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A069C1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069C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14:paraId="769A6979" w14:textId="77777777" w:rsidR="0022631D" w:rsidRPr="00A069C1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069C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կնքված պայմանագրի մասին</w:t>
      </w:r>
    </w:p>
    <w:p w14:paraId="07E27C3B" w14:textId="1617CFC3" w:rsidR="0022631D" w:rsidRPr="00214AD8" w:rsidRDefault="000910E6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AD8">
        <w:rPr>
          <w:rFonts w:ascii="GHEA Grapalat" w:hAnsi="GHEA Grapalat" w:cs="Sylfaen"/>
          <w:sz w:val="20"/>
          <w:szCs w:val="20"/>
          <w:lang w:val="af-ZA"/>
        </w:rPr>
        <w:t>ՀՀ քննչական կոմիտեն</w:t>
      </w:r>
      <w:r w:rsidR="0022631D" w:rsidRPr="00214AD8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14A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214AD8">
        <w:rPr>
          <w:rFonts w:ascii="GHEA Grapalat" w:eastAsia="Times New Roman" w:hAnsi="GHEA Grapalat" w:cs="Sylfaen"/>
          <w:sz w:val="20"/>
          <w:szCs w:val="20"/>
          <w:lang w:eastAsia="ru-RU"/>
        </w:rPr>
        <w:t>Մամիկոնյանց</w:t>
      </w:r>
      <w:proofErr w:type="spellEnd"/>
      <w:r w:rsidRPr="00214A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46/5 </w:t>
      </w:r>
      <w:r w:rsidR="0022631D" w:rsidRPr="00214AD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14A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        </w:t>
      </w:r>
    </w:p>
    <w:p w14:paraId="7DB2CEE2" w14:textId="2E87DA56" w:rsidR="003877C0" w:rsidRDefault="0022631D" w:rsidP="003877C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A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5525AF" w:rsidRPr="005525AF">
        <w:rPr>
          <w:rFonts w:ascii="GHEA Grapalat" w:hAnsi="GHEA Grapalat" w:cs="Sylfaen"/>
          <w:b/>
          <w:sz w:val="20"/>
          <w:szCs w:val="20"/>
          <w:lang w:val="hy-AM"/>
        </w:rPr>
        <w:t>փոխադրամիջոցների</w:t>
      </w:r>
      <w:r w:rsidR="005525AF" w:rsidRPr="005525A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525AF" w:rsidRPr="005525AF">
        <w:rPr>
          <w:rFonts w:ascii="GHEA Grapalat" w:hAnsi="GHEA Grapalat" w:cs="Sylfaen"/>
          <w:b/>
          <w:sz w:val="20"/>
          <w:szCs w:val="20"/>
          <w:lang w:val="hy-AM"/>
        </w:rPr>
        <w:t>հետ</w:t>
      </w:r>
      <w:r w:rsidR="005525AF" w:rsidRPr="005525A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525AF" w:rsidRPr="005525AF">
        <w:rPr>
          <w:rFonts w:ascii="GHEA Grapalat" w:hAnsi="GHEA Grapalat" w:cs="Sylfaen"/>
          <w:b/>
          <w:sz w:val="20"/>
          <w:szCs w:val="20"/>
          <w:lang w:val="hy-AM"/>
        </w:rPr>
        <w:t>կապված</w:t>
      </w:r>
      <w:r w:rsidR="005525AF" w:rsidRPr="005525A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525AF" w:rsidRPr="005525AF">
        <w:rPr>
          <w:rFonts w:ascii="GHEA Grapalat" w:hAnsi="GHEA Grapalat" w:cs="Sylfaen"/>
          <w:b/>
          <w:sz w:val="20"/>
          <w:szCs w:val="20"/>
          <w:lang w:val="hy-AM"/>
        </w:rPr>
        <w:t>ապահովագրական</w:t>
      </w:r>
      <w:r w:rsidR="005525AF" w:rsidRPr="005525A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6B21" w:rsidRPr="001C6B21">
        <w:rPr>
          <w:rFonts w:ascii="GHEA Grapalat" w:hAnsi="GHEA Grapalat" w:cs="Sylfaen"/>
          <w:sz w:val="20"/>
          <w:szCs w:val="20"/>
          <w:lang w:val="fr-FR"/>
        </w:rPr>
        <w:t>ծառայությունների</w:t>
      </w:r>
      <w:r w:rsidR="003B4886" w:rsidRPr="003B4886">
        <w:rPr>
          <w:rFonts w:ascii="GHEA Grapalat" w:hAnsi="GHEA Grapalat" w:cs="Sylfaen"/>
          <w:sz w:val="20"/>
          <w:szCs w:val="20"/>
          <w:lang w:val="af-ZA"/>
        </w:rPr>
        <w:t xml:space="preserve"> ձեռքբերման</w:t>
      </w:r>
      <w:r w:rsidRPr="003B488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3F38F1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 ՔԿ ԳՀԾՁԲ-ԱՊՊԱ-24</w:t>
      </w:r>
      <w:r w:rsidR="005525AF" w:rsidRPr="005525A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/1</w:t>
      </w:r>
      <w:r w:rsidR="005525AF">
        <w:rPr>
          <w:rFonts w:ascii="GHEA Grapalat" w:eastAsia="Times New Roman" w:hAnsi="GHEA Grapalat" w:cs="Sylfaen"/>
          <w:b/>
          <w:sz w:val="20"/>
          <w:szCs w:val="20"/>
          <w:lang w:val="fr-FR" w:eastAsia="ru-RU"/>
        </w:rPr>
        <w:t xml:space="preserve"> </w:t>
      </w:r>
      <w:r w:rsidR="003877C0" w:rsidRPr="003B488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</w:t>
      </w:r>
      <w:r w:rsidR="003877C0" w:rsidRPr="00214A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պայմանագրի մասին տեղեկատվությունը`</w:t>
      </w:r>
    </w:p>
    <w:p w14:paraId="6591FFCD" w14:textId="77777777" w:rsidR="003B4886" w:rsidRPr="00214AD8" w:rsidRDefault="003B4886" w:rsidP="003877C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34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8"/>
        <w:gridCol w:w="683"/>
        <w:gridCol w:w="709"/>
        <w:gridCol w:w="283"/>
        <w:gridCol w:w="36"/>
        <w:gridCol w:w="785"/>
        <w:gridCol w:w="190"/>
        <w:gridCol w:w="353"/>
        <w:gridCol w:w="283"/>
        <w:gridCol w:w="159"/>
        <w:gridCol w:w="49"/>
        <w:gridCol w:w="603"/>
        <w:gridCol w:w="8"/>
        <w:gridCol w:w="170"/>
        <w:gridCol w:w="483"/>
        <w:gridCol w:w="283"/>
        <w:gridCol w:w="230"/>
        <w:gridCol w:w="110"/>
        <w:gridCol w:w="227"/>
        <w:gridCol w:w="496"/>
        <w:gridCol w:w="177"/>
        <w:gridCol w:w="154"/>
        <w:gridCol w:w="21"/>
        <w:gridCol w:w="144"/>
        <w:gridCol w:w="567"/>
        <w:gridCol w:w="39"/>
        <w:gridCol w:w="607"/>
        <w:gridCol w:w="237"/>
        <w:gridCol w:w="26"/>
        <w:gridCol w:w="367"/>
        <w:gridCol w:w="83"/>
        <w:gridCol w:w="201"/>
        <w:gridCol w:w="1751"/>
        <w:gridCol w:w="6"/>
        <w:gridCol w:w="29"/>
      </w:tblGrid>
      <w:tr w:rsidR="0022631D" w:rsidRPr="0022631D" w14:paraId="3BCB0F4A" w14:textId="77777777" w:rsidTr="00011A13">
        <w:trPr>
          <w:trHeight w:val="146"/>
        </w:trPr>
        <w:tc>
          <w:tcPr>
            <w:tcW w:w="798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49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A3132">
        <w:trPr>
          <w:trHeight w:val="110"/>
        </w:trPr>
        <w:tc>
          <w:tcPr>
            <w:tcW w:w="79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75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59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87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A3132">
        <w:trPr>
          <w:trHeight w:val="175"/>
        </w:trPr>
        <w:tc>
          <w:tcPr>
            <w:tcW w:w="79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7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1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59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7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A3132">
        <w:trPr>
          <w:trHeight w:val="275"/>
        </w:trPr>
        <w:tc>
          <w:tcPr>
            <w:tcW w:w="7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A1900" w:rsidRPr="003F38F1" w14:paraId="6CB0AC86" w14:textId="77777777" w:rsidTr="00CA3132">
        <w:trPr>
          <w:trHeight w:val="40"/>
        </w:trPr>
        <w:tc>
          <w:tcPr>
            <w:tcW w:w="798" w:type="dxa"/>
            <w:gridSpan w:val="2"/>
            <w:shd w:val="clear" w:color="auto" w:fill="auto"/>
            <w:vAlign w:val="center"/>
          </w:tcPr>
          <w:p w14:paraId="62F33415" w14:textId="77777777" w:rsidR="007A1900" w:rsidRPr="007A1900" w:rsidRDefault="007A1900" w:rsidP="007A19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7A1900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15EB7BB" w:rsidR="007A1900" w:rsidRPr="005525AF" w:rsidRDefault="005525AF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525AF">
              <w:rPr>
                <w:rFonts w:ascii="GHEA Grapalat" w:eastAsia="Times New Roman" w:hAnsi="GHEA Grapalat" w:cs="Sylfaen"/>
                <w:sz w:val="16"/>
                <w:szCs w:val="16"/>
                <w:lang w:val="fr-FR" w:eastAsia="ru-RU"/>
              </w:rPr>
              <w:t>Փոխադրամիջոցների հետ կապված ապահովագրական ծառայություններ</w:t>
            </w:r>
          </w:p>
        </w:tc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98B63D7" w:rsidR="007A1900" w:rsidRPr="001C6B21" w:rsidRDefault="007A1900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1C6B2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4FBA7F0" w:rsidR="007A1900" w:rsidRPr="001C6B21" w:rsidRDefault="001F580C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EEB9A18" w:rsidR="007A1900" w:rsidRPr="001C6B21" w:rsidRDefault="007A1900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1C6B2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BF6C54C" w:rsidR="007A1900" w:rsidRPr="001C6B21" w:rsidRDefault="001F580C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7A943" w14:textId="77777777" w:rsidR="005525AF" w:rsidRPr="00CA3132" w:rsidRDefault="005525AF" w:rsidP="007A19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A313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Առավելագույնը</w:t>
            </w:r>
            <w:proofErr w:type="spellEnd"/>
            <w:r w:rsidRPr="00CA313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</w:p>
          <w:p w14:paraId="22401932" w14:textId="3FB4EE92" w:rsidR="007A1900" w:rsidRPr="00CA3132" w:rsidRDefault="005525AF" w:rsidP="003F38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A313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4</w:t>
            </w:r>
            <w:r w:rsidRPr="00CA3132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  <w:r w:rsidR="003F38F1" w:rsidRPr="00CA3132">
              <w:rPr>
                <w:rFonts w:ascii="Courier New" w:eastAsia="Times New Roman" w:hAnsi="Courier New" w:cs="Courier New"/>
                <w:sz w:val="16"/>
                <w:szCs w:val="16"/>
                <w:lang w:val="hy-AM" w:eastAsia="ru-RU"/>
              </w:rPr>
              <w:t>2</w:t>
            </w:r>
            <w:r w:rsidRPr="00CA313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00 000</w:t>
            </w: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F4847" w14:textId="77777777" w:rsidR="003F38F1" w:rsidRPr="003F38F1" w:rsidRDefault="003F38F1" w:rsidP="003F38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ՀՀ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քննչական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կոմիտեին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ամրացված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թվով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98 (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իննսունութ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)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հատ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ավտոտրանսպորտային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միջոցների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օգտագործումից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բխող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պատասխանատվության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պարտադիր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ապահովագրություն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 (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ԱՊՊԱ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ծառայություն</w:t>
            </w:r>
            <w:r w:rsidRPr="003F38F1">
              <w:rPr>
                <w:rFonts w:ascii="GHEA Grapalat" w:hAnsi="GHEA Grapalat"/>
                <w:color w:val="000000"/>
                <w:sz w:val="12"/>
                <w:szCs w:val="12"/>
              </w:rPr>
              <w:t>)</w:t>
            </w:r>
          </w:p>
          <w:p w14:paraId="1013593A" w14:textId="5CD4A6C1" w:rsidR="007A1900" w:rsidRPr="003F38F1" w:rsidRDefault="003F38F1" w:rsidP="003F38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ru-RU" w:eastAsia="ru-RU"/>
              </w:rPr>
            </w:pP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ՀՀ քննչական կոմիտեին ամրացված թվով 16 ավտոտրանսպորտային միջոցների ապահովագրության ժամկետը սահմանվում է մինչև 16.12.2025թ., թվով 3-ինը՝ մինչև 19.12.2025թ., թվով 1-ինը՝ մինչև 22.12.2025թ., թվով 11-ինը՝ մինչև 25.12.2025թ., թվով 67-ինը՝ մինչև 24.12.2025թ.</w:t>
            </w:r>
          </w:p>
        </w:tc>
        <w:tc>
          <w:tcPr>
            <w:tcW w:w="1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BB39E" w14:textId="77777777" w:rsidR="003F38F1" w:rsidRPr="003F38F1" w:rsidRDefault="003F38F1" w:rsidP="003F38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</w:pP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ՀՀ քննչական կոմիտեին ամրացված թվով 98 (իննսունութ) հատ ավտոտրանսպորտային միջոցների օգտագործումից բխող պատասխանատվության պարտադիր ապահովագրություն  (ԱՊՊԱ ծառայություն)</w:t>
            </w:r>
          </w:p>
          <w:p w14:paraId="5152B32D" w14:textId="75B69401" w:rsidR="007A1900" w:rsidRPr="003F38F1" w:rsidRDefault="003F38F1" w:rsidP="003F38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2"/>
                <w:lang w:val="ru-RU" w:eastAsia="ru-RU"/>
              </w:rPr>
            </w:pPr>
            <w:r w:rsidRPr="003F38F1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ՀՀ քննչական կոմիտեին ամրացված թվով 16 ավտոտրանսպորտային միջոցների ապահովագրության ժամկետը սահմանվում է մինչև 16.12.2025թ., թվով 3-ինը՝ մինչև 19.12.2025թ., թվով 1-ինը՝ մինչև 22.12.2025թ., թվով 11-ինը՝ մինչև 25.12.2025թ., թվով 67-ինը՝ մինչև 24.12.2025թ.</w:t>
            </w:r>
          </w:p>
        </w:tc>
      </w:tr>
      <w:tr w:rsidR="0022631D" w:rsidRPr="003F38F1" w14:paraId="4B8BC031" w14:textId="77777777" w:rsidTr="00011A13">
        <w:trPr>
          <w:trHeight w:val="169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451180EC" w14:textId="77777777" w:rsidR="0022631D" w:rsidRPr="003F38F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400809" w:rsidRPr="0022631D" w14:paraId="24C3B0CB" w14:textId="77777777" w:rsidTr="00011A13">
        <w:trPr>
          <w:trHeight w:val="137"/>
        </w:trPr>
        <w:tc>
          <w:tcPr>
            <w:tcW w:w="43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70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590FF73" w:rsidR="00400809" w:rsidRPr="0032019E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32019E">
              <w:rPr>
                <w:rFonts w:ascii="GHEA Grapalat" w:hAnsi="GHEA Grapalat" w:cs="Sylfaen"/>
                <w:sz w:val="16"/>
                <w:szCs w:val="16"/>
              </w:rPr>
              <w:t>Գնանշման</w:t>
            </w:r>
            <w:proofErr w:type="spellEnd"/>
            <w:r w:rsidRPr="0032019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2019E">
              <w:rPr>
                <w:rFonts w:ascii="GHEA Grapalat" w:hAnsi="GHEA Grapalat" w:cs="Sylfaen"/>
                <w:sz w:val="16"/>
                <w:szCs w:val="16"/>
              </w:rPr>
              <w:t>հարցում</w:t>
            </w:r>
            <w:proofErr w:type="spellEnd"/>
            <w:r w:rsidR="005525AF">
              <w:rPr>
                <w:rFonts w:ascii="GHEA Grapalat" w:hAnsi="GHEA Grapalat" w:cs="Sylfaen"/>
                <w:sz w:val="16"/>
                <w:szCs w:val="16"/>
              </w:rPr>
              <w:t>,«</w:t>
            </w:r>
            <w:proofErr w:type="spellStart"/>
            <w:r w:rsidRPr="0032019E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proofErr w:type="spellEnd"/>
            <w:r w:rsidRPr="0032019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2019E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proofErr w:type="spellEnd"/>
            <w:r w:rsidR="005525AF">
              <w:rPr>
                <w:rFonts w:ascii="GHEA Grapalat" w:hAnsi="GHEA Grapalat" w:cs="Sylfaen"/>
                <w:sz w:val="16"/>
                <w:szCs w:val="16"/>
              </w:rPr>
              <w:t>»</w:t>
            </w:r>
            <w:r w:rsidRPr="0032019E">
              <w:rPr>
                <w:rFonts w:ascii="GHEA Grapalat" w:hAnsi="GHEA Grapalat" w:cs="Sylfaen"/>
                <w:sz w:val="16"/>
                <w:szCs w:val="16"/>
              </w:rPr>
              <w:t xml:space="preserve"> ՀՀ </w:t>
            </w:r>
            <w:proofErr w:type="spellStart"/>
            <w:r w:rsidRPr="0032019E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proofErr w:type="spellEnd"/>
            <w:r w:rsidRPr="0032019E">
              <w:rPr>
                <w:rFonts w:ascii="GHEA Grapalat" w:hAnsi="GHEA Grapalat" w:cs="Sylfaen"/>
                <w:sz w:val="16"/>
                <w:szCs w:val="16"/>
              </w:rPr>
              <w:t xml:space="preserve"> 22-րդ </w:t>
            </w:r>
            <w:proofErr w:type="spellStart"/>
            <w:r w:rsidRPr="0032019E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proofErr w:type="spellEnd"/>
            <w:r w:rsidRPr="0032019E">
              <w:rPr>
                <w:rFonts w:ascii="GHEA Grapalat" w:hAnsi="GHEA Grapalat" w:cs="Sylfaen"/>
                <w:sz w:val="16"/>
                <w:szCs w:val="16"/>
              </w:rPr>
              <w:t xml:space="preserve"> 1-ին </w:t>
            </w:r>
            <w:proofErr w:type="spellStart"/>
            <w:r w:rsidRPr="0032019E">
              <w:rPr>
                <w:rFonts w:ascii="GHEA Grapalat" w:hAnsi="GHEA Grapalat" w:cs="Sylfaen"/>
                <w:sz w:val="16"/>
                <w:szCs w:val="16"/>
              </w:rPr>
              <w:t>կետ</w:t>
            </w:r>
            <w:proofErr w:type="spellEnd"/>
            <w:r w:rsidRPr="0032019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400809" w:rsidRPr="0022631D" w14:paraId="075EEA57" w14:textId="77777777" w:rsidTr="00011A13">
        <w:trPr>
          <w:trHeight w:val="196"/>
        </w:trPr>
        <w:tc>
          <w:tcPr>
            <w:tcW w:w="11347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0809" w:rsidRPr="007A1900" w14:paraId="681596E8" w14:textId="77777777" w:rsidTr="00011A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0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658FF68" w:rsidR="00400809" w:rsidRPr="0032019E" w:rsidRDefault="00126329" w:rsidP="001263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21.11.2024թ</w:t>
            </w:r>
            <w:r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400809" w:rsidRPr="007A1900" w14:paraId="199F948A" w14:textId="77777777" w:rsidTr="00011A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1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00809" w:rsidRPr="007A1900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7A19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7A19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00809" w:rsidRPr="007A1900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4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400809" w:rsidRPr="007A1900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00809" w:rsidRPr="007A1900" w14:paraId="6EE9B008" w14:textId="77777777" w:rsidTr="00011A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15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400809" w:rsidRPr="007A1900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400809" w:rsidRPr="007A1900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4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400809" w:rsidRPr="007A1900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00809" w:rsidRPr="0022631D" w14:paraId="13FE412E" w14:textId="77777777" w:rsidTr="00011A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00809" w:rsidRPr="007A1900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00809" w:rsidRPr="007A1900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00809" w:rsidRPr="007A1900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400809" w:rsidRPr="0022631D" w14:paraId="321D26CF" w14:textId="77777777" w:rsidTr="00011A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5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00809" w:rsidRPr="0022631D" w14:paraId="68E691E2" w14:textId="77777777" w:rsidTr="00011A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15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400809" w:rsidRPr="0022631D" w:rsidRDefault="0040080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00809" w:rsidRPr="0022631D" w14:paraId="30B89418" w14:textId="77777777" w:rsidTr="00011A13">
        <w:trPr>
          <w:trHeight w:val="54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70776DB4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00809" w:rsidRPr="0022631D" w14:paraId="10DC4861" w14:textId="77777777" w:rsidTr="001C6B21">
        <w:trPr>
          <w:trHeight w:val="605"/>
        </w:trPr>
        <w:tc>
          <w:tcPr>
            <w:tcW w:w="148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03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863" w:type="dxa"/>
            <w:gridSpan w:val="28"/>
            <w:shd w:val="clear" w:color="auto" w:fill="auto"/>
            <w:vAlign w:val="center"/>
          </w:tcPr>
          <w:p w14:paraId="1FD38684" w14:textId="2B462658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00809" w:rsidRPr="0022631D" w14:paraId="3FD00E3A" w14:textId="77777777" w:rsidTr="001C6B21">
        <w:trPr>
          <w:trHeight w:val="365"/>
        </w:trPr>
        <w:tc>
          <w:tcPr>
            <w:tcW w:w="1481" w:type="dxa"/>
            <w:gridSpan w:val="3"/>
            <w:vMerge/>
            <w:shd w:val="clear" w:color="auto" w:fill="auto"/>
            <w:vAlign w:val="center"/>
          </w:tcPr>
          <w:p w14:paraId="67E5DBFB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3" w:type="dxa"/>
            <w:gridSpan w:val="5"/>
            <w:vMerge/>
            <w:shd w:val="clear" w:color="auto" w:fill="auto"/>
            <w:vAlign w:val="center"/>
          </w:tcPr>
          <w:p w14:paraId="7835142E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8" w:type="dxa"/>
            <w:gridSpan w:val="12"/>
            <w:shd w:val="clear" w:color="auto" w:fill="auto"/>
            <w:vAlign w:val="center"/>
          </w:tcPr>
          <w:p w14:paraId="27542D69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42" w:type="dxa"/>
            <w:gridSpan w:val="9"/>
            <w:shd w:val="clear" w:color="auto" w:fill="auto"/>
            <w:vAlign w:val="center"/>
          </w:tcPr>
          <w:p w14:paraId="635EE2FE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63" w:type="dxa"/>
            <w:gridSpan w:val="7"/>
            <w:shd w:val="clear" w:color="auto" w:fill="auto"/>
            <w:vAlign w:val="center"/>
          </w:tcPr>
          <w:p w14:paraId="4A371FE9" w14:textId="77777777" w:rsidR="00400809" w:rsidRPr="0022631D" w:rsidRDefault="0040080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00809" w:rsidRPr="0022631D" w14:paraId="4DA511EC" w14:textId="77777777" w:rsidTr="001C6B21">
        <w:trPr>
          <w:trHeight w:val="83"/>
        </w:trPr>
        <w:tc>
          <w:tcPr>
            <w:tcW w:w="1481" w:type="dxa"/>
            <w:gridSpan w:val="3"/>
            <w:shd w:val="clear" w:color="auto" w:fill="auto"/>
            <w:vAlign w:val="center"/>
          </w:tcPr>
          <w:p w14:paraId="5DBE5B3F" w14:textId="77777777" w:rsidR="00400809" w:rsidRPr="001C6B21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1C6B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1C6B21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866" w:type="dxa"/>
            <w:gridSpan w:val="33"/>
            <w:shd w:val="clear" w:color="auto" w:fill="auto"/>
            <w:vAlign w:val="center"/>
          </w:tcPr>
          <w:p w14:paraId="6ABF72D4" w14:textId="77777777" w:rsidR="00400809" w:rsidRPr="001C6B21" w:rsidRDefault="0040080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126329" w:rsidRPr="0022631D" w14:paraId="50825522" w14:textId="77777777" w:rsidTr="001C6B21">
        <w:trPr>
          <w:trHeight w:val="305"/>
        </w:trPr>
        <w:tc>
          <w:tcPr>
            <w:tcW w:w="14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5B95" w14:textId="77777777" w:rsidR="00126329" w:rsidRPr="001C6B21" w:rsidRDefault="00126329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1C6B21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F3C98" w14:textId="65AC3A0E" w:rsidR="00126329" w:rsidRPr="005525AF" w:rsidRDefault="00126329" w:rsidP="007B4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525AF">
              <w:rPr>
                <w:rFonts w:ascii="GHEA Grapalat" w:hAnsi="GHEA Grapalat" w:cs="Calibri"/>
                <w:b/>
                <w:bCs/>
                <w:color w:val="222222"/>
                <w:sz w:val="16"/>
                <w:szCs w:val="16"/>
              </w:rPr>
              <w:t>«ՍԻԼ ԻՆՇՈՒՐԱՆՍ»  ԱՓԲԸ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23568660" w:rsidR="00126329" w:rsidRPr="001C6B21" w:rsidRDefault="00126329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4 032 000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A853" w14:textId="70C90416" w:rsidR="00126329" w:rsidRPr="001C6B21" w:rsidRDefault="00126329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C6A83">
              <w:rPr>
                <w:rFonts w:ascii="GHEA Grapalat" w:hAnsi="GHEA Grapalat" w:cs="Calibri"/>
                <w:b/>
                <w:bCs/>
                <w:color w:val="222222"/>
                <w:sz w:val="18"/>
                <w:szCs w:val="18"/>
              </w:rPr>
              <w:t>-</w:t>
            </w:r>
          </w:p>
        </w:tc>
        <w:tc>
          <w:tcPr>
            <w:tcW w:w="246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9BBB2" w14:textId="36DCEC55" w:rsidR="00126329" w:rsidRPr="001C6B21" w:rsidRDefault="00126329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4 032 000</w:t>
            </w:r>
          </w:p>
        </w:tc>
      </w:tr>
      <w:tr w:rsidR="00126329" w:rsidRPr="0022631D" w14:paraId="200743D5" w14:textId="77777777" w:rsidTr="001C6B21">
        <w:trPr>
          <w:trHeight w:val="305"/>
        </w:trPr>
        <w:tc>
          <w:tcPr>
            <w:tcW w:w="14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FF654" w14:textId="51C215EC" w:rsidR="00126329" w:rsidRPr="001C6B21" w:rsidRDefault="00126329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9D506" w14:textId="4F57C9CB" w:rsidR="00126329" w:rsidRPr="005525AF" w:rsidRDefault="00126329" w:rsidP="007B4B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6329">
              <w:rPr>
                <w:rFonts w:ascii="GHEA Grapalat" w:hAnsi="GHEA Grapalat" w:cs="Calibri"/>
                <w:b/>
                <w:bCs/>
                <w:color w:val="222222"/>
                <w:sz w:val="16"/>
                <w:szCs w:val="16"/>
              </w:rPr>
              <w:t>«</w:t>
            </w:r>
            <w:proofErr w:type="spellStart"/>
            <w:r w:rsidRPr="00126329">
              <w:rPr>
                <w:rFonts w:ascii="GHEA Grapalat" w:hAnsi="GHEA Grapalat" w:cs="Calibri"/>
                <w:b/>
                <w:bCs/>
                <w:color w:val="222222"/>
                <w:sz w:val="16"/>
                <w:szCs w:val="16"/>
              </w:rPr>
              <w:t>Գործակալ</w:t>
            </w:r>
            <w:proofErr w:type="spellEnd"/>
            <w:r w:rsidRPr="00126329">
              <w:rPr>
                <w:rFonts w:ascii="GHEA Grapalat" w:hAnsi="GHEA Grapalat" w:cs="Calibri"/>
                <w:b/>
                <w:bCs/>
                <w:color w:val="222222"/>
                <w:sz w:val="16"/>
                <w:szCs w:val="16"/>
              </w:rPr>
              <w:t xml:space="preserve"> 1» ՍՊԸ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E1F39" w14:textId="149970C8" w:rsidR="00126329" w:rsidRPr="001C6B21" w:rsidRDefault="00126329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4 998 000</w:t>
            </w:r>
          </w:p>
        </w:tc>
        <w:tc>
          <w:tcPr>
            <w:tcW w:w="2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9198" w14:textId="06934A54" w:rsidR="00126329" w:rsidRPr="001C6B21" w:rsidRDefault="00126329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color w:val="222222"/>
                <w:sz w:val="18"/>
                <w:szCs w:val="18"/>
              </w:rPr>
              <w:t>-</w:t>
            </w:r>
          </w:p>
        </w:tc>
        <w:tc>
          <w:tcPr>
            <w:tcW w:w="246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E3D6C" w14:textId="7F6F4546" w:rsidR="00126329" w:rsidRPr="001C6B21" w:rsidRDefault="00126329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4 998 000</w:t>
            </w:r>
          </w:p>
        </w:tc>
      </w:tr>
      <w:tr w:rsidR="0032019E" w:rsidRPr="0022631D" w14:paraId="700CD07F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10ED0606" w14:textId="77777777" w:rsidR="0032019E" w:rsidRPr="0022631D" w:rsidRDefault="0032019E" w:rsidP="00C46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2019E" w:rsidRPr="0022631D" w14:paraId="521126E1" w14:textId="77777777" w:rsidTr="00011A13">
        <w:tc>
          <w:tcPr>
            <w:tcW w:w="1134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2019E" w:rsidRPr="0022631D" w14:paraId="552679BF" w14:textId="77777777" w:rsidTr="00011A13">
        <w:trPr>
          <w:gridAfter w:val="1"/>
          <w:wAfter w:w="29" w:type="dxa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70D59CE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2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2019E" w:rsidRPr="0022631D" w14:paraId="3CA6FABC" w14:textId="77777777" w:rsidTr="00011A13">
        <w:trPr>
          <w:gridAfter w:val="1"/>
          <w:wAfter w:w="29" w:type="dxa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2019E" w:rsidRPr="0022631D" w:rsidRDefault="0032019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2019E" w:rsidRPr="0022631D" w:rsidRDefault="0032019E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225BD" w:rsidRPr="0022631D" w14:paraId="5E96A1C5" w14:textId="77777777" w:rsidTr="00AE4D30">
        <w:trPr>
          <w:gridAfter w:val="1"/>
          <w:wAfter w:w="29" w:type="dxa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1196C044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6329">
              <w:rPr>
                <w:rFonts w:ascii="GHEA Grapalat" w:hAnsi="GHEA Grapalat" w:cs="Calibri"/>
                <w:b/>
                <w:bCs/>
                <w:color w:val="222222"/>
                <w:sz w:val="16"/>
                <w:szCs w:val="16"/>
              </w:rPr>
              <w:t>«</w:t>
            </w:r>
            <w:proofErr w:type="spellStart"/>
            <w:r w:rsidRPr="00126329">
              <w:rPr>
                <w:rFonts w:ascii="GHEA Grapalat" w:hAnsi="GHEA Grapalat" w:cs="Calibri"/>
                <w:b/>
                <w:bCs/>
                <w:color w:val="222222"/>
                <w:sz w:val="16"/>
                <w:szCs w:val="16"/>
              </w:rPr>
              <w:t>Գործակալ</w:t>
            </w:r>
            <w:proofErr w:type="spellEnd"/>
            <w:r w:rsidRPr="00126329">
              <w:rPr>
                <w:rFonts w:ascii="GHEA Grapalat" w:hAnsi="GHEA Grapalat" w:cs="Calibri"/>
                <w:b/>
                <w:bCs/>
                <w:color w:val="222222"/>
                <w:sz w:val="16"/>
                <w:szCs w:val="16"/>
              </w:rPr>
              <w:t xml:space="preserve"> 1»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5F5AB30D" w:rsidR="00E225BD" w:rsidRPr="00E225B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V</w:t>
            </w:r>
          </w:p>
        </w:tc>
      </w:tr>
      <w:tr w:rsidR="00E225BD" w:rsidRPr="0022631D" w14:paraId="443F73EF" w14:textId="77777777" w:rsidTr="00011A13">
        <w:trPr>
          <w:gridAfter w:val="1"/>
          <w:wAfter w:w="29" w:type="dxa"/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25BD" w:rsidRPr="0022631D" w14:paraId="522ACAFB" w14:textId="77777777" w:rsidTr="00011A13">
        <w:trPr>
          <w:gridAfter w:val="1"/>
          <w:wAfter w:w="29" w:type="dxa"/>
          <w:trHeight w:val="331"/>
        </w:trPr>
        <w:tc>
          <w:tcPr>
            <w:tcW w:w="2190" w:type="dxa"/>
            <w:gridSpan w:val="4"/>
            <w:shd w:val="clear" w:color="auto" w:fill="auto"/>
            <w:vAlign w:val="center"/>
          </w:tcPr>
          <w:p w14:paraId="514F7E40" w14:textId="77777777" w:rsidR="00E225BD" w:rsidRPr="0022631D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28" w:type="dxa"/>
            <w:gridSpan w:val="31"/>
            <w:shd w:val="clear" w:color="auto" w:fill="auto"/>
            <w:vAlign w:val="center"/>
          </w:tcPr>
          <w:p w14:paraId="71AB42B3" w14:textId="51774252" w:rsidR="00E225BD" w:rsidRPr="0022631D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ընդունելով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մասին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օրենքի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37-րդ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հոդվածի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մասի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կետը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մասնակից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Գործակալ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1» ՍՊԸ-ի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հայտը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մերժվում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է,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քանի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առաջարկված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բարձր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գնման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հայտով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սահմանված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գնման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գնից</w:t>
            </w:r>
            <w:proofErr w:type="spellEnd"/>
            <w:r w:rsidRPr="00E225B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:</w:t>
            </w:r>
          </w:p>
        </w:tc>
      </w:tr>
      <w:tr w:rsidR="00E225BD" w:rsidRPr="0022631D" w14:paraId="617248CD" w14:textId="77777777" w:rsidTr="00011A13">
        <w:trPr>
          <w:trHeight w:val="289"/>
        </w:trPr>
        <w:tc>
          <w:tcPr>
            <w:tcW w:w="11347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25BD" w:rsidRPr="0022631D" w14:paraId="1515C769" w14:textId="77777777" w:rsidTr="00011A13">
        <w:trPr>
          <w:trHeight w:val="346"/>
        </w:trPr>
        <w:tc>
          <w:tcPr>
            <w:tcW w:w="49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225BD" w:rsidRPr="0022631D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0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F641983" w:rsidR="00E225BD" w:rsidRPr="007B3AB1" w:rsidRDefault="00981529" w:rsidP="0032019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05.12.2024</w:t>
            </w:r>
            <w:r w:rsidR="00E225BD" w:rsidRPr="007B3AB1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</w:t>
            </w:r>
            <w:r w:rsidR="00E225B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225BD" w:rsidRPr="0022631D" w14:paraId="71BEA872" w14:textId="77777777" w:rsidTr="00011A13">
        <w:trPr>
          <w:trHeight w:val="92"/>
        </w:trPr>
        <w:tc>
          <w:tcPr>
            <w:tcW w:w="493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225BD" w:rsidRPr="0022631D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3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225BD" w:rsidRPr="0022631D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225BD" w:rsidRPr="0022631D" w14:paraId="04C80107" w14:textId="77777777" w:rsidTr="00011A13">
        <w:trPr>
          <w:trHeight w:val="92"/>
        </w:trPr>
        <w:tc>
          <w:tcPr>
            <w:tcW w:w="493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C2A6DE3" w:rsidR="00E225BD" w:rsidRPr="007B3AB1" w:rsidRDefault="00981529" w:rsidP="001C6B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06.12.2024</w:t>
            </w:r>
            <w:r w:rsidR="00E225B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թ.</w:t>
            </w:r>
          </w:p>
        </w:tc>
        <w:tc>
          <w:tcPr>
            <w:tcW w:w="33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BD78374" w:rsidR="00E225BD" w:rsidRPr="007B3AB1" w:rsidRDefault="00981529" w:rsidP="001C6B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16.12.2024</w:t>
            </w:r>
            <w:r w:rsidR="00E225B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թ.</w:t>
            </w:r>
          </w:p>
        </w:tc>
      </w:tr>
      <w:tr w:rsidR="00E225BD" w:rsidRPr="0022631D" w14:paraId="2254FA5C" w14:textId="77777777" w:rsidTr="00011A13">
        <w:trPr>
          <w:trHeight w:val="344"/>
        </w:trPr>
        <w:tc>
          <w:tcPr>
            <w:tcW w:w="11347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EF970DE" w:rsidR="00E225BD" w:rsidRPr="0022631D" w:rsidRDefault="00E225BD" w:rsidP="009815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</w:t>
            </w:r>
            <w:r w:rsidRPr="007B3AB1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="00981529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20.12.2024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թ.</w:t>
            </w:r>
          </w:p>
        </w:tc>
      </w:tr>
      <w:tr w:rsidR="00E225BD" w:rsidRPr="0022631D" w14:paraId="3C75DA26" w14:textId="77777777" w:rsidTr="00011A13">
        <w:trPr>
          <w:trHeight w:val="344"/>
        </w:trPr>
        <w:tc>
          <w:tcPr>
            <w:tcW w:w="49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225BD" w:rsidRPr="0022631D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08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1E9104E7" w14:textId="50EB7BF5" w:rsidR="00E225BD" w:rsidRPr="007B3AB1" w:rsidRDefault="00E225BD" w:rsidP="009815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 w:rsidR="00981529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4.12.2024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թ.</w:t>
            </w:r>
          </w:p>
        </w:tc>
      </w:tr>
      <w:tr w:rsidR="00E225BD" w:rsidRPr="0022631D" w14:paraId="0682C6BE" w14:textId="77777777" w:rsidTr="00011A13">
        <w:trPr>
          <w:trHeight w:val="344"/>
        </w:trPr>
        <w:tc>
          <w:tcPr>
            <w:tcW w:w="49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225BD" w:rsidRPr="0022631D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08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5293ADE3" w14:textId="312ADC90" w:rsidR="00E225BD" w:rsidRPr="007B3AB1" w:rsidRDefault="00981529" w:rsidP="001C6B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24.12.2024</w:t>
            </w:r>
            <w:r w:rsidR="00E225B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թ.</w:t>
            </w:r>
          </w:p>
        </w:tc>
      </w:tr>
      <w:tr w:rsidR="00E225BD" w:rsidRPr="0022631D" w14:paraId="79A64497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620F225D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25BD" w:rsidRPr="0022631D" w14:paraId="4E4EA255" w14:textId="77777777" w:rsidTr="00011A13">
        <w:tc>
          <w:tcPr>
            <w:tcW w:w="630" w:type="dxa"/>
            <w:vMerge w:val="restart"/>
            <w:shd w:val="clear" w:color="auto" w:fill="auto"/>
            <w:vAlign w:val="center"/>
          </w:tcPr>
          <w:p w14:paraId="7AA249E4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57" w:type="dxa"/>
            <w:gridSpan w:val="32"/>
            <w:shd w:val="clear" w:color="auto" w:fill="auto"/>
            <w:vAlign w:val="center"/>
          </w:tcPr>
          <w:p w14:paraId="0A5086C3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225BD" w:rsidRPr="0022631D" w14:paraId="11F19FA1" w14:textId="77777777" w:rsidTr="002D6A0D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39B67943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2856C5C6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2" w:type="dxa"/>
            <w:gridSpan w:val="9"/>
            <w:vMerge w:val="restart"/>
            <w:shd w:val="clear" w:color="auto" w:fill="auto"/>
            <w:vAlign w:val="center"/>
          </w:tcPr>
          <w:p w14:paraId="4C4044FB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A33AC2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346" w:type="dxa"/>
            <w:gridSpan w:val="10"/>
            <w:shd w:val="clear" w:color="auto" w:fill="auto"/>
            <w:vAlign w:val="center"/>
          </w:tcPr>
          <w:p w14:paraId="0911FBB2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225BD" w:rsidRPr="0022631D" w14:paraId="4DC53241" w14:textId="77777777" w:rsidTr="002D6A0D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7D858D4B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078A8417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FDD9C22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9"/>
            <w:vMerge/>
            <w:shd w:val="clear" w:color="auto" w:fill="auto"/>
            <w:vAlign w:val="center"/>
          </w:tcPr>
          <w:p w14:paraId="73BBD2A3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8CB506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6" w:type="dxa"/>
            <w:gridSpan w:val="10"/>
            <w:shd w:val="clear" w:color="auto" w:fill="auto"/>
            <w:vAlign w:val="center"/>
          </w:tcPr>
          <w:p w14:paraId="3C0959C2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225BD" w:rsidRPr="0022631D" w14:paraId="75FDA7D8" w14:textId="77777777" w:rsidTr="002D6A0D">
        <w:trPr>
          <w:gridAfter w:val="2"/>
          <w:wAfter w:w="35" w:type="dxa"/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225BD" w:rsidRPr="0022631D" w14:paraId="1E28D31D" w14:textId="77777777" w:rsidTr="002D6A0D">
        <w:trPr>
          <w:gridAfter w:val="2"/>
          <w:wAfter w:w="35" w:type="dxa"/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1F1D10DE" w14:textId="77777777" w:rsidR="00E225BD" w:rsidRPr="000533FB" w:rsidRDefault="00E225B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533F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91CD0D1" w14:textId="0032771B" w:rsidR="00E225BD" w:rsidRPr="000533FB" w:rsidRDefault="00E225BD" w:rsidP="00CA3026">
            <w:pPr>
              <w:ind w:left="34" w:hanging="34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533FB">
              <w:rPr>
                <w:rFonts w:ascii="GHEA Grapalat" w:hAnsi="GHEA Grapalat"/>
                <w:sz w:val="16"/>
                <w:szCs w:val="16"/>
              </w:rPr>
              <w:t>«ՍԻԼ ԻՆՇՈՒՐԱՆՍ»  ԱՓԲԸ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6C976AFD" w:rsidR="00E225BD" w:rsidRPr="000533FB" w:rsidRDefault="00981529" w:rsidP="001C6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ՀՀ ՔԿ ԳՀԾՁԲ-ԱՊՊԱ-24</w:t>
            </w:r>
            <w:r w:rsidR="00E225BD" w:rsidRPr="000533F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/1-1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4F54951" w14:textId="3D1B62FA" w:rsidR="00E225BD" w:rsidRPr="000533FB" w:rsidRDefault="00981529" w:rsidP="001C6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24.12.2024</w:t>
            </w:r>
            <w:r w:rsidR="00E225BD" w:rsidRPr="000533F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14:paraId="610A7BBF" w14:textId="7418061B" w:rsidR="00E225BD" w:rsidRPr="00BE06BB" w:rsidRDefault="00E225BD" w:rsidP="00BE06BB">
            <w:pPr>
              <w:spacing w:before="0"/>
              <w:ind w:left="34" w:firstLine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BE06BB">
              <w:rPr>
                <w:rFonts w:ascii="GHEA Grapalat" w:hAnsi="GHEA Grapalat" w:cs="Sylfaen"/>
                <w:sz w:val="16"/>
                <w:szCs w:val="16"/>
                <w:lang w:val="pt-BR"/>
              </w:rPr>
              <w:t>Ֆինանսական միջոցներ նախատեսվելու դեպքում կողմերի միջև կնքվող համաձայնագրի ուժի մեջ մտնելու օրվանից սկսած մինչև</w:t>
            </w:r>
            <w:r w:rsidR="00981529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2025</w:t>
            </w:r>
            <w:r w:rsidRPr="00BE06BB">
              <w:rPr>
                <w:rFonts w:ascii="GHEA Grapalat" w:hAnsi="GHEA Grapalat" w:cs="Sylfaen"/>
                <w:sz w:val="16"/>
                <w:szCs w:val="16"/>
                <w:lang w:val="pt-BR"/>
              </w:rPr>
              <w:t>-ի դեկտեմբերի 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A27A0" w14:textId="0D08676B" w:rsidR="00E225BD" w:rsidRPr="000533FB" w:rsidRDefault="00E225B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533F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14:paraId="540F0BC7" w14:textId="0C125B6B" w:rsidR="00E225BD" w:rsidRPr="000533FB" w:rsidRDefault="00E225B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0533F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043A549" w14:textId="70C6DAAA" w:rsidR="00E225BD" w:rsidRPr="000533FB" w:rsidRDefault="00981529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4 032 000</w:t>
            </w:r>
          </w:p>
        </w:tc>
      </w:tr>
      <w:tr w:rsidR="00E225BD" w:rsidRPr="0022631D" w14:paraId="41E4ED39" w14:textId="77777777" w:rsidTr="00011A13">
        <w:trPr>
          <w:trHeight w:val="150"/>
        </w:trPr>
        <w:tc>
          <w:tcPr>
            <w:tcW w:w="11347" w:type="dxa"/>
            <w:gridSpan w:val="36"/>
            <w:shd w:val="clear" w:color="auto" w:fill="auto"/>
            <w:vAlign w:val="center"/>
          </w:tcPr>
          <w:p w14:paraId="7265AE84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225BD" w:rsidRPr="0022631D" w14:paraId="1F657639" w14:textId="77777777" w:rsidTr="00011A13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225BD" w:rsidRPr="003877C0" w14:paraId="20BC55B9" w14:textId="77777777" w:rsidTr="00011A13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E225BD" w:rsidRPr="000533FB" w:rsidRDefault="00E225B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533F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A41A060" w:rsidR="00E225BD" w:rsidRPr="000533FB" w:rsidRDefault="00E225B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«ՍԻԼ ԻՆՇՈՒՐԱՆՍ»  ԱՓԲԸ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FCFA9CF" w:rsidR="00E225BD" w:rsidRPr="000533FB" w:rsidRDefault="00E225BD" w:rsidP="000533FB">
            <w:pPr>
              <w:spacing w:before="0" w:after="0"/>
              <w:ind w:left="33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ՀՀ,</w:t>
            </w:r>
            <w:r w:rsidRPr="000533FB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ք.</w:t>
            </w:r>
            <w:r w:rsidRPr="000533FB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Երևան,</w:t>
            </w:r>
            <w:r w:rsidRPr="000533FB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Արամի</w:t>
            </w:r>
            <w:r w:rsidRPr="000533FB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0533FB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0533FB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0533FB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հ</w:t>
            </w:r>
            <w:r w:rsidRPr="000533FB">
              <w:rPr>
                <w:rFonts w:ascii="GHEA Grapalat" w:hAnsi="GHEA Grapalat" w:cs="Sylfaen"/>
                <w:sz w:val="16"/>
                <w:szCs w:val="16"/>
                <w:lang w:val="pt-BR"/>
              </w:rPr>
              <w:t>եռ.</w:t>
            </w:r>
            <w:r w:rsidRPr="000533FB">
              <w:rPr>
                <w:sz w:val="16"/>
                <w:szCs w:val="16"/>
                <w:lang w:val="hy-AM"/>
              </w:rPr>
              <w:t xml:space="preserve"> </w:t>
            </w: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060 54 00 00</w:t>
            </w:r>
          </w:p>
        </w:tc>
        <w:tc>
          <w:tcPr>
            <w:tcW w:w="2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B65375A" w:rsidR="00E225BD" w:rsidRPr="000533FB" w:rsidRDefault="00E225B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hyperlink r:id="rId9" w:history="1">
              <w:r w:rsidRPr="000533FB">
                <w:rPr>
                  <w:rStyle w:val="Hyperlink"/>
                  <w:sz w:val="16"/>
                  <w:szCs w:val="16"/>
                  <w:lang w:val="hy-AM"/>
                </w:rPr>
                <w:t>info@silinsurance.am</w:t>
              </w:r>
            </w:hyperlink>
          </w:p>
        </w:tc>
        <w:tc>
          <w:tcPr>
            <w:tcW w:w="21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72607D7" w:rsidR="00E225BD" w:rsidRPr="000533FB" w:rsidRDefault="00E225B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163008157113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8BC3ECD" w:rsidR="00E225BD" w:rsidRPr="000533FB" w:rsidRDefault="00E225BD" w:rsidP="00CA3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533FB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ՀՎՀՀ </w:t>
            </w:r>
            <w:r w:rsidRPr="000533FB">
              <w:rPr>
                <w:rFonts w:ascii="GHEA Grapalat" w:hAnsi="GHEA Grapalat"/>
                <w:sz w:val="16"/>
                <w:szCs w:val="16"/>
                <w:lang w:val="hy-AM"/>
              </w:rPr>
              <w:t>02551341</w:t>
            </w:r>
          </w:p>
        </w:tc>
      </w:tr>
      <w:tr w:rsidR="00E225BD" w:rsidRPr="003877C0" w14:paraId="496A046D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393BE26B" w14:textId="77777777" w:rsidR="00E225BD" w:rsidRPr="003877C0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25BD" w:rsidRPr="003F38F1" w14:paraId="3863A00B" w14:textId="77777777" w:rsidTr="00011A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225BD" w:rsidRPr="003877C0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77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83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225BD" w:rsidRPr="0022631D" w:rsidRDefault="00E225B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225BD" w:rsidRPr="003F38F1" w14:paraId="485BF528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60FF974B" w14:textId="77777777" w:rsidR="00E225BD" w:rsidRPr="0089491C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25BD" w:rsidRPr="003F38F1" w14:paraId="7DB42300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auto"/>
            <w:vAlign w:val="center"/>
          </w:tcPr>
          <w:p w14:paraId="0AD8E25E" w14:textId="73B0471C" w:rsidR="00E225BD" w:rsidRPr="0089491C" w:rsidRDefault="00E225B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9491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E225BD" w:rsidRPr="0089491C" w:rsidRDefault="00E225B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9491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E225BD" w:rsidRPr="0089491C" w:rsidRDefault="00E225B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9491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E225BD" w:rsidRPr="007A1900" w:rsidRDefault="00E225B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E225BD" w:rsidRPr="007A1900" w:rsidRDefault="00E225B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E225BD" w:rsidRPr="007A1900" w:rsidRDefault="00E225B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A190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E225BD" w:rsidRPr="00AD06A4" w:rsidRDefault="00E225B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D06A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E225BD" w:rsidRPr="00AD06A4" w:rsidRDefault="00E225B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D06A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14B688A" w:rsidR="00E225BD" w:rsidRPr="00AD06A4" w:rsidRDefault="00E225BD" w:rsidP="00572D27">
            <w:pPr>
              <w:shd w:val="clear" w:color="auto" w:fill="FFFFFF"/>
              <w:spacing w:before="0" w:after="0" w:line="300" w:lineRule="atLeast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6A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նային փոստի պաշտոնական հասցեն է</w:t>
            </w:r>
            <w:r w:rsidRPr="00572D2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  <w:hyperlink r:id="rId10" w:tooltip="nyutatexnikakan@investigative.am" w:history="1">
              <w:r w:rsidRPr="00572D27">
                <w:rPr>
                  <w:rStyle w:val="Hyperlink"/>
                  <w:sz w:val="14"/>
                  <w:szCs w:val="14"/>
                  <w:lang w:val="hy-AM"/>
                </w:rPr>
                <w:t>nyutatexnikakan@investigative.am</w:t>
              </w:r>
            </w:hyperlink>
            <w:r w:rsidRPr="00572D27">
              <w:rPr>
                <w:lang w:val="hy-AM"/>
              </w:rPr>
              <w:t> </w:t>
            </w:r>
            <w:r w:rsidRPr="005525AF">
              <w:rPr>
                <w:lang w:val="hy-AM"/>
              </w:rPr>
              <w:t xml:space="preserve"> </w:t>
            </w:r>
          </w:p>
        </w:tc>
      </w:tr>
      <w:tr w:rsidR="00E225BD" w:rsidRPr="003F38F1" w14:paraId="3CC8B38C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02AFA8BF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25BD" w:rsidRPr="003F38F1" w14:paraId="5484FA73" w14:textId="77777777" w:rsidTr="00011A13">
        <w:trPr>
          <w:trHeight w:val="475"/>
        </w:trPr>
        <w:tc>
          <w:tcPr>
            <w:tcW w:w="25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38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6FC786A2" w14:textId="5BB9EEB0" w:rsidR="00E225BD" w:rsidRPr="001C6B21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hyperlink r:id="rId11" w:history="1">
              <w:r w:rsidRPr="001C6B21">
                <w:rPr>
                  <w:rStyle w:val="Hyperlink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www.armeps.am</w:t>
              </w:r>
            </w:hyperlink>
            <w:r w:rsidRPr="001C6B21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 xml:space="preserve">, </w:t>
            </w:r>
            <w:hyperlink r:id="rId12" w:history="1">
              <w:r w:rsidRPr="001C6B21">
                <w:rPr>
                  <w:rStyle w:val="Hyperlink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www.gnumner.am</w:t>
              </w:r>
            </w:hyperlink>
            <w:r w:rsidRPr="001C6B2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1C6B21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1C6B2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կայքերում</w:t>
            </w:r>
          </w:p>
        </w:tc>
      </w:tr>
      <w:tr w:rsidR="00E225BD" w:rsidRPr="003F38F1" w14:paraId="5A7FED5D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0C88E286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25BD" w:rsidRPr="003F38F1" w14:paraId="40B30E88" w14:textId="77777777" w:rsidTr="00011A13">
        <w:trPr>
          <w:trHeight w:val="427"/>
        </w:trPr>
        <w:tc>
          <w:tcPr>
            <w:tcW w:w="2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225BD" w:rsidRPr="0022631D" w:rsidRDefault="00E225B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83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225BD" w:rsidRPr="003F38F1" w14:paraId="541BD7F7" w14:textId="77777777" w:rsidTr="00011A13">
        <w:trPr>
          <w:trHeight w:val="288"/>
        </w:trPr>
        <w:tc>
          <w:tcPr>
            <w:tcW w:w="11347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25BD" w:rsidRPr="003F38F1" w14:paraId="4DE14D25" w14:textId="77777777" w:rsidTr="00011A13">
        <w:trPr>
          <w:trHeight w:val="427"/>
        </w:trPr>
        <w:tc>
          <w:tcPr>
            <w:tcW w:w="2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225BD" w:rsidRPr="00E56328" w:rsidRDefault="00E225B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491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83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E225BD" w:rsidRPr="00E56328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225BD" w:rsidRPr="003F38F1" w14:paraId="1DAD5D5C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57597369" w14:textId="77777777" w:rsidR="00E225BD" w:rsidRPr="00E56328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25BD" w:rsidRPr="0022631D" w14:paraId="5F667D89" w14:textId="77777777" w:rsidTr="00011A13">
        <w:trPr>
          <w:trHeight w:val="427"/>
        </w:trPr>
        <w:tc>
          <w:tcPr>
            <w:tcW w:w="2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225BD" w:rsidRPr="0022631D" w:rsidRDefault="00E225B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3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225BD" w:rsidRPr="0022631D" w:rsidRDefault="00E225B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225BD" w:rsidRPr="0022631D" w14:paraId="406B68D6" w14:textId="77777777" w:rsidTr="00011A13">
        <w:trPr>
          <w:trHeight w:val="288"/>
        </w:trPr>
        <w:tc>
          <w:tcPr>
            <w:tcW w:w="11347" w:type="dxa"/>
            <w:gridSpan w:val="36"/>
            <w:shd w:val="clear" w:color="auto" w:fill="99CCFF"/>
            <w:vAlign w:val="center"/>
          </w:tcPr>
          <w:p w14:paraId="79EAD146" w14:textId="77777777" w:rsidR="00E225BD" w:rsidRPr="0022631D" w:rsidRDefault="00E225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25BD" w:rsidRPr="0022631D" w14:paraId="1A2BD291" w14:textId="77777777" w:rsidTr="00011A13">
        <w:trPr>
          <w:trHeight w:val="227"/>
        </w:trPr>
        <w:tc>
          <w:tcPr>
            <w:tcW w:w="11347" w:type="dxa"/>
            <w:gridSpan w:val="36"/>
            <w:shd w:val="clear" w:color="auto" w:fill="auto"/>
            <w:vAlign w:val="center"/>
          </w:tcPr>
          <w:p w14:paraId="73A19DB3" w14:textId="77777777" w:rsidR="00E225BD" w:rsidRPr="0022631D" w:rsidRDefault="00E225B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25BD" w:rsidRPr="0022631D" w14:paraId="002AF1AD" w14:textId="77777777" w:rsidTr="00011A13">
        <w:trPr>
          <w:trHeight w:val="47"/>
        </w:trPr>
        <w:tc>
          <w:tcPr>
            <w:tcW w:w="32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225BD" w:rsidRPr="0022631D" w:rsidRDefault="00E225B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225BD" w:rsidRPr="0022631D" w:rsidRDefault="00E225B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0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225BD" w:rsidRPr="0022631D" w:rsidRDefault="00E225B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225BD" w:rsidRPr="0022631D" w14:paraId="6C6C269C" w14:textId="77777777" w:rsidTr="00011A13">
        <w:trPr>
          <w:trHeight w:val="47"/>
        </w:trPr>
        <w:tc>
          <w:tcPr>
            <w:tcW w:w="3294" w:type="dxa"/>
            <w:gridSpan w:val="7"/>
            <w:shd w:val="clear" w:color="auto" w:fill="auto"/>
            <w:vAlign w:val="center"/>
          </w:tcPr>
          <w:p w14:paraId="0A862370" w14:textId="7449F999" w:rsidR="00E225BD" w:rsidRPr="001C6B21" w:rsidRDefault="00E225BD" w:rsidP="003877C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20"/>
              </w:rPr>
              <w:t xml:space="preserve">Ն. </w:t>
            </w:r>
            <w:proofErr w:type="spellStart"/>
            <w:r>
              <w:rPr>
                <w:rFonts w:ascii="GHEA Grapalat" w:hAnsi="GHEA Grapalat" w:cs="Sylfaen"/>
                <w:b/>
                <w:sz w:val="20"/>
              </w:rPr>
              <w:t>Բաբայան</w:t>
            </w:r>
            <w:proofErr w:type="spellEnd"/>
          </w:p>
        </w:tc>
        <w:tc>
          <w:tcPr>
            <w:tcW w:w="3975" w:type="dxa"/>
            <w:gridSpan w:val="16"/>
            <w:shd w:val="clear" w:color="auto" w:fill="auto"/>
            <w:vAlign w:val="center"/>
          </w:tcPr>
          <w:p w14:paraId="570A2BE5" w14:textId="2D00FABB" w:rsidR="00E225BD" w:rsidRPr="0022631D" w:rsidRDefault="00981529" w:rsidP="001C6B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012 515 419</w:t>
            </w:r>
            <w:bookmarkStart w:id="0" w:name="_GoBack"/>
            <w:bookmarkEnd w:id="0"/>
          </w:p>
        </w:tc>
        <w:tc>
          <w:tcPr>
            <w:tcW w:w="4078" w:type="dxa"/>
            <w:gridSpan w:val="13"/>
            <w:shd w:val="clear" w:color="auto" w:fill="auto"/>
            <w:vAlign w:val="center"/>
          </w:tcPr>
          <w:p w14:paraId="3C42DEDA" w14:textId="3F1CA132" w:rsidR="00E225BD" w:rsidRPr="001C6B21" w:rsidRDefault="00E225BD" w:rsidP="003877C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hyperlink r:id="rId13" w:history="1">
              <w:r w:rsidRPr="001C6B2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4F4F4"/>
                </w:rPr>
                <w:t>gnumner@investigative.am</w:t>
              </w:r>
            </w:hyperlink>
            <w:r w:rsidRPr="001C6B21">
              <w:rPr>
                <w:rFonts w:ascii="Arial" w:hAnsi="Arial" w:cs="Arial"/>
                <w:b/>
                <w:bCs/>
                <w:color w:val="2C363A"/>
                <w:sz w:val="18"/>
                <w:szCs w:val="18"/>
                <w:shd w:val="clear" w:color="auto" w:fill="F4F4F4"/>
              </w:rPr>
              <w:t xml:space="preserve"> </w:t>
            </w:r>
          </w:p>
        </w:tc>
      </w:tr>
    </w:tbl>
    <w:p w14:paraId="36BBA726" w14:textId="77777777" w:rsidR="00615B64" w:rsidRDefault="00615B64" w:rsidP="003877C0">
      <w:pPr>
        <w:pStyle w:val="BodyTextIndent3"/>
        <w:spacing w:after="240" w:line="360" w:lineRule="auto"/>
        <w:ind w:firstLine="709"/>
        <w:rPr>
          <w:rFonts w:ascii="GHEA Grapalat" w:hAnsi="GHEA Grapalat" w:cs="Sylfaen"/>
          <w:i w:val="0"/>
          <w:szCs w:val="22"/>
          <w:u w:val="none"/>
          <w:lang w:val="af-ZA"/>
        </w:rPr>
      </w:pPr>
    </w:p>
    <w:p w14:paraId="7713DC86" w14:textId="500003CE" w:rsidR="003877C0" w:rsidRPr="005119FD" w:rsidRDefault="003877C0" w:rsidP="003877C0">
      <w:pPr>
        <w:pStyle w:val="BodyTextIndent3"/>
        <w:spacing w:after="240" w:line="360" w:lineRule="auto"/>
        <w:ind w:firstLine="709"/>
        <w:rPr>
          <w:rFonts w:ascii="GHEA Grapalat" w:hAnsi="GHEA Grapalat" w:cs="Sylfaen"/>
          <w:szCs w:val="22"/>
          <w:u w:val="none"/>
          <w:lang w:val="es-ES"/>
        </w:rPr>
      </w:pPr>
      <w:r w:rsidRPr="005119FD">
        <w:rPr>
          <w:rFonts w:ascii="GHEA Grapalat" w:hAnsi="GHEA Grapalat" w:cs="Sylfaen"/>
          <w:i w:val="0"/>
          <w:szCs w:val="22"/>
          <w:u w:val="none"/>
          <w:lang w:val="af-ZA"/>
        </w:rPr>
        <w:t>Պատվիրատու</w:t>
      </w:r>
      <w:r w:rsidRPr="005119FD">
        <w:rPr>
          <w:rFonts w:ascii="GHEA Grapalat" w:hAnsi="GHEA Grapalat"/>
          <w:i w:val="0"/>
          <w:szCs w:val="22"/>
          <w:u w:val="none"/>
          <w:lang w:val="af-ZA"/>
        </w:rPr>
        <w:t xml:space="preserve">`         </w:t>
      </w:r>
      <w:r w:rsidRPr="005119FD">
        <w:rPr>
          <w:rFonts w:ascii="GHEA Grapalat" w:hAnsi="GHEA Grapalat"/>
          <w:szCs w:val="22"/>
          <w:u w:val="none"/>
        </w:rPr>
        <w:t>ՀՀ</w:t>
      </w:r>
      <w:r w:rsidRPr="005119FD">
        <w:rPr>
          <w:rFonts w:ascii="GHEA Grapalat" w:hAnsi="GHEA Grapalat"/>
          <w:szCs w:val="22"/>
          <w:u w:val="none"/>
          <w:lang w:val="af-ZA"/>
        </w:rPr>
        <w:t xml:space="preserve"> </w:t>
      </w:r>
      <w:proofErr w:type="spellStart"/>
      <w:r w:rsidRPr="005119FD">
        <w:rPr>
          <w:rFonts w:ascii="GHEA Grapalat" w:hAnsi="GHEA Grapalat"/>
          <w:szCs w:val="22"/>
          <w:u w:val="none"/>
        </w:rPr>
        <w:t>քննչական</w:t>
      </w:r>
      <w:proofErr w:type="spellEnd"/>
      <w:r w:rsidRPr="005119FD">
        <w:rPr>
          <w:rFonts w:ascii="GHEA Grapalat" w:hAnsi="GHEA Grapalat"/>
          <w:szCs w:val="22"/>
          <w:u w:val="none"/>
          <w:lang w:val="af-ZA"/>
        </w:rPr>
        <w:t xml:space="preserve"> </w:t>
      </w:r>
      <w:proofErr w:type="spellStart"/>
      <w:r w:rsidRPr="005119FD">
        <w:rPr>
          <w:rFonts w:ascii="GHEA Grapalat" w:hAnsi="GHEA Grapalat"/>
          <w:szCs w:val="22"/>
          <w:u w:val="none"/>
        </w:rPr>
        <w:t>կոմիտե</w:t>
      </w:r>
      <w:proofErr w:type="spellEnd"/>
      <w:r>
        <w:rPr>
          <w:rFonts w:ascii="GHEA Grapalat" w:hAnsi="GHEA Grapalat"/>
          <w:szCs w:val="22"/>
          <w:u w:val="none"/>
        </w:rPr>
        <w:t>:</w:t>
      </w: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E6ADF" w14:textId="77777777" w:rsidR="00D257E9" w:rsidRDefault="00D257E9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257E9" w:rsidRDefault="00D257E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B186" w14:textId="77777777" w:rsidR="00D257E9" w:rsidRDefault="00D257E9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257E9" w:rsidRDefault="00D257E9" w:rsidP="0022631D">
      <w:pPr>
        <w:spacing w:before="0" w:after="0"/>
      </w:pPr>
      <w:r>
        <w:continuationSeparator/>
      </w:r>
    </w:p>
  </w:footnote>
  <w:footnote w:id="1">
    <w:p w14:paraId="73E33F31" w14:textId="77777777" w:rsidR="00D257E9" w:rsidRPr="00541A77" w:rsidRDefault="00D257E9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D257E9" w:rsidRPr="00400809" w:rsidRDefault="00D257E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3">
    <w:p w14:paraId="3B8A1A70" w14:textId="77777777" w:rsidR="00D257E9" w:rsidRPr="00400809" w:rsidRDefault="00D257E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4">
    <w:p w14:paraId="3C2506E4" w14:textId="77777777" w:rsidR="00D257E9" w:rsidRPr="00400809" w:rsidRDefault="00D257E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5">
    <w:p w14:paraId="24831349" w14:textId="77777777" w:rsidR="00D257E9" w:rsidRPr="00400809" w:rsidRDefault="00D257E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6">
    <w:p w14:paraId="771AD2C5" w14:textId="77777777" w:rsidR="00E225BD" w:rsidRPr="00400809" w:rsidRDefault="00E225B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7">
    <w:p w14:paraId="5B14D78F" w14:textId="77777777" w:rsidR="00E225BD" w:rsidRPr="00400809" w:rsidRDefault="00E225BD" w:rsidP="0022631D">
      <w:pPr>
        <w:pStyle w:val="FootnoteText"/>
        <w:rPr>
          <w:rFonts w:ascii="GHEA Grapalat" w:hAnsi="GHEA Grapalat"/>
          <w:i/>
          <w:sz w:val="16"/>
          <w:szCs w:val="16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00809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A13"/>
    <w:rsid w:val="00012170"/>
    <w:rsid w:val="00044EA8"/>
    <w:rsid w:val="00046CCF"/>
    <w:rsid w:val="00051ECE"/>
    <w:rsid w:val="000533FB"/>
    <w:rsid w:val="0007090E"/>
    <w:rsid w:val="00073D66"/>
    <w:rsid w:val="000910E6"/>
    <w:rsid w:val="000B0199"/>
    <w:rsid w:val="000E4FF1"/>
    <w:rsid w:val="000F3447"/>
    <w:rsid w:val="000F376D"/>
    <w:rsid w:val="001021B0"/>
    <w:rsid w:val="00126329"/>
    <w:rsid w:val="0018422F"/>
    <w:rsid w:val="001A1999"/>
    <w:rsid w:val="001C1BE1"/>
    <w:rsid w:val="001C6B21"/>
    <w:rsid w:val="001D63C7"/>
    <w:rsid w:val="001E0091"/>
    <w:rsid w:val="001F580C"/>
    <w:rsid w:val="00214AD8"/>
    <w:rsid w:val="0022631D"/>
    <w:rsid w:val="00295B92"/>
    <w:rsid w:val="002D204B"/>
    <w:rsid w:val="002D6A0D"/>
    <w:rsid w:val="002E4E6F"/>
    <w:rsid w:val="002F16CC"/>
    <w:rsid w:val="002F1FEB"/>
    <w:rsid w:val="0032019E"/>
    <w:rsid w:val="00371B1D"/>
    <w:rsid w:val="003877C0"/>
    <w:rsid w:val="003B2758"/>
    <w:rsid w:val="003B4886"/>
    <w:rsid w:val="003B782D"/>
    <w:rsid w:val="003D0D82"/>
    <w:rsid w:val="003E3D40"/>
    <w:rsid w:val="003E4F2F"/>
    <w:rsid w:val="003E6978"/>
    <w:rsid w:val="003F38F1"/>
    <w:rsid w:val="00400809"/>
    <w:rsid w:val="00403155"/>
    <w:rsid w:val="00405410"/>
    <w:rsid w:val="00433E3C"/>
    <w:rsid w:val="00472069"/>
    <w:rsid w:val="00474C2F"/>
    <w:rsid w:val="004764CD"/>
    <w:rsid w:val="004817D9"/>
    <w:rsid w:val="004875E0"/>
    <w:rsid w:val="004C75BE"/>
    <w:rsid w:val="004D078F"/>
    <w:rsid w:val="004E376E"/>
    <w:rsid w:val="00503BCC"/>
    <w:rsid w:val="00546023"/>
    <w:rsid w:val="005525AF"/>
    <w:rsid w:val="00572D27"/>
    <w:rsid w:val="005737F9"/>
    <w:rsid w:val="005D5FBD"/>
    <w:rsid w:val="00607C9A"/>
    <w:rsid w:val="00615B64"/>
    <w:rsid w:val="00621042"/>
    <w:rsid w:val="00646760"/>
    <w:rsid w:val="00690ECB"/>
    <w:rsid w:val="006A38B4"/>
    <w:rsid w:val="006B2E21"/>
    <w:rsid w:val="006C0266"/>
    <w:rsid w:val="006C6AA2"/>
    <w:rsid w:val="006E0D92"/>
    <w:rsid w:val="006E1A83"/>
    <w:rsid w:val="006F2779"/>
    <w:rsid w:val="007060FC"/>
    <w:rsid w:val="007400AA"/>
    <w:rsid w:val="007732E7"/>
    <w:rsid w:val="0078682E"/>
    <w:rsid w:val="007A1900"/>
    <w:rsid w:val="007A46B2"/>
    <w:rsid w:val="007B3AB1"/>
    <w:rsid w:val="007B4BCF"/>
    <w:rsid w:val="0081420B"/>
    <w:rsid w:val="008409FE"/>
    <w:rsid w:val="00875580"/>
    <w:rsid w:val="0089491C"/>
    <w:rsid w:val="008A6229"/>
    <w:rsid w:val="008C4E62"/>
    <w:rsid w:val="008E493A"/>
    <w:rsid w:val="008F0572"/>
    <w:rsid w:val="008F51BA"/>
    <w:rsid w:val="0095714F"/>
    <w:rsid w:val="00962474"/>
    <w:rsid w:val="00981529"/>
    <w:rsid w:val="00987935"/>
    <w:rsid w:val="009C10AB"/>
    <w:rsid w:val="009C5E0F"/>
    <w:rsid w:val="009E75FF"/>
    <w:rsid w:val="00A01713"/>
    <w:rsid w:val="00A069C1"/>
    <w:rsid w:val="00A306F5"/>
    <w:rsid w:val="00A31820"/>
    <w:rsid w:val="00A5317A"/>
    <w:rsid w:val="00AA32E4"/>
    <w:rsid w:val="00AD06A4"/>
    <w:rsid w:val="00AD07B9"/>
    <w:rsid w:val="00AD59DC"/>
    <w:rsid w:val="00B10C7F"/>
    <w:rsid w:val="00B263E1"/>
    <w:rsid w:val="00B75762"/>
    <w:rsid w:val="00B91DE2"/>
    <w:rsid w:val="00B94EA2"/>
    <w:rsid w:val="00BA03B0"/>
    <w:rsid w:val="00BB0A93"/>
    <w:rsid w:val="00BD3D4E"/>
    <w:rsid w:val="00BE06BB"/>
    <w:rsid w:val="00BF1465"/>
    <w:rsid w:val="00BF4745"/>
    <w:rsid w:val="00C135C1"/>
    <w:rsid w:val="00C17F8E"/>
    <w:rsid w:val="00C46509"/>
    <w:rsid w:val="00C4659E"/>
    <w:rsid w:val="00C84DF7"/>
    <w:rsid w:val="00C96337"/>
    <w:rsid w:val="00C96BED"/>
    <w:rsid w:val="00CA3026"/>
    <w:rsid w:val="00CA3132"/>
    <w:rsid w:val="00CB44D2"/>
    <w:rsid w:val="00CC1F23"/>
    <w:rsid w:val="00CF1F70"/>
    <w:rsid w:val="00D06804"/>
    <w:rsid w:val="00D16F27"/>
    <w:rsid w:val="00D257E9"/>
    <w:rsid w:val="00D350DE"/>
    <w:rsid w:val="00D357A4"/>
    <w:rsid w:val="00D36189"/>
    <w:rsid w:val="00D80C64"/>
    <w:rsid w:val="00D85A2C"/>
    <w:rsid w:val="00DE06F1"/>
    <w:rsid w:val="00E225BD"/>
    <w:rsid w:val="00E243EA"/>
    <w:rsid w:val="00E33A25"/>
    <w:rsid w:val="00E40AD6"/>
    <w:rsid w:val="00E4188B"/>
    <w:rsid w:val="00E54C4D"/>
    <w:rsid w:val="00E56328"/>
    <w:rsid w:val="00EA01A2"/>
    <w:rsid w:val="00EA568C"/>
    <w:rsid w:val="00EA767F"/>
    <w:rsid w:val="00EB59EE"/>
    <w:rsid w:val="00ED4D73"/>
    <w:rsid w:val="00EF16D0"/>
    <w:rsid w:val="00EF44CD"/>
    <w:rsid w:val="00F10AFE"/>
    <w:rsid w:val="00F165D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A5317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3877C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877C0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4B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4BCF"/>
    <w:rPr>
      <w:rFonts w:ascii="Calibri" w:eastAsia="Calibri" w:hAnsi="Calibri" w:cs="Times New Roman"/>
    </w:rPr>
  </w:style>
  <w:style w:type="paragraph" w:customStyle="1" w:styleId="Default">
    <w:name w:val="Default"/>
    <w:rsid w:val="00D357A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A5317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3877C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877C0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4B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4BCF"/>
    <w:rPr>
      <w:rFonts w:ascii="Calibri" w:eastAsia="Calibri" w:hAnsi="Calibri" w:cs="Times New Roman"/>
    </w:rPr>
  </w:style>
  <w:style w:type="paragraph" w:customStyle="1" w:styleId="Default">
    <w:name w:val="Default"/>
    <w:rsid w:val="00D357A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numner@investigative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meps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yutatexnikakan@investigativ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ilinsuran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C466-D166-46D7-A2D1-B59022BC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Asus-H610M</cp:lastModifiedBy>
  <cp:revision>82</cp:revision>
  <cp:lastPrinted>2022-12-20T14:26:00Z</cp:lastPrinted>
  <dcterms:created xsi:type="dcterms:W3CDTF">2021-06-28T12:08:00Z</dcterms:created>
  <dcterms:modified xsi:type="dcterms:W3CDTF">2024-12-24T12:10:00Z</dcterms:modified>
</cp:coreProperties>
</file>