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704B3">
        <w:rPr>
          <w:rFonts w:ascii="GHEA Grapalat" w:hAnsi="GHEA Grapalat"/>
          <w:b w:val="0"/>
          <w:sz w:val="24"/>
          <w:szCs w:val="24"/>
        </w:rPr>
        <w:t>№</w:t>
      </w:r>
      <w:r w:rsidR="000E4BAC" w:rsidRPr="000E4BAC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E4BAC" w:rsidRPr="000E4BAC">
        <w:rPr>
          <w:rFonts w:ascii="GHEA Grapalat" w:hAnsi="GHEA Grapalat"/>
          <w:b w:val="0"/>
          <w:sz w:val="24"/>
          <w:szCs w:val="24"/>
        </w:rPr>
        <w:t>3-</w:t>
      </w:r>
      <w:r w:rsidR="000E4BAC">
        <w:rPr>
          <w:rFonts w:ascii="GHEA Grapalat" w:hAnsi="GHEA Grapalat"/>
          <w:b w:val="0"/>
          <w:sz w:val="24"/>
          <w:szCs w:val="24"/>
        </w:rPr>
        <w:t xml:space="preserve">го февраля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0E4BAC">
        <w:rPr>
          <w:rFonts w:ascii="GHEA Grapalat" w:hAnsi="GHEA Grapalat"/>
          <w:b w:val="0"/>
          <w:sz w:val="24"/>
          <w:szCs w:val="24"/>
        </w:rPr>
        <w:t>20 г</w:t>
      </w:r>
      <w:r w:rsidRPr="001A4EC4">
        <w:rPr>
          <w:rFonts w:ascii="GHEA Grapalat" w:hAnsi="GHEA Grapalat"/>
          <w:b w:val="0"/>
          <w:sz w:val="24"/>
          <w:szCs w:val="24"/>
        </w:rPr>
        <w:t>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0E4BAC" w:rsidRPr="0032494C" w:rsidRDefault="009A5807" w:rsidP="000E4BAC">
      <w:pPr>
        <w:pStyle w:val="ListParagraph"/>
        <w:ind w:left="-90" w:firstLine="360"/>
        <w:jc w:val="center"/>
        <w:rPr>
          <w:rFonts w:ascii="Sylfaen" w:hAnsi="Sylfaen" w:cs="Sylfaen"/>
          <w:b/>
          <w:i/>
        </w:rPr>
      </w:pPr>
      <w:r w:rsidRPr="001A4EC4">
        <w:rPr>
          <w:rFonts w:ascii="GHEA Grapalat" w:hAnsi="GHEA Grapalat"/>
        </w:rPr>
        <w:t xml:space="preserve">Код процедуры </w:t>
      </w:r>
      <w:r w:rsidR="000E4BAC">
        <w:rPr>
          <w:rFonts w:ascii="Sylfaen" w:hAnsi="Sylfaen" w:cs="Sylfaen"/>
          <w:b/>
          <w:i/>
        </w:rPr>
        <w:t>ПВ-КОК-ПУ-2020/13-16</w:t>
      </w:r>
    </w:p>
    <w:p w:rsidR="006425EF" w:rsidRPr="001A4EC4" w:rsidRDefault="006425EF" w:rsidP="000E4B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C0200A" w:rsidRPr="00131001" w:rsidRDefault="009A5807" w:rsidP="000E4BAC">
      <w:pPr>
        <w:pStyle w:val="ListParagraph"/>
        <w:ind w:left="-90" w:firstLine="36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</w:rPr>
        <w:t>по</w:t>
      </w:r>
      <w:r w:rsidR="00085F00">
        <w:rPr>
          <w:rFonts w:ascii="GHEA Grapalat" w:hAnsi="GHEA Grapalat"/>
        </w:rPr>
        <w:t>д</w:t>
      </w:r>
      <w:r w:rsidR="00085F00" w:rsidRPr="001A4EC4">
        <w:rPr>
          <w:rFonts w:ascii="GHEA Grapalat" w:hAnsi="GHEA Grapalat"/>
        </w:rPr>
        <w:t xml:space="preserve"> </w:t>
      </w:r>
      <w:r w:rsidR="00085F00" w:rsidRPr="00043AA7">
        <w:rPr>
          <w:rFonts w:ascii="GHEA Grapalat" w:hAnsi="GHEA Grapalat"/>
        </w:rPr>
        <w:t>кодом</w:t>
      </w:r>
      <w:r w:rsidR="000E4BAC" w:rsidRPr="00043AA7">
        <w:rPr>
          <w:rFonts w:ascii="GHEA Grapalat" w:hAnsi="GHEA Grapalat"/>
        </w:rPr>
        <w:t xml:space="preserve"> </w:t>
      </w:r>
      <w:r w:rsidR="000E4BAC" w:rsidRPr="00043AA7">
        <w:rPr>
          <w:rFonts w:ascii="Sylfaen" w:hAnsi="Sylfaen" w:cs="Sylfaen"/>
          <w:b/>
        </w:rPr>
        <w:t>ПВ-КОК-ПУ-2020/13-16</w:t>
      </w:r>
      <w:r w:rsidR="00085F00" w:rsidRPr="00043AA7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</w:rPr>
        <w:t xml:space="preserve"> </w:t>
      </w:r>
      <w:r w:rsidR="00085F00" w:rsidRPr="001A4EC4">
        <w:rPr>
          <w:rFonts w:ascii="GHEA Grapalat" w:hAnsi="GHEA Grapalat"/>
        </w:rPr>
        <w:t>организованной с целью приобретения</w:t>
      </w:r>
      <w:r w:rsidR="00085F00" w:rsidRPr="00A433DD">
        <w:rPr>
          <w:rFonts w:ascii="GHEA Grapalat" w:hAnsi="GHEA Grapalat"/>
        </w:rPr>
        <w:t xml:space="preserve"> </w:t>
      </w:r>
      <w:r w:rsidR="000E4BAC" w:rsidRPr="008828D5">
        <w:rPr>
          <w:rFonts w:ascii="GHEA Grapalat" w:hAnsi="GHEA Grapalat"/>
          <w:b/>
          <w:spacing w:val="6"/>
        </w:rPr>
        <w:t>консультационных услуг в области проектирования строительных работ</w:t>
      </w:r>
      <w:r w:rsidR="000E4BAC">
        <w:rPr>
          <w:rFonts w:ascii="GHEA Grapalat" w:hAnsi="GHEA Grapalat"/>
          <w:spacing w:val="6"/>
        </w:rPr>
        <w:t xml:space="preserve"> </w:t>
      </w:r>
      <w:r w:rsidR="00085F00" w:rsidRPr="001A4EC4">
        <w:rPr>
          <w:rFonts w:ascii="GHEA Grapalat" w:hAnsi="GHEA Grapalat"/>
        </w:rPr>
        <w:t xml:space="preserve">для нужд </w:t>
      </w:r>
      <w:r w:rsidR="000E4BAC" w:rsidRPr="00362E0F">
        <w:rPr>
          <w:rFonts w:ascii="GHEA Grapalat" w:hAnsi="GHEA Grapalat"/>
          <w:b/>
        </w:rPr>
        <w:t>Фонд</w:t>
      </w:r>
      <w:r w:rsidR="000E4BAC">
        <w:rPr>
          <w:rFonts w:ascii="GHEA Grapalat" w:hAnsi="GHEA Grapalat"/>
          <w:b/>
        </w:rPr>
        <w:t>ом</w:t>
      </w:r>
      <w:r w:rsidR="000E4BAC" w:rsidRPr="00362E0F">
        <w:rPr>
          <w:rFonts w:ascii="GHEA Grapalat" w:hAnsi="GHEA Grapalat"/>
          <w:b/>
        </w:rPr>
        <w:t xml:space="preserve"> территориального развития Армении</w:t>
      </w:r>
      <w:r w:rsidR="00085F00">
        <w:rPr>
          <w:rFonts w:ascii="GHEA Grapalat" w:hAnsi="GHEA Grapalat"/>
        </w:rPr>
        <w:t xml:space="preserve">, </w:t>
      </w:r>
      <w:r w:rsidR="00085F00" w:rsidRPr="001A4EC4">
        <w:rPr>
          <w:rFonts w:ascii="GHEA Grapalat" w:hAnsi="GHEA Grapalat"/>
        </w:rPr>
        <w:t>ниже представляет запросы</w:t>
      </w:r>
      <w:r w:rsidR="00085F00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  <w:spacing w:val="4"/>
        </w:rPr>
        <w:t xml:space="preserve"> </w:t>
      </w:r>
      <w:r w:rsidR="00085F00" w:rsidRPr="00294538">
        <w:rPr>
          <w:rFonts w:ascii="GHEA Grapalat" w:hAnsi="GHEA Grapalat"/>
          <w:spacing w:val="4"/>
        </w:rPr>
        <w:t xml:space="preserve">полученные </w:t>
      </w:r>
      <w:r w:rsidR="000E4BAC">
        <w:rPr>
          <w:rFonts w:ascii="GHEA Grapalat" w:hAnsi="GHEA Grapalat"/>
          <w:spacing w:val="4"/>
        </w:rPr>
        <w:t>31-го января 2020 года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</w:rPr>
        <w:t>и предоставленные</w:t>
      </w:r>
      <w:r w:rsidR="000E4BAC">
        <w:rPr>
          <w:rFonts w:ascii="GHEA Grapalat" w:hAnsi="GHEA Grapalat"/>
          <w:spacing w:val="4"/>
        </w:rPr>
        <w:t xml:space="preserve"> 3-го февраля 2020 года </w:t>
      </w:r>
      <w:r w:rsidR="00085F00" w:rsidRPr="00294538">
        <w:rPr>
          <w:rFonts w:ascii="GHEA Grapalat" w:hAnsi="GHEA Grapalat"/>
          <w:spacing w:val="4"/>
        </w:rPr>
        <w:t>по</w:t>
      </w:r>
      <w:r w:rsidR="00085F00">
        <w:rPr>
          <w:rFonts w:ascii="GHEA Grapalat" w:hAnsi="GHEA Grapalat"/>
          <w:spacing w:val="4"/>
        </w:rPr>
        <w:t xml:space="preserve"> </w:t>
      </w:r>
      <w:r w:rsidR="00085F00" w:rsidRPr="001A4EC4">
        <w:rPr>
          <w:rFonts w:ascii="GHEA Grapalat" w:hAnsi="GHEA Grapalat"/>
        </w:rPr>
        <w:t>ним разъяснения</w:t>
      </w:r>
      <w:r w:rsidR="00C0200A" w:rsidRPr="00C0200A">
        <w:rPr>
          <w:rFonts w:ascii="GHEA Grapalat" w:hAnsi="GHEA Grapalat"/>
          <w:spacing w:val="4"/>
        </w:rPr>
        <w:t xml:space="preserve"> </w:t>
      </w:r>
      <w:r w:rsidR="00C0200A" w:rsidRPr="00294538">
        <w:rPr>
          <w:rFonts w:ascii="GHEA Grapalat" w:hAnsi="GHEA Grapalat"/>
          <w:spacing w:val="4"/>
        </w:rPr>
        <w:t>относительно приг</w:t>
      </w:r>
      <w:bookmarkStart w:id="0" w:name="_GoBack"/>
      <w:bookmarkEnd w:id="0"/>
      <w:r w:rsidR="00C0200A" w:rsidRPr="00294538">
        <w:rPr>
          <w:rFonts w:ascii="GHEA Grapalat" w:hAnsi="GHEA Grapalat"/>
          <w:spacing w:val="4"/>
        </w:rPr>
        <w:t>лашения по тому же</w:t>
      </w:r>
      <w:r w:rsidR="00C0200A">
        <w:rPr>
          <w:rFonts w:ascii="GHEA Grapalat" w:hAnsi="GHEA Grapalat"/>
          <w:spacing w:val="4"/>
        </w:rPr>
        <w:t xml:space="preserve"> коду:</w:t>
      </w:r>
      <w:r w:rsidR="00C0200A" w:rsidRPr="00294538">
        <w:rPr>
          <w:rFonts w:ascii="GHEA Grapalat" w:hAnsi="GHEA Grapalat"/>
          <w:spacing w:val="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CC2B07" w:rsidRDefault="00D64FDA" w:rsidP="00294538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 1</w:t>
      </w:r>
    </w:p>
    <w:p w:rsidR="000E4BAC" w:rsidRDefault="000E4BAC" w:rsidP="00294538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0E4BAC" w:rsidRPr="000E4BAC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  <w:r w:rsidRPr="000E4BAC">
        <w:rPr>
          <w:rFonts w:ascii="GHEA Grapalat" w:hAnsi="GHEA Grapalat"/>
          <w:szCs w:val="24"/>
        </w:rPr>
        <w:t>“</w:t>
      </w:r>
      <w:r w:rsidRPr="000E4BAC">
        <w:rPr>
          <w:rFonts w:ascii="GHEA Grapalat" w:hAnsi="GHEA Grapalat" w:hint="eastAsia"/>
          <w:szCs w:val="24"/>
        </w:rPr>
        <w:t>Прошу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Вас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дать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официальное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разъяснение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связи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с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правом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участия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указанном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конкурсе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организации</w:t>
      </w:r>
      <w:r w:rsidRPr="000E4BAC">
        <w:rPr>
          <w:rFonts w:ascii="GHEA Grapalat" w:hAnsi="GHEA Grapalat"/>
          <w:szCs w:val="24"/>
        </w:rPr>
        <w:t>-</w:t>
      </w:r>
      <w:r w:rsidRPr="000E4BAC">
        <w:rPr>
          <w:rFonts w:ascii="GHEA Grapalat" w:hAnsi="GHEA Grapalat" w:hint="eastAsia"/>
          <w:szCs w:val="24"/>
        </w:rPr>
        <w:t>резидента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РФ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и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состав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необходимых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документов</w:t>
      </w:r>
      <w:r w:rsidRPr="000E4BAC">
        <w:rPr>
          <w:rFonts w:ascii="GHEA Grapalat" w:hAnsi="GHEA Grapalat"/>
          <w:szCs w:val="24"/>
        </w:rPr>
        <w:t>.”</w:t>
      </w:r>
    </w:p>
    <w:p w:rsidR="000E4BAC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CC2B07" w:rsidRDefault="00D64FDA" w:rsidP="000E4BAC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  <w:r w:rsidRPr="00CC2B07">
        <w:rPr>
          <w:rFonts w:ascii="GHEA Grapalat" w:hAnsi="GHEA Grapalat"/>
          <w:b/>
          <w:szCs w:val="24"/>
        </w:rPr>
        <w:t xml:space="preserve">Разъяснение № 1 </w:t>
      </w:r>
    </w:p>
    <w:p w:rsidR="000E4BAC" w:rsidRDefault="000E4BAC" w:rsidP="000E4BAC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0E4BAC" w:rsidRPr="000E4BAC" w:rsidRDefault="000E4BAC" w:rsidP="000E4BAC">
      <w:pPr>
        <w:widowControl w:val="0"/>
        <w:ind w:firstLine="567"/>
        <w:jc w:val="both"/>
        <w:rPr>
          <w:rFonts w:ascii="Sylfaen" w:hAnsi="Sylfaen" w:cs="Sylfaen"/>
          <w:b/>
        </w:rPr>
      </w:pPr>
      <w:r>
        <w:rPr>
          <w:rFonts w:ascii="GHEA Grapalat" w:hAnsi="GHEA Grapalat"/>
        </w:rPr>
        <w:t xml:space="preserve">1. </w:t>
      </w:r>
      <w:r w:rsidRPr="000E4BAC">
        <w:rPr>
          <w:rFonts w:ascii="GHEA Grapalat" w:hAnsi="GHEA Grapalat"/>
        </w:rPr>
        <w:t xml:space="preserve">Согласно </w:t>
      </w:r>
      <w:r w:rsidRPr="000E4BAC">
        <w:rPr>
          <w:rFonts w:ascii="GHEA Grapalat" w:hAnsi="GHEA Grapalat" w:hint="eastAsia"/>
        </w:rPr>
        <w:t>частям</w:t>
      </w:r>
      <w:r w:rsidRPr="000E4BAC">
        <w:rPr>
          <w:rFonts w:ascii="GHEA Grapalat" w:hAnsi="GHEA Grapalat"/>
        </w:rPr>
        <w:t xml:space="preserve"> 1 </w:t>
      </w:r>
      <w:r w:rsidRPr="000E4BAC">
        <w:rPr>
          <w:rFonts w:ascii="GHEA Grapalat" w:hAnsi="GHEA Grapalat" w:hint="eastAsia"/>
        </w:rPr>
        <w:t>и</w:t>
      </w:r>
      <w:r w:rsidRPr="000E4BAC">
        <w:rPr>
          <w:rFonts w:ascii="GHEA Grapalat" w:hAnsi="GHEA Grapalat"/>
        </w:rPr>
        <w:t xml:space="preserve"> 2 </w:t>
      </w:r>
      <w:r w:rsidRPr="000E4BAC">
        <w:rPr>
          <w:rFonts w:ascii="GHEA Grapalat" w:hAnsi="GHEA Grapalat" w:hint="eastAsia"/>
        </w:rPr>
        <w:t>статьи</w:t>
      </w:r>
      <w:r w:rsidRPr="000E4BAC">
        <w:rPr>
          <w:rFonts w:ascii="GHEA Grapalat" w:hAnsi="GHEA Grapalat"/>
        </w:rPr>
        <w:t xml:space="preserve"> 7 </w:t>
      </w:r>
      <w:r w:rsidRPr="000E4BAC">
        <w:rPr>
          <w:rFonts w:ascii="GHEA Grapalat" w:hAnsi="GHEA Grapalat" w:hint="eastAsia"/>
        </w:rPr>
        <w:t>Закона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РА</w:t>
      </w:r>
      <w:r w:rsidRPr="000E4BAC">
        <w:rPr>
          <w:rFonts w:ascii="GHEA Grapalat" w:hAnsi="GHEA Grapalat"/>
        </w:rPr>
        <w:t xml:space="preserve"> "</w:t>
      </w:r>
      <w:r w:rsidRPr="000E4BAC">
        <w:rPr>
          <w:rFonts w:ascii="GHEA Grapalat" w:hAnsi="GHEA Grapalat" w:hint="eastAsia"/>
        </w:rPr>
        <w:t>О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закупках</w:t>
      </w:r>
      <w:r w:rsidRPr="000E4BAC">
        <w:rPr>
          <w:rFonts w:ascii="GHEA Grapalat" w:hAnsi="GHEA Grapalat"/>
        </w:rPr>
        <w:t xml:space="preserve">", </w:t>
      </w:r>
      <w:r w:rsidRPr="000E4BAC">
        <w:rPr>
          <w:rFonts w:ascii="GHEA Grapalat" w:hAnsi="GHEA Grapalat" w:hint="eastAsia"/>
        </w:rPr>
        <w:t>а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также</w:t>
      </w:r>
      <w:r w:rsidRPr="000E4BAC">
        <w:rPr>
          <w:rFonts w:ascii="GHEA Grapalat" w:hAnsi="GHEA Grapalat"/>
        </w:rPr>
        <w:t xml:space="preserve"> </w:t>
      </w:r>
      <w:r w:rsidR="00CC2B07">
        <w:rPr>
          <w:rFonts w:ascii="GHEA Grapalat" w:hAnsi="GHEA Grapalat"/>
        </w:rPr>
        <w:t>абзаца</w:t>
      </w:r>
      <w:r w:rsidRPr="000E4BAC">
        <w:rPr>
          <w:rFonts w:ascii="GHEA Grapalat" w:hAnsi="GHEA Grapalat"/>
        </w:rPr>
        <w:t xml:space="preserve"> 3 </w:t>
      </w:r>
      <w:r w:rsidRPr="000E4BAC">
        <w:rPr>
          <w:rFonts w:ascii="GHEA Grapalat" w:hAnsi="GHEA Grapalat" w:hint="eastAsia"/>
        </w:rPr>
        <w:t>заявления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о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приглашении</w:t>
      </w:r>
      <w:r w:rsidRPr="000E4BAC">
        <w:rPr>
          <w:rFonts w:ascii="GHEA Grapalat" w:hAnsi="GHEA Grapalat"/>
        </w:rPr>
        <w:t xml:space="preserve"> под </w:t>
      </w:r>
      <w:r w:rsidRPr="000E4BAC">
        <w:rPr>
          <w:rFonts w:ascii="GHEA Grapalat" w:hAnsi="GHEA Grapalat" w:hint="eastAsia"/>
        </w:rPr>
        <w:t>кодом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Sylfaen" w:hAnsi="Sylfaen" w:cs="Sylfaen"/>
          <w:b/>
        </w:rPr>
        <w:t>ПВ-КОК-ПУ-2020/13-16</w:t>
      </w:r>
      <w:r w:rsidRPr="000E4BAC">
        <w:rPr>
          <w:rFonts w:ascii="Sylfaen" w:hAnsi="Sylfaen" w:cs="Sylfaen"/>
          <w:b/>
        </w:rPr>
        <w:t>:</w:t>
      </w:r>
    </w:p>
    <w:p w:rsidR="000E4BAC" w:rsidRDefault="000E4BAC" w:rsidP="000E4BAC">
      <w:pPr>
        <w:pStyle w:val="BodyTextIndent"/>
        <w:widowControl w:val="0"/>
        <w:spacing w:after="160"/>
        <w:ind w:firstLine="567"/>
        <w:rPr>
          <w:rFonts w:ascii="GHEA Grapalat" w:hAnsi="GHEA Grapalat"/>
          <w:szCs w:val="24"/>
        </w:rPr>
      </w:pPr>
      <w:r>
        <w:rPr>
          <w:rFonts w:ascii="GHEA Grapalat" w:hAnsi="GHEA Grapalat"/>
        </w:rPr>
        <w:t xml:space="preserve">«1. </w:t>
      </w:r>
      <w:r w:rsidRPr="009044F1">
        <w:rPr>
          <w:rFonts w:ascii="GHEA Grapalat" w:hAnsi="GHEA Grapalat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E4BAC">
        <w:rPr>
          <w:rFonts w:ascii="GHEA Grapalat" w:hAnsi="GHEA Grapalat"/>
          <w:szCs w:val="24"/>
        </w:rPr>
        <w:t> </w:t>
      </w:r>
      <w:r w:rsidRPr="009044F1">
        <w:rPr>
          <w:rFonts w:ascii="GHEA Grapalat" w:hAnsi="GHEA Grapalat"/>
          <w:szCs w:val="24"/>
        </w:rPr>
        <w:t>настояще</w:t>
      </w:r>
      <w:r>
        <w:rPr>
          <w:rFonts w:ascii="GHEA Grapalat" w:hAnsi="GHEA Grapalat"/>
          <w:szCs w:val="24"/>
        </w:rPr>
        <w:t>й</w:t>
      </w:r>
      <w:r w:rsidRPr="009044F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процедуре</w:t>
      </w:r>
      <w:r w:rsidRPr="009044F1">
        <w:rPr>
          <w:rFonts w:ascii="GHEA Grapalat" w:hAnsi="GHEA Grapalat"/>
          <w:szCs w:val="24"/>
        </w:rPr>
        <w:t>.</w:t>
      </w:r>
    </w:p>
    <w:p w:rsidR="000E4BAC" w:rsidRDefault="000E4BAC" w:rsidP="000E4BAC">
      <w:pPr>
        <w:pStyle w:val="BodyTextIndent"/>
        <w:widowControl w:val="0"/>
        <w:spacing w:after="160"/>
        <w:ind w:firstLine="567"/>
        <w:rPr>
          <w:rFonts w:ascii="GHEA Grapalat" w:hAnsi="GHEA Grapalat"/>
          <w:szCs w:val="24"/>
        </w:rPr>
      </w:pPr>
      <w:r w:rsidRPr="000E4BAC">
        <w:rPr>
          <w:rFonts w:ascii="GHEA Grapalat" w:hAnsi="GHEA Grapalat"/>
          <w:szCs w:val="24"/>
        </w:rPr>
        <w:t xml:space="preserve">2. Участие в процессе закупок лица (лиц), являющегося (являющихся) резидентом (резидентами) какой-либо страны, может ограничиваться только постановлением Правительства Республики Армения, если это необходимо для обеспечения национальной безопасности и обороны </w:t>
      </w:r>
      <w:r w:rsidRPr="000E4BAC">
        <w:rPr>
          <w:rFonts w:ascii="GHEA Grapalat" w:hAnsi="GHEA Grapalat"/>
          <w:szCs w:val="24"/>
        </w:rPr>
        <w:lastRenderedPageBreak/>
        <w:t>Республики Армения.</w:t>
      </w:r>
      <w:r w:rsidRPr="000E4BAC">
        <w:rPr>
          <w:rFonts w:ascii="GHEA Grapalat" w:hAnsi="GHEA Grapalat"/>
          <w:szCs w:val="24"/>
        </w:rPr>
        <w:t>»</w:t>
      </w:r>
    </w:p>
    <w:p w:rsidR="000E4BAC" w:rsidRDefault="000E4BAC" w:rsidP="000E4BAC">
      <w:pPr>
        <w:pStyle w:val="BodyTextIndent"/>
        <w:widowControl w:val="0"/>
        <w:spacing w:after="160"/>
        <w:ind w:firstLine="567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2. </w:t>
      </w:r>
      <w:r w:rsidRPr="000E4BAC">
        <w:rPr>
          <w:rFonts w:ascii="GHEA Grapalat" w:hAnsi="GHEA Grapalat" w:hint="eastAsia"/>
          <w:szCs w:val="24"/>
        </w:rPr>
        <w:t>Перечень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необходимых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документов</w:t>
      </w:r>
      <w:r w:rsidRPr="000E4BAC">
        <w:rPr>
          <w:rFonts w:ascii="GHEA Grapalat" w:hAnsi="GHEA Grapalat"/>
          <w:szCs w:val="24"/>
        </w:rPr>
        <w:t xml:space="preserve">, </w:t>
      </w:r>
      <w:r w:rsidRPr="000E4BAC">
        <w:rPr>
          <w:rFonts w:ascii="GHEA Grapalat" w:hAnsi="GHEA Grapalat" w:hint="eastAsia"/>
          <w:szCs w:val="24"/>
        </w:rPr>
        <w:t>составляющих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заявку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на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тендер</w:t>
      </w:r>
      <w:r w:rsidRPr="000E4BAC">
        <w:rPr>
          <w:rFonts w:ascii="GHEA Grapalat" w:hAnsi="GHEA Grapalat"/>
          <w:szCs w:val="24"/>
        </w:rPr>
        <w:t xml:space="preserve">, </w:t>
      </w:r>
      <w:r w:rsidRPr="000E4BAC">
        <w:rPr>
          <w:rFonts w:ascii="GHEA Grapalat" w:hAnsi="GHEA Grapalat" w:hint="eastAsia"/>
          <w:szCs w:val="24"/>
        </w:rPr>
        <w:t>представлен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во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второй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части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приглашения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под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кодом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Sylfaen" w:hAnsi="Sylfaen" w:cs="Sylfaen"/>
          <w:b/>
        </w:rPr>
        <w:t>ПВ-КОК-ПУ-2020/13-16</w:t>
      </w:r>
      <w:r w:rsidRPr="000E4BAC">
        <w:rPr>
          <w:rFonts w:ascii="GHEA Grapalat" w:hAnsi="GHEA Grapalat"/>
          <w:szCs w:val="24"/>
        </w:rPr>
        <w:t>.</w:t>
      </w:r>
    </w:p>
    <w:p w:rsidR="00CC2B07" w:rsidRDefault="00CC2B07" w:rsidP="000E4BAC">
      <w:pPr>
        <w:widowControl w:val="0"/>
        <w:jc w:val="both"/>
        <w:rPr>
          <w:rFonts w:ascii="GHEA Grapalat" w:hAnsi="GHEA Grapalat"/>
          <w:szCs w:val="24"/>
        </w:rPr>
      </w:pPr>
    </w:p>
    <w:p w:rsidR="00A7446E" w:rsidRPr="00CC2B07" w:rsidRDefault="00D64FDA" w:rsidP="000E4BAC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</w:t>
      </w:r>
      <w:r w:rsidR="000E4BAC" w:rsidRPr="00CC2B07">
        <w:rPr>
          <w:rFonts w:ascii="GHEA Grapalat" w:hAnsi="GHEA Grapalat"/>
          <w:b/>
          <w:szCs w:val="24"/>
        </w:rPr>
        <w:t xml:space="preserve">2 </w:t>
      </w:r>
    </w:p>
    <w:p w:rsidR="00CC2B07" w:rsidRDefault="00CC2B07" w:rsidP="000E4BAC">
      <w:pPr>
        <w:widowControl w:val="0"/>
        <w:jc w:val="both"/>
        <w:rPr>
          <w:rFonts w:ascii="GHEA Grapalat" w:hAnsi="GHEA Grapalat"/>
          <w:szCs w:val="24"/>
        </w:rPr>
      </w:pPr>
    </w:p>
    <w:p w:rsidR="000E4BAC" w:rsidRDefault="000E4BAC" w:rsidP="00CC2B07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0E4BAC">
        <w:rPr>
          <w:rFonts w:ascii="GHEA Grapalat" w:hAnsi="GHEA Grapalat" w:hint="eastAsia"/>
          <w:szCs w:val="24"/>
        </w:rPr>
        <w:t>Документы</w:t>
      </w:r>
      <w:r w:rsidRPr="000E4BAC">
        <w:rPr>
          <w:rFonts w:ascii="GHEA Grapalat" w:hAnsi="GHEA Grapalat"/>
          <w:szCs w:val="24"/>
        </w:rPr>
        <w:t xml:space="preserve">, </w:t>
      </w:r>
      <w:r w:rsidRPr="000E4BAC">
        <w:rPr>
          <w:rFonts w:ascii="GHEA Grapalat" w:hAnsi="GHEA Grapalat" w:hint="eastAsia"/>
          <w:szCs w:val="24"/>
        </w:rPr>
        <w:t>указанные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в</w:t>
      </w:r>
      <w:r w:rsidRPr="000E4BAC">
        <w:rPr>
          <w:rFonts w:ascii="GHEA Grapalat" w:hAnsi="GHEA Grapalat"/>
          <w:szCs w:val="24"/>
        </w:rPr>
        <w:t xml:space="preserve"> </w:t>
      </w:r>
      <w:r w:rsidR="00CC2B07">
        <w:rPr>
          <w:rFonts w:ascii="GHEA Grapalat" w:hAnsi="GHEA Grapalat"/>
          <w:szCs w:val="24"/>
        </w:rPr>
        <w:t xml:space="preserve">тендерном </w:t>
      </w:r>
      <w:r w:rsidRPr="000E4BAC">
        <w:rPr>
          <w:rFonts w:ascii="GHEA Grapalat" w:hAnsi="GHEA Grapalat" w:hint="eastAsia"/>
          <w:szCs w:val="24"/>
        </w:rPr>
        <w:t>пакете</w:t>
      </w:r>
      <w:r w:rsidRPr="000E4BAC">
        <w:rPr>
          <w:rFonts w:ascii="GHEA Grapalat" w:hAnsi="GHEA Grapalat"/>
          <w:szCs w:val="24"/>
        </w:rPr>
        <w:t xml:space="preserve">, </w:t>
      </w:r>
      <w:r w:rsidRPr="000E4BAC">
        <w:rPr>
          <w:rFonts w:ascii="GHEA Grapalat" w:hAnsi="GHEA Grapalat" w:hint="eastAsia"/>
          <w:szCs w:val="24"/>
        </w:rPr>
        <w:t>должны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быть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представлены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на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русском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или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армянском</w:t>
      </w:r>
      <w:r w:rsidRPr="000E4BAC">
        <w:rPr>
          <w:rFonts w:ascii="GHEA Grapalat" w:hAnsi="GHEA Grapalat"/>
          <w:szCs w:val="24"/>
        </w:rPr>
        <w:t xml:space="preserve"> </w:t>
      </w:r>
      <w:r w:rsidRPr="000E4BAC">
        <w:rPr>
          <w:rFonts w:ascii="GHEA Grapalat" w:hAnsi="GHEA Grapalat" w:hint="eastAsia"/>
          <w:szCs w:val="24"/>
        </w:rPr>
        <w:t>языках</w:t>
      </w:r>
      <w:r w:rsidRPr="000E4BAC">
        <w:rPr>
          <w:rFonts w:ascii="GHEA Grapalat" w:hAnsi="GHEA Grapalat"/>
          <w:szCs w:val="24"/>
        </w:rPr>
        <w:t>?</w:t>
      </w:r>
    </w:p>
    <w:p w:rsidR="000E4BAC" w:rsidRPr="00E574FD" w:rsidRDefault="000E4BAC" w:rsidP="000E4BA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CC2B07" w:rsidRPr="00CC2B07" w:rsidRDefault="00CC2B07" w:rsidP="00294538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Разъяснение № 2</w:t>
      </w:r>
    </w:p>
    <w:p w:rsidR="00CC2B07" w:rsidRDefault="00CC2B07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CC2B07" w:rsidRPr="000E4BAC" w:rsidRDefault="00CC2B07" w:rsidP="00CC2B07">
      <w:pPr>
        <w:widowControl w:val="0"/>
        <w:ind w:firstLine="567"/>
        <w:jc w:val="both"/>
        <w:rPr>
          <w:rFonts w:ascii="Sylfaen" w:hAnsi="Sylfaen" w:cs="Sylfaen"/>
          <w:b/>
        </w:rPr>
      </w:pPr>
      <w:r w:rsidRPr="000E4BAC">
        <w:rPr>
          <w:rFonts w:ascii="GHEA Grapalat" w:hAnsi="GHEA Grapalat"/>
        </w:rPr>
        <w:t xml:space="preserve">Согласно </w:t>
      </w:r>
      <w:r>
        <w:rPr>
          <w:rFonts w:ascii="GHEA Grapalat" w:hAnsi="GHEA Grapalat" w:hint="eastAsia"/>
        </w:rPr>
        <w:t>част</w:t>
      </w:r>
      <w:r>
        <w:rPr>
          <w:rFonts w:ascii="GHEA Grapalat" w:hAnsi="GHEA Grapalat"/>
        </w:rPr>
        <w:t>и</w:t>
      </w:r>
      <w:r w:rsidRPr="000E4BAC">
        <w:rPr>
          <w:rFonts w:ascii="GHEA Grapalat" w:hAnsi="GHEA Grapalat"/>
        </w:rPr>
        <w:t xml:space="preserve"> 2 </w:t>
      </w:r>
      <w:r w:rsidRPr="000E4BAC">
        <w:rPr>
          <w:rFonts w:ascii="GHEA Grapalat" w:hAnsi="GHEA Grapalat" w:hint="eastAsia"/>
        </w:rPr>
        <w:t>статьи</w:t>
      </w:r>
      <w:r w:rsidRPr="000E4BAC">
        <w:rPr>
          <w:rFonts w:ascii="GHEA Grapalat" w:hAnsi="GHEA Grapalat"/>
        </w:rPr>
        <w:t xml:space="preserve"> 7 </w:t>
      </w:r>
      <w:r w:rsidRPr="000E4BAC">
        <w:rPr>
          <w:rFonts w:ascii="GHEA Grapalat" w:hAnsi="GHEA Grapalat" w:hint="eastAsia"/>
        </w:rPr>
        <w:t>Закона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РА</w:t>
      </w:r>
      <w:r w:rsidRPr="000E4BAC">
        <w:rPr>
          <w:rFonts w:ascii="GHEA Grapalat" w:hAnsi="GHEA Grapalat"/>
        </w:rPr>
        <w:t xml:space="preserve"> "</w:t>
      </w:r>
      <w:r w:rsidRPr="000E4BAC">
        <w:rPr>
          <w:rFonts w:ascii="GHEA Grapalat" w:hAnsi="GHEA Grapalat" w:hint="eastAsia"/>
        </w:rPr>
        <w:t>О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закупках</w:t>
      </w:r>
      <w:r w:rsidRPr="000E4BAC">
        <w:rPr>
          <w:rFonts w:ascii="GHEA Grapalat" w:hAnsi="GHEA Grapalat"/>
        </w:rPr>
        <w:t xml:space="preserve">", </w:t>
      </w:r>
      <w:r w:rsidRPr="000E4BAC">
        <w:rPr>
          <w:rFonts w:ascii="GHEA Grapalat" w:hAnsi="GHEA Grapalat" w:hint="eastAsia"/>
        </w:rPr>
        <w:t>а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также</w:t>
      </w:r>
      <w:r w:rsidRPr="000E4BA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абзаца 9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заявления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о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GHEA Grapalat" w:hAnsi="GHEA Grapalat" w:hint="eastAsia"/>
        </w:rPr>
        <w:t>приглашении</w:t>
      </w:r>
      <w:r w:rsidRPr="000E4BAC">
        <w:rPr>
          <w:rFonts w:ascii="GHEA Grapalat" w:hAnsi="GHEA Grapalat"/>
        </w:rPr>
        <w:t xml:space="preserve"> под </w:t>
      </w:r>
      <w:r w:rsidRPr="000E4BAC">
        <w:rPr>
          <w:rFonts w:ascii="GHEA Grapalat" w:hAnsi="GHEA Grapalat" w:hint="eastAsia"/>
        </w:rPr>
        <w:t>кодом</w:t>
      </w:r>
      <w:r w:rsidRPr="000E4BAC">
        <w:rPr>
          <w:rFonts w:ascii="GHEA Grapalat" w:hAnsi="GHEA Grapalat"/>
        </w:rPr>
        <w:t xml:space="preserve"> </w:t>
      </w:r>
      <w:r w:rsidRPr="000E4BAC">
        <w:rPr>
          <w:rFonts w:ascii="Sylfaen" w:hAnsi="Sylfaen" w:cs="Sylfaen"/>
          <w:b/>
        </w:rPr>
        <w:t>ПВ-КОК-ПУ-2020/13-16:</w:t>
      </w:r>
    </w:p>
    <w:p w:rsidR="00CC2B07" w:rsidRPr="00D341EF" w:rsidRDefault="00D341EF" w:rsidP="00D341EF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szCs w:val="24"/>
        </w:rPr>
        <w:t>«</w:t>
      </w:r>
      <w:r w:rsidRPr="009044F1">
        <w:rPr>
          <w:rFonts w:ascii="GHEA Grapalat" w:hAnsi="GHEA Grapalat"/>
          <w:szCs w:val="24"/>
        </w:rPr>
        <w:t>Кроме армянского языка заявки могут быть поданы также н</w:t>
      </w:r>
      <w:r>
        <w:rPr>
          <w:rFonts w:ascii="GHEA Grapalat" w:hAnsi="GHEA Grapalat"/>
          <w:szCs w:val="24"/>
        </w:rPr>
        <w:t>а</w:t>
      </w:r>
      <w:r>
        <w:rPr>
          <w:rFonts w:ascii="GHEA Grapalat" w:hAnsi="GHEA Grapalat"/>
          <w:szCs w:val="24"/>
        </w:rPr>
        <w:t xml:space="preserve"> английском или русском языке».</w:t>
      </w:r>
    </w:p>
    <w:p w:rsidR="00D341EF" w:rsidRDefault="00D341EF" w:rsidP="00D341EF">
      <w:pPr>
        <w:widowControl w:val="0"/>
        <w:jc w:val="both"/>
        <w:rPr>
          <w:rFonts w:ascii="GHEA Grapalat" w:hAnsi="GHEA Grapalat"/>
          <w:b/>
          <w:szCs w:val="24"/>
        </w:rPr>
      </w:pPr>
    </w:p>
    <w:p w:rsidR="00D341EF" w:rsidRPr="00CC2B07" w:rsidRDefault="00D341EF" w:rsidP="00D341EF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</w:t>
      </w:r>
      <w:r>
        <w:rPr>
          <w:rFonts w:ascii="GHEA Grapalat" w:hAnsi="GHEA Grapalat"/>
          <w:b/>
          <w:szCs w:val="24"/>
        </w:rPr>
        <w:t>3</w:t>
      </w:r>
    </w:p>
    <w:p w:rsidR="00D341EF" w:rsidRDefault="00D341EF" w:rsidP="00D341EF">
      <w:pPr>
        <w:widowControl w:val="0"/>
        <w:jc w:val="both"/>
        <w:rPr>
          <w:rFonts w:ascii="GHEA Grapalat" w:hAnsi="GHEA Grapalat"/>
          <w:szCs w:val="24"/>
        </w:rPr>
      </w:pPr>
    </w:p>
    <w:p w:rsidR="00D341EF" w:rsidRDefault="00D341EF" w:rsidP="00D341EF">
      <w:pPr>
        <w:widowControl w:val="0"/>
        <w:ind w:firstLine="708"/>
        <w:jc w:val="both"/>
        <w:rPr>
          <w:rFonts w:ascii="GHEA Grapalat" w:hAnsi="GHEA Grapalat"/>
        </w:rPr>
      </w:pPr>
      <w:r w:rsidRPr="00D341EF">
        <w:rPr>
          <w:rFonts w:ascii="GHEA Grapalat" w:hAnsi="GHEA Grapalat" w:hint="eastAsia"/>
        </w:rPr>
        <w:t>И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организация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имеет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разрешение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на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дизайн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/>
        </w:rPr>
        <w:t>CPO</w:t>
      </w:r>
      <w:r w:rsidRPr="00D341EF">
        <w:rPr>
          <w:rFonts w:ascii="GHEA Grapalat" w:hAnsi="GHEA Grapalat"/>
        </w:rPr>
        <w:t xml:space="preserve">, </w:t>
      </w:r>
      <w:r w:rsidRPr="00D341EF">
        <w:rPr>
          <w:rFonts w:ascii="GHEA Grapalat" w:hAnsi="GHEA Grapalat" w:hint="eastAsia"/>
        </w:rPr>
        <w:t>установленное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законодательством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РФ</w:t>
      </w:r>
      <w:r w:rsidRPr="00D341EF">
        <w:rPr>
          <w:rFonts w:ascii="GHEA Grapalat" w:hAnsi="GHEA Grapalat"/>
        </w:rPr>
        <w:t xml:space="preserve">, </w:t>
      </w:r>
      <w:r w:rsidRPr="00D341EF">
        <w:rPr>
          <w:rFonts w:ascii="GHEA Grapalat" w:hAnsi="GHEA Grapalat" w:hint="eastAsia"/>
        </w:rPr>
        <w:t>прошу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прояснить</w:t>
      </w:r>
      <w:r w:rsidRPr="00D341EF">
        <w:rPr>
          <w:rFonts w:ascii="GHEA Grapalat" w:hAnsi="GHEA Grapalat"/>
        </w:rPr>
        <w:t xml:space="preserve">, </w:t>
      </w:r>
      <w:r w:rsidRPr="00D341EF">
        <w:rPr>
          <w:rFonts w:ascii="GHEA Grapalat" w:hAnsi="GHEA Grapalat" w:hint="eastAsia"/>
        </w:rPr>
        <w:t>может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ли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и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организация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реализовать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договор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с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ее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фикцией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в</w:t>
      </w:r>
      <w:r w:rsidRPr="00D341EF">
        <w:rPr>
          <w:rFonts w:ascii="GHEA Grapalat" w:hAnsi="GHEA Grapalat"/>
        </w:rPr>
        <w:t xml:space="preserve"> </w:t>
      </w:r>
      <w:r w:rsidRPr="00D341EF">
        <w:rPr>
          <w:rFonts w:ascii="GHEA Grapalat" w:hAnsi="GHEA Grapalat" w:hint="eastAsia"/>
        </w:rPr>
        <w:t>РФ</w:t>
      </w:r>
      <w:r w:rsidRPr="00D341EF">
        <w:rPr>
          <w:rFonts w:ascii="GHEA Grapalat" w:hAnsi="GHEA Grapalat"/>
        </w:rPr>
        <w:t>?</w:t>
      </w:r>
    </w:p>
    <w:p w:rsidR="00D341EF" w:rsidRDefault="00D341EF" w:rsidP="00D341EF">
      <w:pPr>
        <w:widowControl w:val="0"/>
        <w:ind w:firstLine="708"/>
        <w:jc w:val="both"/>
        <w:rPr>
          <w:rFonts w:ascii="GHEA Grapalat" w:hAnsi="GHEA Grapalat"/>
        </w:rPr>
      </w:pPr>
    </w:p>
    <w:p w:rsidR="00D341EF" w:rsidRDefault="00D341EF" w:rsidP="00D341EF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Разъяснение № </w:t>
      </w:r>
      <w:r>
        <w:rPr>
          <w:rFonts w:ascii="GHEA Grapalat" w:hAnsi="GHEA Grapalat"/>
          <w:b/>
          <w:szCs w:val="24"/>
        </w:rPr>
        <w:t>3</w:t>
      </w:r>
    </w:p>
    <w:p w:rsidR="00D341EF" w:rsidRDefault="00D341EF" w:rsidP="00D341EF">
      <w:pPr>
        <w:widowControl w:val="0"/>
        <w:jc w:val="both"/>
        <w:rPr>
          <w:rFonts w:ascii="GHEA Grapalat" w:hAnsi="GHEA Grapalat"/>
          <w:b/>
          <w:szCs w:val="24"/>
        </w:rPr>
      </w:pPr>
    </w:p>
    <w:p w:rsidR="00D341EF" w:rsidRPr="004054C5" w:rsidRDefault="00D341EF" w:rsidP="004054C5">
      <w:pPr>
        <w:widowControl w:val="0"/>
        <w:ind w:firstLine="708"/>
        <w:jc w:val="both"/>
        <w:rPr>
          <w:rFonts w:ascii="GHEA Grapalat" w:hAnsi="GHEA Grapalat"/>
        </w:rPr>
      </w:pPr>
      <w:r w:rsidRPr="004054C5">
        <w:rPr>
          <w:rFonts w:ascii="GHEA Grapalat" w:hAnsi="GHEA Grapalat" w:hint="eastAsia"/>
        </w:rPr>
        <w:t>Согласно</w:t>
      </w:r>
      <w:r w:rsidRPr="004054C5">
        <w:rPr>
          <w:rFonts w:ascii="GHEA Grapalat" w:hAnsi="GHEA Grapalat"/>
        </w:rPr>
        <w:t xml:space="preserve"> </w:t>
      </w:r>
      <w:r w:rsidRPr="004054C5">
        <w:rPr>
          <w:rFonts w:ascii="GHEA Grapalat" w:hAnsi="GHEA Grapalat" w:hint="eastAsia"/>
        </w:rPr>
        <w:t>части</w:t>
      </w:r>
      <w:r w:rsidRPr="004054C5">
        <w:rPr>
          <w:rFonts w:ascii="GHEA Grapalat" w:hAnsi="GHEA Grapalat"/>
        </w:rPr>
        <w:t xml:space="preserve"> 6.1 </w:t>
      </w:r>
      <w:r w:rsidRPr="004054C5">
        <w:rPr>
          <w:rFonts w:ascii="GHEA Grapalat" w:hAnsi="GHEA Grapalat" w:hint="eastAsia"/>
        </w:rPr>
        <w:t>статьи</w:t>
      </w:r>
      <w:r w:rsidRPr="004054C5">
        <w:rPr>
          <w:rFonts w:ascii="GHEA Grapalat" w:hAnsi="GHEA Grapalat"/>
        </w:rPr>
        <w:t xml:space="preserve"> 7 </w:t>
      </w:r>
      <w:r w:rsidRPr="004054C5">
        <w:rPr>
          <w:rFonts w:ascii="GHEA Grapalat" w:hAnsi="GHEA Grapalat" w:hint="eastAsia"/>
        </w:rPr>
        <w:t>Закона</w:t>
      </w:r>
      <w:r w:rsidRPr="004054C5">
        <w:rPr>
          <w:rFonts w:ascii="GHEA Grapalat" w:hAnsi="GHEA Grapalat"/>
        </w:rPr>
        <w:t xml:space="preserve"> </w:t>
      </w:r>
      <w:r w:rsidRPr="004054C5">
        <w:rPr>
          <w:rFonts w:ascii="GHEA Grapalat" w:hAnsi="GHEA Grapalat" w:hint="eastAsia"/>
        </w:rPr>
        <w:t>РА</w:t>
      </w:r>
      <w:r w:rsidRPr="004054C5">
        <w:rPr>
          <w:rFonts w:ascii="GHEA Grapalat" w:hAnsi="GHEA Grapalat"/>
        </w:rPr>
        <w:t xml:space="preserve"> «</w:t>
      </w:r>
      <w:r w:rsidRPr="004054C5">
        <w:rPr>
          <w:rFonts w:ascii="GHEA Grapalat" w:hAnsi="GHEA Grapalat" w:hint="eastAsia"/>
        </w:rPr>
        <w:t>О</w:t>
      </w:r>
      <w:r w:rsidRPr="004054C5">
        <w:rPr>
          <w:rFonts w:ascii="GHEA Grapalat" w:hAnsi="GHEA Grapalat"/>
        </w:rPr>
        <w:t xml:space="preserve"> </w:t>
      </w:r>
      <w:r w:rsidRPr="004054C5">
        <w:rPr>
          <w:rFonts w:ascii="GHEA Grapalat" w:hAnsi="GHEA Grapalat" w:hint="eastAsia"/>
        </w:rPr>
        <w:t>лицензировании</w:t>
      </w:r>
      <w:r w:rsidRPr="004054C5">
        <w:rPr>
          <w:rFonts w:ascii="GHEA Grapalat" w:hAnsi="GHEA Grapalat"/>
        </w:rPr>
        <w:t>»</w:t>
      </w:r>
      <w:r w:rsidR="00DA7517" w:rsidRPr="004054C5">
        <w:rPr>
          <w:rFonts w:ascii="GHEA Grapalat" w:hAnsi="GHEA Grapalat"/>
        </w:rPr>
        <w:t>:</w:t>
      </w:r>
    </w:p>
    <w:p w:rsidR="004054C5" w:rsidRPr="004054C5" w:rsidRDefault="004054C5" w:rsidP="00D341EF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 w:rsidRPr="004054C5">
        <w:rPr>
          <w:rFonts w:ascii="GHEA Grapalat" w:hAnsi="GHEA Grapalat"/>
        </w:rPr>
        <w:t>6.1. Постановлением Правительства Республики Армения иностранные юридические лица могут осуществлять предусмотренную настоящим Законом деятельность, подлежащую лицензированию, при наличии соответствующей лицензии, выданной иностранными государствами.</w:t>
      </w:r>
      <w:r>
        <w:rPr>
          <w:rFonts w:ascii="GHEA Grapalat" w:hAnsi="GHEA Grapalat"/>
        </w:rPr>
        <w:t>»</w:t>
      </w:r>
    </w:p>
    <w:p w:rsidR="00DA7517" w:rsidRPr="004054C5" w:rsidRDefault="00DA7517" w:rsidP="00D341EF">
      <w:pPr>
        <w:widowControl w:val="0"/>
        <w:jc w:val="both"/>
        <w:rPr>
          <w:rFonts w:ascii="GHEA Grapalat" w:hAnsi="GHEA Grapalat"/>
        </w:rPr>
      </w:pPr>
    </w:p>
    <w:p w:rsidR="00D341EF" w:rsidRDefault="00D341EF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:rsidR="00DE4E72" w:rsidRPr="00055FCB" w:rsidRDefault="00D64FDA" w:rsidP="004054C5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i/>
          <w:sz w:val="16"/>
          <w:szCs w:val="16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4054C5">
        <w:rPr>
          <w:rFonts w:ascii="GHEA Grapalat" w:hAnsi="GHEA Grapalat"/>
          <w:spacing w:val="4"/>
          <w:szCs w:val="24"/>
        </w:rPr>
        <w:t xml:space="preserve"> Ани Базеян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054C5">
        <w:rPr>
          <w:rFonts w:ascii="GHEA Grapalat" w:hAnsi="GHEA Grapalat"/>
          <w:szCs w:val="24"/>
        </w:rPr>
        <w:t xml:space="preserve"> </w:t>
      </w:r>
      <w:r w:rsidR="004054C5" w:rsidRPr="000E4BAC">
        <w:rPr>
          <w:rFonts w:ascii="Sylfaen" w:hAnsi="Sylfaen" w:cs="Sylfaen"/>
          <w:b/>
        </w:rPr>
        <w:t>ПВ-КОК-ПУ-2020/13-16</w:t>
      </w:r>
    </w:p>
    <w:p w:rsidR="00185136" w:rsidRPr="004054C5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054C5" w:rsidRPr="004054C5">
        <w:rPr>
          <w:rFonts w:ascii="GHEA Grapalat" w:hAnsi="GHEA Grapalat"/>
          <w:szCs w:val="24"/>
        </w:rPr>
        <w:t>+374 60 501 560 +506.</w:t>
      </w:r>
    </w:p>
    <w:p w:rsidR="001A4EC4" w:rsidRPr="00DE7FF1" w:rsidRDefault="00D64F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4054C5" w:rsidRPr="004054C5">
        <w:rPr>
          <w:rFonts w:ascii="GHEA Grapalat" w:hAnsi="GHEA Grapalat"/>
          <w:szCs w:val="24"/>
        </w:rPr>
        <w:t xml:space="preserve"> </w:t>
      </w:r>
      <w:hyperlink r:id="rId8" w:history="1">
        <w:r w:rsidR="004054C5" w:rsidRPr="00441EEF">
          <w:rPr>
            <w:rStyle w:val="Hyperlink"/>
            <w:rFonts w:ascii="GHEA Grapalat" w:hAnsi="GHEA Grapalat"/>
            <w:szCs w:val="24"/>
            <w:lang w:val="en-US"/>
          </w:rPr>
          <w:t>a</w:t>
        </w:r>
        <w:r w:rsidR="004054C5" w:rsidRPr="00441EEF">
          <w:rPr>
            <w:rStyle w:val="Hyperlink"/>
            <w:rFonts w:ascii="GHEA Grapalat" w:hAnsi="GHEA Grapalat"/>
            <w:szCs w:val="24"/>
          </w:rPr>
          <w:t>.</w:t>
        </w:r>
        <w:r w:rsidR="004054C5" w:rsidRPr="00441EEF">
          <w:rPr>
            <w:rStyle w:val="Hyperlink"/>
            <w:rFonts w:ascii="GHEA Grapalat" w:hAnsi="GHEA Grapalat"/>
            <w:szCs w:val="24"/>
            <w:lang w:val="en-US"/>
          </w:rPr>
          <w:t>bazeyan</w:t>
        </w:r>
        <w:r w:rsidR="004054C5" w:rsidRPr="00441EEF">
          <w:rPr>
            <w:rStyle w:val="Hyperlink"/>
            <w:rFonts w:ascii="GHEA Grapalat" w:hAnsi="GHEA Grapalat"/>
            <w:szCs w:val="24"/>
          </w:rPr>
          <w:t>@</w:t>
        </w:r>
        <w:r w:rsidR="004054C5" w:rsidRPr="00441EEF">
          <w:rPr>
            <w:rStyle w:val="Hyperlink"/>
            <w:rFonts w:ascii="GHEA Grapalat" w:hAnsi="GHEA Grapalat"/>
            <w:szCs w:val="24"/>
            <w:lang w:val="en-US"/>
          </w:rPr>
          <w:t>atdf</w:t>
        </w:r>
        <w:r w:rsidR="004054C5" w:rsidRPr="00441EEF">
          <w:rPr>
            <w:rStyle w:val="Hyperlink"/>
            <w:rFonts w:ascii="GHEA Grapalat" w:hAnsi="GHEA Grapalat"/>
            <w:szCs w:val="24"/>
          </w:rPr>
          <w:t>.</w:t>
        </w:r>
        <w:r w:rsidR="004054C5" w:rsidRPr="00441EEF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4054C5" w:rsidRPr="004054C5">
        <w:rPr>
          <w:rFonts w:ascii="GHEA Grapalat" w:hAnsi="GHEA Grapalat"/>
          <w:szCs w:val="24"/>
        </w:rPr>
        <w:t xml:space="preserve"> </w:t>
      </w:r>
    </w:p>
    <w:sectPr w:rsidR="001A4EC4" w:rsidRPr="00DE7FF1" w:rsidSect="00767EF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E7FF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A764A5"/>
    <w:multiLevelType w:val="hybridMultilevel"/>
    <w:tmpl w:val="633C7B6E"/>
    <w:lvl w:ilvl="0" w:tplc="3668BC32">
      <w:start w:val="1"/>
      <w:numFmt w:val="decimal"/>
      <w:lvlText w:val="%1."/>
      <w:lvlJc w:val="left"/>
      <w:pPr>
        <w:ind w:left="1065" w:hanging="70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3AA7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4BAC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04B3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4C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C2B0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41E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517"/>
    <w:rsid w:val="00DB50C0"/>
    <w:rsid w:val="00DC4A38"/>
    <w:rsid w:val="00DE4E72"/>
    <w:rsid w:val="00DE7F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link w:val="ListParagraphChar"/>
    <w:uiPriority w:val="34"/>
    <w:qFormat/>
    <w:rsid w:val="000E4BAC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E4BAC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14</cp:revision>
  <cp:lastPrinted>2012-06-13T06:43:00Z</cp:lastPrinted>
  <dcterms:created xsi:type="dcterms:W3CDTF">2018-08-08T07:12:00Z</dcterms:created>
  <dcterms:modified xsi:type="dcterms:W3CDTF">2020-02-03T10:58:00Z</dcterms:modified>
</cp:coreProperties>
</file>