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442E4C">
        <w:rPr>
          <w:rFonts w:ascii="GHEA Grapalat" w:hAnsi="GHEA Grapalat" w:cs="Sylfaen"/>
          <w:sz w:val="24"/>
          <w:szCs w:val="24"/>
          <w:lang w:val="en-US"/>
        </w:rPr>
        <w:t>8</w:t>
      </w:r>
      <w:r w:rsidR="007A306B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>«</w:t>
      </w:r>
      <w:r w:rsidR="007A306B">
        <w:rPr>
          <w:rFonts w:ascii="GHEA Grapalat" w:hAnsi="GHEA Grapalat" w:cs="Sylfaen"/>
          <w:sz w:val="24"/>
          <w:szCs w:val="24"/>
          <w:lang w:val="en-US"/>
        </w:rPr>
        <w:t>Վիցի Գրուպ</w:t>
      </w:r>
      <w:r w:rsidR="00442E4C" w:rsidRPr="00442E4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>
        <w:rPr>
          <w:rFonts w:ascii="GHEA Grapalat" w:hAnsi="GHEA Grapalat" w:cs="Sylfaen"/>
          <w:sz w:val="24"/>
          <w:szCs w:val="24"/>
          <w:lang w:val="en-US"/>
        </w:rPr>
        <w:t>Բերդի համայնքապետարան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7655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7A306B">
        <w:rPr>
          <w:rFonts w:ascii="GHEA Grapalat" w:hAnsi="GHEA Grapalat" w:cs="Sylfaen"/>
          <w:sz w:val="24"/>
          <w:szCs w:val="24"/>
          <w:lang w:val="en-US"/>
        </w:rPr>
        <w:t>ՀՀ ՏՄԲՀ ԷԱՃ-ԱՊՁԲ-18/09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7A306B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17C1D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424</cp:revision>
  <cp:lastPrinted>2017-09-11T13:00:00Z</cp:lastPrinted>
  <dcterms:created xsi:type="dcterms:W3CDTF">2016-04-19T09:12:00Z</dcterms:created>
  <dcterms:modified xsi:type="dcterms:W3CDTF">2018-11-29T11:09:00Z</dcterms:modified>
</cp:coreProperties>
</file>