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C7" w:rsidRDefault="006C3FC7" w:rsidP="006C3FC7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</w:t>
      </w:r>
    </w:p>
    <w:p w:rsidR="006C3FC7" w:rsidRPr="00A0332F" w:rsidRDefault="006C3FC7" w:rsidP="00A0332F">
      <w:pPr>
        <w:pStyle w:val="BodyTextIndent"/>
        <w:jc w:val="center"/>
        <w:rPr>
          <w:rFonts w:ascii="GHEA Grapalat" w:hAnsi="GHEA Grapalat" w:cs="Times New Roman"/>
          <w:b/>
          <w:i w:val="0"/>
          <w:sz w:val="20"/>
          <w:lang w:val="af-ZA"/>
        </w:rPr>
      </w:pPr>
      <w:r w:rsidRPr="00A0332F">
        <w:rPr>
          <w:rFonts w:ascii="GHEA Grapalat" w:hAnsi="GHEA Grapalat" w:cs="Sylfaen"/>
          <w:b/>
          <w:i w:val="0"/>
          <w:lang w:val="af-ZA"/>
        </w:rPr>
        <w:t>ՀԱՅՏԱՐԱՐՈՒԹՅՈՒՆ</w:t>
      </w:r>
    </w:p>
    <w:p w:rsidR="006C3FC7" w:rsidRPr="00204DD7" w:rsidRDefault="006C3FC7" w:rsidP="00A0332F">
      <w:pPr>
        <w:jc w:val="center"/>
        <w:rPr>
          <w:rFonts w:ascii="GHEA Grapalat" w:hAnsi="GHEA Grapalat"/>
          <w:sz w:val="20"/>
          <w:lang w:val="af-ZA"/>
        </w:rPr>
      </w:pPr>
      <w:r w:rsidRPr="00204DD7">
        <w:rPr>
          <w:rFonts w:ascii="GHEA Grapalat" w:hAnsi="GHEA Grapalat"/>
          <w:sz w:val="20"/>
          <w:lang w:val="af-ZA"/>
        </w:rPr>
        <w:t>հրավերում փոփոխություններ կատարելու մասին</w:t>
      </w:r>
    </w:p>
    <w:p w:rsidR="006C3FC7" w:rsidRPr="00204DD7" w:rsidRDefault="006C3FC7" w:rsidP="00A0332F">
      <w:pPr>
        <w:pStyle w:val="Heading3"/>
        <w:spacing w:line="240" w:lineRule="auto"/>
        <w:rPr>
          <w:rFonts w:ascii="GHEA Grapalat" w:hAnsi="GHEA Grapalat"/>
          <w:i w:val="0"/>
          <w:lang w:val="af-ZA"/>
        </w:rPr>
      </w:pPr>
      <w:r w:rsidRPr="00204DD7">
        <w:rPr>
          <w:rFonts w:ascii="GHEA Grapalat" w:hAnsi="GHEA Grapalat" w:cs="Sylfaen"/>
          <w:i w:val="0"/>
          <w:lang w:val="af-ZA"/>
        </w:rPr>
        <w:t>Հայտարարության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սույն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տեքստը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հաստատված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է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գնահատող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հանձնաժողովի</w:t>
      </w:r>
    </w:p>
    <w:p w:rsidR="006C3FC7" w:rsidRPr="00204DD7" w:rsidRDefault="006C3FC7" w:rsidP="00A0332F">
      <w:pPr>
        <w:pStyle w:val="Heading3"/>
        <w:spacing w:line="240" w:lineRule="auto"/>
        <w:rPr>
          <w:rFonts w:ascii="GHEA Grapalat" w:hAnsi="GHEA Grapalat"/>
          <w:i w:val="0"/>
          <w:lang w:val="af-ZA"/>
        </w:rPr>
      </w:pPr>
      <w:r w:rsidRPr="00204DD7">
        <w:rPr>
          <w:rFonts w:ascii="GHEA Grapalat" w:hAnsi="GHEA Grapalat"/>
          <w:i w:val="0"/>
          <w:lang w:val="af-ZA"/>
        </w:rPr>
        <w:t xml:space="preserve"> 202</w:t>
      </w:r>
      <w:r w:rsidR="00A0332F" w:rsidRPr="00204DD7">
        <w:rPr>
          <w:rFonts w:ascii="GHEA Grapalat" w:hAnsi="GHEA Grapalat"/>
          <w:i w:val="0"/>
          <w:lang w:val="af-ZA"/>
        </w:rPr>
        <w:t>1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թվականի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="00A0332F" w:rsidRPr="00204DD7">
        <w:rPr>
          <w:rFonts w:ascii="GHEA Grapalat" w:hAnsi="GHEA Grapalat"/>
          <w:i w:val="0"/>
          <w:lang w:val="af-ZA"/>
        </w:rPr>
        <w:t xml:space="preserve">սեպտեմբերի </w:t>
      </w:r>
      <w:r w:rsidR="001A12C8">
        <w:rPr>
          <w:rFonts w:ascii="GHEA Grapalat" w:hAnsi="GHEA Grapalat"/>
          <w:i w:val="0"/>
          <w:lang w:val="af-ZA"/>
        </w:rPr>
        <w:t>25</w:t>
      </w:r>
      <w:r w:rsidRPr="00204DD7">
        <w:rPr>
          <w:rFonts w:ascii="GHEA Grapalat" w:hAnsi="GHEA Grapalat"/>
          <w:i w:val="0"/>
          <w:lang w:val="af-ZA"/>
        </w:rPr>
        <w:t>-</w:t>
      </w:r>
      <w:r w:rsidRPr="00204DD7">
        <w:rPr>
          <w:rFonts w:ascii="GHEA Grapalat" w:hAnsi="GHEA Grapalat" w:cs="Sylfaen"/>
          <w:i w:val="0"/>
          <w:lang w:val="af-ZA"/>
        </w:rPr>
        <w:t>ի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թիվ</w:t>
      </w:r>
      <w:r w:rsidRPr="00204DD7">
        <w:rPr>
          <w:rFonts w:ascii="GHEA Grapalat" w:hAnsi="GHEA Grapalat"/>
          <w:i w:val="0"/>
          <w:lang w:val="af-ZA"/>
        </w:rPr>
        <w:t xml:space="preserve"> 2 </w:t>
      </w:r>
      <w:r w:rsidRPr="00204DD7">
        <w:rPr>
          <w:rFonts w:ascii="GHEA Grapalat" w:hAnsi="GHEA Grapalat" w:cs="Sylfaen"/>
          <w:i w:val="0"/>
          <w:lang w:val="af-ZA"/>
        </w:rPr>
        <w:t>որոշմամբ</w:t>
      </w:r>
      <w:r w:rsidRPr="00204DD7">
        <w:rPr>
          <w:rFonts w:ascii="GHEA Grapalat" w:hAnsi="GHEA Grapalat"/>
          <w:i w:val="0"/>
          <w:lang w:val="af-ZA"/>
        </w:rPr>
        <w:t xml:space="preserve"> և </w:t>
      </w:r>
      <w:r w:rsidRPr="00204DD7">
        <w:rPr>
          <w:rFonts w:ascii="GHEA Grapalat" w:hAnsi="GHEA Grapalat" w:cs="Sylfaen"/>
          <w:i w:val="0"/>
          <w:lang w:val="af-ZA"/>
        </w:rPr>
        <w:t>հրապարակվում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է</w:t>
      </w:r>
      <w:r w:rsidRPr="00204DD7">
        <w:rPr>
          <w:rFonts w:ascii="GHEA Grapalat" w:hAnsi="GHEA Grapalat"/>
          <w:i w:val="0"/>
          <w:lang w:val="af-ZA"/>
        </w:rPr>
        <w:t xml:space="preserve"> </w:t>
      </w:r>
    </w:p>
    <w:p w:rsidR="006C3FC7" w:rsidRPr="00204DD7" w:rsidRDefault="006C3FC7" w:rsidP="00A0332F">
      <w:pPr>
        <w:pStyle w:val="Heading3"/>
        <w:spacing w:line="240" w:lineRule="auto"/>
        <w:rPr>
          <w:rFonts w:ascii="GHEA Grapalat" w:hAnsi="GHEA Grapalat"/>
          <w:i w:val="0"/>
          <w:lang w:val="af-ZA"/>
        </w:rPr>
      </w:pPr>
      <w:r w:rsidRPr="00204DD7">
        <w:rPr>
          <w:rFonts w:ascii="GHEA Grapalat" w:hAnsi="GHEA Grapalat"/>
          <w:i w:val="0"/>
          <w:lang w:val="af-ZA"/>
        </w:rPr>
        <w:t>“</w:t>
      </w:r>
      <w:r w:rsidRPr="00204DD7">
        <w:rPr>
          <w:rFonts w:ascii="GHEA Grapalat" w:hAnsi="GHEA Grapalat" w:cs="Sylfaen"/>
          <w:i w:val="0"/>
          <w:lang w:val="af-ZA"/>
        </w:rPr>
        <w:t>Գնումների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մասին</w:t>
      </w:r>
      <w:r w:rsidRPr="00204DD7">
        <w:rPr>
          <w:rFonts w:ascii="GHEA Grapalat" w:hAnsi="GHEA Grapalat"/>
          <w:i w:val="0"/>
          <w:lang w:val="af-ZA"/>
        </w:rPr>
        <w:t xml:space="preserve">” </w:t>
      </w:r>
      <w:r w:rsidRPr="00204DD7">
        <w:rPr>
          <w:rFonts w:ascii="GHEA Grapalat" w:hAnsi="GHEA Grapalat" w:cs="Sylfaen"/>
          <w:i w:val="0"/>
          <w:lang w:val="af-ZA"/>
        </w:rPr>
        <w:t>ՀՀ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օրենքի</w:t>
      </w:r>
      <w:r w:rsidRPr="00204DD7">
        <w:rPr>
          <w:rFonts w:ascii="GHEA Grapalat" w:hAnsi="GHEA Grapalat"/>
          <w:i w:val="0"/>
          <w:lang w:val="af-ZA"/>
        </w:rPr>
        <w:t xml:space="preserve"> 29-</w:t>
      </w:r>
      <w:r w:rsidRPr="00204DD7">
        <w:rPr>
          <w:rFonts w:ascii="GHEA Grapalat" w:hAnsi="GHEA Grapalat" w:cs="Sylfaen"/>
          <w:i w:val="0"/>
          <w:lang w:val="af-ZA"/>
        </w:rPr>
        <w:t>րդ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հոդվածի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համաձայն</w:t>
      </w:r>
    </w:p>
    <w:p w:rsidR="006C3FC7" w:rsidRPr="00204DD7" w:rsidRDefault="006C3FC7" w:rsidP="006C3FC7">
      <w:pPr>
        <w:pStyle w:val="Heading3"/>
        <w:rPr>
          <w:rFonts w:ascii="GHEA Grapalat" w:hAnsi="GHEA Grapalat"/>
          <w:i w:val="0"/>
          <w:lang w:val="af-ZA"/>
        </w:rPr>
      </w:pPr>
      <w:r w:rsidRPr="00204DD7">
        <w:rPr>
          <w:rFonts w:ascii="GHEA Grapalat" w:hAnsi="GHEA Grapalat"/>
          <w:i w:val="0"/>
          <w:lang w:val="af-ZA"/>
        </w:rPr>
        <w:t>Ընթացակարգի ծածկագիրը ԿԿ-ԳՀ</w:t>
      </w:r>
      <w:r w:rsidR="00433371" w:rsidRPr="00204DD7">
        <w:rPr>
          <w:rFonts w:ascii="GHEA Grapalat" w:hAnsi="GHEA Grapalat"/>
          <w:i w:val="0"/>
          <w:lang w:val="af-ZA"/>
        </w:rPr>
        <w:t>ԾՁԲ-2</w:t>
      </w:r>
      <w:r w:rsidR="00A0332F" w:rsidRPr="00204DD7">
        <w:rPr>
          <w:rFonts w:ascii="GHEA Grapalat" w:hAnsi="GHEA Grapalat"/>
          <w:i w:val="0"/>
          <w:lang w:val="af-ZA"/>
        </w:rPr>
        <w:t>2</w:t>
      </w:r>
      <w:r w:rsidR="00433371" w:rsidRPr="00204DD7">
        <w:rPr>
          <w:rFonts w:ascii="GHEA Grapalat" w:hAnsi="GHEA Grapalat"/>
          <w:i w:val="0"/>
          <w:lang w:val="af-ZA"/>
        </w:rPr>
        <w:t>/0</w:t>
      </w:r>
      <w:r w:rsidR="001A12C8">
        <w:rPr>
          <w:rFonts w:ascii="GHEA Grapalat" w:hAnsi="GHEA Grapalat"/>
          <w:i w:val="0"/>
          <w:lang w:val="af-ZA"/>
        </w:rPr>
        <w:t>8</w:t>
      </w:r>
    </w:p>
    <w:p w:rsidR="006C3FC7" w:rsidRPr="00204DD7" w:rsidRDefault="006C3FC7" w:rsidP="006C3FC7">
      <w:pPr>
        <w:rPr>
          <w:rFonts w:ascii="Times Armenian" w:hAnsi="Times Armenian"/>
          <w:lang w:val="af-ZA"/>
        </w:rPr>
      </w:pPr>
    </w:p>
    <w:p w:rsidR="006C3FC7" w:rsidRDefault="006C3FC7" w:rsidP="00906FC4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Կադաստրի կոմիտեի կարիքների համար </w:t>
      </w:r>
      <w:proofErr w:type="spellStart"/>
      <w:r w:rsidR="001A12C8">
        <w:rPr>
          <w:rFonts w:ascii="GHEA Grapalat" w:hAnsi="GHEA Grapalat" w:cs="Sylfaen"/>
          <w:sz w:val="20"/>
        </w:rPr>
        <w:t>մաքրության</w:t>
      </w:r>
      <w:proofErr w:type="spellEnd"/>
      <w:r w:rsidR="00A0332F">
        <w:rPr>
          <w:rFonts w:ascii="GHEA Grapalat" w:hAnsi="GHEA Grapalat" w:cs="Sylfaen"/>
          <w:sz w:val="20"/>
        </w:rPr>
        <w:t xml:space="preserve"> </w:t>
      </w:r>
      <w:proofErr w:type="spellStart"/>
      <w:r w:rsidR="00A0332F">
        <w:rPr>
          <w:rFonts w:ascii="GHEA Grapalat" w:hAnsi="GHEA Grapalat" w:cs="Sylfaen"/>
          <w:sz w:val="20"/>
        </w:rPr>
        <w:t>ծառայություններ</w:t>
      </w:r>
      <w:proofErr w:type="spellEnd"/>
      <w:r w:rsidR="00A0332F" w:rsidRPr="00F566BF">
        <w:rPr>
          <w:rFonts w:ascii="GHEA Grapalat" w:hAnsi="GHEA Grapalat" w:cs="Sylfaen"/>
          <w:sz w:val="20"/>
          <w:lang w:val="hy-AM"/>
        </w:rPr>
        <w:t xml:space="preserve">ի </w:t>
      </w:r>
      <w:r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433371" w:rsidRPr="00433371">
        <w:rPr>
          <w:rFonts w:ascii="GHEA Grapalat" w:hAnsi="GHEA Grapalat" w:cs="Sylfaen"/>
          <w:sz w:val="20"/>
          <w:lang w:val="af-ZA"/>
        </w:rPr>
        <w:t>ԿԿ-ԳՀԾՁԲ-2</w:t>
      </w:r>
      <w:r w:rsidR="00A0332F">
        <w:rPr>
          <w:rFonts w:ascii="GHEA Grapalat" w:hAnsi="GHEA Grapalat" w:cs="Sylfaen"/>
          <w:sz w:val="20"/>
          <w:lang w:val="af-ZA"/>
        </w:rPr>
        <w:t>2</w:t>
      </w:r>
      <w:r w:rsidR="00433371" w:rsidRPr="00433371">
        <w:rPr>
          <w:rFonts w:ascii="GHEA Grapalat" w:hAnsi="GHEA Grapalat" w:cs="Sylfaen"/>
          <w:sz w:val="20"/>
          <w:lang w:val="af-ZA"/>
        </w:rPr>
        <w:t>/0</w:t>
      </w:r>
      <w:r w:rsidR="001A12C8">
        <w:rPr>
          <w:rFonts w:ascii="GHEA Grapalat" w:hAnsi="GHEA Grapalat" w:cs="Sylfaen"/>
          <w:sz w:val="20"/>
          <w:lang w:val="af-ZA"/>
        </w:rPr>
        <w:t>8</w:t>
      </w:r>
      <w:r w:rsidR="00433371" w:rsidRPr="0043337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6C3FC7" w:rsidRDefault="006C3FC7" w:rsidP="00906FC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 առաջացման պատճառ N 1</w:t>
      </w:r>
      <w:r w:rsidR="00A0332F">
        <w:rPr>
          <w:rFonts w:ascii="GHEA Grapalat" w:hAnsi="GHEA Grapalat" w:cs="Sylfaen"/>
          <w:sz w:val="20"/>
          <w:lang w:val="af-ZA"/>
        </w:rPr>
        <w:t xml:space="preserve"> </w:t>
      </w:r>
      <w:r w:rsidR="000E7B65">
        <w:rPr>
          <w:rFonts w:ascii="GHEA Grapalat" w:hAnsi="GHEA Grapalat" w:cs="Sylfaen"/>
          <w:sz w:val="20"/>
          <w:lang w:val="af-ZA"/>
        </w:rPr>
        <w:t>–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0E7B65">
        <w:rPr>
          <w:rFonts w:ascii="GHEA Grapalat" w:hAnsi="GHEA Grapalat" w:cs="Sylfaen"/>
          <w:sz w:val="20"/>
          <w:lang w:val="af-ZA"/>
        </w:rPr>
        <w:t>տեխնիկական վրիպակ</w:t>
      </w:r>
    </w:p>
    <w:p w:rsidR="006C3FC7" w:rsidRDefault="006C3FC7" w:rsidP="00906FC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Փոփոխության նկարագրություն- </w:t>
      </w:r>
      <w:r w:rsidR="001A12C8">
        <w:rPr>
          <w:rFonts w:ascii="GHEA Grapalat" w:hAnsi="GHEA Grapalat" w:cs="Sylfaen"/>
          <w:sz w:val="20"/>
          <w:lang w:val="af-ZA"/>
        </w:rPr>
        <w:t>Հրավերում կատարվել են շտկումներ կապված որակավորման ապահովման հետ</w:t>
      </w:r>
      <w:r w:rsidR="000E7B65">
        <w:rPr>
          <w:rFonts w:ascii="GHEA Grapalat" w:hAnsi="GHEA Grapalat" w:cs="Sylfaen"/>
          <w:sz w:val="20"/>
          <w:lang w:val="af-ZA"/>
        </w:rPr>
        <w:t>:</w:t>
      </w:r>
    </w:p>
    <w:p w:rsidR="006C3FC7" w:rsidRDefault="006C3FC7" w:rsidP="00906FC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>Փոփոխության հիմնավորում</w:t>
      </w:r>
      <w:r w:rsidR="000E7B65">
        <w:rPr>
          <w:rFonts w:ascii="GHEA Grapalat" w:hAnsi="GHEA Grapalat"/>
          <w:sz w:val="20"/>
          <w:lang w:val="af-ZA"/>
        </w:rPr>
        <w:t>-</w:t>
      </w:r>
      <w:r w:rsidR="000E7B65" w:rsidRPr="00ED2162">
        <w:rPr>
          <w:rFonts w:ascii="GHEA Grapalat" w:hAnsi="GHEA Grapalat"/>
          <w:sz w:val="20"/>
          <w:lang w:val="af-ZA"/>
        </w:rPr>
        <w:t>“</w:t>
      </w:r>
      <w:r w:rsidR="000E7B65" w:rsidRPr="00ED2162">
        <w:rPr>
          <w:rFonts w:ascii="GHEA Grapalat" w:hAnsi="GHEA Grapalat" w:cs="Sylfaen"/>
          <w:sz w:val="20"/>
          <w:lang w:val="af-ZA"/>
        </w:rPr>
        <w:t>Գնումների</w:t>
      </w:r>
      <w:r w:rsidR="000E7B65" w:rsidRPr="00ED2162">
        <w:rPr>
          <w:rFonts w:ascii="GHEA Grapalat" w:hAnsi="GHEA Grapalat"/>
          <w:sz w:val="20"/>
          <w:lang w:val="af-ZA"/>
        </w:rPr>
        <w:t xml:space="preserve"> </w:t>
      </w:r>
      <w:r w:rsidR="000E7B65" w:rsidRPr="00ED2162">
        <w:rPr>
          <w:rFonts w:ascii="GHEA Grapalat" w:hAnsi="GHEA Grapalat" w:cs="Sylfaen"/>
          <w:sz w:val="20"/>
          <w:lang w:val="af-ZA"/>
        </w:rPr>
        <w:t>մասին</w:t>
      </w:r>
      <w:r w:rsidR="000E7B65" w:rsidRPr="00ED2162">
        <w:rPr>
          <w:rFonts w:ascii="GHEA Grapalat" w:hAnsi="GHEA Grapalat"/>
          <w:sz w:val="20"/>
          <w:lang w:val="af-ZA"/>
        </w:rPr>
        <w:t xml:space="preserve">” </w:t>
      </w:r>
      <w:r w:rsidR="000E7B65" w:rsidRPr="00ED2162">
        <w:rPr>
          <w:rFonts w:ascii="GHEA Grapalat" w:hAnsi="GHEA Grapalat" w:cs="Sylfaen"/>
          <w:sz w:val="20"/>
          <w:lang w:val="af-ZA"/>
        </w:rPr>
        <w:t>ՀՀ</w:t>
      </w:r>
      <w:r w:rsidR="000E7B65" w:rsidRPr="00ED2162">
        <w:rPr>
          <w:rFonts w:ascii="GHEA Grapalat" w:hAnsi="GHEA Grapalat"/>
          <w:sz w:val="20"/>
          <w:lang w:val="af-ZA"/>
        </w:rPr>
        <w:t xml:space="preserve"> </w:t>
      </w:r>
      <w:r w:rsidR="000E7B65" w:rsidRPr="00ED2162">
        <w:rPr>
          <w:rFonts w:ascii="GHEA Grapalat" w:hAnsi="GHEA Grapalat" w:cs="Sylfaen"/>
          <w:sz w:val="20"/>
          <w:lang w:val="af-ZA"/>
        </w:rPr>
        <w:t>օրենքի</w:t>
      </w:r>
      <w:r w:rsidR="000E7B65" w:rsidRPr="00ED2162">
        <w:rPr>
          <w:rFonts w:ascii="GHEA Grapalat" w:hAnsi="GHEA Grapalat"/>
          <w:sz w:val="20"/>
          <w:lang w:val="af-ZA"/>
        </w:rPr>
        <w:t xml:space="preserve"> 29-</w:t>
      </w:r>
      <w:r w:rsidR="000E7B65" w:rsidRPr="00ED2162">
        <w:rPr>
          <w:rFonts w:ascii="GHEA Grapalat" w:hAnsi="GHEA Grapalat" w:cs="Sylfaen"/>
          <w:sz w:val="20"/>
          <w:lang w:val="af-ZA"/>
        </w:rPr>
        <w:t>րդ</w:t>
      </w:r>
      <w:r w:rsidR="000E7B65" w:rsidRPr="00ED2162">
        <w:rPr>
          <w:rFonts w:ascii="GHEA Grapalat" w:hAnsi="GHEA Grapalat"/>
          <w:sz w:val="20"/>
          <w:lang w:val="af-ZA"/>
        </w:rPr>
        <w:t xml:space="preserve"> </w:t>
      </w:r>
      <w:r w:rsidR="000E7B65" w:rsidRPr="00ED2162">
        <w:rPr>
          <w:rFonts w:ascii="GHEA Grapalat" w:hAnsi="GHEA Grapalat" w:cs="Sylfaen"/>
          <w:sz w:val="20"/>
          <w:lang w:val="af-ZA"/>
        </w:rPr>
        <w:t>հոդվածի</w:t>
      </w:r>
      <w:r w:rsidR="000E7B65" w:rsidRPr="00ED2162">
        <w:rPr>
          <w:rFonts w:ascii="GHEA Grapalat" w:hAnsi="GHEA Grapalat"/>
          <w:sz w:val="20"/>
          <w:lang w:val="af-ZA"/>
        </w:rPr>
        <w:t xml:space="preserve"> </w:t>
      </w:r>
      <w:r w:rsidR="000E7B65" w:rsidRPr="00ED2162">
        <w:rPr>
          <w:rFonts w:ascii="GHEA Grapalat" w:hAnsi="GHEA Grapalat" w:cs="Sylfaen"/>
          <w:sz w:val="20"/>
          <w:lang w:val="af-ZA"/>
        </w:rPr>
        <w:t>համաձայն</w:t>
      </w:r>
      <w:r>
        <w:tab/>
      </w:r>
      <w:r>
        <w:tab/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 w:rsidR="00433371" w:rsidRPr="00433371">
        <w:rPr>
          <w:rFonts w:ascii="GHEA Grapalat" w:hAnsi="GHEA Grapalat" w:cs="Sylfaen"/>
          <w:sz w:val="20"/>
          <w:lang w:val="af-ZA"/>
        </w:rPr>
        <w:t>ԿԿ-ԳՀԾՁԲ-2</w:t>
      </w:r>
      <w:r w:rsidR="000E7B65">
        <w:rPr>
          <w:rFonts w:ascii="GHEA Grapalat" w:hAnsi="GHEA Grapalat" w:cs="Sylfaen"/>
          <w:sz w:val="20"/>
          <w:lang w:val="af-ZA"/>
        </w:rPr>
        <w:t>2</w:t>
      </w:r>
      <w:r w:rsidR="00433371" w:rsidRPr="00433371">
        <w:rPr>
          <w:rFonts w:ascii="GHEA Grapalat" w:hAnsi="GHEA Grapalat" w:cs="Sylfaen"/>
          <w:sz w:val="20"/>
          <w:lang w:val="af-ZA"/>
        </w:rPr>
        <w:t>/0</w:t>
      </w:r>
      <w:r w:rsidR="001A12C8">
        <w:rPr>
          <w:rFonts w:ascii="GHEA Grapalat" w:hAnsi="GHEA Grapalat" w:cs="Sylfaen"/>
          <w:sz w:val="20"/>
          <w:lang w:val="af-ZA"/>
        </w:rPr>
        <w:t>8</w:t>
      </w:r>
      <w:r w:rsidR="00433371" w:rsidRPr="0043337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Mariam" w:hAnsi="GHEA Mariam" w:cs="Arial Armenian"/>
          <w:sz w:val="22"/>
          <w:szCs w:val="22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1A12C8">
        <w:rPr>
          <w:rFonts w:ascii="GHEA Grapalat" w:hAnsi="GHEA Grapalat" w:cs="Sylfaen"/>
          <w:sz w:val="20"/>
          <w:lang w:val="af-ZA"/>
        </w:rPr>
        <w:t>Ա. Եղիազարյանին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6C3FC7" w:rsidRDefault="006C3FC7" w:rsidP="00CE1CA2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060-47-41-42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C3FC7" w:rsidRDefault="006C3FC7" w:rsidP="00CE1CA2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Էլեկտր</w:t>
      </w:r>
      <w:r w:rsidR="000E7B65">
        <w:rPr>
          <w:rFonts w:ascii="GHEA Grapalat" w:hAnsi="GHEA Grapalat" w:cs="Sylfaen"/>
          <w:sz w:val="20"/>
          <w:lang w:val="af-ZA"/>
        </w:rPr>
        <w:t>ո</w:t>
      </w:r>
      <w:r>
        <w:rPr>
          <w:rFonts w:ascii="GHEA Grapalat" w:hAnsi="GHEA Grapalat" w:cs="Sylfaen"/>
          <w:sz w:val="20"/>
          <w:lang w:val="af-ZA"/>
        </w:rPr>
        <w:t>նային փոստ՝</w:t>
      </w:r>
      <w:r>
        <w:rPr>
          <w:rFonts w:ascii="GHEA Grapalat" w:hAnsi="GHEA Grapalat"/>
          <w:sz w:val="20"/>
          <w:lang w:val="af-ZA"/>
        </w:rPr>
        <w:t xml:space="preserve"> gnumner@cadastre.am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C3FC7" w:rsidRDefault="006C3FC7" w:rsidP="00CE1CA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 w:rsidR="000E7B65">
        <w:rPr>
          <w:rFonts w:ascii="GHEA Grapalat" w:hAnsi="GHEA Grapalat" w:cs="Sylfaen"/>
          <w:sz w:val="20"/>
          <w:lang w:val="af-ZA"/>
        </w:rPr>
        <w:t>ԿԿ-ԳՀԾՁԲ-22</w:t>
      </w:r>
      <w:r w:rsidR="00433371" w:rsidRPr="00433371">
        <w:rPr>
          <w:rFonts w:ascii="GHEA Grapalat" w:hAnsi="GHEA Grapalat" w:cs="Sylfaen"/>
          <w:sz w:val="20"/>
          <w:lang w:val="af-ZA"/>
        </w:rPr>
        <w:t>/0</w:t>
      </w:r>
      <w:r w:rsidR="001A12C8">
        <w:rPr>
          <w:rFonts w:ascii="GHEA Grapalat" w:hAnsi="GHEA Grapalat" w:cs="Sylfaen"/>
          <w:sz w:val="20"/>
          <w:lang w:val="af-ZA"/>
        </w:rPr>
        <w:t>8</w:t>
      </w:r>
      <w:bookmarkStart w:id="0" w:name="_GoBack"/>
      <w:bookmarkEnd w:id="0"/>
      <w:r w:rsidR="0043337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</w:t>
      </w:r>
      <w:r w:rsidR="00433371">
        <w:rPr>
          <w:rFonts w:ascii="GHEA Grapalat" w:hAnsi="GHEA Grapalat" w:cs="Sylfaen"/>
          <w:sz w:val="20"/>
          <w:lang w:val="af-ZA"/>
        </w:rPr>
        <w:t>նթացակարգի գնահատող հանձնաժողով</w:t>
      </w:r>
    </w:p>
    <w:p w:rsidR="006C3FC7" w:rsidRDefault="006C3FC7" w:rsidP="00906FC4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6C3FC7" w:rsidRDefault="006C3FC7" w:rsidP="006C3FC7">
      <w:pPr>
        <w:pStyle w:val="BodyText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6C3FC7" w:rsidRDefault="006C3FC7" w:rsidP="006C3FC7">
      <w:pPr>
        <w:pStyle w:val="BodyText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C56EC" w:rsidRDefault="00DC56EC"/>
    <w:sectPr w:rsidR="00DC5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8F"/>
    <w:rsid w:val="000E7B65"/>
    <w:rsid w:val="001A12C8"/>
    <w:rsid w:val="00204DD7"/>
    <w:rsid w:val="00433371"/>
    <w:rsid w:val="006C3FC7"/>
    <w:rsid w:val="008A1C99"/>
    <w:rsid w:val="00906FC4"/>
    <w:rsid w:val="00A0332F"/>
    <w:rsid w:val="00CC0F8F"/>
    <w:rsid w:val="00CE1CA2"/>
    <w:rsid w:val="00DC56EC"/>
    <w:rsid w:val="00F0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B5972"/>
  <w15:chartTrackingRefBased/>
  <w15:docId w15:val="{40B0ED46-2DEC-4DC2-ADAE-BC0023AF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C3FC7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6C3FC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semiHidden/>
    <w:unhideWhenUsed/>
    <w:rsid w:val="006C3FC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C3FC7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semiHidden/>
    <w:locked/>
    <w:rsid w:val="006C3FC7"/>
    <w:rPr>
      <w:rFonts w:ascii="Arial LatArm" w:hAnsi="Arial LatArm"/>
      <w:i/>
      <w:lang w:val="en-AU"/>
    </w:rPr>
  </w:style>
  <w:style w:type="paragraph" w:styleId="BodyTextIndent">
    <w:name w:val="Body Text Indent"/>
    <w:aliases w:val="Char,Char Char Char Char"/>
    <w:basedOn w:val="Normal"/>
    <w:link w:val="BodyTextIndentChar"/>
    <w:semiHidden/>
    <w:unhideWhenUsed/>
    <w:rsid w:val="006C3FC7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BodyTextIndentChar1">
    <w:name w:val="Body Text Indent Char1"/>
    <w:basedOn w:val="DefaultParagraphFont"/>
    <w:uiPriority w:val="99"/>
    <w:semiHidden/>
    <w:rsid w:val="006C3F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11</cp:revision>
  <dcterms:created xsi:type="dcterms:W3CDTF">2020-11-30T08:41:00Z</dcterms:created>
  <dcterms:modified xsi:type="dcterms:W3CDTF">2021-09-25T11:19:00Z</dcterms:modified>
</cp:coreProperties>
</file>