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5C" w:rsidRPr="00A9116D" w:rsidRDefault="004F6428" w:rsidP="00AC7F4D">
      <w:pPr>
        <w:pStyle w:val="BodyTextIndent3"/>
        <w:spacing w:after="60" w:line="240" w:lineRule="auto"/>
        <w:ind w:firstLine="0"/>
        <w:jc w:val="center"/>
        <w:rPr>
          <w:rFonts w:ascii="GHEA Grapalat" w:hAnsi="GHEA Grapalat" w:cs="Times Armenian"/>
          <w:b/>
          <w:noProof/>
          <w:color w:val="000000" w:themeColor="text1"/>
          <w:sz w:val="22"/>
          <w:szCs w:val="22"/>
        </w:rPr>
      </w:pPr>
      <w:bookmarkStart w:id="0" w:name="_GoBack"/>
      <w:bookmarkEnd w:id="0"/>
      <w:r w:rsidRPr="00C12FEA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Արձանագրություն</w:t>
      </w:r>
      <w:r w:rsidR="00A9116D">
        <w:rPr>
          <w:rFonts w:ascii="GHEA Grapalat" w:hAnsi="GHEA Grapalat" w:cs="Times Armenian"/>
          <w:b/>
          <w:noProof/>
          <w:color w:val="000000" w:themeColor="text1"/>
          <w:sz w:val="22"/>
          <w:szCs w:val="22"/>
          <w:lang w:val="hy-AM"/>
        </w:rPr>
        <w:t xml:space="preserve"> N </w:t>
      </w:r>
      <w:r w:rsidR="00A9116D">
        <w:rPr>
          <w:rFonts w:ascii="GHEA Grapalat" w:hAnsi="GHEA Grapalat" w:cs="Times Armenian"/>
          <w:b/>
          <w:noProof/>
          <w:color w:val="000000" w:themeColor="text1"/>
          <w:sz w:val="22"/>
          <w:szCs w:val="22"/>
        </w:rPr>
        <w:t>2</w:t>
      </w:r>
    </w:p>
    <w:p w:rsidR="008A1FD1" w:rsidRPr="00CD24BD" w:rsidRDefault="007F2836" w:rsidP="008A1FD1">
      <w:pPr>
        <w:pStyle w:val="BodyTextIndent"/>
        <w:spacing w:line="276" w:lineRule="auto"/>
        <w:ind w:firstLine="0"/>
        <w:jc w:val="center"/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</w:pPr>
      <w:r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ՀՀՔԿ-ԳՀԽԾՁԲ-20/1</w:t>
      </w:r>
      <w:r w:rsidRPr="00CD24BD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1</w:t>
      </w:r>
      <w:r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 </w:t>
      </w:r>
      <w:r w:rsidR="008A1FD1"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ծածկագրով</w:t>
      </w:r>
      <w:r w:rsidR="008A1FD1" w:rsidRPr="00CD24BD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 մոդուլային տիպի, պողպատե կոնստրուկտիվ համակարգով սպանդանոցների շենքերի կառուցման (բազմակի կիրառման) օրինակելի նախագծանախահաշվային փաստաթղթերի մշակման</w:t>
      </w:r>
      <w:r w:rsidR="008A1FD1"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  <w:t xml:space="preserve"> </w:t>
      </w:r>
      <w:r w:rsidR="008A1FD1" w:rsidRPr="00CD24BD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աշխատանքների </w:t>
      </w:r>
      <w:r w:rsidR="008A1FD1"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ձեռքբերման գնման ընթացակարգի գնահատող հանձնաժողովի նիստի</w:t>
      </w:r>
    </w:p>
    <w:p w:rsidR="001D7D5C" w:rsidRPr="00C12FEA" w:rsidRDefault="001D7D5C" w:rsidP="005E36B4">
      <w:pPr>
        <w:pStyle w:val="BodyTextIndent3"/>
        <w:spacing w:line="276" w:lineRule="auto"/>
        <w:ind w:firstLine="0"/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</w:pPr>
    </w:p>
    <w:p w:rsidR="004F6428" w:rsidRPr="00C12FEA" w:rsidRDefault="005E36B4" w:rsidP="004F6428">
      <w:pPr>
        <w:pStyle w:val="BodyTextIndent3"/>
        <w:spacing w:line="240" w:lineRule="auto"/>
        <w:ind w:firstLine="0"/>
        <w:rPr>
          <w:noProof/>
          <w:color w:val="000000" w:themeColor="text1"/>
          <w:sz w:val="20"/>
          <w:lang w:val="hy-AM"/>
        </w:rPr>
      </w:pP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      </w:t>
      </w:r>
      <w:r w:rsidR="004F6428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ք. Երևան                                                                                                </w:t>
      </w:r>
      <w:r w:rsidR="00595542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  </w:t>
      </w:r>
      <w:r w:rsidR="00C91786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            </w:t>
      </w:r>
      <w:r w:rsidR="00595542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</w:t>
      </w:r>
      <w:r w:rsidR="00C101A4">
        <w:rPr>
          <w:rFonts w:ascii="GHEA Grapalat" w:hAnsi="GHEA Grapalat"/>
          <w:noProof/>
          <w:color w:val="000000" w:themeColor="text1"/>
          <w:sz w:val="20"/>
          <w:lang w:val="hy-AM"/>
        </w:rPr>
        <w:t>08</w:t>
      </w:r>
      <w:r w:rsidR="004F6428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.</w:t>
      </w:r>
      <w:r w:rsidR="00C101A4">
        <w:rPr>
          <w:rFonts w:ascii="GHEA Grapalat" w:hAnsi="GHEA Grapalat"/>
          <w:noProof/>
          <w:color w:val="000000" w:themeColor="text1"/>
          <w:sz w:val="20"/>
        </w:rPr>
        <w:t>04</w:t>
      </w:r>
      <w:r w:rsidR="00D41571">
        <w:rPr>
          <w:rFonts w:ascii="GHEA Grapalat" w:hAnsi="GHEA Grapalat"/>
          <w:noProof/>
          <w:color w:val="000000" w:themeColor="text1"/>
          <w:sz w:val="20"/>
          <w:lang w:val="hy-AM"/>
        </w:rPr>
        <w:t>.2020</w:t>
      </w:r>
      <w:r w:rsidR="004F6428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թ</w:t>
      </w:r>
      <w:r w:rsidR="00C25FBC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.</w:t>
      </w:r>
    </w:p>
    <w:p w:rsidR="00222C6E" w:rsidRPr="00C12FEA" w:rsidRDefault="0084125C" w:rsidP="00870056">
      <w:pPr>
        <w:pStyle w:val="BodyTextIndent3"/>
        <w:spacing w:line="240" w:lineRule="auto"/>
        <w:ind w:left="7200"/>
        <w:rPr>
          <w:rFonts w:ascii="GHEA Grapalat" w:hAnsi="GHEA Grapalat"/>
          <w:noProof/>
          <w:color w:val="000000" w:themeColor="text1"/>
          <w:sz w:val="20"/>
          <w:lang w:val="hy-AM"/>
        </w:rPr>
      </w:pP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</w:t>
      </w:r>
      <w:r w:rsidR="005E36B4" w:rsidRPr="00D41571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     </w:t>
      </w:r>
      <w:r w:rsidR="00C25FBC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ժամը</w:t>
      </w: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</w:t>
      </w:r>
      <w:r w:rsidR="00145C42">
        <w:rPr>
          <w:rFonts w:ascii="GHEA Grapalat" w:hAnsi="GHEA Grapalat"/>
          <w:noProof/>
          <w:color w:val="000000" w:themeColor="text1"/>
          <w:sz w:val="20"/>
          <w:lang w:val="hy-AM"/>
        </w:rPr>
        <w:t>1</w:t>
      </w:r>
      <w:r w:rsidR="008A1FD1">
        <w:rPr>
          <w:rFonts w:ascii="GHEA Grapalat" w:hAnsi="GHEA Grapalat"/>
          <w:noProof/>
          <w:color w:val="000000" w:themeColor="text1"/>
          <w:sz w:val="20"/>
        </w:rPr>
        <w:t>2</w:t>
      </w:r>
      <w:r w:rsidR="00ED3931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:</w:t>
      </w:r>
      <w:r w:rsidR="008A1FD1">
        <w:rPr>
          <w:rFonts w:ascii="GHEA Grapalat" w:hAnsi="GHEA Grapalat"/>
          <w:noProof/>
          <w:color w:val="000000" w:themeColor="text1"/>
          <w:sz w:val="20"/>
        </w:rPr>
        <w:t>0</w:t>
      </w:r>
      <w:r w:rsidR="00145C42">
        <w:rPr>
          <w:rFonts w:ascii="GHEA Grapalat" w:hAnsi="GHEA Grapalat"/>
          <w:noProof/>
          <w:color w:val="000000" w:themeColor="text1"/>
          <w:sz w:val="20"/>
          <w:lang w:val="hy-AM"/>
        </w:rPr>
        <w:t>0</w:t>
      </w:r>
      <w:r w:rsidR="004F6428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</w:t>
      </w:r>
    </w:p>
    <w:tbl>
      <w:tblPr>
        <w:tblW w:w="837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810"/>
        <w:gridCol w:w="4595"/>
      </w:tblGrid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Մասնակցում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էին՝</w:t>
            </w: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նախագահ՝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           </w:t>
            </w: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 xml:space="preserve">Ա.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</w:rPr>
              <w:t>Միրզոյան</w:t>
            </w: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անդամներ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՝            </w:t>
            </w: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Դ. Շատվերյան</w:t>
            </w:r>
          </w:p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 xml:space="preserve">Ռ. Եղիազարյան </w:t>
            </w: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</w:rPr>
              <w:t>Ար. Գրիգորյան</w:t>
            </w: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</w:rPr>
              <w:t>Գ. Խորենյան</w:t>
            </w: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քարտուղար՝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 </w:t>
            </w: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8A1FD1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Տ. Վասիլյան</w:t>
            </w:r>
          </w:p>
        </w:tc>
      </w:tr>
    </w:tbl>
    <w:p w:rsidR="0084125C" w:rsidRDefault="0084125C" w:rsidP="0084125C">
      <w:pPr>
        <w:rPr>
          <w:rFonts w:ascii="Sylfaen" w:hAnsi="Sylfaen"/>
          <w:color w:val="000000" w:themeColor="text1"/>
          <w:lang w:val="hy-AM"/>
        </w:rPr>
      </w:pPr>
    </w:p>
    <w:p w:rsidR="00761899" w:rsidRPr="008576C2" w:rsidRDefault="00C101A4" w:rsidP="00761899">
      <w:pPr>
        <w:pStyle w:val="BodyText2"/>
        <w:numPr>
          <w:ilvl w:val="0"/>
          <w:numId w:val="8"/>
        </w:numPr>
        <w:jc w:val="center"/>
        <w:rPr>
          <w:rFonts w:ascii="GHEA Grapalat" w:hAnsi="GHEA Grapalat"/>
          <w:b/>
          <w:noProof/>
          <w:sz w:val="22"/>
          <w:lang w:val="sq-AL"/>
        </w:rPr>
      </w:pPr>
      <w:r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ՀՀՔԿ-ԳՀԽԾՁԲ-20/1</w:t>
      </w:r>
      <w:r w:rsidR="008A1FD1"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  <w:t>1</w:t>
      </w:r>
      <w:r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 </w:t>
      </w:r>
      <w:r w:rsidR="00761899" w:rsidRPr="00D074A5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ծածկագրով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գնման</w:t>
      </w:r>
      <w:r w:rsidR="00761899" w:rsidRPr="00F95AE8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ընթացակարգին</w:t>
      </w:r>
      <w:r w:rsidR="00761899" w:rsidRPr="00F95AE8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հայտ</w:t>
      </w:r>
      <w:r w:rsidR="00761899" w:rsidRPr="0035654E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ներկայացրած</w:t>
      </w:r>
      <w:r w:rsidR="00761899" w:rsidRPr="0035654E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մասնակիցների</w:t>
      </w:r>
      <w:r w:rsidR="00761899" w:rsidRPr="0035654E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8576C2">
        <w:rPr>
          <w:rFonts w:ascii="GHEA Grapalat" w:hAnsi="GHEA Grapalat"/>
          <w:b/>
          <w:noProof/>
          <w:sz w:val="22"/>
          <w:lang w:val="sq-AL"/>
        </w:rPr>
        <w:t>մասին</w:t>
      </w:r>
    </w:p>
    <w:p w:rsidR="00761899" w:rsidRPr="00ED3931" w:rsidRDefault="00761899" w:rsidP="00761899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95542">
        <w:rPr>
          <w:rFonts w:ascii="GHEA Grapalat" w:hAnsi="GHEA Grapalat"/>
          <w:b/>
          <w:sz w:val="22"/>
          <w:szCs w:val="22"/>
          <w:lang w:val="hy-AM"/>
        </w:rPr>
        <w:t xml:space="preserve">    </w:t>
      </w:r>
      <w:r w:rsidRPr="00ED3931">
        <w:rPr>
          <w:rFonts w:ascii="GHEA Grapalat" w:hAnsi="GHEA Grapalat"/>
          <w:b/>
          <w:sz w:val="22"/>
          <w:szCs w:val="22"/>
          <w:lang w:val="hy-AM"/>
        </w:rPr>
        <w:t>------</w:t>
      </w:r>
      <w:r w:rsidRPr="00B67075">
        <w:rPr>
          <w:rFonts w:ascii="GHEA Grapalat" w:hAnsi="GHEA Grapalat"/>
          <w:b/>
          <w:sz w:val="22"/>
          <w:szCs w:val="22"/>
          <w:lang w:val="hy-AM"/>
        </w:rPr>
        <w:t>---------------------------------------------------</w:t>
      </w:r>
      <w:r w:rsidRPr="00ED3931">
        <w:rPr>
          <w:rFonts w:ascii="GHEA Grapalat" w:hAnsi="GHEA Grapalat"/>
          <w:b/>
          <w:sz w:val="22"/>
          <w:szCs w:val="22"/>
          <w:lang w:val="hy-AM"/>
        </w:rPr>
        <w:t xml:space="preserve">--------------------------------------------------- </w:t>
      </w:r>
    </w:p>
    <w:p w:rsidR="00761899" w:rsidRPr="00C90C44" w:rsidRDefault="00761899" w:rsidP="00761899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hy-AM"/>
        </w:rPr>
      </w:pPr>
      <w:r w:rsidRPr="00C90C44">
        <w:rPr>
          <w:rFonts w:ascii="GHEA Grapalat" w:hAnsi="GHEA Grapalat"/>
          <w:noProof/>
          <w:sz w:val="14"/>
          <w:szCs w:val="14"/>
          <w:lang w:val="hy-AM"/>
        </w:rPr>
        <w:t>(</w:t>
      </w:r>
      <w:r w:rsidRPr="00C90C44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>Ա</w:t>
      </w:r>
      <w:r w:rsidRPr="00C90C44">
        <w:rPr>
          <w:rFonts w:ascii="GHEA Grapalat" w:hAnsi="GHEA Grapalat" w:cs="Sylfaen"/>
          <w:noProof/>
          <w:color w:val="000000" w:themeColor="text1"/>
          <w:sz w:val="14"/>
          <w:szCs w:val="14"/>
          <w:lang w:val="sq-AL"/>
        </w:rPr>
        <w:t xml:space="preserve">. </w:t>
      </w:r>
      <w:r w:rsidRPr="00C90C44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>Միրզոյան</w:t>
      </w:r>
      <w:r w:rsidRPr="00C90C44">
        <w:rPr>
          <w:rFonts w:ascii="GHEA Grapalat" w:hAnsi="GHEA Grapalat"/>
          <w:noProof/>
          <w:sz w:val="14"/>
          <w:szCs w:val="14"/>
          <w:lang w:val="hy-AM"/>
        </w:rPr>
        <w:t>)</w:t>
      </w:r>
    </w:p>
    <w:p w:rsidR="00761899" w:rsidRPr="00CB2D6F" w:rsidRDefault="00761899" w:rsidP="00CB2D6F">
      <w:pPr>
        <w:pStyle w:val="BodyTextIndent3"/>
        <w:tabs>
          <w:tab w:val="left" w:pos="540"/>
        </w:tabs>
        <w:spacing w:line="276" w:lineRule="auto"/>
        <w:ind w:firstLine="360"/>
        <w:rPr>
          <w:rFonts w:ascii="GHEA Grapalat" w:hAnsi="GHEA Grapalat" w:cs="Times Armenian"/>
          <w:noProof/>
          <w:sz w:val="22"/>
          <w:szCs w:val="22"/>
          <w:lang w:val="sq-AL"/>
        </w:rPr>
      </w:pPr>
      <w:r w:rsidRPr="00CB2D6F">
        <w:rPr>
          <w:rFonts w:ascii="GHEA Grapalat" w:hAnsi="GHEA Grapalat"/>
          <w:noProof/>
          <w:sz w:val="22"/>
          <w:szCs w:val="22"/>
          <w:lang w:val="sq-AL"/>
        </w:rPr>
        <w:t xml:space="preserve">1.1 </w:t>
      </w:r>
      <w:r w:rsidRPr="00CB2D6F">
        <w:rPr>
          <w:rFonts w:ascii="GHEA Grapalat" w:hAnsi="GHEA Grapalat" w:cs="Times Armenian"/>
          <w:noProof/>
          <w:sz w:val="22"/>
          <w:szCs w:val="22"/>
          <w:lang w:val="sq-AL"/>
        </w:rPr>
        <w:t xml:space="preserve">Ընդունել ի գիտություն, որ. </w:t>
      </w:r>
    </w:p>
    <w:p w:rsidR="00145C42" w:rsidRPr="00CB2D6F" w:rsidRDefault="00145C42" w:rsidP="00CB2D6F">
      <w:pPr>
        <w:pStyle w:val="BodyText2"/>
        <w:spacing w:line="276" w:lineRule="auto"/>
        <w:ind w:firstLine="360"/>
        <w:rPr>
          <w:rFonts w:ascii="GHEA Grapalat" w:hAnsi="GHEA Grapalat" w:cs="Sylfaen"/>
          <w:sz w:val="22"/>
          <w:szCs w:val="22"/>
          <w:lang w:val="sq-AL"/>
        </w:rPr>
      </w:pPr>
      <w:r w:rsidRPr="00CB2D6F">
        <w:rPr>
          <w:rFonts w:ascii="GHEA Grapalat" w:hAnsi="GHEA Grapalat" w:cs="Sylfaen"/>
          <w:noProof/>
          <w:sz w:val="22"/>
          <w:szCs w:val="22"/>
        </w:rPr>
        <w:t>ա</w:t>
      </w:r>
      <w:r w:rsidRPr="00CB2D6F">
        <w:rPr>
          <w:rFonts w:ascii="GHEA Grapalat" w:hAnsi="GHEA Grapalat" w:cs="Sylfaen"/>
          <w:noProof/>
          <w:sz w:val="22"/>
          <w:szCs w:val="22"/>
          <w:lang w:val="pt-BR"/>
        </w:rPr>
        <w:t xml:space="preserve">) </w:t>
      </w:r>
      <w:r w:rsidRPr="00CB2D6F">
        <w:rPr>
          <w:rFonts w:ascii="GHEA Grapalat" w:hAnsi="GHEA Grapalat" w:cs="Sylfaen"/>
          <w:sz w:val="22"/>
          <w:szCs w:val="22"/>
          <w:lang w:val="pt-BR"/>
        </w:rPr>
        <w:t>Մ</w:t>
      </w:r>
      <w:r w:rsidRPr="00CB2D6F">
        <w:rPr>
          <w:rFonts w:ascii="GHEA Grapalat" w:hAnsi="GHEA Grapalat" w:cs="Sylfaen"/>
          <w:sz w:val="22"/>
          <w:szCs w:val="22"/>
          <w:lang w:val="hy-AM"/>
        </w:rPr>
        <w:t>ինչև հրավերում փոփոխությունների կատարման համար սահմանված վերջնաժամկետը լրանալը, հրավերով սահմանված գնման առարկա</w:t>
      </w:r>
      <w:r w:rsidR="00B56529" w:rsidRPr="00CB2D6F">
        <w:rPr>
          <w:rFonts w:ascii="GHEA Grapalat" w:hAnsi="GHEA Grapalat" w:cs="Sylfaen"/>
          <w:sz w:val="22"/>
          <w:szCs w:val="22"/>
        </w:rPr>
        <w:t>յ</w:t>
      </w:r>
      <w:r w:rsidR="00B56529" w:rsidRPr="00CB2D6F">
        <w:rPr>
          <w:rFonts w:ascii="GHEA Grapalat" w:hAnsi="GHEA Grapalat" w:cs="Sylfaen"/>
          <w:sz w:val="22"/>
          <w:szCs w:val="22"/>
          <w:lang w:val="hy-AM"/>
        </w:rPr>
        <w:t>ի բնութագ</w:t>
      </w:r>
      <w:r w:rsidRPr="00CB2D6F">
        <w:rPr>
          <w:rFonts w:ascii="GHEA Grapalat" w:hAnsi="GHEA Grapalat" w:cs="Sylfaen"/>
          <w:sz w:val="22"/>
          <w:szCs w:val="22"/>
          <w:lang w:val="hy-AM"/>
        </w:rPr>
        <w:t>րի՝ օրենքով նախատեսված մրցակցության ապահովման և խտրականության բացառման պահանջների տեսակետից հիմնավորումներ չեն ներկայացվել</w:t>
      </w:r>
      <w:r w:rsidRPr="00CB2D6F">
        <w:rPr>
          <w:rFonts w:ascii="GHEA Grapalat" w:hAnsi="GHEA Grapalat" w:cs="Sylfaen"/>
          <w:sz w:val="22"/>
          <w:szCs w:val="22"/>
          <w:lang w:val="sq-AL"/>
        </w:rPr>
        <w:t>:</w:t>
      </w:r>
    </w:p>
    <w:p w:rsidR="00761899" w:rsidRPr="00CB2D6F" w:rsidRDefault="00145C42" w:rsidP="00CB2D6F">
      <w:pPr>
        <w:pStyle w:val="BodyText2"/>
        <w:spacing w:line="276" w:lineRule="auto"/>
        <w:ind w:firstLine="360"/>
        <w:rPr>
          <w:rFonts w:ascii="GHEA Grapalat" w:hAnsi="GHEA Grapalat" w:cs="Sylfaen"/>
          <w:sz w:val="22"/>
          <w:szCs w:val="22"/>
          <w:lang w:val="hy-AM"/>
        </w:rPr>
      </w:pPr>
      <w:r w:rsidRPr="00CB2D6F">
        <w:rPr>
          <w:rFonts w:ascii="GHEA Grapalat" w:hAnsi="GHEA Grapalat" w:cs="Sylfaen"/>
          <w:sz w:val="22"/>
          <w:szCs w:val="22"/>
          <w:lang w:val="hy-AM"/>
        </w:rPr>
        <w:t>բ</w:t>
      </w:r>
      <w:r w:rsidR="00761899" w:rsidRPr="00CB2D6F">
        <w:rPr>
          <w:rFonts w:ascii="GHEA Grapalat" w:hAnsi="GHEA Grapalat" w:cs="Sylfaen"/>
          <w:sz w:val="22"/>
          <w:szCs w:val="22"/>
          <w:lang w:val="hy-AM"/>
        </w:rPr>
        <w:t xml:space="preserve">) </w:t>
      </w:r>
      <w:r w:rsidR="00600D37" w:rsidRPr="00CB2D6F">
        <w:rPr>
          <w:rFonts w:ascii="GHEA Grapalat" w:hAnsi="GHEA Grapalat" w:cs="Sylfaen"/>
          <w:sz w:val="22"/>
          <w:szCs w:val="22"/>
        </w:rPr>
        <w:t xml:space="preserve"> </w:t>
      </w:r>
      <w:r w:rsidR="00761899" w:rsidRPr="00CB2D6F">
        <w:rPr>
          <w:rFonts w:ascii="GHEA Grapalat" w:hAnsi="GHEA Grapalat" w:cs="Sylfaen"/>
          <w:sz w:val="22"/>
          <w:szCs w:val="22"/>
          <w:lang w:val="hy-AM"/>
        </w:rPr>
        <w:t>Գնման գործընթաց</w:t>
      </w:r>
      <w:r w:rsidR="00371BE3">
        <w:rPr>
          <w:rFonts w:ascii="GHEA Grapalat" w:hAnsi="GHEA Grapalat" w:cs="Sylfaen"/>
          <w:sz w:val="22"/>
          <w:szCs w:val="22"/>
        </w:rPr>
        <w:t>ը</w:t>
      </w:r>
      <w:r w:rsidR="00761899" w:rsidRPr="00CB2D6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71BE3">
        <w:rPr>
          <w:rFonts w:ascii="GHEA Grapalat" w:hAnsi="GHEA Grapalat" w:cs="Sylfaen"/>
          <w:sz w:val="22"/>
          <w:szCs w:val="22"/>
        </w:rPr>
        <w:t xml:space="preserve">կազմակերպվել է </w:t>
      </w:r>
      <w:r w:rsidR="00761899" w:rsidRPr="00CB2D6F">
        <w:rPr>
          <w:rFonts w:ascii="GHEA Grapalat" w:hAnsi="GHEA Grapalat" w:cs="Sylfaen"/>
          <w:sz w:val="22"/>
          <w:szCs w:val="22"/>
          <w:lang w:val="hy-AM"/>
        </w:rPr>
        <w:t>&lt;&lt;Գնումների մասին&gt;&gt; ՀՀ օրենքի</w:t>
      </w:r>
      <w:r w:rsidR="008C5642" w:rsidRPr="00CB2D6F">
        <w:rPr>
          <w:rFonts w:ascii="GHEA Grapalat" w:hAnsi="GHEA Grapalat" w:cs="Sylfaen"/>
          <w:sz w:val="22"/>
          <w:szCs w:val="22"/>
          <w:lang w:val="hy-AM"/>
        </w:rPr>
        <w:t xml:space="preserve"> (այսուհետ՝ Օրենք)</w:t>
      </w:r>
      <w:r w:rsidR="00761899" w:rsidRPr="00CB2D6F">
        <w:rPr>
          <w:rFonts w:ascii="GHEA Grapalat" w:hAnsi="GHEA Grapalat" w:cs="Sylfaen"/>
          <w:sz w:val="22"/>
          <w:szCs w:val="22"/>
          <w:lang w:val="hy-AM"/>
        </w:rPr>
        <w:t xml:space="preserve"> 15-րդ հոդվածի 6-րդ մասի համաձայն:</w:t>
      </w:r>
    </w:p>
    <w:p w:rsidR="00E0359D" w:rsidRPr="00CB2D6F" w:rsidRDefault="00600D37" w:rsidP="00CB2D6F">
      <w:pPr>
        <w:pStyle w:val="BodyText2"/>
        <w:spacing w:line="276" w:lineRule="auto"/>
        <w:ind w:firstLine="360"/>
        <w:rPr>
          <w:rFonts w:ascii="GHEA Grapalat" w:hAnsi="GHEA Grapalat" w:cs="Times Armenian"/>
          <w:sz w:val="22"/>
          <w:szCs w:val="22"/>
          <w:lang w:val="hy-AM"/>
        </w:rPr>
      </w:pPr>
      <w:r w:rsidRPr="00CB2D6F">
        <w:rPr>
          <w:rFonts w:ascii="GHEA Grapalat" w:hAnsi="GHEA Grapalat" w:cs="Sylfaen"/>
          <w:noProof/>
          <w:sz w:val="22"/>
          <w:szCs w:val="22"/>
          <w:lang w:val="sq-AL"/>
        </w:rPr>
        <w:t>գ</w:t>
      </w:r>
      <w:r w:rsidR="00E0359D" w:rsidRPr="00CB2D6F">
        <w:rPr>
          <w:rFonts w:ascii="GHEA Grapalat" w:hAnsi="GHEA Grapalat" w:cs="Sylfaen"/>
          <w:noProof/>
          <w:sz w:val="22"/>
          <w:szCs w:val="22"/>
          <w:lang w:val="pt-BR"/>
        </w:rPr>
        <w:t>)</w:t>
      </w:r>
      <w:r w:rsidR="00E0359D" w:rsidRPr="00CB2D6F">
        <w:rPr>
          <w:rFonts w:ascii="GHEA Grapalat" w:hAnsi="GHEA Grapalat" w:cs="Sylfaen"/>
          <w:noProof/>
          <w:sz w:val="22"/>
          <w:szCs w:val="22"/>
          <w:lang w:val="sq-AL"/>
        </w:rPr>
        <w:t xml:space="preserve"> </w:t>
      </w:r>
      <w:r w:rsidR="001877BD" w:rsidRPr="00CB2D6F">
        <w:rPr>
          <w:rFonts w:ascii="GHEA Grapalat" w:hAnsi="GHEA Grapalat" w:cs="Sylfaen"/>
          <w:noProof/>
          <w:sz w:val="22"/>
          <w:szCs w:val="22"/>
          <w:lang w:val="sq-AL"/>
        </w:rPr>
        <w:t xml:space="preserve"> </w:t>
      </w:r>
      <w:r w:rsidR="00E0359D" w:rsidRPr="00CB2D6F">
        <w:rPr>
          <w:rFonts w:ascii="GHEA Grapalat" w:hAnsi="GHEA Grapalat" w:cs="Sylfaen"/>
          <w:sz w:val="22"/>
          <w:szCs w:val="22"/>
          <w:lang w:val="hy-AM"/>
        </w:rPr>
        <w:t>Գնման</w:t>
      </w:r>
      <w:r w:rsidR="00E0359D" w:rsidRPr="00CB2D6F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CB2D6F">
        <w:rPr>
          <w:rFonts w:ascii="GHEA Grapalat" w:hAnsi="GHEA Grapalat" w:cs="Sylfaen"/>
          <w:sz w:val="22"/>
          <w:szCs w:val="22"/>
          <w:lang w:val="hy-AM"/>
        </w:rPr>
        <w:t>ընթացակարգի</w:t>
      </w:r>
      <w:r w:rsidR="00E0359D" w:rsidRPr="00CB2D6F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CB2D6F">
        <w:rPr>
          <w:rFonts w:ascii="GHEA Grapalat" w:hAnsi="GHEA Grapalat" w:cs="Sylfaen"/>
          <w:sz w:val="22"/>
          <w:szCs w:val="22"/>
          <w:lang w:val="hy-AM"/>
        </w:rPr>
        <w:t>հայտերը</w:t>
      </w:r>
      <w:r w:rsidR="00E0359D" w:rsidRPr="00CB2D6F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CB2D6F">
        <w:rPr>
          <w:rFonts w:ascii="GHEA Grapalat" w:hAnsi="GHEA Grapalat" w:cs="Sylfaen"/>
          <w:sz w:val="22"/>
          <w:szCs w:val="22"/>
          <w:lang w:val="hy-AM"/>
        </w:rPr>
        <w:t>բացվել</w:t>
      </w:r>
      <w:r w:rsidR="00E0359D" w:rsidRPr="00CB2D6F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CB2D6F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="00E0359D" w:rsidRPr="00CB2D6F">
        <w:rPr>
          <w:rFonts w:ascii="GHEA Grapalat" w:hAnsi="GHEA Grapalat" w:cs="Sylfaen"/>
          <w:color w:val="000000" w:themeColor="text1"/>
          <w:sz w:val="22"/>
          <w:szCs w:val="22"/>
          <w:lang w:val="sq-AL"/>
        </w:rPr>
        <w:t xml:space="preserve"> </w:t>
      </w:r>
      <w:hyperlink r:id="rId8" w:history="1">
        <w:r w:rsidR="00E0359D" w:rsidRPr="00CB2D6F">
          <w:rPr>
            <w:rStyle w:val="Hyperlink"/>
            <w:rFonts w:ascii="GHEA Grapalat" w:hAnsi="GHEA Grapalat" w:cs="Sylfaen"/>
            <w:color w:val="000000" w:themeColor="text1"/>
            <w:sz w:val="22"/>
            <w:szCs w:val="22"/>
            <w:lang w:val="pt-BR"/>
          </w:rPr>
          <w:t>www.armeps.am</w:t>
        </w:r>
      </w:hyperlink>
      <w:r w:rsidR="00E0359D" w:rsidRPr="00CB2D6F">
        <w:rPr>
          <w:rFonts w:asciiTheme="minorHAnsi" w:hAnsiTheme="minorHAnsi"/>
          <w:sz w:val="22"/>
          <w:szCs w:val="22"/>
          <w:lang w:val="sq-AL"/>
        </w:rPr>
        <w:t xml:space="preserve"> </w:t>
      </w:r>
      <w:r w:rsidR="00E0359D" w:rsidRPr="00CB2D6F">
        <w:rPr>
          <w:rFonts w:ascii="GHEA Grapalat" w:hAnsi="GHEA Grapalat" w:cs="Sylfaen"/>
          <w:sz w:val="22"/>
          <w:szCs w:val="22"/>
          <w:lang w:val="hy-AM"/>
        </w:rPr>
        <w:t>կայքի</w:t>
      </w:r>
      <w:r w:rsidR="00E0359D" w:rsidRPr="00CB2D6F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CB2D6F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E0359D" w:rsidRPr="00CB2D6F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CB2D6F">
        <w:rPr>
          <w:rFonts w:ascii="GHEA Grapalat" w:hAnsi="GHEA Grapalat" w:cs="Sylfaen"/>
          <w:sz w:val="22"/>
          <w:szCs w:val="22"/>
          <w:lang w:val="pt-BR"/>
        </w:rPr>
        <w:t>02.04.2020թ.</w:t>
      </w:r>
      <w:r w:rsidR="00E0359D" w:rsidRPr="00CB2D6F">
        <w:rPr>
          <w:rFonts w:ascii="GHEA Grapalat" w:hAnsi="GHEA Grapalat" w:cs="Times Armenian"/>
          <w:sz w:val="22"/>
          <w:szCs w:val="22"/>
          <w:lang w:val="hy-AM"/>
        </w:rPr>
        <w:t>, ժամը 1</w:t>
      </w:r>
      <w:r w:rsidR="00E0359D" w:rsidRPr="00CB2D6F">
        <w:rPr>
          <w:rFonts w:ascii="GHEA Grapalat" w:hAnsi="GHEA Grapalat" w:cs="Times Armenian"/>
          <w:sz w:val="22"/>
          <w:szCs w:val="22"/>
          <w:lang w:val="sq-AL"/>
        </w:rPr>
        <w:t>1</w:t>
      </w:r>
      <w:r w:rsidR="00E0359D" w:rsidRPr="00CB2D6F">
        <w:rPr>
          <w:rFonts w:ascii="GHEA Grapalat" w:hAnsi="GHEA Grapalat" w:cs="Times Armenian"/>
          <w:sz w:val="22"/>
          <w:szCs w:val="22"/>
          <w:lang w:val="hy-AM"/>
        </w:rPr>
        <w:t>:</w:t>
      </w:r>
      <w:r w:rsidR="008A1FD1" w:rsidRPr="00CB2D6F">
        <w:rPr>
          <w:rFonts w:ascii="GHEA Grapalat" w:hAnsi="GHEA Grapalat" w:cs="Times Armenian"/>
          <w:sz w:val="22"/>
          <w:szCs w:val="22"/>
          <w:lang w:val="pt-BR"/>
        </w:rPr>
        <w:t>15</w:t>
      </w:r>
      <w:r w:rsidR="00E0359D" w:rsidRPr="00CB2D6F">
        <w:rPr>
          <w:rFonts w:ascii="GHEA Grapalat" w:hAnsi="GHEA Grapalat" w:cs="Times Armenian"/>
          <w:sz w:val="22"/>
          <w:szCs w:val="22"/>
          <w:lang w:val="hy-AM"/>
        </w:rPr>
        <w:t>-ին:</w:t>
      </w:r>
    </w:p>
    <w:p w:rsidR="008A1FD1" w:rsidRPr="00CB2D6F" w:rsidRDefault="00600D37" w:rsidP="00CB2D6F">
      <w:pPr>
        <w:pStyle w:val="BodyText2"/>
        <w:spacing w:line="276" w:lineRule="auto"/>
        <w:ind w:firstLine="360"/>
        <w:rPr>
          <w:rFonts w:ascii="GHEA Grapalat" w:hAnsi="GHEA Grapalat" w:cs="Sylfaen"/>
          <w:color w:val="000000" w:themeColor="text1"/>
          <w:sz w:val="22"/>
          <w:szCs w:val="22"/>
          <w:lang w:val="pt-BR"/>
        </w:rPr>
      </w:pPr>
      <w:r w:rsidRPr="00CB2D6F">
        <w:rPr>
          <w:rFonts w:ascii="GHEA Grapalat" w:hAnsi="GHEA Grapalat" w:cs="Times Armenian"/>
          <w:noProof/>
          <w:sz w:val="22"/>
          <w:szCs w:val="22"/>
        </w:rPr>
        <w:t>դ</w:t>
      </w:r>
      <w:r w:rsidR="00E0359D" w:rsidRPr="00CB2D6F">
        <w:rPr>
          <w:rFonts w:ascii="GHEA Grapalat" w:hAnsi="GHEA Grapalat" w:cs="Times Armenian"/>
          <w:noProof/>
          <w:sz w:val="22"/>
          <w:szCs w:val="22"/>
          <w:lang w:val="pt-BR"/>
        </w:rPr>
        <w:t>)</w:t>
      </w:r>
      <w:r w:rsidR="00E0359D" w:rsidRPr="00CB2D6F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="008A1FD1" w:rsidRPr="00CB2D6F">
        <w:rPr>
          <w:rFonts w:ascii="GHEA Grapalat" w:hAnsi="GHEA Grapalat" w:cs="Sylfaen"/>
          <w:sz w:val="22"/>
          <w:szCs w:val="22"/>
          <w:lang w:val="pt-BR"/>
        </w:rPr>
        <w:t>Գնման առարկայի նախահաշվային (կողմնորոշիչ)</w:t>
      </w:r>
      <w:r w:rsidR="008A1FD1" w:rsidRPr="00CB2D6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A1FD1" w:rsidRPr="00CB2D6F">
        <w:rPr>
          <w:rFonts w:ascii="GHEA Grapalat" w:hAnsi="GHEA Grapalat" w:cs="Sylfaen"/>
          <w:sz w:val="22"/>
          <w:szCs w:val="22"/>
          <w:lang w:val="pt-BR"/>
        </w:rPr>
        <w:t xml:space="preserve">գինը կազմում է </w:t>
      </w:r>
      <w:r w:rsidR="008A1FD1" w:rsidRPr="00CB2D6F">
        <w:rPr>
          <w:rFonts w:ascii="GHEA Grapalat" w:hAnsi="GHEA Grapalat"/>
          <w:color w:val="000000" w:themeColor="text1"/>
          <w:sz w:val="22"/>
          <w:szCs w:val="22"/>
          <w:lang w:val="hy-AM"/>
        </w:rPr>
        <w:t>11 880</w:t>
      </w:r>
      <w:r w:rsidR="008A1FD1" w:rsidRPr="00CB2D6F">
        <w:rPr>
          <w:rFonts w:ascii="Courier New" w:hAnsi="Courier New" w:cs="Courier New"/>
          <w:color w:val="000000" w:themeColor="text1"/>
          <w:sz w:val="22"/>
          <w:szCs w:val="22"/>
          <w:lang w:val="hy-AM"/>
        </w:rPr>
        <w:t> </w:t>
      </w:r>
      <w:r w:rsidR="008A1FD1" w:rsidRPr="00CB2D6F">
        <w:rPr>
          <w:rFonts w:ascii="GHEA Grapalat" w:hAnsi="GHEA Grapalat"/>
          <w:color w:val="000000" w:themeColor="text1"/>
          <w:sz w:val="22"/>
          <w:szCs w:val="22"/>
          <w:lang w:val="hy-AM"/>
        </w:rPr>
        <w:t>000</w:t>
      </w:r>
      <w:r w:rsidR="008A1FD1" w:rsidRPr="00CB2D6F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 xml:space="preserve"> (</w:t>
      </w:r>
      <w:r w:rsidR="008A1FD1" w:rsidRPr="00CB2D6F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տասնմեկ միլիոն ութ հարյուր ութսուն հազար</w:t>
      </w:r>
      <w:r w:rsidR="008A1FD1" w:rsidRPr="00CB2D6F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) ՀՀ դրամ:</w:t>
      </w:r>
    </w:p>
    <w:p w:rsidR="00E0359D" w:rsidRPr="00CB2D6F" w:rsidRDefault="00600D37" w:rsidP="00CB2D6F">
      <w:pPr>
        <w:pStyle w:val="BodyText2"/>
        <w:spacing w:line="276" w:lineRule="auto"/>
        <w:ind w:firstLine="360"/>
        <w:rPr>
          <w:rFonts w:ascii="GHEA Grapalat" w:hAnsi="GHEA Grapalat" w:cs="Times Armenian"/>
          <w:noProof/>
          <w:sz w:val="22"/>
          <w:szCs w:val="22"/>
          <w:lang w:val="sq-AL"/>
        </w:rPr>
      </w:pPr>
      <w:r w:rsidRPr="00CB2D6F">
        <w:rPr>
          <w:rFonts w:ascii="GHEA Grapalat" w:hAnsi="GHEA Grapalat" w:cs="Times Armenian"/>
          <w:noProof/>
          <w:sz w:val="22"/>
          <w:szCs w:val="22"/>
          <w:lang w:val="pt-BR"/>
        </w:rPr>
        <w:t>ե</w:t>
      </w:r>
      <w:r w:rsidR="00E0359D" w:rsidRPr="00CB2D6F">
        <w:rPr>
          <w:rFonts w:ascii="GHEA Grapalat" w:hAnsi="GHEA Grapalat" w:cs="Times Armenian"/>
          <w:noProof/>
          <w:sz w:val="22"/>
          <w:szCs w:val="22"/>
          <w:lang w:val="pt-BR"/>
        </w:rPr>
        <w:t>) Գ</w:t>
      </w:r>
      <w:r w:rsidR="00E0359D" w:rsidRPr="00CB2D6F">
        <w:rPr>
          <w:rFonts w:ascii="GHEA Grapalat" w:hAnsi="GHEA Grapalat" w:cs="Times Armenian"/>
          <w:noProof/>
          <w:sz w:val="22"/>
          <w:szCs w:val="22"/>
          <w:lang w:val="sq-AL"/>
        </w:rPr>
        <w:t>նման ընթացակարգին հայտ են ներկայացրել հետևյալ կազմակերպությունները.</w:t>
      </w:r>
    </w:p>
    <w:p w:rsidR="00E0359D" w:rsidRPr="00AC7F4D" w:rsidRDefault="00E0359D" w:rsidP="00E0359D">
      <w:pPr>
        <w:pStyle w:val="BodyTextIndent3"/>
        <w:tabs>
          <w:tab w:val="left" w:pos="540"/>
        </w:tabs>
        <w:spacing w:line="276" w:lineRule="auto"/>
        <w:ind w:firstLine="360"/>
        <w:jc w:val="right"/>
        <w:rPr>
          <w:rFonts w:ascii="GHEA Grapalat" w:hAnsi="GHEA Grapalat" w:cs="Times Armenian"/>
          <w:i/>
          <w:noProof/>
          <w:sz w:val="12"/>
          <w:lang w:val="pt-BR"/>
        </w:rPr>
      </w:pPr>
    </w:p>
    <w:p w:rsidR="00E0359D" w:rsidRDefault="00E0359D" w:rsidP="00E0359D">
      <w:pPr>
        <w:pStyle w:val="BodyTextIndent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 w:cs="Times Armenian"/>
          <w:noProof/>
          <w:sz w:val="18"/>
          <w:szCs w:val="18"/>
          <w:lang w:val="pt-BR"/>
        </w:rPr>
      </w:pP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 w:rsidRPr="00E0359D">
        <w:rPr>
          <w:rFonts w:ascii="GHEA Grapalat" w:hAnsi="GHEA Grapalat" w:cs="Times Armenian"/>
          <w:noProof/>
          <w:sz w:val="18"/>
          <w:szCs w:val="18"/>
          <w:lang w:val="pt-BR"/>
        </w:rPr>
        <w:t>ՀՀ դրամ</w:t>
      </w: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00"/>
        <w:gridCol w:w="1620"/>
        <w:gridCol w:w="1530"/>
        <w:gridCol w:w="1350"/>
        <w:gridCol w:w="1777"/>
      </w:tblGrid>
      <w:tr w:rsidR="00DD4685" w:rsidRPr="00F402A9" w:rsidTr="00CB2D6F">
        <w:trPr>
          <w:trHeight w:val="332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</w:rPr>
            </w:pPr>
            <w:r w:rsidRPr="00CB2D6F">
              <w:rPr>
                <w:rFonts w:ascii="GHEA Grapalat" w:hAnsi="GHEA Grapalat"/>
                <w:b/>
                <w:i/>
                <w:noProof/>
                <w:sz w:val="18"/>
                <w:szCs w:val="18"/>
              </w:rPr>
              <w:t>Հ</w:t>
            </w:r>
            <w:r w:rsidRPr="00CB2D6F">
              <w:rPr>
                <w:rFonts w:ascii="GHEA Grapalat" w:hAnsi="GHEA Grapalat"/>
                <w:b/>
                <w:i/>
                <w:noProof/>
                <w:sz w:val="18"/>
                <w:szCs w:val="18"/>
                <w:lang w:val="hy-AM"/>
              </w:rPr>
              <w:t>/</w:t>
            </w:r>
            <w:r w:rsidRPr="00CB2D6F">
              <w:rPr>
                <w:rFonts w:ascii="GHEA Grapalat" w:hAnsi="GHEA Grapalat"/>
                <w:b/>
                <w:i/>
                <w:noProof/>
                <w:sz w:val="18"/>
                <w:szCs w:val="18"/>
              </w:rPr>
              <w:t>Հ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val="hy-AM"/>
              </w:rPr>
            </w:pPr>
            <w:r w:rsidRPr="00CB2D6F">
              <w:rPr>
                <w:rFonts w:ascii="GHEA Grapalat" w:hAnsi="GHEA Grapalat"/>
                <w:b/>
                <w:i/>
                <w:noProof/>
                <w:sz w:val="18"/>
                <w:szCs w:val="18"/>
                <w:lang w:val="hy-AM"/>
              </w:rPr>
              <w:t>Մասնակ</w:t>
            </w:r>
            <w:r w:rsidRPr="00CB2D6F">
              <w:rPr>
                <w:rFonts w:ascii="GHEA Grapalat" w:hAnsi="GHEA Grapalat"/>
                <w:b/>
                <w:i/>
                <w:noProof/>
                <w:sz w:val="18"/>
                <w:szCs w:val="18"/>
              </w:rPr>
              <w:t>ց</w:t>
            </w:r>
            <w:r w:rsidRPr="00CB2D6F">
              <w:rPr>
                <w:rFonts w:ascii="GHEA Grapalat" w:hAnsi="GHEA Grapalat"/>
                <w:b/>
                <w:i/>
                <w:noProof/>
                <w:sz w:val="18"/>
                <w:szCs w:val="18"/>
                <w:lang w:val="hy-AM"/>
              </w:rPr>
              <w:t>ի անվանումը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</w:pPr>
            <w:r w:rsidRPr="00CB2D6F"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Ինքնարժեք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b/>
                <w:bCs/>
                <w:i/>
                <w:sz w:val="18"/>
                <w:szCs w:val="18"/>
                <w:lang w:val="es-ES"/>
              </w:rPr>
            </w:pPr>
            <w:r w:rsidRPr="00CB2D6F"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Շահույթ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CB2D6F"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  <w:t>ԱԱՀ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CB2D6F">
              <w:rPr>
                <w:rFonts w:ascii="GHEA Grapalat" w:hAnsi="GHEA Grapalat"/>
                <w:b/>
                <w:i/>
                <w:sz w:val="18"/>
                <w:szCs w:val="18"/>
              </w:rPr>
              <w:t>Ը</w:t>
            </w:r>
            <w:r w:rsidRPr="00CB2D6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նդհանուր </w:t>
            </w:r>
            <w:r w:rsidRPr="00CB2D6F"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գինը</w:t>
            </w:r>
          </w:p>
        </w:tc>
      </w:tr>
      <w:tr w:rsidR="00DD4685" w:rsidRPr="001E46D1" w:rsidTr="00CB2D6F">
        <w:trPr>
          <w:trHeight w:val="431"/>
          <w:jc w:val="center"/>
        </w:trPr>
        <w:tc>
          <w:tcPr>
            <w:tcW w:w="63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00" w:type="dxa"/>
            <w:vAlign w:val="center"/>
          </w:tcPr>
          <w:p w:rsidR="00DD4685" w:rsidRPr="00CB2D6F" w:rsidRDefault="00DD4685" w:rsidP="00586F9A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&lt;&lt;Արտկոն&gt;&gt; ՓԲԸ</w:t>
            </w:r>
          </w:p>
        </w:tc>
        <w:tc>
          <w:tcPr>
            <w:tcW w:w="162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9 090 909</w:t>
            </w:r>
          </w:p>
        </w:tc>
        <w:tc>
          <w:tcPr>
            <w:tcW w:w="153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909 091</w:t>
            </w:r>
          </w:p>
        </w:tc>
        <w:tc>
          <w:tcPr>
            <w:tcW w:w="135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2 000 000</w:t>
            </w:r>
          </w:p>
        </w:tc>
        <w:tc>
          <w:tcPr>
            <w:tcW w:w="1777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12 000 000</w:t>
            </w:r>
          </w:p>
        </w:tc>
      </w:tr>
      <w:tr w:rsidR="00DD4685" w:rsidRPr="001E46D1" w:rsidTr="00CB2D6F">
        <w:trPr>
          <w:trHeight w:val="359"/>
          <w:jc w:val="center"/>
        </w:trPr>
        <w:tc>
          <w:tcPr>
            <w:tcW w:w="63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00" w:type="dxa"/>
            <w:vAlign w:val="center"/>
          </w:tcPr>
          <w:p w:rsidR="00DD4685" w:rsidRPr="00CB2D6F" w:rsidRDefault="00DD4685" w:rsidP="00586F9A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&lt;&lt;Նորաշեն&gt;&gt; ՆՏ ԱԿ</w:t>
            </w:r>
          </w:p>
        </w:tc>
        <w:tc>
          <w:tcPr>
            <w:tcW w:w="162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21 000 000</w:t>
            </w:r>
          </w:p>
        </w:tc>
        <w:tc>
          <w:tcPr>
            <w:tcW w:w="153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3 000 000</w:t>
            </w:r>
          </w:p>
        </w:tc>
        <w:tc>
          <w:tcPr>
            <w:tcW w:w="135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4 800 000</w:t>
            </w:r>
          </w:p>
        </w:tc>
        <w:tc>
          <w:tcPr>
            <w:tcW w:w="1777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28 800 000</w:t>
            </w:r>
          </w:p>
        </w:tc>
      </w:tr>
      <w:tr w:rsidR="00DD4685" w:rsidRPr="001E46D1" w:rsidTr="00CB2D6F">
        <w:trPr>
          <w:trHeight w:val="440"/>
          <w:jc w:val="center"/>
        </w:trPr>
        <w:tc>
          <w:tcPr>
            <w:tcW w:w="63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00" w:type="dxa"/>
            <w:vAlign w:val="center"/>
          </w:tcPr>
          <w:p w:rsidR="00DD4685" w:rsidRPr="00CB2D6F" w:rsidRDefault="00DD4685" w:rsidP="00586F9A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&lt;&lt;ԷՏԱԼՈՆ ԳՐՈՒՊ&gt;&gt; ՓԲԸ</w:t>
            </w:r>
          </w:p>
        </w:tc>
        <w:tc>
          <w:tcPr>
            <w:tcW w:w="162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5 000 000</w:t>
            </w:r>
          </w:p>
        </w:tc>
        <w:tc>
          <w:tcPr>
            <w:tcW w:w="153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20 000 000</w:t>
            </w:r>
          </w:p>
        </w:tc>
        <w:tc>
          <w:tcPr>
            <w:tcW w:w="1350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5 000 000</w:t>
            </w:r>
          </w:p>
        </w:tc>
        <w:tc>
          <w:tcPr>
            <w:tcW w:w="1777" w:type="dxa"/>
            <w:vAlign w:val="center"/>
          </w:tcPr>
          <w:p w:rsidR="00DD4685" w:rsidRPr="00CB2D6F" w:rsidRDefault="00DD4685" w:rsidP="00586F9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B2D6F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30 000 000</w:t>
            </w:r>
          </w:p>
        </w:tc>
      </w:tr>
    </w:tbl>
    <w:p w:rsidR="00DD4685" w:rsidRDefault="00DD4685" w:rsidP="00E0359D">
      <w:pPr>
        <w:pStyle w:val="BodyTextIndent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 w:cs="Times Armenian"/>
          <w:noProof/>
          <w:sz w:val="18"/>
          <w:szCs w:val="18"/>
          <w:lang w:val="pt-BR"/>
        </w:rPr>
      </w:pPr>
    </w:p>
    <w:p w:rsidR="00E0359D" w:rsidRPr="00DA0833" w:rsidRDefault="00600D37" w:rsidP="00CB2D6F">
      <w:pPr>
        <w:pStyle w:val="BodyText2"/>
        <w:spacing w:line="276" w:lineRule="auto"/>
        <w:ind w:firstLine="360"/>
        <w:rPr>
          <w:rFonts w:ascii="GHEA Grapalat" w:hAnsi="GHEA Grapalat"/>
          <w:b/>
          <w:noProof/>
          <w:sz w:val="22"/>
          <w:szCs w:val="22"/>
          <w:lang w:val="sq-AL"/>
        </w:rPr>
      </w:pPr>
      <w:r>
        <w:rPr>
          <w:rFonts w:ascii="GHEA Grapalat" w:hAnsi="GHEA Grapalat" w:cs="Times Armenian"/>
          <w:noProof/>
          <w:sz w:val="22"/>
          <w:szCs w:val="22"/>
        </w:rPr>
        <w:t>զ</w:t>
      </w:r>
      <w:r w:rsidRPr="00BC0B51">
        <w:rPr>
          <w:rFonts w:ascii="GHEA Grapalat" w:hAnsi="GHEA Grapalat" w:cs="Times Armenian"/>
          <w:noProof/>
          <w:sz w:val="22"/>
          <w:szCs w:val="22"/>
          <w:lang w:val="pt-BR"/>
        </w:rPr>
        <w:t>)</w:t>
      </w:r>
      <w:r>
        <w:rPr>
          <w:rFonts w:ascii="GHEA Grapalat" w:hAnsi="GHEA Grapalat" w:cs="Times Armenian"/>
          <w:noProof/>
          <w:sz w:val="22"/>
          <w:szCs w:val="22"/>
          <w:lang w:val="pt-BR"/>
        </w:rPr>
        <w:t xml:space="preserve"> 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Ներկայացված </w:t>
      </w:r>
      <w:r w:rsidR="00E0359D" w:rsidRPr="0087706C">
        <w:rPr>
          <w:rFonts w:ascii="GHEA Grapalat" w:hAnsi="GHEA Grapalat" w:cs="Arial Armenian"/>
          <w:noProof/>
          <w:sz w:val="22"/>
          <w:szCs w:val="24"/>
          <w:lang w:val="hy-AM"/>
        </w:rPr>
        <w:t>հայտերն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ուսումնասիրելու նպատակով հանձնաժողովը </w:t>
      </w:r>
      <w:r w:rsidR="00E0359D">
        <w:rPr>
          <w:rFonts w:ascii="GHEA Grapalat" w:hAnsi="GHEA Grapalat" w:cs="Arial Armenian"/>
          <w:noProof/>
          <w:sz w:val="22"/>
          <w:szCs w:val="24"/>
          <w:lang w:val="hy-AM"/>
        </w:rPr>
        <w:t>կասեց</w:t>
      </w:r>
      <w:r>
        <w:rPr>
          <w:rFonts w:ascii="GHEA Grapalat" w:hAnsi="GHEA Grapalat" w:cs="Arial Armenian"/>
          <w:noProof/>
          <w:sz w:val="22"/>
          <w:szCs w:val="24"/>
        </w:rPr>
        <w:t xml:space="preserve">րել է 02.04.2020թ. 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նիստը և </w:t>
      </w:r>
      <w:r>
        <w:rPr>
          <w:rFonts w:ascii="GHEA Grapalat" w:hAnsi="GHEA Grapalat" w:cs="Arial Armenian"/>
          <w:noProof/>
          <w:sz w:val="22"/>
          <w:szCs w:val="24"/>
        </w:rPr>
        <w:t xml:space="preserve">որոշել 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հաջորդ նիստը հրավիրել </w:t>
      </w:r>
      <w:r w:rsidR="007676A5">
        <w:rPr>
          <w:rFonts w:ascii="GHEA Grapalat" w:hAnsi="GHEA Grapalat" w:cs="Arial Armenian"/>
          <w:noProof/>
          <w:sz w:val="22"/>
          <w:szCs w:val="24"/>
        </w:rPr>
        <w:t>հաջորդող</w:t>
      </w:r>
      <w:r w:rsidR="00E0359D">
        <w:rPr>
          <w:rFonts w:ascii="GHEA Grapalat" w:hAnsi="GHEA Grapalat" w:cs="Arial Armenian"/>
          <w:noProof/>
          <w:sz w:val="22"/>
          <w:szCs w:val="24"/>
          <w:lang w:val="sq-AL"/>
        </w:rPr>
        <w:t xml:space="preserve"> </w:t>
      </w:r>
      <w:r w:rsidR="00E0359D">
        <w:rPr>
          <w:rFonts w:ascii="GHEA Grapalat" w:hAnsi="GHEA Grapalat" w:cs="Arial Armenian"/>
          <w:noProof/>
          <w:sz w:val="22"/>
          <w:szCs w:val="24"/>
        </w:rPr>
        <w:t>տասն</w:t>
      </w:r>
      <w:r w:rsidR="00E0359D" w:rsidRPr="0035654E">
        <w:rPr>
          <w:rFonts w:ascii="GHEA Grapalat" w:hAnsi="GHEA Grapalat" w:cs="Arial Armenian"/>
          <w:noProof/>
          <w:sz w:val="22"/>
          <w:szCs w:val="24"/>
          <w:lang w:val="sq-AL"/>
        </w:rPr>
        <w:t xml:space="preserve"> </w:t>
      </w:r>
      <w:r w:rsidR="00E0359D">
        <w:rPr>
          <w:rFonts w:ascii="GHEA Grapalat" w:hAnsi="GHEA Grapalat" w:cs="Arial Armenian"/>
          <w:noProof/>
          <w:sz w:val="22"/>
          <w:szCs w:val="24"/>
        </w:rPr>
        <w:t>աշխատանքային</w:t>
      </w:r>
      <w:r w:rsidR="00E0359D" w:rsidRPr="0035654E">
        <w:rPr>
          <w:rFonts w:ascii="GHEA Grapalat" w:hAnsi="GHEA Grapalat" w:cs="Arial Armenian"/>
          <w:noProof/>
          <w:sz w:val="22"/>
          <w:szCs w:val="24"/>
          <w:lang w:val="sq-AL"/>
        </w:rPr>
        <w:t xml:space="preserve"> </w:t>
      </w:r>
      <w:r w:rsidR="00E0359D">
        <w:rPr>
          <w:rFonts w:ascii="GHEA Grapalat" w:hAnsi="GHEA Grapalat" w:cs="Arial Armenian"/>
          <w:noProof/>
          <w:sz w:val="22"/>
          <w:szCs w:val="24"/>
        </w:rPr>
        <w:t>օրվա</w:t>
      </w:r>
      <w:r w:rsidR="00E0359D" w:rsidRPr="0035654E">
        <w:rPr>
          <w:rFonts w:ascii="GHEA Grapalat" w:hAnsi="GHEA Grapalat" w:cs="Arial Armenian"/>
          <w:noProof/>
          <w:sz w:val="22"/>
          <w:szCs w:val="24"/>
          <w:lang w:val="sq-AL"/>
        </w:rPr>
        <w:t xml:space="preserve"> </w:t>
      </w:r>
      <w:r w:rsidR="00E0359D">
        <w:rPr>
          <w:rFonts w:ascii="GHEA Grapalat" w:hAnsi="GHEA Grapalat" w:cs="Arial Armenian"/>
          <w:noProof/>
          <w:sz w:val="22"/>
          <w:szCs w:val="24"/>
        </w:rPr>
        <w:t>ընթացքում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: </w:t>
      </w:r>
    </w:p>
    <w:p w:rsidR="00CB2D6F" w:rsidRDefault="00020FF8" w:rsidP="00CB2D6F">
      <w:pPr>
        <w:pStyle w:val="BodyText2"/>
        <w:spacing w:line="276" w:lineRule="auto"/>
        <w:ind w:firstLine="360"/>
        <w:rPr>
          <w:rFonts w:ascii="GHEA Grapalat" w:hAnsi="GHEA Grapalat" w:cs="Arial Armenian"/>
          <w:noProof/>
          <w:sz w:val="22"/>
          <w:szCs w:val="24"/>
        </w:rPr>
      </w:pPr>
      <w:r>
        <w:rPr>
          <w:rFonts w:ascii="GHEA Grapalat" w:hAnsi="GHEA Grapalat" w:cs="Arial Armenian"/>
          <w:noProof/>
          <w:sz w:val="22"/>
          <w:szCs w:val="24"/>
        </w:rPr>
        <w:t>է</w:t>
      </w:r>
      <w:r w:rsidR="007A68C7" w:rsidRPr="00020FF8">
        <w:rPr>
          <w:rFonts w:ascii="GHEA Grapalat" w:hAnsi="GHEA Grapalat" w:cs="Arial Armenian"/>
          <w:noProof/>
          <w:sz w:val="22"/>
          <w:szCs w:val="24"/>
          <w:lang w:val="hy-AM"/>
        </w:rPr>
        <w:t xml:space="preserve">) </w:t>
      </w:r>
      <w:r w:rsidRPr="00020FF8">
        <w:rPr>
          <w:rFonts w:ascii="GHEA Grapalat" w:hAnsi="GHEA Grapalat" w:cs="Arial Armenian"/>
          <w:noProof/>
          <w:sz w:val="22"/>
          <w:szCs w:val="24"/>
          <w:lang w:val="hy-AM"/>
        </w:rPr>
        <w:t>Գնման ընթացակարգի մասնակիցների հայտերով ներկայացված փաստաթղթերի ուսումնասիրության արդյունքում պարզվել է, որ</w:t>
      </w:r>
      <w:r w:rsidR="00CB2D6F">
        <w:rPr>
          <w:rFonts w:ascii="GHEA Grapalat" w:hAnsi="GHEA Grapalat" w:cs="Arial Armenian"/>
          <w:noProof/>
          <w:sz w:val="22"/>
          <w:szCs w:val="24"/>
        </w:rPr>
        <w:t>.</w:t>
      </w:r>
    </w:p>
    <w:p w:rsidR="009651F6" w:rsidRDefault="00CB2D6F" w:rsidP="009651F6">
      <w:pPr>
        <w:pStyle w:val="BodyText2"/>
        <w:spacing w:line="276" w:lineRule="auto"/>
        <w:ind w:firstLine="360"/>
        <w:rPr>
          <w:rFonts w:ascii="GHEA Grapalat" w:hAnsi="GHEA Grapalat" w:cs="Arial Armenian"/>
          <w:noProof/>
          <w:sz w:val="22"/>
          <w:szCs w:val="24"/>
          <w:lang w:val="hy-AM"/>
        </w:rPr>
      </w:pPr>
      <w:r>
        <w:rPr>
          <w:rFonts w:ascii="GHEA Grapalat" w:hAnsi="GHEA Grapalat"/>
          <w:sz w:val="22"/>
          <w:szCs w:val="22"/>
          <w:lang w:val="sq-AL"/>
        </w:rPr>
        <w:t xml:space="preserve">- </w:t>
      </w:r>
      <w:r w:rsidRPr="00ED38E8">
        <w:rPr>
          <w:rFonts w:ascii="GHEA Grapalat" w:hAnsi="GHEA Grapalat"/>
          <w:sz w:val="22"/>
          <w:szCs w:val="22"/>
          <w:lang w:val="sq-AL"/>
        </w:rPr>
        <w:t>&lt;&lt;</w:t>
      </w:r>
      <w:r w:rsidRPr="00CC489F">
        <w:rPr>
          <w:rFonts w:ascii="GHEA Grapalat" w:hAnsi="GHEA Grapalat"/>
          <w:sz w:val="22"/>
          <w:szCs w:val="22"/>
        </w:rPr>
        <w:t>Նորաշեն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&gt;&gt; </w:t>
      </w:r>
      <w:r w:rsidRPr="00CC489F">
        <w:rPr>
          <w:rFonts w:ascii="GHEA Grapalat" w:hAnsi="GHEA Grapalat"/>
          <w:sz w:val="22"/>
          <w:szCs w:val="22"/>
        </w:rPr>
        <w:t>ՆՏ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ԱԿ</w:t>
      </w:r>
      <w:r w:rsidRPr="00ED38E8">
        <w:rPr>
          <w:rFonts w:ascii="GHEA Grapalat" w:hAnsi="GHEA Grapalat"/>
          <w:sz w:val="22"/>
          <w:szCs w:val="22"/>
          <w:lang w:val="sq-AL"/>
        </w:rPr>
        <w:t>-</w:t>
      </w:r>
      <w:r w:rsidRPr="00CC489F">
        <w:rPr>
          <w:rFonts w:ascii="GHEA Grapalat" w:hAnsi="GHEA Grapalat"/>
          <w:sz w:val="22"/>
          <w:szCs w:val="22"/>
        </w:rPr>
        <w:t>ի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կողմից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հայտով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ներկայացված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օրացուցային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գրաֆիկը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չի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համապատասխանում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հրավերով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սահմանաված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պահանջներին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, </w:t>
      </w:r>
      <w:r w:rsidRPr="00CC489F">
        <w:rPr>
          <w:rFonts w:ascii="GHEA Grapalat" w:hAnsi="GHEA Grapalat"/>
          <w:sz w:val="22"/>
          <w:szCs w:val="22"/>
        </w:rPr>
        <w:t>մասնավորապես՝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հրավերով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նախատեսված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sz w:val="22"/>
          <w:szCs w:val="22"/>
          <w:lang w:val="sq-AL"/>
        </w:rPr>
        <w:t>77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օրացուցային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օրվա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փոխարեն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sz w:val="22"/>
          <w:szCs w:val="22"/>
        </w:rPr>
        <w:t>մ</w:t>
      </w:r>
      <w:r w:rsidRPr="00CC489F">
        <w:rPr>
          <w:rFonts w:ascii="GHEA Grapalat" w:hAnsi="GHEA Grapalat"/>
          <w:sz w:val="22"/>
          <w:szCs w:val="22"/>
        </w:rPr>
        <w:t>ասնակցի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կողմից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ներկայացվել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է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sz w:val="22"/>
          <w:szCs w:val="22"/>
          <w:lang w:val="sq-AL"/>
        </w:rPr>
        <w:t>105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lastRenderedPageBreak/>
        <w:t>օրացուցային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CC489F">
        <w:rPr>
          <w:rFonts w:ascii="GHEA Grapalat" w:hAnsi="GHEA Grapalat"/>
          <w:sz w:val="22"/>
          <w:szCs w:val="22"/>
        </w:rPr>
        <w:t>օր</w:t>
      </w:r>
      <w:r w:rsidR="009651F6">
        <w:rPr>
          <w:rFonts w:ascii="GHEA Grapalat" w:hAnsi="GHEA Grapalat"/>
          <w:sz w:val="22"/>
          <w:szCs w:val="22"/>
        </w:rPr>
        <w:t xml:space="preserve">: </w:t>
      </w:r>
      <w:r w:rsidR="009651F6" w:rsidRPr="00020FF8">
        <w:rPr>
          <w:rFonts w:ascii="GHEA Grapalat" w:hAnsi="GHEA Grapalat" w:cs="Arial Armenian"/>
          <w:noProof/>
          <w:sz w:val="22"/>
          <w:szCs w:val="24"/>
          <w:lang w:val="hy-AM"/>
        </w:rPr>
        <w:t>Հրավերով նախատեսված է, որ մասնակ</w:t>
      </w:r>
      <w:r w:rsidR="00A225B4">
        <w:rPr>
          <w:rFonts w:ascii="GHEA Grapalat" w:hAnsi="GHEA Grapalat" w:cs="Arial Armenian"/>
          <w:noProof/>
          <w:sz w:val="22"/>
          <w:szCs w:val="24"/>
        </w:rPr>
        <w:t>ի</w:t>
      </w:r>
      <w:r w:rsidR="009651F6">
        <w:rPr>
          <w:rFonts w:ascii="GHEA Grapalat" w:hAnsi="GHEA Grapalat" w:cs="Arial Armenian"/>
          <w:noProof/>
          <w:sz w:val="22"/>
          <w:szCs w:val="24"/>
        </w:rPr>
        <w:t>ց</w:t>
      </w:r>
      <w:r w:rsidR="00A225B4">
        <w:rPr>
          <w:rFonts w:ascii="GHEA Grapalat" w:hAnsi="GHEA Grapalat" w:cs="Arial Armenian"/>
          <w:noProof/>
          <w:sz w:val="22"/>
          <w:szCs w:val="24"/>
        </w:rPr>
        <w:t>ներ</w:t>
      </w:r>
      <w:r w:rsidR="009651F6">
        <w:rPr>
          <w:rFonts w:ascii="GHEA Grapalat" w:hAnsi="GHEA Grapalat" w:cs="Arial Armenian"/>
          <w:noProof/>
          <w:sz w:val="22"/>
          <w:szCs w:val="24"/>
        </w:rPr>
        <w:t>ի</w:t>
      </w:r>
      <w:r w:rsidR="009651F6" w:rsidRPr="00020FF8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կողմից աշխատանքների կատարման նոր օրացուցային գրաֆիկ ներկայացնելու  դեպքում, կարող են փոփոխել միայն </w:t>
      </w:r>
      <w:r w:rsidR="009651F6">
        <w:rPr>
          <w:rFonts w:ascii="GHEA Grapalat" w:hAnsi="GHEA Grapalat" w:cs="Arial Armenian"/>
          <w:noProof/>
          <w:sz w:val="22"/>
          <w:szCs w:val="24"/>
        </w:rPr>
        <w:t xml:space="preserve">օրացուցային գրաֆիկում նշված </w:t>
      </w:r>
      <w:r w:rsidR="009651F6" w:rsidRPr="00020FF8">
        <w:rPr>
          <w:rFonts w:ascii="GHEA Grapalat" w:hAnsi="GHEA Grapalat" w:cs="Arial Armenian"/>
          <w:noProof/>
          <w:sz w:val="22"/>
          <w:szCs w:val="24"/>
          <w:lang w:val="hy-AM"/>
        </w:rPr>
        <w:t>աշխատանքների կատարման ժամկետները</w:t>
      </w:r>
      <w:r w:rsidR="009651F6">
        <w:rPr>
          <w:rFonts w:ascii="GHEA Grapalat" w:hAnsi="GHEA Grapalat" w:cs="Arial Armenian"/>
          <w:noProof/>
          <w:sz w:val="22"/>
          <w:szCs w:val="24"/>
        </w:rPr>
        <w:t>՝ պահպանելով աշխատանքների կատարման ընդհանուր տևողության 77-օրյա ժամկետը</w:t>
      </w:r>
      <w:r w:rsidR="009651F6" w:rsidRPr="00020FF8">
        <w:rPr>
          <w:rFonts w:ascii="GHEA Grapalat" w:hAnsi="GHEA Grapalat" w:cs="Arial Armenian"/>
          <w:noProof/>
          <w:sz w:val="22"/>
          <w:szCs w:val="24"/>
          <w:lang w:val="hy-AM"/>
        </w:rPr>
        <w:t>:</w:t>
      </w:r>
    </w:p>
    <w:p w:rsidR="00CB2D6F" w:rsidRPr="00D56AC3" w:rsidRDefault="00CB2D6F" w:rsidP="00CB2D6F">
      <w:pPr>
        <w:pStyle w:val="BodyTextIndent3"/>
        <w:tabs>
          <w:tab w:val="left" w:pos="540"/>
          <w:tab w:val="left" w:pos="851"/>
        </w:tabs>
        <w:spacing w:line="276" w:lineRule="auto"/>
        <w:ind w:firstLine="360"/>
        <w:rPr>
          <w:rFonts w:ascii="GHEA Grapalat" w:hAnsi="GHEA Grapalat"/>
          <w:sz w:val="22"/>
          <w:szCs w:val="22"/>
          <w:lang w:val="sq-AL"/>
        </w:rPr>
      </w:pPr>
      <w:r>
        <w:rPr>
          <w:rFonts w:ascii="GHEA Grapalat" w:hAnsi="GHEA Grapalat"/>
          <w:sz w:val="22"/>
          <w:szCs w:val="22"/>
          <w:lang w:val="sq-AL"/>
        </w:rPr>
        <w:t xml:space="preserve">- </w:t>
      </w:r>
      <w:r w:rsidRPr="00395758">
        <w:rPr>
          <w:rFonts w:ascii="GHEA Grapalat" w:hAnsi="GHEA Grapalat"/>
          <w:sz w:val="22"/>
          <w:szCs w:val="22"/>
          <w:lang w:val="sq-AL"/>
        </w:rPr>
        <w:t xml:space="preserve"> </w:t>
      </w:r>
      <w:r w:rsidRPr="00ED38E8">
        <w:rPr>
          <w:rFonts w:ascii="GHEA Grapalat" w:hAnsi="GHEA Grapalat"/>
          <w:sz w:val="22"/>
          <w:szCs w:val="22"/>
          <w:lang w:val="sq-AL"/>
        </w:rPr>
        <w:t>&lt;&lt;</w:t>
      </w:r>
      <w:r>
        <w:rPr>
          <w:rFonts w:ascii="GHEA Grapalat" w:hAnsi="GHEA Grapalat"/>
          <w:sz w:val="22"/>
          <w:szCs w:val="22"/>
        </w:rPr>
        <w:t>ԱՐՏԿՈՆ</w:t>
      </w:r>
      <w:r w:rsidRPr="00ED38E8">
        <w:rPr>
          <w:rFonts w:ascii="GHEA Grapalat" w:hAnsi="GHEA Grapalat"/>
          <w:sz w:val="22"/>
          <w:szCs w:val="22"/>
          <w:lang w:val="sq-AL"/>
        </w:rPr>
        <w:t xml:space="preserve">&gt;&gt; </w:t>
      </w:r>
      <w:r>
        <w:rPr>
          <w:rFonts w:ascii="GHEA Grapalat" w:hAnsi="GHEA Grapalat"/>
          <w:sz w:val="22"/>
          <w:szCs w:val="22"/>
          <w:lang w:val="sq-AL"/>
        </w:rPr>
        <w:t>ՓԲԸ</w:t>
      </w:r>
      <w:r w:rsidRPr="00ED38E8">
        <w:rPr>
          <w:rFonts w:ascii="GHEA Grapalat" w:hAnsi="GHEA Grapalat"/>
          <w:sz w:val="22"/>
          <w:szCs w:val="22"/>
          <w:lang w:val="sq-AL"/>
        </w:rPr>
        <w:t>-</w:t>
      </w:r>
      <w:r>
        <w:rPr>
          <w:rFonts w:ascii="GHEA Grapalat" w:hAnsi="GHEA Grapalat"/>
          <w:sz w:val="22"/>
          <w:szCs w:val="22"/>
          <w:lang w:val="sq-AL"/>
        </w:rPr>
        <w:t>ի կողմից նե</w:t>
      </w:r>
      <w:r>
        <w:rPr>
          <w:rFonts w:ascii="GHEA Grapalat" w:hAnsi="GHEA Grapalat"/>
          <w:sz w:val="22"/>
          <w:szCs w:val="22"/>
        </w:rPr>
        <w:t>ր</w:t>
      </w:r>
      <w:r>
        <w:rPr>
          <w:rFonts w:ascii="GHEA Grapalat" w:hAnsi="GHEA Grapalat"/>
          <w:sz w:val="22"/>
          <w:szCs w:val="22"/>
          <w:lang w:val="sq-AL"/>
        </w:rPr>
        <w:t xml:space="preserve">կայացված դիմում-հայտարարությունը հաստատված չէ էլեկտրոնային թվային ստորագրությամբ </w:t>
      </w:r>
      <w:r w:rsidRPr="00D56AC3">
        <w:rPr>
          <w:rFonts w:ascii="GHEA Grapalat" w:hAnsi="GHEA Grapalat"/>
          <w:sz w:val="22"/>
          <w:szCs w:val="22"/>
          <w:lang w:val="sq-AL"/>
        </w:rPr>
        <w:t>(</w:t>
      </w:r>
      <w:r>
        <w:rPr>
          <w:rFonts w:ascii="GHEA Grapalat" w:hAnsi="GHEA Grapalat"/>
          <w:sz w:val="22"/>
          <w:szCs w:val="22"/>
        </w:rPr>
        <w:t>Հավելված</w:t>
      </w:r>
      <w:r w:rsidRPr="00D56AC3">
        <w:rPr>
          <w:rFonts w:ascii="GHEA Grapalat" w:hAnsi="GHEA Grapalat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sz w:val="22"/>
          <w:szCs w:val="22"/>
          <w:lang w:val="sq-AL"/>
        </w:rPr>
        <w:t xml:space="preserve">N </w:t>
      </w:r>
      <w:r w:rsidRPr="00D56AC3">
        <w:rPr>
          <w:rFonts w:ascii="GHEA Grapalat" w:hAnsi="GHEA Grapalat"/>
          <w:sz w:val="22"/>
          <w:szCs w:val="22"/>
          <w:lang w:val="sq-AL"/>
        </w:rPr>
        <w:t>1)</w:t>
      </w:r>
    </w:p>
    <w:p w:rsidR="007C530B" w:rsidRPr="00747DEC" w:rsidRDefault="007C530B" w:rsidP="00CB2D6F">
      <w:pPr>
        <w:pStyle w:val="BodyTextIndent3"/>
        <w:tabs>
          <w:tab w:val="left" w:pos="540"/>
        </w:tabs>
        <w:spacing w:line="276" w:lineRule="auto"/>
        <w:ind w:firstLine="360"/>
        <w:rPr>
          <w:rFonts w:ascii="GHEA Grapalat" w:hAnsi="GHEA Grapalat" w:cs="Arial Armenian"/>
          <w:sz w:val="22"/>
          <w:szCs w:val="22"/>
          <w:lang w:val="es-ES"/>
        </w:rPr>
      </w:pPr>
      <w:r w:rsidRPr="0048174E">
        <w:rPr>
          <w:rFonts w:ascii="GHEA Grapalat" w:hAnsi="GHEA Grapalat" w:cs="Arial Armenian"/>
          <w:sz w:val="22"/>
          <w:szCs w:val="22"/>
          <w:lang w:val="es-ES"/>
        </w:rPr>
        <w:t>Հիմք ընդունելով ՀՀ կառավարության 2017 թվականի մայիսի 4-ի N 526-Ն որոշմամբ հաստատված &lt;&lt;Գնումների գործընթացի կազմակերպման&gt;&gt; կարգի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 (այսուհետ՝ Կարգ) 41-րդ կետի պահանջը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 xml:space="preserve">` 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գնահատող հանձնաժողովը կասեցրել է 03.04.2020թ. </w:t>
      </w:r>
      <w:r w:rsidRPr="00F22485">
        <w:rPr>
          <w:rFonts w:ascii="GHEA Grapalat" w:hAnsi="GHEA Grapalat" w:cs="Arial Armenian"/>
          <w:sz w:val="22"/>
          <w:szCs w:val="22"/>
          <w:lang w:val="es-ES"/>
        </w:rPr>
        <w:t>նիստը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և 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 xml:space="preserve">ծանուցել </w:t>
      </w:r>
      <w:r w:rsidR="00CB2D6F">
        <w:rPr>
          <w:rFonts w:ascii="GHEA Grapalat" w:hAnsi="GHEA Grapalat" w:cs="Arial Armenian"/>
          <w:sz w:val="22"/>
          <w:szCs w:val="22"/>
          <w:lang w:val="es-ES"/>
        </w:rPr>
        <w:t xml:space="preserve">վերը նշված կազմակերպություններին 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մեկ աշխատանքային օրվա ընթացքում շտկե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լ նշված 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անհամապատասխանություն</w:t>
      </w:r>
      <w:r w:rsidR="00CB2D6F">
        <w:rPr>
          <w:rFonts w:ascii="GHEA Grapalat" w:hAnsi="GHEA Grapalat" w:cs="Arial Armenian"/>
          <w:sz w:val="22"/>
          <w:szCs w:val="22"/>
          <w:lang w:val="es-ES"/>
        </w:rPr>
        <w:t>ներ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ը</w:t>
      </w:r>
      <w:r>
        <w:rPr>
          <w:rFonts w:ascii="GHEA Grapalat" w:hAnsi="GHEA Grapalat" w:cs="Arial Armenian"/>
          <w:sz w:val="22"/>
          <w:szCs w:val="22"/>
          <w:lang w:val="es-ES"/>
        </w:rPr>
        <w:t>, որ</w:t>
      </w:r>
      <w:r w:rsidR="00CB2D6F">
        <w:rPr>
          <w:rFonts w:ascii="GHEA Grapalat" w:hAnsi="GHEA Grapalat" w:cs="Arial Armenian"/>
          <w:sz w:val="22"/>
          <w:szCs w:val="22"/>
          <w:lang w:val="es-ES"/>
        </w:rPr>
        <w:t>ոնք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="007676A5">
        <w:rPr>
          <w:rFonts w:ascii="GHEA Grapalat" w:hAnsi="GHEA Grapalat" w:cs="Arial Armenian"/>
          <w:sz w:val="22"/>
          <w:szCs w:val="22"/>
          <w:lang w:val="es-ES"/>
        </w:rPr>
        <w:t xml:space="preserve">էլ 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սահմանված ժամկետում շտկվել </w:t>
      </w:r>
      <w:r w:rsidR="00CB2D6F">
        <w:rPr>
          <w:rFonts w:ascii="GHEA Grapalat" w:hAnsi="GHEA Grapalat" w:cs="Arial Armenian"/>
          <w:sz w:val="22"/>
          <w:szCs w:val="22"/>
          <w:lang w:val="es-ES"/>
        </w:rPr>
        <w:t>են</w:t>
      </w:r>
      <w:r w:rsidR="00353CB9">
        <w:rPr>
          <w:rFonts w:ascii="GHEA Grapalat" w:hAnsi="GHEA Grapalat" w:cs="Arial Armenian"/>
          <w:sz w:val="22"/>
          <w:szCs w:val="22"/>
          <w:lang w:val="es-ES"/>
        </w:rPr>
        <w:t xml:space="preserve"> վերջիններիս կողմից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: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</w:p>
    <w:p w:rsidR="003F7225" w:rsidRDefault="003F7225" w:rsidP="00CB2D6F">
      <w:pPr>
        <w:spacing w:before="120" w:after="120" w:line="276" w:lineRule="auto"/>
        <w:ind w:firstLine="562"/>
        <w:contextualSpacing/>
        <w:jc w:val="both"/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</w:pPr>
      <w:r>
        <w:rPr>
          <w:rFonts w:ascii="GHEA Grapalat" w:hAnsi="GHEA Grapalat" w:cs="Arial Armenian"/>
          <w:noProof/>
          <w:sz w:val="22"/>
          <w:szCs w:val="24"/>
        </w:rPr>
        <w:t xml:space="preserve">1.2 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Հիմք ընդունելով ՀՀ կառավարության 2017 թվականի մայիսի 4-ի N 526-Ն որոշմամբ հաստատված &lt;&lt;Գնումների գործընթացի կազմակերպման&gt;&gt; կարգի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sq-AL"/>
        </w:rPr>
        <w:t xml:space="preserve"> </w:t>
      </w:r>
      <w:r w:rsidRPr="005A62E4">
        <w:rPr>
          <w:rFonts w:ascii="GHEA Grapalat" w:hAnsi="GHEA Grapalat"/>
          <w:noProof/>
          <w:color w:val="000000" w:themeColor="text1"/>
          <w:sz w:val="22"/>
          <w:szCs w:val="22"/>
          <w:lang w:val="sq-AL"/>
        </w:rPr>
        <w:t>(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ru-RU"/>
        </w:rPr>
        <w:t>այսուհետ՝</w:t>
      </w:r>
      <w:r w:rsidRPr="005A62E4">
        <w:rPr>
          <w:rFonts w:ascii="GHEA Grapalat" w:hAnsi="GHEA Grapalat"/>
          <w:noProof/>
          <w:color w:val="000000" w:themeColor="text1"/>
          <w:sz w:val="22"/>
          <w:szCs w:val="22"/>
          <w:lang w:val="sq-AL"/>
        </w:rPr>
        <w:t xml:space="preserve"> 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Կարգ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)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40-րդ կետի 5-րդ ենթակետի պահանջները՝ գնահատող հանձնաժողովը </w:t>
      </w:r>
      <w:r w:rsidR="00353CB9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կասեցրել է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նիստը</w:t>
      </w:r>
      <w:r w:rsidR="00353CB9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և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ծանուցել հրավերի պահանջներին բավարարող գնահատված 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բոլոր մասնակիցներին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</w:t>
      </w:r>
      <w:r w:rsidR="00353CB9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2020</w:t>
      </w:r>
      <w:r w:rsidR="00353CB9"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թվականի </w:t>
      </w:r>
      <w:r w:rsidR="00353CB9">
        <w:rPr>
          <w:rFonts w:ascii="GHEA Grapalat" w:hAnsi="GHEA Grapalat" w:cs="Arial Armenian"/>
          <w:color w:val="000000" w:themeColor="text1"/>
          <w:sz w:val="22"/>
          <w:szCs w:val="22"/>
          <w:lang w:val="ru-RU"/>
        </w:rPr>
        <w:t>ապրիլի</w:t>
      </w:r>
      <w:r w:rsidR="00353CB9" w:rsidRPr="005A62E4">
        <w:rPr>
          <w:rFonts w:ascii="GHEA Grapalat" w:hAnsi="GHEA Grapalat" w:cs="Arial Armenian"/>
          <w:color w:val="000000" w:themeColor="text1"/>
          <w:sz w:val="22"/>
          <w:szCs w:val="22"/>
          <w:lang w:val="sq-AL"/>
        </w:rPr>
        <w:t xml:space="preserve"> </w:t>
      </w:r>
      <w:r w:rsidR="00353CB9" w:rsidRPr="00C554DB">
        <w:rPr>
          <w:rFonts w:ascii="GHEA Grapalat" w:hAnsi="GHEA Grapalat" w:cs="Arial Armenian"/>
          <w:color w:val="000000" w:themeColor="text1"/>
          <w:sz w:val="22"/>
          <w:szCs w:val="22"/>
          <w:lang w:val="sq-AL"/>
        </w:rPr>
        <w:t>8</w:t>
      </w:r>
      <w:r w:rsidR="00353CB9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-ին ժամը 12:00</w:t>
      </w:r>
      <w:r w:rsidR="00353CB9"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-ին 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առաջարկված գն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եր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ի նվազեցման նպատակով կազմակերպվող բանակցությունն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երի մասին</w:t>
      </w:r>
      <w:r w:rsidR="00353CB9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: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</w:t>
      </w:r>
    </w:p>
    <w:p w:rsidR="009651F6" w:rsidRPr="007676A5" w:rsidRDefault="009651F6" w:rsidP="00060EFC">
      <w:pPr>
        <w:pStyle w:val="BodyText2"/>
        <w:spacing w:after="120"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es-ES"/>
        </w:rPr>
      </w:pP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Ելնելով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երկրում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առկա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արտակարգ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դրության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պայմաններից՝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գների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նվազեցման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շուրջ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="00FA3014">
        <w:rPr>
          <w:rFonts w:ascii="GHEA Grapalat" w:hAnsi="GHEA Grapalat"/>
          <w:color w:val="000000" w:themeColor="text1"/>
          <w:sz w:val="22"/>
          <w:szCs w:val="22"/>
          <w:lang w:val="ru-RU"/>
        </w:rPr>
        <w:t>բանակցություններ</w:t>
      </w:r>
      <w:r w:rsidR="00FA3014">
        <w:rPr>
          <w:rFonts w:ascii="GHEA Grapalat" w:hAnsi="GHEA Grapalat"/>
          <w:color w:val="000000" w:themeColor="text1"/>
          <w:sz w:val="22"/>
          <w:szCs w:val="22"/>
        </w:rPr>
        <w:t>ն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>ի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 xml:space="preserve">նտերնետ կապի խափանման պատճառով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նախապես արձանագրված skype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տեսազանգ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>ի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>միջոցով</w:t>
      </w:r>
      <w:r w:rsidRPr="007676A5">
        <w:rPr>
          <w:rFonts w:ascii="GHEA Grapalat" w:hAnsi="GHEA Grapalat"/>
          <w:i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>իրականացնելու փոխարեն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>կազմակերպվել են միասնական հ</w:t>
      </w:r>
      <w:r>
        <w:rPr>
          <w:rFonts w:ascii="GHEA Grapalat" w:hAnsi="GHEA Grapalat"/>
          <w:color w:val="000000" w:themeColor="text1"/>
          <w:sz w:val="22"/>
          <w:szCs w:val="22"/>
        </w:rPr>
        <w:t>եռախոսազանգին միանալու միջոցով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: </w:t>
      </w:r>
    </w:p>
    <w:p w:rsidR="00145C42" w:rsidRDefault="00145C42" w:rsidP="00060EFC">
      <w:pPr>
        <w:pStyle w:val="BodyText2"/>
        <w:spacing w:after="60" w:line="276" w:lineRule="auto"/>
        <w:ind w:firstLine="432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Բանակցությունների</w:t>
      </w:r>
      <w:r w:rsidR="007676A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ն մասնակցել են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</w:t>
      </w:r>
      <w:r w:rsidR="003F7225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&lt;&lt;Նորաշեն&gt;&gt; ՆՏ ԱԿ-ն, &lt;&lt;ԷՏԱԼՈՆ ԳՐՈՒՊ&gt;&gt; և &lt;&lt;Արտկոն&gt;&gt; ՓԲԸ-ները:</w:t>
      </w:r>
      <w:r w:rsidR="003F7225" w:rsidRPr="003F722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</w:t>
      </w:r>
      <w:r w:rsidR="00CB2D6F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&lt;&lt;Նորաշեն&gt;&gt; ՆՏ ԱԿ-</w:t>
      </w:r>
      <w:r w:rsidR="00CB2D6F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ի</w:t>
      </w:r>
      <w:r w:rsidR="00CB2D6F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</w:t>
      </w:r>
      <w:r w:rsidR="00CB2D6F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և </w:t>
      </w:r>
      <w:r w:rsidR="0084551A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&lt;&lt;Արտկոն&gt;&gt; ՓԲԸ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-ի կողմից նոր գնային առաջարկ</w:t>
      </w:r>
      <w:r w:rsidR="00CB2D6F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ներ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չ</w:t>
      </w:r>
      <w:r w:rsidR="00CB2D6F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են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ներկայացվել</w:t>
      </w:r>
      <w:r w:rsidR="00CB2D6F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: </w:t>
      </w:r>
      <w:r w:rsidR="0084551A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&lt;&lt;ԷՏԱԼՈՆ ԳՐՈՒՊ&gt;&gt;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ՓԲ</w:t>
      </w:r>
      <w:r w:rsidRPr="003345F9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Ը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-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ի </w:t>
      </w:r>
      <w:r w:rsidR="004B3621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կողմից 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ներկայացվել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</w:t>
      </w:r>
      <w:r w:rsidR="00CB2D6F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է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հետևյալ նոր գնային </w:t>
      </w:r>
      <w:r w:rsidR="00C71BC7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առաջարկը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.</w:t>
      </w:r>
    </w:p>
    <w:tbl>
      <w:tblPr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1800"/>
        <w:gridCol w:w="1530"/>
        <w:gridCol w:w="1440"/>
        <w:gridCol w:w="1440"/>
      </w:tblGrid>
      <w:tr w:rsidR="004B7171" w:rsidRPr="009317C1" w:rsidTr="004C2399">
        <w:trPr>
          <w:trHeight w:val="53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71" w:rsidRPr="004C2399" w:rsidRDefault="004B7171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4C2399"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71" w:rsidRPr="004C2399" w:rsidRDefault="004B7171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4C2399"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Մասնակցի անվանումը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71" w:rsidRPr="004C2399" w:rsidRDefault="004B7171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4C2399"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 xml:space="preserve"> Ինքնարժեք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71" w:rsidRPr="004C2399" w:rsidRDefault="004B7171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4C2399"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Շահույթ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71" w:rsidRPr="004C2399" w:rsidRDefault="004B7171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4C2399"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ԱԱՀ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71" w:rsidRPr="004C2399" w:rsidRDefault="004B7171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4C2399"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Ընդհանուր գինը</w:t>
            </w:r>
          </w:p>
        </w:tc>
      </w:tr>
      <w:tr w:rsidR="0084551A" w:rsidRPr="009317C1" w:rsidTr="004C2399">
        <w:trPr>
          <w:trHeight w:val="44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1A" w:rsidRPr="009317C1" w:rsidRDefault="004C2399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51A" w:rsidRPr="0084551A" w:rsidRDefault="0084551A" w:rsidP="0084551A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455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&lt;&lt;ԷՏԱԼՈՆ ԳՐՈՒՊ&gt;&gt; ՓԲԸ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51A" w:rsidRPr="009317C1" w:rsidRDefault="00195B4F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5 000 000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51A" w:rsidRPr="009317C1" w:rsidRDefault="00195B4F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4 166 666.7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51A" w:rsidRPr="009317C1" w:rsidRDefault="00195B4F" w:rsidP="00195B4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1 833 333.3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51A" w:rsidRPr="009317C1" w:rsidRDefault="00CB2D6F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11 000 000</w:t>
            </w:r>
          </w:p>
        </w:tc>
      </w:tr>
    </w:tbl>
    <w:p w:rsidR="00AF6D0A" w:rsidRDefault="00AF6D0A" w:rsidP="00AF6D0A">
      <w:pPr>
        <w:pStyle w:val="BodyText2"/>
        <w:spacing w:line="120" w:lineRule="auto"/>
        <w:rPr>
          <w:rFonts w:ascii="GHEA Grapalat" w:hAnsi="GHEA Grapalat" w:cs="Calibri"/>
          <w:color w:val="000000"/>
          <w:sz w:val="18"/>
          <w:szCs w:val="18"/>
          <w:lang w:val="sq-AL" w:eastAsia="en-US"/>
        </w:rPr>
      </w:pPr>
    </w:p>
    <w:p w:rsidR="007A68C7" w:rsidRPr="00AC7F4D" w:rsidRDefault="003D58FE" w:rsidP="003D58FE">
      <w:pPr>
        <w:pStyle w:val="BodyText2"/>
        <w:spacing w:line="360" w:lineRule="auto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        </w:t>
      </w:r>
      <w:r w:rsidR="007A68C7" w:rsidRPr="00AC7F4D">
        <w:rPr>
          <w:rFonts w:ascii="GHEA Grapalat" w:hAnsi="GHEA Grapalat"/>
          <w:i/>
          <w:noProof/>
          <w:sz w:val="14"/>
          <w:szCs w:val="14"/>
          <w:lang w:val="sq-AL"/>
        </w:rPr>
        <w:t>Ընդունվել է որոշում` կողմ – 5, դեմ - 0:</w:t>
      </w:r>
    </w:p>
    <w:p w:rsidR="00AC7F4D" w:rsidRPr="00C90C44" w:rsidRDefault="00AC7F4D" w:rsidP="00AF6D0A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  <w:noProof/>
          <w:sz w:val="6"/>
          <w:szCs w:val="22"/>
          <w:lang w:val="sq-AL"/>
        </w:rPr>
      </w:pPr>
    </w:p>
    <w:p w:rsidR="008F61FA" w:rsidRDefault="00AF6D0A" w:rsidP="008F61FA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495838">
        <w:rPr>
          <w:rFonts w:ascii="GHEA Grapalat" w:hAnsi="GHEA Grapalat" w:cs="Sylfaen"/>
          <w:b/>
          <w:noProof/>
          <w:sz w:val="22"/>
          <w:szCs w:val="22"/>
          <w:lang w:val="sq-AL"/>
        </w:rPr>
        <w:t>2.</w:t>
      </w:r>
      <w:r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84551A"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ՀՀՔԿ-ԳՀԽԾՁԲ-20/1</w:t>
      </w:r>
      <w:r w:rsidR="00CB2D6F"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  <w:t>1</w:t>
      </w:r>
      <w:r w:rsidR="0084551A"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  <w:r w:rsidRPr="0012355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12355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ընթացակարգի</w:t>
      </w:r>
      <w:r w:rsidRPr="009D3BE0">
        <w:rPr>
          <w:rFonts w:ascii="GHEA Grapalat" w:hAnsi="GHEA Grapalat"/>
          <w:b/>
          <w:noProof/>
          <w:sz w:val="22"/>
          <w:szCs w:val="22"/>
          <w:lang w:val="es-ES"/>
        </w:rPr>
        <w:t xml:space="preserve"> </w:t>
      </w:r>
      <w:r w:rsidRPr="00AF6D0A">
        <w:rPr>
          <w:rFonts w:ascii="GHEA Grapalat" w:hAnsi="GHEA Grapalat"/>
          <w:b/>
          <w:noProof/>
          <w:sz w:val="22"/>
          <w:szCs w:val="22"/>
          <w:lang w:val="hy-AM"/>
        </w:rPr>
        <w:t>ընտրված</w:t>
      </w:r>
      <w:r w:rsidRPr="009D3BE0">
        <w:rPr>
          <w:rFonts w:ascii="GHEA Grapalat" w:hAnsi="GHEA Grapalat"/>
          <w:b/>
          <w:noProof/>
          <w:sz w:val="22"/>
          <w:szCs w:val="22"/>
          <w:lang w:val="es-ES"/>
        </w:rPr>
        <w:t xml:space="preserve"> </w:t>
      </w:r>
    </w:p>
    <w:p w:rsidR="00AF6D0A" w:rsidRPr="00C35D24" w:rsidRDefault="00A225B4" w:rsidP="00AF6D0A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t>մ</w:t>
      </w:r>
      <w:r w:rsidR="00AF6D0A">
        <w:rPr>
          <w:rFonts w:ascii="GHEA Grapalat" w:hAnsi="GHEA Grapalat"/>
          <w:b/>
          <w:noProof/>
          <w:sz w:val="22"/>
          <w:szCs w:val="22"/>
          <w:lang w:val="hy-AM"/>
        </w:rPr>
        <w:t>ասնա</w:t>
      </w:r>
      <w:r w:rsidR="00AF6D0A" w:rsidRPr="00903004">
        <w:rPr>
          <w:rFonts w:ascii="GHEA Grapalat" w:hAnsi="GHEA Grapalat"/>
          <w:b/>
          <w:noProof/>
          <w:sz w:val="22"/>
          <w:szCs w:val="22"/>
          <w:lang w:val="hy-AM"/>
        </w:rPr>
        <w:t>կ</w:t>
      </w:r>
      <w:r w:rsidR="008F61FA">
        <w:rPr>
          <w:rFonts w:ascii="GHEA Grapalat" w:hAnsi="GHEA Grapalat"/>
          <w:b/>
          <w:noProof/>
          <w:sz w:val="22"/>
          <w:szCs w:val="22"/>
        </w:rPr>
        <w:t xml:space="preserve">ցի </w:t>
      </w:r>
      <w:r w:rsidR="00AF6D0A" w:rsidRPr="00A15A76">
        <w:rPr>
          <w:rFonts w:ascii="GHEA Grapalat" w:hAnsi="GHEA Grapalat"/>
          <w:b/>
          <w:noProof/>
          <w:sz w:val="22"/>
          <w:szCs w:val="22"/>
          <w:lang w:val="hy-AM"/>
        </w:rPr>
        <w:t>մասին</w:t>
      </w:r>
    </w:p>
    <w:p w:rsidR="00AF6D0A" w:rsidRPr="00D00F36" w:rsidRDefault="00AF6D0A" w:rsidP="00AF6D0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00F36">
        <w:rPr>
          <w:rFonts w:ascii="GHEA Grapalat" w:hAnsi="GHEA Grapalat"/>
          <w:b/>
          <w:noProof/>
          <w:sz w:val="22"/>
          <w:szCs w:val="22"/>
          <w:lang w:val="hy-AM"/>
        </w:rPr>
        <w:t>--------------------------------------------------------------------------</w:t>
      </w:r>
      <w:r w:rsidR="0084551A">
        <w:rPr>
          <w:rFonts w:ascii="GHEA Grapalat" w:hAnsi="GHEA Grapalat"/>
          <w:b/>
          <w:noProof/>
          <w:sz w:val="22"/>
          <w:szCs w:val="22"/>
          <w:lang w:val="hy-AM"/>
        </w:rPr>
        <w:t>-------------------------</w:t>
      </w:r>
    </w:p>
    <w:p w:rsidR="00AF6D0A" w:rsidRPr="00C90C44" w:rsidRDefault="00AF6D0A" w:rsidP="00AF6D0A">
      <w:pPr>
        <w:pStyle w:val="BodyTextIndent3"/>
        <w:tabs>
          <w:tab w:val="left" w:pos="540"/>
        </w:tabs>
        <w:spacing w:after="120"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hy-AM"/>
        </w:rPr>
      </w:pPr>
      <w:r w:rsidRPr="00C90C44">
        <w:rPr>
          <w:rFonts w:ascii="GHEA Grapalat" w:hAnsi="GHEA Grapalat"/>
          <w:noProof/>
          <w:sz w:val="14"/>
          <w:szCs w:val="14"/>
          <w:lang w:val="hy-AM"/>
        </w:rPr>
        <w:t>(Ա. Միրզոյան)</w:t>
      </w:r>
    </w:p>
    <w:p w:rsidR="00AF6D0A" w:rsidRDefault="00AF6D0A" w:rsidP="00AF6D0A">
      <w:pPr>
        <w:pStyle w:val="BodyTextIndent"/>
        <w:spacing w:line="276" w:lineRule="auto"/>
        <w:ind w:firstLine="567"/>
        <w:rPr>
          <w:rFonts w:ascii="GHEA Grapalat" w:hAnsi="GHEA Grapalat" w:cs="Arial Armenian"/>
          <w:noProof/>
          <w:color w:val="000000" w:themeColor="text1"/>
          <w:sz w:val="22"/>
          <w:szCs w:val="24"/>
          <w:lang w:val="pt-BR"/>
        </w:rPr>
      </w:pPr>
      <w:r w:rsidRPr="00E7760E">
        <w:rPr>
          <w:rFonts w:ascii="GHEA Grapalat" w:hAnsi="GHEA Grapalat" w:cs="Arial Armenian"/>
          <w:noProof/>
          <w:sz w:val="22"/>
          <w:szCs w:val="24"/>
          <w:lang w:val="hy-AM"/>
        </w:rPr>
        <w:t xml:space="preserve">2.1 </w:t>
      </w:r>
      <w:r w:rsidRPr="00D00F3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Հիմք ընդունելով </w:t>
      </w:r>
      <w:r w:rsidRPr="00E7760E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ընթացակարգի </w:t>
      </w:r>
      <w:r w:rsidRPr="00D00F36">
        <w:rPr>
          <w:rFonts w:ascii="GHEA Grapalat" w:hAnsi="GHEA Grapalat" w:cs="Arial Armenian"/>
          <w:noProof/>
          <w:sz w:val="22"/>
          <w:szCs w:val="24"/>
          <w:lang w:val="hy-AM"/>
        </w:rPr>
        <w:t>մասնակիցների կողմից հայտով ներկայացված փաստաթղթերը</w:t>
      </w:r>
      <w:r>
        <w:rPr>
          <w:rFonts w:ascii="GHEA Grapalat" w:hAnsi="GHEA Grapalat" w:cs="Arial Armenian"/>
          <w:noProof/>
          <w:sz w:val="22"/>
          <w:szCs w:val="24"/>
          <w:lang w:val="hy-AM"/>
        </w:rPr>
        <w:t xml:space="preserve"> և </w:t>
      </w:r>
      <w:r w:rsidRPr="00C34908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գնահատող հանձնաժողովի անդամների կողմից </w:t>
      </w:r>
      <w:r w:rsidRPr="007D02B8">
        <w:rPr>
          <w:rFonts w:ascii="GHEA Grapalat" w:hAnsi="GHEA Grapalat"/>
          <w:noProof/>
          <w:color w:val="000000" w:themeColor="text1"/>
          <w:sz w:val="22"/>
          <w:lang w:val="hy-AM"/>
        </w:rPr>
        <w:t>ներկայացված գնահատման թերթիկները</w:t>
      </w:r>
      <w:r w:rsidRPr="007D02B8">
        <w:rPr>
          <w:rFonts w:ascii="GHEA Grapalat" w:hAnsi="GHEA Grapalat" w:cs="Arial Armenian"/>
          <w:noProof/>
          <w:color w:val="000000" w:themeColor="text1"/>
          <w:sz w:val="22"/>
          <w:szCs w:val="24"/>
          <w:lang w:val="hy-AM"/>
        </w:rPr>
        <w:t>՝ գնահատող հանձնաժողովի կողմից հայտերը գնահատվել են հետևյալ կերպ</w:t>
      </w:r>
      <w:r w:rsidRPr="007D02B8">
        <w:rPr>
          <w:rFonts w:ascii="GHEA Grapalat" w:hAnsi="GHEA Grapalat" w:cs="Arial Armenian"/>
          <w:noProof/>
          <w:color w:val="000000" w:themeColor="text1"/>
          <w:sz w:val="22"/>
          <w:szCs w:val="24"/>
          <w:lang w:val="pt-BR"/>
        </w:rPr>
        <w:t>.</w:t>
      </w:r>
    </w:p>
    <w:p w:rsidR="00CB2D6F" w:rsidRPr="00FA3014" w:rsidRDefault="00CB2D6F" w:rsidP="00AF6D0A">
      <w:pPr>
        <w:pStyle w:val="BodyTextIndent"/>
        <w:spacing w:line="276" w:lineRule="auto"/>
        <w:ind w:firstLine="567"/>
        <w:rPr>
          <w:rFonts w:ascii="GHEA Grapalat" w:hAnsi="GHEA Grapalat" w:cs="Arial Armenian"/>
          <w:noProof/>
          <w:color w:val="000000" w:themeColor="text1"/>
          <w:sz w:val="12"/>
          <w:szCs w:val="24"/>
          <w:lang w:val="pt-BR"/>
        </w:rPr>
      </w:pPr>
    </w:p>
    <w:tbl>
      <w:tblPr>
        <w:tblW w:w="774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3420"/>
      </w:tblGrid>
      <w:tr w:rsidR="00AF6D0A" w:rsidRPr="009317C1" w:rsidTr="00060EFC">
        <w:trPr>
          <w:trHeight w:val="36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6D0A" w:rsidRPr="009A33C6" w:rsidRDefault="00AF6D0A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Հ/Հ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6D0A" w:rsidRPr="009A33C6" w:rsidRDefault="00AF6D0A" w:rsidP="00AF6D0A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Մասնակ</w:t>
            </w: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  <w:t>ցի</w:t>
            </w:r>
            <w:r w:rsidRPr="009A33C6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 xml:space="preserve"> </w:t>
            </w: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6D0A" w:rsidRPr="00AF6D0A" w:rsidRDefault="00AF6D0A" w:rsidP="00AF6D0A">
            <w:pPr>
              <w:jc w:val="center"/>
              <w:rPr>
                <w:rFonts w:ascii="Sylfaen" w:hAnsi="Sylfaen" w:cs="Arian AMU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Հայտի գնահատականը</w:t>
            </w:r>
          </w:p>
        </w:tc>
      </w:tr>
      <w:tr w:rsidR="00CB2D6F" w:rsidRPr="009317C1" w:rsidTr="00060EFC">
        <w:trPr>
          <w:trHeight w:val="359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D6F" w:rsidRPr="009317C1" w:rsidRDefault="00CB2D6F" w:rsidP="00CB2D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6F" w:rsidRPr="0084551A" w:rsidRDefault="00CB2D6F" w:rsidP="00CB2D6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455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&lt;&lt;ԷՏԱԼՈՆ ԳՐՈՒՊ&gt;&gt; ՓԲԸ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6F" w:rsidRPr="009317C1" w:rsidRDefault="00CB2D6F" w:rsidP="00CB2D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07EC2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բավարար</w:t>
            </w:r>
          </w:p>
        </w:tc>
      </w:tr>
      <w:tr w:rsidR="00CB2D6F" w:rsidRPr="009317C1" w:rsidTr="00565E23">
        <w:trPr>
          <w:trHeight w:val="35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D6F" w:rsidRPr="009317C1" w:rsidRDefault="00CB2D6F" w:rsidP="00CB2D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6F" w:rsidRPr="009317C1" w:rsidRDefault="00CB2D6F" w:rsidP="00CB2D6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A36CF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&lt;&lt;Արտկոն&gt;&gt; ՓԲԸ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6F" w:rsidRPr="009317C1" w:rsidRDefault="00CB2D6F" w:rsidP="00CB2D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ան</w:t>
            </w:r>
            <w:r w:rsidRPr="00A07EC2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բավարար</w:t>
            </w:r>
          </w:p>
        </w:tc>
      </w:tr>
      <w:tr w:rsidR="00CB2D6F" w:rsidRPr="009317C1" w:rsidTr="00565E23">
        <w:trPr>
          <w:trHeight w:val="42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D6F" w:rsidRPr="009317C1" w:rsidRDefault="00CB2D6F" w:rsidP="00CB2D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6F" w:rsidRPr="009317C1" w:rsidRDefault="00CB2D6F" w:rsidP="00CB2D6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455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&lt;&lt;Նորաշեն&gt;&gt; ՆՏ ԱԿ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6F" w:rsidRPr="009317C1" w:rsidRDefault="00CB2D6F" w:rsidP="00CB2D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ան</w:t>
            </w:r>
            <w:r w:rsidRPr="00A07EC2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բավարար</w:t>
            </w:r>
          </w:p>
        </w:tc>
      </w:tr>
    </w:tbl>
    <w:p w:rsidR="00123B83" w:rsidRPr="008F61FA" w:rsidRDefault="00123B83" w:rsidP="00123B83">
      <w:pPr>
        <w:pStyle w:val="BodyTextIndent3"/>
        <w:tabs>
          <w:tab w:val="left" w:pos="540"/>
        </w:tabs>
        <w:spacing w:after="60" w:line="276" w:lineRule="auto"/>
        <w:ind w:firstLine="0"/>
        <w:rPr>
          <w:rFonts w:ascii="GHEA Grapalat" w:hAnsi="GHEA Grapalat"/>
          <w:noProof/>
          <w:color w:val="000000" w:themeColor="text1"/>
          <w:sz w:val="22"/>
          <w:lang w:val="hy-AM"/>
        </w:rPr>
      </w:pPr>
      <w:r>
        <w:rPr>
          <w:rFonts w:ascii="GHEA Grapalat" w:hAnsi="GHEA Grapalat"/>
          <w:noProof/>
          <w:color w:val="000000" w:themeColor="text1"/>
          <w:sz w:val="22"/>
          <w:lang w:val="hy-AM"/>
        </w:rPr>
        <w:lastRenderedPageBreak/>
        <w:tab/>
      </w:r>
      <w:r w:rsidR="00B56529">
        <w:rPr>
          <w:rFonts w:ascii="GHEA Grapalat" w:hAnsi="GHEA Grapalat"/>
          <w:noProof/>
          <w:color w:val="000000" w:themeColor="text1"/>
          <w:sz w:val="22"/>
          <w:lang w:val="hy-AM"/>
        </w:rPr>
        <w:tab/>
      </w:r>
      <w:r w:rsidRPr="007A5CA5">
        <w:rPr>
          <w:rFonts w:ascii="GHEA Grapalat" w:hAnsi="GHEA Grapalat"/>
          <w:noProof/>
          <w:color w:val="000000" w:themeColor="text1"/>
          <w:sz w:val="22"/>
          <w:lang w:val="hy-AM"/>
        </w:rPr>
        <w:t>2.</w:t>
      </w:r>
      <w:r w:rsidRPr="008F61FA">
        <w:rPr>
          <w:rFonts w:ascii="GHEA Grapalat" w:hAnsi="GHEA Grapalat"/>
          <w:noProof/>
          <w:color w:val="000000" w:themeColor="text1"/>
          <w:sz w:val="22"/>
          <w:lang w:val="hy-AM"/>
        </w:rPr>
        <w:t>2</w:t>
      </w:r>
      <w:r w:rsidRPr="007A5CA5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C34908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Հիմք </w:t>
      </w:r>
      <w:r w:rsidRPr="00123B83">
        <w:rPr>
          <w:rFonts w:ascii="GHEA Grapalat" w:hAnsi="GHEA Grapalat"/>
          <w:noProof/>
          <w:color w:val="000000" w:themeColor="text1"/>
          <w:sz w:val="22"/>
          <w:lang w:val="hy-AM"/>
        </w:rPr>
        <w:t>ընդունելով</w:t>
      </w:r>
      <w:r w:rsidRPr="008F61FA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Կարգի 40-րդ կետի 5-րդ ենթակետը՝ գնահատող</w:t>
      </w:r>
      <w:r w:rsidRPr="007A5CA5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հանձնաժողովը որոշեց </w:t>
      </w:r>
      <w:r w:rsidRPr="008F61FA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ընտրված մասնակից ճանաչել </w:t>
      </w:r>
      <w:r w:rsidR="008F61FA" w:rsidRPr="008F61FA">
        <w:rPr>
          <w:rFonts w:ascii="GHEA Grapalat" w:hAnsi="GHEA Grapalat"/>
          <w:noProof/>
          <w:color w:val="000000" w:themeColor="text1"/>
          <w:sz w:val="22"/>
          <w:lang w:val="hy-AM"/>
        </w:rPr>
        <w:t>&lt;&lt;ԷՏԱԼՈՆ ԳՐՈՒՊ&gt;&gt; ՓԲԸ</w:t>
      </w:r>
      <w:r w:rsidR="00956024" w:rsidRPr="008F61FA">
        <w:rPr>
          <w:rFonts w:ascii="GHEA Grapalat" w:hAnsi="GHEA Grapalat"/>
          <w:noProof/>
          <w:color w:val="000000" w:themeColor="text1"/>
          <w:sz w:val="22"/>
          <w:lang w:val="hy-AM"/>
        </w:rPr>
        <w:t>-ին:</w:t>
      </w:r>
    </w:p>
    <w:p w:rsidR="00411FF1" w:rsidRPr="00FA3014" w:rsidRDefault="00B73ED1" w:rsidP="003D58FE">
      <w:pPr>
        <w:pStyle w:val="BodyText2"/>
        <w:spacing w:after="240" w:line="360" w:lineRule="auto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FA3014">
        <w:rPr>
          <w:rFonts w:ascii="GHEA Grapalat" w:hAnsi="GHEA Grapalat"/>
          <w:i/>
          <w:noProof/>
          <w:sz w:val="14"/>
          <w:szCs w:val="14"/>
          <w:lang w:val="sq-AL"/>
        </w:rPr>
        <w:t>Ընդունվել է որոշում` կողմ – 5, դեմ - 0:</w:t>
      </w:r>
    </w:p>
    <w:p w:rsidR="00B73ED1" w:rsidRPr="008576C2" w:rsidRDefault="00B73ED1" w:rsidP="00B73ED1">
      <w:pPr>
        <w:ind w:firstLine="562"/>
        <w:contextualSpacing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>3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. </w:t>
      </w:r>
      <w:r>
        <w:rPr>
          <w:rFonts w:ascii="GHEA Grapalat" w:hAnsi="GHEA Grapalat"/>
          <w:b/>
          <w:noProof/>
          <w:color w:val="000000" w:themeColor="text1"/>
          <w:sz w:val="22"/>
          <w:lang w:val="hy-AM"/>
        </w:rPr>
        <w:t>Պետական գնման պայմանագ</w:t>
      </w:r>
      <w:r w:rsidR="008F720C">
        <w:rPr>
          <w:rFonts w:ascii="GHEA Grapalat" w:hAnsi="GHEA Grapalat"/>
          <w:b/>
          <w:noProof/>
          <w:color w:val="000000" w:themeColor="text1"/>
          <w:sz w:val="22"/>
        </w:rPr>
        <w:t>իր</w:t>
      </w:r>
      <w:r w:rsidRPr="003C5916">
        <w:rPr>
          <w:rFonts w:ascii="GHEA Grapalat" w:hAnsi="GHEA Grapalat"/>
          <w:b/>
          <w:noProof/>
          <w:color w:val="000000" w:themeColor="text1"/>
          <w:sz w:val="22"/>
          <w:lang w:val="hy-AM"/>
        </w:rPr>
        <w:t xml:space="preserve"> կնքելու որոշում ընդունելու մասին</w:t>
      </w:r>
    </w:p>
    <w:p w:rsidR="00B73ED1" w:rsidRPr="008576C2" w:rsidRDefault="00B73ED1" w:rsidP="00B73ED1">
      <w:pPr>
        <w:contextualSpacing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       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-----------------------------------------------------------------------------------------------------------</w:t>
      </w:r>
    </w:p>
    <w:p w:rsidR="00B73ED1" w:rsidRPr="00B56529" w:rsidRDefault="00B73ED1" w:rsidP="00B73ED1">
      <w:pPr>
        <w:pStyle w:val="BodyTextIndent3"/>
        <w:tabs>
          <w:tab w:val="left" w:pos="540"/>
        </w:tabs>
        <w:spacing w:after="60"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hy-AM"/>
        </w:rPr>
      </w:pPr>
      <w:r w:rsidRPr="00B56529">
        <w:rPr>
          <w:rFonts w:ascii="GHEA Grapalat" w:hAnsi="GHEA Grapalat"/>
          <w:noProof/>
          <w:sz w:val="14"/>
          <w:szCs w:val="14"/>
          <w:lang w:val="hy-AM"/>
        </w:rPr>
        <w:t>(</w:t>
      </w:r>
      <w:r w:rsidRPr="00B56529">
        <w:rPr>
          <w:rFonts w:ascii="GHEA Grapalat" w:hAnsi="GHEA Grapalat"/>
          <w:noProof/>
          <w:sz w:val="14"/>
          <w:szCs w:val="14"/>
        </w:rPr>
        <w:t>Ա</w:t>
      </w:r>
      <w:r w:rsidRPr="00B56529">
        <w:rPr>
          <w:rFonts w:ascii="GHEA Grapalat" w:hAnsi="GHEA Grapalat"/>
          <w:noProof/>
          <w:sz w:val="14"/>
          <w:szCs w:val="14"/>
          <w:lang w:val="sq-AL"/>
        </w:rPr>
        <w:t xml:space="preserve">. </w:t>
      </w:r>
      <w:r w:rsidRPr="00B56529">
        <w:rPr>
          <w:rFonts w:ascii="GHEA Grapalat" w:hAnsi="GHEA Grapalat"/>
          <w:noProof/>
          <w:sz w:val="14"/>
          <w:szCs w:val="14"/>
        </w:rPr>
        <w:t>Միրզոյան</w:t>
      </w:r>
      <w:r w:rsidRPr="00B56529">
        <w:rPr>
          <w:rFonts w:ascii="GHEA Grapalat" w:hAnsi="GHEA Grapalat"/>
          <w:noProof/>
          <w:sz w:val="14"/>
          <w:szCs w:val="14"/>
          <w:lang w:val="hy-AM"/>
        </w:rPr>
        <w:t>)</w:t>
      </w:r>
    </w:p>
    <w:p w:rsidR="00926D8B" w:rsidRPr="00B46F32" w:rsidRDefault="00926D8B" w:rsidP="00B73ED1">
      <w:pPr>
        <w:pStyle w:val="BodyTextIndent3"/>
        <w:tabs>
          <w:tab w:val="left" w:pos="540"/>
        </w:tabs>
        <w:spacing w:after="60" w:line="240" w:lineRule="auto"/>
        <w:ind w:firstLine="0"/>
        <w:jc w:val="center"/>
        <w:rPr>
          <w:rFonts w:ascii="GHEA Grapalat" w:hAnsi="GHEA Grapalat"/>
          <w:noProof/>
          <w:color w:val="FF0000"/>
          <w:sz w:val="2"/>
          <w:szCs w:val="16"/>
          <w:lang w:val="hy-AM"/>
        </w:rPr>
      </w:pPr>
    </w:p>
    <w:p w:rsidR="00B73ED1" w:rsidRDefault="00B73ED1" w:rsidP="00B73ED1">
      <w:pPr>
        <w:pStyle w:val="BodyText2"/>
        <w:spacing w:after="60" w:line="276" w:lineRule="auto"/>
        <w:ind w:firstLine="562"/>
        <w:rPr>
          <w:rFonts w:ascii="GHEA Grapalat" w:hAnsi="GHEA Grapalat"/>
          <w:noProof/>
          <w:color w:val="000000" w:themeColor="text1"/>
          <w:sz w:val="22"/>
          <w:lang w:val="hy-AM"/>
        </w:rPr>
      </w:pPr>
      <w:r w:rsidRPr="00A075CB">
        <w:rPr>
          <w:rFonts w:ascii="GHEA Grapalat" w:hAnsi="GHEA Grapalat"/>
          <w:noProof/>
          <w:color w:val="000000" w:themeColor="text1"/>
          <w:sz w:val="22"/>
          <w:lang w:val="hy-AM"/>
        </w:rPr>
        <w:t>3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.1 Հիմք ը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նդունելով սույն արձանագրության </w:t>
      </w:r>
      <w:r w:rsidRPr="006169C2">
        <w:rPr>
          <w:rFonts w:ascii="GHEA Grapalat" w:hAnsi="GHEA Grapalat"/>
          <w:noProof/>
          <w:color w:val="000000" w:themeColor="text1"/>
          <w:sz w:val="22"/>
          <w:lang w:val="sq-AL"/>
        </w:rPr>
        <w:t>2</w:t>
      </w:r>
      <w:r>
        <w:rPr>
          <w:rFonts w:ascii="GHEA Grapalat" w:hAnsi="GHEA Grapalat"/>
          <w:noProof/>
          <w:color w:val="000000" w:themeColor="text1"/>
          <w:sz w:val="22"/>
          <w:lang w:val="sq-AL"/>
        </w:rPr>
        <w:t xml:space="preserve">.2 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կետով ընդունված որոշումը, ինչպես նաև 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Օրենքի 3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>6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-ր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դ հոդվածի 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>1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-ին և 2-րդ կետերը՝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602DD3">
        <w:rPr>
          <w:rFonts w:ascii="GHEA Grapalat" w:hAnsi="GHEA Grapalat"/>
          <w:noProof/>
          <w:color w:val="000000" w:themeColor="text1"/>
          <w:sz w:val="22"/>
          <w:lang w:val="hy-AM"/>
        </w:rPr>
        <w:t>գնահատող</w:t>
      </w:r>
      <w:r w:rsidRPr="0065728E"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 </w:t>
      </w:r>
      <w:r w:rsidRPr="00602DD3">
        <w:rPr>
          <w:rFonts w:ascii="GHEA Grapalat" w:hAnsi="GHEA Grapalat"/>
          <w:noProof/>
          <w:color w:val="000000" w:themeColor="text1"/>
          <w:sz w:val="22"/>
          <w:lang w:val="hy-AM"/>
        </w:rPr>
        <w:t>հանձնաժողովը</w:t>
      </w:r>
      <w:r w:rsidRPr="0065728E"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 </w:t>
      </w:r>
      <w:r w:rsidRPr="00FC1EFE">
        <w:rPr>
          <w:rFonts w:ascii="GHEA Grapalat" w:hAnsi="GHEA Grapalat"/>
          <w:noProof/>
          <w:color w:val="000000" w:themeColor="text1"/>
          <w:sz w:val="22"/>
          <w:lang w:val="hy-AM"/>
        </w:rPr>
        <w:t>որոշեց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291C86">
        <w:rPr>
          <w:rFonts w:ascii="GHEA Grapalat" w:hAnsi="GHEA Grapalat"/>
          <w:noProof/>
          <w:color w:val="000000" w:themeColor="text1"/>
          <w:sz w:val="22"/>
          <w:lang w:val="hy-AM"/>
        </w:rPr>
        <w:t>անգործության</w:t>
      </w:r>
      <w:r w:rsidRPr="009E0FCD"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ժամկետի ավարտից հետո 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պայմանագ</w:t>
      </w:r>
      <w:r w:rsidR="005E030B">
        <w:rPr>
          <w:rFonts w:ascii="GHEA Grapalat" w:hAnsi="GHEA Grapalat"/>
          <w:noProof/>
          <w:color w:val="000000" w:themeColor="text1"/>
          <w:sz w:val="22"/>
          <w:lang w:val="hy-AM"/>
        </w:rPr>
        <w:t>իր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կնքելու առաջարկ ներկայացնել</w:t>
      </w:r>
      <w:r w:rsidR="00926D8B">
        <w:rPr>
          <w:rFonts w:ascii="GHEA Grapalat" w:hAnsi="GHEA Grapalat"/>
          <w:noProof/>
          <w:color w:val="000000" w:themeColor="text1"/>
          <w:sz w:val="22"/>
        </w:rPr>
        <w:t xml:space="preserve"> </w:t>
      </w:r>
      <w:r w:rsidR="00BD46DA" w:rsidRPr="008F61FA">
        <w:rPr>
          <w:rFonts w:ascii="GHEA Grapalat" w:hAnsi="GHEA Grapalat"/>
          <w:noProof/>
          <w:color w:val="000000" w:themeColor="text1"/>
          <w:sz w:val="22"/>
          <w:lang w:val="hy-AM"/>
        </w:rPr>
        <w:t>&lt;&lt;ԷՏԱԼՈՆ ԳՐՈՒՊ&gt;&gt; ՓԲԸ</w:t>
      </w:r>
      <w:r w:rsidR="00926D8B">
        <w:rPr>
          <w:rFonts w:ascii="GHEA Grapalat" w:hAnsi="GHEA Grapalat" w:cs="Arial Armenian"/>
          <w:noProof/>
          <w:sz w:val="22"/>
          <w:szCs w:val="24"/>
        </w:rPr>
        <w:t>-ին:</w:t>
      </w:r>
      <w:r w:rsidR="00926D8B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867EDE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</w:p>
    <w:p w:rsidR="00B73ED1" w:rsidRPr="00867EDE" w:rsidRDefault="00B73ED1" w:rsidP="00A6503F">
      <w:pPr>
        <w:pStyle w:val="BodyText2"/>
        <w:spacing w:after="60" w:line="276" w:lineRule="auto"/>
        <w:ind w:firstLine="562"/>
        <w:rPr>
          <w:rFonts w:ascii="GHEA Grapalat" w:hAnsi="GHEA Grapalat"/>
          <w:noProof/>
          <w:color w:val="000000" w:themeColor="text1"/>
          <w:sz w:val="22"/>
          <w:lang w:val="hy-AM"/>
        </w:rPr>
      </w:pPr>
      <w:r>
        <w:rPr>
          <w:rFonts w:ascii="GHEA Grapalat" w:hAnsi="GHEA Grapalat"/>
          <w:i/>
          <w:noProof/>
          <w:color w:val="000000" w:themeColor="text1"/>
          <w:sz w:val="16"/>
          <w:szCs w:val="16"/>
          <w:lang w:val="hy-AM"/>
        </w:rPr>
        <w:t>Ընդունվել է որոշում` կողմ – 5</w:t>
      </w:r>
      <w:r w:rsidRPr="006F6BEA">
        <w:rPr>
          <w:rFonts w:ascii="GHEA Grapalat" w:hAnsi="GHEA Grapalat"/>
          <w:i/>
          <w:noProof/>
          <w:color w:val="000000" w:themeColor="text1"/>
          <w:sz w:val="16"/>
          <w:szCs w:val="16"/>
          <w:lang w:val="hy-AM"/>
        </w:rPr>
        <w:t>, դեմ – 0:</w:t>
      </w:r>
    </w:p>
    <w:p w:rsidR="00B73ED1" w:rsidRDefault="00B73ED1" w:rsidP="00B73ED1">
      <w:pPr>
        <w:ind w:firstLine="562"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</w:p>
    <w:p w:rsidR="00B73ED1" w:rsidRPr="008576C2" w:rsidRDefault="00B73ED1" w:rsidP="00B73ED1">
      <w:pPr>
        <w:ind w:firstLine="562"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>4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. </w:t>
      </w:r>
      <w:r w:rsidR="00BD46DA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ՀՀՔԿ-ԳՀԽԾՁԲ-20/11</w:t>
      </w:r>
      <w:r w:rsidR="006B1C86"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  <w:t xml:space="preserve"> </w:t>
      </w:r>
      <w:r w:rsidRPr="00D00F36">
        <w:rPr>
          <w:rFonts w:ascii="GHEA Grapalat" w:hAnsi="GHEA Grapalat" w:cs="Sylfaen"/>
          <w:b/>
          <w:noProof/>
          <w:sz w:val="22"/>
          <w:szCs w:val="22"/>
          <w:lang w:val="hy-AM"/>
        </w:rPr>
        <w:t>ծածկագրով գնման ընթացակարգի հանձնաժող</w:t>
      </w:r>
      <w:r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ովի հաջորդ նիստի անցկացման օրը </w:t>
      </w:r>
      <w:r w:rsidRPr="00D00F36">
        <w:rPr>
          <w:rFonts w:ascii="GHEA Grapalat" w:hAnsi="GHEA Grapalat" w:cs="Sylfaen"/>
          <w:b/>
          <w:noProof/>
          <w:sz w:val="22"/>
          <w:szCs w:val="22"/>
          <w:lang w:val="hy-AM"/>
        </w:rPr>
        <w:t>և վայրը հաստատելու մասին</w:t>
      </w:r>
    </w:p>
    <w:p w:rsidR="00B73ED1" w:rsidRPr="008576C2" w:rsidRDefault="00B73ED1" w:rsidP="00B73ED1">
      <w:pPr>
        <w:spacing w:line="0" w:lineRule="atLeast"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       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----------------------------------------------------------------------------------------------------------</w:t>
      </w:r>
    </w:p>
    <w:p w:rsidR="00B73ED1" w:rsidRPr="00B56529" w:rsidRDefault="00B73ED1" w:rsidP="00B73ED1">
      <w:pPr>
        <w:pStyle w:val="BodyTextIndent3"/>
        <w:tabs>
          <w:tab w:val="left" w:pos="540"/>
        </w:tabs>
        <w:spacing w:after="60"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hy-AM"/>
        </w:rPr>
      </w:pPr>
      <w:r w:rsidRPr="00B56529">
        <w:rPr>
          <w:rFonts w:ascii="GHEA Grapalat" w:hAnsi="GHEA Grapalat"/>
          <w:noProof/>
          <w:sz w:val="14"/>
          <w:szCs w:val="14"/>
          <w:lang w:val="hy-AM"/>
        </w:rPr>
        <w:t>(</w:t>
      </w:r>
      <w:r w:rsidR="00A6503F" w:rsidRPr="00B56529">
        <w:rPr>
          <w:rFonts w:ascii="GHEA Grapalat" w:hAnsi="GHEA Grapalat"/>
          <w:noProof/>
          <w:sz w:val="14"/>
          <w:szCs w:val="14"/>
          <w:lang w:val="hy-AM"/>
        </w:rPr>
        <w:t>Ա. Միրզոյան</w:t>
      </w:r>
      <w:r w:rsidRPr="00B56529">
        <w:rPr>
          <w:rFonts w:ascii="GHEA Grapalat" w:hAnsi="GHEA Grapalat"/>
          <w:noProof/>
          <w:sz w:val="14"/>
          <w:szCs w:val="14"/>
          <w:lang w:val="hy-AM"/>
        </w:rPr>
        <w:t>)</w:t>
      </w:r>
    </w:p>
    <w:p w:rsidR="00B46F32" w:rsidRPr="00B46F32" w:rsidRDefault="00B46F32" w:rsidP="00B73ED1">
      <w:pPr>
        <w:pStyle w:val="BodyTextIndent3"/>
        <w:tabs>
          <w:tab w:val="left" w:pos="540"/>
        </w:tabs>
        <w:spacing w:after="60" w:line="240" w:lineRule="auto"/>
        <w:ind w:firstLine="0"/>
        <w:jc w:val="center"/>
        <w:rPr>
          <w:rFonts w:ascii="GHEA Grapalat" w:hAnsi="GHEA Grapalat"/>
          <w:noProof/>
          <w:color w:val="FF0000"/>
          <w:sz w:val="10"/>
          <w:szCs w:val="16"/>
          <w:lang w:val="hy-AM"/>
        </w:rPr>
      </w:pPr>
    </w:p>
    <w:p w:rsidR="00B73ED1" w:rsidRPr="002B5134" w:rsidRDefault="00B73ED1" w:rsidP="00B73ED1">
      <w:pPr>
        <w:pStyle w:val="BodyText2"/>
        <w:spacing w:after="60" w:line="276" w:lineRule="auto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</w:pPr>
      <w:r w:rsidRPr="000B2167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4.1 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Հանձնաժողովի հաջորդ նիստը հ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րավիրել պետական գնման պայմանագ</w:t>
      </w:r>
      <w:r w:rsidR="006B1C86">
        <w:rPr>
          <w:rFonts w:ascii="GHEA Grapalat" w:hAnsi="GHEA Grapalat"/>
          <w:noProof/>
          <w:color w:val="000000" w:themeColor="text1"/>
          <w:sz w:val="22"/>
        </w:rPr>
        <w:t>իր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կնքելու օրը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lang w:val="sq-AL"/>
        </w:rPr>
        <w:t xml:space="preserve">             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ՀՀ</w:t>
      </w:r>
      <w:r w:rsidRPr="008C7B89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քաղաքաշինության</w:t>
      </w:r>
      <w:r w:rsidRPr="008C7B89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կոմիտե</w:t>
      </w:r>
      <w:r w:rsidRPr="00D25C3B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ում,</w:t>
      </w:r>
      <w:r w:rsidRPr="00085865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 w:rsidRPr="003C5916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ք. Երևան, Հանրապետության հրապարակ, կառավարական տուն 3, IV հարկ հասցեում:</w:t>
      </w:r>
    </w:p>
    <w:p w:rsidR="00B73ED1" w:rsidRPr="006F6BEA" w:rsidRDefault="00A6503F" w:rsidP="00B73ED1">
      <w:pPr>
        <w:pStyle w:val="BodyTextIndent3"/>
        <w:spacing w:after="120" w:line="240" w:lineRule="auto"/>
        <w:ind w:firstLine="562"/>
        <w:rPr>
          <w:rFonts w:ascii="GHEA Grapalat" w:hAnsi="GHEA Grapalat"/>
          <w:noProof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 w:cs="Sylfaen"/>
          <w:i/>
          <w:noProof/>
          <w:color w:val="000000" w:themeColor="text1"/>
          <w:sz w:val="16"/>
          <w:szCs w:val="16"/>
          <w:lang w:val="hy-AM"/>
        </w:rPr>
        <w:t>Ընդունվել է որոշում` կողմ – 5</w:t>
      </w:r>
      <w:r w:rsidR="00B73ED1" w:rsidRPr="006F6BEA">
        <w:rPr>
          <w:rFonts w:ascii="GHEA Grapalat" w:hAnsi="GHEA Grapalat" w:cs="Sylfaen"/>
          <w:i/>
          <w:noProof/>
          <w:color w:val="000000" w:themeColor="text1"/>
          <w:sz w:val="16"/>
          <w:szCs w:val="16"/>
          <w:lang w:val="hy-AM"/>
        </w:rPr>
        <w:t>, դեմ - 0:</w:t>
      </w:r>
      <w:r w:rsidR="00B73ED1" w:rsidRPr="006F6BEA">
        <w:rPr>
          <w:rFonts w:ascii="GHEA Grapalat" w:hAnsi="GHEA Grapalat"/>
          <w:noProof/>
          <w:color w:val="000000" w:themeColor="text1"/>
          <w:sz w:val="16"/>
          <w:szCs w:val="16"/>
          <w:lang w:val="hy-AM"/>
        </w:rPr>
        <w:t xml:space="preserve">  </w:t>
      </w:r>
    </w:p>
    <w:p w:rsidR="00EE4FEA" w:rsidRDefault="00EE4FEA" w:rsidP="00EE4FEA">
      <w:pPr>
        <w:pStyle w:val="BodyText2"/>
        <w:spacing w:after="120" w:line="276" w:lineRule="auto"/>
        <w:ind w:firstLine="567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</w:p>
    <w:p w:rsidR="00EE4FEA" w:rsidRPr="0096425D" w:rsidRDefault="00EE4FEA" w:rsidP="00EE4FEA">
      <w:pPr>
        <w:pStyle w:val="BodyText2"/>
        <w:spacing w:after="120" w:line="276" w:lineRule="auto"/>
        <w:ind w:firstLine="567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Ելնելով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երկրում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առկա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արտակարգ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դրության</w:t>
      </w:r>
      <w:r w:rsidRPr="00CC489F"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 w:rsidRPr="0096425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պայմաններից՝ սույն արձանագրությունը ուղարկվել է գնահատող հանձնաժողովի բոլոր անդամների էլեկտրոնային հասցեներին և վերջիններիս կողմից նույն ճանապարհով ստացվել համաձայնություն: </w:t>
      </w:r>
    </w:p>
    <w:p w:rsidR="0046740F" w:rsidRPr="0046740F" w:rsidRDefault="0046740F" w:rsidP="0046740F">
      <w:pPr>
        <w:pStyle w:val="BodyText2"/>
        <w:spacing w:after="120" w:line="276" w:lineRule="auto"/>
        <w:ind w:firstLine="567"/>
        <w:rPr>
          <w:rFonts w:ascii="GHEA Grapalat" w:hAnsi="GHEA Grapalat"/>
          <w:b/>
          <w:color w:val="000000" w:themeColor="text1"/>
          <w:sz w:val="14"/>
          <w:szCs w:val="22"/>
          <w:lang w:val="hy-AM"/>
        </w:rPr>
      </w:pPr>
    </w:p>
    <w:p w:rsidR="00123B83" w:rsidRPr="00123B83" w:rsidRDefault="00123B83" w:rsidP="00B27BE2">
      <w:pPr>
        <w:pStyle w:val="BodyText2"/>
        <w:spacing w:line="360" w:lineRule="auto"/>
        <w:ind w:firstLine="562"/>
        <w:rPr>
          <w:rFonts w:ascii="GHEA Grapalat" w:hAnsi="GHEA Grapalat" w:cs="Sylfaen"/>
          <w:i/>
          <w:noProof/>
          <w:color w:val="000000" w:themeColor="text1"/>
          <w:sz w:val="16"/>
          <w:szCs w:val="16"/>
          <w:lang w:val="hy-AM"/>
        </w:rPr>
      </w:pPr>
    </w:p>
    <w:tbl>
      <w:tblPr>
        <w:tblW w:w="10368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330"/>
        <w:gridCol w:w="108"/>
        <w:gridCol w:w="3582"/>
        <w:gridCol w:w="713"/>
        <w:gridCol w:w="1922"/>
        <w:gridCol w:w="713"/>
      </w:tblGrid>
      <w:tr w:rsidR="00352A6A" w:rsidRPr="00EB312F" w:rsidTr="00F71324">
        <w:trPr>
          <w:trHeight w:val="225"/>
        </w:trPr>
        <w:tc>
          <w:tcPr>
            <w:tcW w:w="3438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Հանձնաժողովի</w:t>
            </w:r>
          </w:p>
        </w:tc>
        <w:tc>
          <w:tcPr>
            <w:tcW w:w="4295" w:type="dxa"/>
            <w:gridSpan w:val="2"/>
            <w:vAlign w:val="bottom"/>
          </w:tcPr>
          <w:p w:rsidR="00352A6A" w:rsidRPr="00EB312F" w:rsidRDefault="00352A6A" w:rsidP="00F71324">
            <w:pPr>
              <w:pStyle w:val="BodyText2"/>
              <w:tabs>
                <w:tab w:val="left" w:pos="450"/>
              </w:tabs>
              <w:spacing w:line="360" w:lineRule="auto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35" w:type="dxa"/>
            <w:gridSpan w:val="2"/>
            <w:vAlign w:val="bottom"/>
          </w:tcPr>
          <w:p w:rsidR="00352A6A" w:rsidRPr="00EB312F" w:rsidRDefault="00352A6A" w:rsidP="00F71324">
            <w:pPr>
              <w:pStyle w:val="BodyText2"/>
              <w:tabs>
                <w:tab w:val="left" w:pos="450"/>
              </w:tabs>
              <w:spacing w:line="360" w:lineRule="auto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352A6A" w:rsidRPr="00EB312F" w:rsidTr="00F71324">
        <w:trPr>
          <w:gridAfter w:val="1"/>
          <w:wAfter w:w="713" w:type="dxa"/>
          <w:trHeight w:val="702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Նախագահ՝</w:t>
            </w: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EB312F" w:rsidRDefault="00352A6A" w:rsidP="00F71324">
            <w:pPr>
              <w:pStyle w:val="BodyText2"/>
              <w:tabs>
                <w:tab w:val="left" w:pos="450"/>
              </w:tabs>
              <w:jc w:val="left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Ա. </w:t>
            </w: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  <w:t>Միրզոյան</w:t>
            </w:r>
          </w:p>
        </w:tc>
      </w:tr>
      <w:tr w:rsidR="00352A6A" w:rsidRPr="00EB312F" w:rsidTr="00F71324">
        <w:trPr>
          <w:gridAfter w:val="1"/>
          <w:wAfter w:w="713" w:type="dxa"/>
          <w:trHeight w:val="352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ind w:firstLine="450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Անդամ՝</w:t>
            </w: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EB312F" w:rsidRDefault="00352A6A" w:rsidP="00F71324">
            <w:pPr>
              <w:pStyle w:val="BodyText2"/>
              <w:tabs>
                <w:tab w:val="left" w:pos="450"/>
              </w:tabs>
              <w:jc w:val="left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Դ. Շատվերյան</w:t>
            </w:r>
          </w:p>
        </w:tc>
      </w:tr>
      <w:tr w:rsidR="00352A6A" w:rsidRPr="00EB312F" w:rsidTr="00F71324">
        <w:trPr>
          <w:gridAfter w:val="1"/>
          <w:wAfter w:w="713" w:type="dxa"/>
          <w:trHeight w:val="352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EB312F" w:rsidRDefault="00352A6A" w:rsidP="00F71324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  <w:t xml:space="preserve">Ռ. </w:t>
            </w:r>
            <w:r w:rsidRPr="00EB312F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>Եղիազարյան</w:t>
            </w:r>
          </w:p>
        </w:tc>
      </w:tr>
      <w:tr w:rsidR="00352A6A" w:rsidRPr="00EB312F" w:rsidTr="00F71324">
        <w:trPr>
          <w:gridAfter w:val="1"/>
          <w:wAfter w:w="713" w:type="dxa"/>
          <w:trHeight w:val="352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092F48" w:rsidRDefault="00352A6A" w:rsidP="00F71324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  <w:t>Ար. Գրիգորյան</w:t>
            </w:r>
          </w:p>
        </w:tc>
      </w:tr>
      <w:tr w:rsidR="00352A6A" w:rsidRPr="00EB312F" w:rsidTr="00F71324">
        <w:trPr>
          <w:gridAfter w:val="1"/>
          <w:wAfter w:w="713" w:type="dxa"/>
          <w:trHeight w:val="548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9D2380" w:rsidRDefault="00352A6A" w:rsidP="00F71324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  <w:t>Գ. Խորենյան</w:t>
            </w:r>
          </w:p>
        </w:tc>
      </w:tr>
      <w:tr w:rsidR="00352A6A" w:rsidRPr="00EB312F" w:rsidTr="00F71324">
        <w:trPr>
          <w:gridAfter w:val="1"/>
          <w:wAfter w:w="713" w:type="dxa"/>
          <w:trHeight w:val="548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Արձանագրությունը կազմեց </w:t>
            </w:r>
          </w:p>
          <w:p w:rsidR="00352A6A" w:rsidRPr="00EB312F" w:rsidRDefault="00352A6A" w:rsidP="00B46F32">
            <w:pPr>
              <w:pStyle w:val="BodyText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հանձնաժողովի քարտուղար`</w:t>
            </w: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0A500F" w:rsidRDefault="00BD46DA" w:rsidP="00F71324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  <w:t xml:space="preserve">Տ. Վասիլյան </w:t>
            </w:r>
          </w:p>
        </w:tc>
      </w:tr>
    </w:tbl>
    <w:p w:rsidR="00F163D6" w:rsidRPr="00C12FEA" w:rsidRDefault="00F163D6" w:rsidP="00294EFE">
      <w:pPr>
        <w:pStyle w:val="BodyText2"/>
        <w:spacing w:line="360" w:lineRule="auto"/>
        <w:rPr>
          <w:rFonts w:ascii="Times Armenian" w:hAnsi="Times Armenian" w:cs="Arial Armenian"/>
          <w:noProof/>
          <w:color w:val="000000" w:themeColor="text1"/>
          <w:sz w:val="22"/>
          <w:szCs w:val="24"/>
          <w:lang w:val="hy-AM"/>
        </w:rPr>
      </w:pPr>
    </w:p>
    <w:sectPr w:rsidR="00F163D6" w:rsidRPr="00C12FEA" w:rsidSect="00534CBD">
      <w:pgSz w:w="11909" w:h="16834" w:code="9"/>
      <w:pgMar w:top="450" w:right="749" w:bottom="81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58" w:rsidRDefault="00836658">
      <w:r>
        <w:separator/>
      </w:r>
    </w:p>
  </w:endnote>
  <w:endnote w:type="continuationSeparator" w:id="0">
    <w:p w:rsidR="00836658" w:rsidRDefault="0083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58" w:rsidRDefault="00836658">
      <w:r>
        <w:separator/>
      </w:r>
    </w:p>
  </w:footnote>
  <w:footnote w:type="continuationSeparator" w:id="0">
    <w:p w:rsidR="00836658" w:rsidRDefault="0083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580"/>
    <w:multiLevelType w:val="hybridMultilevel"/>
    <w:tmpl w:val="6DC82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933F4F"/>
    <w:multiLevelType w:val="hybridMultilevel"/>
    <w:tmpl w:val="2C449502"/>
    <w:lvl w:ilvl="0" w:tplc="01B61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3A4E13"/>
    <w:multiLevelType w:val="multilevel"/>
    <w:tmpl w:val="16FE52DE"/>
    <w:lvl w:ilvl="0">
      <w:start w:val="1"/>
      <w:numFmt w:val="decimal"/>
      <w:lvlText w:val="%1."/>
      <w:lvlJc w:val="left"/>
      <w:pPr>
        <w:ind w:left="92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42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9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4D12"/>
    <w:rsid w:val="00005277"/>
    <w:rsid w:val="000168B7"/>
    <w:rsid w:val="000201A3"/>
    <w:rsid w:val="00020BF5"/>
    <w:rsid w:val="00020FF8"/>
    <w:rsid w:val="000304D0"/>
    <w:rsid w:val="00032BD1"/>
    <w:rsid w:val="00045055"/>
    <w:rsid w:val="00046493"/>
    <w:rsid w:val="00050C43"/>
    <w:rsid w:val="00053F76"/>
    <w:rsid w:val="00054F2C"/>
    <w:rsid w:val="00056A45"/>
    <w:rsid w:val="00060608"/>
    <w:rsid w:val="00060906"/>
    <w:rsid w:val="00060EFC"/>
    <w:rsid w:val="00065776"/>
    <w:rsid w:val="000714DE"/>
    <w:rsid w:val="00071B20"/>
    <w:rsid w:val="00072110"/>
    <w:rsid w:val="00082151"/>
    <w:rsid w:val="00085BA0"/>
    <w:rsid w:val="000861BC"/>
    <w:rsid w:val="00087629"/>
    <w:rsid w:val="00091CAA"/>
    <w:rsid w:val="0009242B"/>
    <w:rsid w:val="00092555"/>
    <w:rsid w:val="00096352"/>
    <w:rsid w:val="000B4496"/>
    <w:rsid w:val="000C3B56"/>
    <w:rsid w:val="000D5780"/>
    <w:rsid w:val="000E6F11"/>
    <w:rsid w:val="0010081E"/>
    <w:rsid w:val="00102774"/>
    <w:rsid w:val="00110A00"/>
    <w:rsid w:val="0011317F"/>
    <w:rsid w:val="00114FC6"/>
    <w:rsid w:val="001229E6"/>
    <w:rsid w:val="00123B83"/>
    <w:rsid w:val="00145C42"/>
    <w:rsid w:val="0016504E"/>
    <w:rsid w:val="00174F8D"/>
    <w:rsid w:val="00175D1D"/>
    <w:rsid w:val="00180929"/>
    <w:rsid w:val="001877BD"/>
    <w:rsid w:val="0019049B"/>
    <w:rsid w:val="00195B4F"/>
    <w:rsid w:val="001A0EE1"/>
    <w:rsid w:val="001B6EF1"/>
    <w:rsid w:val="001B77D4"/>
    <w:rsid w:val="001C06F3"/>
    <w:rsid w:val="001D18AF"/>
    <w:rsid w:val="001D2AF5"/>
    <w:rsid w:val="001D3711"/>
    <w:rsid w:val="001D523D"/>
    <w:rsid w:val="001D75D4"/>
    <w:rsid w:val="001D78A3"/>
    <w:rsid w:val="001D7D5C"/>
    <w:rsid w:val="001E361E"/>
    <w:rsid w:val="001F33E1"/>
    <w:rsid w:val="001F6B56"/>
    <w:rsid w:val="001F7953"/>
    <w:rsid w:val="0020336D"/>
    <w:rsid w:val="00204A5D"/>
    <w:rsid w:val="00212793"/>
    <w:rsid w:val="002147D1"/>
    <w:rsid w:val="0021635D"/>
    <w:rsid w:val="0021651A"/>
    <w:rsid w:val="00217F2F"/>
    <w:rsid w:val="00222C6E"/>
    <w:rsid w:val="00225656"/>
    <w:rsid w:val="00230284"/>
    <w:rsid w:val="0024084E"/>
    <w:rsid w:val="00241D44"/>
    <w:rsid w:val="00251842"/>
    <w:rsid w:val="002543BF"/>
    <w:rsid w:val="00256863"/>
    <w:rsid w:val="002600D5"/>
    <w:rsid w:val="00262107"/>
    <w:rsid w:val="00262BA2"/>
    <w:rsid w:val="0026326A"/>
    <w:rsid w:val="00265EA8"/>
    <w:rsid w:val="00273264"/>
    <w:rsid w:val="00275002"/>
    <w:rsid w:val="0027533B"/>
    <w:rsid w:val="0028093A"/>
    <w:rsid w:val="00285ED4"/>
    <w:rsid w:val="00287EE9"/>
    <w:rsid w:val="00294EFE"/>
    <w:rsid w:val="002B0039"/>
    <w:rsid w:val="002D0C43"/>
    <w:rsid w:val="002E33A0"/>
    <w:rsid w:val="00314BD9"/>
    <w:rsid w:val="003167D5"/>
    <w:rsid w:val="003233FE"/>
    <w:rsid w:val="003407F6"/>
    <w:rsid w:val="00341F32"/>
    <w:rsid w:val="0034208D"/>
    <w:rsid w:val="00352A5F"/>
    <w:rsid w:val="00352A6A"/>
    <w:rsid w:val="003531B2"/>
    <w:rsid w:val="00353CB9"/>
    <w:rsid w:val="00353D1D"/>
    <w:rsid w:val="00355CAF"/>
    <w:rsid w:val="0036443D"/>
    <w:rsid w:val="00371A33"/>
    <w:rsid w:val="00371BE3"/>
    <w:rsid w:val="00372ECE"/>
    <w:rsid w:val="00385F71"/>
    <w:rsid w:val="0039047E"/>
    <w:rsid w:val="003962FA"/>
    <w:rsid w:val="003A5145"/>
    <w:rsid w:val="003B07C3"/>
    <w:rsid w:val="003B5251"/>
    <w:rsid w:val="003C7A65"/>
    <w:rsid w:val="003D535B"/>
    <w:rsid w:val="003D58FE"/>
    <w:rsid w:val="003E0908"/>
    <w:rsid w:val="003E4E98"/>
    <w:rsid w:val="003E546A"/>
    <w:rsid w:val="003E6008"/>
    <w:rsid w:val="003E758A"/>
    <w:rsid w:val="003E7A86"/>
    <w:rsid w:val="003F7225"/>
    <w:rsid w:val="00411FF1"/>
    <w:rsid w:val="0041205F"/>
    <w:rsid w:val="0042765B"/>
    <w:rsid w:val="00427C91"/>
    <w:rsid w:val="00430B05"/>
    <w:rsid w:val="00441524"/>
    <w:rsid w:val="00441CB0"/>
    <w:rsid w:val="0046740F"/>
    <w:rsid w:val="004728E3"/>
    <w:rsid w:val="00474B5A"/>
    <w:rsid w:val="00481C33"/>
    <w:rsid w:val="00482BA7"/>
    <w:rsid w:val="00492D6F"/>
    <w:rsid w:val="004953F7"/>
    <w:rsid w:val="004A3CD2"/>
    <w:rsid w:val="004B1771"/>
    <w:rsid w:val="004B3621"/>
    <w:rsid w:val="004B7171"/>
    <w:rsid w:val="004C162F"/>
    <w:rsid w:val="004C20FB"/>
    <w:rsid w:val="004C2399"/>
    <w:rsid w:val="004C3BF3"/>
    <w:rsid w:val="004C652B"/>
    <w:rsid w:val="004D2735"/>
    <w:rsid w:val="004D3F28"/>
    <w:rsid w:val="004D4F34"/>
    <w:rsid w:val="004D6AC3"/>
    <w:rsid w:val="004F6428"/>
    <w:rsid w:val="00505859"/>
    <w:rsid w:val="0050606B"/>
    <w:rsid w:val="00506B8F"/>
    <w:rsid w:val="00516545"/>
    <w:rsid w:val="0053219E"/>
    <w:rsid w:val="00534CBD"/>
    <w:rsid w:val="00541424"/>
    <w:rsid w:val="00546117"/>
    <w:rsid w:val="00551921"/>
    <w:rsid w:val="005524D8"/>
    <w:rsid w:val="005602A5"/>
    <w:rsid w:val="00560CBD"/>
    <w:rsid w:val="005626BF"/>
    <w:rsid w:val="00565254"/>
    <w:rsid w:val="00565E23"/>
    <w:rsid w:val="0056662B"/>
    <w:rsid w:val="0057086D"/>
    <w:rsid w:val="00575949"/>
    <w:rsid w:val="00577A5D"/>
    <w:rsid w:val="00582839"/>
    <w:rsid w:val="00593AC0"/>
    <w:rsid w:val="00593EAA"/>
    <w:rsid w:val="005950FB"/>
    <w:rsid w:val="00595542"/>
    <w:rsid w:val="00595942"/>
    <w:rsid w:val="00595DDC"/>
    <w:rsid w:val="005961A6"/>
    <w:rsid w:val="005A0A3B"/>
    <w:rsid w:val="005A1F38"/>
    <w:rsid w:val="005A4459"/>
    <w:rsid w:val="005B0CE1"/>
    <w:rsid w:val="005C37F8"/>
    <w:rsid w:val="005D6B79"/>
    <w:rsid w:val="005E030B"/>
    <w:rsid w:val="005E36B4"/>
    <w:rsid w:val="005F1600"/>
    <w:rsid w:val="00600747"/>
    <w:rsid w:val="00600D37"/>
    <w:rsid w:val="006042E9"/>
    <w:rsid w:val="00610781"/>
    <w:rsid w:val="00610A60"/>
    <w:rsid w:val="00627AE2"/>
    <w:rsid w:val="00630DF2"/>
    <w:rsid w:val="00632023"/>
    <w:rsid w:val="0063417B"/>
    <w:rsid w:val="0064353A"/>
    <w:rsid w:val="00646B6C"/>
    <w:rsid w:val="00674BEF"/>
    <w:rsid w:val="00692117"/>
    <w:rsid w:val="0069611A"/>
    <w:rsid w:val="006A58F7"/>
    <w:rsid w:val="006B0C77"/>
    <w:rsid w:val="006B1C86"/>
    <w:rsid w:val="006B29E8"/>
    <w:rsid w:val="006C66A3"/>
    <w:rsid w:val="006D2565"/>
    <w:rsid w:val="006D5608"/>
    <w:rsid w:val="006D59DA"/>
    <w:rsid w:val="006E0CE3"/>
    <w:rsid w:val="006E7C8C"/>
    <w:rsid w:val="006F6046"/>
    <w:rsid w:val="0070041B"/>
    <w:rsid w:val="00700B59"/>
    <w:rsid w:val="0070413C"/>
    <w:rsid w:val="007052CD"/>
    <w:rsid w:val="00716F28"/>
    <w:rsid w:val="00720B08"/>
    <w:rsid w:val="00725904"/>
    <w:rsid w:val="00732261"/>
    <w:rsid w:val="00733B95"/>
    <w:rsid w:val="007371ED"/>
    <w:rsid w:val="00761899"/>
    <w:rsid w:val="00761B6F"/>
    <w:rsid w:val="007676A5"/>
    <w:rsid w:val="007706F7"/>
    <w:rsid w:val="00786675"/>
    <w:rsid w:val="0078700E"/>
    <w:rsid w:val="00793832"/>
    <w:rsid w:val="007955A3"/>
    <w:rsid w:val="0079564C"/>
    <w:rsid w:val="007A68C7"/>
    <w:rsid w:val="007B0AFD"/>
    <w:rsid w:val="007B469E"/>
    <w:rsid w:val="007C08A7"/>
    <w:rsid w:val="007C0A4C"/>
    <w:rsid w:val="007C530B"/>
    <w:rsid w:val="007E1868"/>
    <w:rsid w:val="007E18DD"/>
    <w:rsid w:val="007E274A"/>
    <w:rsid w:val="007F2361"/>
    <w:rsid w:val="007F2836"/>
    <w:rsid w:val="007F7C27"/>
    <w:rsid w:val="00803390"/>
    <w:rsid w:val="00803E41"/>
    <w:rsid w:val="00804171"/>
    <w:rsid w:val="00810F98"/>
    <w:rsid w:val="00811D07"/>
    <w:rsid w:val="00812060"/>
    <w:rsid w:val="0081479F"/>
    <w:rsid w:val="00826C1E"/>
    <w:rsid w:val="00836658"/>
    <w:rsid w:val="00836E11"/>
    <w:rsid w:val="0084125C"/>
    <w:rsid w:val="00842A1C"/>
    <w:rsid w:val="0084551A"/>
    <w:rsid w:val="00845958"/>
    <w:rsid w:val="00847888"/>
    <w:rsid w:val="00850DFE"/>
    <w:rsid w:val="00870056"/>
    <w:rsid w:val="00871DAD"/>
    <w:rsid w:val="0087632C"/>
    <w:rsid w:val="00877E42"/>
    <w:rsid w:val="00882D3B"/>
    <w:rsid w:val="008851F5"/>
    <w:rsid w:val="008866E1"/>
    <w:rsid w:val="00891C5C"/>
    <w:rsid w:val="0089647E"/>
    <w:rsid w:val="008A1FD1"/>
    <w:rsid w:val="008C3A6D"/>
    <w:rsid w:val="008C5642"/>
    <w:rsid w:val="008D08D5"/>
    <w:rsid w:val="008D68A2"/>
    <w:rsid w:val="008D6AD5"/>
    <w:rsid w:val="008E2A7C"/>
    <w:rsid w:val="008F61FA"/>
    <w:rsid w:val="008F720C"/>
    <w:rsid w:val="009046AD"/>
    <w:rsid w:val="009112B8"/>
    <w:rsid w:val="00913EF2"/>
    <w:rsid w:val="00921430"/>
    <w:rsid w:val="00924AC4"/>
    <w:rsid w:val="00925BA5"/>
    <w:rsid w:val="00926699"/>
    <w:rsid w:val="00926D8B"/>
    <w:rsid w:val="009317C1"/>
    <w:rsid w:val="00931F7D"/>
    <w:rsid w:val="00932511"/>
    <w:rsid w:val="00936EF5"/>
    <w:rsid w:val="00940F44"/>
    <w:rsid w:val="00956024"/>
    <w:rsid w:val="009651F6"/>
    <w:rsid w:val="009652FE"/>
    <w:rsid w:val="00967BB2"/>
    <w:rsid w:val="009853EC"/>
    <w:rsid w:val="009877F3"/>
    <w:rsid w:val="00992D62"/>
    <w:rsid w:val="00994994"/>
    <w:rsid w:val="00994E48"/>
    <w:rsid w:val="009B102B"/>
    <w:rsid w:val="009B1274"/>
    <w:rsid w:val="009B246C"/>
    <w:rsid w:val="009B7686"/>
    <w:rsid w:val="009C0386"/>
    <w:rsid w:val="009D4230"/>
    <w:rsid w:val="009E53A5"/>
    <w:rsid w:val="009F1C33"/>
    <w:rsid w:val="009F53FD"/>
    <w:rsid w:val="009F6CD6"/>
    <w:rsid w:val="00A00824"/>
    <w:rsid w:val="00A01D15"/>
    <w:rsid w:val="00A108B7"/>
    <w:rsid w:val="00A11C7A"/>
    <w:rsid w:val="00A21C74"/>
    <w:rsid w:val="00A225B4"/>
    <w:rsid w:val="00A23DCF"/>
    <w:rsid w:val="00A24707"/>
    <w:rsid w:val="00A3128A"/>
    <w:rsid w:val="00A37A6C"/>
    <w:rsid w:val="00A4116B"/>
    <w:rsid w:val="00A453AD"/>
    <w:rsid w:val="00A47ED8"/>
    <w:rsid w:val="00A631CD"/>
    <w:rsid w:val="00A633EE"/>
    <w:rsid w:val="00A634D3"/>
    <w:rsid w:val="00A6503F"/>
    <w:rsid w:val="00A7154D"/>
    <w:rsid w:val="00A716F6"/>
    <w:rsid w:val="00A72413"/>
    <w:rsid w:val="00A758FA"/>
    <w:rsid w:val="00A850FF"/>
    <w:rsid w:val="00A86962"/>
    <w:rsid w:val="00A9116D"/>
    <w:rsid w:val="00A92969"/>
    <w:rsid w:val="00AC5C1F"/>
    <w:rsid w:val="00AC6DA7"/>
    <w:rsid w:val="00AC7F4D"/>
    <w:rsid w:val="00AD1DB0"/>
    <w:rsid w:val="00AE1259"/>
    <w:rsid w:val="00AE172E"/>
    <w:rsid w:val="00AE77D3"/>
    <w:rsid w:val="00AF0F29"/>
    <w:rsid w:val="00AF3355"/>
    <w:rsid w:val="00AF597A"/>
    <w:rsid w:val="00AF6D0A"/>
    <w:rsid w:val="00B06FBA"/>
    <w:rsid w:val="00B10DEC"/>
    <w:rsid w:val="00B1467B"/>
    <w:rsid w:val="00B23E13"/>
    <w:rsid w:val="00B25CD8"/>
    <w:rsid w:val="00B25D7A"/>
    <w:rsid w:val="00B27BE2"/>
    <w:rsid w:val="00B4294D"/>
    <w:rsid w:val="00B45211"/>
    <w:rsid w:val="00B46F32"/>
    <w:rsid w:val="00B51E43"/>
    <w:rsid w:val="00B560B9"/>
    <w:rsid w:val="00B56529"/>
    <w:rsid w:val="00B57CFF"/>
    <w:rsid w:val="00B6092A"/>
    <w:rsid w:val="00B609C6"/>
    <w:rsid w:val="00B70456"/>
    <w:rsid w:val="00B73ED1"/>
    <w:rsid w:val="00B75987"/>
    <w:rsid w:val="00B806DE"/>
    <w:rsid w:val="00B82382"/>
    <w:rsid w:val="00B905E3"/>
    <w:rsid w:val="00BA1158"/>
    <w:rsid w:val="00BA1FE9"/>
    <w:rsid w:val="00BB0021"/>
    <w:rsid w:val="00BB0B08"/>
    <w:rsid w:val="00BB0C6C"/>
    <w:rsid w:val="00BC0BFA"/>
    <w:rsid w:val="00BD46DA"/>
    <w:rsid w:val="00BD55BA"/>
    <w:rsid w:val="00BD7C5E"/>
    <w:rsid w:val="00BF197A"/>
    <w:rsid w:val="00C00DB5"/>
    <w:rsid w:val="00C03A84"/>
    <w:rsid w:val="00C07EBB"/>
    <w:rsid w:val="00C101A4"/>
    <w:rsid w:val="00C11CEE"/>
    <w:rsid w:val="00C12559"/>
    <w:rsid w:val="00C12FEA"/>
    <w:rsid w:val="00C206FD"/>
    <w:rsid w:val="00C2199A"/>
    <w:rsid w:val="00C21E0A"/>
    <w:rsid w:val="00C25FBC"/>
    <w:rsid w:val="00C27049"/>
    <w:rsid w:val="00C30EAC"/>
    <w:rsid w:val="00C33FDB"/>
    <w:rsid w:val="00C34B5C"/>
    <w:rsid w:val="00C35204"/>
    <w:rsid w:val="00C436E3"/>
    <w:rsid w:val="00C4382A"/>
    <w:rsid w:val="00C43CD1"/>
    <w:rsid w:val="00C5305B"/>
    <w:rsid w:val="00C545C8"/>
    <w:rsid w:val="00C55C4A"/>
    <w:rsid w:val="00C629D2"/>
    <w:rsid w:val="00C63648"/>
    <w:rsid w:val="00C6449A"/>
    <w:rsid w:val="00C670F8"/>
    <w:rsid w:val="00C674AD"/>
    <w:rsid w:val="00C71BC7"/>
    <w:rsid w:val="00C749C5"/>
    <w:rsid w:val="00C76094"/>
    <w:rsid w:val="00C81DEA"/>
    <w:rsid w:val="00C90A23"/>
    <w:rsid w:val="00C90C44"/>
    <w:rsid w:val="00C91786"/>
    <w:rsid w:val="00C95C4D"/>
    <w:rsid w:val="00CB2D6F"/>
    <w:rsid w:val="00CB321E"/>
    <w:rsid w:val="00CB3802"/>
    <w:rsid w:val="00CB4871"/>
    <w:rsid w:val="00CB4F3F"/>
    <w:rsid w:val="00CB68CD"/>
    <w:rsid w:val="00CC1E40"/>
    <w:rsid w:val="00CC2E18"/>
    <w:rsid w:val="00CC3379"/>
    <w:rsid w:val="00CD11A3"/>
    <w:rsid w:val="00CD3AD5"/>
    <w:rsid w:val="00CD4F39"/>
    <w:rsid w:val="00CE0471"/>
    <w:rsid w:val="00CE1C0A"/>
    <w:rsid w:val="00CF09AC"/>
    <w:rsid w:val="00CF3788"/>
    <w:rsid w:val="00CF66B4"/>
    <w:rsid w:val="00CF71CB"/>
    <w:rsid w:val="00D03B4C"/>
    <w:rsid w:val="00D074A5"/>
    <w:rsid w:val="00D201F5"/>
    <w:rsid w:val="00D25F71"/>
    <w:rsid w:val="00D266D3"/>
    <w:rsid w:val="00D41571"/>
    <w:rsid w:val="00D53360"/>
    <w:rsid w:val="00D54728"/>
    <w:rsid w:val="00D5512F"/>
    <w:rsid w:val="00D63208"/>
    <w:rsid w:val="00D63B7B"/>
    <w:rsid w:val="00D64885"/>
    <w:rsid w:val="00D71946"/>
    <w:rsid w:val="00D81253"/>
    <w:rsid w:val="00D840E3"/>
    <w:rsid w:val="00D85572"/>
    <w:rsid w:val="00D94185"/>
    <w:rsid w:val="00D97A9C"/>
    <w:rsid w:val="00DA1472"/>
    <w:rsid w:val="00DA36CF"/>
    <w:rsid w:val="00DB08D1"/>
    <w:rsid w:val="00DB0BB4"/>
    <w:rsid w:val="00DB2165"/>
    <w:rsid w:val="00DB662A"/>
    <w:rsid w:val="00DC50C4"/>
    <w:rsid w:val="00DC5D3D"/>
    <w:rsid w:val="00DD4685"/>
    <w:rsid w:val="00DD5F5F"/>
    <w:rsid w:val="00DE4AD3"/>
    <w:rsid w:val="00DE4E1A"/>
    <w:rsid w:val="00DF04CB"/>
    <w:rsid w:val="00DF2E81"/>
    <w:rsid w:val="00E025BD"/>
    <w:rsid w:val="00E0359D"/>
    <w:rsid w:val="00E035B4"/>
    <w:rsid w:val="00E04541"/>
    <w:rsid w:val="00E1001D"/>
    <w:rsid w:val="00E1372B"/>
    <w:rsid w:val="00E224F7"/>
    <w:rsid w:val="00E302D0"/>
    <w:rsid w:val="00E53C65"/>
    <w:rsid w:val="00E54836"/>
    <w:rsid w:val="00E57CE4"/>
    <w:rsid w:val="00E774F2"/>
    <w:rsid w:val="00E90D7B"/>
    <w:rsid w:val="00E971C0"/>
    <w:rsid w:val="00E978C6"/>
    <w:rsid w:val="00EA3DC9"/>
    <w:rsid w:val="00EA56B9"/>
    <w:rsid w:val="00EB177B"/>
    <w:rsid w:val="00EB1F4A"/>
    <w:rsid w:val="00EB43E5"/>
    <w:rsid w:val="00EC1FAD"/>
    <w:rsid w:val="00EC47A7"/>
    <w:rsid w:val="00ED0F63"/>
    <w:rsid w:val="00ED28A3"/>
    <w:rsid w:val="00ED3931"/>
    <w:rsid w:val="00ED5E96"/>
    <w:rsid w:val="00ED6E1A"/>
    <w:rsid w:val="00ED6F81"/>
    <w:rsid w:val="00ED74C6"/>
    <w:rsid w:val="00EE0C60"/>
    <w:rsid w:val="00EE4FEA"/>
    <w:rsid w:val="00EF069F"/>
    <w:rsid w:val="00EF0A32"/>
    <w:rsid w:val="00EF1818"/>
    <w:rsid w:val="00EF51EB"/>
    <w:rsid w:val="00F00C13"/>
    <w:rsid w:val="00F02BD5"/>
    <w:rsid w:val="00F046AC"/>
    <w:rsid w:val="00F060E5"/>
    <w:rsid w:val="00F10425"/>
    <w:rsid w:val="00F13E21"/>
    <w:rsid w:val="00F163D6"/>
    <w:rsid w:val="00F237DB"/>
    <w:rsid w:val="00F36C10"/>
    <w:rsid w:val="00F40E0F"/>
    <w:rsid w:val="00F41CE3"/>
    <w:rsid w:val="00F7681B"/>
    <w:rsid w:val="00F77E06"/>
    <w:rsid w:val="00F87D0B"/>
    <w:rsid w:val="00F92F0F"/>
    <w:rsid w:val="00F9606A"/>
    <w:rsid w:val="00FA2A1B"/>
    <w:rsid w:val="00FA2FDD"/>
    <w:rsid w:val="00FA3014"/>
    <w:rsid w:val="00FA6EA3"/>
    <w:rsid w:val="00FB0F29"/>
    <w:rsid w:val="00FB19D7"/>
    <w:rsid w:val="00FB36B1"/>
    <w:rsid w:val="00FC27B6"/>
    <w:rsid w:val="00FC6715"/>
    <w:rsid w:val="00FD3A9E"/>
    <w:rsid w:val="00FE0A76"/>
    <w:rsid w:val="00FE0F51"/>
    <w:rsid w:val="00FE4812"/>
    <w:rsid w:val="00FF009D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A03257-7D95-4C94-AC2F-6855580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34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17B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7A68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68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FA1E7-83D9-4777-8B24-4FDEE3F1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724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²ñÓ³Ý³•ñáõÃÛáõÝ N 2</vt:lpstr>
    </vt:vector>
  </TitlesOfParts>
  <Company>FM9FY-TMF7Q-KCKCT-V9T29-TBBBG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128</cp:revision>
  <cp:lastPrinted>2020-04-08T13:37:00Z</cp:lastPrinted>
  <dcterms:created xsi:type="dcterms:W3CDTF">2017-04-19T20:07:00Z</dcterms:created>
  <dcterms:modified xsi:type="dcterms:W3CDTF">2020-04-08T13:38:00Z</dcterms:modified>
</cp:coreProperties>
</file>