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303A5" w14:textId="77777777" w:rsidR="0022631D" w:rsidRPr="00C859A1" w:rsidRDefault="0022631D" w:rsidP="00E56328">
      <w:pPr>
        <w:spacing w:before="0" w:after="0"/>
        <w:ind w:left="0" w:firstLine="567"/>
        <w:jc w:val="right"/>
        <w:rPr>
          <w:rFonts w:ascii="GHEA Grapalat" w:eastAsia="Times New Roman" w:hAnsi="GHEA Grapalat" w:cs="Sylfaen"/>
          <w:i/>
          <w:sz w:val="16"/>
          <w:szCs w:val="16"/>
          <w:lang w:val="hy-AM" w:eastAsia="ru-RU"/>
        </w:rPr>
      </w:pPr>
      <w:r w:rsidRPr="00C859A1">
        <w:rPr>
          <w:rFonts w:ascii="GHEA Grapalat" w:eastAsia="Times New Roman" w:hAnsi="GHEA Grapalat" w:cs="Sylfaen"/>
          <w:i/>
          <w:sz w:val="16"/>
          <w:szCs w:val="16"/>
          <w:lang w:val="hy-AM" w:eastAsia="ru-RU"/>
        </w:rPr>
        <w:t xml:space="preserve">Հավելված N 1 </w:t>
      </w:r>
    </w:p>
    <w:p w14:paraId="7FAF85C3" w14:textId="77777777" w:rsidR="0022631D" w:rsidRPr="00C859A1" w:rsidRDefault="0022631D" w:rsidP="00E56328">
      <w:pPr>
        <w:spacing w:before="0" w:after="0"/>
        <w:ind w:left="0" w:firstLine="567"/>
        <w:jc w:val="right"/>
        <w:rPr>
          <w:rFonts w:ascii="GHEA Grapalat" w:eastAsia="Times New Roman" w:hAnsi="GHEA Grapalat" w:cs="Sylfaen"/>
          <w:i/>
          <w:sz w:val="16"/>
          <w:szCs w:val="16"/>
          <w:lang w:val="hy-AM" w:eastAsia="ru-RU"/>
        </w:rPr>
      </w:pPr>
      <w:r w:rsidRPr="00C859A1">
        <w:rPr>
          <w:rFonts w:ascii="GHEA Grapalat" w:eastAsia="Times New Roman" w:hAnsi="GHEA Grapalat" w:cs="Sylfaen"/>
          <w:i/>
          <w:sz w:val="16"/>
          <w:szCs w:val="16"/>
          <w:lang w:val="hy-AM" w:eastAsia="ru-RU"/>
        </w:rPr>
        <w:t xml:space="preserve">ՀՀ ֆինանսների նախարարի 2021 թվականի </w:t>
      </w:r>
    </w:p>
    <w:p w14:paraId="0BAB8C38" w14:textId="37FDDD59" w:rsidR="0022631D" w:rsidRPr="00C859A1" w:rsidRDefault="000B0199" w:rsidP="00E56328">
      <w:pPr>
        <w:spacing w:before="0" w:after="0"/>
        <w:ind w:left="0" w:firstLine="567"/>
        <w:jc w:val="right"/>
        <w:rPr>
          <w:rFonts w:ascii="GHEA Grapalat" w:eastAsia="Times New Roman" w:hAnsi="GHEA Grapalat" w:cs="Sylfaen"/>
          <w:i/>
          <w:sz w:val="16"/>
          <w:szCs w:val="16"/>
          <w:lang w:val="hy-AM" w:eastAsia="ru-RU"/>
        </w:rPr>
      </w:pPr>
      <w:r w:rsidRPr="00C859A1">
        <w:rPr>
          <w:rFonts w:ascii="GHEA Grapalat" w:eastAsia="Times New Roman" w:hAnsi="GHEA Grapalat" w:cs="Sylfaen"/>
          <w:i/>
          <w:sz w:val="16"/>
          <w:szCs w:val="16"/>
          <w:lang w:val="hy-AM" w:eastAsia="ru-RU"/>
        </w:rPr>
        <w:t>հունիսի 29</w:t>
      </w:r>
      <w:r w:rsidR="0022631D" w:rsidRPr="00C859A1">
        <w:rPr>
          <w:rFonts w:ascii="GHEA Grapalat" w:eastAsia="Times New Roman" w:hAnsi="GHEA Grapalat" w:cs="Sylfaen"/>
          <w:i/>
          <w:sz w:val="16"/>
          <w:szCs w:val="16"/>
          <w:lang w:val="hy-AM" w:eastAsia="ru-RU"/>
        </w:rPr>
        <w:t xml:space="preserve">-ի N  </w:t>
      </w:r>
      <w:r w:rsidRPr="00C859A1">
        <w:rPr>
          <w:rFonts w:ascii="GHEA Grapalat" w:eastAsia="Times New Roman" w:hAnsi="GHEA Grapalat" w:cs="Sylfaen"/>
          <w:i/>
          <w:sz w:val="16"/>
          <w:szCs w:val="16"/>
          <w:lang w:val="hy-AM" w:eastAsia="ru-RU"/>
        </w:rPr>
        <w:t>323</w:t>
      </w:r>
      <w:r w:rsidR="0022631D" w:rsidRPr="00C859A1">
        <w:rPr>
          <w:rFonts w:ascii="GHEA Grapalat" w:eastAsia="Times New Roman" w:hAnsi="GHEA Grapalat" w:cs="Sylfaen"/>
          <w:i/>
          <w:sz w:val="16"/>
          <w:szCs w:val="16"/>
          <w:lang w:val="hy-AM" w:eastAsia="ru-RU"/>
        </w:rPr>
        <w:t xml:space="preserve">-Ա  հրամանի          </w:t>
      </w:r>
    </w:p>
    <w:p w14:paraId="4F2EF5EB" w14:textId="77777777" w:rsidR="0022631D" w:rsidRPr="00C859A1" w:rsidRDefault="0022631D" w:rsidP="0022631D">
      <w:pPr>
        <w:spacing w:before="0" w:after="0"/>
        <w:ind w:left="0" w:firstLine="720"/>
        <w:jc w:val="center"/>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ab/>
      </w:r>
    </w:p>
    <w:p w14:paraId="3B02D461" w14:textId="77777777" w:rsidR="0022631D" w:rsidRPr="00C859A1" w:rsidRDefault="0022631D" w:rsidP="0022631D">
      <w:pPr>
        <w:spacing w:before="0" w:after="0"/>
        <w:ind w:left="0" w:firstLine="0"/>
        <w:jc w:val="center"/>
        <w:rPr>
          <w:rFonts w:ascii="GHEA Grapalat" w:eastAsia="Times New Roman" w:hAnsi="GHEA Grapalat" w:cs="Sylfaen"/>
          <w:sz w:val="16"/>
          <w:szCs w:val="16"/>
          <w:lang w:val="af-ZA" w:eastAsia="ru-RU"/>
        </w:rPr>
      </w:pPr>
      <w:r w:rsidRPr="00C859A1">
        <w:rPr>
          <w:rFonts w:ascii="GHEA Grapalat" w:eastAsia="Times New Roman" w:hAnsi="GHEA Grapalat" w:cs="Sylfaen"/>
          <w:sz w:val="16"/>
          <w:szCs w:val="16"/>
          <w:lang w:val="af-ZA" w:eastAsia="ru-RU"/>
        </w:rPr>
        <w:t>ՀԱՅՏԱՐԱՐՈՒԹՅՈՒՆ</w:t>
      </w:r>
    </w:p>
    <w:p w14:paraId="769A6979" w14:textId="77777777" w:rsidR="0022631D" w:rsidRPr="00C859A1" w:rsidRDefault="0022631D" w:rsidP="0022631D">
      <w:pPr>
        <w:spacing w:before="0" w:line="360" w:lineRule="auto"/>
        <w:ind w:left="0" w:firstLine="0"/>
        <w:jc w:val="center"/>
        <w:rPr>
          <w:rFonts w:ascii="GHEA Grapalat" w:eastAsia="Times New Roman" w:hAnsi="GHEA Grapalat" w:cs="Sylfaen"/>
          <w:sz w:val="16"/>
          <w:szCs w:val="16"/>
          <w:lang w:val="af-ZA" w:eastAsia="ru-RU"/>
        </w:rPr>
      </w:pPr>
      <w:r w:rsidRPr="00C859A1">
        <w:rPr>
          <w:rFonts w:ascii="GHEA Grapalat" w:eastAsia="Times New Roman" w:hAnsi="GHEA Grapalat" w:cs="Sylfaen"/>
          <w:sz w:val="16"/>
          <w:szCs w:val="16"/>
          <w:lang w:val="af-ZA" w:eastAsia="ru-RU"/>
        </w:rPr>
        <w:t>կնքված պայմանագրի մասին</w:t>
      </w:r>
    </w:p>
    <w:p w14:paraId="6D610C87" w14:textId="5B9EFC9B" w:rsidR="0022631D" w:rsidRPr="00C859A1" w:rsidRDefault="00B6234B" w:rsidP="00272B58">
      <w:pPr>
        <w:spacing w:before="0" w:after="0"/>
        <w:ind w:left="-426" w:firstLine="709"/>
        <w:jc w:val="both"/>
        <w:rPr>
          <w:rFonts w:ascii="GHEA Grapalat" w:eastAsia="Times New Roman" w:hAnsi="GHEA Grapalat" w:cs="Sylfaen"/>
          <w:sz w:val="16"/>
          <w:szCs w:val="16"/>
          <w:lang w:val="af-ZA" w:eastAsia="ru-RU"/>
        </w:rPr>
      </w:pPr>
      <w:r w:rsidRPr="00C859A1">
        <w:rPr>
          <w:rFonts w:ascii="GHEA Grapalat" w:eastAsia="Times New Roman" w:hAnsi="GHEA Grapalat" w:cs="Sylfaen"/>
          <w:sz w:val="16"/>
          <w:szCs w:val="16"/>
          <w:lang w:val="hy-AM" w:eastAsia="ru-RU"/>
        </w:rPr>
        <w:t>«ՄԱԼԱԹԻԱ-ՍԵԲԱՍՏԻԱ ԱՌՈՂՋՈՒԹՅԱՆ ԿԵՆՏՐՈՆ» ՓԲԸ</w:t>
      </w:r>
      <w:r w:rsidR="007272B0" w:rsidRPr="00C859A1">
        <w:rPr>
          <w:rFonts w:ascii="GHEA Grapalat" w:eastAsia="Times New Roman" w:hAnsi="GHEA Grapalat" w:cs="Sylfaen"/>
          <w:sz w:val="16"/>
          <w:szCs w:val="16"/>
          <w:lang w:val="af-ZA" w:eastAsia="ru-RU"/>
        </w:rPr>
        <w:t>-</w:t>
      </w:r>
      <w:r w:rsidRPr="00C859A1">
        <w:rPr>
          <w:rFonts w:ascii="GHEA Grapalat" w:eastAsia="Times New Roman" w:hAnsi="GHEA Grapalat" w:cs="Sylfaen"/>
          <w:sz w:val="16"/>
          <w:szCs w:val="16"/>
          <w:lang w:val="hy-AM" w:eastAsia="ru-RU"/>
        </w:rPr>
        <w:t>ն</w:t>
      </w:r>
      <w:r w:rsidR="006F113E" w:rsidRPr="00C859A1">
        <w:rPr>
          <w:rFonts w:ascii="GHEA Grapalat" w:eastAsia="Times New Roman" w:hAnsi="GHEA Grapalat" w:cs="Sylfaen"/>
          <w:sz w:val="16"/>
          <w:szCs w:val="16"/>
          <w:lang w:val="af-ZA" w:eastAsia="ru-RU"/>
        </w:rPr>
        <w:t xml:space="preserve">, որը գտնվում է </w:t>
      </w:r>
      <w:r w:rsidR="006B76D8" w:rsidRPr="00C859A1">
        <w:rPr>
          <w:rFonts w:ascii="GHEA Grapalat" w:eastAsia="Times New Roman" w:hAnsi="GHEA Grapalat" w:cs="Sylfaen"/>
          <w:sz w:val="16"/>
          <w:szCs w:val="16"/>
          <w:lang w:val="pt-BR" w:eastAsia="ru-RU"/>
        </w:rPr>
        <w:t>ք</w:t>
      </w:r>
      <w:r w:rsidR="006B76D8" w:rsidRPr="00C859A1">
        <w:rPr>
          <w:rFonts w:ascii="GHEA Grapalat" w:eastAsia="Times New Roman" w:hAnsi="GHEA Grapalat" w:cs="Sylfaen"/>
          <w:sz w:val="16"/>
          <w:szCs w:val="16"/>
          <w:lang w:val="af-ZA" w:eastAsia="ru-RU"/>
        </w:rPr>
        <w:t xml:space="preserve">. </w:t>
      </w:r>
      <w:r w:rsidR="006B76D8" w:rsidRPr="00C859A1">
        <w:rPr>
          <w:rFonts w:ascii="GHEA Grapalat" w:eastAsia="Times New Roman" w:hAnsi="GHEA Grapalat" w:cs="Sylfaen"/>
          <w:sz w:val="16"/>
          <w:szCs w:val="16"/>
          <w:lang w:val="pt-BR" w:eastAsia="ru-RU"/>
        </w:rPr>
        <w:t>Երևան</w:t>
      </w:r>
      <w:r w:rsidR="006B76D8" w:rsidRPr="00C859A1">
        <w:rPr>
          <w:rFonts w:ascii="GHEA Grapalat" w:eastAsia="Times New Roman" w:hAnsi="GHEA Grapalat" w:cs="Sylfaen"/>
          <w:sz w:val="16"/>
          <w:szCs w:val="16"/>
          <w:lang w:val="af-ZA" w:eastAsia="ru-RU"/>
        </w:rPr>
        <w:t xml:space="preserve">, </w:t>
      </w:r>
      <w:r w:rsidR="006B76D8" w:rsidRPr="00C859A1">
        <w:rPr>
          <w:rFonts w:ascii="GHEA Grapalat" w:eastAsia="Times New Roman" w:hAnsi="GHEA Grapalat" w:cs="Sylfaen"/>
          <w:sz w:val="16"/>
          <w:szCs w:val="16"/>
          <w:lang w:val="pt-BR" w:eastAsia="ru-RU"/>
        </w:rPr>
        <w:t>Զորավար</w:t>
      </w:r>
      <w:r w:rsidR="006B76D8" w:rsidRPr="00C859A1">
        <w:rPr>
          <w:rFonts w:ascii="GHEA Grapalat" w:eastAsia="Times New Roman" w:hAnsi="GHEA Grapalat" w:cs="Sylfaen"/>
          <w:sz w:val="16"/>
          <w:szCs w:val="16"/>
          <w:lang w:val="af-ZA" w:eastAsia="ru-RU"/>
        </w:rPr>
        <w:t xml:space="preserve"> </w:t>
      </w:r>
      <w:r w:rsidR="006B76D8" w:rsidRPr="00C859A1">
        <w:rPr>
          <w:rFonts w:ascii="GHEA Grapalat" w:eastAsia="Times New Roman" w:hAnsi="GHEA Grapalat" w:cs="Sylfaen"/>
          <w:sz w:val="16"/>
          <w:szCs w:val="16"/>
          <w:lang w:val="pt-BR" w:eastAsia="ru-RU"/>
        </w:rPr>
        <w:t>Անդրնաիկի</w:t>
      </w:r>
      <w:r w:rsidR="006B76D8" w:rsidRPr="00C859A1">
        <w:rPr>
          <w:rFonts w:ascii="GHEA Grapalat" w:eastAsia="Times New Roman" w:hAnsi="GHEA Grapalat" w:cs="Sylfaen"/>
          <w:sz w:val="16"/>
          <w:szCs w:val="16"/>
          <w:lang w:val="hy-AM" w:eastAsia="ru-RU"/>
        </w:rPr>
        <w:t xml:space="preserve"> </w:t>
      </w:r>
      <w:r w:rsidR="0022631D" w:rsidRPr="00C859A1">
        <w:rPr>
          <w:rFonts w:ascii="GHEA Grapalat" w:eastAsia="Times New Roman" w:hAnsi="GHEA Grapalat" w:cs="Sylfaen"/>
          <w:sz w:val="16"/>
          <w:szCs w:val="16"/>
          <w:lang w:val="af-ZA" w:eastAsia="ru-RU"/>
        </w:rPr>
        <w:t>հասցեում, ստորև ներկայացնում է իր</w:t>
      </w:r>
      <w:r w:rsidR="007272B0" w:rsidRPr="00C859A1">
        <w:rPr>
          <w:rFonts w:ascii="GHEA Grapalat" w:eastAsia="Times New Roman" w:hAnsi="GHEA Grapalat" w:cs="Sylfaen"/>
          <w:sz w:val="16"/>
          <w:szCs w:val="16"/>
          <w:lang w:val="af-ZA" w:eastAsia="ru-RU"/>
        </w:rPr>
        <w:t xml:space="preserve"> կարիքների համար </w:t>
      </w:r>
      <w:r w:rsidR="00B4765D" w:rsidRPr="00C859A1">
        <w:rPr>
          <w:rFonts w:ascii="GHEA Grapalat" w:hAnsi="GHEA Grapalat" w:cs="Sylfaen"/>
          <w:iCs/>
          <w:sz w:val="16"/>
          <w:szCs w:val="16"/>
          <w:lang w:val="af-ZA"/>
        </w:rPr>
        <w:t xml:space="preserve">բժշկական սարքավորումների </w:t>
      </w:r>
      <w:r w:rsidR="0022631D" w:rsidRPr="00C859A1">
        <w:rPr>
          <w:rFonts w:ascii="GHEA Grapalat" w:eastAsia="Times New Roman" w:hAnsi="GHEA Grapalat" w:cs="Sylfaen"/>
          <w:sz w:val="16"/>
          <w:szCs w:val="16"/>
          <w:lang w:val="af-ZA" w:eastAsia="ru-RU"/>
        </w:rPr>
        <w:t xml:space="preserve">ձեռքբերման նպատակով կազմակերպված </w:t>
      </w:r>
      <w:r w:rsidR="00422D56" w:rsidRPr="00C859A1">
        <w:rPr>
          <w:rFonts w:ascii="GHEA Grapalat" w:hAnsi="GHEA Grapalat" w:cs="Sylfaen"/>
          <w:sz w:val="16"/>
          <w:szCs w:val="16"/>
          <w:lang w:val="hy-AM"/>
        </w:rPr>
        <w:t>«</w:t>
      </w:r>
      <w:r w:rsidR="00A601CE" w:rsidRPr="00C859A1">
        <w:rPr>
          <w:rFonts w:ascii="GHEA Grapalat" w:hAnsi="GHEA Grapalat" w:cs="Sylfaen"/>
          <w:sz w:val="16"/>
          <w:szCs w:val="16"/>
          <w:lang w:val="hy-AM"/>
        </w:rPr>
        <w:t>ՄՍԱԿ-ԳՀԱՊՁԲ-26/06</w:t>
      </w:r>
      <w:r w:rsidR="00422D56" w:rsidRPr="00C859A1">
        <w:rPr>
          <w:rFonts w:ascii="GHEA Grapalat" w:hAnsi="GHEA Grapalat" w:cs="Sylfaen"/>
          <w:sz w:val="16"/>
          <w:szCs w:val="16"/>
          <w:lang w:val="hy-AM"/>
        </w:rPr>
        <w:t xml:space="preserve">» </w:t>
      </w:r>
      <w:r w:rsidR="0022631D" w:rsidRPr="00C859A1">
        <w:rPr>
          <w:rFonts w:ascii="GHEA Grapalat" w:eastAsia="Times New Roman" w:hAnsi="GHEA Grapalat" w:cs="Sylfaen"/>
          <w:sz w:val="16"/>
          <w:szCs w:val="16"/>
          <w:lang w:val="af-ZA" w:eastAsia="ru-RU"/>
        </w:rPr>
        <w:t>ծածկագրով գնման ընթացակարգի արդյունքում</w:t>
      </w:r>
      <w:r w:rsidR="006F2779" w:rsidRPr="00C859A1">
        <w:rPr>
          <w:rFonts w:ascii="GHEA Grapalat" w:eastAsia="Times New Roman" w:hAnsi="GHEA Grapalat" w:cs="Sylfaen"/>
          <w:sz w:val="16"/>
          <w:szCs w:val="16"/>
          <w:lang w:val="af-ZA" w:eastAsia="ru-RU"/>
        </w:rPr>
        <w:t xml:space="preserve"> </w:t>
      </w:r>
      <w:r w:rsidR="0022631D" w:rsidRPr="00C859A1">
        <w:rPr>
          <w:rFonts w:ascii="GHEA Grapalat" w:eastAsia="Times New Roman" w:hAnsi="GHEA Grapalat" w:cs="Sylfaen"/>
          <w:sz w:val="16"/>
          <w:szCs w:val="16"/>
          <w:lang w:val="af-ZA" w:eastAsia="ru-RU"/>
        </w:rPr>
        <w:t>կնքված պայմանագրի մասին տեղեկատվությունը`</w:t>
      </w:r>
    </w:p>
    <w:tbl>
      <w:tblPr>
        <w:tblW w:w="1086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696"/>
        <w:gridCol w:w="27"/>
        <w:gridCol w:w="841"/>
        <w:gridCol w:w="29"/>
        <w:gridCol w:w="290"/>
        <w:gridCol w:w="225"/>
        <w:gridCol w:w="727"/>
        <w:gridCol w:w="23"/>
        <w:gridCol w:w="17"/>
        <w:gridCol w:w="365"/>
        <w:gridCol w:w="254"/>
        <w:gridCol w:w="159"/>
        <w:gridCol w:w="49"/>
        <w:gridCol w:w="692"/>
        <w:gridCol w:w="89"/>
        <w:gridCol w:w="693"/>
        <w:gridCol w:w="75"/>
        <w:gridCol w:w="907"/>
        <w:gridCol w:w="154"/>
        <w:gridCol w:w="498"/>
        <w:gridCol w:w="575"/>
        <w:gridCol w:w="39"/>
        <w:gridCol w:w="519"/>
        <w:gridCol w:w="117"/>
        <w:gridCol w:w="451"/>
        <w:gridCol w:w="1696"/>
      </w:tblGrid>
      <w:tr w:rsidR="0022631D" w:rsidRPr="00C859A1" w14:paraId="3BCB0F4A" w14:textId="77777777" w:rsidTr="00D23665">
        <w:trPr>
          <w:trHeight w:val="146"/>
        </w:trPr>
        <w:tc>
          <w:tcPr>
            <w:tcW w:w="653" w:type="dxa"/>
            <w:vAlign w:val="center"/>
          </w:tcPr>
          <w:p w14:paraId="5FD69F2F" w14:textId="77777777" w:rsidR="0022631D" w:rsidRPr="00C859A1" w:rsidRDefault="0022631D" w:rsidP="0022631D">
            <w:pPr>
              <w:widowControl w:val="0"/>
              <w:spacing w:before="0" w:after="0"/>
              <w:ind w:left="0" w:firstLine="0"/>
              <w:jc w:val="center"/>
              <w:rPr>
                <w:rFonts w:ascii="GHEA Grapalat" w:eastAsia="Times New Roman" w:hAnsi="GHEA Grapalat" w:cs="Sylfaen"/>
                <w:sz w:val="16"/>
                <w:szCs w:val="16"/>
                <w:lang w:val="af-ZA" w:eastAsia="ru-RU"/>
              </w:rPr>
            </w:pPr>
          </w:p>
        </w:tc>
        <w:tc>
          <w:tcPr>
            <w:tcW w:w="10207" w:type="dxa"/>
            <w:gridSpan w:val="26"/>
            <w:vAlign w:val="center"/>
          </w:tcPr>
          <w:p w14:paraId="47A5B985" w14:textId="77777777" w:rsidR="0022631D" w:rsidRPr="00C859A1" w:rsidRDefault="0022631D" w:rsidP="0022631D">
            <w:pPr>
              <w:widowControl w:val="0"/>
              <w:spacing w:before="0" w:after="0"/>
              <w:ind w:left="0" w:firstLine="0"/>
              <w:jc w:val="center"/>
              <w:rPr>
                <w:rFonts w:ascii="GHEA Grapalat" w:eastAsia="Times New Roman" w:hAnsi="GHEA Grapalat" w:cs="Sylfaen"/>
                <w:sz w:val="16"/>
                <w:szCs w:val="16"/>
                <w:lang w:val="af-ZA" w:eastAsia="ru-RU"/>
              </w:rPr>
            </w:pPr>
            <w:r w:rsidRPr="00C859A1">
              <w:rPr>
                <w:rFonts w:ascii="GHEA Grapalat" w:eastAsia="Times New Roman" w:hAnsi="GHEA Grapalat"/>
                <w:sz w:val="16"/>
                <w:szCs w:val="16"/>
                <w:lang w:eastAsia="ru-RU"/>
              </w:rPr>
              <w:t>Գ</w:t>
            </w:r>
            <w:r w:rsidRPr="00C859A1">
              <w:rPr>
                <w:rFonts w:ascii="GHEA Grapalat" w:eastAsia="Times New Roman" w:hAnsi="GHEA Grapalat"/>
                <w:sz w:val="16"/>
                <w:szCs w:val="16"/>
                <w:lang w:val="hy-AM" w:eastAsia="ru-RU"/>
              </w:rPr>
              <w:t xml:space="preserve">նման </w:t>
            </w:r>
            <w:r w:rsidRPr="00C859A1">
              <w:rPr>
                <w:rFonts w:ascii="GHEA Grapalat" w:eastAsia="Times New Roman" w:hAnsi="GHEA Grapalat"/>
                <w:sz w:val="16"/>
                <w:szCs w:val="16"/>
                <w:lang w:eastAsia="ru-RU"/>
              </w:rPr>
              <w:t>առարկայի</w:t>
            </w:r>
          </w:p>
        </w:tc>
      </w:tr>
      <w:tr w:rsidR="0022631D" w:rsidRPr="00C859A1" w14:paraId="796D388F" w14:textId="77777777" w:rsidTr="00551808">
        <w:trPr>
          <w:trHeight w:val="110"/>
        </w:trPr>
        <w:tc>
          <w:tcPr>
            <w:tcW w:w="653" w:type="dxa"/>
            <w:vMerge w:val="restart"/>
            <w:vAlign w:val="center"/>
          </w:tcPr>
          <w:p w14:paraId="781659E7" w14:textId="0F13217F" w:rsidR="0022631D" w:rsidRPr="00C859A1"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C859A1">
              <w:rPr>
                <w:rFonts w:ascii="GHEA Grapalat" w:eastAsia="Times New Roman" w:hAnsi="GHEA Grapalat" w:cs="Sylfaen"/>
                <w:sz w:val="16"/>
                <w:szCs w:val="16"/>
                <w:lang w:eastAsia="ru-RU"/>
              </w:rPr>
              <w:t>չափաբաժնի համարը</w:t>
            </w:r>
          </w:p>
        </w:tc>
        <w:tc>
          <w:tcPr>
            <w:tcW w:w="2108" w:type="dxa"/>
            <w:gridSpan w:val="6"/>
            <w:vMerge w:val="restart"/>
            <w:vAlign w:val="center"/>
          </w:tcPr>
          <w:p w14:paraId="0C83F2D3" w14:textId="77777777" w:rsidR="0022631D" w:rsidRPr="00C859A1"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C859A1">
              <w:rPr>
                <w:rFonts w:ascii="GHEA Grapalat" w:eastAsia="Times New Roman" w:hAnsi="GHEA Grapalat" w:cs="Sylfaen"/>
                <w:sz w:val="16"/>
                <w:szCs w:val="16"/>
                <w:lang w:eastAsia="ru-RU"/>
              </w:rPr>
              <w:t>անվանումը</w:t>
            </w:r>
          </w:p>
        </w:tc>
        <w:tc>
          <w:tcPr>
            <w:tcW w:w="727" w:type="dxa"/>
            <w:vMerge w:val="restart"/>
            <w:vAlign w:val="center"/>
          </w:tcPr>
          <w:p w14:paraId="3D073E87" w14:textId="37128837" w:rsidR="0022631D" w:rsidRPr="00C859A1" w:rsidRDefault="0022631D" w:rsidP="00012170">
            <w:pPr>
              <w:widowControl w:val="0"/>
              <w:spacing w:before="0" w:after="0"/>
              <w:ind w:left="-107" w:right="-108" w:firstLine="0"/>
              <w:jc w:val="center"/>
              <w:rPr>
                <w:rFonts w:ascii="GHEA Grapalat" w:eastAsia="Times New Roman" w:hAnsi="GHEA Grapalat" w:cs="Sylfaen"/>
                <w:sz w:val="16"/>
                <w:szCs w:val="16"/>
                <w:lang w:eastAsia="ru-RU"/>
              </w:rPr>
            </w:pPr>
            <w:r w:rsidRPr="00C859A1">
              <w:rPr>
                <w:rFonts w:ascii="GHEA Grapalat" w:eastAsia="Times New Roman" w:hAnsi="GHEA Grapalat" w:cs="Sylfaen"/>
                <w:sz w:val="16"/>
                <w:szCs w:val="16"/>
                <w:lang w:eastAsia="ru-RU"/>
              </w:rPr>
              <w:t>չափման միավորը</w:t>
            </w:r>
          </w:p>
        </w:tc>
        <w:tc>
          <w:tcPr>
            <w:tcW w:w="1559" w:type="dxa"/>
            <w:gridSpan w:val="7"/>
            <w:vAlign w:val="center"/>
          </w:tcPr>
          <w:p w14:paraId="59F68B85" w14:textId="77777777" w:rsidR="0022631D" w:rsidRPr="00C859A1"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C859A1">
              <w:rPr>
                <w:rFonts w:ascii="GHEA Grapalat" w:eastAsia="Times New Roman" w:hAnsi="GHEA Grapalat" w:cs="Sylfaen"/>
                <w:sz w:val="16"/>
                <w:szCs w:val="16"/>
                <w:lang w:eastAsia="ru-RU"/>
              </w:rPr>
              <w:t>քանակը</w:t>
            </w:r>
            <w:r w:rsidRPr="00C859A1">
              <w:rPr>
                <w:rFonts w:ascii="GHEA Grapalat" w:eastAsia="Times New Roman" w:hAnsi="GHEA Grapalat" w:cs="Sylfaen"/>
                <w:sz w:val="16"/>
                <w:szCs w:val="16"/>
                <w:vertAlign w:val="superscript"/>
                <w:lang w:eastAsia="ru-RU"/>
              </w:rPr>
              <w:footnoteReference w:id="1"/>
            </w:r>
          </w:p>
        </w:tc>
        <w:tc>
          <w:tcPr>
            <w:tcW w:w="2416" w:type="dxa"/>
            <w:gridSpan w:val="6"/>
            <w:vAlign w:val="center"/>
          </w:tcPr>
          <w:p w14:paraId="62535C49" w14:textId="77777777" w:rsidR="0022631D" w:rsidRPr="00C859A1"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C859A1">
              <w:rPr>
                <w:rFonts w:ascii="GHEA Grapalat" w:eastAsia="Times New Roman" w:hAnsi="GHEA Grapalat" w:cs="Sylfaen"/>
                <w:sz w:val="16"/>
                <w:szCs w:val="16"/>
                <w:lang w:eastAsia="ru-RU"/>
              </w:rPr>
              <w:t xml:space="preserve">նախահաշվային գինը </w:t>
            </w:r>
          </w:p>
        </w:tc>
        <w:tc>
          <w:tcPr>
            <w:tcW w:w="1701" w:type="dxa"/>
            <w:gridSpan w:val="5"/>
            <w:vMerge w:val="restart"/>
            <w:vAlign w:val="center"/>
          </w:tcPr>
          <w:p w14:paraId="330836BC" w14:textId="77777777" w:rsidR="0022631D" w:rsidRPr="00C859A1"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C859A1">
              <w:rPr>
                <w:rFonts w:ascii="GHEA Grapalat" w:eastAsia="Times New Roman" w:hAnsi="GHEA Grapalat" w:cs="Sylfaen"/>
                <w:sz w:val="16"/>
                <w:szCs w:val="16"/>
                <w:lang w:eastAsia="ru-RU"/>
              </w:rPr>
              <w:t>համառոտ նկարագրությունը (տեխնիկական բնութագիր)</w:t>
            </w:r>
          </w:p>
        </w:tc>
        <w:tc>
          <w:tcPr>
            <w:tcW w:w="1696" w:type="dxa"/>
            <w:vMerge w:val="restart"/>
            <w:vAlign w:val="center"/>
          </w:tcPr>
          <w:p w14:paraId="5D289872" w14:textId="77777777" w:rsidR="0022631D" w:rsidRPr="00C859A1" w:rsidRDefault="0022631D" w:rsidP="00E4188B">
            <w:pPr>
              <w:widowControl w:val="0"/>
              <w:spacing w:before="0" w:after="0"/>
              <w:ind w:left="-107" w:right="-108" w:firstLine="0"/>
              <w:jc w:val="center"/>
              <w:rPr>
                <w:rFonts w:ascii="GHEA Grapalat" w:eastAsia="Times New Roman" w:hAnsi="GHEA Grapalat"/>
                <w:sz w:val="16"/>
                <w:szCs w:val="16"/>
                <w:lang w:eastAsia="ru-RU"/>
              </w:rPr>
            </w:pPr>
            <w:r w:rsidRPr="00C859A1">
              <w:rPr>
                <w:rFonts w:ascii="GHEA Grapalat" w:eastAsia="Times New Roman" w:hAnsi="GHEA Grapalat" w:cs="Sylfaen"/>
                <w:sz w:val="16"/>
                <w:szCs w:val="16"/>
                <w:lang w:eastAsia="ru-RU"/>
              </w:rPr>
              <w:t>պայմանագրով նախատեսված համառոտ նկարագրությունը (տեխնիկական բնութագիր)</w:t>
            </w:r>
          </w:p>
        </w:tc>
      </w:tr>
      <w:tr w:rsidR="0022631D" w:rsidRPr="00C859A1" w14:paraId="02BE1D52" w14:textId="77777777" w:rsidTr="00551808">
        <w:trPr>
          <w:trHeight w:val="175"/>
        </w:trPr>
        <w:tc>
          <w:tcPr>
            <w:tcW w:w="653" w:type="dxa"/>
            <w:vMerge/>
            <w:vAlign w:val="center"/>
          </w:tcPr>
          <w:p w14:paraId="6E1FBC69" w14:textId="77777777" w:rsidR="0022631D" w:rsidRPr="00C859A1" w:rsidRDefault="0022631D" w:rsidP="0022631D">
            <w:pPr>
              <w:tabs>
                <w:tab w:val="left" w:pos="1248"/>
              </w:tabs>
              <w:spacing w:before="0" w:after="0"/>
              <w:ind w:left="0" w:firstLine="0"/>
              <w:jc w:val="center"/>
              <w:rPr>
                <w:rFonts w:ascii="GHEA Grapalat" w:eastAsia="Times New Roman" w:hAnsi="GHEA Grapalat"/>
                <w:sz w:val="16"/>
                <w:szCs w:val="16"/>
                <w:lang w:eastAsia="ru-RU"/>
              </w:rPr>
            </w:pPr>
          </w:p>
        </w:tc>
        <w:tc>
          <w:tcPr>
            <w:tcW w:w="2108" w:type="dxa"/>
            <w:gridSpan w:val="6"/>
            <w:vMerge/>
            <w:vAlign w:val="center"/>
          </w:tcPr>
          <w:p w14:paraId="528BE8BA" w14:textId="77777777" w:rsidR="0022631D" w:rsidRPr="00C859A1"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727" w:type="dxa"/>
            <w:vMerge/>
            <w:vAlign w:val="center"/>
          </w:tcPr>
          <w:p w14:paraId="5C6C06A7" w14:textId="77777777" w:rsidR="0022631D" w:rsidRPr="00C859A1"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659" w:type="dxa"/>
            <w:gridSpan w:val="4"/>
            <w:vMerge w:val="restart"/>
            <w:vAlign w:val="center"/>
          </w:tcPr>
          <w:p w14:paraId="374821C4" w14:textId="77777777" w:rsidR="0022631D" w:rsidRPr="00C859A1"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C859A1">
              <w:rPr>
                <w:rFonts w:ascii="GHEA Grapalat" w:eastAsia="Times New Roman" w:hAnsi="GHEA Grapalat" w:cs="Sylfaen"/>
                <w:sz w:val="16"/>
                <w:szCs w:val="16"/>
                <w:lang w:eastAsia="ru-RU"/>
              </w:rPr>
              <w:t>առկա ֆինանսական միջոցներով</w:t>
            </w:r>
            <w:r w:rsidRPr="00C859A1">
              <w:rPr>
                <w:rFonts w:ascii="GHEA Grapalat" w:eastAsia="Times New Roman" w:hAnsi="GHEA Grapalat"/>
                <w:sz w:val="16"/>
                <w:szCs w:val="16"/>
                <w:vertAlign w:val="superscript"/>
                <w:lang w:eastAsia="ru-RU"/>
              </w:rPr>
              <w:footnoteReference w:id="2"/>
            </w:r>
          </w:p>
        </w:tc>
        <w:tc>
          <w:tcPr>
            <w:tcW w:w="900" w:type="dxa"/>
            <w:gridSpan w:val="3"/>
            <w:vMerge w:val="restart"/>
            <w:vAlign w:val="center"/>
          </w:tcPr>
          <w:p w14:paraId="654421A9" w14:textId="77777777" w:rsidR="0022631D" w:rsidRPr="00C859A1" w:rsidRDefault="0022631D" w:rsidP="0022631D">
            <w:pPr>
              <w:widowControl w:val="0"/>
              <w:spacing w:before="0" w:after="0"/>
              <w:ind w:left="-107" w:right="-108" w:firstLine="0"/>
              <w:jc w:val="center"/>
              <w:rPr>
                <w:rFonts w:ascii="GHEA Grapalat" w:eastAsia="Times New Roman" w:hAnsi="GHEA Grapalat" w:cs="Sylfaen"/>
                <w:sz w:val="16"/>
                <w:szCs w:val="16"/>
                <w:lang w:eastAsia="ru-RU"/>
              </w:rPr>
            </w:pPr>
            <w:r w:rsidRPr="00C859A1">
              <w:rPr>
                <w:rFonts w:ascii="GHEA Grapalat" w:eastAsia="Times New Roman" w:hAnsi="GHEA Grapalat" w:cs="Sylfaen"/>
                <w:sz w:val="16"/>
                <w:szCs w:val="16"/>
                <w:lang w:eastAsia="ru-RU"/>
              </w:rPr>
              <w:t>ընդհանուր</w:t>
            </w:r>
          </w:p>
        </w:tc>
        <w:tc>
          <w:tcPr>
            <w:tcW w:w="2416" w:type="dxa"/>
            <w:gridSpan w:val="6"/>
            <w:vAlign w:val="center"/>
          </w:tcPr>
          <w:p w14:paraId="01CC38D9" w14:textId="77777777" w:rsidR="0022631D" w:rsidRPr="00C859A1" w:rsidRDefault="0022631D" w:rsidP="0022631D">
            <w:pPr>
              <w:widowControl w:val="0"/>
              <w:spacing w:before="0" w:after="0"/>
              <w:ind w:left="0" w:firstLine="0"/>
              <w:jc w:val="center"/>
              <w:rPr>
                <w:rFonts w:ascii="GHEA Grapalat" w:eastAsia="Times New Roman" w:hAnsi="GHEA Grapalat" w:cs="Sylfaen"/>
                <w:sz w:val="16"/>
                <w:szCs w:val="16"/>
                <w:lang w:eastAsia="ru-RU"/>
              </w:rPr>
            </w:pPr>
            <w:r w:rsidRPr="00C859A1">
              <w:rPr>
                <w:rFonts w:ascii="GHEA Grapalat" w:eastAsia="Times New Roman" w:hAnsi="GHEA Grapalat"/>
                <w:sz w:val="16"/>
                <w:szCs w:val="16"/>
                <w:lang w:eastAsia="ru-RU"/>
              </w:rPr>
              <w:t>/ՀՀ դրամ/</w:t>
            </w:r>
          </w:p>
        </w:tc>
        <w:tc>
          <w:tcPr>
            <w:tcW w:w="1701" w:type="dxa"/>
            <w:gridSpan w:val="5"/>
            <w:vMerge/>
          </w:tcPr>
          <w:p w14:paraId="12AD9841" w14:textId="77777777" w:rsidR="0022631D" w:rsidRPr="00C859A1"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c>
          <w:tcPr>
            <w:tcW w:w="1696" w:type="dxa"/>
            <w:vMerge/>
          </w:tcPr>
          <w:p w14:paraId="28B6AAAB" w14:textId="77777777" w:rsidR="0022631D" w:rsidRPr="00C859A1"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r>
      <w:tr w:rsidR="0022631D" w:rsidRPr="00C859A1" w14:paraId="688F77C8" w14:textId="77777777" w:rsidTr="00551808">
        <w:trPr>
          <w:trHeight w:val="555"/>
        </w:trPr>
        <w:tc>
          <w:tcPr>
            <w:tcW w:w="653" w:type="dxa"/>
            <w:vMerge/>
            <w:vAlign w:val="center"/>
          </w:tcPr>
          <w:p w14:paraId="527772EF" w14:textId="77777777" w:rsidR="0022631D" w:rsidRPr="00C859A1" w:rsidRDefault="0022631D" w:rsidP="0022631D">
            <w:pPr>
              <w:tabs>
                <w:tab w:val="left" w:pos="1248"/>
              </w:tabs>
              <w:spacing w:before="0" w:after="0"/>
              <w:ind w:left="0" w:firstLine="0"/>
              <w:jc w:val="center"/>
              <w:rPr>
                <w:rFonts w:ascii="GHEA Grapalat" w:eastAsia="Times New Roman" w:hAnsi="GHEA Grapalat"/>
                <w:sz w:val="16"/>
                <w:szCs w:val="16"/>
                <w:lang w:eastAsia="ru-RU"/>
              </w:rPr>
            </w:pPr>
          </w:p>
        </w:tc>
        <w:tc>
          <w:tcPr>
            <w:tcW w:w="2108" w:type="dxa"/>
            <w:gridSpan w:val="6"/>
            <w:vMerge/>
            <w:vAlign w:val="center"/>
          </w:tcPr>
          <w:p w14:paraId="4B8111BE" w14:textId="77777777" w:rsidR="0022631D" w:rsidRPr="00C859A1"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727" w:type="dxa"/>
            <w:vMerge/>
            <w:vAlign w:val="center"/>
          </w:tcPr>
          <w:p w14:paraId="31928B7A" w14:textId="77777777" w:rsidR="0022631D" w:rsidRPr="00C859A1"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659" w:type="dxa"/>
            <w:gridSpan w:val="4"/>
            <w:vMerge/>
            <w:vAlign w:val="center"/>
          </w:tcPr>
          <w:p w14:paraId="5DFD9EE9" w14:textId="77777777" w:rsidR="0022631D" w:rsidRPr="00C859A1"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900" w:type="dxa"/>
            <w:gridSpan w:val="3"/>
            <w:vMerge/>
            <w:vAlign w:val="center"/>
          </w:tcPr>
          <w:p w14:paraId="65C63772" w14:textId="77777777" w:rsidR="0022631D" w:rsidRPr="00C859A1" w:rsidRDefault="0022631D" w:rsidP="0022631D">
            <w:pPr>
              <w:widowControl w:val="0"/>
              <w:spacing w:before="0" w:after="0"/>
              <w:ind w:left="0" w:firstLine="0"/>
              <w:jc w:val="center"/>
              <w:rPr>
                <w:rFonts w:ascii="GHEA Grapalat" w:eastAsia="Times New Roman" w:hAnsi="GHEA Grapalat" w:cs="Sylfaen"/>
                <w:sz w:val="16"/>
                <w:szCs w:val="16"/>
                <w:lang w:eastAsia="ru-RU"/>
              </w:rPr>
            </w:pPr>
          </w:p>
        </w:tc>
        <w:tc>
          <w:tcPr>
            <w:tcW w:w="857" w:type="dxa"/>
            <w:gridSpan w:val="3"/>
            <w:vAlign w:val="center"/>
          </w:tcPr>
          <w:p w14:paraId="0049F259" w14:textId="77777777" w:rsidR="0022631D" w:rsidRPr="00C859A1"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C859A1">
              <w:rPr>
                <w:rFonts w:ascii="GHEA Grapalat" w:eastAsia="Times New Roman" w:hAnsi="GHEA Grapalat" w:cs="Sylfaen"/>
                <w:sz w:val="16"/>
                <w:szCs w:val="16"/>
                <w:lang w:eastAsia="ru-RU"/>
              </w:rPr>
              <w:t>առկա ֆինանսական միջոցներով</w:t>
            </w:r>
            <w:r w:rsidRPr="00C859A1">
              <w:rPr>
                <w:rFonts w:ascii="GHEA Grapalat" w:eastAsia="Times New Roman" w:hAnsi="GHEA Grapalat" w:cs="Sylfaen"/>
                <w:sz w:val="16"/>
                <w:szCs w:val="16"/>
                <w:vertAlign w:val="superscript"/>
                <w:lang w:eastAsia="ru-RU"/>
              </w:rPr>
              <w:footnoteReference w:id="3"/>
            </w:r>
          </w:p>
        </w:tc>
        <w:tc>
          <w:tcPr>
            <w:tcW w:w="1559" w:type="dxa"/>
            <w:gridSpan w:val="3"/>
            <w:vAlign w:val="center"/>
          </w:tcPr>
          <w:p w14:paraId="2FE30352" w14:textId="77777777" w:rsidR="0022631D" w:rsidRPr="00C859A1" w:rsidRDefault="0022631D" w:rsidP="00E4188B">
            <w:pPr>
              <w:widowControl w:val="0"/>
              <w:spacing w:before="0" w:after="0"/>
              <w:ind w:left="-107" w:right="-108" w:firstLine="0"/>
              <w:jc w:val="center"/>
              <w:rPr>
                <w:rFonts w:ascii="GHEA Grapalat" w:eastAsia="Times New Roman" w:hAnsi="GHEA Grapalat" w:cs="Sylfaen"/>
                <w:sz w:val="16"/>
                <w:szCs w:val="16"/>
                <w:lang w:eastAsia="ru-RU"/>
              </w:rPr>
            </w:pPr>
            <w:r w:rsidRPr="00C859A1">
              <w:rPr>
                <w:rFonts w:ascii="GHEA Grapalat" w:eastAsia="Times New Roman" w:hAnsi="GHEA Grapalat" w:cs="Sylfaen"/>
                <w:sz w:val="16"/>
                <w:szCs w:val="16"/>
                <w:lang w:eastAsia="ru-RU"/>
              </w:rPr>
              <w:t>ընդհանուր</w:t>
            </w:r>
          </w:p>
        </w:tc>
        <w:tc>
          <w:tcPr>
            <w:tcW w:w="1701" w:type="dxa"/>
            <w:gridSpan w:val="5"/>
            <w:vMerge/>
          </w:tcPr>
          <w:p w14:paraId="3303231A" w14:textId="77777777" w:rsidR="0022631D" w:rsidRPr="00C859A1"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c>
          <w:tcPr>
            <w:tcW w:w="1696" w:type="dxa"/>
            <w:vMerge/>
          </w:tcPr>
          <w:p w14:paraId="1A667B28" w14:textId="77777777" w:rsidR="0022631D" w:rsidRPr="00C859A1" w:rsidRDefault="0022631D" w:rsidP="0022631D">
            <w:pPr>
              <w:tabs>
                <w:tab w:val="left" w:pos="1248"/>
              </w:tabs>
              <w:spacing w:before="0" w:after="0"/>
              <w:ind w:left="0" w:firstLine="0"/>
              <w:jc w:val="center"/>
              <w:rPr>
                <w:rFonts w:ascii="GHEA Grapalat" w:eastAsia="Times New Roman" w:hAnsi="GHEA Grapalat" w:cs="Sylfaen"/>
                <w:sz w:val="16"/>
                <w:szCs w:val="16"/>
                <w:lang w:eastAsia="ru-RU"/>
              </w:rPr>
            </w:pPr>
          </w:p>
        </w:tc>
      </w:tr>
      <w:tr w:rsidR="00AB5A18" w:rsidRPr="00AC7902" w14:paraId="6CB0AC86" w14:textId="77777777" w:rsidTr="00551808">
        <w:trPr>
          <w:trHeight w:val="40"/>
        </w:trPr>
        <w:tc>
          <w:tcPr>
            <w:tcW w:w="653" w:type="dxa"/>
            <w:vAlign w:val="center"/>
          </w:tcPr>
          <w:p w14:paraId="62F33415" w14:textId="27DA6D6C" w:rsidR="00AB5A18" w:rsidRPr="00C859A1" w:rsidRDefault="00AB5A18" w:rsidP="00AB5A18">
            <w:pPr>
              <w:tabs>
                <w:tab w:val="left" w:pos="1248"/>
              </w:tabs>
              <w:spacing w:before="0" w:after="0"/>
              <w:ind w:left="0" w:firstLine="0"/>
              <w:jc w:val="center"/>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1</w:t>
            </w:r>
          </w:p>
        </w:tc>
        <w:tc>
          <w:tcPr>
            <w:tcW w:w="2108" w:type="dxa"/>
            <w:gridSpan w:val="6"/>
            <w:shd w:val="clear" w:color="000000" w:fill="FFFFFF"/>
            <w:vAlign w:val="center"/>
          </w:tcPr>
          <w:p w14:paraId="2721F035" w14:textId="0385C46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hAnsi="GHEA Grapalat" w:cs="Sylfaen"/>
                <w:color w:val="000000" w:themeColor="text1"/>
                <w:sz w:val="16"/>
                <w:szCs w:val="16"/>
              </w:rPr>
              <w:t>Հարվածաալիքային թերապիայի սարք</w:t>
            </w:r>
          </w:p>
        </w:tc>
        <w:tc>
          <w:tcPr>
            <w:tcW w:w="727" w:type="dxa"/>
            <w:shd w:val="clear" w:color="000000" w:fill="FFFFFF"/>
            <w:vAlign w:val="center"/>
          </w:tcPr>
          <w:p w14:paraId="5C08EE47" w14:textId="251E8585" w:rsidR="00AB5A18" w:rsidRPr="00A65792" w:rsidRDefault="00AB5A18" w:rsidP="00AB5A18">
            <w:pPr>
              <w:tabs>
                <w:tab w:val="left" w:pos="1248"/>
              </w:tabs>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հատ</w:t>
            </w:r>
          </w:p>
        </w:tc>
        <w:tc>
          <w:tcPr>
            <w:tcW w:w="659" w:type="dxa"/>
            <w:gridSpan w:val="4"/>
            <w:shd w:val="clear" w:color="000000" w:fill="FFFFFF"/>
            <w:vAlign w:val="center"/>
          </w:tcPr>
          <w:p w14:paraId="5DAA0F81" w14:textId="54D96094" w:rsidR="00AB5A18" w:rsidRPr="00C859A1" w:rsidRDefault="00AB5A18" w:rsidP="00AB5A18">
            <w:pPr>
              <w:tabs>
                <w:tab w:val="left" w:pos="1248"/>
              </w:tabs>
              <w:spacing w:before="0" w:after="0"/>
              <w:ind w:left="0" w:firstLine="0"/>
              <w:jc w:val="center"/>
              <w:rPr>
                <w:rFonts w:ascii="GHEA Grapalat" w:eastAsia="Times New Roman" w:hAnsi="GHEA Grapalat"/>
                <w:sz w:val="16"/>
                <w:szCs w:val="16"/>
                <w:lang w:val="ru-RU" w:eastAsia="ru-RU"/>
              </w:rPr>
            </w:pPr>
          </w:p>
        </w:tc>
        <w:tc>
          <w:tcPr>
            <w:tcW w:w="900" w:type="dxa"/>
            <w:gridSpan w:val="3"/>
            <w:shd w:val="clear" w:color="000000" w:fill="FFFFFF"/>
            <w:vAlign w:val="center"/>
          </w:tcPr>
          <w:p w14:paraId="6021AF6A" w14:textId="1156418D" w:rsidR="00AB5A18" w:rsidRPr="00C859A1" w:rsidRDefault="00AB5A18" w:rsidP="00AB5A18">
            <w:pPr>
              <w:tabs>
                <w:tab w:val="left" w:pos="1248"/>
              </w:tabs>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1,00</w:t>
            </w:r>
          </w:p>
        </w:tc>
        <w:tc>
          <w:tcPr>
            <w:tcW w:w="857" w:type="dxa"/>
            <w:gridSpan w:val="3"/>
            <w:vAlign w:val="center"/>
          </w:tcPr>
          <w:p w14:paraId="07535066" w14:textId="325AE249" w:rsidR="00AB5A18" w:rsidRPr="00C859A1" w:rsidRDefault="00AB5A18" w:rsidP="00AB5A18">
            <w:pPr>
              <w:tabs>
                <w:tab w:val="left" w:pos="1248"/>
              </w:tabs>
              <w:spacing w:before="0" w:after="0"/>
              <w:ind w:left="0" w:firstLine="0"/>
              <w:jc w:val="center"/>
              <w:rPr>
                <w:rFonts w:ascii="GHEA Grapalat" w:eastAsia="Times New Roman" w:hAnsi="GHEA Grapalat"/>
                <w:sz w:val="16"/>
                <w:szCs w:val="16"/>
                <w:lang w:val="hy-AM" w:eastAsia="ru-RU"/>
              </w:rPr>
            </w:pPr>
          </w:p>
        </w:tc>
        <w:tc>
          <w:tcPr>
            <w:tcW w:w="1559" w:type="dxa"/>
            <w:gridSpan w:val="3"/>
            <w:vAlign w:val="center"/>
          </w:tcPr>
          <w:p w14:paraId="22401932" w14:textId="624FA87A" w:rsidR="00AB5A18" w:rsidRPr="00C859A1" w:rsidRDefault="00AB5A18" w:rsidP="00AB5A18">
            <w:pPr>
              <w:tabs>
                <w:tab w:val="left" w:pos="1248"/>
              </w:tabs>
              <w:spacing w:before="0" w:after="0"/>
              <w:ind w:left="0" w:firstLine="0"/>
              <w:jc w:val="center"/>
              <w:rPr>
                <w:rFonts w:ascii="GHEA Grapalat" w:eastAsia="Times New Roman" w:hAnsi="GHEA Grapalat"/>
                <w:sz w:val="16"/>
                <w:szCs w:val="16"/>
                <w:lang w:val="hy-AM" w:eastAsia="ru-RU"/>
              </w:rPr>
            </w:pPr>
            <w:r w:rsidRPr="00C859A1">
              <w:rPr>
                <w:rFonts w:ascii="GHEA Grapalat" w:hAnsi="GHEA Grapalat"/>
                <w:sz w:val="16"/>
                <w:szCs w:val="16"/>
              </w:rPr>
              <w:t>4.000.000</w:t>
            </w:r>
          </w:p>
        </w:tc>
        <w:tc>
          <w:tcPr>
            <w:tcW w:w="1701" w:type="dxa"/>
            <w:gridSpan w:val="5"/>
          </w:tcPr>
          <w:p w14:paraId="1013593A" w14:textId="506235BA"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hAnsi="GHEA Grapalat" w:cs="Calibri"/>
                <w:color w:val="000000"/>
                <w:sz w:val="16"/>
                <w:szCs w:val="16"/>
                <w:lang w:val="hy-AM"/>
              </w:rPr>
              <w:br/>
              <w:t xml:space="preserve">Արտամարմնային հարվածաալիքային թերապիայի սարք, որն օգտագործվում է մարդու մարմնի որևէ մասի ցավը մեղմելու համար հարվածային ալիքների կիրառման միջոցով: </w:t>
            </w:r>
            <w:r w:rsidRPr="00C859A1">
              <w:rPr>
                <w:rFonts w:ascii="GHEA Grapalat" w:hAnsi="GHEA Grapalat" w:cs="Calibri"/>
                <w:color w:val="000000"/>
                <w:sz w:val="16"/>
                <w:szCs w:val="16"/>
                <w:lang w:val="hy-AM"/>
              </w:rPr>
              <w:br/>
              <w:t>Սարքը պետք է բաղկացած լինի պնևմատիկ մասից, կառավարման վահանակից և ձեռքի բռնակից:</w:t>
            </w:r>
            <w:r w:rsidRPr="00C859A1">
              <w:rPr>
                <w:rFonts w:ascii="GHEA Grapalat" w:hAnsi="GHEA Grapalat" w:cs="Calibri"/>
                <w:color w:val="000000"/>
                <w:sz w:val="16"/>
                <w:szCs w:val="16"/>
                <w:lang w:val="hy-AM"/>
              </w:rPr>
              <w:br/>
              <w:t>Հզորության ընտրությունը պետք է բաղկացած լինի ներքին համակարգի երկու տեսակից՝</w:t>
            </w:r>
            <w:r w:rsidRPr="00C859A1">
              <w:rPr>
                <w:rFonts w:ascii="GHEA Grapalat" w:hAnsi="GHEA Grapalat" w:cs="Calibri"/>
                <w:color w:val="000000"/>
                <w:sz w:val="16"/>
                <w:szCs w:val="16"/>
                <w:lang w:val="hy-AM"/>
              </w:rPr>
              <w:br/>
              <w:t>Թվային: Կարգավորվում է մեկ անգամ՝ ստեղնով՝ նշանակված հզորությամբ՝ 2 բար, 3 բար, 4 բար</w:t>
            </w:r>
            <w:r w:rsidRPr="00C859A1">
              <w:rPr>
                <w:rFonts w:ascii="GHEA Grapalat" w:hAnsi="GHEA Grapalat" w:cs="Calibri"/>
                <w:color w:val="000000"/>
                <w:sz w:val="16"/>
                <w:szCs w:val="16"/>
                <w:lang w:val="hy-AM"/>
              </w:rPr>
              <w:br/>
              <w:t>Անալոգային: Կարգավորվում է հզորությունը 1~7 բար՝ պնևմատիկ կարգավորիչով</w:t>
            </w:r>
            <w:r w:rsidRPr="00C859A1">
              <w:rPr>
                <w:rFonts w:ascii="GHEA Grapalat" w:hAnsi="GHEA Grapalat" w:cs="Calibri"/>
                <w:color w:val="000000"/>
                <w:sz w:val="16"/>
                <w:szCs w:val="16"/>
                <w:lang w:val="hy-AM"/>
              </w:rPr>
              <w:br/>
              <w:t>Սենսորային էկրանի առկայություն</w:t>
            </w:r>
            <w:r w:rsidRPr="00C859A1">
              <w:rPr>
                <w:rFonts w:ascii="GHEA Grapalat" w:hAnsi="GHEA Grapalat" w:cs="Calibri"/>
                <w:color w:val="000000"/>
                <w:sz w:val="16"/>
                <w:szCs w:val="16"/>
                <w:lang w:val="hy-AM"/>
              </w:rPr>
              <w:br/>
              <w:t xml:space="preserve">Հոսանքի մուտք AC 220V/60 Hz </w:t>
            </w:r>
            <w:r w:rsidRPr="00C859A1">
              <w:rPr>
                <w:rFonts w:ascii="GHEA Grapalat" w:hAnsi="GHEA Grapalat" w:cs="Calibri"/>
                <w:color w:val="000000"/>
                <w:sz w:val="16"/>
                <w:szCs w:val="16"/>
                <w:lang w:val="hy-AM"/>
              </w:rPr>
              <w:br/>
              <w:t>Հզորության սպառում 440 VA</w:t>
            </w:r>
            <w:r w:rsidRPr="00C859A1">
              <w:rPr>
                <w:rFonts w:ascii="GHEA Grapalat" w:hAnsi="GHEA Grapalat" w:cs="Calibri"/>
                <w:color w:val="000000"/>
                <w:sz w:val="16"/>
                <w:szCs w:val="16"/>
                <w:lang w:val="hy-AM"/>
              </w:rPr>
              <w:br/>
              <w:t>Էլեկտրոնային հարվածից պաշտպանություն։ 1 Դաս, B տիպ</w:t>
            </w:r>
            <w:r w:rsidRPr="00C859A1">
              <w:rPr>
                <w:rFonts w:ascii="GHEA Grapalat" w:hAnsi="GHEA Grapalat" w:cs="Calibri"/>
                <w:color w:val="000000"/>
                <w:sz w:val="16"/>
                <w:szCs w:val="16"/>
                <w:lang w:val="hy-AM"/>
              </w:rPr>
              <w:br/>
              <w:t>Ելքային ճնշում ։ 1բար ~ 7բար ±20%</w:t>
            </w:r>
            <w:r w:rsidRPr="00C859A1">
              <w:rPr>
                <w:rFonts w:ascii="GHEA Grapalat" w:hAnsi="GHEA Grapalat" w:cs="Calibri"/>
                <w:color w:val="000000"/>
                <w:sz w:val="16"/>
                <w:szCs w:val="16"/>
                <w:lang w:val="hy-AM"/>
              </w:rPr>
              <w:br/>
              <w:t xml:space="preserve">Ելքային </w:t>
            </w:r>
            <w:r w:rsidRPr="00C859A1">
              <w:rPr>
                <w:rFonts w:ascii="GHEA Grapalat" w:hAnsi="GHEA Grapalat" w:cs="Calibri"/>
                <w:color w:val="000000"/>
                <w:sz w:val="16"/>
                <w:szCs w:val="16"/>
                <w:lang w:val="hy-AM"/>
              </w:rPr>
              <w:lastRenderedPageBreak/>
              <w:t xml:space="preserve">հաճախականություն 1~10Hz ±20% </w:t>
            </w:r>
            <w:r w:rsidRPr="00C859A1">
              <w:rPr>
                <w:rFonts w:ascii="GHEA Grapalat" w:hAnsi="GHEA Grapalat" w:cs="Calibri"/>
                <w:color w:val="000000"/>
                <w:sz w:val="16"/>
                <w:szCs w:val="16"/>
                <w:lang w:val="hy-AM"/>
              </w:rPr>
              <w:br/>
              <w:t>Էներգիայի խտություն՝ 0.038մՋ/</w:t>
            </w:r>
            <w:r w:rsidRPr="00C859A1">
              <w:rPr>
                <w:rFonts w:ascii="GHEA Grapalat" w:eastAsia="MS Gothic" w:hAnsi="GHEA Grapalat" w:cs="MS Gothic"/>
                <w:color w:val="000000"/>
                <w:sz w:val="16"/>
                <w:szCs w:val="16"/>
                <w:lang w:val="hy-AM"/>
              </w:rPr>
              <w:t>㎟</w:t>
            </w:r>
            <w:r w:rsidRPr="00C859A1">
              <w:rPr>
                <w:rFonts w:ascii="GHEA Grapalat" w:hAnsi="GHEA Grapalat" w:cs="Calibri"/>
                <w:color w:val="000000"/>
                <w:sz w:val="16"/>
                <w:szCs w:val="16"/>
                <w:lang w:val="hy-AM"/>
              </w:rPr>
              <w:t xml:space="preserve"> ~ 0.280</w:t>
            </w:r>
            <w:r w:rsidRPr="00C859A1">
              <w:rPr>
                <w:rFonts w:ascii="GHEA Grapalat" w:hAnsi="GHEA Grapalat" w:cs="GHEA Grapalat"/>
                <w:color w:val="000000"/>
                <w:sz w:val="16"/>
                <w:szCs w:val="16"/>
                <w:lang w:val="hy-AM"/>
              </w:rPr>
              <w:t>մՋ</w:t>
            </w:r>
            <w:r w:rsidRPr="00C859A1">
              <w:rPr>
                <w:rFonts w:ascii="GHEA Grapalat" w:hAnsi="GHEA Grapalat" w:cs="Calibri"/>
                <w:color w:val="000000"/>
                <w:sz w:val="16"/>
                <w:szCs w:val="16"/>
                <w:lang w:val="hy-AM"/>
              </w:rPr>
              <w:t>/</w:t>
            </w:r>
            <w:r w:rsidRPr="00C859A1">
              <w:rPr>
                <w:rFonts w:ascii="GHEA Grapalat" w:eastAsia="MS Gothic" w:hAnsi="GHEA Grapalat" w:cs="MS Gothic"/>
                <w:color w:val="000000"/>
                <w:sz w:val="16"/>
                <w:szCs w:val="16"/>
                <w:lang w:val="hy-AM"/>
              </w:rPr>
              <w:t>㎟</w:t>
            </w:r>
            <w:r w:rsidRPr="00C859A1">
              <w:rPr>
                <w:rFonts w:ascii="GHEA Grapalat" w:hAnsi="GHEA Grapalat" w:cs="Calibri"/>
                <w:color w:val="000000"/>
                <w:sz w:val="16"/>
                <w:szCs w:val="16"/>
                <w:lang w:val="hy-AM"/>
              </w:rPr>
              <w:t xml:space="preserve"> </w:t>
            </w:r>
            <w:r w:rsidRPr="00C859A1">
              <w:rPr>
                <w:rFonts w:ascii="GHEA Grapalat" w:hAnsi="GHEA Grapalat" w:cs="GHEA Grapalat"/>
                <w:color w:val="000000"/>
                <w:sz w:val="16"/>
                <w:szCs w:val="16"/>
                <w:lang w:val="hy-AM"/>
              </w:rPr>
              <w:t>±</w:t>
            </w:r>
            <w:r w:rsidRPr="00C859A1">
              <w:rPr>
                <w:rFonts w:ascii="GHEA Grapalat" w:hAnsi="GHEA Grapalat" w:cs="Calibri"/>
                <w:color w:val="000000"/>
                <w:sz w:val="16"/>
                <w:szCs w:val="16"/>
                <w:lang w:val="hy-AM"/>
              </w:rPr>
              <w:t>20%</w:t>
            </w:r>
            <w:r w:rsidRPr="00C859A1">
              <w:rPr>
                <w:rFonts w:ascii="GHEA Grapalat" w:hAnsi="GHEA Grapalat" w:cs="Calibri"/>
                <w:color w:val="000000"/>
                <w:sz w:val="16"/>
                <w:szCs w:val="16"/>
                <w:lang w:val="hy-AM"/>
              </w:rPr>
              <w:br/>
              <w:t>Չափսը՝  549 x 452 x 972 մմ ± 10մմ</w:t>
            </w:r>
            <w:r w:rsidRPr="00C859A1">
              <w:rPr>
                <w:rFonts w:ascii="GHEA Grapalat" w:hAnsi="GHEA Grapalat" w:cs="Calibri"/>
                <w:color w:val="000000"/>
                <w:sz w:val="16"/>
                <w:szCs w:val="16"/>
                <w:lang w:val="hy-AM"/>
              </w:rPr>
              <w:br/>
              <w:t xml:space="preserve">Քաշ՝ 50 կգ ±2 կգ </w:t>
            </w:r>
            <w:r w:rsidRPr="00C859A1">
              <w:rPr>
                <w:rFonts w:ascii="GHEA Grapalat" w:hAnsi="GHEA Grapalat" w:cs="Calibri"/>
                <w:color w:val="000000"/>
                <w:sz w:val="16"/>
                <w:szCs w:val="16"/>
                <w:lang w:val="hy-AM"/>
              </w:rPr>
              <w:br/>
              <w:t>Լրակազմ և պարագաներ</w:t>
            </w:r>
            <w:r w:rsidRPr="00C859A1">
              <w:rPr>
                <w:rFonts w:ascii="GHEA Grapalat" w:hAnsi="GHEA Grapalat" w:cs="Calibri"/>
                <w:color w:val="000000"/>
                <w:sz w:val="16"/>
                <w:szCs w:val="16"/>
                <w:lang w:val="hy-AM"/>
              </w:rPr>
              <w:br/>
              <w:t>Տեղադրում</w:t>
            </w:r>
            <w:r w:rsidRPr="00C859A1">
              <w:rPr>
                <w:rFonts w:ascii="GHEA Grapalat" w:hAnsi="GHEA Grapalat" w:cs="Calibri"/>
                <w:color w:val="000000"/>
                <w:sz w:val="16"/>
                <w:szCs w:val="16"/>
                <w:lang w:val="hy-AM"/>
              </w:rPr>
              <w:br/>
              <w:t xml:space="preserve">Լրակազմը ներառում է բոլոր անհրաժեշտ լրացուցիչ սարքերը և պարագաները, որոնք անհրաժեշտ են լիարժեք գործունեության համար </w:t>
            </w:r>
            <w:r w:rsidRPr="00C859A1">
              <w:rPr>
                <w:rFonts w:ascii="GHEA Grapalat" w:hAnsi="GHEA Grapalat" w:cs="Calibri"/>
                <w:color w:val="000000"/>
                <w:sz w:val="16"/>
                <w:szCs w:val="16"/>
                <w:lang w:val="hy-AM"/>
              </w:rPr>
              <w:br/>
              <w:t>Պետք է լինի նոր, չօգտագործված</w:t>
            </w:r>
            <w:r w:rsidRPr="00C859A1">
              <w:rPr>
                <w:rFonts w:ascii="GHEA Grapalat" w:hAnsi="GHEA Grapalat" w:cs="Calibri"/>
                <w:color w:val="000000"/>
                <w:sz w:val="16"/>
                <w:szCs w:val="16"/>
                <w:lang w:val="hy-AM"/>
              </w:rPr>
              <w:br/>
              <w:t>Երաշխիք՝ ոչ պակաս քան 12 ամիս</w:t>
            </w:r>
            <w:r w:rsidRPr="00C859A1">
              <w:rPr>
                <w:rFonts w:ascii="GHEA Grapalat" w:hAnsi="GHEA Grapalat" w:cs="Calibri"/>
                <w:color w:val="000000"/>
                <w:sz w:val="16"/>
                <w:szCs w:val="16"/>
                <w:lang w:val="hy-AM"/>
              </w:rPr>
              <w:br/>
              <w:t>Որակի վկայականներ</w:t>
            </w:r>
            <w:r w:rsidRPr="00C859A1">
              <w:rPr>
                <w:rFonts w:ascii="GHEA Grapalat" w:hAnsi="GHEA Grapalat" w:cs="Calibri"/>
                <w:color w:val="000000"/>
                <w:sz w:val="16"/>
                <w:szCs w:val="16"/>
                <w:lang w:val="hy-AM"/>
              </w:rPr>
              <w:br/>
              <w:t>ISO13485 սերտիֆիկատի պարտադիր առկայություն</w:t>
            </w:r>
          </w:p>
        </w:tc>
        <w:tc>
          <w:tcPr>
            <w:tcW w:w="1696" w:type="dxa"/>
          </w:tcPr>
          <w:p w14:paraId="5152B32D" w14:textId="62B3FF81"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hAnsi="GHEA Grapalat" w:cs="Calibri"/>
                <w:color w:val="000000"/>
                <w:sz w:val="16"/>
                <w:szCs w:val="16"/>
                <w:lang w:val="hy-AM"/>
              </w:rPr>
              <w:lastRenderedPageBreak/>
              <w:br/>
              <w:t xml:space="preserve">Արտամարմնային հարվածաալիքային թերապիայի սարք, որն օգտագործվում է մարդու մարմնի որևէ մասի ցավը մեղմելու համար հարվածային ալիքների կիրառման միջոցով: </w:t>
            </w:r>
            <w:r w:rsidRPr="00C859A1">
              <w:rPr>
                <w:rFonts w:ascii="GHEA Grapalat" w:hAnsi="GHEA Grapalat" w:cs="Calibri"/>
                <w:color w:val="000000"/>
                <w:sz w:val="16"/>
                <w:szCs w:val="16"/>
                <w:lang w:val="hy-AM"/>
              </w:rPr>
              <w:br/>
              <w:t>Սարքը պետք է բաղկացած լինի պնևմատիկ մասից, կառավարման վահանակից և ձեռքի բռնակից:</w:t>
            </w:r>
            <w:r w:rsidRPr="00C859A1">
              <w:rPr>
                <w:rFonts w:ascii="GHEA Grapalat" w:hAnsi="GHEA Grapalat" w:cs="Calibri"/>
                <w:color w:val="000000"/>
                <w:sz w:val="16"/>
                <w:szCs w:val="16"/>
                <w:lang w:val="hy-AM"/>
              </w:rPr>
              <w:br/>
              <w:t>Հզորության ընտրությունը պետք է բաղկացած լինի ներքին համակարգի երկու տեսակից՝</w:t>
            </w:r>
            <w:r w:rsidRPr="00C859A1">
              <w:rPr>
                <w:rFonts w:ascii="GHEA Grapalat" w:hAnsi="GHEA Grapalat" w:cs="Calibri"/>
                <w:color w:val="000000"/>
                <w:sz w:val="16"/>
                <w:szCs w:val="16"/>
                <w:lang w:val="hy-AM"/>
              </w:rPr>
              <w:br/>
              <w:t>Թվային: Կարգավորվում է մեկ անգամ՝ ստեղնով՝ նշանակված հզորությամբ՝ 2 բար, 3 բար, 4 բար</w:t>
            </w:r>
            <w:r w:rsidRPr="00C859A1">
              <w:rPr>
                <w:rFonts w:ascii="GHEA Grapalat" w:hAnsi="GHEA Grapalat" w:cs="Calibri"/>
                <w:color w:val="000000"/>
                <w:sz w:val="16"/>
                <w:szCs w:val="16"/>
                <w:lang w:val="hy-AM"/>
              </w:rPr>
              <w:br/>
              <w:t>Անալոգային: Կարգավորվում է հզորությունը 1~7 բար՝ պնևմատիկ կարգավորիչով</w:t>
            </w:r>
            <w:r w:rsidRPr="00C859A1">
              <w:rPr>
                <w:rFonts w:ascii="GHEA Grapalat" w:hAnsi="GHEA Grapalat" w:cs="Calibri"/>
                <w:color w:val="000000"/>
                <w:sz w:val="16"/>
                <w:szCs w:val="16"/>
                <w:lang w:val="hy-AM"/>
              </w:rPr>
              <w:br/>
              <w:t>Սենսորային էկրանի առկայություն</w:t>
            </w:r>
            <w:r w:rsidRPr="00C859A1">
              <w:rPr>
                <w:rFonts w:ascii="GHEA Grapalat" w:hAnsi="GHEA Grapalat" w:cs="Calibri"/>
                <w:color w:val="000000"/>
                <w:sz w:val="16"/>
                <w:szCs w:val="16"/>
                <w:lang w:val="hy-AM"/>
              </w:rPr>
              <w:br/>
              <w:t xml:space="preserve">Հոսանքի մուտք AC 220V/60 Hz </w:t>
            </w:r>
            <w:r w:rsidRPr="00C859A1">
              <w:rPr>
                <w:rFonts w:ascii="GHEA Grapalat" w:hAnsi="GHEA Grapalat" w:cs="Calibri"/>
                <w:color w:val="000000"/>
                <w:sz w:val="16"/>
                <w:szCs w:val="16"/>
                <w:lang w:val="hy-AM"/>
              </w:rPr>
              <w:br/>
              <w:t>Հզորության սպառում 440 VA</w:t>
            </w:r>
            <w:r w:rsidRPr="00C859A1">
              <w:rPr>
                <w:rFonts w:ascii="GHEA Grapalat" w:hAnsi="GHEA Grapalat" w:cs="Calibri"/>
                <w:color w:val="000000"/>
                <w:sz w:val="16"/>
                <w:szCs w:val="16"/>
                <w:lang w:val="hy-AM"/>
              </w:rPr>
              <w:br/>
              <w:t>Էլեկտրոնային հարվածից պաշտպանություն։ 1 Դաս, B տիպ</w:t>
            </w:r>
            <w:r w:rsidRPr="00C859A1">
              <w:rPr>
                <w:rFonts w:ascii="GHEA Grapalat" w:hAnsi="GHEA Grapalat" w:cs="Calibri"/>
                <w:color w:val="000000"/>
                <w:sz w:val="16"/>
                <w:szCs w:val="16"/>
                <w:lang w:val="hy-AM"/>
              </w:rPr>
              <w:br/>
              <w:t>Ելքային ճնշում ։ 1բար ~ 7բար ±20%</w:t>
            </w:r>
            <w:r w:rsidRPr="00C859A1">
              <w:rPr>
                <w:rFonts w:ascii="GHEA Grapalat" w:hAnsi="GHEA Grapalat" w:cs="Calibri"/>
                <w:color w:val="000000"/>
                <w:sz w:val="16"/>
                <w:szCs w:val="16"/>
                <w:lang w:val="hy-AM"/>
              </w:rPr>
              <w:br/>
              <w:t xml:space="preserve">Ելքային </w:t>
            </w:r>
            <w:r w:rsidRPr="00C859A1">
              <w:rPr>
                <w:rFonts w:ascii="GHEA Grapalat" w:hAnsi="GHEA Grapalat" w:cs="Calibri"/>
                <w:color w:val="000000"/>
                <w:sz w:val="16"/>
                <w:szCs w:val="16"/>
                <w:lang w:val="hy-AM"/>
              </w:rPr>
              <w:lastRenderedPageBreak/>
              <w:t xml:space="preserve">հաճախականություն 1~10Hz ±20% </w:t>
            </w:r>
            <w:r w:rsidRPr="00C859A1">
              <w:rPr>
                <w:rFonts w:ascii="GHEA Grapalat" w:hAnsi="GHEA Grapalat" w:cs="Calibri"/>
                <w:color w:val="000000"/>
                <w:sz w:val="16"/>
                <w:szCs w:val="16"/>
                <w:lang w:val="hy-AM"/>
              </w:rPr>
              <w:br/>
              <w:t>Էներգիայի խտություն՝ 0.038մՋ/</w:t>
            </w:r>
            <w:r w:rsidRPr="00C859A1">
              <w:rPr>
                <w:rFonts w:ascii="GHEA Grapalat" w:eastAsia="MS Gothic" w:hAnsi="GHEA Grapalat" w:cs="MS Gothic"/>
                <w:color w:val="000000"/>
                <w:sz w:val="16"/>
                <w:szCs w:val="16"/>
                <w:lang w:val="hy-AM"/>
              </w:rPr>
              <w:t>㎟</w:t>
            </w:r>
            <w:r w:rsidRPr="00C859A1">
              <w:rPr>
                <w:rFonts w:ascii="GHEA Grapalat" w:hAnsi="GHEA Grapalat" w:cs="Calibri"/>
                <w:color w:val="000000"/>
                <w:sz w:val="16"/>
                <w:szCs w:val="16"/>
                <w:lang w:val="hy-AM"/>
              </w:rPr>
              <w:t xml:space="preserve"> ~ 0.280</w:t>
            </w:r>
            <w:r w:rsidRPr="00C859A1">
              <w:rPr>
                <w:rFonts w:ascii="GHEA Grapalat" w:hAnsi="GHEA Grapalat" w:cs="GHEA Grapalat"/>
                <w:color w:val="000000"/>
                <w:sz w:val="16"/>
                <w:szCs w:val="16"/>
                <w:lang w:val="hy-AM"/>
              </w:rPr>
              <w:t>մՋ</w:t>
            </w:r>
            <w:r w:rsidRPr="00C859A1">
              <w:rPr>
                <w:rFonts w:ascii="GHEA Grapalat" w:hAnsi="GHEA Grapalat" w:cs="Calibri"/>
                <w:color w:val="000000"/>
                <w:sz w:val="16"/>
                <w:szCs w:val="16"/>
                <w:lang w:val="hy-AM"/>
              </w:rPr>
              <w:t>/</w:t>
            </w:r>
            <w:r w:rsidRPr="00C859A1">
              <w:rPr>
                <w:rFonts w:ascii="GHEA Grapalat" w:eastAsia="MS Gothic" w:hAnsi="GHEA Grapalat" w:cs="MS Gothic"/>
                <w:color w:val="000000"/>
                <w:sz w:val="16"/>
                <w:szCs w:val="16"/>
                <w:lang w:val="hy-AM"/>
              </w:rPr>
              <w:t>㎟</w:t>
            </w:r>
            <w:r w:rsidRPr="00C859A1">
              <w:rPr>
                <w:rFonts w:ascii="GHEA Grapalat" w:hAnsi="GHEA Grapalat" w:cs="Calibri"/>
                <w:color w:val="000000"/>
                <w:sz w:val="16"/>
                <w:szCs w:val="16"/>
                <w:lang w:val="hy-AM"/>
              </w:rPr>
              <w:t xml:space="preserve"> </w:t>
            </w:r>
            <w:r w:rsidRPr="00C859A1">
              <w:rPr>
                <w:rFonts w:ascii="GHEA Grapalat" w:hAnsi="GHEA Grapalat" w:cs="GHEA Grapalat"/>
                <w:color w:val="000000"/>
                <w:sz w:val="16"/>
                <w:szCs w:val="16"/>
                <w:lang w:val="hy-AM"/>
              </w:rPr>
              <w:t>±</w:t>
            </w:r>
            <w:r w:rsidRPr="00C859A1">
              <w:rPr>
                <w:rFonts w:ascii="GHEA Grapalat" w:hAnsi="GHEA Grapalat" w:cs="Calibri"/>
                <w:color w:val="000000"/>
                <w:sz w:val="16"/>
                <w:szCs w:val="16"/>
                <w:lang w:val="hy-AM"/>
              </w:rPr>
              <w:t>20%</w:t>
            </w:r>
            <w:r w:rsidRPr="00C859A1">
              <w:rPr>
                <w:rFonts w:ascii="GHEA Grapalat" w:hAnsi="GHEA Grapalat" w:cs="Calibri"/>
                <w:color w:val="000000"/>
                <w:sz w:val="16"/>
                <w:szCs w:val="16"/>
                <w:lang w:val="hy-AM"/>
              </w:rPr>
              <w:br/>
              <w:t>Չափսը՝  549 x 452 x 972 մմ ± 10մմ</w:t>
            </w:r>
            <w:r w:rsidRPr="00C859A1">
              <w:rPr>
                <w:rFonts w:ascii="GHEA Grapalat" w:hAnsi="GHEA Grapalat" w:cs="Calibri"/>
                <w:color w:val="000000"/>
                <w:sz w:val="16"/>
                <w:szCs w:val="16"/>
                <w:lang w:val="hy-AM"/>
              </w:rPr>
              <w:br/>
              <w:t xml:space="preserve">Քաշ՝ 50 կգ ±2 կգ </w:t>
            </w:r>
            <w:r w:rsidRPr="00C859A1">
              <w:rPr>
                <w:rFonts w:ascii="GHEA Grapalat" w:hAnsi="GHEA Grapalat" w:cs="Calibri"/>
                <w:color w:val="000000"/>
                <w:sz w:val="16"/>
                <w:szCs w:val="16"/>
                <w:lang w:val="hy-AM"/>
              </w:rPr>
              <w:br/>
              <w:t>Լրակազմ և պարագաներ</w:t>
            </w:r>
            <w:r w:rsidRPr="00C859A1">
              <w:rPr>
                <w:rFonts w:ascii="GHEA Grapalat" w:hAnsi="GHEA Grapalat" w:cs="Calibri"/>
                <w:color w:val="000000"/>
                <w:sz w:val="16"/>
                <w:szCs w:val="16"/>
                <w:lang w:val="hy-AM"/>
              </w:rPr>
              <w:br/>
              <w:t>Տեղադրում</w:t>
            </w:r>
            <w:r w:rsidRPr="00C859A1">
              <w:rPr>
                <w:rFonts w:ascii="GHEA Grapalat" w:hAnsi="GHEA Grapalat" w:cs="Calibri"/>
                <w:color w:val="000000"/>
                <w:sz w:val="16"/>
                <w:szCs w:val="16"/>
                <w:lang w:val="hy-AM"/>
              </w:rPr>
              <w:br/>
              <w:t xml:space="preserve">Լրակազմը ներառում է բոլոր անհրաժեշտ լրացուցիչ սարքերը և պարագաները, որոնք անհրաժեշտ են լիարժեք գործունեության համար </w:t>
            </w:r>
            <w:r w:rsidRPr="00C859A1">
              <w:rPr>
                <w:rFonts w:ascii="GHEA Grapalat" w:hAnsi="GHEA Grapalat" w:cs="Calibri"/>
                <w:color w:val="000000"/>
                <w:sz w:val="16"/>
                <w:szCs w:val="16"/>
                <w:lang w:val="hy-AM"/>
              </w:rPr>
              <w:br/>
              <w:t>Պետք է լինի նոր, չօգտագործված</w:t>
            </w:r>
            <w:r w:rsidRPr="00C859A1">
              <w:rPr>
                <w:rFonts w:ascii="GHEA Grapalat" w:hAnsi="GHEA Grapalat" w:cs="Calibri"/>
                <w:color w:val="000000"/>
                <w:sz w:val="16"/>
                <w:szCs w:val="16"/>
                <w:lang w:val="hy-AM"/>
              </w:rPr>
              <w:br/>
              <w:t>Երաշխիք՝ ոչ պակաս քան 12 ամիս</w:t>
            </w:r>
            <w:r w:rsidRPr="00C859A1">
              <w:rPr>
                <w:rFonts w:ascii="GHEA Grapalat" w:hAnsi="GHEA Grapalat" w:cs="Calibri"/>
                <w:color w:val="000000"/>
                <w:sz w:val="16"/>
                <w:szCs w:val="16"/>
                <w:lang w:val="hy-AM"/>
              </w:rPr>
              <w:br/>
              <w:t>Որակի վկայականներ</w:t>
            </w:r>
            <w:r w:rsidRPr="00C859A1">
              <w:rPr>
                <w:rFonts w:ascii="GHEA Grapalat" w:hAnsi="GHEA Grapalat" w:cs="Calibri"/>
                <w:color w:val="000000"/>
                <w:sz w:val="16"/>
                <w:szCs w:val="16"/>
                <w:lang w:val="hy-AM"/>
              </w:rPr>
              <w:br/>
              <w:t>ISO13485 սերտիֆիկատի պարտադիր առկայություն</w:t>
            </w:r>
          </w:p>
        </w:tc>
      </w:tr>
      <w:tr w:rsidR="00AB5A18" w:rsidRPr="00AC7902" w14:paraId="04BC1547" w14:textId="77777777" w:rsidTr="00551808">
        <w:trPr>
          <w:trHeight w:val="40"/>
        </w:trPr>
        <w:tc>
          <w:tcPr>
            <w:tcW w:w="653" w:type="dxa"/>
            <w:vAlign w:val="center"/>
          </w:tcPr>
          <w:p w14:paraId="5DCB0155" w14:textId="23274D08" w:rsidR="00AB5A18" w:rsidRPr="00C859A1" w:rsidRDefault="00AB5A18" w:rsidP="00AB5A18">
            <w:pPr>
              <w:tabs>
                <w:tab w:val="left" w:pos="1248"/>
              </w:tabs>
              <w:spacing w:before="0" w:after="0"/>
              <w:ind w:left="0" w:firstLine="0"/>
              <w:jc w:val="center"/>
              <w:rPr>
                <w:rFonts w:ascii="GHEA Grapalat" w:eastAsia="Times New Roman" w:hAnsi="GHEA Grapalat"/>
                <w:sz w:val="16"/>
                <w:szCs w:val="16"/>
                <w:lang w:val="ru-RU" w:eastAsia="ru-RU"/>
              </w:rPr>
            </w:pPr>
            <w:r w:rsidRPr="00C859A1">
              <w:rPr>
                <w:rFonts w:ascii="GHEA Grapalat" w:eastAsia="Times New Roman" w:hAnsi="GHEA Grapalat"/>
                <w:sz w:val="16"/>
                <w:szCs w:val="16"/>
                <w:lang w:val="ru-RU" w:eastAsia="ru-RU"/>
              </w:rPr>
              <w:lastRenderedPageBreak/>
              <w:t>2</w:t>
            </w:r>
          </w:p>
        </w:tc>
        <w:tc>
          <w:tcPr>
            <w:tcW w:w="2108" w:type="dxa"/>
            <w:gridSpan w:val="6"/>
            <w:shd w:val="clear" w:color="000000" w:fill="FFFFFF"/>
            <w:vAlign w:val="center"/>
          </w:tcPr>
          <w:p w14:paraId="4FFF03FA" w14:textId="3DCC4CEE"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hAnsi="GHEA Grapalat" w:cs="Sylfaen"/>
                <w:color w:val="000000" w:themeColor="text1"/>
                <w:sz w:val="16"/>
                <w:szCs w:val="16"/>
              </w:rPr>
              <w:t>Ստացիոնար ուլտրաձայնային համակարգ 3 տվիչով</w:t>
            </w:r>
          </w:p>
        </w:tc>
        <w:tc>
          <w:tcPr>
            <w:tcW w:w="727" w:type="dxa"/>
            <w:shd w:val="clear" w:color="000000" w:fill="FFFFFF"/>
            <w:vAlign w:val="center"/>
          </w:tcPr>
          <w:p w14:paraId="05486F75" w14:textId="70BC4940" w:rsidR="00AB5A18" w:rsidRPr="00C859A1" w:rsidRDefault="00AB5A18" w:rsidP="00AB5A18">
            <w:pPr>
              <w:tabs>
                <w:tab w:val="left" w:pos="1248"/>
              </w:tabs>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հատ</w:t>
            </w:r>
          </w:p>
        </w:tc>
        <w:tc>
          <w:tcPr>
            <w:tcW w:w="659" w:type="dxa"/>
            <w:gridSpan w:val="4"/>
            <w:shd w:val="clear" w:color="000000" w:fill="FFFFFF"/>
            <w:vAlign w:val="center"/>
          </w:tcPr>
          <w:p w14:paraId="46E8829E" w14:textId="35360CB3" w:rsidR="00AB5A18" w:rsidRPr="00D553F2" w:rsidRDefault="00AB5A18" w:rsidP="00AB5A18">
            <w:pPr>
              <w:tabs>
                <w:tab w:val="left" w:pos="1248"/>
              </w:tabs>
              <w:spacing w:before="0" w:after="0"/>
              <w:ind w:left="0" w:firstLine="0"/>
              <w:jc w:val="center"/>
              <w:rPr>
                <w:rFonts w:ascii="GHEA Grapalat" w:eastAsia="Times New Roman" w:hAnsi="GHEA Grapalat"/>
                <w:sz w:val="16"/>
                <w:szCs w:val="16"/>
                <w:lang w:val="hy-AM" w:eastAsia="ru-RU"/>
              </w:rPr>
            </w:pPr>
          </w:p>
        </w:tc>
        <w:tc>
          <w:tcPr>
            <w:tcW w:w="900" w:type="dxa"/>
            <w:gridSpan w:val="3"/>
            <w:shd w:val="clear" w:color="000000" w:fill="FFFFFF"/>
            <w:vAlign w:val="center"/>
          </w:tcPr>
          <w:p w14:paraId="60E7BA31" w14:textId="730917E8" w:rsidR="00AB5A18" w:rsidRPr="00C859A1" w:rsidRDefault="00AB5A18" w:rsidP="00AB5A18">
            <w:pPr>
              <w:tabs>
                <w:tab w:val="left" w:pos="1248"/>
              </w:tabs>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1,00</w:t>
            </w:r>
          </w:p>
        </w:tc>
        <w:tc>
          <w:tcPr>
            <w:tcW w:w="857" w:type="dxa"/>
            <w:gridSpan w:val="3"/>
            <w:vAlign w:val="center"/>
          </w:tcPr>
          <w:p w14:paraId="34DEDEFD" w14:textId="75921095" w:rsidR="00AB5A18" w:rsidRPr="00C859A1" w:rsidRDefault="00AB5A18" w:rsidP="00AB5A18">
            <w:pPr>
              <w:tabs>
                <w:tab w:val="left" w:pos="1248"/>
              </w:tabs>
              <w:spacing w:before="0" w:after="0"/>
              <w:ind w:left="0" w:firstLine="0"/>
              <w:jc w:val="center"/>
              <w:rPr>
                <w:rFonts w:ascii="GHEA Grapalat" w:eastAsia="Times New Roman" w:hAnsi="GHEA Grapalat"/>
                <w:sz w:val="16"/>
                <w:szCs w:val="16"/>
                <w:lang w:val="hy-AM" w:eastAsia="ru-RU"/>
              </w:rPr>
            </w:pPr>
          </w:p>
        </w:tc>
        <w:tc>
          <w:tcPr>
            <w:tcW w:w="1559" w:type="dxa"/>
            <w:gridSpan w:val="3"/>
            <w:vAlign w:val="center"/>
          </w:tcPr>
          <w:p w14:paraId="651D6D0B" w14:textId="24FF3FF7" w:rsidR="00AB5A18" w:rsidRPr="00C859A1" w:rsidRDefault="00AB5A18" w:rsidP="00AB5A18">
            <w:pPr>
              <w:tabs>
                <w:tab w:val="left" w:pos="1248"/>
              </w:tabs>
              <w:spacing w:before="0" w:after="0"/>
              <w:ind w:left="0" w:firstLine="0"/>
              <w:jc w:val="center"/>
              <w:rPr>
                <w:rFonts w:ascii="GHEA Grapalat" w:eastAsia="Times New Roman" w:hAnsi="GHEA Grapalat"/>
                <w:sz w:val="16"/>
                <w:szCs w:val="16"/>
                <w:lang w:val="hy-AM" w:eastAsia="ru-RU"/>
              </w:rPr>
            </w:pPr>
            <w:r w:rsidRPr="00C859A1">
              <w:rPr>
                <w:rFonts w:ascii="GHEA Grapalat" w:hAnsi="GHEA Grapalat"/>
                <w:sz w:val="16"/>
                <w:szCs w:val="16"/>
              </w:rPr>
              <w:t>23.000.000</w:t>
            </w:r>
          </w:p>
        </w:tc>
        <w:tc>
          <w:tcPr>
            <w:tcW w:w="1701" w:type="dxa"/>
            <w:gridSpan w:val="5"/>
          </w:tcPr>
          <w:p w14:paraId="00F96D9A"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Էքսպերտ դասի Ստացիոնար ուլտրաձայնային համակարգ 3 տվիչով, սև/սպիտակ տպիչով և անխափան սնուցման սարքով</w:t>
            </w:r>
          </w:p>
          <w:p w14:paraId="7BEE6404"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Կիրառման ոլորտներ՝  Ստացիոնար ուլտրաձայնային համակարգ նախատեսված բազմապրոֆիլ ախտորոշման համար։ Համակարգը պետք է ապահովի առաջադեմ պատկերավորում հետևյալ ոլորտներում՝ որովայնի հետազոտություն, մանկաբարձություն, գինեկոլոգիա, մկանա-ոսկրային համակարգ, ուրոլոգիա, մակերեսային տեղակայված օրգաններ և կառուցվածքներ, մանկաբուժություն, նեոնատոլոգիա, ուռուցքաբանություն;</w:t>
            </w:r>
          </w:p>
          <w:p w14:paraId="037FDAB4"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 xml:space="preserve">Մոնիտորներ` Բարձր հստակության LED </w:t>
            </w:r>
            <w:r w:rsidRPr="00C859A1">
              <w:rPr>
                <w:rFonts w:ascii="GHEA Grapalat" w:eastAsia="Times New Roman" w:hAnsi="GHEA Grapalat"/>
                <w:sz w:val="16"/>
                <w:szCs w:val="16"/>
                <w:lang w:val="hy-AM" w:eastAsia="ru-RU"/>
              </w:rPr>
              <w:lastRenderedPageBreak/>
              <w:t>մոնիտոր՝ ոչ պակաս քան 23"</w:t>
            </w:r>
          </w:p>
          <w:p w14:paraId="5AF5E3F6"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Թողունակությունը՝ ոչ պակաս քան 1920 x 1080;</w:t>
            </w:r>
          </w:p>
          <w:p w14:paraId="26373387"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Ղեկավարման վահանակի կարգաբերում` Պտույտ և հորիզոնական հարթության մեջ թեքում;</w:t>
            </w:r>
          </w:p>
          <w:p w14:paraId="2EC08FBF"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Ղեկավարման վահանակի բարձրության կարգաբերում;</w:t>
            </w:r>
          </w:p>
          <w:p w14:paraId="2C5753BA"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Հրահանգների կատարման հպումային էկրան՝ ոչ պակաս քան 14"</w:t>
            </w:r>
          </w:p>
          <w:p w14:paraId="2D33C908"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Ուլտրաձայնային սարքի գործառույթները կառավարելու և հետազոտության ընթացքում արագ աշխատանք ապահովելու համար ստեղնաշարի առկայություն;</w:t>
            </w:r>
          </w:p>
          <w:p w14:paraId="36B4162B"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Մասնագիտացված ծրագրերի փաթեթներ (ոչ պակաս քան)`Որովայնի հետազոտությունների, մակերեսային տեղակայված օրգանների և կառույցների, մկանային-ոսկրային համակարգի, ծննդօգնության, ներարգանդային պտղի զարգացման հետևման արձանագրություն, գինեկոլոգիայի, մանկաբուժության, ուրոլոգիայի, օնկոլոգիայի, նորածնաբուժության ծրագրերի առկայություն;</w:t>
            </w:r>
          </w:p>
          <w:p w14:paraId="35C3366E"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 xml:space="preserve">Տրիպլեքս ռեժիմի աջակցության համար ծրագրի առկայություն՝ В+CFM+PW, B+PD+PW, B+TVI+TDI                                                                                                                                                                                                                                                                                                                                                           </w:t>
            </w:r>
          </w:p>
          <w:p w14:paraId="1D0BE664"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 xml:space="preserve">Իրական ժամանակում պատկերի ֆիլտրման, պատկերի մանրամասն մշակման, արտեֆակտների հեռացման և ուրվագծի բարելավման </w:t>
            </w:r>
            <w:r w:rsidRPr="00C859A1">
              <w:rPr>
                <w:rFonts w:ascii="GHEA Grapalat" w:eastAsia="Times New Roman" w:hAnsi="GHEA Grapalat"/>
                <w:sz w:val="16"/>
                <w:szCs w:val="16"/>
                <w:lang w:val="hy-AM" w:eastAsia="ru-RU"/>
              </w:rPr>
              <w:lastRenderedPageBreak/>
              <w:t>ծրագրերի առկայություն;</w:t>
            </w:r>
          </w:p>
          <w:p w14:paraId="6C92484B"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 xml:space="preserve">Արգանդի արատները հայտնաբերելու ծրագրի առկայություն; </w:t>
            </w:r>
          </w:p>
          <w:p w14:paraId="42EC4767"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Պտղի հիմնական կենսաչափական պարամետրերի ավտոմատ չափում;</w:t>
            </w:r>
          </w:p>
          <w:p w14:paraId="7D7C1275"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Քանակական և որակական էլաստոգրաֆիայի ծրագրի առկայություն;</w:t>
            </w:r>
          </w:p>
          <w:p w14:paraId="1BDCFCC1"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Կրծքագեղձի գոյացությունների ավտոմատ հայտնաբերման և վերլուծության ծրագրի առկայություն;</w:t>
            </w:r>
          </w:p>
          <w:p w14:paraId="07D94179"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Վահանաձև գեղձի գոյացությունների ավտոմատ հայտնաբերման և վերլուծության ծրագրի առկայություն;</w:t>
            </w:r>
          </w:p>
          <w:p w14:paraId="34B16BC4"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Պտղի ուղեղի արատների, տարբեր խտության նուրբ հյուսվածքային վնասվածքների, պտղի սրտի պատերի և փականների արատների ախտորոշման ծրագրի առկայություն;</w:t>
            </w:r>
          </w:p>
          <w:p w14:paraId="15800982"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Պտղի և արգանդի գնահատման, փափուկ հյուսվածքների և ոսկորների նույնականացման, պտղի եռաչափ անատոմիայի վերարտադրման ծրագրի առկայություն;</w:t>
            </w:r>
          </w:p>
          <w:p w14:paraId="6BF988C1"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Ծավալային տվիչներով 3D ստատիկ և իրական ժամանակի 4D ռեժիմով սկանավորման ծրագրի առկայություն;</w:t>
            </w:r>
          </w:p>
          <w:p w14:paraId="5F004DB8"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Եռաչափ հետազոտվող օբյեկտի մի քանի ծավալային հատվածների միաժամանակյա դիտելու ծրագրի առկայություն;</w:t>
            </w:r>
          </w:p>
          <w:p w14:paraId="29B2848E"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Ձվարանների ուռուցքի ռիսկի ուլտրաձայնային գնահատման ծրագիր;</w:t>
            </w:r>
          </w:p>
          <w:p w14:paraId="409406F7"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lastRenderedPageBreak/>
              <w:t>Արգանդի հիմնական պարամետրերի ավտոմատ հայտնաբերում և չափում,</w:t>
            </w:r>
          </w:p>
          <w:p w14:paraId="09DC013C"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Պտղի սրտի ծավալային դինամիկ վիզուալիզացիայի ծրագիր, Պտղի սրտի աջ և ձախ փորոքների Թեյի ինդեքսի ավտոմատ չափման ծրագիր,</w:t>
            </w:r>
          </w:p>
          <w:p w14:paraId="5828038F"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Միջին սագիտալ գծի երկայնքով պտղի օձիքային թափանցիկության ավտոմատ չափման  ծրագրի առկայություն;</w:t>
            </w:r>
          </w:p>
          <w:p w14:paraId="121D5799"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 xml:space="preserve">Ծավալային սկանավորման ռեժիմում պտղի երկար ոսկորների ավտոմատ հայտնաբերման և չափման ծրագրի առկայություն; </w:t>
            </w:r>
          </w:p>
          <w:p w14:paraId="0AB64979"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Ծավալային սկանավորման ռեժիմում պտղի վերջույթների փափուկ հյուսվածքների վերլուծության ծրագրի առկայություն;</w:t>
            </w:r>
          </w:p>
          <w:p w14:paraId="0E2D65FA"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Ֆոլիկուլների ծավալները ավտոմատ հայտնաբերելու և չափելու երկչափ և եռաչափ ծավալային սկանավորման ծրագրի առկայություն;</w:t>
            </w:r>
          </w:p>
          <w:p w14:paraId="7EADD214"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Ուլտրաձայնային հետազոտության փուլերը ավտոմատացնելու և արձանագրելու ծրագրի առկայություն. գործարանային արձանագրություններ և օգտագործողի արձանագրությունների խմբագիր; անոտացիաների ավտոմատ լրացում, սկանավորման ռեժիմների անցում և չափումների ակտիվացում;</w:t>
            </w:r>
          </w:p>
          <w:p w14:paraId="6D613430"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 xml:space="preserve">Հյուսվածքների ակուստիկ հատկությունների հիման վրա B-ռեժիմում պատկերի ավտոմատ օպտիմալացման </w:t>
            </w:r>
            <w:r w:rsidRPr="00C859A1">
              <w:rPr>
                <w:rFonts w:ascii="GHEA Grapalat" w:eastAsia="Times New Roman" w:hAnsi="GHEA Grapalat"/>
                <w:sz w:val="16"/>
                <w:szCs w:val="16"/>
                <w:lang w:val="hy-AM" w:eastAsia="ru-RU"/>
              </w:rPr>
              <w:lastRenderedPageBreak/>
              <w:t>ծրագրի առկայություն;</w:t>
            </w:r>
          </w:p>
          <w:p w14:paraId="451BF712"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Գունային քարտեզագրման ռեժիմում պատկերի ավտոմատ օպտիմալացման ծրագրի առկայություն;</w:t>
            </w:r>
          </w:p>
          <w:p w14:paraId="5CE23B17"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Դոպլերյան սպեկտրի ավտոմատ օպտիմալացման ծրագրի առկայություն. Բազային գծի ավտոմատ շտկում; PRF ավտոմատ շտկում; Անկյան ավտոմատ շտկում; Սպեկտրի ավտոմատ շրջում (ինվերսիա);</w:t>
            </w:r>
          </w:p>
          <w:p w14:paraId="6E01BB1E"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Պատկերի հետագա օպտիմալացման համար չմշակված «հում» ուլտրաձայնային տվյալներին մուտք գործելու ծրագրի առկայություն;</w:t>
            </w:r>
          </w:p>
          <w:p w14:paraId="53745EF7"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Ուլտրաձայնային պատկերների արխիվացման և թվային մշակման ծրագրի առկայություն; Հիվանդների արխիվների կազմում; Ստատիկ և դինամիկ պատկերների պահպանում Raw DICOM «հում»  տվյալներով ձևաչափով; Նախկինում պահպանված պատկերների հետմշակում; Չափումների և հաշվարկների կատարում; Հետազոտությունների զեկույցների դուրս բերում; Ուլտրաձայնային պատկերների պահպանում USB-ի վրա; Ստատիկ և դինամիկ պատկերների պահպանում ստանդարտ ձևաչափերով (AVI, MPEG, JPEG, BMP, TIFF, DICOM);</w:t>
            </w:r>
          </w:p>
          <w:p w14:paraId="326C0751"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 xml:space="preserve">Արտաքին աշխատանքային կայանում արխիվացված ստատիկ պատկերների և կինոհանգույցների դիտման համար </w:t>
            </w:r>
            <w:r w:rsidRPr="00C859A1">
              <w:rPr>
                <w:rFonts w:ascii="GHEA Grapalat" w:eastAsia="Times New Roman" w:hAnsi="GHEA Grapalat"/>
                <w:sz w:val="16"/>
                <w:szCs w:val="16"/>
                <w:lang w:val="hy-AM" w:eastAsia="ru-RU"/>
              </w:rPr>
              <w:lastRenderedPageBreak/>
              <w:t>ծրագրի առկայություն;</w:t>
            </w:r>
          </w:p>
          <w:p w14:paraId="7561833E"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Ուլտրաձայնային հետազոտության հաշվետվությունները կազմաձևելու և անհատականացնելու ծրագրի առկայություն՝ ուլտրաձայնային սարքի վրա պատկերներ և գծապատկերներ տեղադրելու հնարավորությամբ;</w:t>
            </w:r>
          </w:p>
          <w:p w14:paraId="38F4D30A"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Հաճախականությունը ոչ պակաս քան 4000 կադր/վայրկյան; Մշակման ալիքների քանակը ոչ պակաս քան 700000; Դինամիկ տիրույթը ոչ պակաս քան 256դԲ; Սկանավորման խորությունը ոչ պակաս քան 50սմ;</w:t>
            </w:r>
          </w:p>
          <w:p w14:paraId="235107AB"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Համակարգի լրիվ հաճախականության տիրույթը ոչ պակաս քան 1,7-22ՄՀց;</w:t>
            </w:r>
          </w:p>
          <w:p w14:paraId="769FE736"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Տվիչների միացման պորտերի քանակը ոչ պակաս քան 4;</w:t>
            </w:r>
          </w:p>
          <w:p w14:paraId="6F75F661"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Տվիչներ</w:t>
            </w:r>
            <w:r w:rsidRPr="00C859A1">
              <w:rPr>
                <w:rFonts w:ascii="Cambria Math" w:eastAsia="Times New Roman" w:hAnsi="Cambria Math" w:cs="Cambria Math"/>
                <w:sz w:val="16"/>
                <w:szCs w:val="16"/>
                <w:lang w:val="hy-AM" w:eastAsia="ru-RU"/>
              </w:rPr>
              <w:t>․</w:t>
            </w:r>
          </w:p>
          <w:p w14:paraId="1B79D982"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Պետք է ունենա գծային տվիչ՝ 1 հատ</w:t>
            </w:r>
          </w:p>
          <w:p w14:paraId="2C9A03DB"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Էլեմենտների քանակը` ոչ պակաս քան 256; Հաճախականության տիրույթը` ոչ պակաս քան 5-ից 18 Մհց միջակայքում;  Ապերտուրայի չափը ոչ պակաս քան 37 մմ;</w:t>
            </w:r>
          </w:p>
          <w:p w14:paraId="2B92A1CE"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Պետք է ունենա ծավալային կոնվեքս տվիչ՝ 1 հատ</w:t>
            </w:r>
          </w:p>
          <w:p w14:paraId="33562CFC"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Էլեմենտների քանակը` ոչ պակաս քան 192; Հաճախականության տիրույթը` ոչ պակաս քան 1-ից 7 Մհց միջակայքում;  Սկանավորման անկյունը ոչ պակաս քան 55°</w:t>
            </w:r>
          </w:p>
          <w:p w14:paraId="0C088E86"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Պետք է ունենա ծավալային ներխոռոչային տվիչ՝ 1 հատ</w:t>
            </w:r>
          </w:p>
          <w:p w14:paraId="3F506F64"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 xml:space="preserve">Էլեմենտների քանակը` ոչ պակաս քան 192; Հաճախականության տիրույթը` ոչ պակաս քան 2-ից </w:t>
            </w:r>
            <w:r w:rsidRPr="00C859A1">
              <w:rPr>
                <w:rFonts w:ascii="GHEA Grapalat" w:eastAsia="Times New Roman" w:hAnsi="GHEA Grapalat"/>
                <w:sz w:val="16"/>
                <w:szCs w:val="16"/>
                <w:lang w:val="hy-AM" w:eastAsia="ru-RU"/>
              </w:rPr>
              <w:lastRenderedPageBreak/>
              <w:t>10 Մհց միջակայքում; Սկանավորման անկյունը ոչ պակաս քան 140°</w:t>
            </w:r>
          </w:p>
          <w:p w14:paraId="0BCE1876"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Սկանավորման ռեժիմներ (ոչ պակաս քան)՝ B-ռեժիմ, M-ռեժիմ, կեղծ-կոնվեքսային սկանավորում B-ռեժիմում գծային տվիչների համար, տարածական կոմպաունդավորում, հյուսվածքային հարմոնիկայի ռեժիմ THI, իմպուլսային ալիքային Դոպլեր PW, բարձր իմպուլսային կրկնության հաճախականության ռեժիմ (HPRF), գունավոր Դոպլեր CFM, էներգետիկ Դոպլեր PD, ուղղորդված էներգետիկ Դոպլեր, իրական ժամանակում տրիպլեքս ռեժիմ;</w:t>
            </w:r>
          </w:p>
          <w:p w14:paraId="7C8D2521"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 xml:space="preserve">Պատկերների ձևավորում՝ ակուստիկ ճառագայթման հզորության կարգավորում՝ արժեքների ցուցադրմամբ մոնիտորի էկրանին; ստացված ազդանշանի ուժեղացման կարգավորում՝ արժեքների ցուցադրմամբ մոնիտորի էկրանին; դինամիկ ֆոկուսավորում՝  ընդունման վրա; դինամիկ ապերտուրա ՝ ճառագայթման և ընդունման համար; B-ռեժիմում և CFM ռեժիմում գծերի խտությունը կարգավորելու հնարավորություն; հաճախականային կոմպաունդավորում;  դինամիկ ֆիլտրում՝ ըստ սկանավորման խորության; կիսատոն պատկերի կեղծ գունավորում; վիզուալիզացիայի պարամետրերի փոփոխություն (հետմշակում) </w:t>
            </w:r>
            <w:r w:rsidRPr="00C859A1">
              <w:rPr>
                <w:rFonts w:ascii="GHEA Grapalat" w:eastAsia="Times New Roman" w:hAnsi="GHEA Grapalat"/>
                <w:sz w:val="16"/>
                <w:szCs w:val="16"/>
                <w:lang w:val="hy-AM" w:eastAsia="ru-RU"/>
              </w:rPr>
              <w:lastRenderedPageBreak/>
              <w:t>«սառեցված» պատկերի վրա;  դոպլերային սպեկտրի ավտոմատ հետագծում և արյան հոսքի պարամետրերի ավտոմատ չափում; պատկերի պտույտ և ինվերսիա, պատկերի սահմանի ընդգծման ֆիլտր, պատկերի հարթեցում;</w:t>
            </w:r>
          </w:p>
          <w:p w14:paraId="4DD66104"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Չափումներ (ոչ պակաս քան)` չափումների իրականցման տարբերակներ՝ հետազոտության  ընթացքում; կինոհանգույցի հիշողությունից; պահպանված ֆայլերից;</w:t>
            </w:r>
          </w:p>
          <w:p w14:paraId="3454C460"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B-ռեժիմի չափումներ՝ Հեռավորություն, մակերես, ծավալ, անկյուն, աստիճան, գծային չափերի հարաբերակցություն, մակերեսի հարաբերակցություն;</w:t>
            </w:r>
          </w:p>
          <w:p w14:paraId="32FE5C42"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M-ռեժիմի չափումներ՝ Հեռավորություն, արագություն, Ժամանակային ինտերվալ, Սրտի զարկերի հաճախականություն, արագացում, բարձրացման/նվազման ժամանակ;</w:t>
            </w:r>
          </w:p>
          <w:p w14:paraId="63263175"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Ճառագայթման Իմպուլսների կրկնության հաճախականության (PRF) միջակայքը իմպուլս- ալիքային Դոպլեր PW ռեժիմում՝ ոչ պակաս քան 1,5 – 30 kHz միջակայքում;</w:t>
            </w:r>
          </w:p>
          <w:p w14:paraId="4B443B68"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Իմպուլսների  կրկնության հաճախականության (PRF) միջակայքը Դոպլերային սկանավորման ժամանակ CFM ռեժիմում՝ ոչ պակաս քան 0,125 - 25 kHz միջակայքում;</w:t>
            </w:r>
          </w:p>
          <w:p w14:paraId="13A7DFD2"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 xml:space="preserve">Իրական ժամանակում պատկերի խոշորացում (ակուստիկ </w:t>
            </w:r>
            <w:r w:rsidRPr="00C859A1">
              <w:rPr>
                <w:rFonts w:ascii="GHEA Grapalat" w:eastAsia="Times New Roman" w:hAnsi="GHEA Grapalat"/>
                <w:sz w:val="16"/>
                <w:szCs w:val="16"/>
                <w:lang w:val="hy-AM" w:eastAsia="ru-RU"/>
              </w:rPr>
              <w:lastRenderedPageBreak/>
              <w:t>խոշորացում) ոչ պակաս քան 40 անգամ; Ստոպ-կադր ռեժիմում (PAN-Zoom) պատկերի խոշորացում ոչ պակաս քան 20 անգամ; Մոխրագույն սանդղակը ոչ պակաս քան 256; Կինոհանգույց, կադրերի քանակը ոչ պակաս քան 60000;</w:t>
            </w:r>
          </w:p>
          <w:p w14:paraId="2A42495E"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Սկանավորման ռեժիմներ՝ Խորությամբ ուժեղացման գոտիների քանակը՝ ոչ պակաս քան 8;  Ճառագայթման վրա միաժամանակ աջակցվող Ֆոկուսային գոտիների քանակը ոչ պակաս, քան 8</w:t>
            </w:r>
          </w:p>
          <w:p w14:paraId="4C0558F7"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Բազմաճառագայթ ընդունում, Շարունակական ալիքային դոպլեր, Հյուսվածքային դոպլեր (TVI)</w:t>
            </w:r>
          </w:p>
          <w:p w14:paraId="0432CFF4"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 xml:space="preserve">Պետք է ունենա ինտեգրված աշխատանքային կայան՝ Կոշտ սկավառակի հզորությունը` ոչ պակաս քան 500 Գբ; Պատկերի արխիվացում ներկառուցված կոշտ սկավառակի վրա; Պատկերի արխիվացում արտաքին կրիչների վրա՝ USB միացքի միջոցով; Կադրերի և կինոհանգույցի ձայնագրում DICOM ձևաչափով; Կադրերի և կինոհանգույցի ձայնագրում; </w:t>
            </w:r>
          </w:p>
          <w:p w14:paraId="2C607D69"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Լրակազմ և պարագաներ՝</w:t>
            </w:r>
          </w:p>
          <w:p w14:paraId="0CB800B6"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Ուլտրաձայնային գել - 1 շիշ, թուղթ տպիչի համար - 2 գլանակ; Սև/Սպիտակ Sony տպիչ; Առցանց UPS; Լրակազմը պետք է ներառի բոլոր անհրաժեշտ լրացուցիչ սարքերը և պարագաները, որոնք անհրաժեշտ են լիարժեք գործունեության համար;</w:t>
            </w:r>
          </w:p>
          <w:p w14:paraId="09FFF83F"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 xml:space="preserve">Սարքավորումը պետք է լինի նոր, </w:t>
            </w:r>
            <w:r w:rsidRPr="00C859A1">
              <w:rPr>
                <w:rFonts w:ascii="GHEA Grapalat" w:eastAsia="Times New Roman" w:hAnsi="GHEA Grapalat"/>
                <w:sz w:val="16"/>
                <w:szCs w:val="16"/>
                <w:lang w:val="hy-AM" w:eastAsia="ru-RU"/>
              </w:rPr>
              <w:lastRenderedPageBreak/>
              <w:t>չօգտագործված; Տեղադրում և մեկնարկ, Աշխատակազմի ուսուցում տեղում; Օգտագործման ձեռնարկ անգլերեն կամ ռուսերեն;</w:t>
            </w:r>
          </w:p>
          <w:p w14:paraId="3BE35038"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Էլեկտրասնուցում` 220V / 50Hz; Երաշխիքը՝ ոչ պակաս քան 18 ամիս;</w:t>
            </w:r>
          </w:p>
          <w:p w14:paraId="34ED36BC" w14:textId="1A894B30"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Որակի վկայականներ (առկայություն)՝ ISO13485 կամ համարժեք,  93/42/EEC դիրեկտիվայով պահանջվող բոլոր անհրաժեշտ փորձարկումներն անցած CE սերտիֆիկատ կամ համարժեք MDR Regulation (EU) սերտիֆիկատ կամ բոլոր անհրաժեշտ փորձարկումներն անցած FDA սերտիֆիկատ կամ համարժեք:</w:t>
            </w:r>
          </w:p>
        </w:tc>
        <w:tc>
          <w:tcPr>
            <w:tcW w:w="1696" w:type="dxa"/>
          </w:tcPr>
          <w:p w14:paraId="1420BD83"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lastRenderedPageBreak/>
              <w:t>Էքսպերտ դասի Ստացիոնար ուլտրաձայնային համակարգ 3 տվիչով, սև/սպիտակ տպիչով և անխափան սնուցման սարքով</w:t>
            </w:r>
          </w:p>
          <w:p w14:paraId="471311C6"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Կիրառման ոլորտներ՝  Ստացիոնար ուլտրաձայնային համակարգ նախատեսված բազմապրոֆիլ ախտորոշման համար։ Համակարգը պետք է ապահովի առաջադեմ պատկերավորում հետևյալ ոլորտներում՝ որովայնի հետազոտություն, մանկաբարձություն, գինեկոլոգիա, մկանա-ոսկրային համակարգ, ուրոլոգիա, մակերեսային տեղակայված օրգաններ և կառուցվածքներ, մանկաբուժություն, նեոնատոլոգիա, ուռուցքաբանություն;</w:t>
            </w:r>
          </w:p>
          <w:p w14:paraId="419DA1D6"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 xml:space="preserve">Մոնիտորներ` Բարձր հստակության LED </w:t>
            </w:r>
            <w:r w:rsidRPr="00C859A1">
              <w:rPr>
                <w:rFonts w:ascii="GHEA Grapalat" w:eastAsia="Times New Roman" w:hAnsi="GHEA Grapalat"/>
                <w:sz w:val="16"/>
                <w:szCs w:val="16"/>
                <w:lang w:val="hy-AM" w:eastAsia="ru-RU"/>
              </w:rPr>
              <w:lastRenderedPageBreak/>
              <w:t>մոնիտոր՝ ոչ պակաս քան 23"</w:t>
            </w:r>
          </w:p>
          <w:p w14:paraId="57565E77"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Թողունակությունը՝ ոչ պակաս քան 1920 x 1080;</w:t>
            </w:r>
          </w:p>
          <w:p w14:paraId="2772DF43"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Ղեկավարման վահանակի կարգաբերում` Պտույտ և հորիզոնական հարթության մեջ թեքում;</w:t>
            </w:r>
          </w:p>
          <w:p w14:paraId="7CEBD39F"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Ղեկավարման վահանակի բարձրության կարգաբերում;</w:t>
            </w:r>
          </w:p>
          <w:p w14:paraId="7E226322"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Հրահանգների կատարման հպումային էկրան՝ ոչ պակաս քան 14"</w:t>
            </w:r>
          </w:p>
          <w:p w14:paraId="0842109B"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Ուլտրաձայնային սարքի գործառույթները կառավարելու և հետազոտության ընթացքում արագ աշխատանք ապահովելու համար ստեղնաշարի առկայություն;</w:t>
            </w:r>
          </w:p>
          <w:p w14:paraId="6983CA85"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Մասնագիտացված ծրագրերի փաթեթներ (ոչ պակաս քան)`Որովայնի հետազոտությունների, մակերեսային տեղակայված օրգանների և կառույցների, մկանային-ոսկրային համակարգի, ծննդօգնության, ներարգանդային պտղի զարգացման հետևման արձանագրություն, գինեկոլոգիայի, մանկաբուժության, ուրոլոգիայի, օնկոլոգիայի, նորածնաբուժության ծրագրերի առկայություն;</w:t>
            </w:r>
          </w:p>
          <w:p w14:paraId="7FFD43B4"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 xml:space="preserve">Տրիպլեքս ռեժիմի աջակցության համար ծրագրի առկայություն՝ В+CFM+PW, B+PD+PW, B+TVI+TDI                                                                                                                                                                                                                                                                                                                                                           </w:t>
            </w:r>
          </w:p>
          <w:p w14:paraId="321B461B"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 xml:space="preserve">Իրական ժամանակում պատկերի ֆիլտրման, պատկերի մանրամասն մշակման, արտեֆակտների հեռացման և ուրվագծի բարելավման </w:t>
            </w:r>
            <w:r w:rsidRPr="00C859A1">
              <w:rPr>
                <w:rFonts w:ascii="GHEA Grapalat" w:eastAsia="Times New Roman" w:hAnsi="GHEA Grapalat"/>
                <w:sz w:val="16"/>
                <w:szCs w:val="16"/>
                <w:lang w:val="hy-AM" w:eastAsia="ru-RU"/>
              </w:rPr>
              <w:lastRenderedPageBreak/>
              <w:t>ծրագրերի առկայություն;</w:t>
            </w:r>
          </w:p>
          <w:p w14:paraId="5B5D3B12"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 xml:space="preserve">Արգանդի արատները հայտնաբերելու ծրագրի առկայություն; </w:t>
            </w:r>
          </w:p>
          <w:p w14:paraId="22B00366"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Պտղի հիմնական կենսաչափական պարամետրերի ավտոմատ չափում;</w:t>
            </w:r>
          </w:p>
          <w:p w14:paraId="557F1C12"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Քանակական և որակական էլաստոգրաֆիայի ծրագրի առկայություն;</w:t>
            </w:r>
          </w:p>
          <w:p w14:paraId="0864CB57"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Կրծքագեղձի գոյացությունների ավտոմատ հայտնաբերման և վերլուծության ծրագրի առկայություն;</w:t>
            </w:r>
          </w:p>
          <w:p w14:paraId="1DD97231"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Վահանաձև գեղձի գոյացությունների ավտոմատ հայտնաբերման և վերլուծության ծրագրի առկայություն;</w:t>
            </w:r>
          </w:p>
          <w:p w14:paraId="39FE945F"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Պտղի ուղեղի արատների, տարբեր խտության նուրբ հյուսվածքային վնասվածքների, պտղի սրտի պատերի և փականների արատների ախտորոշման ծրագրի առկայություն;</w:t>
            </w:r>
          </w:p>
          <w:p w14:paraId="768EE0CB"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Պտղի և արգանդի գնահատման, փափուկ հյուսվածքների և ոսկորների նույնականացման, պտղի եռաչափ անատոմիայի վերարտադրման ծրագրի առկայություն;</w:t>
            </w:r>
          </w:p>
          <w:p w14:paraId="6252B53E"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Ծավալային տվիչներով 3D ստատիկ և իրական ժամանակի 4D ռեժիմով սկանավորման ծրագրի առկայություն;</w:t>
            </w:r>
          </w:p>
          <w:p w14:paraId="1A000223"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Եռաչափ հետազոտվող օբյեկտի մի քանի ծավալային հատվածների միաժամանակյա դիտելու ծրագրի առկայություն;</w:t>
            </w:r>
          </w:p>
          <w:p w14:paraId="0D5EC0CD"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Ձվարանների ուռուցքի ռիսկի ուլտրաձայնային գնահատման ծրագիր;</w:t>
            </w:r>
          </w:p>
          <w:p w14:paraId="071721E9"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lastRenderedPageBreak/>
              <w:t>Արգանդի հիմնական պարամետրերի ավտոմատ հայտնաբերում և չափում,</w:t>
            </w:r>
          </w:p>
          <w:p w14:paraId="1D7CAC48"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Պտղի սրտի ծավալային դինամիկ վիզուալիզացիայի ծրագիր, Պտղի սրտի աջ և ձախ փորոքների Թեյի ինդեքսի ավտոմատ չափման ծրագիր,</w:t>
            </w:r>
          </w:p>
          <w:p w14:paraId="52EA0851"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Միջին սագիտալ գծի երկայնքով պտղի օձիքային թափանցիկության ավտոմատ չափման  ծրագրի առկայություն;</w:t>
            </w:r>
          </w:p>
          <w:p w14:paraId="774DF42C"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 xml:space="preserve">Ծավալային սկանավորման ռեժիմում պտղի երկար ոսկորների ավտոմատ հայտնաբերման և չափման ծրագրի առկայություն; </w:t>
            </w:r>
          </w:p>
          <w:p w14:paraId="049D39A5"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Ծավալային սկանավորման ռեժիմում պտղի վերջույթների փափուկ հյուսվածքների վերլուծության ծրագրի առկայություն;</w:t>
            </w:r>
          </w:p>
          <w:p w14:paraId="1EB91395"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Ֆոլիկուլների ծավալները ավտոմատ հայտնաբերելու և չափելու երկչափ և եռաչափ ծավալային սկանավորման ծրագրի առկայություն;</w:t>
            </w:r>
          </w:p>
          <w:p w14:paraId="3D310E26"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Ուլտրաձայնային հետազոտության փուլերը ավտոմատացնելու և արձանագրելու ծրագրի առկայություն. գործարանային արձանագրություններ և օգտագործողի արձանագրությունների խմբագիր; անոտացիաների ավտոմատ լրացում, սկանավորման ռեժիմների անցում և չափումների ակտիվացում;</w:t>
            </w:r>
          </w:p>
          <w:p w14:paraId="1DF8AB89"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 xml:space="preserve">Հյուսվածքների ակուստիկ հատկությունների հիման վրա B-ռեժիմում պատկերի ավտոմատ օպտիմալացման </w:t>
            </w:r>
            <w:r w:rsidRPr="00C859A1">
              <w:rPr>
                <w:rFonts w:ascii="GHEA Grapalat" w:eastAsia="Times New Roman" w:hAnsi="GHEA Grapalat"/>
                <w:sz w:val="16"/>
                <w:szCs w:val="16"/>
                <w:lang w:val="hy-AM" w:eastAsia="ru-RU"/>
              </w:rPr>
              <w:lastRenderedPageBreak/>
              <w:t>ծրագրի առկայություն;</w:t>
            </w:r>
          </w:p>
          <w:p w14:paraId="67D9778A"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Գունային քարտեզագրման ռեժիմում պատկերի ավտոմատ օպտիմալացման ծրագրի առկայություն;</w:t>
            </w:r>
          </w:p>
          <w:p w14:paraId="1CCBE1FF"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Դոպլերյան սպեկտրի ավտոմատ օպտիմալացման ծրագրի առկայություն. Բազային գծի ավտոմատ շտկում; PRF ավտոմատ շտկում; Անկյան ավտոմատ շտկում; Սպեկտրի ավտոմատ շրջում (ինվերսիա);</w:t>
            </w:r>
          </w:p>
          <w:p w14:paraId="54A9A696"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Պատկերի հետագա օպտիմալացման համար չմշակված «հում» ուլտրաձայնային տվյալներին մուտք գործելու ծրագրի առկայություն;</w:t>
            </w:r>
          </w:p>
          <w:p w14:paraId="0B68B61E"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Ուլտրաձայնային պատկերների արխիվացման և թվային մշակման ծրագրի առկայություն; Հիվանդների արխիվների կազմում; Ստատիկ և դինամիկ պատկերների պահպանում Raw DICOM «հում»  տվյալներով ձևաչափով; Նախկինում պահպանված պատկերների հետմշակում; Չափումների և հաշվարկների կատարում; Հետազոտությունների զեկույցների դուրս բերում; Ուլտրաձայնային պատկերների պահպանում USB-ի վրա; Ստատիկ և դինամիկ պատկերների պահպանում ստանդարտ ձևաչափերով (AVI, MPEG, JPEG, BMP, TIFF, DICOM);</w:t>
            </w:r>
          </w:p>
          <w:p w14:paraId="4B1F4669"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 xml:space="preserve">Արտաքին աշխատանքային կայանում արխիվացված ստատիկ պատկերների և կինոհանգույցների </w:t>
            </w:r>
            <w:r w:rsidRPr="00C859A1">
              <w:rPr>
                <w:rFonts w:ascii="GHEA Grapalat" w:eastAsia="Times New Roman" w:hAnsi="GHEA Grapalat"/>
                <w:sz w:val="16"/>
                <w:szCs w:val="16"/>
                <w:lang w:val="hy-AM" w:eastAsia="ru-RU"/>
              </w:rPr>
              <w:lastRenderedPageBreak/>
              <w:t>դիտման համար ծրագրի առկայություն;</w:t>
            </w:r>
          </w:p>
          <w:p w14:paraId="09DCF5C0"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Ուլտրաձայնային հետազոտության հաշվետվությունները կազմաձևելու և անհատականացնելու ծրագրի առկայություն՝ ուլտրաձայնային սարքի վրա պատկերներ և գծապատկերներ տեղադրելու հնարավորությամբ;</w:t>
            </w:r>
          </w:p>
          <w:p w14:paraId="7CCC84CA"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Հաճախականությունը ոչ պակաս քան 4000 կադր/վայրկյան; Մշակման ալիքների քանակը ոչ պակաս քան 700000; Դինամիկ տիրույթը ոչ պակաս քան 256դԲ; Սկանավորման խորությունը ոչ պակաս քան 50սմ;</w:t>
            </w:r>
          </w:p>
          <w:p w14:paraId="4D0F2282"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Համակարգի լրիվ հաճախականության տիրույթը ոչ պակաս քան 1,7-22ՄՀց;</w:t>
            </w:r>
          </w:p>
          <w:p w14:paraId="58ABA912"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Տվիչների միացման պորտերի քանակը ոչ պակաս քան 4;</w:t>
            </w:r>
          </w:p>
          <w:p w14:paraId="4C81FB31"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Տվիչներ</w:t>
            </w:r>
            <w:r w:rsidRPr="00C859A1">
              <w:rPr>
                <w:rFonts w:ascii="Cambria Math" w:eastAsia="Times New Roman" w:hAnsi="Cambria Math" w:cs="Cambria Math"/>
                <w:sz w:val="16"/>
                <w:szCs w:val="16"/>
                <w:lang w:val="hy-AM" w:eastAsia="ru-RU"/>
              </w:rPr>
              <w:t>․</w:t>
            </w:r>
          </w:p>
          <w:p w14:paraId="318E76F8"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Պետք է ունենա գծային տվիչ՝ 1 հատ</w:t>
            </w:r>
          </w:p>
          <w:p w14:paraId="4176DEB6"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Էլեմենտների քանակը` ոչ պակաս քան 256; Հաճախականության տիրույթը` ոչ պակաս քան 5-ից 18 Մհց միջակայքում;  Ապերտուրայի չափը ոչ պակաս քան 37 մմ;</w:t>
            </w:r>
          </w:p>
          <w:p w14:paraId="084AC510"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Պետք է ունենա ծավալային կոնվեքս տվիչ՝ 1 հատ</w:t>
            </w:r>
          </w:p>
          <w:p w14:paraId="37769B3A"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Էլեմենտների քանակը` ոչ պակաս քան 192; Հաճախականության տիրույթը` ոչ պակաս քան 1-ից 7 Մհց միջակայքում;  Սկանավորման անկյունը ոչ պակաս քան 55°</w:t>
            </w:r>
          </w:p>
          <w:p w14:paraId="5C2DE48C"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Պետք է ունենա ծավալային ներխոռոչային տվիչ՝ 1 հատ</w:t>
            </w:r>
          </w:p>
          <w:p w14:paraId="67A5BEF3"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Էլեմենտների քանակը` ոչ պակաս քան 192; Հաճախականությա</w:t>
            </w:r>
            <w:r w:rsidRPr="00C859A1">
              <w:rPr>
                <w:rFonts w:ascii="GHEA Grapalat" w:eastAsia="Times New Roman" w:hAnsi="GHEA Grapalat"/>
                <w:sz w:val="16"/>
                <w:szCs w:val="16"/>
                <w:lang w:val="hy-AM" w:eastAsia="ru-RU"/>
              </w:rPr>
              <w:lastRenderedPageBreak/>
              <w:t>ն տիրույթը` ոչ պակաս քան 2-ից 10 Մհց միջակայքում; Սկանավորման անկյունը ոչ պակաս քան 140°</w:t>
            </w:r>
          </w:p>
          <w:p w14:paraId="5C9B664A"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Սկանավորման ռեժիմներ (ոչ պակաս քան)՝ B-ռեժիմ, M-ռեժիմ, կեղծ-կոնվեքսային սկանավորում B-ռեժիմում գծային տվիչների համար, տարածական կոմպաունդավորում, հյուսվածքային հարմոնիկայի ռեժիմ THI, իմպուլսային ալիքային Դոպլեր PW, բարձր իմպուլսային կրկնության հաճախականության ռեժիմ (HPRF), գունավոր Դոպլեր CFM, էներգետիկ Դոպլեր PD, ուղղորդված էներգետիկ Դոպլեր, իրական ժամանակում տրիպլեքս ռեժիմ;</w:t>
            </w:r>
          </w:p>
          <w:p w14:paraId="50B001F1"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 xml:space="preserve">Պատկերների ձևավորում՝ ակուստիկ ճառագայթման հզորության կարգավորում՝ արժեքների ցուցադրմամբ մոնիտորի էկրանին; ստացված ազդանշանի ուժեղացման կարգավորում՝ արժեքների ցուցադրմամբ մոնիտորի էկրանին; դինամիկ ֆոկուսավորում՝  ընդունման վրա; դինամիկ ապերտուրա ՝ ճառագայթման և ընդունման համար; B-ռեժիմում և CFM ռեժիմում գծերի խտությունը կարգավորելու հնարավորություն; հաճախականային կոմպաունդավորում;  դինամիկ ֆիլտրում՝ ըստ սկանավորման խորության; կիսատոն պատկերի կեղծ գունավորում; վիզուալիզացիայի պարամետրերի </w:t>
            </w:r>
            <w:r w:rsidRPr="00C859A1">
              <w:rPr>
                <w:rFonts w:ascii="GHEA Grapalat" w:eastAsia="Times New Roman" w:hAnsi="GHEA Grapalat"/>
                <w:sz w:val="16"/>
                <w:szCs w:val="16"/>
                <w:lang w:val="hy-AM" w:eastAsia="ru-RU"/>
              </w:rPr>
              <w:lastRenderedPageBreak/>
              <w:t>փոփոխություն (հետմշակում) «սառեցված» պատկերի վրա;  դոպլերային սպեկտրի ավտոմատ հետագծում և արյան հոսքի պարամետրերի ավտոմատ չափում; պատկերի պտույտ և ինվերսիա, պատկերի սահմանի ընդգծման ֆիլտր, պատկերի հարթեցում;</w:t>
            </w:r>
          </w:p>
          <w:p w14:paraId="0B476B52"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Չափումներ (ոչ պակաս քան)` չափումների իրականցման տարբերակներ՝ հետազոտության  ընթացքում; կինոհանգույցի հիշողությունից; պահպանված ֆայլերից;</w:t>
            </w:r>
          </w:p>
          <w:p w14:paraId="4DECEA6D"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B-ռեժիմի չափումներ՝ Հեռավորություն, մակերես, ծավալ, անկյուն, աստիճան, գծային չափերի հարաբերակցություն, մակերեսի հարաբերակցություն;</w:t>
            </w:r>
          </w:p>
          <w:p w14:paraId="14EA35EF"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M-ռեժիմի չափումներ՝ Հեռավորություն, արագություն, Ժամանակային ինտերվալ, Սրտի զարկերի հաճախականություն, արագացում, բարձրացման/նվազման ժամանակ;</w:t>
            </w:r>
          </w:p>
          <w:p w14:paraId="7823DF99"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Ճառագայթման Իմպուլսների կրկնության հաճախականության (PRF) միջակայքը իմպուլս- ալիքային Դոպլեր PW ռեժիմում՝ ոչ պակաս քան 1,5 – 30 kHz միջակայքում;</w:t>
            </w:r>
          </w:p>
          <w:p w14:paraId="1345DF41"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Իմպուլսների  կրկնության հաճախականության (PRF) միջակայքը Դոպլերային սկանավորման ժամանակ CFM ռեժիմում՝ ոչ պակաս քան 0,125 - 25 kHz միջակայքում;</w:t>
            </w:r>
          </w:p>
          <w:p w14:paraId="7A927F06"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 xml:space="preserve">Իրական ժամանակում պատկերի </w:t>
            </w:r>
            <w:r w:rsidRPr="00C859A1">
              <w:rPr>
                <w:rFonts w:ascii="GHEA Grapalat" w:eastAsia="Times New Roman" w:hAnsi="GHEA Grapalat"/>
                <w:sz w:val="16"/>
                <w:szCs w:val="16"/>
                <w:lang w:val="hy-AM" w:eastAsia="ru-RU"/>
              </w:rPr>
              <w:lastRenderedPageBreak/>
              <w:t>խոշորացում (ակուստիկ խոշորացում) ոչ պակաս քան 40 անգամ; Ստոպ-կադր ռեժիմում (PAN-Zoom) պատկերի խոշորացում ոչ պակաս քան 20 անգամ; Մոխրագույն սանդղակը ոչ պակաս քան 256; Կինոհանգույց, կադրերի քանակը ոչ պակաս քան 60000;</w:t>
            </w:r>
          </w:p>
          <w:p w14:paraId="61201525"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Սկանավորման ռեժիմներ՝ Խորությամբ ուժեղացման գոտիների քանակը՝ ոչ պակաս քան 8;  Ճառագայթման վրա միաժամանակ աջակցվող Ֆոկուսային գոտիների քանակը ոչ պակաս, քան 8</w:t>
            </w:r>
          </w:p>
          <w:p w14:paraId="26D811F9"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Բազմաճառագայթ ընդունում, Շարունակական ալիքային դոպլեր, Հյուսվածքային դոպլեր (TVI)</w:t>
            </w:r>
          </w:p>
          <w:p w14:paraId="4A3635A7"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 xml:space="preserve">Պետք է ունենա ինտեգրված աշխատանքային կայան՝ Կոշտ սկավառակի հզորությունը` ոչ պակաս քան 500 Գբ; Պատկերի արխիվացում ներկառուցված կոշտ սկավառակի վրա; Պատկերի արխիվացում արտաքին կրիչների վրա՝ USB միացքի միջոցով; Կադրերի և կինոհանգույցի ձայնագրում DICOM ձևաչափով; Կադրերի և կինոհանգույցի ձայնագրում; </w:t>
            </w:r>
          </w:p>
          <w:p w14:paraId="1CB52A5A"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Լրակազմ և պարագաներ՝</w:t>
            </w:r>
          </w:p>
          <w:p w14:paraId="6D267AA3"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Ուլտրաձայնային գել - 1 շիշ, թուղթ տպիչի համար - 2 գլանակ; Սև/Սպիտակ Sony տպիչ; Առցանց UPS; Լրակազմը պետք է ներառի բոլոր անհրաժեշտ լրացուցիչ սարքերը և պարագաները, որոնք անհրաժեշտ են լիարժեք գործունեության համար;</w:t>
            </w:r>
          </w:p>
          <w:p w14:paraId="783BA50A"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lastRenderedPageBreak/>
              <w:t>Սարքավորումը պետք է լինի նոր, չօգտագործված; Տեղադրում և մեկնարկ, Աշխատակազմի ուսուցում տեղում; Օգտագործման ձեռնարկ անգլերեն կամ ռուսերեն;</w:t>
            </w:r>
          </w:p>
          <w:p w14:paraId="23376B25"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Էլեկտրասնուցում` 220V / 50Hz; Երաշխիքը՝ ոչ պակաս քան 18 ամիս;</w:t>
            </w:r>
          </w:p>
          <w:p w14:paraId="0B5987D1" w14:textId="20161D52"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Որակի վկայականներ (առկայություն)՝ ISO13485 կամ համարժեք,  93/42/EEC դիրեկտիվայով պահանջվող բոլոր անհրաժեշտ փորձարկումներն անցած CE սերտիֆիկատ կամ համարժեք MDR Regulation (EU) սերտիֆիկատ կամ բոլոր անհրաժեշտ փորձարկումներն անցած FDA սերտիֆիկատ կամ համարժեք:</w:t>
            </w:r>
          </w:p>
        </w:tc>
      </w:tr>
      <w:tr w:rsidR="00AB5A18" w:rsidRPr="00AC7902" w14:paraId="4B8BC031" w14:textId="77777777" w:rsidTr="00115A2D">
        <w:trPr>
          <w:trHeight w:val="169"/>
        </w:trPr>
        <w:tc>
          <w:tcPr>
            <w:tcW w:w="10860" w:type="dxa"/>
            <w:gridSpan w:val="27"/>
            <w:shd w:val="clear" w:color="auto" w:fill="99CCFF"/>
            <w:vAlign w:val="center"/>
          </w:tcPr>
          <w:p w14:paraId="451180EC" w14:textId="2718C23D" w:rsidR="00AB5A18" w:rsidRPr="00C859A1" w:rsidRDefault="00AB5A18" w:rsidP="00AB5A18">
            <w:pPr>
              <w:widowControl w:val="0"/>
              <w:spacing w:before="0" w:after="0"/>
              <w:ind w:left="0" w:firstLine="0"/>
              <w:jc w:val="center"/>
              <w:rPr>
                <w:rFonts w:ascii="GHEA Grapalat" w:eastAsia="Times New Roman" w:hAnsi="GHEA Grapalat" w:cs="Sylfaen"/>
                <w:sz w:val="16"/>
                <w:szCs w:val="16"/>
                <w:lang w:val="hy-AM" w:eastAsia="ru-RU"/>
              </w:rPr>
            </w:pPr>
          </w:p>
        </w:tc>
      </w:tr>
      <w:tr w:rsidR="00AB5A18" w:rsidRPr="00AC7902" w14:paraId="24C3B0CB" w14:textId="77777777" w:rsidTr="00D23665">
        <w:trPr>
          <w:trHeight w:val="137"/>
        </w:trPr>
        <w:tc>
          <w:tcPr>
            <w:tcW w:w="4355" w:type="dxa"/>
            <w:gridSpan w:val="14"/>
            <w:vAlign w:val="center"/>
          </w:tcPr>
          <w:p w14:paraId="4B58E534" w14:textId="77777777" w:rsidR="00AB5A18" w:rsidRPr="00C859A1" w:rsidRDefault="00AB5A18" w:rsidP="00AB5A18">
            <w:pPr>
              <w:widowControl w:val="0"/>
              <w:spacing w:before="0" w:after="0"/>
              <w:ind w:left="0" w:firstLine="0"/>
              <w:rPr>
                <w:rFonts w:ascii="GHEA Grapalat" w:eastAsia="Times New Roman" w:hAnsi="GHEA Grapalat" w:cs="Sylfaen"/>
                <w:sz w:val="16"/>
                <w:szCs w:val="16"/>
                <w:lang w:val="hy-AM" w:eastAsia="ru-RU"/>
              </w:rPr>
            </w:pPr>
            <w:r w:rsidRPr="00C859A1">
              <w:rPr>
                <w:rFonts w:ascii="GHEA Grapalat" w:eastAsia="Times New Roman" w:hAnsi="GHEA Grapalat" w:cs="Sylfaen"/>
                <w:sz w:val="16"/>
                <w:szCs w:val="16"/>
                <w:lang w:val="hy-AM" w:eastAsia="ru-RU"/>
              </w:rPr>
              <w:t>Կիրառված գնման ընթացակարգը և դրա ընտրության հիմնավորումը</w:t>
            </w:r>
          </w:p>
        </w:tc>
        <w:tc>
          <w:tcPr>
            <w:tcW w:w="6505" w:type="dxa"/>
            <w:gridSpan w:val="13"/>
            <w:vAlign w:val="center"/>
          </w:tcPr>
          <w:p w14:paraId="2C5DC7B8" w14:textId="6B96CE99"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«Գնումների մասին» ՀՀ օրենքի 22-րդ հոդված</w:t>
            </w:r>
          </w:p>
        </w:tc>
      </w:tr>
      <w:tr w:rsidR="00AB5A18" w:rsidRPr="00AC7902" w14:paraId="075EEA57" w14:textId="77777777" w:rsidTr="00115A2D">
        <w:trPr>
          <w:trHeight w:val="196"/>
        </w:trPr>
        <w:tc>
          <w:tcPr>
            <w:tcW w:w="10860" w:type="dxa"/>
            <w:gridSpan w:val="27"/>
            <w:shd w:val="clear" w:color="auto" w:fill="99CCFF"/>
            <w:vAlign w:val="center"/>
          </w:tcPr>
          <w:p w14:paraId="02621226" w14:textId="77777777" w:rsidR="00AB5A18" w:rsidRPr="00C859A1" w:rsidRDefault="00AB5A18" w:rsidP="00AB5A18">
            <w:pPr>
              <w:widowControl w:val="0"/>
              <w:spacing w:before="0" w:after="0"/>
              <w:ind w:left="0" w:firstLine="0"/>
              <w:jc w:val="center"/>
              <w:rPr>
                <w:rFonts w:ascii="GHEA Grapalat" w:eastAsia="Times New Roman" w:hAnsi="GHEA Grapalat" w:cs="Sylfaen"/>
                <w:sz w:val="16"/>
                <w:szCs w:val="16"/>
                <w:lang w:val="hy-AM" w:eastAsia="ru-RU"/>
              </w:rPr>
            </w:pPr>
          </w:p>
        </w:tc>
      </w:tr>
      <w:tr w:rsidR="00AB5A18" w:rsidRPr="00C859A1" w14:paraId="681596E8" w14:textId="77777777" w:rsidTr="00D23665">
        <w:trPr>
          <w:trHeight w:val="155"/>
        </w:trPr>
        <w:tc>
          <w:tcPr>
            <w:tcW w:w="6965" w:type="dxa"/>
            <w:gridSpan w:val="20"/>
            <w:vAlign w:val="center"/>
          </w:tcPr>
          <w:p w14:paraId="5F50B75D"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Հրավեր ուղարկելու կամ հրապարակելու ամսաթիվը</w:t>
            </w:r>
          </w:p>
        </w:tc>
        <w:tc>
          <w:tcPr>
            <w:tcW w:w="3895" w:type="dxa"/>
            <w:gridSpan w:val="7"/>
            <w:vAlign w:val="center"/>
          </w:tcPr>
          <w:p w14:paraId="36975E9E" w14:textId="53D6F7EF" w:rsidR="00AB5A18" w:rsidRPr="00C859A1" w:rsidRDefault="00156BFD" w:rsidP="00AB5A18">
            <w:pPr>
              <w:tabs>
                <w:tab w:val="left" w:pos="1248"/>
              </w:tabs>
              <w:spacing w:before="0" w:after="0"/>
              <w:ind w:left="0" w:firstLine="0"/>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19</w:t>
            </w:r>
            <w:r w:rsidR="00AB5A18" w:rsidRPr="00C859A1">
              <w:rPr>
                <w:rFonts w:ascii="GHEA Grapalat" w:eastAsia="Times New Roman" w:hAnsi="GHEA Grapalat"/>
                <w:sz w:val="16"/>
                <w:szCs w:val="16"/>
                <w:lang w:val="hy-AM" w:eastAsia="ru-RU"/>
              </w:rPr>
              <w:t>.</w:t>
            </w:r>
            <w:r>
              <w:rPr>
                <w:rFonts w:ascii="GHEA Grapalat" w:eastAsia="Times New Roman" w:hAnsi="GHEA Grapalat"/>
                <w:sz w:val="16"/>
                <w:szCs w:val="16"/>
                <w:lang w:val="hy-AM" w:eastAsia="ru-RU"/>
              </w:rPr>
              <w:t>12</w:t>
            </w:r>
            <w:r w:rsidR="00AB5A18" w:rsidRPr="00C859A1">
              <w:rPr>
                <w:rFonts w:ascii="GHEA Grapalat" w:eastAsia="Times New Roman" w:hAnsi="GHEA Grapalat"/>
                <w:sz w:val="16"/>
                <w:szCs w:val="16"/>
                <w:lang w:val="hy-AM" w:eastAsia="ru-RU"/>
              </w:rPr>
              <w:t>.2025</w:t>
            </w:r>
          </w:p>
        </w:tc>
      </w:tr>
      <w:tr w:rsidR="00AB5A18" w:rsidRPr="00C859A1" w14:paraId="199F948A" w14:textId="77777777" w:rsidTr="003E23E1">
        <w:trPr>
          <w:trHeight w:val="164"/>
        </w:trPr>
        <w:tc>
          <w:tcPr>
            <w:tcW w:w="5904" w:type="dxa"/>
            <w:gridSpan w:val="18"/>
            <w:vMerge w:val="restart"/>
            <w:vAlign w:val="center"/>
          </w:tcPr>
          <w:p w14:paraId="1F4B3560" w14:textId="77777777" w:rsidR="00AB5A18" w:rsidRPr="00C859A1" w:rsidRDefault="00AB5A18" w:rsidP="00AB5A18">
            <w:pPr>
              <w:widowControl w:val="0"/>
              <w:spacing w:before="0" w:after="0"/>
              <w:ind w:left="0" w:firstLine="0"/>
              <w:rPr>
                <w:rFonts w:ascii="GHEA Grapalat" w:eastAsia="Times New Roman" w:hAnsi="GHEA Grapalat"/>
                <w:sz w:val="16"/>
                <w:szCs w:val="16"/>
                <w:u w:val="single"/>
                <w:lang w:val="hy-AM" w:eastAsia="ru-RU"/>
              </w:rPr>
            </w:pPr>
            <w:r w:rsidRPr="00C859A1">
              <w:rPr>
                <w:rFonts w:ascii="GHEA Grapalat" w:eastAsia="Times New Roman" w:hAnsi="GHEA Grapalat" w:cs="Sylfaen"/>
                <w:sz w:val="16"/>
                <w:szCs w:val="16"/>
                <w:lang w:val="hy-AM" w:eastAsia="ru-RU"/>
              </w:rPr>
              <w:t>Հրավերում</w:t>
            </w:r>
            <w:r w:rsidRPr="00C859A1">
              <w:rPr>
                <w:rFonts w:ascii="GHEA Grapalat" w:eastAsia="Times New Roman" w:hAnsi="GHEA Grapalat" w:cs="Times Armenian"/>
                <w:sz w:val="16"/>
                <w:szCs w:val="16"/>
                <w:lang w:val="hy-AM" w:eastAsia="ru-RU"/>
              </w:rPr>
              <w:t xml:space="preserve"> </w:t>
            </w:r>
            <w:r w:rsidRPr="00C859A1">
              <w:rPr>
                <w:rFonts w:ascii="GHEA Grapalat" w:eastAsia="Times New Roman" w:hAnsi="GHEA Grapalat" w:cs="Sylfaen"/>
                <w:sz w:val="16"/>
                <w:szCs w:val="16"/>
                <w:lang w:val="hy-AM" w:eastAsia="ru-RU"/>
              </w:rPr>
              <w:t>կատարված</w:t>
            </w:r>
            <w:r w:rsidRPr="00C859A1">
              <w:rPr>
                <w:rFonts w:ascii="GHEA Grapalat" w:eastAsia="Times New Roman" w:hAnsi="GHEA Grapalat" w:cs="Times Armenian"/>
                <w:sz w:val="16"/>
                <w:szCs w:val="16"/>
                <w:lang w:val="hy-AM" w:eastAsia="ru-RU"/>
              </w:rPr>
              <w:t xml:space="preserve"> </w:t>
            </w:r>
            <w:r w:rsidRPr="00C859A1">
              <w:rPr>
                <w:rFonts w:ascii="GHEA Grapalat" w:eastAsia="Times New Roman" w:hAnsi="GHEA Grapalat" w:cs="Sylfaen"/>
                <w:sz w:val="16"/>
                <w:szCs w:val="16"/>
                <w:lang w:val="hy-AM" w:eastAsia="ru-RU"/>
              </w:rPr>
              <w:t>փոփոխությունների ամսաթիվը</w:t>
            </w:r>
            <w:r w:rsidRPr="00C859A1">
              <w:rPr>
                <w:rFonts w:ascii="GHEA Grapalat" w:eastAsia="Times New Roman" w:hAnsi="GHEA Grapalat"/>
                <w:sz w:val="16"/>
                <w:szCs w:val="16"/>
                <w:vertAlign w:val="superscript"/>
                <w:lang w:eastAsia="ru-RU"/>
              </w:rPr>
              <w:footnoteReference w:id="4"/>
            </w:r>
          </w:p>
        </w:tc>
        <w:tc>
          <w:tcPr>
            <w:tcW w:w="1061" w:type="dxa"/>
            <w:gridSpan w:val="2"/>
            <w:vAlign w:val="center"/>
          </w:tcPr>
          <w:p w14:paraId="234B575A" w14:textId="77777777" w:rsidR="00AB5A18" w:rsidRPr="00C859A1" w:rsidRDefault="00AB5A18" w:rsidP="00AB5A18">
            <w:pPr>
              <w:widowControl w:val="0"/>
              <w:spacing w:before="0" w:after="0"/>
              <w:ind w:left="0" w:firstLine="0"/>
              <w:jc w:val="center"/>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1</w:t>
            </w:r>
          </w:p>
        </w:tc>
        <w:tc>
          <w:tcPr>
            <w:tcW w:w="3895" w:type="dxa"/>
            <w:gridSpan w:val="7"/>
            <w:vAlign w:val="center"/>
          </w:tcPr>
          <w:p w14:paraId="1C62E95F"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p>
        </w:tc>
      </w:tr>
      <w:tr w:rsidR="00AB5A18" w:rsidRPr="00C859A1" w14:paraId="6EE9B008" w14:textId="77777777" w:rsidTr="003E23E1">
        <w:trPr>
          <w:trHeight w:val="92"/>
        </w:trPr>
        <w:tc>
          <w:tcPr>
            <w:tcW w:w="5904" w:type="dxa"/>
            <w:gridSpan w:val="18"/>
            <w:vMerge/>
            <w:vAlign w:val="center"/>
          </w:tcPr>
          <w:p w14:paraId="1A12405C" w14:textId="77777777" w:rsidR="00AB5A18" w:rsidRPr="00C859A1" w:rsidRDefault="00AB5A18" w:rsidP="00AB5A18">
            <w:pPr>
              <w:widowControl w:val="0"/>
              <w:spacing w:before="0" w:after="0"/>
              <w:ind w:left="0" w:firstLine="0"/>
              <w:rPr>
                <w:rFonts w:ascii="GHEA Grapalat" w:eastAsia="Times New Roman" w:hAnsi="GHEA Grapalat" w:cs="Sylfaen"/>
                <w:sz w:val="16"/>
                <w:szCs w:val="16"/>
                <w:lang w:val="hy-AM" w:eastAsia="ru-RU"/>
              </w:rPr>
            </w:pPr>
          </w:p>
        </w:tc>
        <w:tc>
          <w:tcPr>
            <w:tcW w:w="1061" w:type="dxa"/>
            <w:gridSpan w:val="2"/>
            <w:vAlign w:val="center"/>
          </w:tcPr>
          <w:p w14:paraId="493BD52D" w14:textId="77777777" w:rsidR="00AB5A18" w:rsidRPr="00C859A1" w:rsidRDefault="00AB5A18" w:rsidP="00AB5A18">
            <w:pPr>
              <w:widowControl w:val="0"/>
              <w:spacing w:before="0" w:after="0"/>
              <w:ind w:left="0" w:firstLine="0"/>
              <w:jc w:val="center"/>
              <w:rPr>
                <w:rFonts w:ascii="GHEA Grapalat" w:eastAsia="Times New Roman" w:hAnsi="GHEA Grapalat" w:cs="Sylfaen"/>
                <w:sz w:val="16"/>
                <w:szCs w:val="16"/>
                <w:lang w:val="hy-AM" w:eastAsia="ru-RU"/>
              </w:rPr>
            </w:pPr>
            <w:r w:rsidRPr="00C859A1">
              <w:rPr>
                <w:rFonts w:ascii="GHEA Grapalat" w:eastAsia="Times New Roman" w:hAnsi="GHEA Grapalat" w:cs="Sylfaen"/>
                <w:sz w:val="16"/>
                <w:szCs w:val="16"/>
                <w:lang w:val="hy-AM" w:eastAsia="ru-RU"/>
              </w:rPr>
              <w:t>…</w:t>
            </w:r>
          </w:p>
        </w:tc>
        <w:tc>
          <w:tcPr>
            <w:tcW w:w="3895" w:type="dxa"/>
            <w:gridSpan w:val="7"/>
            <w:vAlign w:val="center"/>
          </w:tcPr>
          <w:p w14:paraId="176DEB54"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val="hy-AM" w:eastAsia="ru-RU"/>
              </w:rPr>
            </w:pPr>
          </w:p>
        </w:tc>
      </w:tr>
      <w:tr w:rsidR="00AB5A18" w:rsidRPr="00C859A1" w14:paraId="13FE412E" w14:textId="77777777" w:rsidTr="003E23E1">
        <w:trPr>
          <w:trHeight w:val="47"/>
        </w:trPr>
        <w:tc>
          <w:tcPr>
            <w:tcW w:w="5904" w:type="dxa"/>
            <w:gridSpan w:val="18"/>
            <w:vMerge w:val="restart"/>
            <w:vAlign w:val="center"/>
          </w:tcPr>
          <w:p w14:paraId="16131DCB" w14:textId="77777777" w:rsidR="00AB5A18" w:rsidRPr="00C859A1" w:rsidRDefault="00AB5A18" w:rsidP="00AB5A18">
            <w:pPr>
              <w:widowControl w:val="0"/>
              <w:spacing w:before="0" w:after="0"/>
              <w:ind w:left="0" w:firstLine="0"/>
              <w:rPr>
                <w:rFonts w:ascii="GHEA Grapalat" w:eastAsia="Times New Roman" w:hAnsi="GHEA Grapalat" w:cs="Sylfaen"/>
                <w:sz w:val="16"/>
                <w:szCs w:val="16"/>
                <w:lang w:val="hy-AM" w:eastAsia="ru-RU"/>
              </w:rPr>
            </w:pPr>
            <w:r w:rsidRPr="00C859A1">
              <w:rPr>
                <w:rFonts w:ascii="GHEA Grapalat" w:eastAsia="Times New Roman" w:hAnsi="GHEA Grapalat" w:cs="Sylfaen"/>
                <w:sz w:val="16"/>
                <w:szCs w:val="16"/>
                <w:lang w:val="hy-AM" w:eastAsia="ru-RU"/>
              </w:rPr>
              <w:t>Հրավերի վերաբերյալ պարզաբանումների ամսաթիվը</w:t>
            </w:r>
          </w:p>
        </w:tc>
        <w:tc>
          <w:tcPr>
            <w:tcW w:w="1061" w:type="dxa"/>
            <w:gridSpan w:val="2"/>
            <w:vAlign w:val="center"/>
          </w:tcPr>
          <w:p w14:paraId="766AA406" w14:textId="77777777" w:rsidR="00AB5A18" w:rsidRPr="00C859A1" w:rsidRDefault="00AB5A18" w:rsidP="00AB5A18">
            <w:pPr>
              <w:widowControl w:val="0"/>
              <w:spacing w:before="0" w:after="0"/>
              <w:ind w:left="0" w:firstLine="0"/>
              <w:jc w:val="center"/>
              <w:rPr>
                <w:rFonts w:ascii="GHEA Grapalat" w:eastAsia="Times New Roman" w:hAnsi="GHEA Grapalat"/>
                <w:sz w:val="16"/>
                <w:szCs w:val="16"/>
                <w:lang w:val="hy-AM" w:eastAsia="ru-RU"/>
              </w:rPr>
            </w:pPr>
          </w:p>
        </w:tc>
        <w:tc>
          <w:tcPr>
            <w:tcW w:w="1631" w:type="dxa"/>
            <w:gridSpan w:val="4"/>
            <w:vAlign w:val="center"/>
          </w:tcPr>
          <w:p w14:paraId="74236B9E" w14:textId="77777777" w:rsidR="00AB5A18" w:rsidRPr="00C859A1" w:rsidRDefault="00AB5A18" w:rsidP="00AB5A18">
            <w:pPr>
              <w:tabs>
                <w:tab w:val="left" w:pos="1248"/>
              </w:tabs>
              <w:spacing w:before="0" w:after="0"/>
              <w:ind w:left="0" w:firstLine="0"/>
              <w:jc w:val="center"/>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Հարցարդման ստացման</w:t>
            </w:r>
          </w:p>
        </w:tc>
        <w:tc>
          <w:tcPr>
            <w:tcW w:w="2264" w:type="dxa"/>
            <w:gridSpan w:val="3"/>
            <w:vAlign w:val="center"/>
          </w:tcPr>
          <w:p w14:paraId="0DE48CE7" w14:textId="77777777" w:rsidR="00AB5A18" w:rsidRPr="00C859A1" w:rsidRDefault="00AB5A18" w:rsidP="00AB5A18">
            <w:pPr>
              <w:tabs>
                <w:tab w:val="left" w:pos="1248"/>
              </w:tabs>
              <w:spacing w:before="0" w:after="0"/>
              <w:ind w:left="0" w:firstLine="0"/>
              <w:jc w:val="center"/>
              <w:rPr>
                <w:rFonts w:ascii="GHEA Grapalat" w:eastAsia="Times New Roman" w:hAnsi="GHEA Grapalat"/>
                <w:sz w:val="16"/>
                <w:szCs w:val="16"/>
                <w:lang w:eastAsia="ru-RU"/>
              </w:rPr>
            </w:pPr>
            <w:r w:rsidRPr="00C859A1">
              <w:rPr>
                <w:rFonts w:ascii="GHEA Grapalat" w:eastAsia="Times New Roman" w:hAnsi="GHEA Grapalat"/>
                <w:sz w:val="16"/>
                <w:szCs w:val="16"/>
                <w:lang w:val="hy-AM" w:eastAsia="ru-RU"/>
              </w:rPr>
              <w:t>Պարզաբան</w:t>
            </w:r>
            <w:r w:rsidRPr="00C859A1">
              <w:rPr>
                <w:rFonts w:ascii="GHEA Grapalat" w:eastAsia="Times New Roman" w:hAnsi="GHEA Grapalat"/>
                <w:sz w:val="16"/>
                <w:szCs w:val="16"/>
                <w:lang w:eastAsia="ru-RU"/>
              </w:rPr>
              <w:t>ման</w:t>
            </w:r>
          </w:p>
        </w:tc>
      </w:tr>
      <w:tr w:rsidR="00AB5A18" w:rsidRPr="00C859A1" w14:paraId="321D26CF" w14:textId="77777777" w:rsidTr="003E23E1">
        <w:trPr>
          <w:trHeight w:val="47"/>
        </w:trPr>
        <w:tc>
          <w:tcPr>
            <w:tcW w:w="5904" w:type="dxa"/>
            <w:gridSpan w:val="18"/>
            <w:vMerge/>
            <w:vAlign w:val="center"/>
          </w:tcPr>
          <w:p w14:paraId="1C172B39" w14:textId="77777777" w:rsidR="00AB5A18" w:rsidRPr="00C859A1" w:rsidRDefault="00AB5A18" w:rsidP="00AB5A18">
            <w:pPr>
              <w:widowControl w:val="0"/>
              <w:spacing w:before="0" w:after="0"/>
              <w:ind w:left="0" w:firstLine="0"/>
              <w:rPr>
                <w:rFonts w:ascii="GHEA Grapalat" w:eastAsia="Times New Roman" w:hAnsi="GHEA Grapalat"/>
                <w:sz w:val="16"/>
                <w:szCs w:val="16"/>
                <w:u w:val="single"/>
                <w:lang w:eastAsia="ru-RU"/>
              </w:rPr>
            </w:pPr>
          </w:p>
        </w:tc>
        <w:tc>
          <w:tcPr>
            <w:tcW w:w="1061" w:type="dxa"/>
            <w:gridSpan w:val="2"/>
            <w:vAlign w:val="center"/>
          </w:tcPr>
          <w:p w14:paraId="3FE1F54F" w14:textId="77777777" w:rsidR="00AB5A18" w:rsidRPr="00C859A1" w:rsidRDefault="00AB5A18" w:rsidP="00AB5A18">
            <w:pPr>
              <w:widowControl w:val="0"/>
              <w:spacing w:before="0" w:after="0"/>
              <w:ind w:left="0" w:firstLine="0"/>
              <w:jc w:val="center"/>
              <w:rPr>
                <w:rFonts w:ascii="GHEA Grapalat" w:eastAsia="Times New Roman" w:hAnsi="GHEA Grapalat"/>
                <w:sz w:val="16"/>
                <w:szCs w:val="16"/>
                <w:lang w:eastAsia="ru-RU"/>
              </w:rPr>
            </w:pPr>
            <w:r w:rsidRPr="00C859A1">
              <w:rPr>
                <w:rFonts w:ascii="GHEA Grapalat" w:eastAsia="Times New Roman" w:hAnsi="GHEA Grapalat"/>
                <w:sz w:val="16"/>
                <w:szCs w:val="16"/>
                <w:lang w:eastAsia="ru-RU"/>
              </w:rPr>
              <w:t>1</w:t>
            </w:r>
          </w:p>
        </w:tc>
        <w:tc>
          <w:tcPr>
            <w:tcW w:w="1631" w:type="dxa"/>
            <w:gridSpan w:val="4"/>
            <w:vAlign w:val="center"/>
          </w:tcPr>
          <w:p w14:paraId="5A8CBC1A"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eastAsia="ru-RU"/>
              </w:rPr>
            </w:pPr>
          </w:p>
        </w:tc>
        <w:tc>
          <w:tcPr>
            <w:tcW w:w="2264" w:type="dxa"/>
            <w:gridSpan w:val="3"/>
            <w:vAlign w:val="center"/>
          </w:tcPr>
          <w:p w14:paraId="64191A91"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eastAsia="ru-RU"/>
              </w:rPr>
            </w:pPr>
          </w:p>
        </w:tc>
      </w:tr>
      <w:tr w:rsidR="00AB5A18" w:rsidRPr="00C859A1" w14:paraId="68E691E2" w14:textId="77777777" w:rsidTr="003E23E1">
        <w:trPr>
          <w:trHeight w:val="155"/>
        </w:trPr>
        <w:tc>
          <w:tcPr>
            <w:tcW w:w="5904" w:type="dxa"/>
            <w:gridSpan w:val="18"/>
            <w:vMerge/>
            <w:vAlign w:val="center"/>
          </w:tcPr>
          <w:p w14:paraId="2366AFE3" w14:textId="77777777" w:rsidR="00AB5A18" w:rsidRPr="00C859A1" w:rsidRDefault="00AB5A18" w:rsidP="00AB5A18">
            <w:pPr>
              <w:widowControl w:val="0"/>
              <w:spacing w:before="0" w:after="0"/>
              <w:ind w:left="0" w:firstLine="0"/>
              <w:rPr>
                <w:rFonts w:ascii="GHEA Grapalat" w:eastAsia="Times New Roman" w:hAnsi="GHEA Grapalat" w:cs="Sylfaen"/>
                <w:sz w:val="16"/>
                <w:szCs w:val="16"/>
                <w:lang w:eastAsia="ru-RU"/>
              </w:rPr>
            </w:pPr>
          </w:p>
        </w:tc>
        <w:tc>
          <w:tcPr>
            <w:tcW w:w="1061" w:type="dxa"/>
            <w:gridSpan w:val="2"/>
            <w:vAlign w:val="center"/>
          </w:tcPr>
          <w:p w14:paraId="35766564" w14:textId="77777777" w:rsidR="00AB5A18" w:rsidRPr="00C859A1" w:rsidRDefault="00AB5A18" w:rsidP="00AB5A18">
            <w:pPr>
              <w:widowControl w:val="0"/>
              <w:spacing w:before="0" w:after="0"/>
              <w:ind w:left="0" w:firstLine="0"/>
              <w:jc w:val="center"/>
              <w:rPr>
                <w:rFonts w:ascii="GHEA Grapalat" w:eastAsia="Times New Roman" w:hAnsi="GHEA Grapalat"/>
                <w:sz w:val="16"/>
                <w:szCs w:val="16"/>
                <w:lang w:eastAsia="ru-RU"/>
              </w:rPr>
            </w:pPr>
            <w:r w:rsidRPr="00C859A1">
              <w:rPr>
                <w:rFonts w:ascii="GHEA Grapalat" w:eastAsia="Times New Roman" w:hAnsi="GHEA Grapalat"/>
                <w:sz w:val="16"/>
                <w:szCs w:val="16"/>
                <w:lang w:eastAsia="ru-RU"/>
              </w:rPr>
              <w:t>…</w:t>
            </w:r>
          </w:p>
        </w:tc>
        <w:tc>
          <w:tcPr>
            <w:tcW w:w="1631" w:type="dxa"/>
            <w:gridSpan w:val="4"/>
            <w:vAlign w:val="center"/>
          </w:tcPr>
          <w:p w14:paraId="1A1C8393"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eastAsia="ru-RU"/>
              </w:rPr>
            </w:pPr>
          </w:p>
        </w:tc>
        <w:tc>
          <w:tcPr>
            <w:tcW w:w="2264" w:type="dxa"/>
            <w:gridSpan w:val="3"/>
            <w:vAlign w:val="center"/>
          </w:tcPr>
          <w:p w14:paraId="52F05480" w14:textId="77777777" w:rsidR="00AB5A18" w:rsidRPr="00C859A1" w:rsidRDefault="00AB5A18" w:rsidP="00AB5A18">
            <w:pPr>
              <w:tabs>
                <w:tab w:val="left" w:pos="1248"/>
              </w:tabs>
              <w:spacing w:before="0" w:after="0"/>
              <w:ind w:left="0" w:firstLine="0"/>
              <w:rPr>
                <w:rFonts w:ascii="GHEA Grapalat" w:eastAsia="Times New Roman" w:hAnsi="GHEA Grapalat"/>
                <w:sz w:val="16"/>
                <w:szCs w:val="16"/>
                <w:lang w:eastAsia="ru-RU"/>
              </w:rPr>
            </w:pPr>
          </w:p>
        </w:tc>
      </w:tr>
      <w:tr w:rsidR="00AB5A18" w:rsidRPr="00C859A1" w14:paraId="30B89418" w14:textId="77777777" w:rsidTr="00115A2D">
        <w:trPr>
          <w:trHeight w:val="54"/>
        </w:trPr>
        <w:tc>
          <w:tcPr>
            <w:tcW w:w="10860" w:type="dxa"/>
            <w:gridSpan w:val="27"/>
            <w:shd w:val="clear" w:color="auto" w:fill="99CCFF"/>
            <w:vAlign w:val="center"/>
          </w:tcPr>
          <w:p w14:paraId="70776DB4" w14:textId="77777777" w:rsidR="00AB5A18" w:rsidRPr="00C859A1" w:rsidRDefault="00AB5A18" w:rsidP="00AB5A18">
            <w:pPr>
              <w:widowControl w:val="0"/>
              <w:spacing w:before="0" w:after="0"/>
              <w:ind w:left="0" w:firstLine="0"/>
              <w:jc w:val="center"/>
              <w:rPr>
                <w:rFonts w:ascii="GHEA Grapalat" w:eastAsia="Times New Roman" w:hAnsi="GHEA Grapalat" w:cs="Sylfaen"/>
                <w:sz w:val="16"/>
                <w:szCs w:val="16"/>
                <w:lang w:eastAsia="ru-RU"/>
              </w:rPr>
            </w:pPr>
          </w:p>
        </w:tc>
      </w:tr>
      <w:tr w:rsidR="00AB5A18" w:rsidRPr="00C859A1" w14:paraId="10DC4861" w14:textId="77777777" w:rsidTr="00D23665">
        <w:trPr>
          <w:trHeight w:val="605"/>
        </w:trPr>
        <w:tc>
          <w:tcPr>
            <w:tcW w:w="1376" w:type="dxa"/>
            <w:gridSpan w:val="3"/>
            <w:vMerge w:val="restart"/>
            <w:vAlign w:val="center"/>
          </w:tcPr>
          <w:p w14:paraId="34162061" w14:textId="77777777" w:rsidR="00AB5A18" w:rsidRPr="00C859A1" w:rsidRDefault="00AB5A18" w:rsidP="00AB5A18">
            <w:pPr>
              <w:widowControl w:val="0"/>
              <w:spacing w:before="0" w:after="0"/>
              <w:ind w:left="0" w:firstLine="0"/>
              <w:jc w:val="center"/>
              <w:rPr>
                <w:rFonts w:ascii="GHEA Grapalat" w:eastAsia="Times New Roman" w:hAnsi="GHEA Grapalat"/>
                <w:sz w:val="16"/>
                <w:szCs w:val="16"/>
                <w:lang w:eastAsia="ru-RU"/>
              </w:rPr>
            </w:pPr>
            <w:r w:rsidRPr="00C859A1">
              <w:rPr>
                <w:rFonts w:ascii="GHEA Grapalat" w:eastAsia="Times New Roman" w:hAnsi="GHEA Grapalat" w:cs="Sylfaen"/>
                <w:sz w:val="16"/>
                <w:szCs w:val="16"/>
                <w:lang w:eastAsia="ru-RU"/>
              </w:rPr>
              <w:t>Հ/Հ</w:t>
            </w:r>
          </w:p>
        </w:tc>
        <w:tc>
          <w:tcPr>
            <w:tcW w:w="2135" w:type="dxa"/>
            <w:gridSpan w:val="6"/>
            <w:vMerge w:val="restart"/>
            <w:vAlign w:val="center"/>
          </w:tcPr>
          <w:p w14:paraId="4FE503E7" w14:textId="29F83DA2" w:rsidR="00AB5A18" w:rsidRPr="00C859A1" w:rsidRDefault="00AB5A18" w:rsidP="00AB5A18">
            <w:pPr>
              <w:widowControl w:val="0"/>
              <w:spacing w:before="0" w:after="0"/>
              <w:ind w:left="0" w:firstLine="0"/>
              <w:jc w:val="center"/>
              <w:rPr>
                <w:rFonts w:ascii="GHEA Grapalat" w:eastAsia="Times New Roman" w:hAnsi="GHEA Grapalat"/>
                <w:sz w:val="16"/>
                <w:szCs w:val="16"/>
                <w:lang w:eastAsia="ru-RU"/>
              </w:rPr>
            </w:pPr>
            <w:r w:rsidRPr="00C859A1">
              <w:rPr>
                <w:rFonts w:ascii="GHEA Grapalat" w:eastAsia="Times New Roman" w:hAnsi="GHEA Grapalat" w:cs="Sylfaen"/>
                <w:sz w:val="16"/>
                <w:szCs w:val="16"/>
                <w:lang w:eastAsia="ru-RU"/>
              </w:rPr>
              <w:t>Մասնակցի անվանումը</w:t>
            </w:r>
          </w:p>
        </w:tc>
        <w:tc>
          <w:tcPr>
            <w:tcW w:w="7349" w:type="dxa"/>
            <w:gridSpan w:val="18"/>
            <w:vAlign w:val="center"/>
          </w:tcPr>
          <w:p w14:paraId="1FD38684" w14:textId="2B462658" w:rsidR="00AB5A18" w:rsidRPr="00C859A1" w:rsidRDefault="00AB5A18" w:rsidP="00AB5A18">
            <w:pPr>
              <w:widowControl w:val="0"/>
              <w:spacing w:before="0" w:after="0"/>
              <w:ind w:left="0" w:firstLine="0"/>
              <w:jc w:val="center"/>
              <w:rPr>
                <w:rFonts w:ascii="GHEA Grapalat" w:eastAsia="Times New Roman" w:hAnsi="GHEA Grapalat"/>
                <w:sz w:val="16"/>
                <w:szCs w:val="16"/>
                <w:lang w:eastAsia="ru-RU"/>
              </w:rPr>
            </w:pPr>
            <w:r w:rsidRPr="00C859A1">
              <w:rPr>
                <w:rFonts w:ascii="GHEA Grapalat" w:eastAsia="Times New Roman" w:hAnsi="GHEA Grapalat"/>
                <w:sz w:val="16"/>
                <w:szCs w:val="16"/>
                <w:lang w:eastAsia="ru-RU"/>
              </w:rPr>
              <w:t>Յուրաքանչյուր մասնակցի հայտով, ներառյալ միաժամանակյա բանակցությունների կազմակերպման արդյունքում ներկայացված գինը  /ՀՀ դրամ</w:t>
            </w:r>
            <w:r w:rsidRPr="00C859A1">
              <w:rPr>
                <w:rFonts w:ascii="GHEA Grapalat" w:eastAsia="Times New Roman" w:hAnsi="GHEA Grapalat"/>
                <w:sz w:val="16"/>
                <w:szCs w:val="16"/>
                <w:vertAlign w:val="superscript"/>
                <w:lang w:eastAsia="ru-RU"/>
              </w:rPr>
              <w:footnoteReference w:id="5"/>
            </w:r>
          </w:p>
        </w:tc>
      </w:tr>
      <w:tr w:rsidR="00AB5A18" w:rsidRPr="00C859A1" w14:paraId="3FD00E3A" w14:textId="77777777" w:rsidTr="00D23665">
        <w:trPr>
          <w:trHeight w:val="365"/>
        </w:trPr>
        <w:tc>
          <w:tcPr>
            <w:tcW w:w="1376" w:type="dxa"/>
            <w:gridSpan w:val="3"/>
            <w:vMerge/>
            <w:vAlign w:val="center"/>
          </w:tcPr>
          <w:p w14:paraId="67E5DBFB" w14:textId="77777777" w:rsidR="00AB5A18" w:rsidRPr="00C859A1" w:rsidRDefault="00AB5A18" w:rsidP="00AB5A18">
            <w:pPr>
              <w:widowControl w:val="0"/>
              <w:spacing w:before="0" w:after="0"/>
              <w:ind w:left="0" w:firstLine="0"/>
              <w:jc w:val="center"/>
              <w:rPr>
                <w:rFonts w:ascii="GHEA Grapalat" w:eastAsia="Times New Roman" w:hAnsi="GHEA Grapalat" w:cs="Sylfaen"/>
                <w:sz w:val="16"/>
                <w:szCs w:val="16"/>
                <w:lang w:eastAsia="ru-RU"/>
              </w:rPr>
            </w:pPr>
          </w:p>
        </w:tc>
        <w:tc>
          <w:tcPr>
            <w:tcW w:w="2135" w:type="dxa"/>
            <w:gridSpan w:val="6"/>
            <w:vMerge/>
            <w:vAlign w:val="center"/>
          </w:tcPr>
          <w:p w14:paraId="7835142E" w14:textId="77777777" w:rsidR="00AB5A18" w:rsidRPr="00C859A1" w:rsidRDefault="00AB5A18" w:rsidP="00AB5A18">
            <w:pPr>
              <w:widowControl w:val="0"/>
              <w:spacing w:before="0" w:after="0"/>
              <w:ind w:left="0" w:firstLine="0"/>
              <w:jc w:val="center"/>
              <w:rPr>
                <w:rFonts w:ascii="GHEA Grapalat" w:eastAsia="Times New Roman" w:hAnsi="GHEA Grapalat" w:cs="Sylfaen"/>
                <w:sz w:val="16"/>
                <w:szCs w:val="16"/>
                <w:lang w:eastAsia="ru-RU"/>
              </w:rPr>
            </w:pPr>
          </w:p>
        </w:tc>
        <w:tc>
          <w:tcPr>
            <w:tcW w:w="3300" w:type="dxa"/>
            <w:gridSpan w:val="10"/>
            <w:vAlign w:val="center"/>
          </w:tcPr>
          <w:p w14:paraId="27542D69" w14:textId="77777777" w:rsidR="00AB5A18" w:rsidRPr="00C859A1" w:rsidRDefault="00AB5A18" w:rsidP="00AB5A18">
            <w:pPr>
              <w:widowControl w:val="0"/>
              <w:spacing w:before="0" w:after="0"/>
              <w:ind w:left="0" w:firstLine="0"/>
              <w:jc w:val="center"/>
              <w:rPr>
                <w:rFonts w:ascii="GHEA Grapalat" w:eastAsia="Times New Roman" w:hAnsi="GHEA Grapalat"/>
                <w:sz w:val="16"/>
                <w:szCs w:val="16"/>
                <w:lang w:eastAsia="ru-RU"/>
              </w:rPr>
            </w:pPr>
            <w:r w:rsidRPr="00C859A1">
              <w:rPr>
                <w:rFonts w:ascii="GHEA Grapalat" w:eastAsia="Times New Roman" w:hAnsi="GHEA Grapalat"/>
                <w:sz w:val="16"/>
                <w:szCs w:val="16"/>
                <w:lang w:eastAsia="ru-RU"/>
              </w:rPr>
              <w:t>Գինն առանց ԱԱՀ</w:t>
            </w:r>
          </w:p>
        </w:tc>
        <w:tc>
          <w:tcPr>
            <w:tcW w:w="1785" w:type="dxa"/>
            <w:gridSpan w:val="5"/>
            <w:vAlign w:val="center"/>
          </w:tcPr>
          <w:p w14:paraId="635EE2FE" w14:textId="77777777" w:rsidR="00AB5A18" w:rsidRPr="00C859A1" w:rsidRDefault="00AB5A18" w:rsidP="00AB5A18">
            <w:pPr>
              <w:widowControl w:val="0"/>
              <w:spacing w:before="0" w:after="0"/>
              <w:ind w:left="0" w:firstLine="0"/>
              <w:jc w:val="center"/>
              <w:rPr>
                <w:rFonts w:ascii="GHEA Grapalat" w:eastAsia="Times New Roman" w:hAnsi="GHEA Grapalat"/>
                <w:sz w:val="16"/>
                <w:szCs w:val="16"/>
                <w:lang w:eastAsia="ru-RU"/>
              </w:rPr>
            </w:pPr>
            <w:r w:rsidRPr="00C859A1">
              <w:rPr>
                <w:rFonts w:ascii="GHEA Grapalat" w:eastAsia="Times New Roman" w:hAnsi="GHEA Grapalat"/>
                <w:sz w:val="16"/>
                <w:szCs w:val="16"/>
                <w:lang w:eastAsia="ru-RU"/>
              </w:rPr>
              <w:t>ԱԱՀ</w:t>
            </w:r>
          </w:p>
        </w:tc>
        <w:tc>
          <w:tcPr>
            <w:tcW w:w="2264" w:type="dxa"/>
            <w:gridSpan w:val="3"/>
            <w:vAlign w:val="center"/>
          </w:tcPr>
          <w:p w14:paraId="4A371FE9" w14:textId="77777777" w:rsidR="00AB5A18" w:rsidRPr="00C859A1" w:rsidRDefault="00AB5A18" w:rsidP="00AB5A18">
            <w:pPr>
              <w:widowControl w:val="0"/>
              <w:spacing w:before="0" w:after="0"/>
              <w:ind w:left="0" w:firstLine="0"/>
              <w:jc w:val="center"/>
              <w:rPr>
                <w:rFonts w:ascii="GHEA Grapalat" w:eastAsia="Times New Roman" w:hAnsi="GHEA Grapalat"/>
                <w:sz w:val="16"/>
                <w:szCs w:val="16"/>
                <w:lang w:eastAsia="ru-RU"/>
              </w:rPr>
            </w:pPr>
            <w:r w:rsidRPr="00C859A1">
              <w:rPr>
                <w:rFonts w:ascii="GHEA Grapalat" w:eastAsia="Times New Roman" w:hAnsi="GHEA Grapalat"/>
                <w:sz w:val="16"/>
                <w:szCs w:val="16"/>
                <w:lang w:eastAsia="ru-RU"/>
              </w:rPr>
              <w:t>Ընդհանուր</w:t>
            </w:r>
          </w:p>
        </w:tc>
      </w:tr>
      <w:tr w:rsidR="00AB5A18" w:rsidRPr="00C859A1" w14:paraId="758A3C8C" w14:textId="77777777" w:rsidTr="00115A2D">
        <w:trPr>
          <w:trHeight w:val="139"/>
        </w:trPr>
        <w:tc>
          <w:tcPr>
            <w:tcW w:w="10860" w:type="dxa"/>
            <w:gridSpan w:val="27"/>
            <w:vAlign w:val="center"/>
          </w:tcPr>
          <w:p w14:paraId="7D2AFF1F" w14:textId="3950F3E9" w:rsidR="00AB5A18" w:rsidRPr="00C859A1" w:rsidRDefault="00AB5A18" w:rsidP="00AB5A18">
            <w:pPr>
              <w:widowControl w:val="0"/>
              <w:spacing w:before="0" w:after="0"/>
              <w:ind w:left="0" w:firstLine="0"/>
              <w:rPr>
                <w:rFonts w:ascii="GHEA Grapalat" w:eastAsia="Times New Roman" w:hAnsi="GHEA Grapalat" w:cs="Sylfaen"/>
                <w:sz w:val="16"/>
                <w:szCs w:val="16"/>
                <w:lang w:val="hy-AM" w:eastAsia="ru-RU"/>
              </w:rPr>
            </w:pPr>
            <w:r w:rsidRPr="00C859A1">
              <w:rPr>
                <w:rFonts w:ascii="GHEA Grapalat" w:eastAsia="Times New Roman" w:hAnsi="GHEA Grapalat" w:cs="Sylfaen"/>
                <w:sz w:val="16"/>
                <w:szCs w:val="16"/>
                <w:lang w:val="hy-AM" w:eastAsia="ru-RU"/>
              </w:rPr>
              <w:t>Գնային առաջարկները կցնում են</w:t>
            </w:r>
          </w:p>
        </w:tc>
      </w:tr>
      <w:tr w:rsidR="00CE5F48" w:rsidRPr="00C859A1" w14:paraId="625F5E2D" w14:textId="77777777" w:rsidTr="00115A2D">
        <w:trPr>
          <w:trHeight w:val="139"/>
        </w:trPr>
        <w:tc>
          <w:tcPr>
            <w:tcW w:w="10860" w:type="dxa"/>
            <w:gridSpan w:val="27"/>
            <w:vAlign w:val="center"/>
          </w:tcPr>
          <w:p w14:paraId="6BBA3A66" w14:textId="202CE5FC" w:rsidR="00CE5F48" w:rsidRPr="00C859A1" w:rsidRDefault="00F80AEA" w:rsidP="00AB5A18">
            <w:pPr>
              <w:widowControl w:val="0"/>
              <w:spacing w:before="0" w:after="0"/>
              <w:ind w:left="0" w:firstLine="0"/>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Չափաբաժին 1</w:t>
            </w:r>
          </w:p>
        </w:tc>
      </w:tr>
      <w:tr w:rsidR="00A44BE1" w:rsidRPr="00C859A1" w14:paraId="4D3AD9BA" w14:textId="15272B38" w:rsidTr="00D23665">
        <w:trPr>
          <w:trHeight w:val="258"/>
        </w:trPr>
        <w:tc>
          <w:tcPr>
            <w:tcW w:w="1349" w:type="dxa"/>
            <w:gridSpan w:val="2"/>
            <w:vAlign w:val="center"/>
          </w:tcPr>
          <w:p w14:paraId="1F0CE85C" w14:textId="63BD8063" w:rsidR="00A44BE1" w:rsidRPr="00C859A1" w:rsidRDefault="00A44BE1" w:rsidP="00A44BE1">
            <w:pPr>
              <w:widowControl w:val="0"/>
              <w:spacing w:before="0" w:after="0"/>
              <w:ind w:left="0" w:firstLine="0"/>
              <w:jc w:val="center"/>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1</w:t>
            </w:r>
          </w:p>
        </w:tc>
        <w:tc>
          <w:tcPr>
            <w:tcW w:w="2179" w:type="dxa"/>
            <w:gridSpan w:val="8"/>
            <w:vAlign w:val="center"/>
          </w:tcPr>
          <w:p w14:paraId="56B90F21" w14:textId="13BF7AF9" w:rsidR="00A44BE1" w:rsidRPr="00C859A1" w:rsidRDefault="00A44BE1" w:rsidP="00A44BE1">
            <w:pPr>
              <w:tabs>
                <w:tab w:val="left" w:pos="1248"/>
              </w:tabs>
              <w:spacing w:before="0" w:after="0"/>
              <w:ind w:left="0" w:firstLine="0"/>
              <w:jc w:val="center"/>
              <w:rPr>
                <w:rFonts w:ascii="GHEA Grapalat" w:eastAsia="Times New Roman" w:hAnsi="GHEA Grapalat"/>
                <w:sz w:val="16"/>
                <w:szCs w:val="16"/>
                <w:lang w:val="hy-AM" w:eastAsia="ru-RU"/>
              </w:rPr>
            </w:pPr>
            <w:r w:rsidRPr="00CE5F48">
              <w:rPr>
                <w:rFonts w:ascii="GHEA Grapalat" w:eastAsia="Times New Roman" w:hAnsi="GHEA Grapalat"/>
                <w:sz w:val="16"/>
                <w:szCs w:val="16"/>
                <w:lang w:val="hy-AM" w:eastAsia="ru-RU"/>
              </w:rPr>
              <w:t>«Մեգամարթ» ՍՊԸ</w:t>
            </w:r>
          </w:p>
        </w:tc>
        <w:tc>
          <w:tcPr>
            <w:tcW w:w="3283" w:type="dxa"/>
            <w:gridSpan w:val="9"/>
            <w:vAlign w:val="center"/>
          </w:tcPr>
          <w:p w14:paraId="05E55AED" w14:textId="4FB62BE4" w:rsidR="00A44BE1" w:rsidRPr="00C859A1" w:rsidRDefault="00A44BE1" w:rsidP="00A44BE1">
            <w:pPr>
              <w:tabs>
                <w:tab w:val="left" w:pos="1248"/>
              </w:tabs>
              <w:spacing w:before="0" w:after="0"/>
              <w:ind w:left="0" w:firstLine="0"/>
              <w:jc w:val="center"/>
              <w:rPr>
                <w:rFonts w:ascii="GHEA Grapalat" w:eastAsia="Times New Roman" w:hAnsi="GHEA Grapalat"/>
                <w:sz w:val="16"/>
                <w:szCs w:val="16"/>
                <w:lang w:val="hy-AM" w:eastAsia="ru-RU"/>
              </w:rPr>
            </w:pPr>
            <w:r w:rsidRPr="00BC1248">
              <w:rPr>
                <w:rFonts w:ascii="GHEA Grapalat" w:eastAsia="Times New Roman" w:hAnsi="GHEA Grapalat"/>
                <w:sz w:val="16"/>
                <w:szCs w:val="16"/>
                <w:lang w:val="hy-AM" w:eastAsia="ru-RU"/>
              </w:rPr>
              <w:t>2</w:t>
            </w:r>
            <w:r>
              <w:rPr>
                <w:rFonts w:ascii="GHEA Grapalat" w:eastAsia="Times New Roman" w:hAnsi="GHEA Grapalat"/>
                <w:sz w:val="16"/>
                <w:szCs w:val="16"/>
                <w:lang w:val="hy-AM" w:eastAsia="ru-RU"/>
              </w:rPr>
              <w:t>.</w:t>
            </w:r>
            <w:r w:rsidRPr="00BC1248">
              <w:rPr>
                <w:rFonts w:ascii="GHEA Grapalat" w:eastAsia="Times New Roman" w:hAnsi="GHEA Grapalat"/>
                <w:sz w:val="16"/>
                <w:szCs w:val="16"/>
                <w:lang w:val="hy-AM" w:eastAsia="ru-RU"/>
              </w:rPr>
              <w:t>745</w:t>
            </w:r>
            <w:r>
              <w:rPr>
                <w:rFonts w:ascii="GHEA Grapalat" w:eastAsia="Times New Roman" w:hAnsi="GHEA Grapalat"/>
                <w:sz w:val="16"/>
                <w:szCs w:val="16"/>
                <w:lang w:val="hy-AM" w:eastAsia="ru-RU"/>
              </w:rPr>
              <w:t>.</w:t>
            </w:r>
            <w:r w:rsidRPr="00BC1248">
              <w:rPr>
                <w:rFonts w:ascii="GHEA Grapalat" w:eastAsia="Times New Roman" w:hAnsi="GHEA Grapalat"/>
                <w:sz w:val="16"/>
                <w:szCs w:val="16"/>
                <w:lang w:val="hy-AM" w:eastAsia="ru-RU"/>
              </w:rPr>
              <w:t>000</w:t>
            </w:r>
          </w:p>
        </w:tc>
        <w:tc>
          <w:tcPr>
            <w:tcW w:w="1785" w:type="dxa"/>
            <w:gridSpan w:val="5"/>
            <w:vAlign w:val="center"/>
          </w:tcPr>
          <w:p w14:paraId="47F36889" w14:textId="145731A5" w:rsidR="00A44BE1" w:rsidRPr="00C859A1" w:rsidRDefault="00A44BE1" w:rsidP="00A44BE1">
            <w:pPr>
              <w:tabs>
                <w:tab w:val="left" w:pos="1248"/>
              </w:tabs>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w:t>
            </w:r>
          </w:p>
        </w:tc>
        <w:tc>
          <w:tcPr>
            <w:tcW w:w="2264" w:type="dxa"/>
            <w:gridSpan w:val="3"/>
            <w:vAlign w:val="center"/>
          </w:tcPr>
          <w:p w14:paraId="1AB1C7C2" w14:textId="68BDC7CA" w:rsidR="00A44BE1" w:rsidRPr="00C859A1" w:rsidRDefault="00A44BE1" w:rsidP="00A44BE1">
            <w:pPr>
              <w:tabs>
                <w:tab w:val="left" w:pos="1248"/>
              </w:tabs>
              <w:spacing w:before="0" w:after="0"/>
              <w:ind w:left="0" w:firstLine="0"/>
              <w:jc w:val="center"/>
              <w:rPr>
                <w:rFonts w:ascii="GHEA Grapalat" w:eastAsia="Times New Roman" w:hAnsi="GHEA Grapalat"/>
                <w:sz w:val="16"/>
                <w:szCs w:val="16"/>
                <w:lang w:val="hy-AM" w:eastAsia="ru-RU"/>
              </w:rPr>
            </w:pPr>
            <w:r w:rsidRPr="00BC1248">
              <w:rPr>
                <w:rFonts w:ascii="GHEA Grapalat" w:eastAsia="Times New Roman" w:hAnsi="GHEA Grapalat"/>
                <w:sz w:val="16"/>
                <w:szCs w:val="16"/>
                <w:lang w:val="hy-AM" w:eastAsia="ru-RU"/>
              </w:rPr>
              <w:t>2</w:t>
            </w:r>
            <w:r>
              <w:rPr>
                <w:rFonts w:ascii="GHEA Grapalat" w:eastAsia="Times New Roman" w:hAnsi="GHEA Grapalat"/>
                <w:sz w:val="16"/>
                <w:szCs w:val="16"/>
                <w:lang w:val="hy-AM" w:eastAsia="ru-RU"/>
              </w:rPr>
              <w:t>.</w:t>
            </w:r>
            <w:r w:rsidRPr="00BC1248">
              <w:rPr>
                <w:rFonts w:ascii="GHEA Grapalat" w:eastAsia="Times New Roman" w:hAnsi="GHEA Grapalat"/>
                <w:sz w:val="16"/>
                <w:szCs w:val="16"/>
                <w:lang w:val="hy-AM" w:eastAsia="ru-RU"/>
              </w:rPr>
              <w:t>745</w:t>
            </w:r>
            <w:r>
              <w:rPr>
                <w:rFonts w:ascii="GHEA Grapalat" w:eastAsia="Times New Roman" w:hAnsi="GHEA Grapalat"/>
                <w:sz w:val="16"/>
                <w:szCs w:val="16"/>
                <w:lang w:val="hy-AM" w:eastAsia="ru-RU"/>
              </w:rPr>
              <w:t>.</w:t>
            </w:r>
            <w:r w:rsidRPr="00BC1248">
              <w:rPr>
                <w:rFonts w:ascii="GHEA Grapalat" w:eastAsia="Times New Roman" w:hAnsi="GHEA Grapalat"/>
                <w:sz w:val="16"/>
                <w:szCs w:val="16"/>
                <w:lang w:val="hy-AM" w:eastAsia="ru-RU"/>
              </w:rPr>
              <w:t>000</w:t>
            </w:r>
          </w:p>
        </w:tc>
      </w:tr>
      <w:tr w:rsidR="00A44BE1" w:rsidRPr="00C859A1" w14:paraId="7AA87340" w14:textId="77777777" w:rsidTr="00D23665">
        <w:trPr>
          <w:trHeight w:val="256"/>
        </w:trPr>
        <w:tc>
          <w:tcPr>
            <w:tcW w:w="1349" w:type="dxa"/>
            <w:gridSpan w:val="2"/>
            <w:vAlign w:val="center"/>
          </w:tcPr>
          <w:p w14:paraId="678FD397" w14:textId="12C6F79A" w:rsidR="00A44BE1" w:rsidRPr="00C859A1" w:rsidRDefault="00A44BE1" w:rsidP="00A44BE1">
            <w:pPr>
              <w:widowControl w:val="0"/>
              <w:spacing w:before="0" w:after="0"/>
              <w:ind w:left="0" w:firstLine="0"/>
              <w:jc w:val="center"/>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2</w:t>
            </w:r>
          </w:p>
        </w:tc>
        <w:tc>
          <w:tcPr>
            <w:tcW w:w="2179" w:type="dxa"/>
            <w:gridSpan w:val="8"/>
            <w:vAlign w:val="center"/>
          </w:tcPr>
          <w:p w14:paraId="13B524FF" w14:textId="73914758" w:rsidR="00A44BE1" w:rsidRPr="00C859A1" w:rsidRDefault="00A44BE1" w:rsidP="00A44BE1">
            <w:pPr>
              <w:tabs>
                <w:tab w:val="left" w:pos="1248"/>
              </w:tabs>
              <w:spacing w:before="0" w:after="0"/>
              <w:ind w:left="0" w:firstLine="0"/>
              <w:jc w:val="center"/>
              <w:rPr>
                <w:rFonts w:ascii="GHEA Grapalat" w:eastAsia="Times New Roman" w:hAnsi="GHEA Grapalat"/>
                <w:sz w:val="16"/>
                <w:szCs w:val="16"/>
                <w:lang w:val="hy-AM" w:eastAsia="ru-RU"/>
              </w:rPr>
            </w:pPr>
            <w:r w:rsidRPr="0009237F">
              <w:rPr>
                <w:rFonts w:ascii="GHEA Grapalat" w:eastAsia="Times New Roman" w:hAnsi="GHEA Grapalat"/>
                <w:sz w:val="16"/>
                <w:szCs w:val="16"/>
                <w:lang w:val="hy-AM" w:eastAsia="ru-RU"/>
              </w:rPr>
              <w:t>«Յունիմեդ» ՍՊԸ</w:t>
            </w:r>
          </w:p>
        </w:tc>
        <w:tc>
          <w:tcPr>
            <w:tcW w:w="3283" w:type="dxa"/>
            <w:gridSpan w:val="9"/>
            <w:vAlign w:val="center"/>
          </w:tcPr>
          <w:p w14:paraId="2758F5A6" w14:textId="71FA8AE0" w:rsidR="00A44BE1" w:rsidRPr="00C859A1" w:rsidRDefault="00A44BE1" w:rsidP="00A44BE1">
            <w:pPr>
              <w:tabs>
                <w:tab w:val="left" w:pos="1248"/>
              </w:tabs>
              <w:spacing w:before="0" w:after="0"/>
              <w:ind w:left="0" w:firstLine="0"/>
              <w:jc w:val="center"/>
              <w:rPr>
                <w:rFonts w:ascii="GHEA Grapalat" w:eastAsia="Times New Roman" w:hAnsi="GHEA Grapalat"/>
                <w:sz w:val="16"/>
                <w:szCs w:val="16"/>
                <w:lang w:val="hy-AM" w:eastAsia="ru-RU"/>
              </w:rPr>
            </w:pPr>
            <w:r w:rsidRPr="00BC1248">
              <w:rPr>
                <w:rFonts w:ascii="GHEA Grapalat" w:eastAsia="Times New Roman" w:hAnsi="GHEA Grapalat"/>
                <w:sz w:val="16"/>
                <w:szCs w:val="16"/>
                <w:lang w:val="hy-AM" w:eastAsia="ru-RU"/>
              </w:rPr>
              <w:t>3</w:t>
            </w:r>
            <w:r>
              <w:rPr>
                <w:rFonts w:ascii="GHEA Grapalat" w:eastAsia="Times New Roman" w:hAnsi="GHEA Grapalat"/>
                <w:sz w:val="16"/>
                <w:szCs w:val="16"/>
                <w:lang w:val="hy-AM" w:eastAsia="ru-RU"/>
              </w:rPr>
              <w:t>.</w:t>
            </w:r>
            <w:r w:rsidRPr="00BC1248">
              <w:rPr>
                <w:rFonts w:ascii="GHEA Grapalat" w:eastAsia="Times New Roman" w:hAnsi="GHEA Grapalat"/>
                <w:sz w:val="16"/>
                <w:szCs w:val="16"/>
                <w:lang w:val="hy-AM" w:eastAsia="ru-RU"/>
              </w:rPr>
              <w:t>450</w:t>
            </w:r>
            <w:r>
              <w:rPr>
                <w:rFonts w:ascii="GHEA Grapalat" w:eastAsia="Times New Roman" w:hAnsi="GHEA Grapalat"/>
                <w:sz w:val="16"/>
                <w:szCs w:val="16"/>
                <w:lang w:val="hy-AM" w:eastAsia="ru-RU"/>
              </w:rPr>
              <w:t>.</w:t>
            </w:r>
            <w:r w:rsidRPr="00BC1248">
              <w:rPr>
                <w:rFonts w:ascii="GHEA Grapalat" w:eastAsia="Times New Roman" w:hAnsi="GHEA Grapalat"/>
                <w:sz w:val="16"/>
                <w:szCs w:val="16"/>
                <w:lang w:val="hy-AM" w:eastAsia="ru-RU"/>
              </w:rPr>
              <w:t>000</w:t>
            </w:r>
          </w:p>
        </w:tc>
        <w:tc>
          <w:tcPr>
            <w:tcW w:w="1785" w:type="dxa"/>
            <w:gridSpan w:val="5"/>
            <w:vAlign w:val="center"/>
          </w:tcPr>
          <w:p w14:paraId="1AD49ED3" w14:textId="70185384" w:rsidR="00A44BE1" w:rsidRPr="00C859A1" w:rsidRDefault="00A44BE1" w:rsidP="00A44BE1">
            <w:pPr>
              <w:tabs>
                <w:tab w:val="left" w:pos="1248"/>
              </w:tabs>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w:t>
            </w:r>
          </w:p>
        </w:tc>
        <w:tc>
          <w:tcPr>
            <w:tcW w:w="2264" w:type="dxa"/>
            <w:gridSpan w:val="3"/>
            <w:vAlign w:val="center"/>
          </w:tcPr>
          <w:p w14:paraId="69DDBCFF" w14:textId="3317CBF1" w:rsidR="00A44BE1" w:rsidRPr="00C859A1" w:rsidRDefault="00A44BE1" w:rsidP="00A44BE1">
            <w:pPr>
              <w:tabs>
                <w:tab w:val="left" w:pos="1248"/>
              </w:tabs>
              <w:spacing w:before="0" w:after="0"/>
              <w:ind w:left="0" w:firstLine="0"/>
              <w:jc w:val="center"/>
              <w:rPr>
                <w:rFonts w:ascii="GHEA Grapalat" w:eastAsia="Times New Roman" w:hAnsi="GHEA Grapalat"/>
                <w:sz w:val="16"/>
                <w:szCs w:val="16"/>
                <w:lang w:val="hy-AM" w:eastAsia="ru-RU"/>
              </w:rPr>
            </w:pPr>
            <w:r w:rsidRPr="00BC1248">
              <w:rPr>
                <w:rFonts w:ascii="GHEA Grapalat" w:eastAsia="Times New Roman" w:hAnsi="GHEA Grapalat"/>
                <w:sz w:val="16"/>
                <w:szCs w:val="16"/>
                <w:lang w:val="hy-AM" w:eastAsia="ru-RU"/>
              </w:rPr>
              <w:t>3</w:t>
            </w:r>
            <w:r>
              <w:rPr>
                <w:rFonts w:ascii="GHEA Grapalat" w:eastAsia="Times New Roman" w:hAnsi="GHEA Grapalat"/>
                <w:sz w:val="16"/>
                <w:szCs w:val="16"/>
                <w:lang w:val="hy-AM" w:eastAsia="ru-RU"/>
              </w:rPr>
              <w:t>.</w:t>
            </w:r>
            <w:r w:rsidRPr="00BC1248">
              <w:rPr>
                <w:rFonts w:ascii="GHEA Grapalat" w:eastAsia="Times New Roman" w:hAnsi="GHEA Grapalat"/>
                <w:sz w:val="16"/>
                <w:szCs w:val="16"/>
                <w:lang w:val="hy-AM" w:eastAsia="ru-RU"/>
              </w:rPr>
              <w:t>450</w:t>
            </w:r>
            <w:r>
              <w:rPr>
                <w:rFonts w:ascii="GHEA Grapalat" w:eastAsia="Times New Roman" w:hAnsi="GHEA Grapalat"/>
                <w:sz w:val="16"/>
                <w:szCs w:val="16"/>
                <w:lang w:val="hy-AM" w:eastAsia="ru-RU"/>
              </w:rPr>
              <w:t>.</w:t>
            </w:r>
            <w:r w:rsidRPr="00BC1248">
              <w:rPr>
                <w:rFonts w:ascii="GHEA Grapalat" w:eastAsia="Times New Roman" w:hAnsi="GHEA Grapalat"/>
                <w:sz w:val="16"/>
                <w:szCs w:val="16"/>
                <w:lang w:val="hy-AM" w:eastAsia="ru-RU"/>
              </w:rPr>
              <w:t>000</w:t>
            </w:r>
          </w:p>
        </w:tc>
      </w:tr>
      <w:tr w:rsidR="00A44BE1" w:rsidRPr="00C859A1" w14:paraId="5724FAD0" w14:textId="77777777" w:rsidTr="001A2402">
        <w:trPr>
          <w:trHeight w:val="256"/>
        </w:trPr>
        <w:tc>
          <w:tcPr>
            <w:tcW w:w="10860" w:type="dxa"/>
            <w:gridSpan w:val="27"/>
            <w:vAlign w:val="center"/>
          </w:tcPr>
          <w:p w14:paraId="142E8159" w14:textId="05534803" w:rsidR="00A44BE1" w:rsidRPr="00C859A1" w:rsidRDefault="00A44BE1" w:rsidP="00A44BE1">
            <w:pPr>
              <w:tabs>
                <w:tab w:val="left" w:pos="1248"/>
              </w:tabs>
              <w:spacing w:before="0" w:after="0"/>
              <w:ind w:left="0" w:firstLine="0"/>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Չափաբաժին 2</w:t>
            </w:r>
          </w:p>
        </w:tc>
      </w:tr>
      <w:tr w:rsidR="00A007D7" w:rsidRPr="00C859A1" w14:paraId="57892BFA" w14:textId="77777777" w:rsidTr="00D23665">
        <w:trPr>
          <w:trHeight w:val="256"/>
        </w:trPr>
        <w:tc>
          <w:tcPr>
            <w:tcW w:w="1349" w:type="dxa"/>
            <w:gridSpan w:val="2"/>
            <w:vAlign w:val="center"/>
          </w:tcPr>
          <w:p w14:paraId="66252BB3" w14:textId="1C22707D" w:rsidR="00A007D7" w:rsidRPr="00C859A1" w:rsidRDefault="00A007D7" w:rsidP="00A007D7">
            <w:pPr>
              <w:widowControl w:val="0"/>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1</w:t>
            </w:r>
          </w:p>
        </w:tc>
        <w:tc>
          <w:tcPr>
            <w:tcW w:w="2179" w:type="dxa"/>
            <w:gridSpan w:val="8"/>
            <w:vAlign w:val="center"/>
          </w:tcPr>
          <w:p w14:paraId="3B0A57DB" w14:textId="36A0A7D0" w:rsidR="00A007D7" w:rsidRPr="00C859A1" w:rsidRDefault="00A007D7" w:rsidP="00A007D7">
            <w:pPr>
              <w:tabs>
                <w:tab w:val="left" w:pos="1248"/>
              </w:tabs>
              <w:spacing w:before="0" w:after="0"/>
              <w:ind w:left="0" w:firstLine="0"/>
              <w:jc w:val="center"/>
              <w:rPr>
                <w:rFonts w:ascii="GHEA Grapalat" w:eastAsia="Times New Roman" w:hAnsi="GHEA Grapalat"/>
                <w:sz w:val="16"/>
                <w:szCs w:val="16"/>
                <w:lang w:val="hy-AM" w:eastAsia="ru-RU"/>
              </w:rPr>
            </w:pPr>
            <w:r w:rsidRPr="00CE5F48">
              <w:rPr>
                <w:rFonts w:ascii="GHEA Grapalat" w:eastAsia="Times New Roman" w:hAnsi="GHEA Grapalat"/>
                <w:sz w:val="16"/>
                <w:szCs w:val="16"/>
                <w:lang w:val="hy-AM" w:eastAsia="ru-RU"/>
              </w:rPr>
              <w:t>«Մեգամարթ» ՍՊԸ</w:t>
            </w:r>
          </w:p>
        </w:tc>
        <w:tc>
          <w:tcPr>
            <w:tcW w:w="3283" w:type="dxa"/>
            <w:gridSpan w:val="9"/>
            <w:vAlign w:val="center"/>
          </w:tcPr>
          <w:p w14:paraId="16D940A2" w14:textId="73F97738" w:rsidR="00A007D7" w:rsidRPr="00C859A1" w:rsidRDefault="00A007D7" w:rsidP="00A007D7">
            <w:pPr>
              <w:tabs>
                <w:tab w:val="left" w:pos="1248"/>
              </w:tabs>
              <w:spacing w:before="0" w:after="0"/>
              <w:ind w:left="0" w:firstLine="0"/>
              <w:jc w:val="center"/>
              <w:rPr>
                <w:rFonts w:ascii="GHEA Grapalat" w:eastAsia="Times New Roman" w:hAnsi="GHEA Grapalat"/>
                <w:sz w:val="16"/>
                <w:szCs w:val="16"/>
                <w:lang w:val="hy-AM" w:eastAsia="ru-RU"/>
              </w:rPr>
            </w:pPr>
            <w:r w:rsidRPr="00BC1248">
              <w:rPr>
                <w:rFonts w:ascii="GHEA Grapalat" w:eastAsia="Times New Roman" w:hAnsi="GHEA Grapalat"/>
                <w:sz w:val="16"/>
                <w:szCs w:val="16"/>
                <w:lang w:val="hy-AM" w:eastAsia="ru-RU"/>
              </w:rPr>
              <w:t>17</w:t>
            </w:r>
            <w:r>
              <w:rPr>
                <w:rFonts w:ascii="GHEA Grapalat" w:eastAsia="Times New Roman" w:hAnsi="GHEA Grapalat"/>
                <w:sz w:val="16"/>
                <w:szCs w:val="16"/>
                <w:lang w:val="hy-AM" w:eastAsia="ru-RU"/>
              </w:rPr>
              <w:t>.</w:t>
            </w:r>
            <w:r w:rsidRPr="00BC1248">
              <w:rPr>
                <w:rFonts w:ascii="GHEA Grapalat" w:eastAsia="Times New Roman" w:hAnsi="GHEA Grapalat"/>
                <w:sz w:val="16"/>
                <w:szCs w:val="16"/>
                <w:lang w:val="hy-AM" w:eastAsia="ru-RU"/>
              </w:rPr>
              <w:t>465</w:t>
            </w:r>
            <w:r>
              <w:rPr>
                <w:rFonts w:ascii="GHEA Grapalat" w:eastAsia="Times New Roman" w:hAnsi="GHEA Grapalat"/>
                <w:sz w:val="16"/>
                <w:szCs w:val="16"/>
                <w:lang w:val="hy-AM" w:eastAsia="ru-RU"/>
              </w:rPr>
              <w:t>.</w:t>
            </w:r>
            <w:r w:rsidRPr="00BC1248">
              <w:rPr>
                <w:rFonts w:ascii="GHEA Grapalat" w:eastAsia="Times New Roman" w:hAnsi="GHEA Grapalat"/>
                <w:sz w:val="16"/>
                <w:szCs w:val="16"/>
                <w:lang w:val="hy-AM" w:eastAsia="ru-RU"/>
              </w:rPr>
              <w:t>000</w:t>
            </w:r>
          </w:p>
        </w:tc>
        <w:tc>
          <w:tcPr>
            <w:tcW w:w="1785" w:type="dxa"/>
            <w:gridSpan w:val="5"/>
            <w:vAlign w:val="center"/>
          </w:tcPr>
          <w:p w14:paraId="279132B0" w14:textId="4EC5AEA1" w:rsidR="00A007D7" w:rsidRPr="00C859A1" w:rsidRDefault="00A007D7" w:rsidP="00A007D7">
            <w:pPr>
              <w:tabs>
                <w:tab w:val="left" w:pos="1248"/>
              </w:tabs>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w:t>
            </w:r>
          </w:p>
        </w:tc>
        <w:tc>
          <w:tcPr>
            <w:tcW w:w="2264" w:type="dxa"/>
            <w:gridSpan w:val="3"/>
            <w:vAlign w:val="center"/>
          </w:tcPr>
          <w:p w14:paraId="08524762" w14:textId="36642754" w:rsidR="00A007D7" w:rsidRPr="00C859A1" w:rsidRDefault="00A007D7" w:rsidP="00A007D7">
            <w:pPr>
              <w:tabs>
                <w:tab w:val="left" w:pos="1248"/>
              </w:tabs>
              <w:spacing w:before="0" w:after="0"/>
              <w:ind w:left="0" w:firstLine="0"/>
              <w:jc w:val="center"/>
              <w:rPr>
                <w:rFonts w:ascii="GHEA Grapalat" w:eastAsia="Times New Roman" w:hAnsi="GHEA Grapalat"/>
                <w:sz w:val="16"/>
                <w:szCs w:val="16"/>
                <w:lang w:val="hy-AM" w:eastAsia="ru-RU"/>
              </w:rPr>
            </w:pPr>
            <w:r w:rsidRPr="00BC1248">
              <w:rPr>
                <w:rFonts w:ascii="GHEA Grapalat" w:eastAsia="Times New Roman" w:hAnsi="GHEA Grapalat"/>
                <w:sz w:val="16"/>
                <w:szCs w:val="16"/>
                <w:lang w:val="hy-AM" w:eastAsia="ru-RU"/>
              </w:rPr>
              <w:t>17</w:t>
            </w:r>
            <w:r>
              <w:rPr>
                <w:rFonts w:ascii="GHEA Grapalat" w:eastAsia="Times New Roman" w:hAnsi="GHEA Grapalat"/>
                <w:sz w:val="16"/>
                <w:szCs w:val="16"/>
                <w:lang w:val="hy-AM" w:eastAsia="ru-RU"/>
              </w:rPr>
              <w:t>.</w:t>
            </w:r>
            <w:r w:rsidRPr="00BC1248">
              <w:rPr>
                <w:rFonts w:ascii="GHEA Grapalat" w:eastAsia="Times New Roman" w:hAnsi="GHEA Grapalat"/>
                <w:sz w:val="16"/>
                <w:szCs w:val="16"/>
                <w:lang w:val="hy-AM" w:eastAsia="ru-RU"/>
              </w:rPr>
              <w:t>465</w:t>
            </w:r>
            <w:r>
              <w:rPr>
                <w:rFonts w:ascii="GHEA Grapalat" w:eastAsia="Times New Roman" w:hAnsi="GHEA Grapalat"/>
                <w:sz w:val="16"/>
                <w:szCs w:val="16"/>
                <w:lang w:val="hy-AM" w:eastAsia="ru-RU"/>
              </w:rPr>
              <w:t>.</w:t>
            </w:r>
            <w:r w:rsidRPr="00BC1248">
              <w:rPr>
                <w:rFonts w:ascii="GHEA Grapalat" w:eastAsia="Times New Roman" w:hAnsi="GHEA Grapalat"/>
                <w:sz w:val="16"/>
                <w:szCs w:val="16"/>
                <w:lang w:val="hy-AM" w:eastAsia="ru-RU"/>
              </w:rPr>
              <w:t>000</w:t>
            </w:r>
          </w:p>
        </w:tc>
      </w:tr>
      <w:tr w:rsidR="00A007D7" w:rsidRPr="00C859A1" w14:paraId="19970DAC" w14:textId="77777777" w:rsidTr="00D23665">
        <w:trPr>
          <w:trHeight w:val="256"/>
        </w:trPr>
        <w:tc>
          <w:tcPr>
            <w:tcW w:w="1349" w:type="dxa"/>
            <w:gridSpan w:val="2"/>
            <w:vAlign w:val="center"/>
          </w:tcPr>
          <w:p w14:paraId="025037D4" w14:textId="70422F5E" w:rsidR="00A007D7" w:rsidRPr="00C859A1" w:rsidRDefault="00A007D7" w:rsidP="00A007D7">
            <w:pPr>
              <w:widowControl w:val="0"/>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2</w:t>
            </w:r>
          </w:p>
        </w:tc>
        <w:tc>
          <w:tcPr>
            <w:tcW w:w="2179" w:type="dxa"/>
            <w:gridSpan w:val="8"/>
            <w:vAlign w:val="center"/>
          </w:tcPr>
          <w:p w14:paraId="5A7A6B19" w14:textId="4C52BAAB" w:rsidR="00A007D7" w:rsidRPr="00C859A1" w:rsidRDefault="00A007D7" w:rsidP="00A007D7">
            <w:pPr>
              <w:tabs>
                <w:tab w:val="left" w:pos="1248"/>
              </w:tabs>
              <w:spacing w:before="0" w:after="0"/>
              <w:ind w:left="0" w:firstLine="0"/>
              <w:jc w:val="center"/>
              <w:rPr>
                <w:rFonts w:ascii="GHEA Grapalat" w:eastAsia="Times New Roman" w:hAnsi="GHEA Grapalat"/>
                <w:sz w:val="16"/>
                <w:szCs w:val="16"/>
                <w:lang w:val="hy-AM" w:eastAsia="ru-RU"/>
              </w:rPr>
            </w:pPr>
            <w:r w:rsidRPr="0009237F">
              <w:rPr>
                <w:rFonts w:ascii="GHEA Grapalat" w:eastAsia="Times New Roman" w:hAnsi="GHEA Grapalat"/>
                <w:sz w:val="16"/>
                <w:szCs w:val="16"/>
                <w:lang w:val="hy-AM" w:eastAsia="ru-RU"/>
              </w:rPr>
              <w:t>«Յունիմեդ» ՍՊԸ</w:t>
            </w:r>
          </w:p>
        </w:tc>
        <w:tc>
          <w:tcPr>
            <w:tcW w:w="3283" w:type="dxa"/>
            <w:gridSpan w:val="9"/>
            <w:vAlign w:val="center"/>
          </w:tcPr>
          <w:p w14:paraId="256B88EF" w14:textId="24AF01A4" w:rsidR="00A007D7" w:rsidRPr="00C859A1" w:rsidRDefault="00A007D7" w:rsidP="00A007D7">
            <w:pPr>
              <w:tabs>
                <w:tab w:val="left" w:pos="1248"/>
              </w:tabs>
              <w:spacing w:before="0" w:after="0"/>
              <w:ind w:left="0" w:firstLine="0"/>
              <w:jc w:val="center"/>
              <w:rPr>
                <w:rFonts w:ascii="GHEA Grapalat" w:eastAsia="Times New Roman" w:hAnsi="GHEA Grapalat"/>
                <w:sz w:val="16"/>
                <w:szCs w:val="16"/>
                <w:lang w:val="hy-AM" w:eastAsia="ru-RU"/>
              </w:rPr>
            </w:pPr>
            <w:r w:rsidRPr="002320DA">
              <w:rPr>
                <w:rFonts w:ascii="GHEA Grapalat" w:eastAsia="Times New Roman" w:hAnsi="GHEA Grapalat"/>
                <w:sz w:val="16"/>
                <w:szCs w:val="16"/>
                <w:lang w:val="hy-AM" w:eastAsia="ru-RU"/>
              </w:rPr>
              <w:t>19</w:t>
            </w:r>
            <w:r>
              <w:rPr>
                <w:rFonts w:ascii="GHEA Grapalat" w:eastAsia="Times New Roman" w:hAnsi="GHEA Grapalat"/>
                <w:sz w:val="16"/>
                <w:szCs w:val="16"/>
                <w:lang w:val="hy-AM" w:eastAsia="ru-RU"/>
              </w:rPr>
              <w:t>.</w:t>
            </w:r>
            <w:r w:rsidRPr="002320DA">
              <w:rPr>
                <w:rFonts w:ascii="GHEA Grapalat" w:eastAsia="Times New Roman" w:hAnsi="GHEA Grapalat"/>
                <w:sz w:val="16"/>
                <w:szCs w:val="16"/>
                <w:lang w:val="hy-AM" w:eastAsia="ru-RU"/>
              </w:rPr>
              <w:t>300</w:t>
            </w:r>
            <w:r>
              <w:rPr>
                <w:rFonts w:ascii="GHEA Grapalat" w:eastAsia="Times New Roman" w:hAnsi="GHEA Grapalat"/>
                <w:sz w:val="16"/>
                <w:szCs w:val="16"/>
                <w:lang w:val="hy-AM" w:eastAsia="ru-RU"/>
              </w:rPr>
              <w:t>.</w:t>
            </w:r>
            <w:r w:rsidRPr="002320DA">
              <w:rPr>
                <w:rFonts w:ascii="GHEA Grapalat" w:eastAsia="Times New Roman" w:hAnsi="GHEA Grapalat"/>
                <w:sz w:val="16"/>
                <w:szCs w:val="16"/>
                <w:lang w:val="hy-AM" w:eastAsia="ru-RU"/>
              </w:rPr>
              <w:t>000</w:t>
            </w:r>
          </w:p>
        </w:tc>
        <w:tc>
          <w:tcPr>
            <w:tcW w:w="1785" w:type="dxa"/>
            <w:gridSpan w:val="5"/>
            <w:vAlign w:val="center"/>
          </w:tcPr>
          <w:p w14:paraId="2971040E" w14:textId="53D7E911" w:rsidR="00A007D7" w:rsidRPr="00C859A1" w:rsidRDefault="00A007D7" w:rsidP="00A007D7">
            <w:pPr>
              <w:tabs>
                <w:tab w:val="left" w:pos="1248"/>
              </w:tabs>
              <w:spacing w:before="0" w:after="0"/>
              <w:ind w:left="0" w:firstLine="0"/>
              <w:jc w:val="center"/>
              <w:rPr>
                <w:rFonts w:ascii="GHEA Grapalat" w:eastAsia="Times New Roman" w:hAnsi="GHEA Grapalat"/>
                <w:sz w:val="16"/>
                <w:szCs w:val="16"/>
                <w:lang w:val="hy-AM" w:eastAsia="ru-RU"/>
              </w:rPr>
            </w:pPr>
            <w:r>
              <w:rPr>
                <w:rFonts w:ascii="GHEA Grapalat" w:eastAsia="Times New Roman" w:hAnsi="GHEA Grapalat"/>
                <w:sz w:val="16"/>
                <w:szCs w:val="16"/>
                <w:lang w:val="hy-AM" w:eastAsia="ru-RU"/>
              </w:rPr>
              <w:t>-</w:t>
            </w:r>
          </w:p>
        </w:tc>
        <w:tc>
          <w:tcPr>
            <w:tcW w:w="2264" w:type="dxa"/>
            <w:gridSpan w:val="3"/>
            <w:vAlign w:val="center"/>
          </w:tcPr>
          <w:p w14:paraId="6FB54EA5" w14:textId="74F06B8F" w:rsidR="00A007D7" w:rsidRPr="00C859A1" w:rsidRDefault="00A007D7" w:rsidP="00A007D7">
            <w:pPr>
              <w:tabs>
                <w:tab w:val="left" w:pos="1248"/>
              </w:tabs>
              <w:spacing w:before="0" w:after="0"/>
              <w:ind w:left="0" w:firstLine="0"/>
              <w:jc w:val="center"/>
              <w:rPr>
                <w:rFonts w:ascii="GHEA Grapalat" w:eastAsia="Times New Roman" w:hAnsi="GHEA Grapalat"/>
                <w:sz w:val="16"/>
                <w:szCs w:val="16"/>
                <w:lang w:val="hy-AM" w:eastAsia="ru-RU"/>
              </w:rPr>
            </w:pPr>
            <w:r w:rsidRPr="002320DA">
              <w:rPr>
                <w:rFonts w:ascii="GHEA Grapalat" w:eastAsia="Times New Roman" w:hAnsi="GHEA Grapalat"/>
                <w:sz w:val="16"/>
                <w:szCs w:val="16"/>
                <w:lang w:val="hy-AM" w:eastAsia="ru-RU"/>
              </w:rPr>
              <w:t>19</w:t>
            </w:r>
            <w:r>
              <w:rPr>
                <w:rFonts w:ascii="GHEA Grapalat" w:eastAsia="Times New Roman" w:hAnsi="GHEA Grapalat"/>
                <w:sz w:val="16"/>
                <w:szCs w:val="16"/>
                <w:lang w:val="hy-AM" w:eastAsia="ru-RU"/>
              </w:rPr>
              <w:t>.</w:t>
            </w:r>
            <w:r w:rsidRPr="002320DA">
              <w:rPr>
                <w:rFonts w:ascii="GHEA Grapalat" w:eastAsia="Times New Roman" w:hAnsi="GHEA Grapalat"/>
                <w:sz w:val="16"/>
                <w:szCs w:val="16"/>
                <w:lang w:val="hy-AM" w:eastAsia="ru-RU"/>
              </w:rPr>
              <w:t>300</w:t>
            </w:r>
            <w:r>
              <w:rPr>
                <w:rFonts w:ascii="GHEA Grapalat" w:eastAsia="Times New Roman" w:hAnsi="GHEA Grapalat"/>
                <w:sz w:val="16"/>
                <w:szCs w:val="16"/>
                <w:lang w:val="hy-AM" w:eastAsia="ru-RU"/>
              </w:rPr>
              <w:t>.</w:t>
            </w:r>
            <w:r w:rsidRPr="002320DA">
              <w:rPr>
                <w:rFonts w:ascii="GHEA Grapalat" w:eastAsia="Times New Roman" w:hAnsi="GHEA Grapalat"/>
                <w:sz w:val="16"/>
                <w:szCs w:val="16"/>
                <w:lang w:val="hy-AM" w:eastAsia="ru-RU"/>
              </w:rPr>
              <w:t>000</w:t>
            </w:r>
          </w:p>
        </w:tc>
      </w:tr>
      <w:tr w:rsidR="00A44BE1" w:rsidRPr="00C859A1" w14:paraId="521126E1" w14:textId="542812DB" w:rsidTr="00115A2D">
        <w:tc>
          <w:tcPr>
            <w:tcW w:w="10860" w:type="dxa"/>
            <w:gridSpan w:val="27"/>
            <w:vAlign w:val="center"/>
          </w:tcPr>
          <w:p w14:paraId="20684BE1" w14:textId="6E36B45D" w:rsidR="00A44BE1" w:rsidRPr="00C859A1" w:rsidRDefault="00A44BE1" w:rsidP="00A44BE1">
            <w:pPr>
              <w:widowControl w:val="0"/>
              <w:spacing w:before="0" w:after="0"/>
              <w:ind w:left="0"/>
              <w:jc w:val="center"/>
              <w:rPr>
                <w:rFonts w:ascii="GHEA Grapalat" w:eastAsia="Times New Roman" w:hAnsi="GHEA Grapalat" w:cs="Sylfaen"/>
                <w:sz w:val="16"/>
                <w:szCs w:val="16"/>
                <w:lang w:eastAsia="ru-RU"/>
              </w:rPr>
            </w:pPr>
            <w:r w:rsidRPr="00C859A1">
              <w:rPr>
                <w:rFonts w:ascii="GHEA Grapalat" w:eastAsia="Times New Roman" w:hAnsi="GHEA Grapalat"/>
                <w:sz w:val="16"/>
                <w:szCs w:val="16"/>
                <w:lang w:eastAsia="ru-RU"/>
              </w:rPr>
              <w:t>Տ</w:t>
            </w:r>
            <w:r w:rsidRPr="00C859A1">
              <w:rPr>
                <w:rFonts w:ascii="GHEA Grapalat" w:eastAsia="Times New Roman" w:hAnsi="GHEA Grapalat"/>
                <w:sz w:val="16"/>
                <w:szCs w:val="16"/>
                <w:lang w:val="hy-AM" w:eastAsia="ru-RU"/>
              </w:rPr>
              <w:t>վյալներ մերժված հայտերի մասին</w:t>
            </w:r>
          </w:p>
        </w:tc>
      </w:tr>
      <w:tr w:rsidR="00A44BE1" w:rsidRPr="00C859A1" w14:paraId="552679BF" w14:textId="77777777" w:rsidTr="00D23665">
        <w:tc>
          <w:tcPr>
            <w:tcW w:w="653" w:type="dxa"/>
            <w:vMerge w:val="restart"/>
            <w:vAlign w:val="center"/>
          </w:tcPr>
          <w:p w14:paraId="770D59CE" w14:textId="77777777" w:rsidR="00A44BE1" w:rsidRPr="00C859A1" w:rsidRDefault="00A44BE1" w:rsidP="00A44BE1">
            <w:pPr>
              <w:widowControl w:val="0"/>
              <w:spacing w:before="0" w:after="0"/>
              <w:ind w:left="0" w:firstLine="0"/>
              <w:jc w:val="center"/>
              <w:rPr>
                <w:rFonts w:ascii="GHEA Grapalat" w:eastAsia="Times New Roman" w:hAnsi="GHEA Grapalat" w:cs="Sylfaen"/>
                <w:sz w:val="16"/>
                <w:szCs w:val="16"/>
                <w:lang w:eastAsia="ru-RU"/>
              </w:rPr>
            </w:pPr>
            <w:r w:rsidRPr="00C859A1">
              <w:rPr>
                <w:rFonts w:ascii="GHEA Grapalat" w:eastAsia="Times New Roman" w:hAnsi="GHEA Grapalat" w:cs="Sylfaen"/>
                <w:sz w:val="16"/>
                <w:szCs w:val="16"/>
                <w:lang w:eastAsia="ru-RU"/>
              </w:rPr>
              <w:t>Չափա-բաժնի համարը</w:t>
            </w:r>
          </w:p>
        </w:tc>
        <w:tc>
          <w:tcPr>
            <w:tcW w:w="1593" w:type="dxa"/>
            <w:gridSpan w:val="4"/>
            <w:vMerge w:val="restart"/>
            <w:vAlign w:val="center"/>
          </w:tcPr>
          <w:p w14:paraId="563B2C65" w14:textId="77777777" w:rsidR="00A44BE1" w:rsidRPr="00C859A1" w:rsidRDefault="00A44BE1" w:rsidP="00A44BE1">
            <w:pPr>
              <w:widowControl w:val="0"/>
              <w:spacing w:before="0" w:after="0"/>
              <w:ind w:left="0" w:firstLine="0"/>
              <w:jc w:val="center"/>
              <w:rPr>
                <w:rFonts w:ascii="GHEA Grapalat" w:eastAsia="Times New Roman" w:hAnsi="GHEA Grapalat" w:cs="Sylfaen"/>
                <w:sz w:val="16"/>
                <w:szCs w:val="16"/>
                <w:lang w:eastAsia="ru-RU"/>
              </w:rPr>
            </w:pPr>
            <w:r w:rsidRPr="00C859A1">
              <w:rPr>
                <w:rFonts w:ascii="GHEA Grapalat" w:eastAsia="Times New Roman" w:hAnsi="GHEA Grapalat" w:cs="Sylfaen"/>
                <w:sz w:val="16"/>
                <w:szCs w:val="16"/>
                <w:lang w:eastAsia="ru-RU"/>
              </w:rPr>
              <w:t>Մասնակցի անվանումը</w:t>
            </w:r>
          </w:p>
        </w:tc>
        <w:tc>
          <w:tcPr>
            <w:tcW w:w="8614" w:type="dxa"/>
            <w:gridSpan w:val="22"/>
            <w:vAlign w:val="center"/>
          </w:tcPr>
          <w:p w14:paraId="37230292" w14:textId="77777777" w:rsidR="00A44BE1" w:rsidRPr="00C859A1" w:rsidRDefault="00A44BE1" w:rsidP="00A44BE1">
            <w:pPr>
              <w:widowControl w:val="0"/>
              <w:spacing w:before="0" w:after="0"/>
              <w:ind w:left="0" w:firstLine="0"/>
              <w:jc w:val="center"/>
              <w:rPr>
                <w:rFonts w:ascii="GHEA Grapalat" w:eastAsia="Times New Roman" w:hAnsi="GHEA Grapalat"/>
                <w:sz w:val="16"/>
                <w:szCs w:val="16"/>
                <w:lang w:eastAsia="ru-RU"/>
              </w:rPr>
            </w:pPr>
            <w:r w:rsidRPr="00C859A1">
              <w:rPr>
                <w:rFonts w:ascii="GHEA Grapalat" w:eastAsia="Times New Roman" w:hAnsi="GHEA Grapalat"/>
                <w:sz w:val="16"/>
                <w:szCs w:val="16"/>
                <w:lang w:val="hy-AM" w:eastAsia="ru-RU"/>
              </w:rPr>
              <w:t>Գնահատման արդյունքները</w:t>
            </w:r>
            <w:r w:rsidRPr="00C859A1">
              <w:rPr>
                <w:rFonts w:ascii="GHEA Grapalat" w:eastAsia="Times New Roman" w:hAnsi="GHEA Grapalat"/>
                <w:sz w:val="16"/>
                <w:szCs w:val="16"/>
                <w:lang w:eastAsia="ru-RU"/>
              </w:rPr>
              <w:t xml:space="preserve"> (բավարար կամ անբավարար)</w:t>
            </w:r>
          </w:p>
        </w:tc>
      </w:tr>
      <w:tr w:rsidR="00A44BE1" w:rsidRPr="00C859A1" w14:paraId="3CA6FABC" w14:textId="77777777" w:rsidTr="003E23E1">
        <w:tc>
          <w:tcPr>
            <w:tcW w:w="653" w:type="dxa"/>
            <w:vMerge/>
            <w:vAlign w:val="center"/>
          </w:tcPr>
          <w:p w14:paraId="40198501" w14:textId="77777777" w:rsidR="00A44BE1" w:rsidRPr="00C859A1" w:rsidRDefault="00A44BE1" w:rsidP="00A44BE1">
            <w:pPr>
              <w:widowControl w:val="0"/>
              <w:spacing w:before="0" w:after="0"/>
              <w:ind w:left="0" w:firstLine="0"/>
              <w:jc w:val="center"/>
              <w:rPr>
                <w:rFonts w:ascii="GHEA Grapalat" w:eastAsia="Times New Roman" w:hAnsi="GHEA Grapalat" w:cs="Sylfaen"/>
                <w:sz w:val="16"/>
                <w:szCs w:val="16"/>
                <w:lang w:eastAsia="ru-RU"/>
              </w:rPr>
            </w:pPr>
          </w:p>
        </w:tc>
        <w:tc>
          <w:tcPr>
            <w:tcW w:w="1593" w:type="dxa"/>
            <w:gridSpan w:val="4"/>
            <w:vMerge/>
            <w:vAlign w:val="center"/>
          </w:tcPr>
          <w:p w14:paraId="2E10516E" w14:textId="77777777" w:rsidR="00A44BE1" w:rsidRPr="00C859A1" w:rsidRDefault="00A44BE1" w:rsidP="00A44BE1">
            <w:pPr>
              <w:widowControl w:val="0"/>
              <w:spacing w:before="0" w:after="0"/>
              <w:ind w:left="0" w:firstLine="0"/>
              <w:jc w:val="center"/>
              <w:rPr>
                <w:rFonts w:ascii="GHEA Grapalat" w:eastAsia="Times New Roman" w:hAnsi="GHEA Grapalat" w:cs="Sylfaen"/>
                <w:sz w:val="16"/>
                <w:szCs w:val="16"/>
                <w:lang w:eastAsia="ru-RU"/>
              </w:rPr>
            </w:pPr>
          </w:p>
        </w:tc>
        <w:tc>
          <w:tcPr>
            <w:tcW w:w="1647" w:type="dxa"/>
            <w:gridSpan w:val="6"/>
            <w:vAlign w:val="center"/>
          </w:tcPr>
          <w:p w14:paraId="4310A92D" w14:textId="77777777" w:rsidR="00A44BE1" w:rsidRPr="00C859A1" w:rsidRDefault="00A44BE1" w:rsidP="00A44BE1">
            <w:pPr>
              <w:widowControl w:val="0"/>
              <w:spacing w:before="0" w:after="0"/>
              <w:ind w:left="0" w:firstLine="0"/>
              <w:rPr>
                <w:rFonts w:ascii="GHEA Grapalat" w:eastAsia="Times New Roman" w:hAnsi="GHEA Grapalat"/>
                <w:sz w:val="16"/>
                <w:szCs w:val="16"/>
                <w:lang w:eastAsia="ru-RU"/>
              </w:rPr>
            </w:pPr>
            <w:r w:rsidRPr="00C859A1">
              <w:rPr>
                <w:rFonts w:ascii="GHEA Grapalat" w:eastAsia="Times New Roman" w:hAnsi="GHEA Grapalat" w:cs="Arial Armenian"/>
                <w:color w:val="000000"/>
                <w:sz w:val="16"/>
                <w:szCs w:val="16"/>
                <w:lang w:eastAsia="ru-RU"/>
              </w:rPr>
              <w:t>Հրավերով պահանջվող փաստաթղթերի առկայությունը</w:t>
            </w:r>
          </w:p>
        </w:tc>
        <w:tc>
          <w:tcPr>
            <w:tcW w:w="2011" w:type="dxa"/>
            <w:gridSpan w:val="7"/>
            <w:vAlign w:val="center"/>
          </w:tcPr>
          <w:p w14:paraId="7136F05F" w14:textId="77777777" w:rsidR="00A44BE1" w:rsidRPr="00C859A1" w:rsidRDefault="00A44BE1" w:rsidP="00A44BE1">
            <w:pPr>
              <w:widowControl w:val="0"/>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cs="Arial Armenian"/>
                <w:color w:val="000000"/>
                <w:sz w:val="16"/>
                <w:szCs w:val="16"/>
                <w:lang w:val="hy-AM" w:eastAsia="ru-RU"/>
              </w:rPr>
              <w:t>Հայտով ներկայացված</w:t>
            </w:r>
            <w:r w:rsidRPr="00C859A1">
              <w:rPr>
                <w:rFonts w:ascii="GHEA Grapalat" w:eastAsia="Times New Roman" w:hAnsi="GHEA Grapalat" w:cs="Arial Armenian"/>
                <w:color w:val="000000"/>
                <w:sz w:val="16"/>
                <w:szCs w:val="16"/>
                <w:lang w:eastAsia="ru-RU"/>
              </w:rPr>
              <w:t xml:space="preserve"> փաստաթղթերի </w:t>
            </w:r>
            <w:r w:rsidRPr="00C859A1">
              <w:rPr>
                <w:rFonts w:ascii="GHEA Grapalat" w:eastAsia="Times New Roman" w:hAnsi="GHEA Grapalat" w:cs="Arial Armenian"/>
                <w:color w:val="000000"/>
                <w:sz w:val="16"/>
                <w:szCs w:val="16"/>
                <w:lang w:val="hy-AM" w:eastAsia="ru-RU"/>
              </w:rPr>
              <w:t>համապատասխանությունը հրավերով սահմանված պահանջներին</w:t>
            </w:r>
          </w:p>
        </w:tc>
        <w:tc>
          <w:tcPr>
            <w:tcW w:w="2809" w:type="dxa"/>
            <w:gridSpan w:val="7"/>
            <w:vAlign w:val="center"/>
          </w:tcPr>
          <w:p w14:paraId="63B06239" w14:textId="77777777" w:rsidR="00A44BE1" w:rsidRPr="00C859A1" w:rsidRDefault="00A44BE1" w:rsidP="00A44BE1">
            <w:pPr>
              <w:widowControl w:val="0"/>
              <w:spacing w:before="0" w:after="0"/>
              <w:ind w:left="0" w:firstLine="0"/>
              <w:rPr>
                <w:rFonts w:ascii="GHEA Grapalat" w:eastAsia="Times New Roman" w:hAnsi="GHEA Grapalat" w:cs="Arial Armenian"/>
                <w:color w:val="000000"/>
                <w:sz w:val="16"/>
                <w:szCs w:val="16"/>
                <w:highlight w:val="yellow"/>
                <w:lang w:val="hy-AM" w:eastAsia="ru-RU"/>
              </w:rPr>
            </w:pPr>
            <w:r w:rsidRPr="00C859A1">
              <w:rPr>
                <w:rFonts w:ascii="GHEA Grapalat" w:eastAsia="Times New Roman" w:hAnsi="GHEA Grapalat" w:cs="Arial Armenian"/>
                <w:color w:val="000000"/>
                <w:sz w:val="16"/>
                <w:szCs w:val="16"/>
                <w:lang w:val="hy-AM" w:eastAsia="ru-RU"/>
              </w:rPr>
              <w:t>Առաջարկած գնման առարկայի տեխնիկական բնութագրերի համապատասխանությունը հրավերով սահմանված պահանջներին</w:t>
            </w:r>
          </w:p>
        </w:tc>
        <w:tc>
          <w:tcPr>
            <w:tcW w:w="2147" w:type="dxa"/>
            <w:gridSpan w:val="2"/>
            <w:vAlign w:val="center"/>
          </w:tcPr>
          <w:p w14:paraId="00B50C56" w14:textId="77777777" w:rsidR="00A44BE1" w:rsidRPr="00C859A1" w:rsidRDefault="00A44BE1" w:rsidP="00A44BE1">
            <w:pPr>
              <w:widowControl w:val="0"/>
              <w:spacing w:before="0" w:after="0"/>
              <w:ind w:left="0" w:firstLine="0"/>
              <w:jc w:val="center"/>
              <w:rPr>
                <w:rFonts w:ascii="GHEA Grapalat" w:eastAsia="Times New Roman" w:hAnsi="GHEA Grapalat" w:cs="Sylfaen"/>
                <w:sz w:val="16"/>
                <w:szCs w:val="16"/>
                <w:highlight w:val="yellow"/>
                <w:lang w:eastAsia="ru-RU"/>
              </w:rPr>
            </w:pPr>
            <w:r w:rsidRPr="00C859A1">
              <w:rPr>
                <w:rFonts w:ascii="GHEA Grapalat" w:eastAsia="Times New Roman" w:hAnsi="GHEA Grapalat" w:cs="Arial Armenian"/>
                <w:color w:val="000000"/>
                <w:sz w:val="16"/>
                <w:szCs w:val="16"/>
                <w:lang w:val="hy-AM" w:eastAsia="ru-RU"/>
              </w:rPr>
              <w:t>Գնային առաջարկ</w:t>
            </w:r>
          </w:p>
        </w:tc>
      </w:tr>
      <w:tr w:rsidR="00A44BE1" w:rsidRPr="00C859A1" w14:paraId="5E96A1C5" w14:textId="77777777" w:rsidTr="003E23E1">
        <w:tc>
          <w:tcPr>
            <w:tcW w:w="653" w:type="dxa"/>
          </w:tcPr>
          <w:p w14:paraId="6CEDE0AD" w14:textId="77777777" w:rsidR="00A44BE1" w:rsidRPr="00C859A1" w:rsidRDefault="00A44BE1" w:rsidP="00A44BE1">
            <w:pPr>
              <w:widowControl w:val="0"/>
              <w:spacing w:before="0" w:after="0"/>
              <w:ind w:left="0" w:firstLine="0"/>
              <w:jc w:val="center"/>
              <w:rPr>
                <w:rFonts w:ascii="GHEA Grapalat" w:eastAsia="Times New Roman" w:hAnsi="GHEA Grapalat" w:cs="Sylfaen"/>
                <w:sz w:val="16"/>
                <w:szCs w:val="16"/>
                <w:lang w:eastAsia="ru-RU"/>
              </w:rPr>
            </w:pPr>
            <w:r w:rsidRPr="00C859A1">
              <w:rPr>
                <w:rFonts w:ascii="GHEA Grapalat" w:eastAsia="Times New Roman" w:hAnsi="GHEA Grapalat" w:cs="Sylfaen"/>
                <w:sz w:val="16"/>
                <w:szCs w:val="16"/>
                <w:lang w:eastAsia="ru-RU"/>
              </w:rPr>
              <w:t>1</w:t>
            </w:r>
          </w:p>
        </w:tc>
        <w:tc>
          <w:tcPr>
            <w:tcW w:w="1593" w:type="dxa"/>
            <w:gridSpan w:val="4"/>
          </w:tcPr>
          <w:p w14:paraId="7CD1451B" w14:textId="77777777" w:rsidR="00A44BE1" w:rsidRPr="00C859A1" w:rsidRDefault="00A44BE1" w:rsidP="00A44BE1">
            <w:pPr>
              <w:widowControl w:val="0"/>
              <w:spacing w:before="0" w:after="0"/>
              <w:ind w:left="0" w:firstLine="0"/>
              <w:jc w:val="center"/>
              <w:rPr>
                <w:rFonts w:ascii="GHEA Grapalat" w:eastAsia="Times New Roman" w:hAnsi="GHEA Grapalat" w:cs="Sylfaen"/>
                <w:sz w:val="16"/>
                <w:szCs w:val="16"/>
                <w:lang w:eastAsia="ru-RU"/>
              </w:rPr>
            </w:pPr>
          </w:p>
        </w:tc>
        <w:tc>
          <w:tcPr>
            <w:tcW w:w="1647" w:type="dxa"/>
            <w:gridSpan w:val="6"/>
          </w:tcPr>
          <w:p w14:paraId="03550B2F" w14:textId="77777777" w:rsidR="00A44BE1" w:rsidRPr="00C859A1" w:rsidRDefault="00A44BE1" w:rsidP="00A44BE1">
            <w:pPr>
              <w:widowControl w:val="0"/>
              <w:spacing w:before="0" w:after="0"/>
              <w:ind w:left="0" w:firstLine="0"/>
              <w:jc w:val="center"/>
              <w:rPr>
                <w:rFonts w:ascii="GHEA Grapalat" w:eastAsia="Times New Roman" w:hAnsi="GHEA Grapalat" w:cs="Sylfaen"/>
                <w:sz w:val="16"/>
                <w:szCs w:val="16"/>
                <w:lang w:eastAsia="ru-RU"/>
              </w:rPr>
            </w:pPr>
          </w:p>
        </w:tc>
        <w:tc>
          <w:tcPr>
            <w:tcW w:w="2011" w:type="dxa"/>
            <w:gridSpan w:val="7"/>
          </w:tcPr>
          <w:p w14:paraId="709AAC9D" w14:textId="77777777" w:rsidR="00A44BE1" w:rsidRPr="00C859A1" w:rsidRDefault="00A44BE1" w:rsidP="00A44BE1">
            <w:pPr>
              <w:widowControl w:val="0"/>
              <w:spacing w:before="0" w:after="0"/>
              <w:ind w:left="0" w:firstLine="0"/>
              <w:jc w:val="center"/>
              <w:rPr>
                <w:rFonts w:ascii="GHEA Grapalat" w:eastAsia="Times New Roman" w:hAnsi="GHEA Grapalat" w:cs="Sylfaen"/>
                <w:sz w:val="16"/>
                <w:szCs w:val="16"/>
                <w:lang w:eastAsia="ru-RU"/>
              </w:rPr>
            </w:pPr>
          </w:p>
        </w:tc>
        <w:tc>
          <w:tcPr>
            <w:tcW w:w="2809" w:type="dxa"/>
            <w:gridSpan w:val="7"/>
          </w:tcPr>
          <w:p w14:paraId="78DCF91F" w14:textId="77777777" w:rsidR="00A44BE1" w:rsidRPr="00C859A1" w:rsidRDefault="00A44BE1" w:rsidP="00A44BE1">
            <w:pPr>
              <w:widowControl w:val="0"/>
              <w:spacing w:before="0" w:after="0"/>
              <w:ind w:left="0" w:firstLine="0"/>
              <w:jc w:val="center"/>
              <w:rPr>
                <w:rFonts w:ascii="GHEA Grapalat" w:eastAsia="Times New Roman" w:hAnsi="GHEA Grapalat" w:cs="Sylfaen"/>
                <w:sz w:val="16"/>
                <w:szCs w:val="16"/>
                <w:lang w:eastAsia="ru-RU"/>
              </w:rPr>
            </w:pPr>
          </w:p>
        </w:tc>
        <w:tc>
          <w:tcPr>
            <w:tcW w:w="2147" w:type="dxa"/>
            <w:gridSpan w:val="2"/>
          </w:tcPr>
          <w:p w14:paraId="504E155E" w14:textId="77777777" w:rsidR="00A44BE1" w:rsidRPr="00C859A1" w:rsidRDefault="00A44BE1" w:rsidP="00A44BE1">
            <w:pPr>
              <w:widowControl w:val="0"/>
              <w:spacing w:before="0" w:after="0"/>
              <w:ind w:left="0" w:firstLine="0"/>
              <w:jc w:val="center"/>
              <w:rPr>
                <w:rFonts w:ascii="GHEA Grapalat" w:eastAsia="Times New Roman" w:hAnsi="GHEA Grapalat" w:cs="Sylfaen"/>
                <w:sz w:val="16"/>
                <w:szCs w:val="16"/>
                <w:lang w:eastAsia="ru-RU"/>
              </w:rPr>
            </w:pPr>
          </w:p>
        </w:tc>
      </w:tr>
      <w:tr w:rsidR="00A44BE1" w:rsidRPr="00C859A1" w14:paraId="443F73EF" w14:textId="77777777" w:rsidTr="003E23E1">
        <w:trPr>
          <w:trHeight w:val="40"/>
        </w:trPr>
        <w:tc>
          <w:tcPr>
            <w:tcW w:w="653" w:type="dxa"/>
          </w:tcPr>
          <w:p w14:paraId="53C8EE9D" w14:textId="77777777" w:rsidR="00A44BE1" w:rsidRPr="00C859A1" w:rsidRDefault="00A44BE1" w:rsidP="00A44BE1">
            <w:pPr>
              <w:widowControl w:val="0"/>
              <w:spacing w:before="0" w:after="0"/>
              <w:ind w:left="0" w:firstLine="0"/>
              <w:jc w:val="center"/>
              <w:rPr>
                <w:rFonts w:ascii="GHEA Grapalat" w:eastAsia="Times New Roman" w:hAnsi="GHEA Grapalat" w:cs="Sylfaen"/>
                <w:sz w:val="16"/>
                <w:szCs w:val="16"/>
                <w:lang w:eastAsia="ru-RU"/>
              </w:rPr>
            </w:pPr>
            <w:r w:rsidRPr="00C859A1">
              <w:rPr>
                <w:rFonts w:ascii="GHEA Grapalat" w:eastAsia="Times New Roman" w:hAnsi="GHEA Grapalat" w:cs="Sylfaen"/>
                <w:sz w:val="16"/>
                <w:szCs w:val="16"/>
                <w:lang w:eastAsia="ru-RU"/>
              </w:rPr>
              <w:t>…</w:t>
            </w:r>
          </w:p>
        </w:tc>
        <w:tc>
          <w:tcPr>
            <w:tcW w:w="1593" w:type="dxa"/>
            <w:gridSpan w:val="4"/>
          </w:tcPr>
          <w:p w14:paraId="5E76D406" w14:textId="77777777" w:rsidR="00A44BE1" w:rsidRPr="00C859A1" w:rsidRDefault="00A44BE1" w:rsidP="00A44BE1">
            <w:pPr>
              <w:widowControl w:val="0"/>
              <w:spacing w:before="0" w:after="0"/>
              <w:ind w:left="0" w:firstLine="0"/>
              <w:jc w:val="center"/>
              <w:rPr>
                <w:rFonts w:ascii="GHEA Grapalat" w:eastAsia="Times New Roman" w:hAnsi="GHEA Grapalat" w:cs="Sylfaen"/>
                <w:sz w:val="16"/>
                <w:szCs w:val="16"/>
                <w:lang w:eastAsia="ru-RU"/>
              </w:rPr>
            </w:pPr>
          </w:p>
        </w:tc>
        <w:tc>
          <w:tcPr>
            <w:tcW w:w="1647" w:type="dxa"/>
            <w:gridSpan w:val="6"/>
          </w:tcPr>
          <w:p w14:paraId="0FB0E5F7" w14:textId="77777777" w:rsidR="00A44BE1" w:rsidRPr="00C859A1" w:rsidRDefault="00A44BE1" w:rsidP="00A44BE1">
            <w:pPr>
              <w:widowControl w:val="0"/>
              <w:spacing w:before="0" w:after="0"/>
              <w:ind w:left="0" w:firstLine="0"/>
              <w:jc w:val="center"/>
              <w:rPr>
                <w:rFonts w:ascii="GHEA Grapalat" w:eastAsia="Times New Roman" w:hAnsi="GHEA Grapalat" w:cs="Sylfaen"/>
                <w:sz w:val="16"/>
                <w:szCs w:val="16"/>
                <w:lang w:eastAsia="ru-RU"/>
              </w:rPr>
            </w:pPr>
          </w:p>
        </w:tc>
        <w:tc>
          <w:tcPr>
            <w:tcW w:w="2011" w:type="dxa"/>
            <w:gridSpan w:val="7"/>
          </w:tcPr>
          <w:p w14:paraId="1072EAE8" w14:textId="77777777" w:rsidR="00A44BE1" w:rsidRPr="00C859A1" w:rsidRDefault="00A44BE1" w:rsidP="00A44BE1">
            <w:pPr>
              <w:widowControl w:val="0"/>
              <w:spacing w:before="0" w:after="0"/>
              <w:ind w:left="0" w:firstLine="0"/>
              <w:jc w:val="center"/>
              <w:rPr>
                <w:rFonts w:ascii="GHEA Grapalat" w:eastAsia="Times New Roman" w:hAnsi="GHEA Grapalat" w:cs="Sylfaen"/>
                <w:sz w:val="16"/>
                <w:szCs w:val="16"/>
                <w:lang w:eastAsia="ru-RU"/>
              </w:rPr>
            </w:pPr>
          </w:p>
        </w:tc>
        <w:tc>
          <w:tcPr>
            <w:tcW w:w="2809" w:type="dxa"/>
            <w:gridSpan w:val="7"/>
          </w:tcPr>
          <w:p w14:paraId="23AA8646" w14:textId="77777777" w:rsidR="00A44BE1" w:rsidRPr="00C859A1" w:rsidRDefault="00A44BE1" w:rsidP="00A44BE1">
            <w:pPr>
              <w:widowControl w:val="0"/>
              <w:spacing w:before="0" w:after="0"/>
              <w:ind w:left="0" w:firstLine="0"/>
              <w:jc w:val="center"/>
              <w:rPr>
                <w:rFonts w:ascii="GHEA Grapalat" w:eastAsia="Times New Roman" w:hAnsi="GHEA Grapalat" w:cs="Sylfaen"/>
                <w:sz w:val="16"/>
                <w:szCs w:val="16"/>
                <w:lang w:eastAsia="ru-RU"/>
              </w:rPr>
            </w:pPr>
          </w:p>
        </w:tc>
        <w:tc>
          <w:tcPr>
            <w:tcW w:w="2147" w:type="dxa"/>
            <w:gridSpan w:val="2"/>
          </w:tcPr>
          <w:p w14:paraId="5FEDE38D" w14:textId="77777777" w:rsidR="00A44BE1" w:rsidRPr="00C859A1" w:rsidRDefault="00A44BE1" w:rsidP="00A44BE1">
            <w:pPr>
              <w:widowControl w:val="0"/>
              <w:spacing w:before="0" w:after="0"/>
              <w:ind w:left="0" w:firstLine="0"/>
              <w:jc w:val="center"/>
              <w:rPr>
                <w:rFonts w:ascii="GHEA Grapalat" w:eastAsia="Times New Roman" w:hAnsi="GHEA Grapalat" w:cs="Sylfaen"/>
                <w:sz w:val="16"/>
                <w:szCs w:val="16"/>
                <w:lang w:eastAsia="ru-RU"/>
              </w:rPr>
            </w:pPr>
          </w:p>
        </w:tc>
      </w:tr>
      <w:tr w:rsidR="00A44BE1" w:rsidRPr="00C859A1" w14:paraId="522ACAFB" w14:textId="77777777" w:rsidTr="00D23665">
        <w:trPr>
          <w:trHeight w:val="331"/>
        </w:trPr>
        <w:tc>
          <w:tcPr>
            <w:tcW w:w="2246" w:type="dxa"/>
            <w:gridSpan w:val="5"/>
            <w:vAlign w:val="center"/>
          </w:tcPr>
          <w:p w14:paraId="514F7E40" w14:textId="77777777" w:rsidR="00A44BE1" w:rsidRPr="00C859A1" w:rsidRDefault="00A44BE1" w:rsidP="00A44BE1">
            <w:pPr>
              <w:spacing w:before="0" w:after="0"/>
              <w:ind w:left="0" w:firstLine="0"/>
              <w:rPr>
                <w:rFonts w:ascii="GHEA Grapalat" w:eastAsia="Times New Roman" w:hAnsi="GHEA Grapalat"/>
                <w:sz w:val="16"/>
                <w:szCs w:val="16"/>
                <w:lang w:eastAsia="ru-RU"/>
              </w:rPr>
            </w:pPr>
            <w:r w:rsidRPr="00C859A1">
              <w:rPr>
                <w:rFonts w:ascii="GHEA Grapalat" w:eastAsia="Times New Roman" w:hAnsi="GHEA Grapalat" w:cs="Sylfaen"/>
                <w:sz w:val="16"/>
                <w:szCs w:val="16"/>
                <w:lang w:eastAsia="ru-RU"/>
              </w:rPr>
              <w:t>Այլ տեղեկություններ</w:t>
            </w:r>
          </w:p>
        </w:tc>
        <w:tc>
          <w:tcPr>
            <w:tcW w:w="8614" w:type="dxa"/>
            <w:gridSpan w:val="22"/>
            <w:vAlign w:val="center"/>
          </w:tcPr>
          <w:p w14:paraId="71AB42B3" w14:textId="77777777" w:rsidR="00A44BE1" w:rsidRPr="00C859A1" w:rsidRDefault="00A44BE1" w:rsidP="00A44BE1">
            <w:pPr>
              <w:spacing w:before="0" w:after="0"/>
              <w:ind w:left="0" w:firstLine="0"/>
              <w:rPr>
                <w:rFonts w:ascii="GHEA Grapalat" w:eastAsia="Times New Roman" w:hAnsi="GHEA Grapalat" w:cs="Sylfaen"/>
                <w:sz w:val="16"/>
                <w:szCs w:val="16"/>
                <w:lang w:val="hy-AM" w:eastAsia="ru-RU"/>
              </w:rPr>
            </w:pPr>
            <w:r w:rsidRPr="00C859A1">
              <w:rPr>
                <w:rFonts w:ascii="GHEA Grapalat" w:eastAsia="Times New Roman" w:hAnsi="GHEA Grapalat" w:cs="Sylfaen"/>
                <w:sz w:val="16"/>
                <w:szCs w:val="16"/>
                <w:lang w:eastAsia="ru-RU"/>
              </w:rPr>
              <w:t>Ծանոթություն` Հայտերի մերժման այլ հիմքեր</w:t>
            </w:r>
          </w:p>
        </w:tc>
      </w:tr>
      <w:tr w:rsidR="00A44BE1" w:rsidRPr="00C859A1" w14:paraId="617248CD" w14:textId="77777777" w:rsidTr="00115A2D">
        <w:trPr>
          <w:trHeight w:val="289"/>
        </w:trPr>
        <w:tc>
          <w:tcPr>
            <w:tcW w:w="10860" w:type="dxa"/>
            <w:gridSpan w:val="27"/>
            <w:shd w:val="clear" w:color="auto" w:fill="99CCFF"/>
            <w:vAlign w:val="center"/>
          </w:tcPr>
          <w:p w14:paraId="772BABFF" w14:textId="77777777" w:rsidR="00A44BE1" w:rsidRPr="00C859A1" w:rsidRDefault="00A44BE1" w:rsidP="00A44BE1">
            <w:pPr>
              <w:widowControl w:val="0"/>
              <w:spacing w:before="0" w:after="0"/>
              <w:ind w:left="0" w:firstLine="0"/>
              <w:jc w:val="center"/>
              <w:rPr>
                <w:rFonts w:ascii="GHEA Grapalat" w:eastAsia="Times New Roman" w:hAnsi="GHEA Grapalat" w:cs="Sylfaen"/>
                <w:sz w:val="16"/>
                <w:szCs w:val="16"/>
                <w:lang w:eastAsia="ru-RU"/>
              </w:rPr>
            </w:pPr>
          </w:p>
        </w:tc>
      </w:tr>
      <w:tr w:rsidR="00A44BE1" w:rsidRPr="00C859A1" w14:paraId="1515C769" w14:textId="77777777" w:rsidTr="00D23665">
        <w:trPr>
          <w:trHeight w:val="346"/>
        </w:trPr>
        <w:tc>
          <w:tcPr>
            <w:tcW w:w="5047" w:type="dxa"/>
            <w:gridSpan w:val="15"/>
            <w:vAlign w:val="center"/>
          </w:tcPr>
          <w:p w14:paraId="785FC15A" w14:textId="77777777" w:rsidR="00A44BE1" w:rsidRPr="00C859A1" w:rsidRDefault="00A44BE1" w:rsidP="00A44BE1">
            <w:pPr>
              <w:spacing w:before="0" w:after="0"/>
              <w:ind w:left="0" w:firstLine="0"/>
              <w:rPr>
                <w:rFonts w:ascii="GHEA Grapalat" w:eastAsia="Times New Roman" w:hAnsi="GHEA Grapalat" w:cs="Sylfaen"/>
                <w:sz w:val="16"/>
                <w:szCs w:val="16"/>
                <w:lang w:eastAsia="ru-RU"/>
              </w:rPr>
            </w:pPr>
            <w:r w:rsidRPr="00C859A1">
              <w:rPr>
                <w:rFonts w:ascii="GHEA Grapalat" w:eastAsia="Times New Roman" w:hAnsi="GHEA Grapalat" w:cs="Sylfaen"/>
                <w:sz w:val="16"/>
                <w:szCs w:val="16"/>
                <w:lang w:eastAsia="ru-RU"/>
              </w:rPr>
              <w:t>Ընտրված մասնակցի որոշման ամսաթիվը</w:t>
            </w:r>
          </w:p>
        </w:tc>
        <w:tc>
          <w:tcPr>
            <w:tcW w:w="5813" w:type="dxa"/>
            <w:gridSpan w:val="12"/>
            <w:vAlign w:val="center"/>
          </w:tcPr>
          <w:p w14:paraId="0C899495" w14:textId="62B0F1A1" w:rsidR="00A44BE1" w:rsidRPr="00C859A1" w:rsidRDefault="007811D2" w:rsidP="00A44BE1">
            <w:pPr>
              <w:spacing w:before="0" w:after="0"/>
              <w:ind w:left="0" w:firstLine="0"/>
              <w:rPr>
                <w:rFonts w:ascii="GHEA Grapalat" w:eastAsia="Times New Roman" w:hAnsi="GHEA Grapalat" w:cs="Sylfaen"/>
                <w:sz w:val="16"/>
                <w:szCs w:val="16"/>
                <w:lang w:val="hy-AM" w:eastAsia="ru-RU"/>
              </w:rPr>
            </w:pPr>
            <w:r>
              <w:rPr>
                <w:rFonts w:ascii="GHEA Grapalat" w:eastAsia="Times New Roman" w:hAnsi="GHEA Grapalat" w:cs="Sylfaen"/>
                <w:sz w:val="16"/>
                <w:szCs w:val="16"/>
                <w:lang w:val="hy-AM" w:eastAsia="ru-RU"/>
              </w:rPr>
              <w:t>22</w:t>
            </w:r>
            <w:r w:rsidR="00A44BE1" w:rsidRPr="00C859A1">
              <w:rPr>
                <w:rFonts w:ascii="GHEA Grapalat" w:eastAsia="Times New Roman" w:hAnsi="GHEA Grapalat" w:cs="Sylfaen"/>
                <w:sz w:val="16"/>
                <w:szCs w:val="16"/>
                <w:lang w:val="hy-AM" w:eastAsia="ru-RU"/>
              </w:rPr>
              <w:t>.</w:t>
            </w:r>
            <w:r>
              <w:rPr>
                <w:rFonts w:ascii="GHEA Grapalat" w:eastAsia="Times New Roman" w:hAnsi="GHEA Grapalat" w:cs="Sylfaen"/>
                <w:sz w:val="16"/>
                <w:szCs w:val="16"/>
                <w:lang w:val="hy-AM" w:eastAsia="ru-RU"/>
              </w:rPr>
              <w:t>01</w:t>
            </w:r>
            <w:r w:rsidR="00A44BE1" w:rsidRPr="00C859A1">
              <w:rPr>
                <w:rFonts w:ascii="GHEA Grapalat" w:eastAsia="Times New Roman" w:hAnsi="GHEA Grapalat" w:cs="Sylfaen"/>
                <w:sz w:val="16"/>
                <w:szCs w:val="16"/>
                <w:lang w:val="hy-AM" w:eastAsia="ru-RU"/>
              </w:rPr>
              <w:t>.202</w:t>
            </w:r>
            <w:r>
              <w:rPr>
                <w:rFonts w:ascii="GHEA Grapalat" w:eastAsia="Times New Roman" w:hAnsi="GHEA Grapalat" w:cs="Sylfaen"/>
                <w:sz w:val="16"/>
                <w:szCs w:val="16"/>
                <w:lang w:val="hy-AM" w:eastAsia="ru-RU"/>
              </w:rPr>
              <w:t>6</w:t>
            </w:r>
          </w:p>
        </w:tc>
      </w:tr>
      <w:tr w:rsidR="00A44BE1" w:rsidRPr="00C859A1" w14:paraId="71BEA872" w14:textId="77777777" w:rsidTr="00D23665">
        <w:trPr>
          <w:trHeight w:val="92"/>
        </w:trPr>
        <w:tc>
          <w:tcPr>
            <w:tcW w:w="5047" w:type="dxa"/>
            <w:gridSpan w:val="15"/>
            <w:vMerge w:val="restart"/>
            <w:vAlign w:val="center"/>
          </w:tcPr>
          <w:p w14:paraId="7F8FD238" w14:textId="77777777" w:rsidR="00A44BE1" w:rsidRPr="00C859A1" w:rsidRDefault="00A44BE1" w:rsidP="00A44BE1">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Անգործության ժամկետ</w:t>
            </w:r>
          </w:p>
        </w:tc>
        <w:tc>
          <w:tcPr>
            <w:tcW w:w="3030" w:type="dxa"/>
            <w:gridSpan w:val="8"/>
            <w:vAlign w:val="center"/>
          </w:tcPr>
          <w:p w14:paraId="4B80AEB2" w14:textId="77777777" w:rsidR="00A44BE1" w:rsidRPr="00C859A1" w:rsidRDefault="00A44BE1" w:rsidP="00A44BE1">
            <w:pPr>
              <w:spacing w:before="0" w:after="0"/>
              <w:ind w:left="0" w:firstLine="0"/>
              <w:rPr>
                <w:rFonts w:ascii="GHEA Grapalat" w:eastAsia="Times New Roman" w:hAnsi="GHEA Grapalat" w:cs="Sylfaen"/>
                <w:sz w:val="16"/>
                <w:szCs w:val="16"/>
                <w:lang w:eastAsia="ru-RU"/>
              </w:rPr>
            </w:pPr>
            <w:r w:rsidRPr="00C859A1">
              <w:rPr>
                <w:rFonts w:ascii="GHEA Grapalat" w:eastAsia="Times New Roman" w:hAnsi="GHEA Grapalat" w:cs="Sylfaen"/>
                <w:sz w:val="16"/>
                <w:szCs w:val="16"/>
                <w:lang w:eastAsia="ru-RU"/>
              </w:rPr>
              <w:t xml:space="preserve">          Անգործության ժամկետի սկիզբ</w:t>
            </w:r>
          </w:p>
        </w:tc>
        <w:tc>
          <w:tcPr>
            <w:tcW w:w="2783" w:type="dxa"/>
            <w:gridSpan w:val="4"/>
            <w:vAlign w:val="center"/>
          </w:tcPr>
          <w:p w14:paraId="22BAC259" w14:textId="77777777" w:rsidR="00A44BE1" w:rsidRPr="00C859A1" w:rsidRDefault="00A44BE1" w:rsidP="00A44BE1">
            <w:pPr>
              <w:spacing w:before="0" w:after="0"/>
              <w:ind w:left="0" w:firstLine="0"/>
              <w:rPr>
                <w:rFonts w:ascii="GHEA Grapalat" w:eastAsia="Times New Roman" w:hAnsi="GHEA Grapalat" w:cs="Sylfaen"/>
                <w:sz w:val="16"/>
                <w:szCs w:val="16"/>
                <w:lang w:eastAsia="ru-RU"/>
              </w:rPr>
            </w:pPr>
            <w:r w:rsidRPr="00C859A1">
              <w:rPr>
                <w:rFonts w:ascii="GHEA Grapalat" w:eastAsia="Times New Roman" w:hAnsi="GHEA Grapalat" w:cs="Sylfaen"/>
                <w:sz w:val="16"/>
                <w:szCs w:val="16"/>
                <w:lang w:eastAsia="ru-RU"/>
              </w:rPr>
              <w:t xml:space="preserve">         Անգործության ժամկետի ավարտ</w:t>
            </w:r>
          </w:p>
        </w:tc>
      </w:tr>
      <w:tr w:rsidR="001C4893" w:rsidRPr="00C859A1" w14:paraId="04C80107" w14:textId="77777777" w:rsidTr="00D23665">
        <w:trPr>
          <w:trHeight w:val="92"/>
        </w:trPr>
        <w:tc>
          <w:tcPr>
            <w:tcW w:w="5047" w:type="dxa"/>
            <w:gridSpan w:val="15"/>
            <w:vMerge/>
            <w:vAlign w:val="center"/>
          </w:tcPr>
          <w:p w14:paraId="3A510EA2" w14:textId="77777777" w:rsidR="001C4893" w:rsidRPr="00C859A1" w:rsidRDefault="001C4893" w:rsidP="001C4893">
            <w:pPr>
              <w:tabs>
                <w:tab w:val="left" w:pos="1248"/>
              </w:tabs>
              <w:spacing w:before="0" w:after="0"/>
              <w:ind w:left="0" w:firstLine="0"/>
              <w:rPr>
                <w:rFonts w:ascii="GHEA Grapalat" w:eastAsia="Times New Roman" w:hAnsi="GHEA Grapalat"/>
                <w:sz w:val="16"/>
                <w:szCs w:val="16"/>
                <w:lang w:val="hy-AM" w:eastAsia="ru-RU"/>
              </w:rPr>
            </w:pPr>
          </w:p>
        </w:tc>
        <w:tc>
          <w:tcPr>
            <w:tcW w:w="3030" w:type="dxa"/>
            <w:gridSpan w:val="8"/>
            <w:vAlign w:val="center"/>
          </w:tcPr>
          <w:p w14:paraId="52AB2202" w14:textId="44B37CCF" w:rsidR="001C4893" w:rsidRPr="00C859A1" w:rsidRDefault="001C4893" w:rsidP="001C4893">
            <w:pPr>
              <w:spacing w:before="0" w:after="0"/>
              <w:ind w:left="0" w:firstLine="0"/>
              <w:rPr>
                <w:rFonts w:ascii="GHEA Grapalat" w:eastAsia="Times New Roman" w:hAnsi="GHEA Grapalat" w:cs="Sylfaen"/>
                <w:sz w:val="16"/>
                <w:szCs w:val="16"/>
                <w:lang w:eastAsia="ru-RU"/>
              </w:rPr>
            </w:pPr>
            <w:r>
              <w:rPr>
                <w:rFonts w:ascii="GHEA Grapalat" w:eastAsia="Times New Roman" w:hAnsi="GHEA Grapalat" w:cs="Sylfaen"/>
                <w:sz w:val="16"/>
                <w:szCs w:val="16"/>
                <w:lang w:val="hy-AM" w:eastAsia="ru-RU"/>
              </w:rPr>
              <w:t>22</w:t>
            </w:r>
            <w:r w:rsidRPr="00C859A1">
              <w:rPr>
                <w:rFonts w:ascii="GHEA Grapalat" w:eastAsia="Times New Roman" w:hAnsi="GHEA Grapalat" w:cs="Sylfaen"/>
                <w:sz w:val="16"/>
                <w:szCs w:val="16"/>
                <w:lang w:val="hy-AM" w:eastAsia="ru-RU"/>
              </w:rPr>
              <w:t>.</w:t>
            </w:r>
            <w:r>
              <w:rPr>
                <w:rFonts w:ascii="GHEA Grapalat" w:eastAsia="Times New Roman" w:hAnsi="GHEA Grapalat" w:cs="Sylfaen"/>
                <w:sz w:val="16"/>
                <w:szCs w:val="16"/>
                <w:lang w:val="hy-AM" w:eastAsia="ru-RU"/>
              </w:rPr>
              <w:t>01</w:t>
            </w:r>
            <w:r w:rsidRPr="00C859A1">
              <w:rPr>
                <w:rFonts w:ascii="GHEA Grapalat" w:eastAsia="Times New Roman" w:hAnsi="GHEA Grapalat" w:cs="Sylfaen"/>
                <w:sz w:val="16"/>
                <w:szCs w:val="16"/>
                <w:lang w:val="hy-AM" w:eastAsia="ru-RU"/>
              </w:rPr>
              <w:t>.202</w:t>
            </w:r>
            <w:r>
              <w:rPr>
                <w:rFonts w:ascii="GHEA Grapalat" w:eastAsia="Times New Roman" w:hAnsi="GHEA Grapalat" w:cs="Sylfaen"/>
                <w:sz w:val="16"/>
                <w:szCs w:val="16"/>
                <w:lang w:val="hy-AM" w:eastAsia="ru-RU"/>
              </w:rPr>
              <w:t>6</w:t>
            </w:r>
          </w:p>
        </w:tc>
        <w:tc>
          <w:tcPr>
            <w:tcW w:w="2783" w:type="dxa"/>
            <w:gridSpan w:val="4"/>
            <w:vAlign w:val="center"/>
          </w:tcPr>
          <w:p w14:paraId="0A4499AC" w14:textId="471E0FD5" w:rsidR="001C4893" w:rsidRPr="00C859A1" w:rsidRDefault="00670339" w:rsidP="001C4893">
            <w:pPr>
              <w:spacing w:before="0" w:after="0"/>
              <w:ind w:left="0" w:firstLine="0"/>
              <w:rPr>
                <w:rFonts w:ascii="GHEA Grapalat" w:eastAsia="Times New Roman" w:hAnsi="GHEA Grapalat" w:cs="Sylfaen"/>
                <w:sz w:val="16"/>
                <w:szCs w:val="16"/>
                <w:lang w:eastAsia="ru-RU"/>
              </w:rPr>
            </w:pPr>
            <w:r>
              <w:rPr>
                <w:rFonts w:ascii="GHEA Grapalat" w:eastAsia="Times New Roman" w:hAnsi="GHEA Grapalat" w:cs="Sylfaen"/>
                <w:sz w:val="16"/>
                <w:szCs w:val="16"/>
                <w:lang w:val="hy-AM" w:eastAsia="ru-RU"/>
              </w:rPr>
              <w:t>01</w:t>
            </w:r>
            <w:r w:rsidR="001C4893" w:rsidRPr="00C859A1">
              <w:rPr>
                <w:rFonts w:ascii="GHEA Grapalat" w:eastAsia="Times New Roman" w:hAnsi="GHEA Grapalat" w:cs="Sylfaen"/>
                <w:sz w:val="16"/>
                <w:szCs w:val="16"/>
                <w:lang w:val="hy-AM" w:eastAsia="ru-RU"/>
              </w:rPr>
              <w:t>.</w:t>
            </w:r>
            <w:r>
              <w:rPr>
                <w:rFonts w:ascii="GHEA Grapalat" w:eastAsia="Times New Roman" w:hAnsi="GHEA Grapalat" w:cs="Sylfaen"/>
                <w:sz w:val="16"/>
                <w:szCs w:val="16"/>
                <w:lang w:val="hy-AM" w:eastAsia="ru-RU"/>
              </w:rPr>
              <w:t>02</w:t>
            </w:r>
            <w:r w:rsidR="001C4893" w:rsidRPr="00C859A1">
              <w:rPr>
                <w:rFonts w:ascii="GHEA Grapalat" w:eastAsia="Times New Roman" w:hAnsi="GHEA Grapalat" w:cs="Sylfaen"/>
                <w:sz w:val="16"/>
                <w:szCs w:val="16"/>
                <w:lang w:val="hy-AM" w:eastAsia="ru-RU"/>
              </w:rPr>
              <w:t>.202</w:t>
            </w:r>
            <w:r w:rsidR="00E74A83">
              <w:rPr>
                <w:rFonts w:ascii="GHEA Grapalat" w:eastAsia="Times New Roman" w:hAnsi="GHEA Grapalat" w:cs="Sylfaen"/>
                <w:sz w:val="16"/>
                <w:szCs w:val="16"/>
                <w:lang w:val="hy-AM" w:eastAsia="ru-RU"/>
              </w:rPr>
              <w:t>6</w:t>
            </w:r>
          </w:p>
        </w:tc>
      </w:tr>
      <w:tr w:rsidR="00A44BE1" w:rsidRPr="00C859A1" w14:paraId="2254FA5C" w14:textId="77777777" w:rsidTr="00115A2D">
        <w:trPr>
          <w:trHeight w:val="463"/>
        </w:trPr>
        <w:tc>
          <w:tcPr>
            <w:tcW w:w="10860" w:type="dxa"/>
            <w:gridSpan w:val="27"/>
            <w:vAlign w:val="center"/>
          </w:tcPr>
          <w:p w14:paraId="07DC1D19" w14:textId="0B9A600E" w:rsidR="00A44BE1" w:rsidRPr="00C859A1" w:rsidRDefault="00A44BE1" w:rsidP="00A44BE1">
            <w:pPr>
              <w:spacing w:before="0" w:after="0"/>
              <w:ind w:left="0" w:firstLine="0"/>
              <w:rPr>
                <w:rFonts w:ascii="GHEA Grapalat" w:eastAsia="Times New Roman" w:hAnsi="GHEA Grapalat" w:cs="Sylfaen"/>
                <w:sz w:val="16"/>
                <w:szCs w:val="16"/>
                <w:lang w:val="hy-AM" w:eastAsia="ru-RU"/>
              </w:rPr>
            </w:pPr>
            <w:r w:rsidRPr="00C859A1">
              <w:rPr>
                <w:rFonts w:ascii="GHEA Grapalat" w:eastAsia="Times New Roman" w:hAnsi="GHEA Grapalat"/>
                <w:sz w:val="16"/>
                <w:szCs w:val="16"/>
                <w:lang w:val="hy-AM" w:eastAsia="ru-RU"/>
              </w:rPr>
              <w:t xml:space="preserve">Ընտրված մասնակցին պայմանագիր կնքելու առաջարկի ծանուցման ամսաթիվը` </w:t>
            </w:r>
            <w:r w:rsidR="00B64F84">
              <w:rPr>
                <w:rFonts w:ascii="GHEA Grapalat" w:eastAsia="Times New Roman" w:hAnsi="GHEA Grapalat"/>
                <w:sz w:val="16"/>
                <w:szCs w:val="16"/>
                <w:lang w:val="hy-AM" w:eastAsia="ru-RU"/>
              </w:rPr>
              <w:t>0</w:t>
            </w:r>
            <w:r w:rsidR="00B64F84">
              <w:rPr>
                <w:rFonts w:ascii="GHEA Grapalat" w:eastAsia="Times New Roman" w:hAnsi="GHEA Grapalat" w:cs="Sylfaen"/>
                <w:sz w:val="16"/>
                <w:szCs w:val="16"/>
                <w:lang w:val="hy-AM" w:eastAsia="ru-RU"/>
              </w:rPr>
              <w:t>6</w:t>
            </w:r>
            <w:r w:rsidRPr="00C859A1">
              <w:rPr>
                <w:rFonts w:ascii="Cambria Math" w:eastAsia="Times New Roman" w:hAnsi="Cambria Math" w:cs="Cambria Math"/>
                <w:sz w:val="16"/>
                <w:szCs w:val="16"/>
                <w:lang w:val="hy-AM" w:eastAsia="ru-RU"/>
              </w:rPr>
              <w:t>․</w:t>
            </w:r>
            <w:r w:rsidR="00B64F84">
              <w:rPr>
                <w:rFonts w:ascii="GHEA Grapalat" w:eastAsia="Times New Roman" w:hAnsi="GHEA Grapalat" w:cs="Sylfaen"/>
                <w:sz w:val="16"/>
                <w:szCs w:val="16"/>
                <w:lang w:val="hy-AM" w:eastAsia="ru-RU"/>
              </w:rPr>
              <w:t>02</w:t>
            </w:r>
            <w:r w:rsidRPr="00C859A1">
              <w:rPr>
                <w:rFonts w:ascii="GHEA Grapalat" w:eastAsia="Times New Roman" w:hAnsi="GHEA Grapalat" w:cs="Sylfaen"/>
                <w:sz w:val="16"/>
                <w:szCs w:val="16"/>
                <w:lang w:val="hy-AM" w:eastAsia="ru-RU"/>
              </w:rPr>
              <w:t>.202</w:t>
            </w:r>
            <w:r w:rsidR="00B64F84">
              <w:rPr>
                <w:rFonts w:ascii="GHEA Grapalat" w:eastAsia="Times New Roman" w:hAnsi="GHEA Grapalat" w:cs="Sylfaen"/>
                <w:sz w:val="16"/>
                <w:szCs w:val="16"/>
                <w:lang w:val="hy-AM" w:eastAsia="ru-RU"/>
              </w:rPr>
              <w:t>6</w:t>
            </w:r>
          </w:p>
        </w:tc>
      </w:tr>
      <w:tr w:rsidR="00A44BE1" w:rsidRPr="00C859A1" w14:paraId="3C75DA26" w14:textId="77777777" w:rsidTr="00D23665">
        <w:trPr>
          <w:trHeight w:val="344"/>
        </w:trPr>
        <w:tc>
          <w:tcPr>
            <w:tcW w:w="5047" w:type="dxa"/>
            <w:gridSpan w:val="15"/>
            <w:vAlign w:val="center"/>
          </w:tcPr>
          <w:p w14:paraId="311570B1" w14:textId="77777777" w:rsidR="00A44BE1" w:rsidRPr="00AC7902" w:rsidRDefault="00A44BE1" w:rsidP="00A44BE1">
            <w:pPr>
              <w:spacing w:before="0" w:after="0"/>
              <w:ind w:left="0" w:firstLine="0"/>
              <w:rPr>
                <w:rFonts w:ascii="GHEA Grapalat" w:eastAsia="Times New Roman" w:hAnsi="GHEA Grapalat" w:cs="Sylfaen"/>
                <w:sz w:val="16"/>
                <w:szCs w:val="16"/>
                <w:lang w:eastAsia="ru-RU"/>
              </w:rPr>
            </w:pPr>
            <w:r w:rsidRPr="00AC7902">
              <w:rPr>
                <w:rFonts w:ascii="GHEA Grapalat" w:eastAsia="Times New Roman" w:hAnsi="GHEA Grapalat" w:cs="Sylfaen"/>
                <w:sz w:val="16"/>
                <w:szCs w:val="16"/>
                <w:lang w:eastAsia="ru-RU"/>
              </w:rPr>
              <w:t>Ընտրված մասնակցի կողմից ստորագրված պայմանագիրը պատվիրատուի մոտ մուտքագրվելու ամսաթիվը</w:t>
            </w:r>
          </w:p>
        </w:tc>
        <w:tc>
          <w:tcPr>
            <w:tcW w:w="5813" w:type="dxa"/>
            <w:gridSpan w:val="12"/>
            <w:vAlign w:val="center"/>
          </w:tcPr>
          <w:p w14:paraId="1E9104E7" w14:textId="0E9BFFA9" w:rsidR="00A44BE1" w:rsidRPr="00AC7902" w:rsidRDefault="00D51225" w:rsidP="00A44BE1">
            <w:pPr>
              <w:spacing w:before="0" w:after="0"/>
              <w:ind w:left="0" w:firstLine="0"/>
              <w:rPr>
                <w:rFonts w:ascii="GHEA Grapalat" w:eastAsia="Times New Roman" w:hAnsi="GHEA Grapalat" w:cs="Sylfaen"/>
                <w:sz w:val="16"/>
                <w:szCs w:val="16"/>
                <w:lang w:val="hy-AM" w:eastAsia="ru-RU"/>
              </w:rPr>
            </w:pPr>
            <w:r w:rsidRPr="00AC7902">
              <w:rPr>
                <w:rFonts w:ascii="GHEA Grapalat" w:eastAsia="Times New Roman" w:hAnsi="GHEA Grapalat" w:cs="Sylfaen"/>
                <w:sz w:val="16"/>
                <w:szCs w:val="16"/>
                <w:lang w:val="hy-AM" w:eastAsia="ru-RU"/>
              </w:rPr>
              <w:t>12</w:t>
            </w:r>
            <w:r w:rsidR="00A44BE1" w:rsidRPr="00AC7902">
              <w:rPr>
                <w:rFonts w:ascii="GHEA Grapalat" w:eastAsia="Times New Roman" w:hAnsi="GHEA Grapalat" w:cs="Sylfaen"/>
                <w:sz w:val="16"/>
                <w:szCs w:val="16"/>
                <w:lang w:val="hy-AM" w:eastAsia="ru-RU"/>
              </w:rPr>
              <w:t>.</w:t>
            </w:r>
            <w:r w:rsidRPr="00AC7902">
              <w:rPr>
                <w:rFonts w:ascii="GHEA Grapalat" w:eastAsia="Times New Roman" w:hAnsi="GHEA Grapalat" w:cs="Sylfaen"/>
                <w:sz w:val="16"/>
                <w:szCs w:val="16"/>
                <w:lang w:val="hy-AM" w:eastAsia="ru-RU"/>
              </w:rPr>
              <w:t>02</w:t>
            </w:r>
            <w:r w:rsidR="00A44BE1" w:rsidRPr="00AC7902">
              <w:rPr>
                <w:rFonts w:ascii="GHEA Grapalat" w:eastAsia="Times New Roman" w:hAnsi="GHEA Grapalat" w:cs="Sylfaen"/>
                <w:sz w:val="16"/>
                <w:szCs w:val="16"/>
                <w:lang w:val="hy-AM" w:eastAsia="ru-RU"/>
              </w:rPr>
              <w:t>.202</w:t>
            </w:r>
            <w:r w:rsidRPr="00AC7902">
              <w:rPr>
                <w:rFonts w:ascii="GHEA Grapalat" w:eastAsia="Times New Roman" w:hAnsi="GHEA Grapalat" w:cs="Sylfaen"/>
                <w:sz w:val="16"/>
                <w:szCs w:val="16"/>
                <w:lang w:val="hy-AM" w:eastAsia="ru-RU"/>
              </w:rPr>
              <w:t>6</w:t>
            </w:r>
          </w:p>
        </w:tc>
      </w:tr>
      <w:tr w:rsidR="00A44BE1" w:rsidRPr="00C859A1" w14:paraId="0682C6BE" w14:textId="77777777" w:rsidTr="00D23665">
        <w:trPr>
          <w:trHeight w:val="344"/>
        </w:trPr>
        <w:tc>
          <w:tcPr>
            <w:tcW w:w="5047" w:type="dxa"/>
            <w:gridSpan w:val="15"/>
            <w:vAlign w:val="center"/>
          </w:tcPr>
          <w:p w14:paraId="103EC18B" w14:textId="77777777" w:rsidR="00A44BE1" w:rsidRPr="00AC7902" w:rsidRDefault="00A44BE1" w:rsidP="00A44BE1">
            <w:pPr>
              <w:spacing w:before="0" w:after="0"/>
              <w:ind w:left="0" w:firstLine="0"/>
              <w:rPr>
                <w:rFonts w:ascii="GHEA Grapalat" w:eastAsia="Times New Roman" w:hAnsi="GHEA Grapalat" w:cs="Sylfaen"/>
                <w:sz w:val="16"/>
                <w:szCs w:val="16"/>
                <w:lang w:eastAsia="ru-RU"/>
              </w:rPr>
            </w:pPr>
            <w:r w:rsidRPr="00AC7902">
              <w:rPr>
                <w:rFonts w:ascii="GHEA Grapalat" w:eastAsia="Times New Roman" w:hAnsi="GHEA Grapalat" w:cs="Sylfaen"/>
                <w:sz w:val="16"/>
                <w:szCs w:val="16"/>
                <w:lang w:eastAsia="ru-RU"/>
              </w:rPr>
              <w:t>Պատվիրատուի կողմից պայմանագրի ստորագրման ամսաթիվը</w:t>
            </w:r>
          </w:p>
        </w:tc>
        <w:tc>
          <w:tcPr>
            <w:tcW w:w="5813" w:type="dxa"/>
            <w:gridSpan w:val="12"/>
            <w:vAlign w:val="center"/>
          </w:tcPr>
          <w:p w14:paraId="5293ADE3" w14:textId="03558E08" w:rsidR="00A44BE1" w:rsidRPr="00AC7902" w:rsidRDefault="00D51225" w:rsidP="00A44BE1">
            <w:pPr>
              <w:spacing w:before="0" w:after="0"/>
              <w:ind w:left="0" w:firstLine="0"/>
              <w:rPr>
                <w:rFonts w:ascii="GHEA Grapalat" w:eastAsia="Times New Roman" w:hAnsi="GHEA Grapalat" w:cs="Sylfaen"/>
                <w:sz w:val="16"/>
                <w:szCs w:val="16"/>
                <w:lang w:val="hy-AM" w:eastAsia="ru-RU"/>
              </w:rPr>
            </w:pPr>
            <w:r w:rsidRPr="00AC7902">
              <w:rPr>
                <w:rFonts w:ascii="GHEA Grapalat" w:eastAsia="Times New Roman" w:hAnsi="GHEA Grapalat" w:cs="Sylfaen"/>
                <w:sz w:val="16"/>
                <w:szCs w:val="16"/>
                <w:lang w:val="hy-AM" w:eastAsia="ru-RU"/>
              </w:rPr>
              <w:t>12</w:t>
            </w:r>
            <w:r w:rsidR="00A44BE1" w:rsidRPr="00AC7902">
              <w:rPr>
                <w:rFonts w:ascii="GHEA Grapalat" w:eastAsia="Times New Roman" w:hAnsi="GHEA Grapalat" w:cs="Sylfaen"/>
                <w:sz w:val="16"/>
                <w:szCs w:val="16"/>
                <w:lang w:val="hy-AM" w:eastAsia="ru-RU"/>
              </w:rPr>
              <w:t>.</w:t>
            </w:r>
            <w:r w:rsidRPr="00AC7902">
              <w:rPr>
                <w:rFonts w:ascii="GHEA Grapalat" w:eastAsia="Times New Roman" w:hAnsi="GHEA Grapalat" w:cs="Sylfaen"/>
                <w:sz w:val="16"/>
                <w:szCs w:val="16"/>
                <w:lang w:val="hy-AM" w:eastAsia="ru-RU"/>
              </w:rPr>
              <w:t>02</w:t>
            </w:r>
            <w:r w:rsidR="00A44BE1" w:rsidRPr="00AC7902">
              <w:rPr>
                <w:rFonts w:ascii="GHEA Grapalat" w:eastAsia="Times New Roman" w:hAnsi="GHEA Grapalat" w:cs="Sylfaen"/>
                <w:sz w:val="16"/>
                <w:szCs w:val="16"/>
                <w:lang w:val="hy-AM" w:eastAsia="ru-RU"/>
              </w:rPr>
              <w:t>.202</w:t>
            </w:r>
            <w:r w:rsidRPr="00AC7902">
              <w:rPr>
                <w:rFonts w:ascii="GHEA Grapalat" w:eastAsia="Times New Roman" w:hAnsi="GHEA Grapalat" w:cs="Sylfaen"/>
                <w:sz w:val="16"/>
                <w:szCs w:val="16"/>
                <w:lang w:val="hy-AM" w:eastAsia="ru-RU"/>
              </w:rPr>
              <w:t>6</w:t>
            </w:r>
          </w:p>
        </w:tc>
      </w:tr>
      <w:tr w:rsidR="00A44BE1" w:rsidRPr="00C859A1" w14:paraId="79A64497" w14:textId="77777777" w:rsidTr="00115A2D">
        <w:trPr>
          <w:trHeight w:val="288"/>
        </w:trPr>
        <w:tc>
          <w:tcPr>
            <w:tcW w:w="10860" w:type="dxa"/>
            <w:gridSpan w:val="27"/>
            <w:shd w:val="clear" w:color="auto" w:fill="99CCFF"/>
            <w:vAlign w:val="center"/>
          </w:tcPr>
          <w:p w14:paraId="620F225D" w14:textId="77777777" w:rsidR="00A44BE1" w:rsidRPr="00AC7902" w:rsidRDefault="00A44BE1" w:rsidP="00A44BE1">
            <w:pPr>
              <w:widowControl w:val="0"/>
              <w:spacing w:before="0" w:after="0"/>
              <w:ind w:left="0" w:firstLine="0"/>
              <w:jc w:val="center"/>
              <w:rPr>
                <w:rFonts w:ascii="GHEA Grapalat" w:eastAsia="Times New Roman" w:hAnsi="GHEA Grapalat" w:cs="Sylfaen"/>
                <w:sz w:val="16"/>
                <w:szCs w:val="16"/>
                <w:lang w:eastAsia="ru-RU"/>
              </w:rPr>
            </w:pPr>
          </w:p>
        </w:tc>
      </w:tr>
      <w:tr w:rsidR="00A44BE1" w:rsidRPr="00C859A1" w14:paraId="4E4EA255" w14:textId="77777777" w:rsidTr="00D23665">
        <w:tc>
          <w:tcPr>
            <w:tcW w:w="653" w:type="dxa"/>
            <w:vMerge w:val="restart"/>
            <w:vAlign w:val="center"/>
          </w:tcPr>
          <w:p w14:paraId="7AA249E4" w14:textId="77777777" w:rsidR="00A44BE1" w:rsidRPr="00C859A1" w:rsidRDefault="00A44BE1" w:rsidP="00A44BE1">
            <w:pPr>
              <w:tabs>
                <w:tab w:val="left" w:pos="1248"/>
              </w:tabs>
              <w:spacing w:before="0" w:after="0"/>
              <w:ind w:left="0" w:firstLine="0"/>
              <w:jc w:val="center"/>
              <w:rPr>
                <w:rFonts w:ascii="GHEA Grapalat" w:eastAsia="Times New Roman" w:hAnsi="GHEA Grapalat"/>
                <w:sz w:val="16"/>
                <w:szCs w:val="16"/>
                <w:lang w:eastAsia="ru-RU"/>
              </w:rPr>
            </w:pPr>
            <w:r w:rsidRPr="00C859A1">
              <w:rPr>
                <w:rFonts w:ascii="GHEA Grapalat" w:eastAsia="Times New Roman" w:hAnsi="GHEA Grapalat"/>
                <w:sz w:val="16"/>
                <w:szCs w:val="16"/>
                <w:lang w:eastAsia="ru-RU"/>
              </w:rPr>
              <w:t>Չափա-բաժնի համարը</w:t>
            </w:r>
          </w:p>
        </w:tc>
        <w:tc>
          <w:tcPr>
            <w:tcW w:w="1564" w:type="dxa"/>
            <w:gridSpan w:val="3"/>
            <w:vMerge w:val="restart"/>
            <w:vAlign w:val="center"/>
          </w:tcPr>
          <w:p w14:paraId="3EF9A58A" w14:textId="77777777" w:rsidR="00A44BE1" w:rsidRPr="00C859A1" w:rsidRDefault="00A44BE1" w:rsidP="00A44BE1">
            <w:pPr>
              <w:widowControl w:val="0"/>
              <w:spacing w:before="0" w:after="0"/>
              <w:ind w:left="0" w:firstLine="0"/>
              <w:jc w:val="center"/>
              <w:rPr>
                <w:rFonts w:ascii="GHEA Grapalat" w:eastAsia="Times New Roman" w:hAnsi="GHEA Grapalat"/>
                <w:sz w:val="16"/>
                <w:szCs w:val="16"/>
                <w:lang w:eastAsia="ru-RU"/>
              </w:rPr>
            </w:pPr>
            <w:r w:rsidRPr="00C859A1">
              <w:rPr>
                <w:rFonts w:ascii="GHEA Grapalat" w:eastAsia="Times New Roman" w:hAnsi="GHEA Grapalat"/>
                <w:sz w:val="16"/>
                <w:szCs w:val="16"/>
                <w:lang w:eastAsia="ru-RU"/>
              </w:rPr>
              <w:t>Ընտրված մասնակիցը</w:t>
            </w:r>
          </w:p>
        </w:tc>
        <w:tc>
          <w:tcPr>
            <w:tcW w:w="8643" w:type="dxa"/>
            <w:gridSpan w:val="23"/>
            <w:vAlign w:val="center"/>
          </w:tcPr>
          <w:p w14:paraId="0A5086C3" w14:textId="77777777" w:rsidR="00A44BE1" w:rsidRPr="00AC7902" w:rsidRDefault="00A44BE1" w:rsidP="00A44BE1">
            <w:pPr>
              <w:widowControl w:val="0"/>
              <w:spacing w:before="0" w:after="0"/>
              <w:ind w:left="0" w:firstLine="0"/>
              <w:jc w:val="center"/>
              <w:rPr>
                <w:rFonts w:ascii="GHEA Grapalat" w:eastAsia="Times New Roman" w:hAnsi="GHEA Grapalat"/>
                <w:sz w:val="16"/>
                <w:szCs w:val="16"/>
                <w:lang w:eastAsia="ru-RU"/>
              </w:rPr>
            </w:pPr>
            <w:r w:rsidRPr="00AC7902">
              <w:rPr>
                <w:rFonts w:ascii="GHEA Grapalat" w:eastAsia="Times New Roman" w:hAnsi="GHEA Grapalat" w:cs="Sylfaen"/>
                <w:sz w:val="16"/>
                <w:szCs w:val="16"/>
                <w:lang w:eastAsia="ru-RU"/>
              </w:rPr>
              <w:t>Պ</w:t>
            </w:r>
            <w:r w:rsidRPr="00AC7902">
              <w:rPr>
                <w:rFonts w:ascii="GHEA Grapalat" w:eastAsia="Times New Roman" w:hAnsi="GHEA Grapalat" w:cs="Sylfaen"/>
                <w:sz w:val="16"/>
                <w:szCs w:val="16"/>
                <w:lang w:val="ru-RU" w:eastAsia="ru-RU"/>
              </w:rPr>
              <w:t>այմանագ</w:t>
            </w:r>
            <w:r w:rsidRPr="00AC7902">
              <w:rPr>
                <w:rFonts w:ascii="GHEA Grapalat" w:eastAsia="Times New Roman" w:hAnsi="GHEA Grapalat" w:cs="Sylfaen"/>
                <w:sz w:val="16"/>
                <w:szCs w:val="16"/>
                <w:lang w:eastAsia="ru-RU"/>
              </w:rPr>
              <w:t>րի</w:t>
            </w:r>
          </w:p>
        </w:tc>
      </w:tr>
      <w:tr w:rsidR="00A44BE1" w:rsidRPr="00C859A1" w14:paraId="11F19FA1" w14:textId="77777777" w:rsidTr="00D23665">
        <w:trPr>
          <w:trHeight w:val="237"/>
        </w:trPr>
        <w:tc>
          <w:tcPr>
            <w:tcW w:w="653" w:type="dxa"/>
            <w:vMerge/>
            <w:vAlign w:val="center"/>
          </w:tcPr>
          <w:p w14:paraId="39B67943" w14:textId="77777777" w:rsidR="00A44BE1" w:rsidRPr="00C859A1" w:rsidRDefault="00A44BE1" w:rsidP="00A44BE1">
            <w:pPr>
              <w:tabs>
                <w:tab w:val="left" w:pos="1248"/>
              </w:tabs>
              <w:spacing w:before="0" w:after="0"/>
              <w:ind w:left="0" w:firstLine="0"/>
              <w:jc w:val="center"/>
              <w:rPr>
                <w:rFonts w:ascii="GHEA Grapalat" w:eastAsia="Times New Roman" w:hAnsi="GHEA Grapalat"/>
                <w:sz w:val="16"/>
                <w:szCs w:val="16"/>
                <w:lang w:eastAsia="ru-RU"/>
              </w:rPr>
            </w:pPr>
          </w:p>
        </w:tc>
        <w:tc>
          <w:tcPr>
            <w:tcW w:w="1564" w:type="dxa"/>
            <w:gridSpan w:val="3"/>
            <w:vMerge/>
            <w:vAlign w:val="center"/>
          </w:tcPr>
          <w:p w14:paraId="2856C5C6" w14:textId="77777777" w:rsidR="00A44BE1" w:rsidRPr="00C859A1" w:rsidRDefault="00A44BE1" w:rsidP="00A44BE1">
            <w:pPr>
              <w:widowControl w:val="0"/>
              <w:spacing w:before="0" w:after="0"/>
              <w:ind w:left="0" w:firstLine="0"/>
              <w:jc w:val="center"/>
              <w:rPr>
                <w:rFonts w:ascii="GHEA Grapalat" w:eastAsia="Times New Roman" w:hAnsi="GHEA Grapalat"/>
                <w:sz w:val="16"/>
                <w:szCs w:val="16"/>
                <w:lang w:eastAsia="ru-RU"/>
              </w:rPr>
            </w:pPr>
          </w:p>
        </w:tc>
        <w:tc>
          <w:tcPr>
            <w:tcW w:w="2089" w:type="dxa"/>
            <w:gridSpan w:val="9"/>
            <w:vMerge w:val="restart"/>
            <w:vAlign w:val="center"/>
          </w:tcPr>
          <w:p w14:paraId="23EE0CE1" w14:textId="77777777" w:rsidR="00A44BE1" w:rsidRPr="00C859A1" w:rsidRDefault="00A44BE1" w:rsidP="00A44BE1">
            <w:pPr>
              <w:widowControl w:val="0"/>
              <w:spacing w:before="0" w:after="0"/>
              <w:ind w:left="0" w:firstLine="0"/>
              <w:jc w:val="center"/>
              <w:rPr>
                <w:rFonts w:ascii="GHEA Grapalat" w:eastAsia="Times New Roman" w:hAnsi="GHEA Grapalat"/>
                <w:sz w:val="16"/>
                <w:szCs w:val="16"/>
                <w:lang w:eastAsia="ru-RU"/>
              </w:rPr>
            </w:pPr>
            <w:r w:rsidRPr="00C859A1">
              <w:rPr>
                <w:rFonts w:ascii="GHEA Grapalat" w:eastAsia="Times New Roman" w:hAnsi="GHEA Grapalat"/>
                <w:sz w:val="16"/>
                <w:szCs w:val="16"/>
                <w:lang w:eastAsia="ru-RU"/>
              </w:rPr>
              <w:t>Պայմանագրի համարը</w:t>
            </w:r>
          </w:p>
        </w:tc>
        <w:tc>
          <w:tcPr>
            <w:tcW w:w="1523" w:type="dxa"/>
            <w:gridSpan w:val="4"/>
            <w:vMerge w:val="restart"/>
            <w:vAlign w:val="center"/>
          </w:tcPr>
          <w:p w14:paraId="7E70E64E" w14:textId="77777777" w:rsidR="00A44BE1" w:rsidRPr="00AC7902" w:rsidRDefault="00A44BE1" w:rsidP="00A44BE1">
            <w:pPr>
              <w:widowControl w:val="0"/>
              <w:spacing w:before="0" w:after="0"/>
              <w:ind w:left="0" w:firstLine="0"/>
              <w:jc w:val="center"/>
              <w:rPr>
                <w:rFonts w:ascii="GHEA Grapalat" w:eastAsia="Times New Roman" w:hAnsi="GHEA Grapalat"/>
                <w:sz w:val="16"/>
                <w:szCs w:val="16"/>
                <w:lang w:eastAsia="ru-RU"/>
              </w:rPr>
            </w:pPr>
            <w:r w:rsidRPr="00AC7902">
              <w:rPr>
                <w:rFonts w:ascii="GHEA Grapalat" w:eastAsia="Times New Roman" w:hAnsi="GHEA Grapalat"/>
                <w:sz w:val="16"/>
                <w:szCs w:val="16"/>
                <w:lang w:eastAsia="ru-RU"/>
              </w:rPr>
              <w:t>Կնքման ամսաթիվը</w:t>
            </w:r>
          </w:p>
        </w:tc>
        <w:tc>
          <w:tcPr>
            <w:tcW w:w="1136" w:type="dxa"/>
            <w:gridSpan w:val="3"/>
            <w:vMerge w:val="restart"/>
            <w:vAlign w:val="center"/>
          </w:tcPr>
          <w:p w14:paraId="4C4044FB" w14:textId="77777777" w:rsidR="00A44BE1" w:rsidRPr="00AC7902" w:rsidRDefault="00A44BE1" w:rsidP="00A44BE1">
            <w:pPr>
              <w:widowControl w:val="0"/>
              <w:spacing w:before="0" w:after="0"/>
              <w:ind w:left="0" w:firstLine="0"/>
              <w:jc w:val="center"/>
              <w:rPr>
                <w:rFonts w:ascii="GHEA Grapalat" w:eastAsia="Times New Roman" w:hAnsi="GHEA Grapalat"/>
                <w:sz w:val="16"/>
                <w:szCs w:val="16"/>
                <w:lang w:eastAsia="ru-RU"/>
              </w:rPr>
            </w:pPr>
            <w:r w:rsidRPr="00AC7902">
              <w:rPr>
                <w:rFonts w:ascii="GHEA Grapalat" w:eastAsia="Times New Roman" w:hAnsi="GHEA Grapalat"/>
                <w:sz w:val="16"/>
                <w:szCs w:val="16"/>
                <w:lang w:eastAsia="ru-RU"/>
              </w:rPr>
              <w:t>Կատարման վերջնա-ժամկետը</w:t>
            </w:r>
          </w:p>
        </w:tc>
        <w:tc>
          <w:tcPr>
            <w:tcW w:w="1073" w:type="dxa"/>
            <w:gridSpan w:val="2"/>
            <w:vMerge w:val="restart"/>
            <w:vAlign w:val="center"/>
          </w:tcPr>
          <w:p w14:paraId="58A33AC2" w14:textId="77777777" w:rsidR="00A44BE1" w:rsidRPr="00C859A1" w:rsidRDefault="00A44BE1" w:rsidP="00A44BE1">
            <w:pPr>
              <w:widowControl w:val="0"/>
              <w:spacing w:before="0" w:after="0"/>
              <w:ind w:left="0" w:firstLine="0"/>
              <w:jc w:val="center"/>
              <w:rPr>
                <w:rFonts w:ascii="GHEA Grapalat" w:eastAsia="Times New Roman" w:hAnsi="GHEA Grapalat"/>
                <w:sz w:val="16"/>
                <w:szCs w:val="16"/>
                <w:lang w:eastAsia="ru-RU"/>
              </w:rPr>
            </w:pPr>
            <w:r w:rsidRPr="00C859A1">
              <w:rPr>
                <w:rFonts w:ascii="GHEA Grapalat" w:eastAsia="Times New Roman" w:hAnsi="GHEA Grapalat"/>
                <w:sz w:val="16"/>
                <w:szCs w:val="16"/>
                <w:lang w:eastAsia="ru-RU"/>
              </w:rPr>
              <w:t>Կանխա-վճարի չափը</w:t>
            </w:r>
          </w:p>
        </w:tc>
        <w:tc>
          <w:tcPr>
            <w:tcW w:w="2822" w:type="dxa"/>
            <w:gridSpan w:val="5"/>
            <w:vAlign w:val="center"/>
          </w:tcPr>
          <w:p w14:paraId="0911FBB2" w14:textId="77777777" w:rsidR="00A44BE1" w:rsidRPr="00C859A1" w:rsidRDefault="00A44BE1" w:rsidP="00A44BE1">
            <w:pPr>
              <w:widowControl w:val="0"/>
              <w:spacing w:before="0" w:after="0"/>
              <w:ind w:left="0" w:firstLine="0"/>
              <w:jc w:val="center"/>
              <w:rPr>
                <w:rFonts w:ascii="GHEA Grapalat" w:eastAsia="Times New Roman" w:hAnsi="GHEA Grapalat"/>
                <w:sz w:val="16"/>
                <w:szCs w:val="16"/>
                <w:lang w:eastAsia="ru-RU"/>
              </w:rPr>
            </w:pPr>
            <w:r w:rsidRPr="00C859A1">
              <w:rPr>
                <w:rFonts w:ascii="GHEA Grapalat" w:eastAsia="Times New Roman" w:hAnsi="GHEA Grapalat"/>
                <w:sz w:val="16"/>
                <w:szCs w:val="16"/>
                <w:lang w:eastAsia="ru-RU"/>
              </w:rPr>
              <w:t>Գինը</w:t>
            </w:r>
          </w:p>
        </w:tc>
      </w:tr>
      <w:tr w:rsidR="00A44BE1" w:rsidRPr="00C859A1" w14:paraId="4DC53241" w14:textId="77777777" w:rsidTr="00D23665">
        <w:trPr>
          <w:trHeight w:val="238"/>
        </w:trPr>
        <w:tc>
          <w:tcPr>
            <w:tcW w:w="653" w:type="dxa"/>
            <w:vMerge/>
            <w:vAlign w:val="center"/>
          </w:tcPr>
          <w:p w14:paraId="7D858D4B" w14:textId="77777777" w:rsidR="00A44BE1" w:rsidRPr="00C859A1" w:rsidRDefault="00A44BE1" w:rsidP="00A44BE1">
            <w:pPr>
              <w:tabs>
                <w:tab w:val="left" w:pos="1248"/>
              </w:tabs>
              <w:spacing w:before="0" w:after="0"/>
              <w:ind w:left="0" w:firstLine="0"/>
              <w:jc w:val="center"/>
              <w:rPr>
                <w:rFonts w:ascii="GHEA Grapalat" w:eastAsia="Times New Roman" w:hAnsi="GHEA Grapalat"/>
                <w:sz w:val="16"/>
                <w:szCs w:val="16"/>
                <w:lang w:eastAsia="ru-RU"/>
              </w:rPr>
            </w:pPr>
          </w:p>
        </w:tc>
        <w:tc>
          <w:tcPr>
            <w:tcW w:w="1564" w:type="dxa"/>
            <w:gridSpan w:val="3"/>
            <w:vMerge/>
            <w:vAlign w:val="center"/>
          </w:tcPr>
          <w:p w14:paraId="078A8417" w14:textId="77777777" w:rsidR="00A44BE1" w:rsidRPr="00C859A1" w:rsidRDefault="00A44BE1" w:rsidP="00A44BE1">
            <w:pPr>
              <w:widowControl w:val="0"/>
              <w:spacing w:before="0" w:after="0"/>
              <w:ind w:left="0" w:firstLine="0"/>
              <w:jc w:val="center"/>
              <w:rPr>
                <w:rFonts w:ascii="GHEA Grapalat" w:eastAsia="Times New Roman" w:hAnsi="GHEA Grapalat"/>
                <w:sz w:val="16"/>
                <w:szCs w:val="16"/>
                <w:lang w:eastAsia="ru-RU"/>
              </w:rPr>
            </w:pPr>
          </w:p>
        </w:tc>
        <w:tc>
          <w:tcPr>
            <w:tcW w:w="2089" w:type="dxa"/>
            <w:gridSpan w:val="9"/>
            <w:vMerge/>
            <w:vAlign w:val="center"/>
          </w:tcPr>
          <w:p w14:paraId="67FA13FC" w14:textId="77777777" w:rsidR="00A44BE1" w:rsidRPr="00C859A1" w:rsidRDefault="00A44BE1" w:rsidP="00A44BE1">
            <w:pPr>
              <w:widowControl w:val="0"/>
              <w:spacing w:before="0" w:after="0"/>
              <w:ind w:left="0" w:firstLine="0"/>
              <w:jc w:val="center"/>
              <w:rPr>
                <w:rFonts w:ascii="GHEA Grapalat" w:eastAsia="Times New Roman" w:hAnsi="GHEA Grapalat"/>
                <w:sz w:val="16"/>
                <w:szCs w:val="16"/>
                <w:lang w:eastAsia="ru-RU"/>
              </w:rPr>
            </w:pPr>
          </w:p>
        </w:tc>
        <w:tc>
          <w:tcPr>
            <w:tcW w:w="1523" w:type="dxa"/>
            <w:gridSpan w:val="4"/>
            <w:vMerge/>
            <w:vAlign w:val="center"/>
          </w:tcPr>
          <w:p w14:paraId="7FDD9C22" w14:textId="77777777" w:rsidR="00A44BE1" w:rsidRPr="00AC7902" w:rsidRDefault="00A44BE1" w:rsidP="00A44BE1">
            <w:pPr>
              <w:widowControl w:val="0"/>
              <w:spacing w:before="0" w:after="0"/>
              <w:ind w:left="0" w:firstLine="0"/>
              <w:jc w:val="center"/>
              <w:rPr>
                <w:rFonts w:ascii="GHEA Grapalat" w:eastAsia="Times New Roman" w:hAnsi="GHEA Grapalat"/>
                <w:sz w:val="16"/>
                <w:szCs w:val="16"/>
                <w:lang w:eastAsia="ru-RU"/>
              </w:rPr>
            </w:pPr>
          </w:p>
        </w:tc>
        <w:tc>
          <w:tcPr>
            <w:tcW w:w="1136" w:type="dxa"/>
            <w:gridSpan w:val="3"/>
            <w:vMerge/>
            <w:vAlign w:val="center"/>
          </w:tcPr>
          <w:p w14:paraId="73BBD2A3" w14:textId="77777777" w:rsidR="00A44BE1" w:rsidRPr="00AC7902" w:rsidRDefault="00A44BE1" w:rsidP="00A44BE1">
            <w:pPr>
              <w:widowControl w:val="0"/>
              <w:spacing w:before="0" w:after="0"/>
              <w:ind w:left="0" w:firstLine="0"/>
              <w:jc w:val="center"/>
              <w:rPr>
                <w:rFonts w:ascii="GHEA Grapalat" w:eastAsia="Times New Roman" w:hAnsi="GHEA Grapalat"/>
                <w:sz w:val="16"/>
                <w:szCs w:val="16"/>
                <w:lang w:eastAsia="ru-RU"/>
              </w:rPr>
            </w:pPr>
          </w:p>
        </w:tc>
        <w:tc>
          <w:tcPr>
            <w:tcW w:w="1073" w:type="dxa"/>
            <w:gridSpan w:val="2"/>
            <w:vMerge/>
            <w:vAlign w:val="center"/>
          </w:tcPr>
          <w:p w14:paraId="078CB506" w14:textId="77777777" w:rsidR="00A44BE1" w:rsidRPr="00C859A1" w:rsidRDefault="00A44BE1" w:rsidP="00A44BE1">
            <w:pPr>
              <w:widowControl w:val="0"/>
              <w:spacing w:before="0" w:after="0"/>
              <w:ind w:left="0" w:firstLine="0"/>
              <w:jc w:val="center"/>
              <w:rPr>
                <w:rFonts w:ascii="GHEA Grapalat" w:eastAsia="Times New Roman" w:hAnsi="GHEA Grapalat"/>
                <w:sz w:val="16"/>
                <w:szCs w:val="16"/>
                <w:lang w:eastAsia="ru-RU"/>
              </w:rPr>
            </w:pPr>
          </w:p>
        </w:tc>
        <w:tc>
          <w:tcPr>
            <w:tcW w:w="2822" w:type="dxa"/>
            <w:gridSpan w:val="5"/>
            <w:vAlign w:val="center"/>
          </w:tcPr>
          <w:p w14:paraId="3C0959C2" w14:textId="77777777" w:rsidR="00A44BE1" w:rsidRPr="00C859A1" w:rsidRDefault="00A44BE1" w:rsidP="00A44BE1">
            <w:pPr>
              <w:widowControl w:val="0"/>
              <w:spacing w:before="0" w:after="0"/>
              <w:ind w:left="0" w:firstLine="0"/>
              <w:jc w:val="center"/>
              <w:rPr>
                <w:rFonts w:ascii="GHEA Grapalat" w:eastAsia="Times New Roman" w:hAnsi="GHEA Grapalat"/>
                <w:sz w:val="16"/>
                <w:szCs w:val="16"/>
                <w:lang w:eastAsia="ru-RU"/>
              </w:rPr>
            </w:pPr>
            <w:r w:rsidRPr="00C859A1">
              <w:rPr>
                <w:rFonts w:ascii="GHEA Grapalat" w:eastAsia="Times New Roman" w:hAnsi="GHEA Grapalat"/>
                <w:sz w:val="16"/>
                <w:szCs w:val="16"/>
                <w:lang w:eastAsia="ru-RU"/>
              </w:rPr>
              <w:t>ՀՀ դրամ</w:t>
            </w:r>
          </w:p>
        </w:tc>
      </w:tr>
      <w:tr w:rsidR="00A44BE1" w:rsidRPr="00C859A1" w14:paraId="75FDA7D8" w14:textId="77777777" w:rsidTr="00F777DC">
        <w:trPr>
          <w:trHeight w:val="263"/>
        </w:trPr>
        <w:tc>
          <w:tcPr>
            <w:tcW w:w="653" w:type="dxa"/>
            <w:vMerge/>
            <w:vAlign w:val="center"/>
          </w:tcPr>
          <w:p w14:paraId="2125CC18" w14:textId="77777777" w:rsidR="00A44BE1" w:rsidRPr="00C859A1" w:rsidRDefault="00A44BE1" w:rsidP="00A44BE1">
            <w:pPr>
              <w:tabs>
                <w:tab w:val="left" w:pos="1248"/>
              </w:tabs>
              <w:spacing w:before="0" w:after="0"/>
              <w:ind w:left="0" w:firstLine="0"/>
              <w:jc w:val="center"/>
              <w:rPr>
                <w:rFonts w:ascii="GHEA Grapalat" w:eastAsia="Times New Roman" w:hAnsi="GHEA Grapalat"/>
                <w:sz w:val="16"/>
                <w:szCs w:val="16"/>
                <w:lang w:eastAsia="ru-RU"/>
              </w:rPr>
            </w:pPr>
          </w:p>
        </w:tc>
        <w:tc>
          <w:tcPr>
            <w:tcW w:w="1564" w:type="dxa"/>
            <w:gridSpan w:val="3"/>
            <w:vMerge/>
            <w:vAlign w:val="center"/>
          </w:tcPr>
          <w:p w14:paraId="42137E73" w14:textId="77777777" w:rsidR="00A44BE1" w:rsidRPr="00C859A1" w:rsidRDefault="00A44BE1" w:rsidP="00A44BE1">
            <w:pPr>
              <w:widowControl w:val="0"/>
              <w:spacing w:before="0" w:after="0"/>
              <w:ind w:left="0" w:firstLine="0"/>
              <w:jc w:val="center"/>
              <w:rPr>
                <w:rFonts w:ascii="GHEA Grapalat" w:eastAsia="Times New Roman" w:hAnsi="GHEA Grapalat"/>
                <w:sz w:val="16"/>
                <w:szCs w:val="16"/>
                <w:lang w:eastAsia="ru-RU"/>
              </w:rPr>
            </w:pPr>
          </w:p>
        </w:tc>
        <w:tc>
          <w:tcPr>
            <w:tcW w:w="2089" w:type="dxa"/>
            <w:gridSpan w:val="9"/>
            <w:vMerge/>
            <w:vAlign w:val="center"/>
          </w:tcPr>
          <w:p w14:paraId="00E6D16E" w14:textId="77777777" w:rsidR="00A44BE1" w:rsidRPr="00C859A1" w:rsidRDefault="00A44BE1" w:rsidP="00A44BE1">
            <w:pPr>
              <w:widowControl w:val="0"/>
              <w:spacing w:before="0" w:after="0"/>
              <w:ind w:left="0" w:firstLine="0"/>
              <w:jc w:val="center"/>
              <w:rPr>
                <w:rFonts w:ascii="GHEA Grapalat" w:eastAsia="Times New Roman" w:hAnsi="GHEA Grapalat"/>
                <w:sz w:val="16"/>
                <w:szCs w:val="16"/>
                <w:lang w:eastAsia="ru-RU"/>
              </w:rPr>
            </w:pPr>
          </w:p>
        </w:tc>
        <w:tc>
          <w:tcPr>
            <w:tcW w:w="1523" w:type="dxa"/>
            <w:gridSpan w:val="4"/>
            <w:vMerge/>
            <w:vAlign w:val="center"/>
          </w:tcPr>
          <w:p w14:paraId="31FD1FA9" w14:textId="77777777" w:rsidR="00A44BE1" w:rsidRPr="00AC7902" w:rsidRDefault="00A44BE1" w:rsidP="00A44BE1">
            <w:pPr>
              <w:widowControl w:val="0"/>
              <w:spacing w:before="0" w:after="0"/>
              <w:ind w:left="0" w:firstLine="0"/>
              <w:jc w:val="center"/>
              <w:rPr>
                <w:rFonts w:ascii="GHEA Grapalat" w:eastAsia="Times New Roman" w:hAnsi="GHEA Grapalat"/>
                <w:sz w:val="16"/>
                <w:szCs w:val="16"/>
                <w:lang w:eastAsia="ru-RU"/>
              </w:rPr>
            </w:pPr>
          </w:p>
        </w:tc>
        <w:tc>
          <w:tcPr>
            <w:tcW w:w="1136" w:type="dxa"/>
            <w:gridSpan w:val="3"/>
            <w:vMerge/>
            <w:vAlign w:val="center"/>
          </w:tcPr>
          <w:p w14:paraId="56B460CC" w14:textId="77777777" w:rsidR="00A44BE1" w:rsidRPr="00AC7902" w:rsidRDefault="00A44BE1" w:rsidP="00A44BE1">
            <w:pPr>
              <w:widowControl w:val="0"/>
              <w:spacing w:before="0" w:after="0"/>
              <w:ind w:left="0" w:firstLine="0"/>
              <w:jc w:val="center"/>
              <w:rPr>
                <w:rFonts w:ascii="GHEA Grapalat" w:eastAsia="Times New Roman" w:hAnsi="GHEA Grapalat"/>
                <w:sz w:val="16"/>
                <w:szCs w:val="16"/>
                <w:lang w:eastAsia="ru-RU"/>
              </w:rPr>
            </w:pPr>
          </w:p>
        </w:tc>
        <w:tc>
          <w:tcPr>
            <w:tcW w:w="1073" w:type="dxa"/>
            <w:gridSpan w:val="2"/>
            <w:vMerge/>
            <w:vAlign w:val="center"/>
          </w:tcPr>
          <w:p w14:paraId="60F2659C" w14:textId="77777777" w:rsidR="00A44BE1" w:rsidRPr="00C859A1" w:rsidRDefault="00A44BE1" w:rsidP="00A44BE1">
            <w:pPr>
              <w:widowControl w:val="0"/>
              <w:spacing w:before="0" w:after="0"/>
              <w:ind w:left="0" w:firstLine="0"/>
              <w:jc w:val="center"/>
              <w:rPr>
                <w:rFonts w:ascii="GHEA Grapalat" w:eastAsia="Times New Roman" w:hAnsi="GHEA Grapalat"/>
                <w:sz w:val="16"/>
                <w:szCs w:val="16"/>
                <w:lang w:eastAsia="ru-RU"/>
              </w:rPr>
            </w:pPr>
          </w:p>
        </w:tc>
        <w:tc>
          <w:tcPr>
            <w:tcW w:w="1126" w:type="dxa"/>
            <w:gridSpan w:val="4"/>
            <w:vAlign w:val="center"/>
          </w:tcPr>
          <w:p w14:paraId="4E30FE9E" w14:textId="77777777" w:rsidR="00A44BE1" w:rsidRPr="00C859A1" w:rsidRDefault="00A44BE1" w:rsidP="00A44BE1">
            <w:pPr>
              <w:widowControl w:val="0"/>
              <w:spacing w:before="0" w:after="0"/>
              <w:ind w:left="0" w:firstLine="0"/>
              <w:jc w:val="center"/>
              <w:rPr>
                <w:rFonts w:ascii="GHEA Grapalat" w:eastAsia="Times New Roman" w:hAnsi="GHEA Grapalat"/>
                <w:sz w:val="16"/>
                <w:szCs w:val="16"/>
                <w:lang w:eastAsia="ru-RU"/>
              </w:rPr>
            </w:pPr>
            <w:r w:rsidRPr="00C859A1">
              <w:rPr>
                <w:rFonts w:ascii="GHEA Grapalat" w:eastAsia="Times New Roman" w:hAnsi="GHEA Grapalat" w:cs="Sylfaen"/>
                <w:sz w:val="16"/>
                <w:szCs w:val="16"/>
                <w:lang w:eastAsia="ru-RU"/>
              </w:rPr>
              <w:t xml:space="preserve">Առկա ֆինանսական միջոցներով </w:t>
            </w:r>
          </w:p>
        </w:tc>
        <w:tc>
          <w:tcPr>
            <w:tcW w:w="1696" w:type="dxa"/>
            <w:vAlign w:val="center"/>
          </w:tcPr>
          <w:p w14:paraId="48A4D149" w14:textId="77777777" w:rsidR="00A44BE1" w:rsidRPr="00C859A1" w:rsidRDefault="00A44BE1" w:rsidP="00A44BE1">
            <w:pPr>
              <w:widowControl w:val="0"/>
              <w:spacing w:before="0" w:after="0"/>
              <w:ind w:left="0" w:firstLine="0"/>
              <w:jc w:val="center"/>
              <w:rPr>
                <w:rFonts w:ascii="GHEA Grapalat" w:eastAsia="Times New Roman" w:hAnsi="GHEA Grapalat"/>
                <w:sz w:val="16"/>
                <w:szCs w:val="16"/>
                <w:lang w:eastAsia="ru-RU"/>
              </w:rPr>
            </w:pPr>
            <w:r w:rsidRPr="00C859A1">
              <w:rPr>
                <w:rFonts w:ascii="GHEA Grapalat" w:eastAsia="Times New Roman" w:hAnsi="GHEA Grapalat"/>
                <w:sz w:val="16"/>
                <w:szCs w:val="16"/>
                <w:lang w:eastAsia="ru-RU"/>
              </w:rPr>
              <w:t>Ընդհանուր</w:t>
            </w:r>
            <w:r w:rsidRPr="00C859A1">
              <w:rPr>
                <w:rFonts w:ascii="GHEA Grapalat" w:eastAsia="Times New Roman" w:hAnsi="GHEA Grapalat"/>
                <w:sz w:val="16"/>
                <w:szCs w:val="16"/>
                <w:vertAlign w:val="superscript"/>
                <w:lang w:eastAsia="ru-RU"/>
              </w:rPr>
              <w:footnoteReference w:id="6"/>
            </w:r>
          </w:p>
        </w:tc>
      </w:tr>
      <w:tr w:rsidR="00D51225" w:rsidRPr="00C859A1" w14:paraId="1E28D31D" w14:textId="77777777" w:rsidTr="00F777DC">
        <w:trPr>
          <w:trHeight w:val="636"/>
        </w:trPr>
        <w:tc>
          <w:tcPr>
            <w:tcW w:w="653" w:type="dxa"/>
            <w:vAlign w:val="center"/>
          </w:tcPr>
          <w:p w14:paraId="1F1D10DE" w14:textId="0A0067D5" w:rsidR="00D51225" w:rsidRPr="00C859A1" w:rsidRDefault="00D51225" w:rsidP="00D51225">
            <w:pPr>
              <w:widowControl w:val="0"/>
              <w:spacing w:before="0" w:after="0"/>
              <w:ind w:left="0" w:firstLine="0"/>
              <w:jc w:val="center"/>
              <w:rPr>
                <w:rFonts w:ascii="GHEA Grapalat" w:eastAsia="Times New Roman" w:hAnsi="GHEA Grapalat" w:cs="Sylfaen"/>
                <w:sz w:val="16"/>
                <w:szCs w:val="16"/>
                <w:lang w:eastAsia="ru-RU"/>
              </w:rPr>
            </w:pPr>
            <w:r w:rsidRPr="00C859A1">
              <w:rPr>
                <w:rFonts w:ascii="GHEA Grapalat" w:eastAsia="Times New Roman" w:hAnsi="GHEA Grapalat" w:cs="Sylfaen"/>
                <w:sz w:val="16"/>
                <w:szCs w:val="16"/>
                <w:lang w:eastAsia="ru-RU"/>
              </w:rPr>
              <w:t>1</w:t>
            </w:r>
            <w:r>
              <w:rPr>
                <w:rFonts w:ascii="GHEA Grapalat" w:eastAsia="Times New Roman" w:hAnsi="GHEA Grapalat" w:cs="Sylfaen"/>
                <w:sz w:val="16"/>
                <w:szCs w:val="16"/>
                <w:lang w:eastAsia="ru-RU"/>
              </w:rPr>
              <w:t>, 2</w:t>
            </w:r>
          </w:p>
        </w:tc>
        <w:tc>
          <w:tcPr>
            <w:tcW w:w="1564" w:type="dxa"/>
            <w:gridSpan w:val="3"/>
            <w:vAlign w:val="center"/>
          </w:tcPr>
          <w:p w14:paraId="391CD0D1" w14:textId="65D31766" w:rsidR="00D51225" w:rsidRPr="00C859A1" w:rsidRDefault="00D51225" w:rsidP="00D51225">
            <w:pPr>
              <w:widowControl w:val="0"/>
              <w:spacing w:before="0" w:after="0"/>
              <w:ind w:left="0" w:firstLine="0"/>
              <w:jc w:val="center"/>
              <w:rPr>
                <w:rFonts w:ascii="GHEA Grapalat" w:eastAsia="Times New Roman" w:hAnsi="GHEA Grapalat"/>
                <w:sz w:val="16"/>
                <w:szCs w:val="16"/>
                <w:lang w:val="af-ZA" w:eastAsia="ru-RU"/>
              </w:rPr>
            </w:pPr>
            <w:r w:rsidRPr="006A0A9D">
              <w:rPr>
                <w:rFonts w:ascii="GHEA Grapalat" w:eastAsia="Times New Roman" w:hAnsi="GHEA Grapalat"/>
                <w:sz w:val="16"/>
                <w:szCs w:val="16"/>
                <w:lang w:val="af-ZA" w:eastAsia="ru-RU"/>
              </w:rPr>
              <w:t>«Մեգամարթ» ՍՊԸ</w:t>
            </w:r>
          </w:p>
        </w:tc>
        <w:tc>
          <w:tcPr>
            <w:tcW w:w="2089" w:type="dxa"/>
            <w:gridSpan w:val="9"/>
            <w:vAlign w:val="center"/>
          </w:tcPr>
          <w:p w14:paraId="2183B64C" w14:textId="381215D8" w:rsidR="00D51225" w:rsidRPr="00C859A1" w:rsidRDefault="00D51225" w:rsidP="00D51225">
            <w:pPr>
              <w:widowControl w:val="0"/>
              <w:spacing w:before="0" w:after="0"/>
              <w:ind w:left="0" w:firstLine="0"/>
              <w:jc w:val="center"/>
              <w:rPr>
                <w:rFonts w:ascii="GHEA Grapalat" w:eastAsia="Times New Roman" w:hAnsi="GHEA Grapalat"/>
                <w:sz w:val="16"/>
                <w:szCs w:val="16"/>
                <w:lang w:eastAsia="ru-RU"/>
              </w:rPr>
            </w:pPr>
            <w:r w:rsidRPr="00C859A1">
              <w:rPr>
                <w:rFonts w:ascii="GHEA Grapalat" w:eastAsia="Times New Roman" w:hAnsi="GHEA Grapalat"/>
                <w:sz w:val="16"/>
                <w:szCs w:val="16"/>
                <w:lang w:val="hy-AM" w:eastAsia="ru-RU"/>
              </w:rPr>
              <w:t>ՄՍԱԿ-ԳՀԱՊՁԲ-26/06</w:t>
            </w:r>
          </w:p>
        </w:tc>
        <w:tc>
          <w:tcPr>
            <w:tcW w:w="1523" w:type="dxa"/>
            <w:gridSpan w:val="4"/>
            <w:vAlign w:val="center"/>
          </w:tcPr>
          <w:p w14:paraId="54F54951" w14:textId="722060AC" w:rsidR="00D51225" w:rsidRPr="00AC7902" w:rsidRDefault="00D51225" w:rsidP="00D51225">
            <w:pPr>
              <w:widowControl w:val="0"/>
              <w:spacing w:before="0" w:after="0"/>
              <w:ind w:left="0" w:firstLine="0"/>
              <w:jc w:val="center"/>
              <w:rPr>
                <w:rFonts w:ascii="GHEA Grapalat" w:eastAsia="Times New Roman" w:hAnsi="GHEA Grapalat" w:cs="Sylfaen"/>
                <w:sz w:val="16"/>
                <w:szCs w:val="16"/>
                <w:lang w:val="hy-AM" w:eastAsia="ru-RU"/>
              </w:rPr>
            </w:pPr>
            <w:r w:rsidRPr="00AC7902">
              <w:rPr>
                <w:rFonts w:ascii="GHEA Grapalat" w:eastAsia="Times New Roman" w:hAnsi="GHEA Grapalat" w:cs="Sylfaen"/>
                <w:sz w:val="16"/>
                <w:szCs w:val="16"/>
                <w:lang w:val="hy-AM" w:eastAsia="ru-RU"/>
              </w:rPr>
              <w:t>12.02.2026</w:t>
            </w:r>
          </w:p>
        </w:tc>
        <w:tc>
          <w:tcPr>
            <w:tcW w:w="1136" w:type="dxa"/>
            <w:gridSpan w:val="3"/>
            <w:vAlign w:val="center"/>
          </w:tcPr>
          <w:p w14:paraId="610A7BBF" w14:textId="140BC429" w:rsidR="00D51225" w:rsidRPr="00AC7902" w:rsidRDefault="00D51225" w:rsidP="00652F6B">
            <w:pPr>
              <w:widowControl w:val="0"/>
              <w:spacing w:before="0" w:after="0"/>
              <w:ind w:left="0" w:firstLine="0"/>
              <w:jc w:val="center"/>
              <w:rPr>
                <w:rFonts w:ascii="GHEA Grapalat" w:eastAsia="Times New Roman" w:hAnsi="GHEA Grapalat" w:cs="Sylfaen"/>
                <w:sz w:val="16"/>
                <w:szCs w:val="16"/>
                <w:lang w:val="hy-AM" w:eastAsia="ru-RU"/>
              </w:rPr>
            </w:pPr>
            <w:r w:rsidRPr="00AC7902">
              <w:rPr>
                <w:rFonts w:ascii="GHEA Grapalat" w:eastAsia="Times New Roman" w:hAnsi="GHEA Grapalat" w:cs="Sylfaen"/>
                <w:sz w:val="16"/>
                <w:szCs w:val="16"/>
                <w:lang w:val="hy-AM" w:eastAsia="ru-RU"/>
              </w:rPr>
              <w:t>25.12.2026</w:t>
            </w:r>
          </w:p>
        </w:tc>
        <w:tc>
          <w:tcPr>
            <w:tcW w:w="1073" w:type="dxa"/>
            <w:gridSpan w:val="2"/>
            <w:vAlign w:val="center"/>
          </w:tcPr>
          <w:p w14:paraId="6A3A27A0" w14:textId="77777777" w:rsidR="00D51225" w:rsidRPr="00C859A1" w:rsidRDefault="00D51225" w:rsidP="00D51225">
            <w:pPr>
              <w:widowControl w:val="0"/>
              <w:spacing w:before="0" w:after="0"/>
              <w:ind w:left="0" w:firstLine="0"/>
              <w:jc w:val="center"/>
              <w:rPr>
                <w:rFonts w:ascii="GHEA Grapalat" w:eastAsia="Times New Roman" w:hAnsi="GHEA Grapalat" w:cs="Sylfaen"/>
                <w:sz w:val="16"/>
                <w:szCs w:val="16"/>
                <w:lang w:eastAsia="ru-RU"/>
              </w:rPr>
            </w:pPr>
          </w:p>
        </w:tc>
        <w:tc>
          <w:tcPr>
            <w:tcW w:w="1126" w:type="dxa"/>
            <w:gridSpan w:val="4"/>
            <w:vAlign w:val="center"/>
          </w:tcPr>
          <w:p w14:paraId="540F0BC7" w14:textId="0019FE18" w:rsidR="00D51225" w:rsidRPr="00C859A1" w:rsidRDefault="00D51225" w:rsidP="00D51225">
            <w:pPr>
              <w:widowControl w:val="0"/>
              <w:spacing w:before="0" w:after="0"/>
              <w:ind w:left="0" w:firstLine="0"/>
              <w:jc w:val="center"/>
              <w:rPr>
                <w:rFonts w:ascii="GHEA Grapalat" w:eastAsia="Times New Roman" w:hAnsi="GHEA Grapalat" w:cs="Sylfaen"/>
                <w:sz w:val="16"/>
                <w:szCs w:val="16"/>
                <w:lang w:val="hy-AM" w:eastAsia="ru-RU"/>
              </w:rPr>
            </w:pPr>
          </w:p>
        </w:tc>
        <w:tc>
          <w:tcPr>
            <w:tcW w:w="1696" w:type="dxa"/>
            <w:vAlign w:val="center"/>
          </w:tcPr>
          <w:p w14:paraId="6043A549" w14:textId="3C2CB753" w:rsidR="00D51225" w:rsidRPr="00C859A1" w:rsidRDefault="00D51225" w:rsidP="00D51225">
            <w:pPr>
              <w:widowControl w:val="0"/>
              <w:spacing w:before="0" w:after="0"/>
              <w:ind w:left="0" w:firstLine="0"/>
              <w:jc w:val="center"/>
              <w:rPr>
                <w:rFonts w:ascii="GHEA Grapalat" w:eastAsia="Times New Roman" w:hAnsi="GHEA Grapalat" w:cs="Sylfaen"/>
                <w:sz w:val="16"/>
                <w:szCs w:val="16"/>
                <w:lang w:eastAsia="ru-RU"/>
              </w:rPr>
            </w:pPr>
            <w:r w:rsidRPr="0054171F">
              <w:rPr>
                <w:rFonts w:ascii="GHEA Grapalat" w:eastAsia="Times New Roman" w:hAnsi="GHEA Grapalat" w:cs="Sylfaen"/>
                <w:sz w:val="16"/>
                <w:szCs w:val="16"/>
                <w:lang w:eastAsia="ru-RU"/>
              </w:rPr>
              <w:t>20.210.000</w:t>
            </w:r>
          </w:p>
        </w:tc>
      </w:tr>
      <w:tr w:rsidR="00D51225" w:rsidRPr="00C859A1" w14:paraId="41E4ED39" w14:textId="77777777" w:rsidTr="00115A2D">
        <w:trPr>
          <w:trHeight w:val="150"/>
        </w:trPr>
        <w:tc>
          <w:tcPr>
            <w:tcW w:w="10860" w:type="dxa"/>
            <w:gridSpan w:val="27"/>
            <w:vAlign w:val="center"/>
          </w:tcPr>
          <w:p w14:paraId="7265AE84" w14:textId="77777777" w:rsidR="00D51225" w:rsidRPr="00C859A1" w:rsidRDefault="00D51225" w:rsidP="00D51225">
            <w:pPr>
              <w:tabs>
                <w:tab w:val="left" w:pos="1248"/>
              </w:tabs>
              <w:spacing w:before="0" w:after="0"/>
              <w:ind w:left="0" w:firstLine="0"/>
              <w:jc w:val="center"/>
              <w:rPr>
                <w:rFonts w:ascii="GHEA Grapalat" w:eastAsia="Times New Roman" w:hAnsi="GHEA Grapalat"/>
                <w:sz w:val="16"/>
                <w:szCs w:val="16"/>
                <w:lang w:eastAsia="ru-RU"/>
              </w:rPr>
            </w:pPr>
            <w:r w:rsidRPr="00C859A1">
              <w:rPr>
                <w:rFonts w:ascii="GHEA Grapalat" w:eastAsia="Times New Roman" w:hAnsi="GHEA Grapalat"/>
                <w:sz w:val="16"/>
                <w:szCs w:val="16"/>
                <w:lang w:eastAsia="ru-RU"/>
              </w:rPr>
              <w:t>Ընտրված մասնակցի (մասնակիցների) անվանումը և հասցեն</w:t>
            </w:r>
          </w:p>
        </w:tc>
      </w:tr>
      <w:tr w:rsidR="00D51225" w:rsidRPr="00C859A1" w14:paraId="1F657639" w14:textId="77777777" w:rsidTr="00551808">
        <w:trPr>
          <w:trHeight w:val="125"/>
        </w:trPr>
        <w:tc>
          <w:tcPr>
            <w:tcW w:w="653" w:type="dxa"/>
            <w:vAlign w:val="center"/>
          </w:tcPr>
          <w:p w14:paraId="066D7382" w14:textId="77777777" w:rsidR="00D51225" w:rsidRPr="00C859A1" w:rsidRDefault="00D51225" w:rsidP="00D51225">
            <w:pPr>
              <w:tabs>
                <w:tab w:val="left" w:pos="1248"/>
              </w:tabs>
              <w:spacing w:before="0" w:after="0"/>
              <w:ind w:left="0" w:firstLine="0"/>
              <w:jc w:val="center"/>
              <w:rPr>
                <w:rFonts w:ascii="GHEA Grapalat" w:eastAsia="Times New Roman" w:hAnsi="GHEA Grapalat"/>
                <w:sz w:val="16"/>
                <w:szCs w:val="16"/>
                <w:lang w:eastAsia="ru-RU"/>
              </w:rPr>
            </w:pPr>
            <w:r w:rsidRPr="00C859A1">
              <w:rPr>
                <w:rFonts w:ascii="GHEA Grapalat" w:eastAsia="Times New Roman" w:hAnsi="GHEA Grapalat"/>
                <w:sz w:val="16"/>
                <w:szCs w:val="16"/>
                <w:lang w:eastAsia="ru-RU"/>
              </w:rPr>
              <w:t>Չափա-բաժնի համարը</w:t>
            </w:r>
          </w:p>
        </w:tc>
        <w:tc>
          <w:tcPr>
            <w:tcW w:w="1564" w:type="dxa"/>
            <w:gridSpan w:val="3"/>
            <w:vAlign w:val="center"/>
          </w:tcPr>
          <w:p w14:paraId="2FF506DD" w14:textId="77777777" w:rsidR="00D51225" w:rsidRPr="00C859A1" w:rsidRDefault="00D51225" w:rsidP="00D51225">
            <w:pPr>
              <w:widowControl w:val="0"/>
              <w:spacing w:before="0" w:after="0"/>
              <w:ind w:left="0" w:firstLine="0"/>
              <w:jc w:val="center"/>
              <w:rPr>
                <w:rFonts w:ascii="GHEA Grapalat" w:eastAsia="Times New Roman" w:hAnsi="GHEA Grapalat"/>
                <w:sz w:val="16"/>
                <w:szCs w:val="16"/>
                <w:lang w:eastAsia="ru-RU"/>
              </w:rPr>
            </w:pPr>
            <w:r w:rsidRPr="00C859A1">
              <w:rPr>
                <w:rFonts w:ascii="GHEA Grapalat" w:eastAsia="Times New Roman" w:hAnsi="GHEA Grapalat"/>
                <w:sz w:val="16"/>
                <w:szCs w:val="16"/>
                <w:lang w:eastAsia="ru-RU"/>
              </w:rPr>
              <w:t>Ընտրված մասնակիցը</w:t>
            </w:r>
          </w:p>
        </w:tc>
        <w:tc>
          <w:tcPr>
            <w:tcW w:w="2919" w:type="dxa"/>
            <w:gridSpan w:val="12"/>
            <w:vAlign w:val="center"/>
          </w:tcPr>
          <w:p w14:paraId="66150E72" w14:textId="77777777" w:rsidR="00D51225" w:rsidRPr="00C859A1" w:rsidRDefault="00D51225" w:rsidP="00D51225">
            <w:pPr>
              <w:tabs>
                <w:tab w:val="left" w:pos="1248"/>
              </w:tabs>
              <w:spacing w:before="0" w:after="0"/>
              <w:ind w:left="0" w:firstLine="0"/>
              <w:jc w:val="center"/>
              <w:rPr>
                <w:rFonts w:ascii="GHEA Grapalat" w:eastAsia="Times New Roman" w:hAnsi="GHEA Grapalat"/>
                <w:sz w:val="16"/>
                <w:szCs w:val="16"/>
                <w:lang w:eastAsia="ru-RU"/>
              </w:rPr>
            </w:pPr>
            <w:r w:rsidRPr="00C859A1">
              <w:rPr>
                <w:rFonts w:ascii="GHEA Grapalat" w:eastAsia="Times New Roman" w:hAnsi="GHEA Grapalat"/>
                <w:sz w:val="16"/>
                <w:szCs w:val="16"/>
                <w:lang w:eastAsia="ru-RU"/>
              </w:rPr>
              <w:t>Հասցե, հեռ.</w:t>
            </w:r>
          </w:p>
        </w:tc>
        <w:tc>
          <w:tcPr>
            <w:tcW w:w="2327" w:type="dxa"/>
            <w:gridSpan w:val="5"/>
            <w:vAlign w:val="center"/>
          </w:tcPr>
          <w:p w14:paraId="50D8142A" w14:textId="77777777" w:rsidR="00D51225" w:rsidRPr="00C859A1" w:rsidRDefault="00D51225" w:rsidP="00D51225">
            <w:pPr>
              <w:tabs>
                <w:tab w:val="left" w:pos="1248"/>
              </w:tabs>
              <w:spacing w:before="0" w:after="0"/>
              <w:ind w:left="0" w:firstLine="0"/>
              <w:jc w:val="center"/>
              <w:rPr>
                <w:rFonts w:ascii="GHEA Grapalat" w:eastAsia="Times New Roman" w:hAnsi="GHEA Grapalat"/>
                <w:sz w:val="16"/>
                <w:szCs w:val="16"/>
                <w:lang w:eastAsia="ru-RU"/>
              </w:rPr>
            </w:pPr>
            <w:r w:rsidRPr="00C859A1">
              <w:rPr>
                <w:rFonts w:ascii="GHEA Grapalat" w:eastAsia="Times New Roman" w:hAnsi="GHEA Grapalat"/>
                <w:sz w:val="16"/>
                <w:szCs w:val="16"/>
                <w:lang w:eastAsia="ru-RU"/>
              </w:rPr>
              <w:t>Էլ.-փոստ</w:t>
            </w:r>
          </w:p>
        </w:tc>
        <w:tc>
          <w:tcPr>
            <w:tcW w:w="1701" w:type="dxa"/>
            <w:gridSpan w:val="5"/>
            <w:vAlign w:val="center"/>
          </w:tcPr>
          <w:p w14:paraId="0C8A668E" w14:textId="77777777" w:rsidR="00D51225" w:rsidRPr="00C859A1" w:rsidRDefault="00D51225" w:rsidP="00D51225">
            <w:pPr>
              <w:tabs>
                <w:tab w:val="left" w:pos="1248"/>
              </w:tabs>
              <w:spacing w:before="0" w:after="0"/>
              <w:ind w:left="0" w:firstLine="0"/>
              <w:jc w:val="center"/>
              <w:rPr>
                <w:rFonts w:ascii="GHEA Grapalat" w:eastAsia="Times New Roman" w:hAnsi="GHEA Grapalat"/>
                <w:sz w:val="16"/>
                <w:szCs w:val="16"/>
                <w:lang w:eastAsia="ru-RU"/>
              </w:rPr>
            </w:pPr>
            <w:r w:rsidRPr="00C859A1">
              <w:rPr>
                <w:rFonts w:ascii="GHEA Grapalat" w:eastAsia="Times New Roman" w:hAnsi="GHEA Grapalat"/>
                <w:sz w:val="16"/>
                <w:szCs w:val="16"/>
                <w:lang w:eastAsia="ru-RU"/>
              </w:rPr>
              <w:t>Բանկային հաշիվը</w:t>
            </w:r>
          </w:p>
        </w:tc>
        <w:tc>
          <w:tcPr>
            <w:tcW w:w="1696" w:type="dxa"/>
            <w:vAlign w:val="center"/>
          </w:tcPr>
          <w:p w14:paraId="348CFA27" w14:textId="77777777" w:rsidR="00D51225" w:rsidRPr="00C859A1" w:rsidRDefault="00D51225" w:rsidP="00D51225">
            <w:pPr>
              <w:tabs>
                <w:tab w:val="left" w:pos="1248"/>
              </w:tabs>
              <w:spacing w:before="0" w:after="0"/>
              <w:ind w:left="0" w:firstLine="0"/>
              <w:jc w:val="center"/>
              <w:rPr>
                <w:rFonts w:ascii="GHEA Grapalat" w:eastAsia="Times New Roman" w:hAnsi="GHEA Grapalat"/>
                <w:sz w:val="16"/>
                <w:szCs w:val="16"/>
                <w:lang w:eastAsia="ru-RU"/>
              </w:rPr>
            </w:pPr>
            <w:r w:rsidRPr="00C859A1">
              <w:rPr>
                <w:rFonts w:ascii="GHEA Grapalat" w:eastAsia="Times New Roman" w:hAnsi="GHEA Grapalat"/>
                <w:sz w:val="16"/>
                <w:szCs w:val="16"/>
                <w:lang w:eastAsia="ru-RU"/>
              </w:rPr>
              <w:t>ՀՎՀՀ</w:t>
            </w:r>
            <w:r w:rsidRPr="00C859A1">
              <w:rPr>
                <w:rFonts w:ascii="GHEA Grapalat" w:eastAsia="Times New Roman" w:hAnsi="GHEA Grapalat"/>
                <w:sz w:val="16"/>
                <w:szCs w:val="16"/>
                <w:vertAlign w:val="superscript"/>
                <w:lang w:val="hy-AM" w:eastAsia="ru-RU"/>
              </w:rPr>
              <w:footnoteReference w:id="7"/>
            </w:r>
            <w:r w:rsidRPr="00C859A1">
              <w:rPr>
                <w:rFonts w:ascii="GHEA Grapalat" w:eastAsia="Times New Roman" w:hAnsi="GHEA Grapalat"/>
                <w:sz w:val="16"/>
                <w:szCs w:val="16"/>
                <w:lang w:eastAsia="ru-RU"/>
              </w:rPr>
              <w:t xml:space="preserve"> / Անձնագրի համարը և սերիան</w:t>
            </w:r>
          </w:p>
        </w:tc>
      </w:tr>
      <w:tr w:rsidR="00D51225" w:rsidRPr="000673E5" w14:paraId="2AF532C7" w14:textId="77777777" w:rsidTr="00551808">
        <w:trPr>
          <w:trHeight w:val="155"/>
        </w:trPr>
        <w:tc>
          <w:tcPr>
            <w:tcW w:w="653" w:type="dxa"/>
            <w:vAlign w:val="center"/>
          </w:tcPr>
          <w:p w14:paraId="17CDED84" w14:textId="514E479E" w:rsidR="00D51225" w:rsidRPr="00C859A1" w:rsidRDefault="00D51225" w:rsidP="00D51225">
            <w:pPr>
              <w:widowControl w:val="0"/>
              <w:spacing w:before="0" w:after="0"/>
              <w:ind w:left="0" w:firstLine="0"/>
              <w:jc w:val="center"/>
              <w:rPr>
                <w:rFonts w:ascii="GHEA Grapalat" w:eastAsia="Times New Roman" w:hAnsi="GHEA Grapalat" w:cs="Sylfaen"/>
                <w:sz w:val="16"/>
                <w:szCs w:val="16"/>
                <w:lang w:val="hy-AM" w:eastAsia="ru-RU"/>
              </w:rPr>
            </w:pPr>
            <w:r w:rsidRPr="00C859A1">
              <w:rPr>
                <w:rFonts w:ascii="GHEA Grapalat" w:eastAsia="Times New Roman" w:hAnsi="GHEA Grapalat" w:cs="Sylfaen"/>
                <w:sz w:val="16"/>
                <w:szCs w:val="16"/>
                <w:lang w:val="hy-AM" w:eastAsia="ru-RU"/>
              </w:rPr>
              <w:t>1</w:t>
            </w:r>
            <w:r>
              <w:rPr>
                <w:rFonts w:ascii="GHEA Grapalat" w:eastAsia="Times New Roman" w:hAnsi="GHEA Grapalat" w:cs="Sylfaen"/>
                <w:sz w:val="16"/>
                <w:szCs w:val="16"/>
                <w:lang w:val="hy-AM" w:eastAsia="ru-RU"/>
              </w:rPr>
              <w:t>, 2</w:t>
            </w:r>
          </w:p>
        </w:tc>
        <w:tc>
          <w:tcPr>
            <w:tcW w:w="1564" w:type="dxa"/>
            <w:gridSpan w:val="3"/>
            <w:vAlign w:val="center"/>
          </w:tcPr>
          <w:p w14:paraId="521D8E22" w14:textId="397A8007" w:rsidR="00D51225" w:rsidRPr="00C859A1" w:rsidRDefault="00D51225" w:rsidP="00D51225">
            <w:pPr>
              <w:widowControl w:val="0"/>
              <w:spacing w:before="0" w:after="0"/>
              <w:ind w:left="0" w:firstLine="0"/>
              <w:jc w:val="center"/>
              <w:rPr>
                <w:rFonts w:ascii="GHEA Grapalat" w:eastAsia="Times New Roman" w:hAnsi="GHEA Grapalat" w:cs="Sylfaen"/>
                <w:iCs/>
                <w:sz w:val="16"/>
                <w:szCs w:val="16"/>
                <w:lang w:val="hy-AM" w:eastAsia="ru-RU"/>
              </w:rPr>
            </w:pPr>
            <w:r w:rsidRPr="002240E9">
              <w:rPr>
                <w:rFonts w:ascii="GHEA Grapalat" w:eastAsia="Times New Roman" w:hAnsi="GHEA Grapalat" w:cs="Sylfaen"/>
                <w:iCs/>
                <w:sz w:val="16"/>
                <w:szCs w:val="16"/>
                <w:lang w:val="hy-AM" w:eastAsia="ru-RU"/>
              </w:rPr>
              <w:t>«Մեգամարթ» ՍՊԸ</w:t>
            </w:r>
          </w:p>
        </w:tc>
        <w:tc>
          <w:tcPr>
            <w:tcW w:w="2919" w:type="dxa"/>
            <w:gridSpan w:val="12"/>
            <w:vAlign w:val="center"/>
          </w:tcPr>
          <w:p w14:paraId="52E29C7F" w14:textId="03B4B924" w:rsidR="00D51225" w:rsidRPr="00C859A1" w:rsidRDefault="00D51225" w:rsidP="00D51225">
            <w:pPr>
              <w:pStyle w:val="af"/>
              <w:spacing w:after="0" w:line="240" w:lineRule="auto"/>
              <w:jc w:val="center"/>
              <w:rPr>
                <w:rFonts w:ascii="GHEA Grapalat" w:eastAsia="Times New Roman" w:hAnsi="GHEA Grapalat" w:cs="Sylfaen"/>
                <w:i w:val="0"/>
                <w:sz w:val="16"/>
                <w:szCs w:val="16"/>
                <w:lang w:val="hy-AM" w:eastAsia="ru-RU"/>
              </w:rPr>
            </w:pPr>
            <w:r w:rsidRPr="000673E5">
              <w:rPr>
                <w:rFonts w:ascii="GHEA Grapalat" w:eastAsia="Times New Roman" w:hAnsi="GHEA Grapalat" w:cs="Sylfaen"/>
                <w:i w:val="0"/>
                <w:sz w:val="16"/>
                <w:szCs w:val="16"/>
                <w:lang w:val="hy-AM" w:eastAsia="ru-RU"/>
              </w:rPr>
              <w:t>ՀՀ, ք. Երևան, Բաշինջաղյան 183 բն. 33</w:t>
            </w:r>
          </w:p>
        </w:tc>
        <w:tc>
          <w:tcPr>
            <w:tcW w:w="2327" w:type="dxa"/>
            <w:gridSpan w:val="5"/>
            <w:vAlign w:val="center"/>
          </w:tcPr>
          <w:p w14:paraId="5A9A8E6D" w14:textId="4B28F105" w:rsidR="00D51225" w:rsidRPr="000673E5" w:rsidRDefault="00D51225" w:rsidP="00D51225">
            <w:pPr>
              <w:widowControl w:val="0"/>
              <w:spacing w:before="0" w:after="0"/>
              <w:ind w:left="0" w:firstLine="0"/>
              <w:jc w:val="center"/>
              <w:rPr>
                <w:rFonts w:ascii="GHEA Grapalat" w:eastAsia="Times New Roman" w:hAnsi="GHEA Grapalat" w:cs="Sylfaen"/>
                <w:iCs/>
                <w:sz w:val="16"/>
                <w:szCs w:val="16"/>
                <w:lang w:val="hy-AM" w:eastAsia="ru-RU"/>
              </w:rPr>
            </w:pPr>
            <w:r w:rsidRPr="00C41FA9">
              <w:rPr>
                <w:rFonts w:ascii="GHEA Grapalat" w:eastAsia="Times New Roman" w:hAnsi="GHEA Grapalat" w:cs="Sylfaen"/>
                <w:iCs/>
                <w:sz w:val="16"/>
                <w:szCs w:val="16"/>
                <w:lang w:val="hy-AM" w:eastAsia="ru-RU"/>
              </w:rPr>
              <w:t>megamart.llc@mail.ru</w:t>
            </w:r>
          </w:p>
        </w:tc>
        <w:tc>
          <w:tcPr>
            <w:tcW w:w="1701" w:type="dxa"/>
            <w:gridSpan w:val="5"/>
            <w:vAlign w:val="center"/>
          </w:tcPr>
          <w:p w14:paraId="7656C0B7" w14:textId="49388EBC" w:rsidR="00D51225" w:rsidRPr="009A690A" w:rsidRDefault="009A690A" w:rsidP="00D51225">
            <w:pPr>
              <w:widowControl w:val="0"/>
              <w:spacing w:before="0" w:after="0"/>
              <w:ind w:left="0" w:firstLine="0"/>
              <w:jc w:val="center"/>
              <w:rPr>
                <w:rFonts w:ascii="GHEA Grapalat" w:eastAsia="Times New Roman" w:hAnsi="GHEA Grapalat"/>
                <w:sz w:val="16"/>
                <w:szCs w:val="16"/>
                <w:lang w:val="ru-RU" w:eastAsia="ru-RU"/>
              </w:rPr>
            </w:pPr>
            <w:r>
              <w:rPr>
                <w:rFonts w:ascii="GHEA Grapalat" w:eastAsia="Times New Roman" w:hAnsi="GHEA Grapalat"/>
                <w:sz w:val="16"/>
                <w:szCs w:val="16"/>
                <w:lang w:val="ru-RU" w:eastAsia="ru-RU"/>
              </w:rPr>
              <w:t>11811032524800</w:t>
            </w:r>
          </w:p>
        </w:tc>
        <w:tc>
          <w:tcPr>
            <w:tcW w:w="1696" w:type="dxa"/>
            <w:vAlign w:val="center"/>
          </w:tcPr>
          <w:p w14:paraId="792C1381" w14:textId="6F6D9BA6" w:rsidR="00D51225" w:rsidRPr="00C859A1" w:rsidRDefault="00D51225" w:rsidP="00D51225">
            <w:pPr>
              <w:widowControl w:val="0"/>
              <w:spacing w:before="0" w:after="0"/>
              <w:ind w:left="0" w:firstLine="0"/>
              <w:jc w:val="center"/>
              <w:rPr>
                <w:rFonts w:ascii="GHEA Grapalat" w:eastAsia="Times New Roman" w:hAnsi="GHEA Grapalat" w:cs="Sylfaen"/>
                <w:iCs/>
                <w:sz w:val="16"/>
                <w:szCs w:val="16"/>
                <w:lang w:val="hy-AM" w:eastAsia="ru-RU"/>
              </w:rPr>
            </w:pPr>
            <w:r w:rsidRPr="00E06482">
              <w:rPr>
                <w:rFonts w:ascii="GHEA Grapalat" w:eastAsia="Times New Roman" w:hAnsi="GHEA Grapalat" w:cs="Sylfaen"/>
                <w:iCs/>
                <w:sz w:val="16"/>
                <w:szCs w:val="16"/>
                <w:lang w:val="hy-AM" w:eastAsia="ru-RU"/>
              </w:rPr>
              <w:t>01351516</w:t>
            </w:r>
          </w:p>
        </w:tc>
      </w:tr>
      <w:tr w:rsidR="00D51225" w:rsidRPr="000673E5" w14:paraId="496A046D" w14:textId="77777777" w:rsidTr="00115A2D">
        <w:trPr>
          <w:trHeight w:val="288"/>
        </w:trPr>
        <w:tc>
          <w:tcPr>
            <w:tcW w:w="10860" w:type="dxa"/>
            <w:gridSpan w:val="27"/>
            <w:shd w:val="clear" w:color="auto" w:fill="99CCFF"/>
            <w:vAlign w:val="center"/>
          </w:tcPr>
          <w:p w14:paraId="393BE26B" w14:textId="77777777" w:rsidR="00D51225" w:rsidRPr="00C859A1" w:rsidRDefault="00D51225" w:rsidP="00D51225">
            <w:pPr>
              <w:widowControl w:val="0"/>
              <w:spacing w:before="0" w:after="0"/>
              <w:ind w:left="0" w:firstLine="0"/>
              <w:jc w:val="center"/>
              <w:rPr>
                <w:rFonts w:ascii="GHEA Grapalat" w:eastAsia="Times New Roman" w:hAnsi="GHEA Grapalat" w:cs="Sylfaen"/>
                <w:iCs/>
                <w:sz w:val="16"/>
                <w:szCs w:val="16"/>
                <w:lang w:val="hy-AM" w:eastAsia="ru-RU"/>
              </w:rPr>
            </w:pPr>
          </w:p>
        </w:tc>
      </w:tr>
      <w:tr w:rsidR="00D51225" w:rsidRPr="00A02377" w14:paraId="3863A00B" w14:textId="77777777" w:rsidTr="00D23665">
        <w:trPr>
          <w:trHeight w:val="200"/>
        </w:trPr>
        <w:tc>
          <w:tcPr>
            <w:tcW w:w="2536" w:type="dxa"/>
            <w:gridSpan w:val="6"/>
            <w:vAlign w:val="center"/>
          </w:tcPr>
          <w:p w14:paraId="0338B679" w14:textId="77777777" w:rsidR="00D51225" w:rsidRPr="00C859A1" w:rsidRDefault="00D51225" w:rsidP="00D51225">
            <w:pPr>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Այլ տեղեկություններ</w:t>
            </w:r>
          </w:p>
        </w:tc>
        <w:tc>
          <w:tcPr>
            <w:tcW w:w="8324" w:type="dxa"/>
            <w:gridSpan w:val="21"/>
            <w:vAlign w:val="center"/>
          </w:tcPr>
          <w:p w14:paraId="31BCF083" w14:textId="77777777" w:rsidR="00D51225" w:rsidRPr="00C859A1" w:rsidRDefault="00D51225" w:rsidP="00D51225">
            <w:pPr>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Ծանոթություն` Որևէ չափաբաժնի չկայացման դեպքում պատվիրատուն պարտավոր է լրացնել տեղեկություններ չկայացման վերաբերյալ</w:t>
            </w:r>
            <w:r w:rsidRPr="00C859A1">
              <w:rPr>
                <w:rFonts w:ascii="GHEA Grapalat" w:eastAsia="Times New Roman" w:hAnsi="GHEA Grapalat" w:cs="Arial Armenian"/>
                <w:sz w:val="16"/>
                <w:szCs w:val="16"/>
                <w:lang w:val="hy-AM" w:eastAsia="ru-RU"/>
              </w:rPr>
              <w:t>։</w:t>
            </w:r>
          </w:p>
        </w:tc>
      </w:tr>
      <w:tr w:rsidR="00D51225" w:rsidRPr="00A02377" w14:paraId="485BF528" w14:textId="77777777" w:rsidTr="00115A2D">
        <w:trPr>
          <w:trHeight w:val="288"/>
        </w:trPr>
        <w:tc>
          <w:tcPr>
            <w:tcW w:w="10860" w:type="dxa"/>
            <w:gridSpan w:val="27"/>
            <w:shd w:val="clear" w:color="auto" w:fill="99CCFF"/>
            <w:vAlign w:val="center"/>
          </w:tcPr>
          <w:p w14:paraId="60FF974B" w14:textId="77777777" w:rsidR="00D51225" w:rsidRPr="00C859A1" w:rsidRDefault="00D51225" w:rsidP="00D51225">
            <w:pPr>
              <w:widowControl w:val="0"/>
              <w:spacing w:before="0" w:after="0"/>
              <w:ind w:left="0" w:firstLine="0"/>
              <w:jc w:val="center"/>
              <w:rPr>
                <w:rFonts w:ascii="GHEA Grapalat" w:eastAsia="Times New Roman" w:hAnsi="GHEA Grapalat" w:cs="Sylfaen"/>
                <w:sz w:val="16"/>
                <w:szCs w:val="16"/>
                <w:lang w:val="hy-AM" w:eastAsia="ru-RU"/>
              </w:rPr>
            </w:pPr>
          </w:p>
        </w:tc>
      </w:tr>
      <w:tr w:rsidR="00D51225" w:rsidRPr="00A02377" w14:paraId="7DB42300" w14:textId="77777777" w:rsidTr="00115A2D">
        <w:trPr>
          <w:trHeight w:val="288"/>
        </w:trPr>
        <w:tc>
          <w:tcPr>
            <w:tcW w:w="10860" w:type="dxa"/>
            <w:gridSpan w:val="27"/>
            <w:vAlign w:val="center"/>
          </w:tcPr>
          <w:p w14:paraId="0AD8E25E" w14:textId="79FFEC38" w:rsidR="00D51225" w:rsidRPr="00C859A1" w:rsidRDefault="00D51225" w:rsidP="00D51225">
            <w:pPr>
              <w:widowControl w:val="0"/>
              <w:spacing w:before="0" w:after="0"/>
              <w:ind w:left="0" w:firstLine="0"/>
              <w:jc w:val="both"/>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D70D3AA" w14:textId="77777777" w:rsidR="00D51225" w:rsidRPr="00C859A1" w:rsidRDefault="00D51225" w:rsidP="00D51225">
            <w:pPr>
              <w:shd w:val="clear" w:color="auto" w:fill="FFFFFF"/>
              <w:spacing w:before="0" w:after="0"/>
              <w:jc w:val="both"/>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Գրավոր պահանջին  կից ներկայացվում է՝</w:t>
            </w:r>
          </w:p>
          <w:p w14:paraId="2C74FE58" w14:textId="77777777" w:rsidR="00D51225" w:rsidRPr="00C859A1" w:rsidRDefault="00D51225" w:rsidP="00D51225">
            <w:pPr>
              <w:shd w:val="clear" w:color="auto" w:fill="FFFFFF"/>
              <w:spacing w:before="0" w:after="0"/>
              <w:jc w:val="both"/>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 xml:space="preserve">1) ֆիզիկական անձին տրամադրված լիազորագրի բնօրինակը: Ընդ որում լիազորված՝ </w:t>
            </w:r>
          </w:p>
          <w:p w14:paraId="1F4E4ACA" w14:textId="77777777" w:rsidR="00D51225" w:rsidRPr="00C859A1" w:rsidRDefault="00D51225" w:rsidP="00D51225">
            <w:pPr>
              <w:shd w:val="clear" w:color="auto" w:fill="FFFFFF"/>
              <w:spacing w:before="0" w:after="0"/>
              <w:jc w:val="both"/>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ա. ֆիզիկական անձանց քանակը չի կարող գերազանցել երկուսը.</w:t>
            </w:r>
          </w:p>
          <w:p w14:paraId="1997F28A" w14:textId="77777777" w:rsidR="00D51225" w:rsidRPr="00C859A1" w:rsidRDefault="00D51225" w:rsidP="00D51225">
            <w:pPr>
              <w:shd w:val="clear" w:color="auto" w:fill="FFFFFF"/>
              <w:spacing w:before="0" w:after="0"/>
              <w:jc w:val="both"/>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բ. ֆիզիկական անձը անձամբ պետք է կատարի այն գործողությունները, որոնց համար լիազորված է.</w:t>
            </w:r>
          </w:p>
          <w:p w14:paraId="754052B9" w14:textId="3F9DEE24" w:rsidR="00D51225" w:rsidRPr="00C859A1" w:rsidRDefault="00D51225" w:rsidP="00D51225">
            <w:pPr>
              <w:shd w:val="clear" w:color="auto" w:fill="FFFFFF"/>
              <w:spacing w:before="0" w:after="0"/>
              <w:ind w:left="0" w:firstLine="0"/>
              <w:jc w:val="both"/>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D51225" w:rsidRPr="00C859A1" w:rsidRDefault="00D51225" w:rsidP="00D51225">
            <w:pPr>
              <w:shd w:val="clear" w:color="auto" w:fill="FFFFFF"/>
              <w:spacing w:before="0" w:after="0"/>
              <w:ind w:left="0" w:firstLine="0"/>
              <w:jc w:val="both"/>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D51225" w:rsidRPr="00C859A1" w:rsidRDefault="00D51225" w:rsidP="00D51225">
            <w:pPr>
              <w:widowControl w:val="0"/>
              <w:spacing w:before="0" w:after="0"/>
              <w:ind w:left="0" w:firstLine="0"/>
              <w:jc w:val="both"/>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366938C8" w14:textId="2C7A09BA" w:rsidR="00D51225" w:rsidRPr="00C859A1" w:rsidRDefault="00D51225" w:rsidP="00D51225">
            <w:pPr>
              <w:widowControl w:val="0"/>
              <w:spacing w:before="0" w:after="0"/>
              <w:ind w:left="0" w:firstLine="0"/>
              <w:jc w:val="both"/>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 xml:space="preserve">Պատվիրատուի պատասխանատու ստորաբաժանման ղեկավարի էլեկտրոնային փոստի պաշտոնական հասցեն է </w:t>
            </w:r>
            <w:r w:rsidRPr="00C859A1">
              <w:rPr>
                <w:rFonts w:ascii="GHEA Grapalat" w:hAnsi="GHEA Grapalat"/>
                <w:sz w:val="16"/>
                <w:szCs w:val="16"/>
                <w:lang w:val="hy-AM"/>
              </w:rPr>
              <w:t>poliklinika_19@mail.ru</w:t>
            </w:r>
            <w:r w:rsidRPr="00C859A1">
              <w:rPr>
                <w:rFonts w:ascii="GHEA Grapalat" w:eastAsia="Times New Roman" w:hAnsi="GHEA Grapalat"/>
                <w:sz w:val="16"/>
                <w:szCs w:val="16"/>
                <w:lang w:val="hy-AM" w:eastAsia="ru-RU"/>
              </w:rPr>
              <w:t>:</w:t>
            </w:r>
          </w:p>
        </w:tc>
      </w:tr>
      <w:tr w:rsidR="00D51225" w:rsidRPr="00A02377" w14:paraId="3CC8B38C" w14:textId="77777777" w:rsidTr="00115A2D">
        <w:trPr>
          <w:trHeight w:val="288"/>
        </w:trPr>
        <w:tc>
          <w:tcPr>
            <w:tcW w:w="10860" w:type="dxa"/>
            <w:gridSpan w:val="27"/>
            <w:shd w:val="clear" w:color="auto" w:fill="99CCFF"/>
            <w:vAlign w:val="center"/>
          </w:tcPr>
          <w:p w14:paraId="02AFA8BF" w14:textId="77777777" w:rsidR="00D51225" w:rsidRPr="00C859A1" w:rsidRDefault="00D51225" w:rsidP="00D51225">
            <w:pPr>
              <w:widowControl w:val="0"/>
              <w:spacing w:before="0" w:after="0"/>
              <w:ind w:left="0" w:firstLine="0"/>
              <w:jc w:val="center"/>
              <w:rPr>
                <w:rFonts w:ascii="GHEA Grapalat" w:eastAsia="Times New Roman" w:hAnsi="GHEA Grapalat" w:cs="Sylfaen"/>
                <w:sz w:val="16"/>
                <w:szCs w:val="16"/>
                <w:lang w:val="hy-AM" w:eastAsia="ru-RU"/>
              </w:rPr>
            </w:pPr>
          </w:p>
          <w:p w14:paraId="27E950AD" w14:textId="77777777" w:rsidR="00D51225" w:rsidRPr="00C859A1" w:rsidRDefault="00D51225" w:rsidP="00D51225">
            <w:pPr>
              <w:widowControl w:val="0"/>
              <w:spacing w:before="0" w:after="0"/>
              <w:ind w:left="0" w:firstLine="0"/>
              <w:jc w:val="center"/>
              <w:rPr>
                <w:rFonts w:ascii="GHEA Grapalat" w:eastAsia="Times New Roman" w:hAnsi="GHEA Grapalat" w:cs="Sylfaen"/>
                <w:sz w:val="16"/>
                <w:szCs w:val="16"/>
                <w:lang w:val="hy-AM" w:eastAsia="ru-RU"/>
              </w:rPr>
            </w:pPr>
          </w:p>
        </w:tc>
      </w:tr>
      <w:tr w:rsidR="00D51225" w:rsidRPr="00A02377" w14:paraId="5484FA73" w14:textId="77777777" w:rsidTr="00D23665">
        <w:trPr>
          <w:trHeight w:val="475"/>
        </w:trPr>
        <w:tc>
          <w:tcPr>
            <w:tcW w:w="2536" w:type="dxa"/>
            <w:gridSpan w:val="6"/>
          </w:tcPr>
          <w:p w14:paraId="7A9CE343" w14:textId="77777777" w:rsidR="00D51225" w:rsidRPr="00C859A1" w:rsidRDefault="00D51225" w:rsidP="00D51225">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324" w:type="dxa"/>
            <w:gridSpan w:val="21"/>
            <w:vAlign w:val="center"/>
          </w:tcPr>
          <w:p w14:paraId="6FC786A2" w14:textId="121C2787" w:rsidR="00D51225" w:rsidRPr="00C859A1" w:rsidRDefault="00D51225" w:rsidP="00D51225">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Հրապարակվել է gnumner.am կայքում</w:t>
            </w:r>
          </w:p>
        </w:tc>
      </w:tr>
      <w:tr w:rsidR="00D51225" w:rsidRPr="00A02377" w14:paraId="5A7FED5D" w14:textId="77777777" w:rsidTr="00115A2D">
        <w:trPr>
          <w:trHeight w:val="288"/>
        </w:trPr>
        <w:tc>
          <w:tcPr>
            <w:tcW w:w="10860" w:type="dxa"/>
            <w:gridSpan w:val="27"/>
            <w:shd w:val="clear" w:color="auto" w:fill="99CCFF"/>
            <w:vAlign w:val="center"/>
          </w:tcPr>
          <w:p w14:paraId="0C88E286" w14:textId="77777777" w:rsidR="00D51225" w:rsidRPr="00C859A1" w:rsidRDefault="00D51225" w:rsidP="00D51225">
            <w:pPr>
              <w:widowControl w:val="0"/>
              <w:spacing w:before="0" w:after="0"/>
              <w:ind w:left="0" w:firstLine="0"/>
              <w:jc w:val="center"/>
              <w:rPr>
                <w:rFonts w:ascii="GHEA Grapalat" w:eastAsia="Times New Roman" w:hAnsi="GHEA Grapalat" w:cs="Sylfaen"/>
                <w:sz w:val="16"/>
                <w:szCs w:val="16"/>
                <w:lang w:val="hy-AM" w:eastAsia="ru-RU"/>
              </w:rPr>
            </w:pPr>
          </w:p>
          <w:p w14:paraId="7A66F2DC" w14:textId="77777777" w:rsidR="00D51225" w:rsidRPr="00C859A1" w:rsidRDefault="00D51225" w:rsidP="00D51225">
            <w:pPr>
              <w:widowControl w:val="0"/>
              <w:spacing w:before="0" w:after="0"/>
              <w:ind w:left="0" w:firstLine="0"/>
              <w:jc w:val="center"/>
              <w:rPr>
                <w:rFonts w:ascii="GHEA Grapalat" w:eastAsia="Times New Roman" w:hAnsi="GHEA Grapalat" w:cs="Sylfaen"/>
                <w:sz w:val="16"/>
                <w:szCs w:val="16"/>
                <w:lang w:val="hy-AM" w:eastAsia="ru-RU"/>
              </w:rPr>
            </w:pPr>
          </w:p>
        </w:tc>
      </w:tr>
      <w:tr w:rsidR="00D51225" w:rsidRPr="00C859A1" w14:paraId="40B30E88" w14:textId="77777777" w:rsidTr="00D23665">
        <w:trPr>
          <w:trHeight w:val="427"/>
        </w:trPr>
        <w:tc>
          <w:tcPr>
            <w:tcW w:w="2536" w:type="dxa"/>
            <w:gridSpan w:val="6"/>
            <w:vAlign w:val="center"/>
          </w:tcPr>
          <w:p w14:paraId="78C1E3F8" w14:textId="77777777" w:rsidR="00D51225" w:rsidRPr="00C859A1" w:rsidRDefault="00D51225" w:rsidP="00D51225">
            <w:pPr>
              <w:shd w:val="clear" w:color="auto" w:fill="FFFFFF"/>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cs="Sylfaen"/>
                <w:sz w:val="16"/>
                <w:szCs w:val="16"/>
                <w:lang w:val="hy-AM" w:eastAsia="ru-RU"/>
              </w:rPr>
              <w:t>Գնման</w:t>
            </w:r>
            <w:r w:rsidRPr="00C859A1">
              <w:rPr>
                <w:rFonts w:ascii="GHEA Grapalat" w:eastAsia="Times New Roman" w:hAnsi="GHEA Grapalat" w:cs="Times Armenian"/>
                <w:sz w:val="16"/>
                <w:szCs w:val="16"/>
                <w:lang w:val="hy-AM" w:eastAsia="ru-RU"/>
              </w:rPr>
              <w:t xml:space="preserve"> </w:t>
            </w:r>
            <w:r w:rsidRPr="00C859A1">
              <w:rPr>
                <w:rFonts w:ascii="GHEA Grapalat" w:eastAsia="Times New Roman" w:hAnsi="GHEA Grapalat" w:cs="Sylfaen"/>
                <w:sz w:val="16"/>
                <w:szCs w:val="16"/>
                <w:lang w:val="hy-AM" w:eastAsia="ru-RU"/>
              </w:rPr>
              <w:t>գործընթացի</w:t>
            </w:r>
            <w:r w:rsidRPr="00C859A1">
              <w:rPr>
                <w:rFonts w:ascii="GHEA Grapalat" w:eastAsia="Times New Roman" w:hAnsi="GHEA Grapalat" w:cs="Times Armenian"/>
                <w:sz w:val="16"/>
                <w:szCs w:val="16"/>
                <w:lang w:val="hy-AM" w:eastAsia="ru-RU"/>
              </w:rPr>
              <w:t xml:space="preserve"> </w:t>
            </w:r>
            <w:r w:rsidRPr="00C859A1">
              <w:rPr>
                <w:rFonts w:ascii="GHEA Grapalat" w:eastAsia="Times New Roman" w:hAnsi="GHEA Grapalat" w:cs="Sylfaen"/>
                <w:sz w:val="16"/>
                <w:szCs w:val="16"/>
                <w:lang w:val="hy-AM" w:eastAsia="ru-RU"/>
              </w:rPr>
              <w:t>շրջանակներում</w:t>
            </w:r>
            <w:r w:rsidRPr="00C859A1">
              <w:rPr>
                <w:rFonts w:ascii="GHEA Grapalat" w:eastAsia="Times New Roman" w:hAnsi="GHEA Grapalat" w:cs="Times Armenian"/>
                <w:sz w:val="16"/>
                <w:szCs w:val="16"/>
                <w:lang w:val="hy-AM" w:eastAsia="ru-RU"/>
              </w:rPr>
              <w:t xml:space="preserve"> </w:t>
            </w:r>
            <w:r w:rsidRPr="00C859A1">
              <w:rPr>
                <w:rFonts w:ascii="GHEA Grapalat" w:eastAsia="Times New Roman" w:hAnsi="GHEA Grapalat" w:cs="Sylfaen"/>
                <w:sz w:val="16"/>
                <w:szCs w:val="16"/>
                <w:lang w:val="hy-AM" w:eastAsia="ru-RU"/>
              </w:rPr>
              <w:t>հակաօրինական</w:t>
            </w:r>
            <w:r w:rsidRPr="00C859A1">
              <w:rPr>
                <w:rFonts w:ascii="GHEA Grapalat" w:eastAsia="Times New Roman" w:hAnsi="GHEA Grapalat" w:cs="Times Armenian"/>
                <w:sz w:val="16"/>
                <w:szCs w:val="16"/>
                <w:lang w:val="hy-AM" w:eastAsia="ru-RU"/>
              </w:rPr>
              <w:t xml:space="preserve"> </w:t>
            </w:r>
            <w:r w:rsidRPr="00C859A1">
              <w:rPr>
                <w:rFonts w:ascii="GHEA Grapalat" w:eastAsia="Times New Roman" w:hAnsi="GHEA Grapalat" w:cs="Sylfaen"/>
                <w:sz w:val="16"/>
                <w:szCs w:val="16"/>
                <w:lang w:val="hy-AM" w:eastAsia="ru-RU"/>
              </w:rPr>
              <w:t>գործողություններ</w:t>
            </w:r>
            <w:r w:rsidRPr="00C859A1">
              <w:rPr>
                <w:rFonts w:ascii="GHEA Grapalat" w:eastAsia="Times New Roman" w:hAnsi="GHEA Grapalat" w:cs="Times Armenian"/>
                <w:sz w:val="16"/>
                <w:szCs w:val="16"/>
                <w:lang w:val="hy-AM" w:eastAsia="ru-RU"/>
              </w:rPr>
              <w:t xml:space="preserve"> </w:t>
            </w:r>
            <w:r w:rsidRPr="00C859A1">
              <w:rPr>
                <w:rFonts w:ascii="GHEA Grapalat" w:eastAsia="Times New Roman" w:hAnsi="GHEA Grapalat" w:cs="Sylfaen"/>
                <w:sz w:val="16"/>
                <w:szCs w:val="16"/>
                <w:lang w:val="hy-AM" w:eastAsia="ru-RU"/>
              </w:rPr>
              <w:t>հայտնաբերվելու</w:t>
            </w:r>
            <w:r w:rsidRPr="00C859A1">
              <w:rPr>
                <w:rFonts w:ascii="GHEA Grapalat" w:eastAsia="Times New Roman" w:hAnsi="GHEA Grapalat" w:cs="Times Armenian"/>
                <w:sz w:val="16"/>
                <w:szCs w:val="16"/>
                <w:lang w:val="hy-AM" w:eastAsia="ru-RU"/>
              </w:rPr>
              <w:t xml:space="preserve"> </w:t>
            </w:r>
            <w:r w:rsidRPr="00C859A1">
              <w:rPr>
                <w:rFonts w:ascii="GHEA Grapalat" w:eastAsia="Times New Roman" w:hAnsi="GHEA Grapalat" w:cs="Sylfaen"/>
                <w:sz w:val="16"/>
                <w:szCs w:val="16"/>
                <w:lang w:val="hy-AM" w:eastAsia="ru-RU"/>
              </w:rPr>
              <w:t>դեպքում</w:t>
            </w:r>
            <w:r w:rsidRPr="00C859A1">
              <w:rPr>
                <w:rFonts w:ascii="GHEA Grapalat" w:eastAsia="Times New Roman" w:hAnsi="GHEA Grapalat" w:cs="Times Armenian"/>
                <w:sz w:val="16"/>
                <w:szCs w:val="16"/>
                <w:lang w:val="hy-AM" w:eastAsia="ru-RU"/>
              </w:rPr>
              <w:t xml:space="preserve"> </w:t>
            </w:r>
            <w:r w:rsidRPr="00C859A1">
              <w:rPr>
                <w:rFonts w:ascii="GHEA Grapalat" w:eastAsia="Times New Roman" w:hAnsi="GHEA Grapalat" w:cs="Sylfaen"/>
                <w:sz w:val="16"/>
                <w:szCs w:val="16"/>
                <w:lang w:val="hy-AM" w:eastAsia="ru-RU"/>
              </w:rPr>
              <w:t>դրանց</w:t>
            </w:r>
            <w:r w:rsidRPr="00C859A1">
              <w:rPr>
                <w:rFonts w:ascii="GHEA Grapalat" w:eastAsia="Times New Roman" w:hAnsi="GHEA Grapalat" w:cs="Times Armenian"/>
                <w:sz w:val="16"/>
                <w:szCs w:val="16"/>
                <w:lang w:val="hy-AM" w:eastAsia="ru-RU"/>
              </w:rPr>
              <w:t xml:space="preserve"> </w:t>
            </w:r>
            <w:r w:rsidRPr="00C859A1">
              <w:rPr>
                <w:rFonts w:ascii="GHEA Grapalat" w:eastAsia="Times New Roman" w:hAnsi="GHEA Grapalat" w:cs="Sylfaen"/>
                <w:sz w:val="16"/>
                <w:szCs w:val="16"/>
                <w:lang w:val="hy-AM" w:eastAsia="ru-RU"/>
              </w:rPr>
              <w:t>և</w:t>
            </w:r>
            <w:r w:rsidRPr="00C859A1">
              <w:rPr>
                <w:rFonts w:ascii="GHEA Grapalat" w:eastAsia="Times New Roman" w:hAnsi="GHEA Grapalat" w:cs="Times Armenian"/>
                <w:sz w:val="16"/>
                <w:szCs w:val="16"/>
                <w:lang w:val="hy-AM" w:eastAsia="ru-RU"/>
              </w:rPr>
              <w:t xml:space="preserve"> </w:t>
            </w:r>
            <w:r w:rsidRPr="00C859A1">
              <w:rPr>
                <w:rFonts w:ascii="GHEA Grapalat" w:eastAsia="Times New Roman" w:hAnsi="GHEA Grapalat" w:cs="Sylfaen"/>
                <w:sz w:val="16"/>
                <w:szCs w:val="16"/>
                <w:lang w:val="hy-AM" w:eastAsia="ru-RU"/>
              </w:rPr>
              <w:t>այդ</w:t>
            </w:r>
            <w:r w:rsidRPr="00C859A1">
              <w:rPr>
                <w:rFonts w:ascii="GHEA Grapalat" w:eastAsia="Times New Roman" w:hAnsi="GHEA Grapalat" w:cs="Times Armenian"/>
                <w:sz w:val="16"/>
                <w:szCs w:val="16"/>
                <w:lang w:val="hy-AM" w:eastAsia="ru-RU"/>
              </w:rPr>
              <w:t xml:space="preserve"> </w:t>
            </w:r>
            <w:r w:rsidRPr="00C859A1">
              <w:rPr>
                <w:rFonts w:ascii="GHEA Grapalat" w:eastAsia="Times New Roman" w:hAnsi="GHEA Grapalat" w:cs="Sylfaen"/>
                <w:sz w:val="16"/>
                <w:szCs w:val="16"/>
                <w:lang w:val="hy-AM" w:eastAsia="ru-RU"/>
              </w:rPr>
              <w:t>կապակցությամբ</w:t>
            </w:r>
            <w:r w:rsidRPr="00C859A1">
              <w:rPr>
                <w:rFonts w:ascii="GHEA Grapalat" w:eastAsia="Times New Roman" w:hAnsi="GHEA Grapalat" w:cs="Times Armenian"/>
                <w:sz w:val="16"/>
                <w:szCs w:val="16"/>
                <w:lang w:val="hy-AM" w:eastAsia="ru-RU"/>
              </w:rPr>
              <w:t xml:space="preserve"> </w:t>
            </w:r>
            <w:r w:rsidRPr="00C859A1">
              <w:rPr>
                <w:rFonts w:ascii="GHEA Grapalat" w:eastAsia="Times New Roman" w:hAnsi="GHEA Grapalat" w:cs="Sylfaen"/>
                <w:sz w:val="16"/>
                <w:szCs w:val="16"/>
                <w:lang w:val="hy-AM" w:eastAsia="ru-RU"/>
              </w:rPr>
              <w:t>ձեռնարկված</w:t>
            </w:r>
            <w:r w:rsidRPr="00C859A1">
              <w:rPr>
                <w:rFonts w:ascii="GHEA Grapalat" w:eastAsia="Times New Roman" w:hAnsi="GHEA Grapalat" w:cs="Times Armenian"/>
                <w:sz w:val="16"/>
                <w:szCs w:val="16"/>
                <w:lang w:val="hy-AM" w:eastAsia="ru-RU"/>
              </w:rPr>
              <w:t xml:space="preserve"> </w:t>
            </w:r>
            <w:r w:rsidRPr="00C859A1">
              <w:rPr>
                <w:rFonts w:ascii="GHEA Grapalat" w:eastAsia="Times New Roman" w:hAnsi="GHEA Grapalat" w:cs="Sylfaen"/>
                <w:sz w:val="16"/>
                <w:szCs w:val="16"/>
                <w:lang w:val="hy-AM" w:eastAsia="ru-RU"/>
              </w:rPr>
              <w:lastRenderedPageBreak/>
              <w:t>գործողությունների</w:t>
            </w:r>
            <w:r w:rsidRPr="00C859A1">
              <w:rPr>
                <w:rFonts w:ascii="GHEA Grapalat" w:eastAsia="Times New Roman" w:hAnsi="GHEA Grapalat" w:cs="Times Armenian"/>
                <w:sz w:val="16"/>
                <w:szCs w:val="16"/>
                <w:lang w:val="hy-AM" w:eastAsia="ru-RU"/>
              </w:rPr>
              <w:t xml:space="preserve"> </w:t>
            </w:r>
            <w:r w:rsidRPr="00C859A1">
              <w:rPr>
                <w:rFonts w:ascii="GHEA Grapalat" w:eastAsia="Times New Roman" w:hAnsi="GHEA Grapalat" w:cs="Sylfaen"/>
                <w:sz w:val="16"/>
                <w:szCs w:val="16"/>
                <w:lang w:val="hy-AM" w:eastAsia="ru-RU"/>
              </w:rPr>
              <w:t>համառոտ</w:t>
            </w:r>
            <w:r w:rsidRPr="00C859A1">
              <w:rPr>
                <w:rFonts w:ascii="GHEA Grapalat" w:eastAsia="Times New Roman" w:hAnsi="GHEA Grapalat" w:cs="Times Armenian"/>
                <w:sz w:val="16"/>
                <w:szCs w:val="16"/>
                <w:lang w:val="hy-AM" w:eastAsia="ru-RU"/>
              </w:rPr>
              <w:t xml:space="preserve"> </w:t>
            </w:r>
            <w:r w:rsidRPr="00C859A1">
              <w:rPr>
                <w:rFonts w:ascii="GHEA Grapalat" w:eastAsia="Times New Roman" w:hAnsi="GHEA Grapalat" w:cs="Sylfaen"/>
                <w:sz w:val="16"/>
                <w:szCs w:val="16"/>
                <w:lang w:val="hy-AM" w:eastAsia="ru-RU"/>
              </w:rPr>
              <w:t>նկարագիրը</w:t>
            </w:r>
            <w:r w:rsidRPr="00C859A1">
              <w:rPr>
                <w:rFonts w:ascii="GHEA Grapalat" w:eastAsia="Times New Roman" w:hAnsi="GHEA Grapalat"/>
                <w:sz w:val="16"/>
                <w:szCs w:val="16"/>
                <w:lang w:val="af-ZA" w:eastAsia="ru-RU"/>
              </w:rPr>
              <w:t xml:space="preserve"> </w:t>
            </w:r>
          </w:p>
        </w:tc>
        <w:tc>
          <w:tcPr>
            <w:tcW w:w="8324" w:type="dxa"/>
            <w:gridSpan w:val="21"/>
            <w:vAlign w:val="center"/>
          </w:tcPr>
          <w:p w14:paraId="4153A378" w14:textId="60BA379A" w:rsidR="00D51225" w:rsidRPr="00C859A1" w:rsidRDefault="00D51225" w:rsidP="00D51225">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lastRenderedPageBreak/>
              <w:t>Չեն հայտնաբերվել</w:t>
            </w:r>
          </w:p>
        </w:tc>
      </w:tr>
      <w:tr w:rsidR="00D51225" w:rsidRPr="00C859A1" w14:paraId="541BD7F7" w14:textId="77777777" w:rsidTr="00115A2D">
        <w:trPr>
          <w:trHeight w:val="288"/>
        </w:trPr>
        <w:tc>
          <w:tcPr>
            <w:tcW w:w="10860" w:type="dxa"/>
            <w:gridSpan w:val="27"/>
            <w:shd w:val="clear" w:color="auto" w:fill="99CCFF"/>
            <w:vAlign w:val="center"/>
          </w:tcPr>
          <w:p w14:paraId="30414C60" w14:textId="77777777" w:rsidR="00D51225" w:rsidRPr="00C859A1" w:rsidRDefault="00D51225" w:rsidP="00D51225">
            <w:pPr>
              <w:widowControl w:val="0"/>
              <w:spacing w:before="0" w:after="0"/>
              <w:ind w:left="0" w:firstLine="0"/>
              <w:jc w:val="center"/>
              <w:rPr>
                <w:rFonts w:ascii="GHEA Grapalat" w:eastAsia="Times New Roman" w:hAnsi="GHEA Grapalat" w:cs="Sylfaen"/>
                <w:sz w:val="16"/>
                <w:szCs w:val="16"/>
                <w:lang w:val="hy-AM" w:eastAsia="ru-RU"/>
              </w:rPr>
            </w:pPr>
          </w:p>
        </w:tc>
      </w:tr>
      <w:tr w:rsidR="00D51225" w:rsidRPr="00C859A1" w14:paraId="4DE14D25" w14:textId="77777777" w:rsidTr="00D23665">
        <w:trPr>
          <w:trHeight w:val="427"/>
        </w:trPr>
        <w:tc>
          <w:tcPr>
            <w:tcW w:w="2536" w:type="dxa"/>
            <w:gridSpan w:val="6"/>
            <w:vAlign w:val="center"/>
          </w:tcPr>
          <w:p w14:paraId="4B38F772" w14:textId="476B513F" w:rsidR="00D51225" w:rsidRPr="00C859A1" w:rsidRDefault="00D51225" w:rsidP="00D51225">
            <w:pPr>
              <w:shd w:val="clear" w:color="auto" w:fill="FFFFFF"/>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cs="Sylfaen"/>
                <w:sz w:val="16"/>
                <w:szCs w:val="16"/>
                <w:lang w:val="hy-AM" w:eastAsia="ru-RU"/>
              </w:rPr>
              <w:t>Գնման</w:t>
            </w:r>
            <w:r w:rsidRPr="00C859A1">
              <w:rPr>
                <w:rFonts w:ascii="GHEA Grapalat" w:eastAsia="Times New Roman" w:hAnsi="GHEA Grapalat" w:cs="Times Armenian"/>
                <w:sz w:val="16"/>
                <w:szCs w:val="16"/>
                <w:lang w:val="hy-AM" w:eastAsia="ru-RU"/>
              </w:rPr>
              <w:t xml:space="preserve"> </w:t>
            </w:r>
            <w:r w:rsidRPr="00C859A1">
              <w:rPr>
                <w:rFonts w:ascii="GHEA Grapalat" w:eastAsia="Times New Roman" w:hAnsi="GHEA Grapalat" w:cs="Times Armenian"/>
                <w:sz w:val="16"/>
                <w:szCs w:val="16"/>
                <w:lang w:eastAsia="ru-RU"/>
              </w:rPr>
              <w:t xml:space="preserve">ընթացակարգի </w:t>
            </w:r>
            <w:r w:rsidRPr="00C859A1">
              <w:rPr>
                <w:rFonts w:ascii="GHEA Grapalat" w:eastAsia="Times New Roman" w:hAnsi="GHEA Grapalat" w:cs="Sylfaen"/>
                <w:sz w:val="16"/>
                <w:szCs w:val="16"/>
                <w:lang w:val="hy-AM" w:eastAsia="ru-RU"/>
              </w:rPr>
              <w:t>վերաբերյալ</w:t>
            </w:r>
            <w:r w:rsidRPr="00C859A1">
              <w:rPr>
                <w:rFonts w:ascii="GHEA Grapalat" w:eastAsia="Times New Roman" w:hAnsi="GHEA Grapalat" w:cs="Times Armenian"/>
                <w:sz w:val="16"/>
                <w:szCs w:val="16"/>
                <w:lang w:val="hy-AM" w:eastAsia="ru-RU"/>
              </w:rPr>
              <w:t xml:space="preserve"> </w:t>
            </w:r>
            <w:r w:rsidRPr="00C859A1">
              <w:rPr>
                <w:rFonts w:ascii="GHEA Grapalat" w:eastAsia="Times New Roman" w:hAnsi="GHEA Grapalat" w:cs="Sylfaen"/>
                <w:sz w:val="16"/>
                <w:szCs w:val="16"/>
                <w:lang w:val="hy-AM" w:eastAsia="ru-RU"/>
              </w:rPr>
              <w:t>ներկայացված</w:t>
            </w:r>
            <w:r w:rsidRPr="00C859A1">
              <w:rPr>
                <w:rFonts w:ascii="GHEA Grapalat" w:eastAsia="Times New Roman" w:hAnsi="GHEA Grapalat" w:cs="Times Armenian"/>
                <w:sz w:val="16"/>
                <w:szCs w:val="16"/>
                <w:lang w:val="hy-AM" w:eastAsia="ru-RU"/>
              </w:rPr>
              <w:t xml:space="preserve"> </w:t>
            </w:r>
            <w:r w:rsidRPr="00C859A1">
              <w:rPr>
                <w:rFonts w:ascii="GHEA Grapalat" w:eastAsia="Times New Roman" w:hAnsi="GHEA Grapalat" w:cs="Sylfaen"/>
                <w:sz w:val="16"/>
                <w:szCs w:val="16"/>
                <w:lang w:val="hy-AM" w:eastAsia="ru-RU"/>
              </w:rPr>
              <w:t>բողոքները</w:t>
            </w:r>
            <w:r w:rsidRPr="00C859A1">
              <w:rPr>
                <w:rFonts w:ascii="GHEA Grapalat" w:eastAsia="Times New Roman" w:hAnsi="GHEA Grapalat" w:cs="Times Armenian"/>
                <w:sz w:val="16"/>
                <w:szCs w:val="16"/>
                <w:lang w:val="hy-AM" w:eastAsia="ru-RU"/>
              </w:rPr>
              <w:t xml:space="preserve"> </w:t>
            </w:r>
            <w:r w:rsidRPr="00C859A1">
              <w:rPr>
                <w:rFonts w:ascii="GHEA Grapalat" w:eastAsia="Times New Roman" w:hAnsi="GHEA Grapalat" w:cs="Sylfaen"/>
                <w:sz w:val="16"/>
                <w:szCs w:val="16"/>
                <w:lang w:val="hy-AM" w:eastAsia="ru-RU"/>
              </w:rPr>
              <w:t>և</w:t>
            </w:r>
            <w:r w:rsidRPr="00C859A1">
              <w:rPr>
                <w:rFonts w:ascii="GHEA Grapalat" w:eastAsia="Times New Roman" w:hAnsi="GHEA Grapalat" w:cs="Times Armenian"/>
                <w:sz w:val="16"/>
                <w:szCs w:val="16"/>
                <w:lang w:val="hy-AM" w:eastAsia="ru-RU"/>
              </w:rPr>
              <w:t xml:space="preserve"> </w:t>
            </w:r>
            <w:r w:rsidRPr="00C859A1">
              <w:rPr>
                <w:rFonts w:ascii="GHEA Grapalat" w:eastAsia="Times New Roman" w:hAnsi="GHEA Grapalat" w:cs="Sylfaen"/>
                <w:sz w:val="16"/>
                <w:szCs w:val="16"/>
                <w:lang w:val="hy-AM" w:eastAsia="ru-RU"/>
              </w:rPr>
              <w:t>դրանց</w:t>
            </w:r>
            <w:r w:rsidRPr="00C859A1">
              <w:rPr>
                <w:rFonts w:ascii="GHEA Grapalat" w:eastAsia="Times New Roman" w:hAnsi="GHEA Grapalat" w:cs="Times Armenian"/>
                <w:sz w:val="16"/>
                <w:szCs w:val="16"/>
                <w:lang w:val="hy-AM" w:eastAsia="ru-RU"/>
              </w:rPr>
              <w:t xml:space="preserve"> </w:t>
            </w:r>
            <w:r w:rsidRPr="00C859A1">
              <w:rPr>
                <w:rFonts w:ascii="GHEA Grapalat" w:eastAsia="Times New Roman" w:hAnsi="GHEA Grapalat" w:cs="Sylfaen"/>
                <w:sz w:val="16"/>
                <w:szCs w:val="16"/>
                <w:lang w:val="hy-AM" w:eastAsia="ru-RU"/>
              </w:rPr>
              <w:t>վերաբերյալ</w:t>
            </w:r>
            <w:r w:rsidRPr="00C859A1">
              <w:rPr>
                <w:rFonts w:ascii="GHEA Grapalat" w:eastAsia="Times New Roman" w:hAnsi="GHEA Grapalat" w:cs="Times Armenian"/>
                <w:sz w:val="16"/>
                <w:szCs w:val="16"/>
                <w:lang w:val="hy-AM" w:eastAsia="ru-RU"/>
              </w:rPr>
              <w:t xml:space="preserve"> </w:t>
            </w:r>
            <w:r w:rsidRPr="00C859A1">
              <w:rPr>
                <w:rFonts w:ascii="GHEA Grapalat" w:eastAsia="Times New Roman" w:hAnsi="GHEA Grapalat" w:cs="Sylfaen"/>
                <w:sz w:val="16"/>
                <w:szCs w:val="16"/>
                <w:lang w:val="hy-AM" w:eastAsia="ru-RU"/>
              </w:rPr>
              <w:t>կայացված</w:t>
            </w:r>
            <w:r w:rsidRPr="00C859A1">
              <w:rPr>
                <w:rFonts w:ascii="GHEA Grapalat" w:eastAsia="Times New Roman" w:hAnsi="GHEA Grapalat" w:cs="Times Armenian"/>
                <w:sz w:val="16"/>
                <w:szCs w:val="16"/>
                <w:lang w:val="hy-AM" w:eastAsia="ru-RU"/>
              </w:rPr>
              <w:t xml:space="preserve"> </w:t>
            </w:r>
            <w:r w:rsidRPr="00C859A1">
              <w:rPr>
                <w:rFonts w:ascii="GHEA Grapalat" w:eastAsia="Times New Roman" w:hAnsi="GHEA Grapalat" w:cs="Sylfaen"/>
                <w:sz w:val="16"/>
                <w:szCs w:val="16"/>
                <w:lang w:val="hy-AM" w:eastAsia="ru-RU"/>
              </w:rPr>
              <w:t>որոշումները</w:t>
            </w:r>
          </w:p>
        </w:tc>
        <w:tc>
          <w:tcPr>
            <w:tcW w:w="8324" w:type="dxa"/>
            <w:gridSpan w:val="21"/>
            <w:vAlign w:val="center"/>
          </w:tcPr>
          <w:p w14:paraId="6379ACA6" w14:textId="1C916320" w:rsidR="00D51225" w:rsidRPr="00C859A1" w:rsidRDefault="00D51225" w:rsidP="00D51225">
            <w:pPr>
              <w:tabs>
                <w:tab w:val="left" w:pos="1248"/>
              </w:tabs>
              <w:spacing w:before="0" w:after="0"/>
              <w:ind w:left="0" w:firstLine="0"/>
              <w:rPr>
                <w:rFonts w:ascii="GHEA Grapalat" w:eastAsia="Times New Roman" w:hAnsi="GHEA Grapalat"/>
                <w:sz w:val="16"/>
                <w:szCs w:val="16"/>
                <w:lang w:val="hy-AM" w:eastAsia="ru-RU"/>
              </w:rPr>
            </w:pPr>
            <w:r w:rsidRPr="00C859A1">
              <w:rPr>
                <w:rFonts w:ascii="GHEA Grapalat" w:eastAsia="Times New Roman" w:hAnsi="GHEA Grapalat"/>
                <w:sz w:val="16"/>
                <w:szCs w:val="16"/>
                <w:lang w:val="hy-AM" w:eastAsia="ru-RU"/>
              </w:rPr>
              <w:t>Չեն հայտնաբերվել</w:t>
            </w:r>
          </w:p>
        </w:tc>
      </w:tr>
      <w:tr w:rsidR="00D51225" w:rsidRPr="00C859A1" w14:paraId="1DAD5D5C" w14:textId="77777777" w:rsidTr="00115A2D">
        <w:trPr>
          <w:trHeight w:val="288"/>
        </w:trPr>
        <w:tc>
          <w:tcPr>
            <w:tcW w:w="10860" w:type="dxa"/>
            <w:gridSpan w:val="27"/>
            <w:shd w:val="clear" w:color="auto" w:fill="99CCFF"/>
            <w:vAlign w:val="center"/>
          </w:tcPr>
          <w:p w14:paraId="57597369" w14:textId="77777777" w:rsidR="00D51225" w:rsidRPr="00C859A1" w:rsidRDefault="00D51225" w:rsidP="00D51225">
            <w:pPr>
              <w:widowControl w:val="0"/>
              <w:spacing w:before="0" w:after="0"/>
              <w:ind w:left="0" w:firstLine="0"/>
              <w:jc w:val="center"/>
              <w:rPr>
                <w:rFonts w:ascii="GHEA Grapalat" w:eastAsia="Times New Roman" w:hAnsi="GHEA Grapalat" w:cs="Sylfaen"/>
                <w:sz w:val="16"/>
                <w:szCs w:val="16"/>
                <w:lang w:val="hy-AM" w:eastAsia="ru-RU"/>
              </w:rPr>
            </w:pPr>
          </w:p>
        </w:tc>
      </w:tr>
      <w:tr w:rsidR="00D51225" w:rsidRPr="00C859A1" w14:paraId="5F667D89" w14:textId="77777777" w:rsidTr="00D23665">
        <w:trPr>
          <w:trHeight w:val="427"/>
        </w:trPr>
        <w:tc>
          <w:tcPr>
            <w:tcW w:w="2536" w:type="dxa"/>
            <w:gridSpan w:val="6"/>
            <w:vAlign w:val="center"/>
          </w:tcPr>
          <w:p w14:paraId="1EE36093" w14:textId="77777777" w:rsidR="00D51225" w:rsidRPr="00C859A1" w:rsidRDefault="00D51225" w:rsidP="00D51225">
            <w:pPr>
              <w:shd w:val="clear" w:color="auto" w:fill="FFFFFF"/>
              <w:tabs>
                <w:tab w:val="left" w:pos="1248"/>
              </w:tabs>
              <w:spacing w:before="0" w:after="0"/>
              <w:ind w:left="0" w:firstLine="0"/>
              <w:rPr>
                <w:rFonts w:ascii="GHEA Grapalat" w:eastAsia="Times New Roman" w:hAnsi="GHEA Grapalat"/>
                <w:sz w:val="16"/>
                <w:szCs w:val="16"/>
                <w:lang w:eastAsia="ru-RU"/>
              </w:rPr>
            </w:pPr>
            <w:r w:rsidRPr="00C859A1">
              <w:rPr>
                <w:rFonts w:ascii="GHEA Grapalat" w:eastAsia="Times New Roman" w:hAnsi="GHEA Grapalat"/>
                <w:sz w:val="16"/>
                <w:szCs w:val="16"/>
                <w:lang w:eastAsia="ru-RU"/>
              </w:rPr>
              <w:t>Այլ անհրաժեշտ տեղեկություններ</w:t>
            </w:r>
          </w:p>
        </w:tc>
        <w:tc>
          <w:tcPr>
            <w:tcW w:w="8324" w:type="dxa"/>
            <w:gridSpan w:val="21"/>
            <w:vAlign w:val="center"/>
          </w:tcPr>
          <w:p w14:paraId="13FCAC31" w14:textId="77777777" w:rsidR="00D51225" w:rsidRPr="00C859A1" w:rsidRDefault="00D51225" w:rsidP="00D51225">
            <w:pPr>
              <w:tabs>
                <w:tab w:val="left" w:pos="1248"/>
              </w:tabs>
              <w:spacing w:before="0" w:after="0"/>
              <w:ind w:left="0" w:firstLine="0"/>
              <w:rPr>
                <w:rFonts w:ascii="GHEA Grapalat" w:eastAsia="Times New Roman" w:hAnsi="GHEA Grapalat"/>
                <w:sz w:val="16"/>
                <w:szCs w:val="16"/>
                <w:lang w:eastAsia="ru-RU"/>
              </w:rPr>
            </w:pPr>
          </w:p>
        </w:tc>
      </w:tr>
      <w:tr w:rsidR="00D51225" w:rsidRPr="00C859A1" w14:paraId="406B68D6" w14:textId="77777777" w:rsidTr="00115A2D">
        <w:trPr>
          <w:trHeight w:val="288"/>
        </w:trPr>
        <w:tc>
          <w:tcPr>
            <w:tcW w:w="10860" w:type="dxa"/>
            <w:gridSpan w:val="27"/>
            <w:shd w:val="clear" w:color="auto" w:fill="99CCFF"/>
            <w:vAlign w:val="center"/>
          </w:tcPr>
          <w:p w14:paraId="79EAD146" w14:textId="77777777" w:rsidR="00D51225" w:rsidRPr="00C859A1" w:rsidRDefault="00D51225" w:rsidP="00D51225">
            <w:pPr>
              <w:widowControl w:val="0"/>
              <w:spacing w:before="0" w:after="0"/>
              <w:ind w:left="0" w:firstLine="0"/>
              <w:jc w:val="center"/>
              <w:rPr>
                <w:rFonts w:ascii="GHEA Grapalat" w:eastAsia="Times New Roman" w:hAnsi="GHEA Grapalat" w:cs="Sylfaen"/>
                <w:sz w:val="16"/>
                <w:szCs w:val="16"/>
                <w:lang w:eastAsia="ru-RU"/>
              </w:rPr>
            </w:pPr>
          </w:p>
        </w:tc>
      </w:tr>
      <w:tr w:rsidR="00D51225" w:rsidRPr="00C859A1" w14:paraId="1A2BD291" w14:textId="77777777" w:rsidTr="00115A2D">
        <w:trPr>
          <w:trHeight w:val="227"/>
        </w:trPr>
        <w:tc>
          <w:tcPr>
            <w:tcW w:w="10860" w:type="dxa"/>
            <w:gridSpan w:val="27"/>
            <w:vAlign w:val="center"/>
          </w:tcPr>
          <w:p w14:paraId="73A19DB3" w14:textId="77777777" w:rsidR="00D51225" w:rsidRPr="00C859A1" w:rsidRDefault="00D51225" w:rsidP="00D51225">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C859A1">
              <w:rPr>
                <w:rFonts w:ascii="GHEA Grapalat" w:eastAsia="Times New Roman" w:hAnsi="GHEA Grapalat" w:cs="Sylfaen"/>
                <w:sz w:val="16"/>
                <w:szCs w:val="16"/>
                <w:lang w:val="af-ZA" w:eastAsia="ru-RU"/>
              </w:rPr>
              <w:t>Սույն հայտարարության հետ կապված լրացուցիչ տեղեկություններ ստանալու համար կարող եք դիմել գնումների համակարգող</w:t>
            </w:r>
          </w:p>
        </w:tc>
      </w:tr>
      <w:tr w:rsidR="00D51225" w:rsidRPr="00C859A1" w14:paraId="002AF1AD" w14:textId="77777777" w:rsidTr="00551808">
        <w:trPr>
          <w:trHeight w:val="47"/>
        </w:trPr>
        <w:tc>
          <w:tcPr>
            <w:tcW w:w="3488" w:type="dxa"/>
            <w:gridSpan w:val="8"/>
            <w:vAlign w:val="center"/>
          </w:tcPr>
          <w:p w14:paraId="1E39C5F1" w14:textId="77777777" w:rsidR="00D51225" w:rsidRPr="00C859A1" w:rsidRDefault="00D51225" w:rsidP="00D51225">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C859A1">
              <w:rPr>
                <w:rFonts w:ascii="GHEA Grapalat" w:eastAsia="Times New Roman" w:hAnsi="GHEA Grapalat"/>
                <w:sz w:val="16"/>
                <w:szCs w:val="16"/>
                <w:lang w:eastAsia="ru-RU"/>
              </w:rPr>
              <w:t>Անուն, Ազգանուն</w:t>
            </w:r>
          </w:p>
        </w:tc>
        <w:tc>
          <w:tcPr>
            <w:tcW w:w="3975" w:type="dxa"/>
            <w:gridSpan w:val="13"/>
            <w:vAlign w:val="center"/>
          </w:tcPr>
          <w:p w14:paraId="296B6A0C" w14:textId="77777777" w:rsidR="00D51225" w:rsidRPr="00C859A1" w:rsidRDefault="00D51225" w:rsidP="00D51225">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C859A1">
              <w:rPr>
                <w:rFonts w:ascii="GHEA Grapalat" w:eastAsia="Times New Roman" w:hAnsi="GHEA Grapalat"/>
                <w:sz w:val="16"/>
                <w:szCs w:val="16"/>
                <w:lang w:eastAsia="ru-RU"/>
              </w:rPr>
              <w:t>Հեռախոս</w:t>
            </w:r>
          </w:p>
        </w:tc>
        <w:tc>
          <w:tcPr>
            <w:tcW w:w="3397" w:type="dxa"/>
            <w:gridSpan w:val="6"/>
            <w:vAlign w:val="center"/>
          </w:tcPr>
          <w:p w14:paraId="18D00A61" w14:textId="77777777" w:rsidR="00D51225" w:rsidRPr="00C859A1" w:rsidRDefault="00D51225" w:rsidP="00D51225">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C859A1">
              <w:rPr>
                <w:rFonts w:ascii="GHEA Grapalat" w:eastAsia="Times New Roman" w:hAnsi="GHEA Grapalat"/>
                <w:sz w:val="16"/>
                <w:szCs w:val="16"/>
                <w:lang w:eastAsia="ru-RU"/>
              </w:rPr>
              <w:t>Էլ. փոստի հասցեն</w:t>
            </w:r>
          </w:p>
        </w:tc>
      </w:tr>
      <w:tr w:rsidR="00D51225" w:rsidRPr="00C859A1" w14:paraId="6C6C269C" w14:textId="77777777" w:rsidTr="00551808">
        <w:trPr>
          <w:trHeight w:val="47"/>
        </w:trPr>
        <w:tc>
          <w:tcPr>
            <w:tcW w:w="3488" w:type="dxa"/>
            <w:gridSpan w:val="8"/>
            <w:vAlign w:val="center"/>
          </w:tcPr>
          <w:p w14:paraId="0A862370" w14:textId="3D5D4192" w:rsidR="00D51225" w:rsidRPr="00C859A1" w:rsidRDefault="00D51225" w:rsidP="00D51225">
            <w:pPr>
              <w:tabs>
                <w:tab w:val="left" w:pos="1248"/>
              </w:tabs>
              <w:spacing w:before="0" w:after="0"/>
              <w:ind w:left="0" w:firstLine="0"/>
              <w:jc w:val="center"/>
              <w:rPr>
                <w:rFonts w:ascii="GHEA Grapalat" w:eastAsia="Times New Roman" w:hAnsi="GHEA Grapalat"/>
                <w:sz w:val="16"/>
                <w:szCs w:val="16"/>
                <w:lang w:eastAsia="ru-RU"/>
              </w:rPr>
            </w:pPr>
            <w:r w:rsidRPr="00C859A1">
              <w:rPr>
                <w:rFonts w:ascii="GHEA Grapalat" w:hAnsi="GHEA Grapalat"/>
                <w:sz w:val="16"/>
                <w:szCs w:val="16"/>
                <w:lang w:val="hy-AM"/>
              </w:rPr>
              <w:t>Աստղիկ Գյուրջյան</w:t>
            </w:r>
          </w:p>
        </w:tc>
        <w:tc>
          <w:tcPr>
            <w:tcW w:w="3975" w:type="dxa"/>
            <w:gridSpan w:val="13"/>
            <w:vAlign w:val="center"/>
          </w:tcPr>
          <w:p w14:paraId="570A2BE5" w14:textId="3DE448F7" w:rsidR="00D51225" w:rsidRPr="00C859A1" w:rsidRDefault="00D51225" w:rsidP="00D51225">
            <w:pPr>
              <w:tabs>
                <w:tab w:val="left" w:pos="1248"/>
              </w:tabs>
              <w:spacing w:before="0" w:after="0"/>
              <w:ind w:left="0" w:firstLine="0"/>
              <w:jc w:val="center"/>
              <w:rPr>
                <w:rFonts w:ascii="GHEA Grapalat" w:eastAsia="Times New Roman" w:hAnsi="GHEA Grapalat"/>
                <w:sz w:val="16"/>
                <w:szCs w:val="16"/>
                <w:lang w:eastAsia="ru-RU"/>
              </w:rPr>
            </w:pPr>
            <w:r w:rsidRPr="00C859A1">
              <w:rPr>
                <w:rFonts w:ascii="GHEA Grapalat" w:hAnsi="GHEA Grapalat"/>
                <w:sz w:val="16"/>
                <w:szCs w:val="16"/>
                <w:lang w:val="hy-AM"/>
              </w:rPr>
              <w:t>093 45-54-93</w:t>
            </w:r>
          </w:p>
        </w:tc>
        <w:tc>
          <w:tcPr>
            <w:tcW w:w="3397" w:type="dxa"/>
            <w:gridSpan w:val="6"/>
            <w:vAlign w:val="center"/>
          </w:tcPr>
          <w:p w14:paraId="3C42DEDA" w14:textId="3EC20BDD" w:rsidR="00D51225" w:rsidRPr="00C859A1" w:rsidRDefault="00D51225" w:rsidP="00D51225">
            <w:pPr>
              <w:shd w:val="clear" w:color="auto" w:fill="FFFFFF"/>
              <w:tabs>
                <w:tab w:val="left" w:pos="1248"/>
              </w:tabs>
              <w:spacing w:before="0" w:after="0"/>
              <w:ind w:left="0" w:firstLine="0"/>
              <w:jc w:val="center"/>
              <w:rPr>
                <w:rFonts w:ascii="GHEA Grapalat" w:eastAsia="Times New Roman" w:hAnsi="GHEA Grapalat"/>
                <w:sz w:val="16"/>
                <w:szCs w:val="16"/>
                <w:lang w:eastAsia="ru-RU"/>
              </w:rPr>
            </w:pPr>
            <w:r w:rsidRPr="00C859A1">
              <w:rPr>
                <w:rFonts w:ascii="GHEA Grapalat" w:eastAsia="Times New Roman" w:hAnsi="GHEA Grapalat"/>
                <w:sz w:val="16"/>
                <w:szCs w:val="16"/>
                <w:lang w:eastAsia="ru-RU"/>
              </w:rPr>
              <w:t>a.gyurjyan@keystone.am</w:t>
            </w:r>
          </w:p>
        </w:tc>
      </w:tr>
    </w:tbl>
    <w:p w14:paraId="1160E497" w14:textId="77777777" w:rsidR="001021B0" w:rsidRPr="00C859A1" w:rsidRDefault="001021B0" w:rsidP="006B76D8">
      <w:pPr>
        <w:tabs>
          <w:tab w:val="left" w:pos="9829"/>
        </w:tabs>
        <w:ind w:left="0" w:firstLine="0"/>
        <w:rPr>
          <w:rFonts w:ascii="GHEA Grapalat" w:hAnsi="GHEA Grapalat"/>
          <w:sz w:val="16"/>
          <w:szCs w:val="16"/>
          <w:lang w:val="hy-AM"/>
        </w:rPr>
      </w:pPr>
    </w:p>
    <w:sectPr w:rsidR="001021B0" w:rsidRPr="00C859A1" w:rsidSect="00741CEA">
      <w:pgSz w:w="11907" w:h="16840" w:code="9"/>
      <w:pgMar w:top="426"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EED54" w14:textId="77777777" w:rsidR="00EB79E8" w:rsidRDefault="00EB79E8" w:rsidP="0022631D">
      <w:pPr>
        <w:spacing w:before="0" w:after="0"/>
      </w:pPr>
      <w:r>
        <w:separator/>
      </w:r>
    </w:p>
  </w:endnote>
  <w:endnote w:type="continuationSeparator" w:id="0">
    <w:p w14:paraId="6B32091A" w14:textId="77777777" w:rsidR="00EB79E8" w:rsidRDefault="00EB79E8"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Armenian">
    <w:altName w:val="Arial"/>
    <w:panose1 w:val="020B0604020202020204"/>
    <w:charset w:val="00"/>
    <w:family w:val="swiss"/>
    <w:pitch w:val="variable"/>
    <w:sig w:usb0="00000203" w:usb1="00000000" w:usb2="00000000" w:usb3="00000000" w:csb0="00000005"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87048" w14:textId="77777777" w:rsidR="00EB79E8" w:rsidRDefault="00EB79E8" w:rsidP="0022631D">
      <w:pPr>
        <w:spacing w:before="0" w:after="0"/>
      </w:pPr>
      <w:r>
        <w:separator/>
      </w:r>
    </w:p>
  </w:footnote>
  <w:footnote w:type="continuationSeparator" w:id="0">
    <w:p w14:paraId="2D18F314" w14:textId="77777777" w:rsidR="00EB79E8" w:rsidRDefault="00EB79E8" w:rsidP="0022631D">
      <w:pPr>
        <w:spacing w:before="0" w:after="0"/>
      </w:pPr>
      <w:r>
        <w:continuationSeparator/>
      </w:r>
    </w:p>
  </w:footnote>
  <w:footnote w:id="1">
    <w:p w14:paraId="73E33F31" w14:textId="77777777" w:rsidR="00016919" w:rsidRPr="00541A77" w:rsidRDefault="00016919"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2">
    <w:p w14:paraId="6FFC4258" w14:textId="77777777" w:rsidR="00016919" w:rsidRPr="009D286F" w:rsidRDefault="00016919"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9D286F">
        <w:rPr>
          <w:rFonts w:ascii="GHEA Grapalat" w:hAnsi="GHEA Grapalat"/>
          <w:bCs/>
          <w:i/>
          <w:sz w:val="12"/>
          <w:szCs w:val="12"/>
        </w:rPr>
        <w:t xml:space="preserve"> </w:t>
      </w:r>
      <w:r>
        <w:rPr>
          <w:rFonts w:ascii="GHEA Grapalat" w:hAnsi="GHEA Grapalat"/>
          <w:bCs/>
          <w:i/>
          <w:sz w:val="12"/>
          <w:szCs w:val="12"/>
          <w:lang w:val="es-ES"/>
        </w:rPr>
        <w:t>տվյալ</w:t>
      </w:r>
      <w:r w:rsidRPr="009D286F">
        <w:rPr>
          <w:rFonts w:ascii="GHEA Grapalat" w:hAnsi="GHEA Grapalat"/>
          <w:bCs/>
          <w:i/>
          <w:sz w:val="12"/>
          <w:szCs w:val="12"/>
        </w:rPr>
        <w:t xml:space="preserve"> </w:t>
      </w:r>
      <w:r>
        <w:rPr>
          <w:rFonts w:ascii="GHEA Grapalat" w:hAnsi="GHEA Grapalat"/>
          <w:bCs/>
          <w:i/>
          <w:sz w:val="12"/>
          <w:szCs w:val="12"/>
          <w:lang w:val="es-ES"/>
        </w:rPr>
        <w:t>պայմանագրի</w:t>
      </w:r>
      <w:r w:rsidRPr="009D286F">
        <w:rPr>
          <w:rFonts w:ascii="GHEA Grapalat" w:hAnsi="GHEA Grapalat"/>
          <w:bCs/>
          <w:i/>
          <w:sz w:val="12"/>
          <w:szCs w:val="12"/>
        </w:rPr>
        <w:t xml:space="preserve"> </w:t>
      </w:r>
      <w:r>
        <w:rPr>
          <w:rFonts w:ascii="GHEA Grapalat" w:hAnsi="GHEA Grapalat"/>
          <w:bCs/>
          <w:i/>
          <w:sz w:val="12"/>
          <w:szCs w:val="12"/>
          <w:lang w:val="es-ES"/>
        </w:rPr>
        <w:t>շրջանակներում</w:t>
      </w:r>
      <w:r w:rsidRPr="009D286F">
        <w:rPr>
          <w:rFonts w:ascii="GHEA Grapalat" w:hAnsi="GHEA Grapalat"/>
          <w:bCs/>
          <w:i/>
          <w:sz w:val="12"/>
          <w:szCs w:val="12"/>
        </w:rPr>
        <w:t xml:space="preserve"> </w:t>
      </w:r>
      <w:r>
        <w:rPr>
          <w:rFonts w:ascii="GHEA Grapalat" w:hAnsi="GHEA Grapalat"/>
          <w:bCs/>
          <w:i/>
          <w:sz w:val="12"/>
          <w:szCs w:val="12"/>
          <w:lang w:val="es-ES"/>
        </w:rPr>
        <w:t>առկա</w:t>
      </w:r>
      <w:r w:rsidRPr="009D286F">
        <w:rPr>
          <w:rFonts w:ascii="GHEA Grapalat" w:hAnsi="GHEA Grapalat"/>
          <w:bCs/>
          <w:i/>
          <w:sz w:val="12"/>
          <w:szCs w:val="12"/>
        </w:rPr>
        <w:t xml:space="preserve"> </w:t>
      </w:r>
      <w:r>
        <w:rPr>
          <w:rFonts w:ascii="GHEA Grapalat" w:hAnsi="GHEA Grapalat"/>
          <w:bCs/>
          <w:i/>
          <w:sz w:val="12"/>
          <w:szCs w:val="12"/>
          <w:lang w:val="es-ES"/>
        </w:rPr>
        <w:t>ֆինանսական</w:t>
      </w:r>
      <w:r w:rsidRPr="009D286F">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ակը լրացնել  կողքի` «ընդհանուր» սյուն</w:t>
      </w:r>
      <w:r w:rsidRPr="002D0BF6">
        <w:rPr>
          <w:rFonts w:ascii="GHEA Grapalat" w:hAnsi="GHEA Grapalat"/>
          <w:bCs/>
          <w:i/>
          <w:sz w:val="12"/>
          <w:szCs w:val="12"/>
        </w:rPr>
        <w:t>ակում</w:t>
      </w:r>
      <w:r w:rsidRPr="009D286F">
        <w:rPr>
          <w:rFonts w:ascii="GHEA Grapalat" w:hAnsi="GHEA Grapalat"/>
          <w:bCs/>
          <w:i/>
          <w:sz w:val="12"/>
          <w:szCs w:val="12"/>
        </w:rPr>
        <w:t>:</w:t>
      </w:r>
    </w:p>
  </w:footnote>
  <w:footnote w:id="3">
    <w:p w14:paraId="3B8A1A70" w14:textId="77777777" w:rsidR="00016919" w:rsidRPr="009D286F" w:rsidRDefault="00016919"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9D286F">
        <w:rPr>
          <w:rFonts w:ascii="GHEA Grapalat" w:hAnsi="GHEA Grapalat"/>
          <w:bCs/>
          <w:i/>
          <w:sz w:val="12"/>
          <w:szCs w:val="12"/>
        </w:rPr>
        <w:t xml:space="preserve"> </w:t>
      </w:r>
      <w:r w:rsidRPr="002D0BF6">
        <w:rPr>
          <w:rFonts w:ascii="GHEA Grapalat" w:hAnsi="GHEA Grapalat"/>
          <w:bCs/>
          <w:i/>
          <w:sz w:val="12"/>
          <w:szCs w:val="12"/>
          <w:lang w:val="hy-AM"/>
        </w:rPr>
        <w:t xml:space="preserve">տվյալ </w:t>
      </w:r>
      <w:r>
        <w:rPr>
          <w:rFonts w:ascii="GHEA Grapalat" w:hAnsi="GHEA Grapalat"/>
          <w:bCs/>
          <w:i/>
          <w:sz w:val="12"/>
          <w:szCs w:val="12"/>
        </w:rPr>
        <w:t>պայմանագրի</w:t>
      </w:r>
      <w:r w:rsidRPr="009D286F">
        <w:rPr>
          <w:rFonts w:ascii="GHEA Grapalat" w:hAnsi="GHEA Grapalat"/>
          <w:bCs/>
          <w:i/>
          <w:sz w:val="12"/>
          <w:szCs w:val="12"/>
        </w:rPr>
        <w:t xml:space="preserve"> </w:t>
      </w:r>
      <w:r>
        <w:rPr>
          <w:rFonts w:ascii="GHEA Grapalat" w:hAnsi="GHEA Grapalat"/>
          <w:bCs/>
          <w:i/>
          <w:sz w:val="12"/>
          <w:szCs w:val="12"/>
        </w:rPr>
        <w:t>շրջանակներում</w:t>
      </w:r>
      <w:r w:rsidRPr="002D0BF6">
        <w:rPr>
          <w:rFonts w:ascii="GHEA Grapalat" w:hAnsi="GHEA Grapalat"/>
          <w:bCs/>
          <w:i/>
          <w:sz w:val="12"/>
          <w:szCs w:val="12"/>
          <w:lang w:val="hy-AM"/>
        </w:rPr>
        <w:t xml:space="preserve"> նախատեսված են ավելի քիչ միջոցներ</w:t>
      </w:r>
      <w:r w:rsidRPr="009D286F">
        <w:rPr>
          <w:rFonts w:ascii="GHEA Grapalat" w:hAnsi="GHEA Grapalat"/>
          <w:bCs/>
          <w:i/>
          <w:sz w:val="12"/>
          <w:szCs w:val="12"/>
        </w:rPr>
        <w:t xml:space="preserve">, </w:t>
      </w:r>
      <w:r w:rsidRPr="002D0BF6">
        <w:rPr>
          <w:rFonts w:ascii="GHEA Grapalat" w:hAnsi="GHEA Grapalat"/>
          <w:bCs/>
          <w:i/>
          <w:sz w:val="12"/>
          <w:szCs w:val="12"/>
        </w:rPr>
        <w:t>ապա</w:t>
      </w:r>
      <w:r w:rsidRPr="009D286F">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9D286F">
        <w:rPr>
          <w:rFonts w:ascii="GHEA Grapalat" w:hAnsi="GHEA Grapalat"/>
          <w:bCs/>
          <w:i/>
          <w:sz w:val="12"/>
          <w:szCs w:val="12"/>
        </w:rPr>
        <w:t xml:space="preserve"> </w:t>
      </w:r>
      <w:r>
        <w:rPr>
          <w:rFonts w:ascii="GHEA Grapalat" w:hAnsi="GHEA Grapalat"/>
          <w:bCs/>
          <w:i/>
          <w:sz w:val="12"/>
          <w:szCs w:val="12"/>
          <w:lang w:val="es-ES"/>
        </w:rPr>
        <w:t>առկա</w:t>
      </w:r>
      <w:r w:rsidRPr="009D286F">
        <w:rPr>
          <w:rFonts w:ascii="GHEA Grapalat" w:hAnsi="GHEA Grapalat"/>
          <w:bCs/>
          <w:i/>
          <w:sz w:val="12"/>
          <w:szCs w:val="12"/>
        </w:rPr>
        <w:t xml:space="preserve"> </w:t>
      </w:r>
      <w:r>
        <w:rPr>
          <w:rFonts w:ascii="GHEA Grapalat" w:hAnsi="GHEA Grapalat"/>
          <w:bCs/>
          <w:i/>
          <w:sz w:val="12"/>
          <w:szCs w:val="12"/>
          <w:lang w:val="es-ES"/>
        </w:rPr>
        <w:t>ֆինանսական</w:t>
      </w:r>
      <w:r w:rsidRPr="009D286F">
        <w:rPr>
          <w:rFonts w:ascii="GHEA Grapalat" w:hAnsi="GHEA Grapalat"/>
          <w:bCs/>
          <w:i/>
          <w:sz w:val="12"/>
          <w:szCs w:val="12"/>
        </w:rPr>
        <w:t xml:space="preserve"> </w:t>
      </w:r>
      <w:r>
        <w:rPr>
          <w:rFonts w:ascii="GHEA Grapalat" w:hAnsi="GHEA Grapalat"/>
          <w:bCs/>
          <w:i/>
          <w:sz w:val="12"/>
          <w:szCs w:val="12"/>
          <w:lang w:val="es-ES"/>
        </w:rPr>
        <w:t>միջոցներով</w:t>
      </w:r>
      <w:r w:rsidRPr="009D286F">
        <w:rPr>
          <w:rFonts w:ascii="GHEA Grapalat" w:hAnsi="GHEA Grapalat"/>
          <w:bCs/>
          <w:i/>
          <w:sz w:val="12"/>
          <w:szCs w:val="12"/>
        </w:rPr>
        <w:t xml:space="preserve"> </w:t>
      </w:r>
      <w:r w:rsidRPr="002D0BF6">
        <w:rPr>
          <w:rFonts w:ascii="GHEA Grapalat" w:hAnsi="GHEA Grapalat"/>
          <w:bCs/>
          <w:i/>
          <w:sz w:val="12"/>
          <w:szCs w:val="12"/>
        </w:rPr>
        <w:t>նախատեսված</w:t>
      </w:r>
      <w:r w:rsidRPr="009D286F">
        <w:rPr>
          <w:rFonts w:ascii="GHEA Grapalat" w:hAnsi="GHEA Grapalat"/>
          <w:bCs/>
          <w:i/>
          <w:sz w:val="12"/>
          <w:szCs w:val="12"/>
        </w:rPr>
        <w:t xml:space="preserve"> </w:t>
      </w:r>
      <w:r w:rsidRPr="002D0BF6">
        <w:rPr>
          <w:rFonts w:ascii="GHEA Grapalat" w:hAnsi="GHEA Grapalat"/>
          <w:bCs/>
          <w:i/>
          <w:sz w:val="12"/>
          <w:szCs w:val="12"/>
        </w:rPr>
        <w:t>գումարի</w:t>
      </w:r>
      <w:r w:rsidRPr="009D286F">
        <w:rPr>
          <w:rFonts w:ascii="GHEA Grapalat" w:hAnsi="GHEA Grapalat"/>
          <w:bCs/>
          <w:i/>
          <w:sz w:val="12"/>
          <w:szCs w:val="12"/>
        </w:rPr>
        <w:t xml:space="preserve"> </w:t>
      </w:r>
      <w:r w:rsidRPr="002D0BF6">
        <w:rPr>
          <w:rFonts w:ascii="GHEA Grapalat" w:hAnsi="GHEA Grapalat"/>
          <w:bCs/>
          <w:i/>
          <w:sz w:val="12"/>
          <w:szCs w:val="12"/>
        </w:rPr>
        <w:t>չափը</w:t>
      </w:r>
      <w:r w:rsidRPr="009D286F">
        <w:rPr>
          <w:rFonts w:ascii="GHEA Grapalat" w:hAnsi="GHEA Grapalat"/>
          <w:bCs/>
          <w:i/>
          <w:sz w:val="12"/>
          <w:szCs w:val="12"/>
        </w:rPr>
        <w:t xml:space="preserve">, </w:t>
      </w:r>
      <w:r w:rsidRPr="002D0BF6">
        <w:rPr>
          <w:rFonts w:ascii="GHEA Grapalat" w:hAnsi="GHEA Grapalat"/>
          <w:bCs/>
          <w:i/>
          <w:sz w:val="12"/>
          <w:szCs w:val="12"/>
        </w:rPr>
        <w:t>իսկ</w:t>
      </w:r>
      <w:r w:rsidRPr="009D286F">
        <w:rPr>
          <w:rFonts w:ascii="GHEA Grapalat" w:hAnsi="GHEA Grapalat"/>
          <w:bCs/>
          <w:i/>
          <w:sz w:val="12"/>
          <w:szCs w:val="12"/>
        </w:rPr>
        <w:t xml:space="preserve"> </w:t>
      </w:r>
      <w:r w:rsidRPr="002D0BF6">
        <w:rPr>
          <w:rFonts w:ascii="GHEA Grapalat" w:hAnsi="GHEA Grapalat"/>
          <w:bCs/>
          <w:i/>
          <w:sz w:val="12"/>
          <w:szCs w:val="12"/>
        </w:rPr>
        <w:t>ընդհանուր</w:t>
      </w:r>
      <w:r w:rsidRPr="009D286F">
        <w:rPr>
          <w:rFonts w:ascii="GHEA Grapalat" w:hAnsi="GHEA Grapalat"/>
          <w:bCs/>
          <w:i/>
          <w:sz w:val="12"/>
          <w:szCs w:val="12"/>
        </w:rPr>
        <w:t xml:space="preserve">  </w:t>
      </w:r>
      <w:r w:rsidRPr="002D0BF6">
        <w:rPr>
          <w:rFonts w:ascii="GHEA Grapalat" w:hAnsi="GHEA Grapalat"/>
          <w:bCs/>
          <w:i/>
          <w:sz w:val="12"/>
          <w:szCs w:val="12"/>
        </w:rPr>
        <w:t>գումարը</w:t>
      </w:r>
      <w:r w:rsidRPr="009D286F">
        <w:rPr>
          <w:rFonts w:ascii="GHEA Grapalat" w:hAnsi="GHEA Grapalat"/>
          <w:bCs/>
          <w:i/>
          <w:sz w:val="12"/>
          <w:szCs w:val="12"/>
        </w:rPr>
        <w:t xml:space="preserve"> </w:t>
      </w:r>
      <w:r w:rsidRPr="002D0BF6">
        <w:rPr>
          <w:rFonts w:ascii="GHEA Grapalat" w:hAnsi="GHEA Grapalat"/>
          <w:bCs/>
          <w:i/>
          <w:sz w:val="12"/>
          <w:szCs w:val="12"/>
        </w:rPr>
        <w:t>լրացնել</w:t>
      </w:r>
      <w:r w:rsidRPr="009D286F">
        <w:rPr>
          <w:rFonts w:ascii="GHEA Grapalat" w:hAnsi="GHEA Grapalat"/>
          <w:bCs/>
          <w:i/>
          <w:sz w:val="12"/>
          <w:szCs w:val="12"/>
        </w:rPr>
        <w:t xml:space="preserve">  </w:t>
      </w:r>
      <w:r w:rsidRPr="002D0BF6">
        <w:rPr>
          <w:rFonts w:ascii="GHEA Grapalat" w:hAnsi="GHEA Grapalat"/>
          <w:bCs/>
          <w:i/>
          <w:sz w:val="12"/>
          <w:szCs w:val="12"/>
        </w:rPr>
        <w:t>կողքի</w:t>
      </w:r>
      <w:r w:rsidRPr="009D286F">
        <w:rPr>
          <w:rFonts w:ascii="GHEA Grapalat" w:hAnsi="GHEA Grapalat"/>
          <w:bCs/>
          <w:i/>
          <w:sz w:val="12"/>
          <w:szCs w:val="12"/>
        </w:rPr>
        <w:t>` «</w:t>
      </w:r>
      <w:r w:rsidRPr="002D0BF6">
        <w:rPr>
          <w:rFonts w:ascii="GHEA Grapalat" w:hAnsi="GHEA Grapalat"/>
          <w:bCs/>
          <w:i/>
          <w:sz w:val="12"/>
          <w:szCs w:val="12"/>
        </w:rPr>
        <w:t>ընդհանուր</w:t>
      </w:r>
      <w:r w:rsidRPr="009D286F">
        <w:rPr>
          <w:rFonts w:ascii="GHEA Grapalat" w:hAnsi="GHEA Grapalat"/>
          <w:bCs/>
          <w:i/>
          <w:sz w:val="12"/>
          <w:szCs w:val="12"/>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9D286F">
        <w:rPr>
          <w:rFonts w:ascii="GHEA Grapalat" w:hAnsi="GHEA Grapalat"/>
          <w:bCs/>
          <w:i/>
          <w:sz w:val="12"/>
          <w:szCs w:val="12"/>
        </w:rPr>
        <w:t>:</w:t>
      </w:r>
    </w:p>
  </w:footnote>
  <w:footnote w:id="4">
    <w:p w14:paraId="3C2506E4" w14:textId="77777777" w:rsidR="00AB5A18" w:rsidRPr="009D286F" w:rsidRDefault="00AB5A18"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9D286F">
        <w:rPr>
          <w:rFonts w:ascii="GHEA Grapalat" w:hAnsi="GHEA Grapalat"/>
          <w:bCs/>
          <w:i/>
          <w:sz w:val="12"/>
          <w:szCs w:val="12"/>
          <w:vertAlign w:val="superscript"/>
        </w:rPr>
        <w:t xml:space="preserve">  </w:t>
      </w:r>
      <w:r w:rsidRPr="002D0BF6">
        <w:rPr>
          <w:rFonts w:ascii="GHEA Grapalat" w:hAnsi="GHEA Grapalat"/>
          <w:bCs/>
          <w:i/>
          <w:sz w:val="12"/>
          <w:szCs w:val="12"/>
        </w:rPr>
        <w:t>Նշվում</w:t>
      </w:r>
      <w:r w:rsidRPr="009D286F">
        <w:rPr>
          <w:rFonts w:ascii="GHEA Grapalat" w:hAnsi="GHEA Grapalat"/>
          <w:bCs/>
          <w:i/>
          <w:sz w:val="12"/>
          <w:szCs w:val="12"/>
        </w:rPr>
        <w:t xml:space="preserve"> </w:t>
      </w:r>
      <w:r w:rsidRPr="002D0BF6">
        <w:rPr>
          <w:rFonts w:ascii="GHEA Grapalat" w:hAnsi="GHEA Grapalat"/>
          <w:bCs/>
          <w:i/>
          <w:sz w:val="12"/>
          <w:szCs w:val="12"/>
        </w:rPr>
        <w:t>են</w:t>
      </w:r>
      <w:r w:rsidRPr="009D286F">
        <w:rPr>
          <w:rFonts w:ascii="GHEA Grapalat" w:hAnsi="GHEA Grapalat"/>
          <w:bCs/>
          <w:i/>
          <w:sz w:val="12"/>
          <w:szCs w:val="12"/>
        </w:rPr>
        <w:t xml:space="preserve"> </w:t>
      </w:r>
      <w:r w:rsidRPr="002D0BF6">
        <w:rPr>
          <w:rFonts w:ascii="GHEA Grapalat" w:hAnsi="GHEA Grapalat"/>
          <w:bCs/>
          <w:i/>
          <w:sz w:val="12"/>
          <w:szCs w:val="12"/>
        </w:rPr>
        <w:t>հրավերում</w:t>
      </w:r>
      <w:r w:rsidRPr="009D286F">
        <w:rPr>
          <w:rFonts w:ascii="GHEA Grapalat" w:hAnsi="GHEA Grapalat"/>
          <w:bCs/>
          <w:i/>
          <w:sz w:val="12"/>
          <w:szCs w:val="12"/>
        </w:rPr>
        <w:t xml:space="preserve"> </w:t>
      </w:r>
      <w:r w:rsidRPr="002D0BF6">
        <w:rPr>
          <w:rFonts w:ascii="GHEA Grapalat" w:hAnsi="GHEA Grapalat"/>
          <w:bCs/>
          <w:i/>
          <w:sz w:val="12"/>
          <w:szCs w:val="12"/>
        </w:rPr>
        <w:t>կատարված</w:t>
      </w:r>
      <w:r w:rsidRPr="009D286F">
        <w:rPr>
          <w:rFonts w:ascii="GHEA Grapalat" w:hAnsi="GHEA Grapalat"/>
          <w:bCs/>
          <w:i/>
          <w:sz w:val="12"/>
          <w:szCs w:val="12"/>
        </w:rPr>
        <w:t xml:space="preserve"> </w:t>
      </w:r>
      <w:r w:rsidRPr="002D0BF6">
        <w:rPr>
          <w:rFonts w:ascii="GHEA Grapalat" w:hAnsi="GHEA Grapalat"/>
          <w:bCs/>
          <w:i/>
          <w:sz w:val="12"/>
          <w:szCs w:val="12"/>
        </w:rPr>
        <w:t>բոլոր</w:t>
      </w:r>
      <w:r w:rsidRPr="009D286F">
        <w:rPr>
          <w:rFonts w:ascii="GHEA Grapalat" w:hAnsi="GHEA Grapalat"/>
          <w:bCs/>
          <w:i/>
          <w:sz w:val="12"/>
          <w:szCs w:val="12"/>
        </w:rPr>
        <w:t xml:space="preserve"> </w:t>
      </w:r>
      <w:r w:rsidRPr="002D0BF6">
        <w:rPr>
          <w:rFonts w:ascii="GHEA Grapalat" w:hAnsi="GHEA Grapalat"/>
          <w:bCs/>
          <w:i/>
          <w:sz w:val="12"/>
          <w:szCs w:val="12"/>
        </w:rPr>
        <w:t>փոփոխությունների</w:t>
      </w:r>
      <w:r w:rsidRPr="009D286F">
        <w:rPr>
          <w:rFonts w:ascii="GHEA Grapalat" w:hAnsi="GHEA Grapalat"/>
          <w:bCs/>
          <w:i/>
          <w:sz w:val="12"/>
          <w:szCs w:val="12"/>
        </w:rPr>
        <w:t xml:space="preserve"> </w:t>
      </w:r>
      <w:r w:rsidRPr="002D0BF6">
        <w:rPr>
          <w:rFonts w:ascii="GHEA Grapalat" w:hAnsi="GHEA Grapalat"/>
          <w:bCs/>
          <w:i/>
          <w:sz w:val="12"/>
          <w:szCs w:val="12"/>
        </w:rPr>
        <w:t>ամսաթվերը</w:t>
      </w:r>
      <w:r w:rsidRPr="009D286F">
        <w:rPr>
          <w:rFonts w:ascii="GHEA Grapalat" w:hAnsi="GHEA Grapalat"/>
          <w:bCs/>
          <w:i/>
          <w:sz w:val="12"/>
          <w:szCs w:val="12"/>
        </w:rPr>
        <w:t>:</w:t>
      </w:r>
    </w:p>
  </w:footnote>
  <w:footnote w:id="5">
    <w:p w14:paraId="24831349" w14:textId="77777777" w:rsidR="00AB5A18" w:rsidRPr="009D286F" w:rsidRDefault="00AB5A18"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9D286F">
        <w:rPr>
          <w:rFonts w:ascii="GHEA Grapalat" w:hAnsi="GHEA Grapalat"/>
          <w:bCs/>
          <w:i/>
          <w:sz w:val="12"/>
          <w:szCs w:val="12"/>
        </w:rPr>
        <w:t xml:space="preserve"> </w:t>
      </w:r>
      <w:r w:rsidRPr="002D0BF6">
        <w:rPr>
          <w:rFonts w:ascii="GHEA Grapalat" w:hAnsi="GHEA Grapalat"/>
          <w:bCs/>
          <w:i/>
          <w:sz w:val="12"/>
          <w:szCs w:val="12"/>
          <w:lang w:val="ru-RU"/>
        </w:rPr>
        <w:t>Եթե</w:t>
      </w:r>
      <w:r w:rsidRPr="009D286F">
        <w:rPr>
          <w:rFonts w:ascii="GHEA Grapalat" w:hAnsi="GHEA Grapalat"/>
          <w:bCs/>
          <w:i/>
          <w:sz w:val="12"/>
          <w:szCs w:val="12"/>
        </w:rPr>
        <w:t xml:space="preserve"> </w:t>
      </w:r>
      <w:r w:rsidRPr="002D0BF6">
        <w:rPr>
          <w:rFonts w:ascii="GHEA Grapalat" w:hAnsi="GHEA Grapalat"/>
          <w:bCs/>
          <w:i/>
          <w:sz w:val="12"/>
          <w:szCs w:val="12"/>
          <w:lang w:val="ru-RU"/>
        </w:rPr>
        <w:t>առաջարկվ</w:t>
      </w:r>
      <w:r w:rsidRPr="002D0BF6">
        <w:rPr>
          <w:rFonts w:ascii="GHEA Grapalat" w:hAnsi="GHEA Grapalat"/>
          <w:bCs/>
          <w:i/>
          <w:sz w:val="12"/>
          <w:szCs w:val="12"/>
        </w:rPr>
        <w:t>ած</w:t>
      </w:r>
      <w:r w:rsidRPr="009D286F">
        <w:rPr>
          <w:rFonts w:ascii="GHEA Grapalat" w:hAnsi="GHEA Grapalat"/>
          <w:bCs/>
          <w:i/>
          <w:sz w:val="12"/>
          <w:szCs w:val="12"/>
        </w:rPr>
        <w:t xml:space="preserve"> </w:t>
      </w:r>
      <w:r w:rsidRPr="002D0BF6">
        <w:rPr>
          <w:rFonts w:ascii="GHEA Grapalat" w:hAnsi="GHEA Grapalat"/>
          <w:bCs/>
          <w:i/>
          <w:sz w:val="12"/>
          <w:szCs w:val="12"/>
          <w:lang w:val="ru-RU"/>
        </w:rPr>
        <w:t>գները</w:t>
      </w:r>
      <w:r w:rsidRPr="009D286F">
        <w:rPr>
          <w:rFonts w:ascii="GHEA Grapalat" w:hAnsi="GHEA Grapalat"/>
          <w:bCs/>
          <w:i/>
          <w:sz w:val="12"/>
          <w:szCs w:val="12"/>
        </w:rPr>
        <w:t xml:space="preserve"> </w:t>
      </w:r>
      <w:r w:rsidRPr="002D0BF6">
        <w:rPr>
          <w:rFonts w:ascii="GHEA Grapalat" w:hAnsi="GHEA Grapalat"/>
          <w:bCs/>
          <w:i/>
          <w:sz w:val="12"/>
          <w:szCs w:val="12"/>
          <w:lang w:val="ru-RU"/>
        </w:rPr>
        <w:t>ներկայացված</w:t>
      </w:r>
      <w:r w:rsidRPr="009D286F">
        <w:rPr>
          <w:rFonts w:ascii="GHEA Grapalat" w:hAnsi="GHEA Grapalat"/>
          <w:bCs/>
          <w:i/>
          <w:sz w:val="12"/>
          <w:szCs w:val="12"/>
        </w:rPr>
        <w:t xml:space="preserve"> </w:t>
      </w:r>
      <w:r w:rsidRPr="002D0BF6">
        <w:rPr>
          <w:rFonts w:ascii="GHEA Grapalat" w:hAnsi="GHEA Grapalat"/>
          <w:bCs/>
          <w:i/>
          <w:sz w:val="12"/>
          <w:szCs w:val="12"/>
          <w:lang w:val="ru-RU"/>
        </w:rPr>
        <w:t>են</w:t>
      </w:r>
      <w:r w:rsidRPr="009D286F">
        <w:rPr>
          <w:rFonts w:ascii="GHEA Grapalat" w:hAnsi="GHEA Grapalat"/>
          <w:bCs/>
          <w:i/>
          <w:sz w:val="12"/>
          <w:szCs w:val="12"/>
        </w:rPr>
        <w:t xml:space="preserve"> </w:t>
      </w:r>
      <w:r w:rsidRPr="002D0BF6">
        <w:rPr>
          <w:rFonts w:ascii="GHEA Grapalat" w:hAnsi="GHEA Grapalat"/>
          <w:bCs/>
          <w:i/>
          <w:sz w:val="12"/>
          <w:szCs w:val="12"/>
          <w:lang w:val="ru-RU"/>
        </w:rPr>
        <w:t>երկու</w:t>
      </w:r>
      <w:r w:rsidRPr="009D286F">
        <w:rPr>
          <w:rFonts w:ascii="GHEA Grapalat" w:hAnsi="GHEA Grapalat"/>
          <w:bCs/>
          <w:i/>
          <w:sz w:val="12"/>
          <w:szCs w:val="12"/>
        </w:rPr>
        <w:t xml:space="preserve"> </w:t>
      </w:r>
      <w:r w:rsidRPr="002D0BF6">
        <w:rPr>
          <w:rFonts w:ascii="GHEA Grapalat" w:hAnsi="GHEA Grapalat"/>
          <w:bCs/>
          <w:i/>
          <w:sz w:val="12"/>
          <w:szCs w:val="12"/>
          <w:lang w:val="ru-RU"/>
        </w:rPr>
        <w:t>կամ</w:t>
      </w:r>
      <w:r w:rsidRPr="009D286F">
        <w:rPr>
          <w:rFonts w:ascii="GHEA Grapalat" w:hAnsi="GHEA Grapalat"/>
          <w:bCs/>
          <w:i/>
          <w:sz w:val="12"/>
          <w:szCs w:val="12"/>
        </w:rPr>
        <w:t xml:space="preserve"> </w:t>
      </w:r>
      <w:r w:rsidRPr="002D0BF6">
        <w:rPr>
          <w:rFonts w:ascii="GHEA Grapalat" w:hAnsi="GHEA Grapalat"/>
          <w:bCs/>
          <w:i/>
          <w:sz w:val="12"/>
          <w:szCs w:val="12"/>
          <w:lang w:val="ru-RU"/>
        </w:rPr>
        <w:t>ավելի</w:t>
      </w:r>
      <w:r w:rsidRPr="009D286F">
        <w:rPr>
          <w:rFonts w:ascii="GHEA Grapalat" w:hAnsi="GHEA Grapalat"/>
          <w:bCs/>
          <w:i/>
          <w:sz w:val="12"/>
          <w:szCs w:val="12"/>
        </w:rPr>
        <w:t xml:space="preserve"> </w:t>
      </w:r>
      <w:r w:rsidRPr="002D0BF6">
        <w:rPr>
          <w:rFonts w:ascii="GHEA Grapalat" w:hAnsi="GHEA Grapalat"/>
          <w:bCs/>
          <w:i/>
          <w:sz w:val="12"/>
          <w:szCs w:val="12"/>
          <w:lang w:val="ru-RU"/>
        </w:rPr>
        <w:t>արժույթներով</w:t>
      </w:r>
      <w:r w:rsidRPr="009D286F">
        <w:rPr>
          <w:rFonts w:ascii="GHEA Grapalat" w:hAnsi="GHEA Grapalat"/>
          <w:bCs/>
          <w:i/>
          <w:sz w:val="12"/>
          <w:szCs w:val="12"/>
        </w:rPr>
        <w:t xml:space="preserve">, </w:t>
      </w:r>
      <w:r w:rsidRPr="002D0BF6">
        <w:rPr>
          <w:rFonts w:ascii="GHEA Grapalat" w:hAnsi="GHEA Grapalat"/>
          <w:bCs/>
          <w:i/>
          <w:sz w:val="12"/>
          <w:szCs w:val="12"/>
          <w:lang w:val="ru-RU"/>
        </w:rPr>
        <w:t>ապա</w:t>
      </w:r>
      <w:r w:rsidRPr="009D286F">
        <w:rPr>
          <w:rFonts w:ascii="GHEA Grapalat" w:hAnsi="GHEA Grapalat"/>
          <w:bCs/>
          <w:i/>
          <w:sz w:val="12"/>
          <w:szCs w:val="12"/>
        </w:rPr>
        <w:t xml:space="preserve"> </w:t>
      </w:r>
      <w:r>
        <w:rPr>
          <w:rFonts w:ascii="GHEA Grapalat" w:hAnsi="GHEA Grapalat"/>
          <w:bCs/>
          <w:i/>
          <w:sz w:val="12"/>
          <w:szCs w:val="12"/>
          <w:lang w:val="es-ES"/>
        </w:rPr>
        <w:t>գները</w:t>
      </w:r>
      <w:r w:rsidRPr="009D286F">
        <w:rPr>
          <w:rFonts w:ascii="GHEA Grapalat" w:hAnsi="GHEA Grapalat"/>
          <w:bCs/>
          <w:i/>
          <w:sz w:val="12"/>
          <w:szCs w:val="12"/>
        </w:rPr>
        <w:t xml:space="preserve"> </w:t>
      </w:r>
      <w:r>
        <w:rPr>
          <w:rFonts w:ascii="GHEA Grapalat" w:hAnsi="GHEA Grapalat"/>
          <w:bCs/>
          <w:i/>
          <w:sz w:val="12"/>
          <w:szCs w:val="12"/>
          <w:lang w:val="es-ES"/>
        </w:rPr>
        <w:t>լրացնել</w:t>
      </w:r>
      <w:r w:rsidRPr="009D286F">
        <w:rPr>
          <w:rFonts w:ascii="GHEA Grapalat" w:hAnsi="GHEA Grapalat"/>
          <w:bCs/>
          <w:i/>
          <w:sz w:val="12"/>
          <w:szCs w:val="12"/>
        </w:rPr>
        <w:t xml:space="preserve">  </w:t>
      </w:r>
      <w:r w:rsidRPr="002D0BF6">
        <w:rPr>
          <w:rFonts w:ascii="GHEA Grapalat" w:hAnsi="GHEA Grapalat"/>
          <w:bCs/>
          <w:i/>
          <w:sz w:val="12"/>
          <w:szCs w:val="12"/>
          <w:lang w:val="es-ES"/>
        </w:rPr>
        <w:t>տվյալ</w:t>
      </w:r>
      <w:r w:rsidRPr="009D286F">
        <w:rPr>
          <w:rFonts w:ascii="GHEA Grapalat" w:hAnsi="GHEA Grapalat"/>
          <w:bCs/>
          <w:i/>
          <w:sz w:val="12"/>
          <w:szCs w:val="12"/>
        </w:rPr>
        <w:t xml:space="preserve"> </w:t>
      </w:r>
      <w:r>
        <w:rPr>
          <w:rFonts w:ascii="GHEA Grapalat" w:hAnsi="GHEA Grapalat"/>
          <w:bCs/>
          <w:i/>
          <w:sz w:val="12"/>
          <w:szCs w:val="12"/>
          <w:lang w:val="es-ES"/>
        </w:rPr>
        <w:t>հրավերով</w:t>
      </w:r>
      <w:r w:rsidRPr="009D286F">
        <w:rPr>
          <w:rFonts w:ascii="GHEA Grapalat" w:hAnsi="GHEA Grapalat"/>
          <w:bCs/>
          <w:i/>
          <w:sz w:val="12"/>
          <w:szCs w:val="12"/>
        </w:rPr>
        <w:t xml:space="preserve"> </w:t>
      </w:r>
      <w:r w:rsidRPr="002D0BF6">
        <w:rPr>
          <w:rFonts w:ascii="GHEA Grapalat" w:hAnsi="GHEA Grapalat"/>
          <w:bCs/>
          <w:i/>
          <w:sz w:val="12"/>
          <w:szCs w:val="12"/>
          <w:lang w:val="es-ES"/>
        </w:rPr>
        <w:t>սահմանած</w:t>
      </w:r>
      <w:r w:rsidRPr="009D286F">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9D286F">
        <w:rPr>
          <w:rFonts w:ascii="GHEA Grapalat" w:hAnsi="GHEA Grapalat"/>
          <w:bCs/>
          <w:i/>
          <w:sz w:val="12"/>
          <w:szCs w:val="12"/>
        </w:rPr>
        <w:t xml:space="preserve">` </w:t>
      </w:r>
      <w:r w:rsidRPr="002D0BF6">
        <w:rPr>
          <w:rFonts w:ascii="GHEA Grapalat" w:hAnsi="GHEA Grapalat"/>
          <w:bCs/>
          <w:i/>
          <w:sz w:val="12"/>
          <w:szCs w:val="12"/>
          <w:lang w:val="ru-RU"/>
        </w:rPr>
        <w:t>Հայաստանի</w:t>
      </w:r>
      <w:r w:rsidRPr="009D286F">
        <w:rPr>
          <w:rFonts w:ascii="GHEA Grapalat" w:hAnsi="GHEA Grapalat"/>
          <w:bCs/>
          <w:i/>
          <w:sz w:val="12"/>
          <w:szCs w:val="12"/>
        </w:rPr>
        <w:t xml:space="preserve"> </w:t>
      </w:r>
      <w:r w:rsidRPr="002D0BF6">
        <w:rPr>
          <w:rFonts w:ascii="GHEA Grapalat" w:hAnsi="GHEA Grapalat"/>
          <w:bCs/>
          <w:i/>
          <w:sz w:val="12"/>
          <w:szCs w:val="12"/>
          <w:lang w:val="ru-RU"/>
        </w:rPr>
        <w:t>Հանրապետության</w:t>
      </w:r>
      <w:r w:rsidRPr="009D286F">
        <w:rPr>
          <w:rFonts w:ascii="GHEA Grapalat" w:hAnsi="GHEA Grapalat"/>
          <w:bCs/>
          <w:i/>
          <w:sz w:val="12"/>
          <w:szCs w:val="12"/>
        </w:rPr>
        <w:t xml:space="preserve"> </w:t>
      </w:r>
      <w:r w:rsidRPr="002D0BF6">
        <w:rPr>
          <w:rFonts w:ascii="GHEA Grapalat" w:hAnsi="GHEA Grapalat"/>
          <w:bCs/>
          <w:i/>
          <w:sz w:val="12"/>
          <w:szCs w:val="12"/>
          <w:lang w:val="ru-RU"/>
        </w:rPr>
        <w:t>դրամով</w:t>
      </w:r>
      <w:r w:rsidRPr="009D286F">
        <w:rPr>
          <w:rFonts w:ascii="GHEA Grapalat" w:hAnsi="GHEA Grapalat"/>
          <w:bCs/>
          <w:i/>
          <w:sz w:val="12"/>
          <w:szCs w:val="12"/>
        </w:rPr>
        <w:t>:</w:t>
      </w:r>
    </w:p>
  </w:footnote>
  <w:footnote w:id="6">
    <w:p w14:paraId="771AD2C5" w14:textId="77777777" w:rsidR="00A44BE1" w:rsidRPr="009D286F" w:rsidRDefault="00A44BE1"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9D286F">
        <w:rPr>
          <w:rFonts w:ascii="GHEA Grapalat" w:hAnsi="GHEA Grapalat"/>
          <w:bCs/>
          <w:i/>
          <w:sz w:val="12"/>
          <w:szCs w:val="12"/>
        </w:rPr>
        <w:t xml:space="preserve">  </w:t>
      </w:r>
      <w:r w:rsidRPr="005A17D3">
        <w:rPr>
          <w:rFonts w:ascii="GHEA Grapalat" w:hAnsi="GHEA Grapalat"/>
          <w:bCs/>
          <w:i/>
          <w:sz w:val="12"/>
          <w:szCs w:val="12"/>
        </w:rPr>
        <w:t>Եթե</w:t>
      </w:r>
      <w:r w:rsidRPr="009D286F">
        <w:rPr>
          <w:rFonts w:ascii="GHEA Grapalat" w:hAnsi="GHEA Grapalat"/>
          <w:bCs/>
          <w:i/>
          <w:sz w:val="12"/>
          <w:szCs w:val="12"/>
        </w:rPr>
        <w:t xml:space="preserve"> </w:t>
      </w:r>
      <w:r w:rsidRPr="005A17D3">
        <w:rPr>
          <w:rFonts w:ascii="GHEA Grapalat" w:hAnsi="GHEA Grapalat"/>
          <w:bCs/>
          <w:i/>
          <w:sz w:val="12"/>
          <w:szCs w:val="12"/>
        </w:rPr>
        <w:t>պայմանագիրը</w:t>
      </w:r>
      <w:r w:rsidRPr="009D286F">
        <w:rPr>
          <w:rFonts w:ascii="GHEA Grapalat" w:hAnsi="GHEA Grapalat"/>
          <w:bCs/>
          <w:i/>
          <w:sz w:val="12"/>
          <w:szCs w:val="12"/>
        </w:rPr>
        <w:t xml:space="preserve"> </w:t>
      </w:r>
      <w:r w:rsidRPr="005A17D3">
        <w:rPr>
          <w:rFonts w:ascii="GHEA Grapalat" w:hAnsi="GHEA Grapalat"/>
          <w:bCs/>
          <w:i/>
          <w:sz w:val="12"/>
          <w:szCs w:val="12"/>
        </w:rPr>
        <w:t>կնքվելու</w:t>
      </w:r>
      <w:r w:rsidRPr="009D286F">
        <w:rPr>
          <w:rFonts w:ascii="GHEA Grapalat" w:hAnsi="GHEA Grapalat"/>
          <w:bCs/>
          <w:i/>
          <w:sz w:val="12"/>
          <w:szCs w:val="12"/>
        </w:rPr>
        <w:t xml:space="preserve"> </w:t>
      </w:r>
      <w:r w:rsidRPr="005A17D3">
        <w:rPr>
          <w:rFonts w:ascii="GHEA Grapalat" w:hAnsi="GHEA Grapalat"/>
          <w:bCs/>
          <w:i/>
          <w:sz w:val="12"/>
          <w:szCs w:val="12"/>
        </w:rPr>
        <w:t>է</w:t>
      </w:r>
      <w:r w:rsidRPr="009D286F">
        <w:rPr>
          <w:rFonts w:ascii="GHEA Grapalat" w:hAnsi="GHEA Grapalat"/>
          <w:bCs/>
          <w:i/>
          <w:sz w:val="12"/>
          <w:szCs w:val="12"/>
        </w:rPr>
        <w:t xml:space="preserve"> </w:t>
      </w:r>
      <w:r w:rsidRPr="005A17D3">
        <w:rPr>
          <w:rFonts w:ascii="GHEA Grapalat" w:hAnsi="GHEA Grapalat"/>
          <w:bCs/>
          <w:i/>
          <w:sz w:val="12"/>
          <w:szCs w:val="12"/>
        </w:rPr>
        <w:t>ընդհանուր</w:t>
      </w:r>
      <w:r w:rsidRPr="009D286F">
        <w:rPr>
          <w:rFonts w:ascii="GHEA Grapalat" w:hAnsi="GHEA Grapalat"/>
          <w:bCs/>
          <w:i/>
          <w:sz w:val="12"/>
          <w:szCs w:val="12"/>
        </w:rPr>
        <w:t xml:space="preserve"> </w:t>
      </w:r>
      <w:r w:rsidRPr="005A17D3">
        <w:rPr>
          <w:rFonts w:ascii="GHEA Grapalat" w:hAnsi="GHEA Grapalat"/>
          <w:bCs/>
          <w:i/>
          <w:sz w:val="12"/>
          <w:szCs w:val="12"/>
        </w:rPr>
        <w:t>արժեքով</w:t>
      </w:r>
      <w:r w:rsidRPr="009D286F">
        <w:rPr>
          <w:rFonts w:ascii="GHEA Grapalat" w:hAnsi="GHEA Grapalat"/>
          <w:bCs/>
          <w:i/>
          <w:sz w:val="12"/>
          <w:szCs w:val="12"/>
        </w:rPr>
        <w:t xml:space="preserve">, </w:t>
      </w:r>
      <w:r w:rsidRPr="005A17D3">
        <w:rPr>
          <w:rFonts w:ascii="GHEA Grapalat" w:hAnsi="GHEA Grapalat"/>
          <w:bCs/>
          <w:i/>
          <w:sz w:val="12"/>
          <w:szCs w:val="12"/>
        </w:rPr>
        <w:t>սակայն</w:t>
      </w:r>
      <w:r w:rsidRPr="009D286F">
        <w:rPr>
          <w:rFonts w:ascii="GHEA Grapalat" w:hAnsi="GHEA Grapalat"/>
          <w:bCs/>
          <w:i/>
          <w:sz w:val="12"/>
          <w:szCs w:val="12"/>
        </w:rPr>
        <w:t xml:space="preserve"> </w:t>
      </w:r>
      <w:r w:rsidRPr="005A17D3">
        <w:rPr>
          <w:rFonts w:ascii="GHEA Grapalat" w:hAnsi="GHEA Grapalat"/>
          <w:bCs/>
          <w:i/>
          <w:sz w:val="12"/>
          <w:szCs w:val="12"/>
        </w:rPr>
        <w:t>նախատեսված</w:t>
      </w:r>
      <w:r w:rsidRPr="009D286F">
        <w:rPr>
          <w:rFonts w:ascii="GHEA Grapalat" w:hAnsi="GHEA Grapalat"/>
          <w:bCs/>
          <w:i/>
          <w:sz w:val="12"/>
          <w:szCs w:val="12"/>
        </w:rPr>
        <w:t xml:space="preserve"> </w:t>
      </w:r>
      <w:r w:rsidRPr="005A17D3">
        <w:rPr>
          <w:rFonts w:ascii="GHEA Grapalat" w:hAnsi="GHEA Grapalat"/>
          <w:bCs/>
          <w:i/>
          <w:sz w:val="12"/>
          <w:szCs w:val="12"/>
        </w:rPr>
        <w:t>են</w:t>
      </w:r>
      <w:r w:rsidRPr="009D286F">
        <w:rPr>
          <w:rFonts w:ascii="GHEA Grapalat" w:hAnsi="GHEA Grapalat"/>
          <w:bCs/>
          <w:i/>
          <w:sz w:val="12"/>
          <w:szCs w:val="12"/>
        </w:rPr>
        <w:t xml:space="preserve"> </w:t>
      </w:r>
      <w:r w:rsidRPr="005A17D3">
        <w:rPr>
          <w:rFonts w:ascii="GHEA Grapalat" w:hAnsi="GHEA Grapalat"/>
          <w:bCs/>
          <w:i/>
          <w:sz w:val="12"/>
          <w:szCs w:val="12"/>
        </w:rPr>
        <w:t>ավելի</w:t>
      </w:r>
      <w:r w:rsidRPr="009D286F">
        <w:rPr>
          <w:rFonts w:ascii="GHEA Grapalat" w:hAnsi="GHEA Grapalat"/>
          <w:bCs/>
          <w:i/>
          <w:sz w:val="12"/>
          <w:szCs w:val="12"/>
        </w:rPr>
        <w:t xml:space="preserve"> </w:t>
      </w:r>
      <w:r w:rsidRPr="005A17D3">
        <w:rPr>
          <w:rFonts w:ascii="GHEA Grapalat" w:hAnsi="GHEA Grapalat"/>
          <w:bCs/>
          <w:i/>
          <w:sz w:val="12"/>
          <w:szCs w:val="12"/>
        </w:rPr>
        <w:t>քիչ</w:t>
      </w:r>
      <w:r w:rsidRPr="009D286F">
        <w:rPr>
          <w:rFonts w:ascii="GHEA Grapalat" w:hAnsi="GHEA Grapalat"/>
          <w:bCs/>
          <w:i/>
          <w:sz w:val="12"/>
          <w:szCs w:val="12"/>
        </w:rPr>
        <w:t xml:space="preserve"> </w:t>
      </w:r>
      <w:r w:rsidRPr="005A17D3">
        <w:rPr>
          <w:rFonts w:ascii="GHEA Grapalat" w:hAnsi="GHEA Grapalat"/>
          <w:bCs/>
          <w:i/>
          <w:sz w:val="12"/>
          <w:szCs w:val="12"/>
        </w:rPr>
        <w:t>միջոցներ</w:t>
      </w:r>
      <w:r w:rsidRPr="009D286F">
        <w:rPr>
          <w:rFonts w:ascii="GHEA Grapalat" w:hAnsi="GHEA Grapalat"/>
          <w:bCs/>
          <w:i/>
          <w:sz w:val="12"/>
          <w:szCs w:val="12"/>
        </w:rPr>
        <w:t xml:space="preserve">, </w:t>
      </w:r>
      <w:r w:rsidRPr="005A17D3">
        <w:rPr>
          <w:rFonts w:ascii="GHEA Grapalat" w:hAnsi="GHEA Grapalat"/>
          <w:bCs/>
          <w:i/>
          <w:sz w:val="12"/>
          <w:szCs w:val="12"/>
        </w:rPr>
        <w:t>ապա</w:t>
      </w:r>
      <w:r w:rsidRPr="009D286F">
        <w:rPr>
          <w:rFonts w:ascii="GHEA Grapalat" w:hAnsi="GHEA Grapalat"/>
          <w:bCs/>
          <w:i/>
          <w:sz w:val="12"/>
          <w:szCs w:val="12"/>
        </w:rPr>
        <w:t xml:space="preserve"> </w:t>
      </w:r>
      <w:r w:rsidRPr="005A17D3">
        <w:rPr>
          <w:rFonts w:ascii="GHEA Grapalat" w:hAnsi="GHEA Grapalat"/>
          <w:bCs/>
          <w:i/>
          <w:sz w:val="12"/>
          <w:szCs w:val="12"/>
        </w:rPr>
        <w:t>ընդհանուր</w:t>
      </w:r>
      <w:r w:rsidRPr="009D286F">
        <w:rPr>
          <w:rFonts w:ascii="GHEA Grapalat" w:hAnsi="GHEA Grapalat"/>
          <w:bCs/>
          <w:i/>
          <w:sz w:val="12"/>
          <w:szCs w:val="12"/>
        </w:rPr>
        <w:t xml:space="preserve"> </w:t>
      </w:r>
      <w:r w:rsidRPr="005A17D3">
        <w:rPr>
          <w:rFonts w:ascii="GHEA Grapalat" w:hAnsi="GHEA Grapalat"/>
          <w:bCs/>
          <w:i/>
          <w:sz w:val="12"/>
          <w:szCs w:val="12"/>
        </w:rPr>
        <w:t>գինը</w:t>
      </w:r>
      <w:r w:rsidRPr="009D286F">
        <w:rPr>
          <w:rFonts w:ascii="GHEA Grapalat" w:hAnsi="GHEA Grapalat"/>
          <w:bCs/>
          <w:i/>
          <w:sz w:val="12"/>
          <w:szCs w:val="12"/>
        </w:rPr>
        <w:t xml:space="preserve"> </w:t>
      </w:r>
      <w:r w:rsidRPr="005A17D3">
        <w:rPr>
          <w:rFonts w:ascii="GHEA Grapalat" w:hAnsi="GHEA Grapalat"/>
          <w:bCs/>
          <w:i/>
          <w:sz w:val="12"/>
          <w:szCs w:val="12"/>
        </w:rPr>
        <w:t>լրացնել</w:t>
      </w:r>
      <w:r w:rsidRPr="009D286F">
        <w:rPr>
          <w:rFonts w:ascii="GHEA Grapalat" w:hAnsi="GHEA Grapalat"/>
          <w:bCs/>
          <w:i/>
          <w:sz w:val="12"/>
          <w:szCs w:val="12"/>
        </w:rPr>
        <w:t xml:space="preserve">  «</w:t>
      </w:r>
      <w:r>
        <w:rPr>
          <w:rFonts w:ascii="GHEA Grapalat" w:hAnsi="GHEA Grapalat"/>
          <w:bCs/>
          <w:i/>
          <w:sz w:val="12"/>
          <w:szCs w:val="12"/>
          <w:lang w:val="es-ES"/>
        </w:rPr>
        <w:t>Ընդհանուր</w:t>
      </w:r>
      <w:r w:rsidRPr="009D286F">
        <w:rPr>
          <w:rFonts w:ascii="GHEA Grapalat" w:hAnsi="GHEA Grapalat"/>
          <w:bCs/>
          <w:i/>
          <w:sz w:val="12"/>
          <w:szCs w:val="12"/>
        </w:rPr>
        <w:t xml:space="preserve">» </w:t>
      </w:r>
      <w:r w:rsidRPr="005A17D3">
        <w:rPr>
          <w:rFonts w:ascii="GHEA Grapalat" w:hAnsi="GHEA Grapalat"/>
          <w:bCs/>
          <w:i/>
          <w:sz w:val="12"/>
          <w:szCs w:val="12"/>
        </w:rPr>
        <w:t>սյունակում</w:t>
      </w:r>
      <w:r w:rsidRPr="009D286F">
        <w:rPr>
          <w:rFonts w:ascii="GHEA Grapalat" w:hAnsi="GHEA Grapalat"/>
          <w:bCs/>
          <w:i/>
          <w:sz w:val="12"/>
          <w:szCs w:val="12"/>
        </w:rPr>
        <w:t xml:space="preserve">, </w:t>
      </w:r>
      <w:r w:rsidRPr="005A17D3">
        <w:rPr>
          <w:rFonts w:ascii="GHEA Grapalat" w:hAnsi="GHEA Grapalat"/>
          <w:bCs/>
          <w:i/>
          <w:sz w:val="12"/>
          <w:szCs w:val="12"/>
        </w:rPr>
        <w:t>իսկ</w:t>
      </w:r>
      <w:r w:rsidRPr="009D286F">
        <w:rPr>
          <w:rFonts w:ascii="GHEA Grapalat" w:hAnsi="GHEA Grapalat"/>
          <w:bCs/>
          <w:i/>
          <w:sz w:val="12"/>
          <w:szCs w:val="12"/>
        </w:rPr>
        <w:t xml:space="preserve"> </w:t>
      </w:r>
      <w:r w:rsidRPr="005A17D3">
        <w:rPr>
          <w:rFonts w:ascii="GHEA Grapalat" w:hAnsi="GHEA Grapalat"/>
          <w:bCs/>
          <w:i/>
          <w:sz w:val="12"/>
          <w:szCs w:val="12"/>
        </w:rPr>
        <w:t>առկա</w:t>
      </w:r>
      <w:r w:rsidRPr="009D286F">
        <w:rPr>
          <w:rFonts w:ascii="GHEA Grapalat" w:hAnsi="GHEA Grapalat"/>
          <w:bCs/>
          <w:i/>
          <w:sz w:val="12"/>
          <w:szCs w:val="12"/>
        </w:rPr>
        <w:t xml:space="preserve"> </w:t>
      </w:r>
      <w:r w:rsidRPr="005A17D3">
        <w:rPr>
          <w:rFonts w:ascii="GHEA Grapalat" w:hAnsi="GHEA Grapalat"/>
          <w:bCs/>
          <w:i/>
          <w:sz w:val="12"/>
          <w:szCs w:val="12"/>
        </w:rPr>
        <w:t>ֆինանսական</w:t>
      </w:r>
      <w:r w:rsidRPr="009D286F">
        <w:rPr>
          <w:rFonts w:ascii="GHEA Grapalat" w:hAnsi="GHEA Grapalat"/>
          <w:bCs/>
          <w:i/>
          <w:sz w:val="12"/>
          <w:szCs w:val="12"/>
        </w:rPr>
        <w:t xml:space="preserve"> </w:t>
      </w:r>
      <w:r w:rsidRPr="005A17D3">
        <w:rPr>
          <w:rFonts w:ascii="GHEA Grapalat" w:hAnsi="GHEA Grapalat"/>
          <w:bCs/>
          <w:i/>
          <w:sz w:val="12"/>
          <w:szCs w:val="12"/>
        </w:rPr>
        <w:t>միջոցների</w:t>
      </w:r>
      <w:r w:rsidRPr="009D286F">
        <w:rPr>
          <w:rFonts w:ascii="GHEA Grapalat" w:hAnsi="GHEA Grapalat"/>
          <w:bCs/>
          <w:i/>
          <w:sz w:val="12"/>
          <w:szCs w:val="12"/>
        </w:rPr>
        <w:t xml:space="preserve"> </w:t>
      </w:r>
      <w:r w:rsidRPr="005A17D3">
        <w:rPr>
          <w:rFonts w:ascii="GHEA Grapalat" w:hAnsi="GHEA Grapalat"/>
          <w:bCs/>
          <w:i/>
          <w:sz w:val="12"/>
          <w:szCs w:val="12"/>
        </w:rPr>
        <w:t>մասով</w:t>
      </w:r>
      <w:r w:rsidRPr="009D286F">
        <w:rPr>
          <w:rFonts w:ascii="GHEA Grapalat" w:hAnsi="GHEA Grapalat"/>
          <w:bCs/>
          <w:i/>
          <w:sz w:val="12"/>
          <w:szCs w:val="12"/>
        </w:rPr>
        <w:t>` «</w:t>
      </w:r>
      <w:r w:rsidRPr="005A17D3">
        <w:rPr>
          <w:rFonts w:ascii="GHEA Grapalat" w:hAnsi="GHEA Grapalat"/>
          <w:bCs/>
          <w:i/>
          <w:sz w:val="12"/>
          <w:szCs w:val="12"/>
        </w:rPr>
        <w:t>Առկա</w:t>
      </w:r>
      <w:r w:rsidRPr="009D286F">
        <w:rPr>
          <w:rFonts w:ascii="GHEA Grapalat" w:hAnsi="GHEA Grapalat"/>
          <w:bCs/>
          <w:i/>
          <w:sz w:val="12"/>
          <w:szCs w:val="12"/>
        </w:rPr>
        <w:t xml:space="preserve"> </w:t>
      </w:r>
      <w:r w:rsidRPr="005A17D3">
        <w:rPr>
          <w:rFonts w:ascii="GHEA Grapalat" w:hAnsi="GHEA Grapalat"/>
          <w:bCs/>
          <w:i/>
          <w:sz w:val="12"/>
          <w:szCs w:val="12"/>
        </w:rPr>
        <w:t>ֆինանսական</w:t>
      </w:r>
      <w:r w:rsidRPr="009D286F">
        <w:rPr>
          <w:rFonts w:ascii="GHEA Grapalat" w:hAnsi="GHEA Grapalat"/>
          <w:bCs/>
          <w:i/>
          <w:sz w:val="12"/>
          <w:szCs w:val="12"/>
        </w:rPr>
        <w:t xml:space="preserve"> </w:t>
      </w:r>
      <w:r w:rsidRPr="005A17D3">
        <w:rPr>
          <w:rFonts w:ascii="GHEA Grapalat" w:hAnsi="GHEA Grapalat"/>
          <w:bCs/>
          <w:i/>
          <w:sz w:val="12"/>
          <w:szCs w:val="12"/>
        </w:rPr>
        <w:t>միջոցներով</w:t>
      </w:r>
      <w:r w:rsidRPr="009D286F">
        <w:rPr>
          <w:rFonts w:ascii="GHEA Grapalat" w:hAnsi="GHEA Grapalat"/>
          <w:bCs/>
          <w:i/>
          <w:sz w:val="12"/>
          <w:szCs w:val="12"/>
        </w:rPr>
        <w:t xml:space="preserve">» </w:t>
      </w:r>
      <w:r w:rsidRPr="005A17D3">
        <w:rPr>
          <w:rFonts w:ascii="GHEA Grapalat" w:hAnsi="GHEA Grapalat"/>
          <w:bCs/>
          <w:i/>
          <w:sz w:val="12"/>
          <w:szCs w:val="12"/>
        </w:rPr>
        <w:t>սյունյակում</w:t>
      </w:r>
      <w:r w:rsidRPr="009D286F">
        <w:rPr>
          <w:rFonts w:ascii="GHEA Grapalat" w:hAnsi="GHEA Grapalat"/>
          <w:bCs/>
          <w:i/>
          <w:sz w:val="12"/>
          <w:szCs w:val="12"/>
        </w:rPr>
        <w:t>:</w:t>
      </w:r>
    </w:p>
  </w:footnote>
  <w:footnote w:id="7">
    <w:p w14:paraId="5B14D78F" w14:textId="77777777" w:rsidR="00D51225" w:rsidRPr="009D286F" w:rsidRDefault="00D51225"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9D286F">
        <w:rPr>
          <w:rFonts w:ascii="GHEA Grapalat" w:hAnsi="GHEA Grapalat"/>
          <w:bCs/>
          <w:i/>
          <w:sz w:val="12"/>
          <w:szCs w:val="12"/>
        </w:rPr>
        <w:t xml:space="preserve"> </w:t>
      </w:r>
      <w:r w:rsidRPr="005A17D3">
        <w:rPr>
          <w:rFonts w:ascii="GHEA Grapalat" w:hAnsi="GHEA Grapalat"/>
          <w:bCs/>
          <w:i/>
          <w:sz w:val="12"/>
          <w:szCs w:val="12"/>
        </w:rPr>
        <w:t>Չի</w:t>
      </w:r>
      <w:r w:rsidRPr="009D286F">
        <w:rPr>
          <w:rFonts w:ascii="GHEA Grapalat" w:hAnsi="GHEA Grapalat"/>
          <w:bCs/>
          <w:i/>
          <w:sz w:val="12"/>
          <w:szCs w:val="12"/>
        </w:rPr>
        <w:t xml:space="preserve"> </w:t>
      </w:r>
      <w:r w:rsidRPr="005A17D3">
        <w:rPr>
          <w:rFonts w:ascii="GHEA Grapalat" w:hAnsi="GHEA Grapalat"/>
          <w:bCs/>
          <w:i/>
          <w:sz w:val="12"/>
          <w:szCs w:val="12"/>
        </w:rPr>
        <w:t>լրացվում</w:t>
      </w:r>
      <w:r w:rsidRPr="009D286F">
        <w:rPr>
          <w:rFonts w:ascii="GHEA Grapalat" w:hAnsi="GHEA Grapalat"/>
          <w:bCs/>
          <w:i/>
          <w:sz w:val="12"/>
          <w:szCs w:val="12"/>
        </w:rPr>
        <w:t xml:space="preserve">, </w:t>
      </w:r>
      <w:r w:rsidRPr="005A17D3">
        <w:rPr>
          <w:rFonts w:ascii="GHEA Grapalat" w:hAnsi="GHEA Grapalat"/>
          <w:bCs/>
          <w:i/>
          <w:sz w:val="12"/>
          <w:szCs w:val="12"/>
        </w:rPr>
        <w:t>եթե</w:t>
      </w:r>
      <w:r w:rsidRPr="009D286F">
        <w:rPr>
          <w:rFonts w:ascii="GHEA Grapalat" w:hAnsi="GHEA Grapalat"/>
          <w:bCs/>
          <w:i/>
          <w:sz w:val="12"/>
          <w:szCs w:val="12"/>
        </w:rPr>
        <w:t xml:space="preserve"> </w:t>
      </w:r>
      <w:r w:rsidRPr="005A17D3">
        <w:rPr>
          <w:rFonts w:ascii="GHEA Grapalat" w:hAnsi="GHEA Grapalat"/>
          <w:bCs/>
          <w:i/>
          <w:sz w:val="12"/>
          <w:szCs w:val="12"/>
        </w:rPr>
        <w:t>պայմանագրի</w:t>
      </w:r>
      <w:r w:rsidRPr="009D286F">
        <w:rPr>
          <w:rFonts w:ascii="GHEA Grapalat" w:hAnsi="GHEA Grapalat"/>
          <w:bCs/>
          <w:i/>
          <w:sz w:val="12"/>
          <w:szCs w:val="12"/>
        </w:rPr>
        <w:t xml:space="preserve"> </w:t>
      </w:r>
      <w:r w:rsidRPr="005A17D3">
        <w:rPr>
          <w:rFonts w:ascii="GHEA Grapalat" w:hAnsi="GHEA Grapalat"/>
          <w:bCs/>
          <w:i/>
          <w:sz w:val="12"/>
          <w:szCs w:val="12"/>
        </w:rPr>
        <w:t>կողմ</w:t>
      </w:r>
      <w:r w:rsidRPr="009D286F">
        <w:rPr>
          <w:rFonts w:ascii="GHEA Grapalat" w:hAnsi="GHEA Grapalat"/>
          <w:bCs/>
          <w:i/>
          <w:sz w:val="12"/>
          <w:szCs w:val="12"/>
        </w:rPr>
        <w:t xml:space="preserve"> </w:t>
      </w:r>
      <w:r w:rsidRPr="005A17D3">
        <w:rPr>
          <w:rFonts w:ascii="GHEA Grapalat" w:hAnsi="GHEA Grapalat"/>
          <w:bCs/>
          <w:i/>
          <w:sz w:val="12"/>
          <w:szCs w:val="12"/>
        </w:rPr>
        <w:t>է</w:t>
      </w:r>
      <w:r w:rsidRPr="009D286F">
        <w:rPr>
          <w:rFonts w:ascii="GHEA Grapalat" w:hAnsi="GHEA Grapalat"/>
          <w:bCs/>
          <w:i/>
          <w:sz w:val="12"/>
          <w:szCs w:val="12"/>
        </w:rPr>
        <w:t xml:space="preserve"> </w:t>
      </w:r>
      <w:r w:rsidRPr="005A17D3">
        <w:rPr>
          <w:rFonts w:ascii="GHEA Grapalat" w:hAnsi="GHEA Grapalat"/>
          <w:bCs/>
          <w:i/>
          <w:sz w:val="12"/>
          <w:szCs w:val="12"/>
        </w:rPr>
        <w:t>հանդիսանում</w:t>
      </w:r>
      <w:r w:rsidRPr="009D286F">
        <w:rPr>
          <w:rFonts w:ascii="GHEA Grapalat" w:hAnsi="GHEA Grapalat"/>
          <w:bCs/>
          <w:i/>
          <w:sz w:val="12"/>
          <w:szCs w:val="12"/>
        </w:rPr>
        <w:t xml:space="preserve"> </w:t>
      </w:r>
      <w:r w:rsidRPr="005A17D3">
        <w:rPr>
          <w:rFonts w:ascii="GHEA Grapalat" w:hAnsi="GHEA Grapalat"/>
          <w:bCs/>
          <w:i/>
          <w:sz w:val="12"/>
          <w:szCs w:val="12"/>
        </w:rPr>
        <w:t>Հայաստանի</w:t>
      </w:r>
      <w:r w:rsidRPr="009D286F">
        <w:rPr>
          <w:rFonts w:ascii="GHEA Grapalat" w:hAnsi="GHEA Grapalat"/>
          <w:bCs/>
          <w:i/>
          <w:sz w:val="12"/>
          <w:szCs w:val="12"/>
        </w:rPr>
        <w:t xml:space="preserve"> </w:t>
      </w:r>
      <w:r w:rsidRPr="005A17D3">
        <w:rPr>
          <w:rFonts w:ascii="GHEA Grapalat" w:hAnsi="GHEA Grapalat"/>
          <w:bCs/>
          <w:i/>
          <w:sz w:val="12"/>
          <w:szCs w:val="12"/>
        </w:rPr>
        <w:t>Հանրապետությունում</w:t>
      </w:r>
      <w:r w:rsidRPr="009D286F">
        <w:rPr>
          <w:rFonts w:ascii="GHEA Grapalat" w:hAnsi="GHEA Grapalat"/>
          <w:bCs/>
          <w:i/>
          <w:sz w:val="12"/>
          <w:szCs w:val="12"/>
        </w:rPr>
        <w:t xml:space="preserve"> </w:t>
      </w:r>
      <w:r w:rsidRPr="005A17D3">
        <w:rPr>
          <w:rFonts w:ascii="GHEA Grapalat" w:hAnsi="GHEA Grapalat"/>
          <w:bCs/>
          <w:i/>
          <w:sz w:val="12"/>
          <w:szCs w:val="12"/>
        </w:rPr>
        <w:t>հարկ</w:t>
      </w:r>
      <w:r w:rsidRPr="009D286F">
        <w:rPr>
          <w:rFonts w:ascii="GHEA Grapalat" w:hAnsi="GHEA Grapalat"/>
          <w:bCs/>
          <w:i/>
          <w:sz w:val="12"/>
          <w:szCs w:val="12"/>
        </w:rPr>
        <w:t xml:space="preserve"> </w:t>
      </w:r>
      <w:r w:rsidRPr="005A17D3">
        <w:rPr>
          <w:rFonts w:ascii="GHEA Grapalat" w:hAnsi="GHEA Grapalat"/>
          <w:bCs/>
          <w:i/>
          <w:sz w:val="12"/>
          <w:szCs w:val="12"/>
        </w:rPr>
        <w:t>վճարողի</w:t>
      </w:r>
      <w:r w:rsidRPr="009D286F">
        <w:rPr>
          <w:rFonts w:ascii="GHEA Grapalat" w:hAnsi="GHEA Grapalat"/>
          <w:bCs/>
          <w:i/>
          <w:sz w:val="12"/>
          <w:szCs w:val="12"/>
        </w:rPr>
        <w:t xml:space="preserve"> </w:t>
      </w:r>
      <w:r w:rsidRPr="005A17D3">
        <w:rPr>
          <w:rFonts w:ascii="GHEA Grapalat" w:hAnsi="GHEA Grapalat"/>
          <w:bCs/>
          <w:i/>
          <w:sz w:val="12"/>
          <w:szCs w:val="12"/>
        </w:rPr>
        <w:t>հաշվարկային</w:t>
      </w:r>
      <w:r w:rsidRPr="009D286F">
        <w:rPr>
          <w:rFonts w:ascii="GHEA Grapalat" w:hAnsi="GHEA Grapalat"/>
          <w:bCs/>
          <w:i/>
          <w:sz w:val="12"/>
          <w:szCs w:val="12"/>
        </w:rPr>
        <w:t xml:space="preserve"> </w:t>
      </w:r>
      <w:r w:rsidRPr="005A17D3">
        <w:rPr>
          <w:rFonts w:ascii="GHEA Grapalat" w:hAnsi="GHEA Grapalat"/>
          <w:bCs/>
          <w:i/>
          <w:sz w:val="12"/>
          <w:szCs w:val="12"/>
        </w:rPr>
        <w:t>հաշիվ</w:t>
      </w:r>
      <w:r w:rsidRPr="009D286F">
        <w:rPr>
          <w:rFonts w:ascii="GHEA Grapalat" w:hAnsi="GHEA Grapalat"/>
          <w:bCs/>
          <w:i/>
          <w:sz w:val="12"/>
          <w:szCs w:val="12"/>
        </w:rPr>
        <w:t xml:space="preserve"> </w:t>
      </w:r>
      <w:r w:rsidRPr="005A17D3">
        <w:rPr>
          <w:rFonts w:ascii="GHEA Grapalat" w:hAnsi="GHEA Grapalat"/>
          <w:bCs/>
          <w:i/>
          <w:sz w:val="12"/>
          <w:szCs w:val="12"/>
        </w:rPr>
        <w:t>չունեցող</w:t>
      </w:r>
      <w:r w:rsidRPr="009D286F">
        <w:rPr>
          <w:rFonts w:ascii="GHEA Grapalat" w:hAnsi="GHEA Grapalat"/>
          <w:bCs/>
          <w:i/>
          <w:sz w:val="12"/>
          <w:szCs w:val="12"/>
        </w:rPr>
        <w:t xml:space="preserve"> </w:t>
      </w:r>
      <w:r w:rsidRPr="005A17D3">
        <w:rPr>
          <w:rFonts w:ascii="GHEA Grapalat" w:hAnsi="GHEA Grapalat"/>
          <w:bCs/>
          <w:i/>
          <w:sz w:val="12"/>
          <w:szCs w:val="12"/>
        </w:rPr>
        <w:t>անձը</w:t>
      </w:r>
      <w:r w:rsidRPr="009D286F">
        <w:rPr>
          <w:rFonts w:ascii="GHEA Grapalat" w:hAnsi="GHEA Grapalat"/>
          <w:bCs/>
          <w:i/>
          <w:sz w:val="12"/>
          <w:szCs w:val="1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3834142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activeWritingStyle w:appName="MSWord" w:lang="ru-RU" w:vendorID="64" w:dllVersion="6" w:nlCheck="1" w:checkStyle="0"/>
  <w:activeWritingStyle w:appName="MSWord" w:lang="en-US" w:vendorID="64" w:dllVersion="6" w:nlCheck="1" w:checkStyle="0"/>
  <w:activeWritingStyle w:appName="MSWord" w:lang="en-US" w:vendorID="64" w:dllVersion="0" w:nlCheck="1" w:checkStyle="0"/>
  <w:activeWritingStyle w:appName="MSWord" w:lang="ru-RU" w:vendorID="64" w:dllVersion="0" w:nlCheck="1" w:checkStyle="0"/>
  <w:activeWritingStyle w:appName="MSWord" w:lang="en-CA" w:vendorID="64" w:dllVersion="0" w:nlCheck="1" w:checkStyle="0"/>
  <w:activeWritingStyle w:appName="MSWord" w:lang="en-US" w:vendorID="64" w:dllVersion="4096" w:nlCheck="1" w:checkStyle="0"/>
  <w:activeWritingStyle w:appName="MSWord" w:lang="ru-RU" w:vendorID="64" w:dllVersion="4096" w:nlCheck="1" w:checkStyle="0"/>
  <w:activeWritingStyle w:appName="MSWord" w:lang="en-CA"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EA"/>
    <w:rsid w:val="0000087E"/>
    <w:rsid w:val="00004B88"/>
    <w:rsid w:val="00007372"/>
    <w:rsid w:val="00012170"/>
    <w:rsid w:val="00014F55"/>
    <w:rsid w:val="00016919"/>
    <w:rsid w:val="000226DE"/>
    <w:rsid w:val="00042D0D"/>
    <w:rsid w:val="00044EA8"/>
    <w:rsid w:val="00046CCF"/>
    <w:rsid w:val="0004743F"/>
    <w:rsid w:val="00051931"/>
    <w:rsid w:val="00051ECE"/>
    <w:rsid w:val="00053A7B"/>
    <w:rsid w:val="000673E5"/>
    <w:rsid w:val="0007090E"/>
    <w:rsid w:val="00073D66"/>
    <w:rsid w:val="00075174"/>
    <w:rsid w:val="00075985"/>
    <w:rsid w:val="0009237F"/>
    <w:rsid w:val="00095985"/>
    <w:rsid w:val="00096307"/>
    <w:rsid w:val="000B0199"/>
    <w:rsid w:val="000B1827"/>
    <w:rsid w:val="000B36FB"/>
    <w:rsid w:val="000B5E9D"/>
    <w:rsid w:val="000C1362"/>
    <w:rsid w:val="000C3B8A"/>
    <w:rsid w:val="000C6FC4"/>
    <w:rsid w:val="000D2E83"/>
    <w:rsid w:val="000E4FF1"/>
    <w:rsid w:val="000E72CD"/>
    <w:rsid w:val="000F0401"/>
    <w:rsid w:val="000F376D"/>
    <w:rsid w:val="001021B0"/>
    <w:rsid w:val="00103CE4"/>
    <w:rsid w:val="00107189"/>
    <w:rsid w:val="00110FB1"/>
    <w:rsid w:val="00115A2D"/>
    <w:rsid w:val="00121CC8"/>
    <w:rsid w:val="001220F6"/>
    <w:rsid w:val="0013058D"/>
    <w:rsid w:val="001450AC"/>
    <w:rsid w:val="001563F7"/>
    <w:rsid w:val="00156BFD"/>
    <w:rsid w:val="00164579"/>
    <w:rsid w:val="001708CB"/>
    <w:rsid w:val="00175F51"/>
    <w:rsid w:val="0018422F"/>
    <w:rsid w:val="001860DC"/>
    <w:rsid w:val="001A1999"/>
    <w:rsid w:val="001A288E"/>
    <w:rsid w:val="001A3A8B"/>
    <w:rsid w:val="001A64F5"/>
    <w:rsid w:val="001A682A"/>
    <w:rsid w:val="001C1BE1"/>
    <w:rsid w:val="001C29A3"/>
    <w:rsid w:val="001C2FEB"/>
    <w:rsid w:val="001C3D5D"/>
    <w:rsid w:val="001C4893"/>
    <w:rsid w:val="001D59E0"/>
    <w:rsid w:val="001E0091"/>
    <w:rsid w:val="001E047B"/>
    <w:rsid w:val="001E5849"/>
    <w:rsid w:val="001F0269"/>
    <w:rsid w:val="001F7461"/>
    <w:rsid w:val="00202979"/>
    <w:rsid w:val="00207767"/>
    <w:rsid w:val="00211A8A"/>
    <w:rsid w:val="002156F1"/>
    <w:rsid w:val="00221A57"/>
    <w:rsid w:val="00221C25"/>
    <w:rsid w:val="002240E9"/>
    <w:rsid w:val="0022631D"/>
    <w:rsid w:val="002320DA"/>
    <w:rsid w:val="0023358F"/>
    <w:rsid w:val="002349E9"/>
    <w:rsid w:val="002352FA"/>
    <w:rsid w:val="00242062"/>
    <w:rsid w:val="002457E3"/>
    <w:rsid w:val="00251A11"/>
    <w:rsid w:val="00254254"/>
    <w:rsid w:val="00272B58"/>
    <w:rsid w:val="00293BFD"/>
    <w:rsid w:val="00295B92"/>
    <w:rsid w:val="002A54CF"/>
    <w:rsid w:val="002A7985"/>
    <w:rsid w:val="002B0EBC"/>
    <w:rsid w:val="002B6518"/>
    <w:rsid w:val="002C4AF9"/>
    <w:rsid w:val="002C5DBA"/>
    <w:rsid w:val="002D2873"/>
    <w:rsid w:val="002D2D64"/>
    <w:rsid w:val="002D39C6"/>
    <w:rsid w:val="002D6508"/>
    <w:rsid w:val="002D6779"/>
    <w:rsid w:val="002E2A44"/>
    <w:rsid w:val="002E4E6F"/>
    <w:rsid w:val="002F16CC"/>
    <w:rsid w:val="002F1FEB"/>
    <w:rsid w:val="002F5FCD"/>
    <w:rsid w:val="00303740"/>
    <w:rsid w:val="00314612"/>
    <w:rsid w:val="00314BC0"/>
    <w:rsid w:val="00315BCC"/>
    <w:rsid w:val="00321065"/>
    <w:rsid w:val="00333F37"/>
    <w:rsid w:val="003479CA"/>
    <w:rsid w:val="00355461"/>
    <w:rsid w:val="0036600E"/>
    <w:rsid w:val="00371B1D"/>
    <w:rsid w:val="003725B4"/>
    <w:rsid w:val="00373B93"/>
    <w:rsid w:val="00385C63"/>
    <w:rsid w:val="00386ACD"/>
    <w:rsid w:val="003B2758"/>
    <w:rsid w:val="003C236F"/>
    <w:rsid w:val="003E23E1"/>
    <w:rsid w:val="003E3D40"/>
    <w:rsid w:val="003E6978"/>
    <w:rsid w:val="003F47A8"/>
    <w:rsid w:val="00403175"/>
    <w:rsid w:val="00411822"/>
    <w:rsid w:val="004167AC"/>
    <w:rsid w:val="00417B55"/>
    <w:rsid w:val="00422D56"/>
    <w:rsid w:val="00431955"/>
    <w:rsid w:val="00433E3C"/>
    <w:rsid w:val="004437B7"/>
    <w:rsid w:val="00444C5D"/>
    <w:rsid w:val="00472069"/>
    <w:rsid w:val="00474C2F"/>
    <w:rsid w:val="004764CD"/>
    <w:rsid w:val="00481ACB"/>
    <w:rsid w:val="004875E0"/>
    <w:rsid w:val="004B2432"/>
    <w:rsid w:val="004C5EE6"/>
    <w:rsid w:val="004D078F"/>
    <w:rsid w:val="004D3A62"/>
    <w:rsid w:val="004D4B0B"/>
    <w:rsid w:val="004D5F2D"/>
    <w:rsid w:val="004E376E"/>
    <w:rsid w:val="004E5AFC"/>
    <w:rsid w:val="004F2EC7"/>
    <w:rsid w:val="00503BCC"/>
    <w:rsid w:val="00512902"/>
    <w:rsid w:val="00515CDF"/>
    <w:rsid w:val="00527192"/>
    <w:rsid w:val="0054171F"/>
    <w:rsid w:val="0054508E"/>
    <w:rsid w:val="00546023"/>
    <w:rsid w:val="00547A69"/>
    <w:rsid w:val="00547B70"/>
    <w:rsid w:val="00551808"/>
    <w:rsid w:val="005557D1"/>
    <w:rsid w:val="0056151C"/>
    <w:rsid w:val="00561DB5"/>
    <w:rsid w:val="00567732"/>
    <w:rsid w:val="005737F9"/>
    <w:rsid w:val="00575B6B"/>
    <w:rsid w:val="00575E08"/>
    <w:rsid w:val="00576B13"/>
    <w:rsid w:val="005770D9"/>
    <w:rsid w:val="005815B6"/>
    <w:rsid w:val="00584040"/>
    <w:rsid w:val="005860C9"/>
    <w:rsid w:val="00587A28"/>
    <w:rsid w:val="005A009B"/>
    <w:rsid w:val="005B029A"/>
    <w:rsid w:val="005B63EE"/>
    <w:rsid w:val="005B6A34"/>
    <w:rsid w:val="005B7387"/>
    <w:rsid w:val="005C7353"/>
    <w:rsid w:val="005D2152"/>
    <w:rsid w:val="005D492D"/>
    <w:rsid w:val="005D5FBD"/>
    <w:rsid w:val="005E1D6B"/>
    <w:rsid w:val="005E3343"/>
    <w:rsid w:val="005E720A"/>
    <w:rsid w:val="005F60A1"/>
    <w:rsid w:val="00607C9A"/>
    <w:rsid w:val="006253BF"/>
    <w:rsid w:val="00634C64"/>
    <w:rsid w:val="006356F9"/>
    <w:rsid w:val="00637C16"/>
    <w:rsid w:val="00644DBA"/>
    <w:rsid w:val="00646760"/>
    <w:rsid w:val="00652E38"/>
    <w:rsid w:val="00652F6B"/>
    <w:rsid w:val="00655456"/>
    <w:rsid w:val="00665159"/>
    <w:rsid w:val="00670339"/>
    <w:rsid w:val="006849C9"/>
    <w:rsid w:val="00690ECB"/>
    <w:rsid w:val="006A0A9D"/>
    <w:rsid w:val="006A38B4"/>
    <w:rsid w:val="006A7A90"/>
    <w:rsid w:val="006B2E21"/>
    <w:rsid w:val="006B76D8"/>
    <w:rsid w:val="006C0266"/>
    <w:rsid w:val="006C74EE"/>
    <w:rsid w:val="006D05CF"/>
    <w:rsid w:val="006D17AC"/>
    <w:rsid w:val="006D22B6"/>
    <w:rsid w:val="006D2AC7"/>
    <w:rsid w:val="006E0D92"/>
    <w:rsid w:val="006E1A83"/>
    <w:rsid w:val="006E31E1"/>
    <w:rsid w:val="006F113E"/>
    <w:rsid w:val="006F12C4"/>
    <w:rsid w:val="006F2779"/>
    <w:rsid w:val="006F57CA"/>
    <w:rsid w:val="0070597E"/>
    <w:rsid w:val="007060FC"/>
    <w:rsid w:val="0072627C"/>
    <w:rsid w:val="00726B1F"/>
    <w:rsid w:val="007272B0"/>
    <w:rsid w:val="00731AC8"/>
    <w:rsid w:val="00737302"/>
    <w:rsid w:val="00741CEA"/>
    <w:rsid w:val="007444D1"/>
    <w:rsid w:val="00751275"/>
    <w:rsid w:val="00752FC8"/>
    <w:rsid w:val="0076052D"/>
    <w:rsid w:val="007732E7"/>
    <w:rsid w:val="00775EAA"/>
    <w:rsid w:val="007811D2"/>
    <w:rsid w:val="0078426F"/>
    <w:rsid w:val="0078682E"/>
    <w:rsid w:val="00787681"/>
    <w:rsid w:val="00790CE5"/>
    <w:rsid w:val="00793F8E"/>
    <w:rsid w:val="007A6149"/>
    <w:rsid w:val="007C331D"/>
    <w:rsid w:val="007E1D53"/>
    <w:rsid w:val="007F00C5"/>
    <w:rsid w:val="0080634B"/>
    <w:rsid w:val="00811336"/>
    <w:rsid w:val="008139D1"/>
    <w:rsid w:val="0081420B"/>
    <w:rsid w:val="00831349"/>
    <w:rsid w:val="00832427"/>
    <w:rsid w:val="00833DAF"/>
    <w:rsid w:val="00842B35"/>
    <w:rsid w:val="008431F9"/>
    <w:rsid w:val="00861BA9"/>
    <w:rsid w:val="008718B3"/>
    <w:rsid w:val="008805B4"/>
    <w:rsid w:val="008863C4"/>
    <w:rsid w:val="00891753"/>
    <w:rsid w:val="008933CD"/>
    <w:rsid w:val="00894B81"/>
    <w:rsid w:val="0089740F"/>
    <w:rsid w:val="008B03A1"/>
    <w:rsid w:val="008B1CBD"/>
    <w:rsid w:val="008C4E62"/>
    <w:rsid w:val="008E493A"/>
    <w:rsid w:val="008E6B0E"/>
    <w:rsid w:val="008F2FC4"/>
    <w:rsid w:val="008F4276"/>
    <w:rsid w:val="009067F6"/>
    <w:rsid w:val="0091224C"/>
    <w:rsid w:val="00914AE6"/>
    <w:rsid w:val="00925F73"/>
    <w:rsid w:val="00943FF0"/>
    <w:rsid w:val="0095264A"/>
    <w:rsid w:val="0095548C"/>
    <w:rsid w:val="009557C5"/>
    <w:rsid w:val="009633D6"/>
    <w:rsid w:val="009637A4"/>
    <w:rsid w:val="00971734"/>
    <w:rsid w:val="0099597C"/>
    <w:rsid w:val="009A0B2F"/>
    <w:rsid w:val="009A66DE"/>
    <w:rsid w:val="009A690A"/>
    <w:rsid w:val="009A71DF"/>
    <w:rsid w:val="009B562D"/>
    <w:rsid w:val="009C5E0F"/>
    <w:rsid w:val="009D243F"/>
    <w:rsid w:val="009D286F"/>
    <w:rsid w:val="009D2B06"/>
    <w:rsid w:val="009D3221"/>
    <w:rsid w:val="009D7E63"/>
    <w:rsid w:val="009E10A4"/>
    <w:rsid w:val="009E2529"/>
    <w:rsid w:val="009E365D"/>
    <w:rsid w:val="009E4C7F"/>
    <w:rsid w:val="009E75FF"/>
    <w:rsid w:val="009F0964"/>
    <w:rsid w:val="00A007D7"/>
    <w:rsid w:val="00A02377"/>
    <w:rsid w:val="00A03456"/>
    <w:rsid w:val="00A042F4"/>
    <w:rsid w:val="00A1469F"/>
    <w:rsid w:val="00A306F5"/>
    <w:rsid w:val="00A31820"/>
    <w:rsid w:val="00A322DF"/>
    <w:rsid w:val="00A42847"/>
    <w:rsid w:val="00A44BE1"/>
    <w:rsid w:val="00A47A0E"/>
    <w:rsid w:val="00A5475B"/>
    <w:rsid w:val="00A601CE"/>
    <w:rsid w:val="00A61010"/>
    <w:rsid w:val="00A65792"/>
    <w:rsid w:val="00A80635"/>
    <w:rsid w:val="00A8076C"/>
    <w:rsid w:val="00A94775"/>
    <w:rsid w:val="00A94E56"/>
    <w:rsid w:val="00AA32E4"/>
    <w:rsid w:val="00AA376C"/>
    <w:rsid w:val="00AA641F"/>
    <w:rsid w:val="00AB1DF6"/>
    <w:rsid w:val="00AB5A18"/>
    <w:rsid w:val="00AB5C4C"/>
    <w:rsid w:val="00AC1129"/>
    <w:rsid w:val="00AC44D7"/>
    <w:rsid w:val="00AC7902"/>
    <w:rsid w:val="00AD07B9"/>
    <w:rsid w:val="00AD59DC"/>
    <w:rsid w:val="00AE2B46"/>
    <w:rsid w:val="00AE406C"/>
    <w:rsid w:val="00AE40D8"/>
    <w:rsid w:val="00AE4101"/>
    <w:rsid w:val="00AE4FF4"/>
    <w:rsid w:val="00AF35FF"/>
    <w:rsid w:val="00AF41AE"/>
    <w:rsid w:val="00AF49B8"/>
    <w:rsid w:val="00AF7D57"/>
    <w:rsid w:val="00B05491"/>
    <w:rsid w:val="00B1239E"/>
    <w:rsid w:val="00B21BF4"/>
    <w:rsid w:val="00B24750"/>
    <w:rsid w:val="00B30281"/>
    <w:rsid w:val="00B429AC"/>
    <w:rsid w:val="00B43199"/>
    <w:rsid w:val="00B4765D"/>
    <w:rsid w:val="00B51A86"/>
    <w:rsid w:val="00B53B4E"/>
    <w:rsid w:val="00B6234B"/>
    <w:rsid w:val="00B64F84"/>
    <w:rsid w:val="00B66DA8"/>
    <w:rsid w:val="00B75762"/>
    <w:rsid w:val="00B80E1E"/>
    <w:rsid w:val="00B850C6"/>
    <w:rsid w:val="00B91DE2"/>
    <w:rsid w:val="00B94EA2"/>
    <w:rsid w:val="00BA03B0"/>
    <w:rsid w:val="00BB0A93"/>
    <w:rsid w:val="00BC1248"/>
    <w:rsid w:val="00BC2EC5"/>
    <w:rsid w:val="00BC7AF5"/>
    <w:rsid w:val="00BC7BBF"/>
    <w:rsid w:val="00BD270F"/>
    <w:rsid w:val="00BD3D4E"/>
    <w:rsid w:val="00BF1465"/>
    <w:rsid w:val="00BF4745"/>
    <w:rsid w:val="00C1079E"/>
    <w:rsid w:val="00C113DD"/>
    <w:rsid w:val="00C13876"/>
    <w:rsid w:val="00C13FAE"/>
    <w:rsid w:val="00C15407"/>
    <w:rsid w:val="00C418BF"/>
    <w:rsid w:val="00C41FA9"/>
    <w:rsid w:val="00C46047"/>
    <w:rsid w:val="00C537FE"/>
    <w:rsid w:val="00C577E1"/>
    <w:rsid w:val="00C66295"/>
    <w:rsid w:val="00C66506"/>
    <w:rsid w:val="00C71FA9"/>
    <w:rsid w:val="00C81893"/>
    <w:rsid w:val="00C82527"/>
    <w:rsid w:val="00C83096"/>
    <w:rsid w:val="00C84DF7"/>
    <w:rsid w:val="00C859A1"/>
    <w:rsid w:val="00C86A2F"/>
    <w:rsid w:val="00C90D9A"/>
    <w:rsid w:val="00C945BD"/>
    <w:rsid w:val="00C96337"/>
    <w:rsid w:val="00C96BED"/>
    <w:rsid w:val="00CA3E35"/>
    <w:rsid w:val="00CA7EDD"/>
    <w:rsid w:val="00CB2DD2"/>
    <w:rsid w:val="00CB44D2"/>
    <w:rsid w:val="00CC1A9F"/>
    <w:rsid w:val="00CC1F23"/>
    <w:rsid w:val="00CC2323"/>
    <w:rsid w:val="00CD25A3"/>
    <w:rsid w:val="00CD47EC"/>
    <w:rsid w:val="00CE4C2B"/>
    <w:rsid w:val="00CE5D9E"/>
    <w:rsid w:val="00CE5F48"/>
    <w:rsid w:val="00CF1F70"/>
    <w:rsid w:val="00D0283C"/>
    <w:rsid w:val="00D0625C"/>
    <w:rsid w:val="00D11C83"/>
    <w:rsid w:val="00D14D02"/>
    <w:rsid w:val="00D23665"/>
    <w:rsid w:val="00D2664E"/>
    <w:rsid w:val="00D31D1D"/>
    <w:rsid w:val="00D350DE"/>
    <w:rsid w:val="00D36189"/>
    <w:rsid w:val="00D44D02"/>
    <w:rsid w:val="00D47522"/>
    <w:rsid w:val="00D51225"/>
    <w:rsid w:val="00D53637"/>
    <w:rsid w:val="00D553F2"/>
    <w:rsid w:val="00D56A60"/>
    <w:rsid w:val="00D65676"/>
    <w:rsid w:val="00D6700A"/>
    <w:rsid w:val="00D80C64"/>
    <w:rsid w:val="00D85069"/>
    <w:rsid w:val="00D85B31"/>
    <w:rsid w:val="00D9131E"/>
    <w:rsid w:val="00D91DEE"/>
    <w:rsid w:val="00D94768"/>
    <w:rsid w:val="00D950B1"/>
    <w:rsid w:val="00DB286E"/>
    <w:rsid w:val="00DB2935"/>
    <w:rsid w:val="00DB2AD9"/>
    <w:rsid w:val="00DC3078"/>
    <w:rsid w:val="00DD462A"/>
    <w:rsid w:val="00DD7005"/>
    <w:rsid w:val="00DE06F1"/>
    <w:rsid w:val="00DE5402"/>
    <w:rsid w:val="00DF7398"/>
    <w:rsid w:val="00E01117"/>
    <w:rsid w:val="00E06482"/>
    <w:rsid w:val="00E10568"/>
    <w:rsid w:val="00E164CC"/>
    <w:rsid w:val="00E236BD"/>
    <w:rsid w:val="00E243EA"/>
    <w:rsid w:val="00E2487C"/>
    <w:rsid w:val="00E24EF0"/>
    <w:rsid w:val="00E33A25"/>
    <w:rsid w:val="00E4188B"/>
    <w:rsid w:val="00E5389C"/>
    <w:rsid w:val="00E54C4D"/>
    <w:rsid w:val="00E55E4A"/>
    <w:rsid w:val="00E56328"/>
    <w:rsid w:val="00E727C3"/>
    <w:rsid w:val="00E74A83"/>
    <w:rsid w:val="00E75256"/>
    <w:rsid w:val="00E87F21"/>
    <w:rsid w:val="00E93A4A"/>
    <w:rsid w:val="00EA01A2"/>
    <w:rsid w:val="00EA568C"/>
    <w:rsid w:val="00EA767F"/>
    <w:rsid w:val="00EB59EE"/>
    <w:rsid w:val="00EB73AC"/>
    <w:rsid w:val="00EB79E8"/>
    <w:rsid w:val="00EC1DDA"/>
    <w:rsid w:val="00EC5E0E"/>
    <w:rsid w:val="00EC5FA2"/>
    <w:rsid w:val="00EC61A6"/>
    <w:rsid w:val="00ED3727"/>
    <w:rsid w:val="00ED4F46"/>
    <w:rsid w:val="00EF16D0"/>
    <w:rsid w:val="00F04C2F"/>
    <w:rsid w:val="00F10AFE"/>
    <w:rsid w:val="00F1180D"/>
    <w:rsid w:val="00F2174C"/>
    <w:rsid w:val="00F274D9"/>
    <w:rsid w:val="00F31004"/>
    <w:rsid w:val="00F31818"/>
    <w:rsid w:val="00F31AE3"/>
    <w:rsid w:val="00F33B7A"/>
    <w:rsid w:val="00F41FED"/>
    <w:rsid w:val="00F46625"/>
    <w:rsid w:val="00F54F51"/>
    <w:rsid w:val="00F551A3"/>
    <w:rsid w:val="00F6409C"/>
    <w:rsid w:val="00F64167"/>
    <w:rsid w:val="00F6673B"/>
    <w:rsid w:val="00F777DC"/>
    <w:rsid w:val="00F77AAD"/>
    <w:rsid w:val="00F77D9F"/>
    <w:rsid w:val="00F80AEA"/>
    <w:rsid w:val="00F832C9"/>
    <w:rsid w:val="00F916C4"/>
    <w:rsid w:val="00F9334C"/>
    <w:rsid w:val="00FA5F74"/>
    <w:rsid w:val="00FB097B"/>
    <w:rsid w:val="00FB4B9B"/>
    <w:rsid w:val="00FB6046"/>
    <w:rsid w:val="00FB627F"/>
    <w:rsid w:val="00FC01C3"/>
    <w:rsid w:val="00FE0097"/>
    <w:rsid w:val="00FE3914"/>
    <w:rsid w:val="00FE7191"/>
    <w:rsid w:val="00FF1241"/>
    <w:rsid w:val="00FF55CE"/>
    <w:rsid w:val="00FF7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8E243"/>
  <w15:docId w15:val="{A737DAC2-31A4-4AA0-88DC-62AED48D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basedOn w:val="a0"/>
    <w:unhideWhenUsed/>
    <w:rsid w:val="00DE5402"/>
    <w:rPr>
      <w:color w:val="0563C1" w:themeColor="hyperlink"/>
      <w:u w:val="single"/>
    </w:rPr>
  </w:style>
  <w:style w:type="paragraph" w:styleId="ab">
    <w:name w:val="header"/>
    <w:basedOn w:val="a"/>
    <w:link w:val="ac"/>
    <w:uiPriority w:val="99"/>
    <w:unhideWhenUsed/>
    <w:rsid w:val="009557C5"/>
    <w:pPr>
      <w:tabs>
        <w:tab w:val="center" w:pos="4680"/>
        <w:tab w:val="right" w:pos="9360"/>
      </w:tabs>
      <w:spacing w:before="0" w:after="0"/>
    </w:pPr>
  </w:style>
  <w:style w:type="character" w:customStyle="1" w:styleId="ac">
    <w:name w:val="Верхний колонтитул Знак"/>
    <w:basedOn w:val="a0"/>
    <w:link w:val="ab"/>
    <w:uiPriority w:val="99"/>
    <w:rsid w:val="009557C5"/>
    <w:rPr>
      <w:rFonts w:ascii="Calibri" w:eastAsia="Calibri" w:hAnsi="Calibri" w:cs="Times New Roman"/>
    </w:rPr>
  </w:style>
  <w:style w:type="paragraph" w:styleId="ad">
    <w:name w:val="footer"/>
    <w:basedOn w:val="a"/>
    <w:link w:val="ae"/>
    <w:uiPriority w:val="99"/>
    <w:unhideWhenUsed/>
    <w:rsid w:val="009557C5"/>
    <w:pPr>
      <w:tabs>
        <w:tab w:val="center" w:pos="4680"/>
        <w:tab w:val="right" w:pos="9360"/>
      </w:tabs>
      <w:spacing w:before="0" w:after="0"/>
    </w:pPr>
  </w:style>
  <w:style w:type="character" w:customStyle="1" w:styleId="ae">
    <w:name w:val="Нижний колонтитул Знак"/>
    <w:basedOn w:val="a0"/>
    <w:link w:val="ad"/>
    <w:uiPriority w:val="99"/>
    <w:rsid w:val="009557C5"/>
    <w:rPr>
      <w:rFonts w:ascii="Calibri" w:eastAsia="Calibri" w:hAnsi="Calibri" w:cs="Times New Roman"/>
    </w:rPr>
  </w:style>
  <w:style w:type="paragraph" w:customStyle="1" w:styleId="Default">
    <w:name w:val="Default"/>
    <w:rsid w:val="002349E9"/>
    <w:pPr>
      <w:autoSpaceDE w:val="0"/>
      <w:autoSpaceDN w:val="0"/>
      <w:adjustRightInd w:val="0"/>
      <w:spacing w:after="0" w:line="240" w:lineRule="auto"/>
    </w:pPr>
    <w:rPr>
      <w:rFonts w:ascii="Sylfaen" w:hAnsi="Sylfaen" w:cs="Sylfaen"/>
      <w:color w:val="000000"/>
      <w:sz w:val="24"/>
      <w:szCs w:val="24"/>
      <w:lang w:val="ru-RU"/>
    </w:rPr>
  </w:style>
  <w:style w:type="paragraph" w:styleId="af">
    <w:name w:val="Body Text"/>
    <w:basedOn w:val="a"/>
    <w:link w:val="af0"/>
    <w:uiPriority w:val="99"/>
    <w:unhideWhenUsed/>
    <w:rsid w:val="00A42847"/>
    <w:pPr>
      <w:spacing w:before="0" w:after="120" w:line="288" w:lineRule="auto"/>
      <w:ind w:left="0" w:firstLine="0"/>
    </w:pPr>
    <w:rPr>
      <w:i/>
      <w:iCs/>
      <w:sz w:val="20"/>
      <w:szCs w:val="20"/>
      <w:lang w:val="x-none"/>
    </w:rPr>
  </w:style>
  <w:style w:type="character" w:customStyle="1" w:styleId="af0">
    <w:name w:val="Основной текст Знак"/>
    <w:basedOn w:val="a0"/>
    <w:link w:val="af"/>
    <w:uiPriority w:val="99"/>
    <w:rsid w:val="00A42847"/>
    <w:rPr>
      <w:rFonts w:ascii="Calibri" w:eastAsia="Calibri" w:hAnsi="Calibri" w:cs="Times New Roman"/>
      <w:i/>
      <w:iCs/>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7509">
      <w:bodyDiv w:val="1"/>
      <w:marLeft w:val="0"/>
      <w:marRight w:val="0"/>
      <w:marTop w:val="0"/>
      <w:marBottom w:val="0"/>
      <w:divBdr>
        <w:top w:val="none" w:sz="0" w:space="0" w:color="auto"/>
        <w:left w:val="none" w:sz="0" w:space="0" w:color="auto"/>
        <w:bottom w:val="none" w:sz="0" w:space="0" w:color="auto"/>
        <w:right w:val="none" w:sz="0" w:space="0" w:color="auto"/>
      </w:divBdr>
    </w:div>
    <w:div w:id="57629562">
      <w:bodyDiv w:val="1"/>
      <w:marLeft w:val="0"/>
      <w:marRight w:val="0"/>
      <w:marTop w:val="0"/>
      <w:marBottom w:val="0"/>
      <w:divBdr>
        <w:top w:val="none" w:sz="0" w:space="0" w:color="auto"/>
        <w:left w:val="none" w:sz="0" w:space="0" w:color="auto"/>
        <w:bottom w:val="none" w:sz="0" w:space="0" w:color="auto"/>
        <w:right w:val="none" w:sz="0" w:space="0" w:color="auto"/>
      </w:divBdr>
    </w:div>
    <w:div w:id="148447501">
      <w:bodyDiv w:val="1"/>
      <w:marLeft w:val="0"/>
      <w:marRight w:val="0"/>
      <w:marTop w:val="0"/>
      <w:marBottom w:val="0"/>
      <w:divBdr>
        <w:top w:val="none" w:sz="0" w:space="0" w:color="auto"/>
        <w:left w:val="none" w:sz="0" w:space="0" w:color="auto"/>
        <w:bottom w:val="none" w:sz="0" w:space="0" w:color="auto"/>
        <w:right w:val="none" w:sz="0" w:space="0" w:color="auto"/>
      </w:divBdr>
    </w:div>
    <w:div w:id="199125196">
      <w:bodyDiv w:val="1"/>
      <w:marLeft w:val="0"/>
      <w:marRight w:val="0"/>
      <w:marTop w:val="0"/>
      <w:marBottom w:val="0"/>
      <w:divBdr>
        <w:top w:val="none" w:sz="0" w:space="0" w:color="auto"/>
        <w:left w:val="none" w:sz="0" w:space="0" w:color="auto"/>
        <w:bottom w:val="none" w:sz="0" w:space="0" w:color="auto"/>
        <w:right w:val="none" w:sz="0" w:space="0" w:color="auto"/>
      </w:divBdr>
    </w:div>
    <w:div w:id="211692237">
      <w:bodyDiv w:val="1"/>
      <w:marLeft w:val="0"/>
      <w:marRight w:val="0"/>
      <w:marTop w:val="0"/>
      <w:marBottom w:val="0"/>
      <w:divBdr>
        <w:top w:val="none" w:sz="0" w:space="0" w:color="auto"/>
        <w:left w:val="none" w:sz="0" w:space="0" w:color="auto"/>
        <w:bottom w:val="none" w:sz="0" w:space="0" w:color="auto"/>
        <w:right w:val="none" w:sz="0" w:space="0" w:color="auto"/>
      </w:divBdr>
    </w:div>
    <w:div w:id="252279935">
      <w:bodyDiv w:val="1"/>
      <w:marLeft w:val="0"/>
      <w:marRight w:val="0"/>
      <w:marTop w:val="0"/>
      <w:marBottom w:val="0"/>
      <w:divBdr>
        <w:top w:val="none" w:sz="0" w:space="0" w:color="auto"/>
        <w:left w:val="none" w:sz="0" w:space="0" w:color="auto"/>
        <w:bottom w:val="none" w:sz="0" w:space="0" w:color="auto"/>
        <w:right w:val="none" w:sz="0" w:space="0" w:color="auto"/>
      </w:divBdr>
    </w:div>
    <w:div w:id="258758662">
      <w:bodyDiv w:val="1"/>
      <w:marLeft w:val="0"/>
      <w:marRight w:val="0"/>
      <w:marTop w:val="0"/>
      <w:marBottom w:val="0"/>
      <w:divBdr>
        <w:top w:val="none" w:sz="0" w:space="0" w:color="auto"/>
        <w:left w:val="none" w:sz="0" w:space="0" w:color="auto"/>
        <w:bottom w:val="none" w:sz="0" w:space="0" w:color="auto"/>
        <w:right w:val="none" w:sz="0" w:space="0" w:color="auto"/>
      </w:divBdr>
    </w:div>
    <w:div w:id="379520513">
      <w:bodyDiv w:val="1"/>
      <w:marLeft w:val="0"/>
      <w:marRight w:val="0"/>
      <w:marTop w:val="0"/>
      <w:marBottom w:val="0"/>
      <w:divBdr>
        <w:top w:val="none" w:sz="0" w:space="0" w:color="auto"/>
        <w:left w:val="none" w:sz="0" w:space="0" w:color="auto"/>
        <w:bottom w:val="none" w:sz="0" w:space="0" w:color="auto"/>
        <w:right w:val="none" w:sz="0" w:space="0" w:color="auto"/>
      </w:divBdr>
    </w:div>
    <w:div w:id="404571131">
      <w:bodyDiv w:val="1"/>
      <w:marLeft w:val="0"/>
      <w:marRight w:val="0"/>
      <w:marTop w:val="0"/>
      <w:marBottom w:val="0"/>
      <w:divBdr>
        <w:top w:val="none" w:sz="0" w:space="0" w:color="auto"/>
        <w:left w:val="none" w:sz="0" w:space="0" w:color="auto"/>
        <w:bottom w:val="none" w:sz="0" w:space="0" w:color="auto"/>
        <w:right w:val="none" w:sz="0" w:space="0" w:color="auto"/>
      </w:divBdr>
      <w:divsChild>
        <w:div w:id="1294553514">
          <w:marLeft w:val="0"/>
          <w:marRight w:val="0"/>
          <w:marTop w:val="0"/>
          <w:marBottom w:val="0"/>
          <w:divBdr>
            <w:top w:val="none" w:sz="0" w:space="0" w:color="auto"/>
            <w:left w:val="none" w:sz="0" w:space="0" w:color="auto"/>
            <w:bottom w:val="none" w:sz="0" w:space="0" w:color="auto"/>
            <w:right w:val="none" w:sz="0" w:space="0" w:color="auto"/>
          </w:divBdr>
          <w:divsChild>
            <w:div w:id="1345479439">
              <w:marLeft w:val="0"/>
              <w:marRight w:val="0"/>
              <w:marTop w:val="0"/>
              <w:marBottom w:val="0"/>
              <w:divBdr>
                <w:top w:val="none" w:sz="0" w:space="0" w:color="auto"/>
                <w:left w:val="none" w:sz="0" w:space="0" w:color="auto"/>
                <w:bottom w:val="none" w:sz="0" w:space="0" w:color="auto"/>
                <w:right w:val="none" w:sz="0" w:space="0" w:color="auto"/>
              </w:divBdr>
              <w:divsChild>
                <w:div w:id="1698193767">
                  <w:marLeft w:val="0"/>
                  <w:marRight w:val="0"/>
                  <w:marTop w:val="0"/>
                  <w:marBottom w:val="0"/>
                  <w:divBdr>
                    <w:top w:val="none" w:sz="0" w:space="0" w:color="auto"/>
                    <w:left w:val="none" w:sz="0" w:space="0" w:color="auto"/>
                    <w:bottom w:val="none" w:sz="0" w:space="0" w:color="auto"/>
                    <w:right w:val="none" w:sz="0" w:space="0" w:color="auto"/>
                  </w:divBdr>
                  <w:divsChild>
                    <w:div w:id="770591525">
                      <w:marLeft w:val="0"/>
                      <w:marRight w:val="0"/>
                      <w:marTop w:val="0"/>
                      <w:marBottom w:val="0"/>
                      <w:divBdr>
                        <w:top w:val="none" w:sz="0" w:space="0" w:color="auto"/>
                        <w:left w:val="none" w:sz="0" w:space="0" w:color="auto"/>
                        <w:bottom w:val="none" w:sz="0" w:space="0" w:color="auto"/>
                        <w:right w:val="none" w:sz="0" w:space="0" w:color="auto"/>
                      </w:divBdr>
                      <w:divsChild>
                        <w:div w:id="559680871">
                          <w:marLeft w:val="0"/>
                          <w:marRight w:val="0"/>
                          <w:marTop w:val="0"/>
                          <w:marBottom w:val="0"/>
                          <w:divBdr>
                            <w:top w:val="none" w:sz="0" w:space="0" w:color="auto"/>
                            <w:left w:val="none" w:sz="0" w:space="0" w:color="auto"/>
                            <w:bottom w:val="none" w:sz="0" w:space="0" w:color="auto"/>
                            <w:right w:val="none" w:sz="0" w:space="0" w:color="auto"/>
                          </w:divBdr>
                          <w:divsChild>
                            <w:div w:id="1425300554">
                              <w:marLeft w:val="0"/>
                              <w:marRight w:val="0"/>
                              <w:marTop w:val="0"/>
                              <w:marBottom w:val="240"/>
                              <w:divBdr>
                                <w:top w:val="none" w:sz="0" w:space="0" w:color="auto"/>
                                <w:left w:val="none" w:sz="0" w:space="0" w:color="auto"/>
                                <w:bottom w:val="none" w:sz="0" w:space="0" w:color="auto"/>
                                <w:right w:val="none" w:sz="0" w:space="0" w:color="auto"/>
                              </w:divBdr>
                              <w:divsChild>
                                <w:div w:id="93134939">
                                  <w:marLeft w:val="0"/>
                                  <w:marRight w:val="0"/>
                                  <w:marTop w:val="0"/>
                                  <w:marBottom w:val="0"/>
                                  <w:divBdr>
                                    <w:top w:val="none" w:sz="0" w:space="0" w:color="auto"/>
                                    <w:left w:val="none" w:sz="0" w:space="0" w:color="auto"/>
                                    <w:bottom w:val="none" w:sz="0" w:space="0" w:color="auto"/>
                                    <w:right w:val="none" w:sz="0" w:space="0" w:color="auto"/>
                                  </w:divBdr>
                                  <w:divsChild>
                                    <w:div w:id="485173181">
                                      <w:marLeft w:val="0"/>
                                      <w:marRight w:val="0"/>
                                      <w:marTop w:val="0"/>
                                      <w:marBottom w:val="0"/>
                                      <w:divBdr>
                                        <w:top w:val="none" w:sz="0" w:space="0" w:color="auto"/>
                                        <w:left w:val="none" w:sz="0" w:space="0" w:color="auto"/>
                                        <w:bottom w:val="none" w:sz="0" w:space="0" w:color="auto"/>
                                        <w:right w:val="none" w:sz="0" w:space="0" w:color="auto"/>
                                      </w:divBdr>
                                      <w:divsChild>
                                        <w:div w:id="920061623">
                                          <w:marLeft w:val="0"/>
                                          <w:marRight w:val="0"/>
                                          <w:marTop w:val="0"/>
                                          <w:marBottom w:val="0"/>
                                          <w:divBdr>
                                            <w:top w:val="none" w:sz="0" w:space="0" w:color="auto"/>
                                            <w:left w:val="none" w:sz="0" w:space="0" w:color="auto"/>
                                            <w:bottom w:val="none" w:sz="0" w:space="0" w:color="auto"/>
                                            <w:right w:val="none" w:sz="0" w:space="0" w:color="auto"/>
                                          </w:divBdr>
                                          <w:divsChild>
                                            <w:div w:id="507066844">
                                              <w:marLeft w:val="0"/>
                                              <w:marRight w:val="0"/>
                                              <w:marTop w:val="0"/>
                                              <w:marBottom w:val="0"/>
                                              <w:divBdr>
                                                <w:top w:val="none" w:sz="0" w:space="0" w:color="auto"/>
                                                <w:left w:val="none" w:sz="0" w:space="0" w:color="auto"/>
                                                <w:bottom w:val="none" w:sz="0" w:space="0" w:color="auto"/>
                                                <w:right w:val="none" w:sz="0" w:space="0" w:color="auto"/>
                                              </w:divBdr>
                                              <w:divsChild>
                                                <w:div w:id="1624194136">
                                                  <w:marLeft w:val="0"/>
                                                  <w:marRight w:val="0"/>
                                                  <w:marTop w:val="0"/>
                                                  <w:marBottom w:val="0"/>
                                                  <w:divBdr>
                                                    <w:top w:val="none" w:sz="0" w:space="0" w:color="auto"/>
                                                    <w:left w:val="none" w:sz="0" w:space="0" w:color="auto"/>
                                                    <w:bottom w:val="none" w:sz="0" w:space="0" w:color="auto"/>
                                                    <w:right w:val="none" w:sz="0" w:space="0" w:color="auto"/>
                                                  </w:divBdr>
                                                  <w:divsChild>
                                                    <w:div w:id="1256866666">
                                                      <w:marLeft w:val="0"/>
                                                      <w:marRight w:val="0"/>
                                                      <w:marTop w:val="0"/>
                                                      <w:marBottom w:val="0"/>
                                                      <w:divBdr>
                                                        <w:top w:val="none" w:sz="0" w:space="0" w:color="auto"/>
                                                        <w:left w:val="none" w:sz="0" w:space="0" w:color="auto"/>
                                                        <w:bottom w:val="none" w:sz="0" w:space="0" w:color="auto"/>
                                                        <w:right w:val="none" w:sz="0" w:space="0" w:color="auto"/>
                                                      </w:divBdr>
                                                      <w:divsChild>
                                                        <w:div w:id="394207296">
                                                          <w:marLeft w:val="0"/>
                                                          <w:marRight w:val="0"/>
                                                          <w:marTop w:val="0"/>
                                                          <w:marBottom w:val="0"/>
                                                          <w:divBdr>
                                                            <w:top w:val="none" w:sz="0" w:space="0" w:color="auto"/>
                                                            <w:left w:val="none" w:sz="0" w:space="0" w:color="auto"/>
                                                            <w:bottom w:val="none" w:sz="0" w:space="0" w:color="auto"/>
                                                            <w:right w:val="none" w:sz="0" w:space="0" w:color="auto"/>
                                                          </w:divBdr>
                                                          <w:divsChild>
                                                            <w:div w:id="1835292532">
                                                              <w:marLeft w:val="0"/>
                                                              <w:marRight w:val="0"/>
                                                              <w:marTop w:val="0"/>
                                                              <w:marBottom w:val="0"/>
                                                              <w:divBdr>
                                                                <w:top w:val="none" w:sz="0" w:space="0" w:color="auto"/>
                                                                <w:left w:val="none" w:sz="0" w:space="0" w:color="auto"/>
                                                                <w:bottom w:val="none" w:sz="0" w:space="0" w:color="auto"/>
                                                                <w:right w:val="none" w:sz="0" w:space="0" w:color="auto"/>
                                                              </w:divBdr>
                                                              <w:divsChild>
                                                                <w:div w:id="490096678">
                                                                  <w:marLeft w:val="0"/>
                                                                  <w:marRight w:val="0"/>
                                                                  <w:marTop w:val="0"/>
                                                                  <w:marBottom w:val="0"/>
                                                                  <w:divBdr>
                                                                    <w:top w:val="none" w:sz="0" w:space="0" w:color="auto"/>
                                                                    <w:left w:val="none" w:sz="0" w:space="0" w:color="auto"/>
                                                                    <w:bottom w:val="none" w:sz="0" w:space="0" w:color="auto"/>
                                                                    <w:right w:val="none" w:sz="0" w:space="0" w:color="auto"/>
                                                                  </w:divBdr>
                                                                  <w:divsChild>
                                                                    <w:div w:id="91634606">
                                                                      <w:marLeft w:val="0"/>
                                                                      <w:marRight w:val="240"/>
                                                                      <w:marTop w:val="0"/>
                                                                      <w:marBottom w:val="0"/>
                                                                      <w:divBdr>
                                                                        <w:top w:val="none" w:sz="0" w:space="0" w:color="auto"/>
                                                                        <w:left w:val="none" w:sz="0" w:space="0" w:color="auto"/>
                                                                        <w:bottom w:val="none" w:sz="0" w:space="0" w:color="auto"/>
                                                                        <w:right w:val="none" w:sz="0" w:space="0" w:color="auto"/>
                                                                      </w:divBdr>
                                                                      <w:divsChild>
                                                                        <w:div w:id="752820273">
                                                                          <w:marLeft w:val="0"/>
                                                                          <w:marRight w:val="0"/>
                                                                          <w:marTop w:val="0"/>
                                                                          <w:marBottom w:val="0"/>
                                                                          <w:divBdr>
                                                                            <w:top w:val="none" w:sz="0" w:space="0" w:color="auto"/>
                                                                            <w:left w:val="none" w:sz="0" w:space="0" w:color="auto"/>
                                                                            <w:bottom w:val="none" w:sz="0" w:space="0" w:color="auto"/>
                                                                            <w:right w:val="none" w:sz="0" w:space="0" w:color="auto"/>
                                                                          </w:divBdr>
                                                                          <w:divsChild>
                                                                            <w:div w:id="852303288">
                                                                              <w:marLeft w:val="0"/>
                                                                              <w:marRight w:val="0"/>
                                                                              <w:marTop w:val="0"/>
                                                                              <w:marBottom w:val="0"/>
                                                                              <w:divBdr>
                                                                                <w:top w:val="none" w:sz="0" w:space="0" w:color="auto"/>
                                                                                <w:left w:val="none" w:sz="0" w:space="0" w:color="auto"/>
                                                                                <w:bottom w:val="none" w:sz="0" w:space="0" w:color="auto"/>
                                                                                <w:right w:val="none" w:sz="0" w:space="0" w:color="auto"/>
                                                                              </w:divBdr>
                                                                              <w:divsChild>
                                                                                <w:div w:id="2107191768">
                                                                                  <w:marLeft w:val="0"/>
                                                                                  <w:marRight w:val="0"/>
                                                                                  <w:marTop w:val="0"/>
                                                                                  <w:marBottom w:val="0"/>
                                                                                  <w:divBdr>
                                                                                    <w:top w:val="none" w:sz="0" w:space="0" w:color="auto"/>
                                                                                    <w:left w:val="none" w:sz="0" w:space="0" w:color="auto"/>
                                                                                    <w:bottom w:val="none" w:sz="0" w:space="0" w:color="auto"/>
                                                                                    <w:right w:val="none" w:sz="0" w:space="0" w:color="auto"/>
                                                                                  </w:divBdr>
                                                                                  <w:divsChild>
                                                                                    <w:div w:id="55589034">
                                                                                      <w:marLeft w:val="0"/>
                                                                                      <w:marRight w:val="0"/>
                                                                                      <w:marTop w:val="0"/>
                                                                                      <w:marBottom w:val="0"/>
                                                                                      <w:divBdr>
                                                                                        <w:top w:val="none" w:sz="0" w:space="0" w:color="auto"/>
                                                                                        <w:left w:val="none" w:sz="0" w:space="0" w:color="auto"/>
                                                                                        <w:bottom w:val="none" w:sz="0" w:space="0" w:color="auto"/>
                                                                                        <w:right w:val="none" w:sz="0" w:space="0" w:color="auto"/>
                                                                                      </w:divBdr>
                                                                                      <w:divsChild>
                                                                                        <w:div w:id="257367976">
                                                                                          <w:marLeft w:val="0"/>
                                                                                          <w:marRight w:val="0"/>
                                                                                          <w:marTop w:val="0"/>
                                                                                          <w:marBottom w:val="0"/>
                                                                                          <w:divBdr>
                                                                                            <w:top w:val="single" w:sz="2" w:space="0" w:color="EFEFEF"/>
                                                                                            <w:left w:val="none" w:sz="0" w:space="0" w:color="auto"/>
                                                                                            <w:bottom w:val="none" w:sz="0" w:space="0" w:color="auto"/>
                                                                                            <w:right w:val="none" w:sz="0" w:space="0" w:color="auto"/>
                                                                                          </w:divBdr>
                                                                                          <w:divsChild>
                                                                                            <w:div w:id="2083529724">
                                                                                              <w:marLeft w:val="0"/>
                                                                                              <w:marRight w:val="0"/>
                                                                                              <w:marTop w:val="0"/>
                                                                                              <w:marBottom w:val="0"/>
                                                                                              <w:divBdr>
                                                                                                <w:top w:val="none" w:sz="0" w:space="0" w:color="auto"/>
                                                                                                <w:left w:val="none" w:sz="0" w:space="0" w:color="auto"/>
                                                                                                <w:bottom w:val="none" w:sz="0" w:space="0" w:color="auto"/>
                                                                                                <w:right w:val="none" w:sz="0" w:space="0" w:color="auto"/>
                                                                                              </w:divBdr>
                                                                                              <w:divsChild>
                                                                                                <w:div w:id="1943031840">
                                                                                                  <w:marLeft w:val="0"/>
                                                                                                  <w:marRight w:val="0"/>
                                                                                                  <w:marTop w:val="0"/>
                                                                                                  <w:marBottom w:val="0"/>
                                                                                                  <w:divBdr>
                                                                                                    <w:top w:val="none" w:sz="0" w:space="0" w:color="auto"/>
                                                                                                    <w:left w:val="none" w:sz="0" w:space="0" w:color="auto"/>
                                                                                                    <w:bottom w:val="none" w:sz="0" w:space="0" w:color="auto"/>
                                                                                                    <w:right w:val="none" w:sz="0" w:space="0" w:color="auto"/>
                                                                                                  </w:divBdr>
                                                                                                  <w:divsChild>
                                                                                                    <w:div w:id="2051297756">
                                                                                                      <w:marLeft w:val="0"/>
                                                                                                      <w:marRight w:val="0"/>
                                                                                                      <w:marTop w:val="0"/>
                                                                                                      <w:marBottom w:val="0"/>
                                                                                                      <w:divBdr>
                                                                                                        <w:top w:val="none" w:sz="0" w:space="0" w:color="auto"/>
                                                                                                        <w:left w:val="none" w:sz="0" w:space="0" w:color="auto"/>
                                                                                                        <w:bottom w:val="none" w:sz="0" w:space="0" w:color="auto"/>
                                                                                                        <w:right w:val="none" w:sz="0" w:space="0" w:color="auto"/>
                                                                                                      </w:divBdr>
                                                                                                      <w:divsChild>
                                                                                                        <w:div w:id="1262180810">
                                                                                                          <w:marLeft w:val="0"/>
                                                                                                          <w:marRight w:val="0"/>
                                                                                                          <w:marTop w:val="0"/>
                                                                                                          <w:marBottom w:val="0"/>
                                                                                                          <w:divBdr>
                                                                                                            <w:top w:val="none" w:sz="0" w:space="0" w:color="auto"/>
                                                                                                            <w:left w:val="none" w:sz="0" w:space="0" w:color="auto"/>
                                                                                                            <w:bottom w:val="none" w:sz="0" w:space="0" w:color="auto"/>
                                                                                                            <w:right w:val="none" w:sz="0" w:space="0" w:color="auto"/>
                                                                                                          </w:divBdr>
                                                                                                          <w:divsChild>
                                                                                                            <w:div w:id="1341467760">
                                                                                                              <w:marLeft w:val="0"/>
                                                                                                              <w:marRight w:val="0"/>
                                                                                                              <w:marTop w:val="0"/>
                                                                                                              <w:marBottom w:val="0"/>
                                                                                                              <w:divBdr>
                                                                                                                <w:top w:val="none" w:sz="0" w:space="0" w:color="auto"/>
                                                                                                                <w:left w:val="none" w:sz="0" w:space="0" w:color="auto"/>
                                                                                                                <w:bottom w:val="none" w:sz="0" w:space="0" w:color="auto"/>
                                                                                                                <w:right w:val="none" w:sz="0" w:space="0" w:color="auto"/>
                                                                                                              </w:divBdr>
                                                                                                              <w:divsChild>
                                                                                                                <w:div w:id="1922788633">
                                                                                                                  <w:marLeft w:val="0"/>
                                                                                                                  <w:marRight w:val="0"/>
                                                                                                                  <w:marTop w:val="0"/>
                                                                                                                  <w:marBottom w:val="0"/>
                                                                                                                  <w:divBdr>
                                                                                                                    <w:top w:val="none" w:sz="0" w:space="0" w:color="auto"/>
                                                                                                                    <w:left w:val="none" w:sz="0" w:space="0" w:color="auto"/>
                                                                                                                    <w:bottom w:val="none" w:sz="0" w:space="0" w:color="auto"/>
                                                                                                                    <w:right w:val="none" w:sz="0" w:space="0" w:color="auto"/>
                                                                                                                  </w:divBdr>
                                                                                                                  <w:divsChild>
                                                                                                                    <w:div w:id="767963736">
                                                                                                                      <w:marLeft w:val="0"/>
                                                                                                                      <w:marRight w:val="0"/>
                                                                                                                      <w:marTop w:val="0"/>
                                                                                                                      <w:marBottom w:val="0"/>
                                                                                                                      <w:divBdr>
                                                                                                                        <w:top w:val="none" w:sz="0" w:space="0" w:color="auto"/>
                                                                                                                        <w:left w:val="none" w:sz="0" w:space="0" w:color="auto"/>
                                                                                                                        <w:bottom w:val="none" w:sz="0" w:space="0" w:color="auto"/>
                                                                                                                        <w:right w:val="none" w:sz="0" w:space="0" w:color="auto"/>
                                                                                                                      </w:divBdr>
                                                                                                                    </w:div>
                                                                                                                  </w:divsChild>
                                                                                                                </w:div>
                                                                                                                <w:div w:id="657538331">
                                                                                                                  <w:marLeft w:val="0"/>
                                                                                                                  <w:marRight w:val="0"/>
                                                                                                                  <w:marTop w:val="0"/>
                                                                                                                  <w:marBottom w:val="0"/>
                                                                                                                  <w:divBdr>
                                                                                                                    <w:top w:val="none" w:sz="0" w:space="0" w:color="auto"/>
                                                                                                                    <w:left w:val="none" w:sz="0" w:space="0" w:color="auto"/>
                                                                                                                    <w:bottom w:val="none" w:sz="0" w:space="0" w:color="auto"/>
                                                                                                                    <w:right w:val="none" w:sz="0" w:space="0" w:color="auto"/>
                                                                                                                  </w:divBdr>
                                                                                                                  <w:divsChild>
                                                                                                                    <w:div w:id="1258904940">
                                                                                                                      <w:marLeft w:val="0"/>
                                                                                                                      <w:marRight w:val="0"/>
                                                                                                                      <w:marTop w:val="0"/>
                                                                                                                      <w:marBottom w:val="0"/>
                                                                                                                      <w:divBdr>
                                                                                                                        <w:top w:val="none" w:sz="0" w:space="0" w:color="auto"/>
                                                                                                                        <w:left w:val="none" w:sz="0" w:space="0" w:color="auto"/>
                                                                                                                        <w:bottom w:val="none" w:sz="0" w:space="0" w:color="auto"/>
                                                                                                                        <w:right w:val="none" w:sz="0" w:space="0" w:color="auto"/>
                                                                                                                      </w:divBdr>
                                                                                                                      <w:divsChild>
                                                                                                                        <w:div w:id="1683504975">
                                                                                                                          <w:marLeft w:val="0"/>
                                                                                                                          <w:marRight w:val="0"/>
                                                                                                                          <w:marTop w:val="120"/>
                                                                                                                          <w:marBottom w:val="120"/>
                                                                                                                          <w:divBdr>
                                                                                                                            <w:top w:val="none" w:sz="0" w:space="0" w:color="auto"/>
                                                                                                                            <w:left w:val="none" w:sz="0" w:space="0" w:color="auto"/>
                                                                                                                            <w:bottom w:val="none" w:sz="0" w:space="0" w:color="auto"/>
                                                                                                                            <w:right w:val="none" w:sz="0" w:space="0" w:color="auto"/>
                                                                                                                          </w:divBdr>
                                                                                                                          <w:divsChild>
                                                                                                                            <w:div w:id="1183015517">
                                                                                                                              <w:marLeft w:val="0"/>
                                                                                                                              <w:marRight w:val="0"/>
                                                                                                                              <w:marTop w:val="0"/>
                                                                                                                              <w:marBottom w:val="0"/>
                                                                                                                              <w:divBdr>
                                                                                                                                <w:top w:val="none" w:sz="0" w:space="0" w:color="auto"/>
                                                                                                                                <w:left w:val="none" w:sz="0" w:space="0" w:color="auto"/>
                                                                                                                                <w:bottom w:val="none" w:sz="0" w:space="0" w:color="auto"/>
                                                                                                                                <w:right w:val="none" w:sz="0" w:space="0" w:color="auto"/>
                                                                                                                              </w:divBdr>
                                                                                                                              <w:divsChild>
                                                                                                                                <w:div w:id="1852186503">
                                                                                                                                  <w:marLeft w:val="150"/>
                                                                                                                                  <w:marRight w:val="0"/>
                                                                                                                                  <w:marTop w:val="0"/>
                                                                                                                                  <w:marBottom w:val="0"/>
                                                                                                                                  <w:divBdr>
                                                                                                                                    <w:top w:val="none" w:sz="0" w:space="0" w:color="auto"/>
                                                                                                                                    <w:left w:val="none" w:sz="0" w:space="0" w:color="auto"/>
                                                                                                                                    <w:bottom w:val="none" w:sz="0" w:space="0" w:color="auto"/>
                                                                                                                                    <w:right w:val="none" w:sz="0" w:space="0" w:color="auto"/>
                                                                                                                                  </w:divBdr>
                                                                                                                                  <w:divsChild>
                                                                                                                                    <w:div w:id="247544957">
                                                                                                                                      <w:marLeft w:val="0"/>
                                                                                                                                      <w:marRight w:val="0"/>
                                                                                                                                      <w:marTop w:val="0"/>
                                                                                                                                      <w:marBottom w:val="0"/>
                                                                                                                                      <w:divBdr>
                                                                                                                                        <w:top w:val="none" w:sz="0" w:space="0" w:color="auto"/>
                                                                                                                                        <w:left w:val="none" w:sz="0" w:space="0" w:color="auto"/>
                                                                                                                                        <w:bottom w:val="none" w:sz="0" w:space="0" w:color="auto"/>
                                                                                                                                        <w:right w:val="none" w:sz="0" w:space="0" w:color="auto"/>
                                                                                                                                      </w:divBdr>
                                                                                                                                    </w:div>
                                                                                                                                    <w:div w:id="379286909">
                                                                                                                                      <w:marLeft w:val="0"/>
                                                                                                                                      <w:marRight w:val="0"/>
                                                                                                                                      <w:marTop w:val="0"/>
                                                                                                                                      <w:marBottom w:val="0"/>
                                                                                                                                      <w:divBdr>
                                                                                                                                        <w:top w:val="none" w:sz="0" w:space="0" w:color="auto"/>
                                                                                                                                        <w:left w:val="none" w:sz="0" w:space="0" w:color="auto"/>
                                                                                                                                        <w:bottom w:val="none" w:sz="0" w:space="0" w:color="auto"/>
                                                                                                                                        <w:right w:val="none" w:sz="0" w:space="0" w:color="auto"/>
                                                                                                                                      </w:divBdr>
                                                                                                                                    </w:div>
                                                                                                                                  </w:divsChild>
                                                                                                                                </w:div>
                                                                                                                                <w:div w:id="2130853991">
                                                                                                                                  <w:marLeft w:val="0"/>
                                                                                                                                  <w:marRight w:val="0"/>
                                                                                                                                  <w:marTop w:val="0"/>
                                                                                                                                  <w:marBottom w:val="0"/>
                                                                                                                                  <w:divBdr>
                                                                                                                                    <w:top w:val="none" w:sz="0" w:space="0" w:color="auto"/>
                                                                                                                                    <w:left w:val="none" w:sz="0" w:space="0" w:color="auto"/>
                                                                                                                                    <w:bottom w:val="none" w:sz="0" w:space="0" w:color="auto"/>
                                                                                                                                    <w:right w:val="none" w:sz="0" w:space="0" w:color="auto"/>
                                                                                                                                  </w:divBdr>
                                                                                                                                </w:div>
                                                                                                                              </w:divsChild>
                                                                                                                            </w:div>
                                                                                                                            <w:div w:id="9648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92697">
                                                                                                                  <w:marLeft w:val="0"/>
                                                                                                                  <w:marRight w:val="0"/>
                                                                                                                  <w:marTop w:val="0"/>
                                                                                                                  <w:marBottom w:val="0"/>
                                                                                                                  <w:divBdr>
                                                                                                                    <w:top w:val="none" w:sz="0" w:space="0" w:color="auto"/>
                                                                                                                    <w:left w:val="none" w:sz="0" w:space="0" w:color="auto"/>
                                                                                                                    <w:bottom w:val="none" w:sz="0" w:space="0" w:color="auto"/>
                                                                                                                    <w:right w:val="none" w:sz="0" w:space="0" w:color="auto"/>
                                                                                                                  </w:divBdr>
                                                                                                                  <w:divsChild>
                                                                                                                    <w:div w:id="1442991553">
                                                                                                                      <w:marLeft w:val="0"/>
                                                                                                                      <w:marRight w:val="0"/>
                                                                                                                      <w:marTop w:val="120"/>
                                                                                                                      <w:marBottom w:val="0"/>
                                                                                                                      <w:divBdr>
                                                                                                                        <w:top w:val="none" w:sz="0" w:space="0" w:color="auto"/>
                                                                                                                        <w:left w:val="none" w:sz="0" w:space="0" w:color="auto"/>
                                                                                                                        <w:bottom w:val="none" w:sz="0" w:space="0" w:color="auto"/>
                                                                                                                        <w:right w:val="none" w:sz="0" w:space="0" w:color="auto"/>
                                                                                                                      </w:divBdr>
                                                                                                                      <w:divsChild>
                                                                                                                        <w:div w:id="1142117150">
                                                                                                                          <w:marLeft w:val="0"/>
                                                                                                                          <w:marRight w:val="0"/>
                                                                                                                          <w:marTop w:val="0"/>
                                                                                                                          <w:marBottom w:val="0"/>
                                                                                                                          <w:divBdr>
                                                                                                                            <w:top w:val="none" w:sz="0" w:space="0" w:color="auto"/>
                                                                                                                            <w:left w:val="none" w:sz="0" w:space="0" w:color="auto"/>
                                                                                                                            <w:bottom w:val="none" w:sz="0" w:space="0" w:color="auto"/>
                                                                                                                            <w:right w:val="none" w:sz="0" w:space="0" w:color="auto"/>
                                                                                                                          </w:divBdr>
                                                                                                                          <w:divsChild>
                                                                                                                            <w:div w:id="396321497">
                                                                                                                              <w:marLeft w:val="0"/>
                                                                                                                              <w:marRight w:val="0"/>
                                                                                                                              <w:marTop w:val="0"/>
                                                                                                                              <w:marBottom w:val="0"/>
                                                                                                                              <w:divBdr>
                                                                                                                                <w:top w:val="none" w:sz="0" w:space="0" w:color="auto"/>
                                                                                                                                <w:left w:val="none" w:sz="0" w:space="0" w:color="auto"/>
                                                                                                                                <w:bottom w:val="none" w:sz="0" w:space="0" w:color="auto"/>
                                                                                                                                <w:right w:val="none" w:sz="0" w:space="0" w:color="auto"/>
                                                                                                                              </w:divBdr>
                                                                                                                              <w:divsChild>
                                                                                                                                <w:div w:id="1040284492">
                                                                                                                                  <w:marLeft w:val="0"/>
                                                                                                                                  <w:marRight w:val="0"/>
                                                                                                                                  <w:marTop w:val="0"/>
                                                                                                                                  <w:marBottom w:val="0"/>
                                                                                                                                  <w:divBdr>
                                                                                                                                    <w:top w:val="none" w:sz="0" w:space="0" w:color="auto"/>
                                                                                                                                    <w:left w:val="none" w:sz="0" w:space="0" w:color="auto"/>
                                                                                                                                    <w:bottom w:val="none" w:sz="0" w:space="0" w:color="auto"/>
                                                                                                                                    <w:right w:val="none" w:sz="0" w:space="0" w:color="auto"/>
                                                                                                                                  </w:divBdr>
                                                                                                                                </w:div>
                                                                                                                                <w:div w:id="1121999547">
                                                                                                                                  <w:marLeft w:val="0"/>
                                                                                                                                  <w:marRight w:val="0"/>
                                                                                                                                  <w:marTop w:val="0"/>
                                                                                                                                  <w:marBottom w:val="0"/>
                                                                                                                                  <w:divBdr>
                                                                                                                                    <w:top w:val="none" w:sz="0" w:space="0" w:color="auto"/>
                                                                                                                                    <w:left w:val="none" w:sz="0" w:space="0" w:color="auto"/>
                                                                                                                                    <w:bottom w:val="none" w:sz="0" w:space="0" w:color="auto"/>
                                                                                                                                    <w:right w:val="none" w:sz="0" w:space="0" w:color="auto"/>
                                                                                                                                  </w:divBdr>
                                                                                                                                </w:div>
                                                                                                                                <w:div w:id="1314599076">
                                                                                                                                  <w:marLeft w:val="0"/>
                                                                                                                                  <w:marRight w:val="0"/>
                                                                                                                                  <w:marTop w:val="0"/>
                                                                                                                                  <w:marBottom w:val="0"/>
                                                                                                                                  <w:divBdr>
                                                                                                                                    <w:top w:val="none" w:sz="0" w:space="0" w:color="auto"/>
                                                                                                                                    <w:left w:val="none" w:sz="0" w:space="0" w:color="auto"/>
                                                                                                                                    <w:bottom w:val="none" w:sz="0" w:space="0" w:color="auto"/>
                                                                                                                                    <w:right w:val="none" w:sz="0" w:space="0" w:color="auto"/>
                                                                                                                                  </w:divBdr>
                                                                                                                                </w:div>
                                                                                                                                <w:div w:id="680283580">
                                                                                                                                  <w:marLeft w:val="0"/>
                                                                                                                                  <w:marRight w:val="0"/>
                                                                                                                                  <w:marTop w:val="0"/>
                                                                                                                                  <w:marBottom w:val="0"/>
                                                                                                                                  <w:divBdr>
                                                                                                                                    <w:top w:val="none" w:sz="0" w:space="0" w:color="auto"/>
                                                                                                                                    <w:left w:val="none" w:sz="0" w:space="0" w:color="auto"/>
                                                                                                                                    <w:bottom w:val="none" w:sz="0" w:space="0" w:color="auto"/>
                                                                                                                                    <w:right w:val="none" w:sz="0" w:space="0" w:color="auto"/>
                                                                                                                                  </w:divBdr>
                                                                                                                                </w:div>
                                                                                                                                <w:div w:id="1423256138">
                                                                                                                                  <w:marLeft w:val="0"/>
                                                                                                                                  <w:marRight w:val="0"/>
                                                                                                                                  <w:marTop w:val="0"/>
                                                                                                                                  <w:marBottom w:val="0"/>
                                                                                                                                  <w:divBdr>
                                                                                                                                    <w:top w:val="none" w:sz="0" w:space="0" w:color="auto"/>
                                                                                                                                    <w:left w:val="none" w:sz="0" w:space="0" w:color="auto"/>
                                                                                                                                    <w:bottom w:val="none" w:sz="0" w:space="0" w:color="auto"/>
                                                                                                                                    <w:right w:val="none" w:sz="0" w:space="0" w:color="auto"/>
                                                                                                                                  </w:divBdr>
                                                                                                                                </w:div>
                                                                                                                                <w:div w:id="2064058740">
                                                                                                                                  <w:marLeft w:val="0"/>
                                                                                                                                  <w:marRight w:val="0"/>
                                                                                                                                  <w:marTop w:val="0"/>
                                                                                                                                  <w:marBottom w:val="0"/>
                                                                                                                                  <w:divBdr>
                                                                                                                                    <w:top w:val="none" w:sz="0" w:space="0" w:color="auto"/>
                                                                                                                                    <w:left w:val="none" w:sz="0" w:space="0" w:color="auto"/>
                                                                                                                                    <w:bottom w:val="none" w:sz="0" w:space="0" w:color="auto"/>
                                                                                                                                    <w:right w:val="none" w:sz="0" w:space="0" w:color="auto"/>
                                                                                                                                  </w:divBdr>
                                                                                                                                </w:div>
                                                                                                                                <w:div w:id="9767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414">
                                                                                                                      <w:marLeft w:val="0"/>
                                                                                                                      <w:marRight w:val="0"/>
                                                                                                                      <w:marTop w:val="225"/>
                                                                                                                      <w:marBottom w:val="225"/>
                                                                                                                      <w:divBdr>
                                                                                                                        <w:top w:val="none" w:sz="0" w:space="0" w:color="auto"/>
                                                                                                                        <w:left w:val="none" w:sz="0" w:space="0" w:color="auto"/>
                                                                                                                        <w:bottom w:val="none" w:sz="0" w:space="0" w:color="auto"/>
                                                                                                                        <w:right w:val="none" w:sz="0" w:space="0" w:color="auto"/>
                                                                                                                      </w:divBdr>
                                                                                                                      <w:divsChild>
                                                                                                                        <w:div w:id="335229574">
                                                                                                                          <w:marLeft w:val="0"/>
                                                                                                                          <w:marRight w:val="0"/>
                                                                                                                          <w:marTop w:val="180"/>
                                                                                                                          <w:marBottom w:val="180"/>
                                                                                                                          <w:divBdr>
                                                                                                                            <w:top w:val="none" w:sz="0" w:space="0" w:color="auto"/>
                                                                                                                            <w:left w:val="none" w:sz="0" w:space="0" w:color="auto"/>
                                                                                                                            <w:bottom w:val="none" w:sz="0" w:space="0" w:color="auto"/>
                                                                                                                            <w:right w:val="none" w:sz="0" w:space="0" w:color="auto"/>
                                                                                                                          </w:divBdr>
                                                                                                                          <w:divsChild>
                                                                                                                            <w:div w:id="127093959">
                                                                                                                              <w:marLeft w:val="0"/>
                                                                                                                              <w:marRight w:val="0"/>
                                                                                                                              <w:marTop w:val="0"/>
                                                                                                                              <w:marBottom w:val="0"/>
                                                                                                                              <w:divBdr>
                                                                                                                                <w:top w:val="none" w:sz="0" w:space="0" w:color="auto"/>
                                                                                                                                <w:left w:val="none" w:sz="0" w:space="0" w:color="auto"/>
                                                                                                                                <w:bottom w:val="none" w:sz="0" w:space="0" w:color="auto"/>
                                                                                                                                <w:right w:val="none" w:sz="0" w:space="0" w:color="auto"/>
                                                                                                                              </w:divBdr>
                                                                                                                              <w:divsChild>
                                                                                                                                <w:div w:id="1152480370">
                                                                                                                                  <w:marLeft w:val="300"/>
                                                                                                                                  <w:marRight w:val="0"/>
                                                                                                                                  <w:marTop w:val="0"/>
                                                                                                                                  <w:marBottom w:val="0"/>
                                                                                                                                  <w:divBdr>
                                                                                                                                    <w:top w:val="none" w:sz="0" w:space="0" w:color="auto"/>
                                                                                                                                    <w:left w:val="none" w:sz="0" w:space="0" w:color="auto"/>
                                                                                                                                    <w:bottom w:val="none" w:sz="0" w:space="0" w:color="auto"/>
                                                                                                                                    <w:right w:val="none" w:sz="0" w:space="0" w:color="auto"/>
                                                                                                                                  </w:divBdr>
                                                                                                                                  <w:divsChild>
                                                                                                                                    <w:div w:id="1972249120">
                                                                                                                                      <w:marLeft w:val="0"/>
                                                                                                                                      <w:marRight w:val="0"/>
                                                                                                                                      <w:marTop w:val="0"/>
                                                                                                                                      <w:marBottom w:val="0"/>
                                                                                                                                      <w:divBdr>
                                                                                                                                        <w:top w:val="none" w:sz="0" w:space="0" w:color="auto"/>
                                                                                                                                        <w:left w:val="none" w:sz="0" w:space="0" w:color="auto"/>
                                                                                                                                        <w:bottom w:val="none" w:sz="0" w:space="0" w:color="auto"/>
                                                                                                                                        <w:right w:val="none" w:sz="0" w:space="0" w:color="auto"/>
                                                                                                                                      </w:divBdr>
                                                                                                                                    </w:div>
                                                                                                                                  </w:divsChild>
                                                                                                                                </w:div>
                                                                                                                                <w:div w:id="1468013670">
                                                                                                                                  <w:marLeft w:val="300"/>
                                                                                                                                  <w:marRight w:val="0"/>
                                                                                                                                  <w:marTop w:val="0"/>
                                                                                                                                  <w:marBottom w:val="0"/>
                                                                                                                                  <w:divBdr>
                                                                                                                                    <w:top w:val="none" w:sz="0" w:space="0" w:color="auto"/>
                                                                                                                                    <w:left w:val="none" w:sz="0" w:space="0" w:color="auto"/>
                                                                                                                                    <w:bottom w:val="none" w:sz="0" w:space="0" w:color="auto"/>
                                                                                                                                    <w:right w:val="none" w:sz="0" w:space="0" w:color="auto"/>
                                                                                                                                  </w:divBdr>
                                                                                                                                  <w:divsChild>
                                                                                                                                    <w:div w:id="199021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92719">
                                                                                                          <w:marLeft w:val="0"/>
                                                                                                          <w:marRight w:val="0"/>
                                                                                                          <w:marTop w:val="0"/>
                                                                                                          <w:marBottom w:val="0"/>
                                                                                                          <w:divBdr>
                                                                                                            <w:top w:val="none" w:sz="0" w:space="0" w:color="auto"/>
                                                                                                            <w:left w:val="none" w:sz="0" w:space="0" w:color="auto"/>
                                                                                                            <w:bottom w:val="none" w:sz="0" w:space="0" w:color="auto"/>
                                                                                                            <w:right w:val="none" w:sz="0" w:space="0" w:color="auto"/>
                                                                                                          </w:divBdr>
                                                                                                          <w:divsChild>
                                                                                                            <w:div w:id="960914225">
                                                                                                              <w:marLeft w:val="0"/>
                                                                                                              <w:marRight w:val="0"/>
                                                                                                              <w:marTop w:val="0"/>
                                                                                                              <w:marBottom w:val="0"/>
                                                                                                              <w:divBdr>
                                                                                                                <w:top w:val="none" w:sz="0" w:space="0" w:color="auto"/>
                                                                                                                <w:left w:val="none" w:sz="0" w:space="0" w:color="auto"/>
                                                                                                                <w:bottom w:val="none" w:sz="0" w:space="0" w:color="auto"/>
                                                                                                                <w:right w:val="none" w:sz="0" w:space="0" w:color="auto"/>
                                                                                                              </w:divBdr>
                                                                                                              <w:divsChild>
                                                                                                                <w:div w:id="364987848">
                                                                                                                  <w:marLeft w:val="0"/>
                                                                                                                  <w:marRight w:val="0"/>
                                                                                                                  <w:marTop w:val="0"/>
                                                                                                                  <w:marBottom w:val="0"/>
                                                                                                                  <w:divBdr>
                                                                                                                    <w:top w:val="none" w:sz="0" w:space="0" w:color="auto"/>
                                                                                                                    <w:left w:val="none" w:sz="0" w:space="0" w:color="auto"/>
                                                                                                                    <w:bottom w:val="none" w:sz="0" w:space="0" w:color="auto"/>
                                                                                                                    <w:right w:val="none" w:sz="0" w:space="0" w:color="auto"/>
                                                                                                                  </w:divBdr>
                                                                                                                  <w:divsChild>
                                                                                                                    <w:div w:id="1413043283">
                                                                                                                      <w:marLeft w:val="0"/>
                                                                                                                      <w:marRight w:val="0"/>
                                                                                                                      <w:marTop w:val="0"/>
                                                                                                                      <w:marBottom w:val="0"/>
                                                                                                                      <w:divBdr>
                                                                                                                        <w:top w:val="none" w:sz="0" w:space="0" w:color="auto"/>
                                                                                                                        <w:left w:val="none" w:sz="0" w:space="0" w:color="auto"/>
                                                                                                                        <w:bottom w:val="none" w:sz="0" w:space="0" w:color="auto"/>
                                                                                                                        <w:right w:val="none" w:sz="0" w:space="0" w:color="auto"/>
                                                                                                                      </w:divBdr>
                                                                                                                      <w:divsChild>
                                                                                                                        <w:div w:id="311179633">
                                                                                                                          <w:marLeft w:val="0"/>
                                                                                                                          <w:marRight w:val="0"/>
                                                                                                                          <w:marTop w:val="0"/>
                                                                                                                          <w:marBottom w:val="0"/>
                                                                                                                          <w:divBdr>
                                                                                                                            <w:top w:val="none" w:sz="0" w:space="0" w:color="auto"/>
                                                                                                                            <w:left w:val="none" w:sz="0" w:space="0" w:color="auto"/>
                                                                                                                            <w:bottom w:val="none" w:sz="0" w:space="0" w:color="auto"/>
                                                                                                                            <w:right w:val="none" w:sz="0" w:space="0" w:color="auto"/>
                                                                                                                          </w:divBdr>
                                                                                                                          <w:divsChild>
                                                                                                                            <w:div w:id="83206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1979113">
                                                                          <w:marLeft w:val="0"/>
                                                                          <w:marRight w:val="0"/>
                                                                          <w:marTop w:val="0"/>
                                                                          <w:marBottom w:val="0"/>
                                                                          <w:divBdr>
                                                                            <w:top w:val="none" w:sz="0" w:space="0" w:color="auto"/>
                                                                            <w:left w:val="none" w:sz="0" w:space="0" w:color="auto"/>
                                                                            <w:bottom w:val="none" w:sz="0" w:space="0" w:color="auto"/>
                                                                            <w:right w:val="none" w:sz="0" w:space="0" w:color="auto"/>
                                                                          </w:divBdr>
                                                                          <w:divsChild>
                                                                            <w:div w:id="1516992007">
                                                                              <w:marLeft w:val="0"/>
                                                                              <w:marRight w:val="0"/>
                                                                              <w:marTop w:val="0"/>
                                                                              <w:marBottom w:val="240"/>
                                                                              <w:divBdr>
                                                                                <w:top w:val="none" w:sz="0" w:space="0" w:color="auto"/>
                                                                                <w:left w:val="none" w:sz="0" w:space="0" w:color="auto"/>
                                                                                <w:bottom w:val="none" w:sz="0" w:space="0" w:color="auto"/>
                                                                                <w:right w:val="none" w:sz="0" w:space="0" w:color="auto"/>
                                                                              </w:divBdr>
                                                                              <w:divsChild>
                                                                                <w:div w:id="521938388">
                                                                                  <w:marLeft w:val="0"/>
                                                                                  <w:marRight w:val="0"/>
                                                                                  <w:marTop w:val="0"/>
                                                                                  <w:marBottom w:val="0"/>
                                                                                  <w:divBdr>
                                                                                    <w:top w:val="none" w:sz="0" w:space="0" w:color="auto"/>
                                                                                    <w:left w:val="none" w:sz="0" w:space="0" w:color="auto"/>
                                                                                    <w:bottom w:val="none" w:sz="0" w:space="0" w:color="auto"/>
                                                                                    <w:right w:val="none" w:sz="0" w:space="0" w:color="auto"/>
                                                                                  </w:divBdr>
                                                                                  <w:divsChild>
                                                                                    <w:div w:id="21408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542356">
      <w:bodyDiv w:val="1"/>
      <w:marLeft w:val="0"/>
      <w:marRight w:val="0"/>
      <w:marTop w:val="0"/>
      <w:marBottom w:val="0"/>
      <w:divBdr>
        <w:top w:val="none" w:sz="0" w:space="0" w:color="auto"/>
        <w:left w:val="none" w:sz="0" w:space="0" w:color="auto"/>
        <w:bottom w:val="none" w:sz="0" w:space="0" w:color="auto"/>
        <w:right w:val="none" w:sz="0" w:space="0" w:color="auto"/>
      </w:divBdr>
    </w:div>
    <w:div w:id="543568836">
      <w:bodyDiv w:val="1"/>
      <w:marLeft w:val="0"/>
      <w:marRight w:val="0"/>
      <w:marTop w:val="0"/>
      <w:marBottom w:val="0"/>
      <w:divBdr>
        <w:top w:val="none" w:sz="0" w:space="0" w:color="auto"/>
        <w:left w:val="none" w:sz="0" w:space="0" w:color="auto"/>
        <w:bottom w:val="none" w:sz="0" w:space="0" w:color="auto"/>
        <w:right w:val="none" w:sz="0" w:space="0" w:color="auto"/>
      </w:divBdr>
    </w:div>
    <w:div w:id="599147464">
      <w:bodyDiv w:val="1"/>
      <w:marLeft w:val="0"/>
      <w:marRight w:val="0"/>
      <w:marTop w:val="0"/>
      <w:marBottom w:val="0"/>
      <w:divBdr>
        <w:top w:val="none" w:sz="0" w:space="0" w:color="auto"/>
        <w:left w:val="none" w:sz="0" w:space="0" w:color="auto"/>
        <w:bottom w:val="none" w:sz="0" w:space="0" w:color="auto"/>
        <w:right w:val="none" w:sz="0" w:space="0" w:color="auto"/>
      </w:divBdr>
    </w:div>
    <w:div w:id="768693951">
      <w:bodyDiv w:val="1"/>
      <w:marLeft w:val="0"/>
      <w:marRight w:val="0"/>
      <w:marTop w:val="0"/>
      <w:marBottom w:val="0"/>
      <w:divBdr>
        <w:top w:val="none" w:sz="0" w:space="0" w:color="auto"/>
        <w:left w:val="none" w:sz="0" w:space="0" w:color="auto"/>
        <w:bottom w:val="none" w:sz="0" w:space="0" w:color="auto"/>
        <w:right w:val="none" w:sz="0" w:space="0" w:color="auto"/>
      </w:divBdr>
    </w:div>
    <w:div w:id="804542342">
      <w:bodyDiv w:val="1"/>
      <w:marLeft w:val="0"/>
      <w:marRight w:val="0"/>
      <w:marTop w:val="0"/>
      <w:marBottom w:val="0"/>
      <w:divBdr>
        <w:top w:val="none" w:sz="0" w:space="0" w:color="auto"/>
        <w:left w:val="none" w:sz="0" w:space="0" w:color="auto"/>
        <w:bottom w:val="none" w:sz="0" w:space="0" w:color="auto"/>
        <w:right w:val="none" w:sz="0" w:space="0" w:color="auto"/>
      </w:divBdr>
    </w:div>
    <w:div w:id="846023064">
      <w:bodyDiv w:val="1"/>
      <w:marLeft w:val="0"/>
      <w:marRight w:val="0"/>
      <w:marTop w:val="0"/>
      <w:marBottom w:val="0"/>
      <w:divBdr>
        <w:top w:val="none" w:sz="0" w:space="0" w:color="auto"/>
        <w:left w:val="none" w:sz="0" w:space="0" w:color="auto"/>
        <w:bottom w:val="none" w:sz="0" w:space="0" w:color="auto"/>
        <w:right w:val="none" w:sz="0" w:space="0" w:color="auto"/>
      </w:divBdr>
    </w:div>
    <w:div w:id="898786650">
      <w:bodyDiv w:val="1"/>
      <w:marLeft w:val="0"/>
      <w:marRight w:val="0"/>
      <w:marTop w:val="0"/>
      <w:marBottom w:val="0"/>
      <w:divBdr>
        <w:top w:val="none" w:sz="0" w:space="0" w:color="auto"/>
        <w:left w:val="none" w:sz="0" w:space="0" w:color="auto"/>
        <w:bottom w:val="none" w:sz="0" w:space="0" w:color="auto"/>
        <w:right w:val="none" w:sz="0" w:space="0" w:color="auto"/>
      </w:divBdr>
    </w:div>
    <w:div w:id="942029784">
      <w:bodyDiv w:val="1"/>
      <w:marLeft w:val="0"/>
      <w:marRight w:val="0"/>
      <w:marTop w:val="0"/>
      <w:marBottom w:val="0"/>
      <w:divBdr>
        <w:top w:val="none" w:sz="0" w:space="0" w:color="auto"/>
        <w:left w:val="none" w:sz="0" w:space="0" w:color="auto"/>
        <w:bottom w:val="none" w:sz="0" w:space="0" w:color="auto"/>
        <w:right w:val="none" w:sz="0" w:space="0" w:color="auto"/>
      </w:divBdr>
    </w:div>
    <w:div w:id="1007829663">
      <w:bodyDiv w:val="1"/>
      <w:marLeft w:val="0"/>
      <w:marRight w:val="0"/>
      <w:marTop w:val="0"/>
      <w:marBottom w:val="0"/>
      <w:divBdr>
        <w:top w:val="none" w:sz="0" w:space="0" w:color="auto"/>
        <w:left w:val="none" w:sz="0" w:space="0" w:color="auto"/>
        <w:bottom w:val="none" w:sz="0" w:space="0" w:color="auto"/>
        <w:right w:val="none" w:sz="0" w:space="0" w:color="auto"/>
      </w:divBdr>
    </w:div>
    <w:div w:id="1009021524">
      <w:bodyDiv w:val="1"/>
      <w:marLeft w:val="0"/>
      <w:marRight w:val="0"/>
      <w:marTop w:val="0"/>
      <w:marBottom w:val="0"/>
      <w:divBdr>
        <w:top w:val="none" w:sz="0" w:space="0" w:color="auto"/>
        <w:left w:val="none" w:sz="0" w:space="0" w:color="auto"/>
        <w:bottom w:val="none" w:sz="0" w:space="0" w:color="auto"/>
        <w:right w:val="none" w:sz="0" w:space="0" w:color="auto"/>
      </w:divBdr>
    </w:div>
    <w:div w:id="1029263997">
      <w:bodyDiv w:val="1"/>
      <w:marLeft w:val="0"/>
      <w:marRight w:val="0"/>
      <w:marTop w:val="0"/>
      <w:marBottom w:val="0"/>
      <w:divBdr>
        <w:top w:val="none" w:sz="0" w:space="0" w:color="auto"/>
        <w:left w:val="none" w:sz="0" w:space="0" w:color="auto"/>
        <w:bottom w:val="none" w:sz="0" w:space="0" w:color="auto"/>
        <w:right w:val="none" w:sz="0" w:space="0" w:color="auto"/>
      </w:divBdr>
    </w:div>
    <w:div w:id="1080831635">
      <w:bodyDiv w:val="1"/>
      <w:marLeft w:val="0"/>
      <w:marRight w:val="0"/>
      <w:marTop w:val="0"/>
      <w:marBottom w:val="0"/>
      <w:divBdr>
        <w:top w:val="none" w:sz="0" w:space="0" w:color="auto"/>
        <w:left w:val="none" w:sz="0" w:space="0" w:color="auto"/>
        <w:bottom w:val="none" w:sz="0" w:space="0" w:color="auto"/>
        <w:right w:val="none" w:sz="0" w:space="0" w:color="auto"/>
      </w:divBdr>
    </w:div>
    <w:div w:id="1101340865">
      <w:bodyDiv w:val="1"/>
      <w:marLeft w:val="0"/>
      <w:marRight w:val="0"/>
      <w:marTop w:val="0"/>
      <w:marBottom w:val="0"/>
      <w:divBdr>
        <w:top w:val="none" w:sz="0" w:space="0" w:color="auto"/>
        <w:left w:val="none" w:sz="0" w:space="0" w:color="auto"/>
        <w:bottom w:val="none" w:sz="0" w:space="0" w:color="auto"/>
        <w:right w:val="none" w:sz="0" w:space="0" w:color="auto"/>
      </w:divBdr>
    </w:div>
    <w:div w:id="1103842571">
      <w:bodyDiv w:val="1"/>
      <w:marLeft w:val="0"/>
      <w:marRight w:val="0"/>
      <w:marTop w:val="0"/>
      <w:marBottom w:val="0"/>
      <w:divBdr>
        <w:top w:val="none" w:sz="0" w:space="0" w:color="auto"/>
        <w:left w:val="none" w:sz="0" w:space="0" w:color="auto"/>
        <w:bottom w:val="none" w:sz="0" w:space="0" w:color="auto"/>
        <w:right w:val="none" w:sz="0" w:space="0" w:color="auto"/>
      </w:divBdr>
    </w:div>
    <w:div w:id="1108311705">
      <w:bodyDiv w:val="1"/>
      <w:marLeft w:val="0"/>
      <w:marRight w:val="0"/>
      <w:marTop w:val="0"/>
      <w:marBottom w:val="0"/>
      <w:divBdr>
        <w:top w:val="none" w:sz="0" w:space="0" w:color="auto"/>
        <w:left w:val="none" w:sz="0" w:space="0" w:color="auto"/>
        <w:bottom w:val="none" w:sz="0" w:space="0" w:color="auto"/>
        <w:right w:val="none" w:sz="0" w:space="0" w:color="auto"/>
      </w:divBdr>
    </w:div>
    <w:div w:id="1300304291">
      <w:bodyDiv w:val="1"/>
      <w:marLeft w:val="0"/>
      <w:marRight w:val="0"/>
      <w:marTop w:val="0"/>
      <w:marBottom w:val="0"/>
      <w:divBdr>
        <w:top w:val="none" w:sz="0" w:space="0" w:color="auto"/>
        <w:left w:val="none" w:sz="0" w:space="0" w:color="auto"/>
        <w:bottom w:val="none" w:sz="0" w:space="0" w:color="auto"/>
        <w:right w:val="none" w:sz="0" w:space="0" w:color="auto"/>
      </w:divBdr>
    </w:div>
    <w:div w:id="1312438956">
      <w:bodyDiv w:val="1"/>
      <w:marLeft w:val="0"/>
      <w:marRight w:val="0"/>
      <w:marTop w:val="0"/>
      <w:marBottom w:val="0"/>
      <w:divBdr>
        <w:top w:val="none" w:sz="0" w:space="0" w:color="auto"/>
        <w:left w:val="none" w:sz="0" w:space="0" w:color="auto"/>
        <w:bottom w:val="none" w:sz="0" w:space="0" w:color="auto"/>
        <w:right w:val="none" w:sz="0" w:space="0" w:color="auto"/>
      </w:divBdr>
    </w:div>
    <w:div w:id="1640261733">
      <w:bodyDiv w:val="1"/>
      <w:marLeft w:val="0"/>
      <w:marRight w:val="0"/>
      <w:marTop w:val="0"/>
      <w:marBottom w:val="0"/>
      <w:divBdr>
        <w:top w:val="none" w:sz="0" w:space="0" w:color="auto"/>
        <w:left w:val="none" w:sz="0" w:space="0" w:color="auto"/>
        <w:bottom w:val="none" w:sz="0" w:space="0" w:color="auto"/>
        <w:right w:val="none" w:sz="0" w:space="0" w:color="auto"/>
      </w:divBdr>
    </w:div>
    <w:div w:id="1641228917">
      <w:bodyDiv w:val="1"/>
      <w:marLeft w:val="0"/>
      <w:marRight w:val="0"/>
      <w:marTop w:val="0"/>
      <w:marBottom w:val="0"/>
      <w:divBdr>
        <w:top w:val="none" w:sz="0" w:space="0" w:color="auto"/>
        <w:left w:val="none" w:sz="0" w:space="0" w:color="auto"/>
        <w:bottom w:val="none" w:sz="0" w:space="0" w:color="auto"/>
        <w:right w:val="none" w:sz="0" w:space="0" w:color="auto"/>
      </w:divBdr>
    </w:div>
    <w:div w:id="1647389896">
      <w:bodyDiv w:val="1"/>
      <w:marLeft w:val="0"/>
      <w:marRight w:val="0"/>
      <w:marTop w:val="0"/>
      <w:marBottom w:val="0"/>
      <w:divBdr>
        <w:top w:val="none" w:sz="0" w:space="0" w:color="auto"/>
        <w:left w:val="none" w:sz="0" w:space="0" w:color="auto"/>
        <w:bottom w:val="none" w:sz="0" w:space="0" w:color="auto"/>
        <w:right w:val="none" w:sz="0" w:space="0" w:color="auto"/>
      </w:divBdr>
    </w:div>
    <w:div w:id="1748572165">
      <w:bodyDiv w:val="1"/>
      <w:marLeft w:val="0"/>
      <w:marRight w:val="0"/>
      <w:marTop w:val="0"/>
      <w:marBottom w:val="0"/>
      <w:divBdr>
        <w:top w:val="none" w:sz="0" w:space="0" w:color="auto"/>
        <w:left w:val="none" w:sz="0" w:space="0" w:color="auto"/>
        <w:bottom w:val="none" w:sz="0" w:space="0" w:color="auto"/>
        <w:right w:val="none" w:sz="0" w:space="0" w:color="auto"/>
      </w:divBdr>
    </w:div>
    <w:div w:id="1762137953">
      <w:bodyDiv w:val="1"/>
      <w:marLeft w:val="0"/>
      <w:marRight w:val="0"/>
      <w:marTop w:val="0"/>
      <w:marBottom w:val="0"/>
      <w:divBdr>
        <w:top w:val="none" w:sz="0" w:space="0" w:color="auto"/>
        <w:left w:val="none" w:sz="0" w:space="0" w:color="auto"/>
        <w:bottom w:val="none" w:sz="0" w:space="0" w:color="auto"/>
        <w:right w:val="none" w:sz="0" w:space="0" w:color="auto"/>
      </w:divBdr>
    </w:div>
    <w:div w:id="1784425643">
      <w:bodyDiv w:val="1"/>
      <w:marLeft w:val="0"/>
      <w:marRight w:val="0"/>
      <w:marTop w:val="0"/>
      <w:marBottom w:val="0"/>
      <w:divBdr>
        <w:top w:val="none" w:sz="0" w:space="0" w:color="auto"/>
        <w:left w:val="none" w:sz="0" w:space="0" w:color="auto"/>
        <w:bottom w:val="none" w:sz="0" w:space="0" w:color="auto"/>
        <w:right w:val="none" w:sz="0" w:space="0" w:color="auto"/>
      </w:divBdr>
    </w:div>
    <w:div w:id="1811944673">
      <w:bodyDiv w:val="1"/>
      <w:marLeft w:val="0"/>
      <w:marRight w:val="0"/>
      <w:marTop w:val="0"/>
      <w:marBottom w:val="0"/>
      <w:divBdr>
        <w:top w:val="none" w:sz="0" w:space="0" w:color="auto"/>
        <w:left w:val="none" w:sz="0" w:space="0" w:color="auto"/>
        <w:bottom w:val="none" w:sz="0" w:space="0" w:color="auto"/>
        <w:right w:val="none" w:sz="0" w:space="0" w:color="auto"/>
      </w:divBdr>
    </w:div>
    <w:div w:id="1815683219">
      <w:bodyDiv w:val="1"/>
      <w:marLeft w:val="0"/>
      <w:marRight w:val="0"/>
      <w:marTop w:val="0"/>
      <w:marBottom w:val="0"/>
      <w:divBdr>
        <w:top w:val="none" w:sz="0" w:space="0" w:color="auto"/>
        <w:left w:val="none" w:sz="0" w:space="0" w:color="auto"/>
        <w:bottom w:val="none" w:sz="0" w:space="0" w:color="auto"/>
        <w:right w:val="none" w:sz="0" w:space="0" w:color="auto"/>
      </w:divBdr>
    </w:div>
    <w:div w:id="1816215705">
      <w:bodyDiv w:val="1"/>
      <w:marLeft w:val="0"/>
      <w:marRight w:val="0"/>
      <w:marTop w:val="0"/>
      <w:marBottom w:val="0"/>
      <w:divBdr>
        <w:top w:val="none" w:sz="0" w:space="0" w:color="auto"/>
        <w:left w:val="none" w:sz="0" w:space="0" w:color="auto"/>
        <w:bottom w:val="none" w:sz="0" w:space="0" w:color="auto"/>
        <w:right w:val="none" w:sz="0" w:space="0" w:color="auto"/>
      </w:divBdr>
    </w:div>
    <w:div w:id="1863667461">
      <w:bodyDiv w:val="1"/>
      <w:marLeft w:val="0"/>
      <w:marRight w:val="0"/>
      <w:marTop w:val="0"/>
      <w:marBottom w:val="0"/>
      <w:divBdr>
        <w:top w:val="none" w:sz="0" w:space="0" w:color="auto"/>
        <w:left w:val="none" w:sz="0" w:space="0" w:color="auto"/>
        <w:bottom w:val="none" w:sz="0" w:space="0" w:color="auto"/>
        <w:right w:val="none" w:sz="0" w:space="0" w:color="auto"/>
      </w:divBdr>
    </w:div>
    <w:div w:id="1873834125">
      <w:bodyDiv w:val="1"/>
      <w:marLeft w:val="0"/>
      <w:marRight w:val="0"/>
      <w:marTop w:val="0"/>
      <w:marBottom w:val="0"/>
      <w:divBdr>
        <w:top w:val="none" w:sz="0" w:space="0" w:color="auto"/>
        <w:left w:val="none" w:sz="0" w:space="0" w:color="auto"/>
        <w:bottom w:val="none" w:sz="0" w:space="0" w:color="auto"/>
        <w:right w:val="none" w:sz="0" w:space="0" w:color="auto"/>
      </w:divBdr>
    </w:div>
    <w:div w:id="1975941695">
      <w:bodyDiv w:val="1"/>
      <w:marLeft w:val="0"/>
      <w:marRight w:val="0"/>
      <w:marTop w:val="0"/>
      <w:marBottom w:val="0"/>
      <w:divBdr>
        <w:top w:val="none" w:sz="0" w:space="0" w:color="auto"/>
        <w:left w:val="none" w:sz="0" w:space="0" w:color="auto"/>
        <w:bottom w:val="none" w:sz="0" w:space="0" w:color="auto"/>
        <w:right w:val="none" w:sz="0" w:space="0" w:color="auto"/>
      </w:divBdr>
    </w:div>
    <w:div w:id="2006206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F681B-7F7E-4A74-B6F7-D203E6940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767</TotalTime>
  <Pages>13</Pages>
  <Words>3699</Words>
  <Characters>21086</Characters>
  <Application>Microsoft Office Word</Application>
  <DocSecurity>0</DocSecurity>
  <Lines>175</Lines>
  <Paragraphs>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Roza</cp:lastModifiedBy>
  <cp:revision>513</cp:revision>
  <cp:lastPrinted>2021-04-06T07:47:00Z</cp:lastPrinted>
  <dcterms:created xsi:type="dcterms:W3CDTF">2021-10-11T16:12:00Z</dcterms:created>
  <dcterms:modified xsi:type="dcterms:W3CDTF">2026-04-18T12:39:00Z</dcterms:modified>
</cp:coreProperties>
</file>