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7F3360">
      <w:pPr>
        <w:spacing w:before="0" w:after="120" w:line="360" w:lineRule="auto"/>
        <w:ind w:left="-425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F659921" w:rsidR="0022631D" w:rsidRDefault="0093765B" w:rsidP="00EF17C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E125DF">
        <w:rPr>
          <w:rFonts w:ascii="GHEA Grapalat" w:hAnsi="GHEA Grapalat"/>
          <w:b/>
          <w:sz w:val="20"/>
          <w:lang w:val="hy-AM"/>
        </w:rPr>
        <w:t>ա</w:t>
      </w:r>
      <w:r w:rsidR="00E125DF" w:rsidRPr="00E125DF">
        <w:rPr>
          <w:rFonts w:ascii="GHEA Grapalat" w:hAnsi="GHEA Grapalat"/>
          <w:b/>
          <w:sz w:val="20"/>
          <w:lang w:val="hy-AM"/>
        </w:rPr>
        <w:t>շխատակիցների վերապատրաստման ծառայություններ</w:t>
      </w:r>
      <w:r w:rsidR="00E125DF">
        <w:rPr>
          <w:rFonts w:ascii="GHEA Grapalat" w:hAnsi="GHEA Grapalat"/>
          <w:b/>
          <w:sz w:val="20"/>
          <w:lang w:val="hy-AM"/>
        </w:rPr>
        <w:t>ի</w:t>
      </w:r>
      <w:r w:rsidR="00E125DF" w:rsidRPr="00E125DF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E125DF">
        <w:rPr>
          <w:rFonts w:ascii="GHEA Grapalat" w:hAnsi="GHEA Grapalat" w:cs="Calibri"/>
          <w:b/>
          <w:bCs/>
          <w:sz w:val="20"/>
          <w:lang w:val="hy-AM"/>
        </w:rPr>
        <w:t>ՏԿԵՆ-ԲՄԽԾՁԲ-26/22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4CD0F7" w14:textId="77777777" w:rsidR="00EF17CB" w:rsidRPr="0022631D" w:rsidRDefault="00EF17CB" w:rsidP="00EF17CB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6" w:type="dxa"/>
        <w:tblInd w:w="-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82"/>
        <w:gridCol w:w="98"/>
        <w:gridCol w:w="423"/>
        <w:gridCol w:w="916"/>
        <w:gridCol w:w="290"/>
        <w:gridCol w:w="137"/>
        <w:gridCol w:w="196"/>
        <w:gridCol w:w="20"/>
        <w:gridCol w:w="428"/>
        <w:gridCol w:w="139"/>
        <w:gridCol w:w="437"/>
        <w:gridCol w:w="320"/>
        <w:gridCol w:w="669"/>
        <w:gridCol w:w="59"/>
        <w:gridCol w:w="25"/>
        <w:gridCol w:w="50"/>
        <w:gridCol w:w="141"/>
        <w:gridCol w:w="274"/>
        <w:gridCol w:w="10"/>
        <w:gridCol w:w="466"/>
        <w:gridCol w:w="276"/>
        <w:gridCol w:w="59"/>
        <w:gridCol w:w="191"/>
        <w:gridCol w:w="509"/>
        <w:gridCol w:w="342"/>
        <w:gridCol w:w="141"/>
        <w:gridCol w:w="284"/>
        <w:gridCol w:w="8"/>
        <w:gridCol w:w="360"/>
        <w:gridCol w:w="624"/>
        <w:gridCol w:w="142"/>
        <w:gridCol w:w="104"/>
        <w:gridCol w:w="46"/>
        <w:gridCol w:w="563"/>
        <w:gridCol w:w="421"/>
        <w:gridCol w:w="1142"/>
      </w:tblGrid>
      <w:tr w:rsidR="0022631D" w:rsidRPr="0022631D" w14:paraId="3BCB0F4A" w14:textId="77777777" w:rsidTr="00BA44A7">
        <w:trPr>
          <w:trHeight w:val="146"/>
        </w:trPr>
        <w:tc>
          <w:tcPr>
            <w:tcW w:w="544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2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bookmarkStart w:id="1" w:name="_GoBack"/>
            <w:bookmarkEnd w:id="1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B3F81">
        <w:trPr>
          <w:trHeight w:val="110"/>
        </w:trPr>
        <w:tc>
          <w:tcPr>
            <w:tcW w:w="544" w:type="dxa"/>
            <w:vMerge w:val="restart"/>
            <w:shd w:val="clear" w:color="auto" w:fill="auto"/>
            <w:vAlign w:val="center"/>
          </w:tcPr>
          <w:p w14:paraId="781659E7" w14:textId="7158D3CC" w:rsidR="0022631D" w:rsidRPr="00E4188B" w:rsidRDefault="000178B5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046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44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60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51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B3F81">
        <w:trPr>
          <w:trHeight w:val="175"/>
        </w:trPr>
        <w:tc>
          <w:tcPr>
            <w:tcW w:w="544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6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3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69" w:type="dxa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060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1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B3F81">
        <w:trPr>
          <w:trHeight w:val="275"/>
        </w:trPr>
        <w:tc>
          <w:tcPr>
            <w:tcW w:w="5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6CB0AC86" w14:textId="77777777" w:rsidTr="00EB3F81">
        <w:trPr>
          <w:trHeight w:val="868"/>
        </w:trPr>
        <w:tc>
          <w:tcPr>
            <w:tcW w:w="544" w:type="dxa"/>
            <w:shd w:val="clear" w:color="auto" w:fill="auto"/>
            <w:vAlign w:val="center"/>
          </w:tcPr>
          <w:p w14:paraId="62F33415" w14:textId="6020B8E1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7E64D54" w:rsidR="00A37F2A" w:rsidRPr="00EB3F81" w:rsidRDefault="00E125DF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B3F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6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AA902D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D194099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0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EF154CF" w:rsidR="00A37F2A" w:rsidRPr="00A37F2A" w:rsidRDefault="00E125DF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77EF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555 000</w:t>
            </w:r>
          </w:p>
        </w:tc>
        <w:tc>
          <w:tcPr>
            <w:tcW w:w="1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ADB5AC" w:rsidR="00A37F2A" w:rsidRPr="00A37F2A" w:rsidRDefault="00E125DF" w:rsidP="00A37F2A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77EF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555 000</w:t>
            </w:r>
          </w:p>
        </w:tc>
        <w:tc>
          <w:tcPr>
            <w:tcW w:w="20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8C7CAB5" w:rsidR="00A37F2A" w:rsidRPr="00EB3F81" w:rsidRDefault="00E125DF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B3F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B268087" w:rsidR="00A37F2A" w:rsidRPr="00EB3F81" w:rsidRDefault="00E125DF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B3F8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Աշխատակիցների վերապատրաստման ծառայություններ</w:t>
            </w:r>
          </w:p>
        </w:tc>
      </w:tr>
      <w:tr w:rsidR="00A37F2A" w:rsidRPr="0022631D" w14:paraId="4B8BC031" w14:textId="77777777" w:rsidTr="0093765B">
        <w:trPr>
          <w:trHeight w:val="169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451180E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25DF" w:rsidRPr="0022631D" w14:paraId="24C3B0CB" w14:textId="77777777" w:rsidTr="00EB3F81">
        <w:trPr>
          <w:trHeight w:val="616"/>
        </w:trPr>
        <w:tc>
          <w:tcPr>
            <w:tcW w:w="49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125DF" w:rsidRPr="0022631D" w:rsidRDefault="00E125DF" w:rsidP="00E125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1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0D61837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19403E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«Գնումների մասին» 20-րդ հոդվածի </w:t>
            </w:r>
            <w:r w:rsidRPr="0019403E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eastAsia="hy-AM"/>
              </w:rPr>
              <w:t>2</w:t>
            </w:r>
            <w:r w:rsidRPr="0019403E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-րդ մասի, 43–րդ հոդվածի, 44-րդ հոդվածի 1-ին մասի 2-րդ կետի</w:t>
            </w:r>
            <w:r w:rsidR="00EB3F81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, </w:t>
            </w:r>
            <w:r w:rsidR="00EB3F81" w:rsidRPr="00587729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 xml:space="preserve">ՀՀ  կառավարության 2025 թվականի դեկտեմբերի </w:t>
            </w:r>
            <w:r w:rsidR="00EB3F81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25</w:t>
            </w:r>
            <w:r w:rsidR="00EB3F81" w:rsidRPr="00587729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-ի N 1</w:t>
            </w:r>
            <w:r w:rsidR="00EB3F81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910</w:t>
            </w:r>
            <w:r w:rsidR="00EB3F81" w:rsidRPr="00587729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-Ն որոշ</w:t>
            </w:r>
            <w:r w:rsidR="00EB3F81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ում</w:t>
            </w:r>
          </w:p>
        </w:tc>
      </w:tr>
      <w:tr w:rsidR="00A37F2A" w:rsidRPr="0022631D" w14:paraId="075EEA57" w14:textId="77777777" w:rsidTr="0093765B">
        <w:trPr>
          <w:trHeight w:val="196"/>
        </w:trPr>
        <w:tc>
          <w:tcPr>
            <w:tcW w:w="110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681596E8" w14:textId="77777777" w:rsidTr="00BA4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3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99F948A" w14:textId="77777777" w:rsidTr="00BA4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17106C9" w:rsidR="00A37F2A" w:rsidRPr="0093765B" w:rsidRDefault="00E125DF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A37F2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A37F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A37F2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A37F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A37F2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6EE9B008" w14:textId="77777777" w:rsidTr="00BA4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3FE412E" w14:textId="77777777" w:rsidTr="00BA4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37F2A" w:rsidRPr="0022631D" w14:paraId="321D26CF" w14:textId="77777777" w:rsidTr="00BA4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68E691E2" w14:textId="77777777" w:rsidTr="00BA4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30B89418" w14:textId="77777777" w:rsidTr="0093765B">
        <w:trPr>
          <w:trHeight w:val="54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70776DB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0DC4861" w14:textId="77777777" w:rsidTr="00BA44A7">
        <w:trPr>
          <w:trHeight w:val="605"/>
        </w:trPr>
        <w:tc>
          <w:tcPr>
            <w:tcW w:w="1247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827" w:type="dxa"/>
            <w:gridSpan w:val="14"/>
            <w:vMerge w:val="restart"/>
            <w:shd w:val="clear" w:color="auto" w:fill="auto"/>
            <w:vAlign w:val="center"/>
          </w:tcPr>
          <w:p w14:paraId="4FE503E7" w14:textId="29F83DA2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962" w:type="dxa"/>
            <w:gridSpan w:val="19"/>
            <w:shd w:val="clear" w:color="auto" w:fill="auto"/>
            <w:vAlign w:val="center"/>
          </w:tcPr>
          <w:p w14:paraId="1FD38684" w14:textId="547D23F4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37F2A" w:rsidRPr="0022631D" w14:paraId="3FD00E3A" w14:textId="77777777" w:rsidTr="00BA44A7">
        <w:trPr>
          <w:trHeight w:val="365"/>
        </w:trPr>
        <w:tc>
          <w:tcPr>
            <w:tcW w:w="1247" w:type="dxa"/>
            <w:gridSpan w:val="4"/>
            <w:vMerge/>
            <w:shd w:val="clear" w:color="auto" w:fill="auto"/>
            <w:vAlign w:val="center"/>
          </w:tcPr>
          <w:p w14:paraId="67E5DBF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  <w:gridSpan w:val="14"/>
            <w:vMerge/>
            <w:shd w:val="clear" w:color="auto" w:fill="auto"/>
            <w:vAlign w:val="center"/>
          </w:tcPr>
          <w:p w14:paraId="7835142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7542D6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1" w:type="dxa"/>
            <w:gridSpan w:val="8"/>
            <w:shd w:val="clear" w:color="auto" w:fill="auto"/>
            <w:vAlign w:val="center"/>
          </w:tcPr>
          <w:p w14:paraId="635EE2F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A371FE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37F2A" w:rsidRPr="0022631D" w14:paraId="4DA511EC" w14:textId="77777777" w:rsidTr="00BA44A7">
        <w:trPr>
          <w:trHeight w:val="51"/>
        </w:trPr>
        <w:tc>
          <w:tcPr>
            <w:tcW w:w="12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9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A44A7" w:rsidRPr="0022631D" w14:paraId="50825522" w14:textId="77777777" w:rsidTr="00BA44A7">
        <w:trPr>
          <w:trHeight w:val="83"/>
        </w:trPr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BA44A7" w:rsidRPr="0022631D" w:rsidRDefault="00BA44A7" w:rsidP="00BA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41513862" w:rsidR="00BA44A7" w:rsidRPr="0022631D" w:rsidRDefault="00BA44A7" w:rsidP="00BA44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>«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ՀՀ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պետական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կառավարման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ակադեմիա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»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ՊՈԱԿ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26CE4DB1" w:rsidR="00BA44A7" w:rsidRPr="0022631D" w:rsidRDefault="00BA44A7" w:rsidP="00BA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450 000</w:t>
            </w: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06ADB735" w:rsidR="00BA44A7" w:rsidRPr="0022631D" w:rsidRDefault="00BA44A7" w:rsidP="00BA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90 000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09F8D52D" w:rsidR="00BA44A7" w:rsidRPr="0022631D" w:rsidRDefault="00BA44A7" w:rsidP="00BA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540 000</w:t>
            </w:r>
          </w:p>
        </w:tc>
      </w:tr>
      <w:tr w:rsidR="00A37F2A" w:rsidRPr="0022631D" w14:paraId="700CD07F" w14:textId="77777777" w:rsidTr="003C6E48">
        <w:trPr>
          <w:trHeight w:val="288"/>
        </w:trPr>
        <w:tc>
          <w:tcPr>
            <w:tcW w:w="11036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521126E1" w14:textId="77777777" w:rsidTr="0093765B">
        <w:tc>
          <w:tcPr>
            <w:tcW w:w="110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37F2A" w:rsidRPr="0022631D" w14:paraId="552679BF" w14:textId="77777777" w:rsidTr="00BA44A7">
        <w:tc>
          <w:tcPr>
            <w:tcW w:w="824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37F2A" w:rsidRPr="0022631D" w14:paraId="3CA6FABC" w14:textId="77777777" w:rsidTr="00BA44A7">
        <w:tc>
          <w:tcPr>
            <w:tcW w:w="8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37F2A" w:rsidRPr="0022631D" w:rsidRDefault="00A37F2A" w:rsidP="00B82C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37F2A" w:rsidRPr="0022631D" w:rsidRDefault="00A37F2A" w:rsidP="00B82C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37F2A" w:rsidRPr="0022631D" w:rsidRDefault="00A37F2A" w:rsidP="00B82C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37F2A" w:rsidRPr="0022631D" w14:paraId="5E96A1C5" w14:textId="77777777" w:rsidTr="00BA44A7">
        <w:tc>
          <w:tcPr>
            <w:tcW w:w="8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1F8C3878" w:rsidR="00A37F2A" w:rsidRPr="003C6E48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522ACAFB" w14:textId="77777777" w:rsidTr="00BA44A7">
        <w:trPr>
          <w:trHeight w:val="204"/>
        </w:trPr>
        <w:tc>
          <w:tcPr>
            <w:tcW w:w="2163" w:type="dxa"/>
            <w:gridSpan w:val="5"/>
            <w:shd w:val="clear" w:color="auto" w:fill="auto"/>
            <w:vAlign w:val="center"/>
          </w:tcPr>
          <w:p w14:paraId="514F7E40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73" w:type="dxa"/>
            <w:gridSpan w:val="32"/>
            <w:shd w:val="clear" w:color="auto" w:fill="auto"/>
            <w:vAlign w:val="center"/>
          </w:tcPr>
          <w:p w14:paraId="71AB42B3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37F2A" w:rsidRPr="0022631D" w14:paraId="617248CD" w14:textId="77777777" w:rsidTr="0093765B">
        <w:trPr>
          <w:trHeight w:val="289"/>
        </w:trPr>
        <w:tc>
          <w:tcPr>
            <w:tcW w:w="110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515C769" w14:textId="77777777" w:rsidTr="00BA44A7">
        <w:trPr>
          <w:trHeight w:val="346"/>
        </w:trPr>
        <w:tc>
          <w:tcPr>
            <w:tcW w:w="48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761FEED" w:rsidR="00A37F2A" w:rsidRPr="00B82CD5" w:rsidRDefault="00B82CD5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82CD5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08</w:t>
            </w:r>
            <w:r w:rsidR="00A37F2A" w:rsidRPr="00B82CD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B82C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B82C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37F2A" w:rsidRPr="00B82CD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B82C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37F2A" w:rsidRPr="00B82CD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37F2A" w:rsidRPr="00B82CD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71BEA872" w14:textId="77777777" w:rsidTr="00BA44A7">
        <w:trPr>
          <w:trHeight w:val="92"/>
        </w:trPr>
        <w:tc>
          <w:tcPr>
            <w:tcW w:w="4883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37F2A" w:rsidRPr="0022631D" w14:paraId="04C80107" w14:textId="77777777" w:rsidTr="00BA44A7">
        <w:trPr>
          <w:trHeight w:val="92"/>
        </w:trPr>
        <w:tc>
          <w:tcPr>
            <w:tcW w:w="488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B9D1AB4" w:rsidR="00A37F2A" w:rsidRPr="00EF17CB" w:rsidRDefault="00407F51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30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43A652" w:rsidR="00A37F2A" w:rsidRPr="00EF17CB" w:rsidRDefault="00407F51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</w:tr>
      <w:tr w:rsidR="00A37F2A" w:rsidRPr="0022631D" w14:paraId="2254FA5C" w14:textId="77777777" w:rsidTr="003C6E48">
        <w:trPr>
          <w:trHeight w:val="181"/>
        </w:trPr>
        <w:tc>
          <w:tcPr>
            <w:tcW w:w="11036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4C10C5B" w:rsidR="00A37F2A" w:rsidRPr="00EF17CB" w:rsidRDefault="00A37F2A" w:rsidP="00A37F2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B82C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B82C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3C75DA26" w14:textId="77777777" w:rsidTr="00BA44A7">
        <w:trPr>
          <w:trHeight w:val="344"/>
        </w:trPr>
        <w:tc>
          <w:tcPr>
            <w:tcW w:w="48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59FF004" w:rsidR="00A37F2A" w:rsidRPr="00EF17CB" w:rsidRDefault="00B82CD5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37F2A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0682C6BE" w14:textId="77777777" w:rsidTr="00EB3F81">
        <w:trPr>
          <w:trHeight w:val="418"/>
        </w:trPr>
        <w:tc>
          <w:tcPr>
            <w:tcW w:w="48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12A1EC7" w:rsidR="00A37F2A" w:rsidRPr="00EF17CB" w:rsidRDefault="00B82CD5" w:rsidP="00A37F2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C35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A37F2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79A64497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620F225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4E4EA255" w14:textId="77777777" w:rsidTr="00BA44A7">
        <w:trPr>
          <w:trHeight w:val="51"/>
        </w:trPr>
        <w:tc>
          <w:tcPr>
            <w:tcW w:w="726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0" w:type="dxa"/>
            <w:gridSpan w:val="7"/>
            <w:vMerge w:val="restart"/>
            <w:shd w:val="clear" w:color="auto" w:fill="auto"/>
            <w:vAlign w:val="center"/>
          </w:tcPr>
          <w:p w14:paraId="3EF9A58A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30" w:type="dxa"/>
            <w:gridSpan w:val="28"/>
            <w:shd w:val="clear" w:color="auto" w:fill="auto"/>
            <w:vAlign w:val="center"/>
          </w:tcPr>
          <w:p w14:paraId="0A5086C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37F2A" w:rsidRPr="0022631D" w14:paraId="11F19FA1" w14:textId="77777777" w:rsidTr="00BA44A7">
        <w:trPr>
          <w:trHeight w:val="237"/>
        </w:trPr>
        <w:tc>
          <w:tcPr>
            <w:tcW w:w="726" w:type="dxa"/>
            <w:gridSpan w:val="2"/>
            <w:vMerge/>
            <w:shd w:val="clear" w:color="auto" w:fill="auto"/>
            <w:vAlign w:val="center"/>
          </w:tcPr>
          <w:p w14:paraId="39B67943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0" w:type="dxa"/>
            <w:gridSpan w:val="7"/>
            <w:vMerge/>
            <w:shd w:val="clear" w:color="auto" w:fill="auto"/>
            <w:vAlign w:val="center"/>
          </w:tcPr>
          <w:p w14:paraId="2856C5C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2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2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14:paraId="4C4044FB" w14:textId="3C2C529F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911FBB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37F2A" w:rsidRPr="0022631D" w14:paraId="4DC53241" w14:textId="77777777" w:rsidTr="00BA44A7">
        <w:trPr>
          <w:trHeight w:val="238"/>
        </w:trPr>
        <w:tc>
          <w:tcPr>
            <w:tcW w:w="726" w:type="dxa"/>
            <w:gridSpan w:val="2"/>
            <w:vMerge/>
            <w:shd w:val="clear" w:color="auto" w:fill="auto"/>
            <w:vAlign w:val="center"/>
          </w:tcPr>
          <w:p w14:paraId="7D858D4B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0" w:type="dxa"/>
            <w:gridSpan w:val="7"/>
            <w:vMerge/>
            <w:shd w:val="clear" w:color="auto" w:fill="auto"/>
            <w:vAlign w:val="center"/>
          </w:tcPr>
          <w:p w14:paraId="078A8417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2" w:type="dxa"/>
            <w:gridSpan w:val="6"/>
            <w:vMerge/>
            <w:shd w:val="clear" w:color="auto" w:fill="auto"/>
            <w:vAlign w:val="center"/>
          </w:tcPr>
          <w:p w14:paraId="67FA13F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gridSpan w:val="7"/>
            <w:vMerge/>
            <w:shd w:val="clear" w:color="auto" w:fill="auto"/>
            <w:vAlign w:val="center"/>
          </w:tcPr>
          <w:p w14:paraId="7FDD9C2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14:paraId="73BBD2A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078CB5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C0959C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37F2A" w:rsidRPr="0022631D" w14:paraId="75FDA7D8" w14:textId="77777777" w:rsidTr="00BA44A7">
        <w:trPr>
          <w:trHeight w:val="263"/>
        </w:trPr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37F2A" w:rsidRPr="00EF17CB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1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125DF" w:rsidRPr="0022631D" w14:paraId="1E28D31D" w14:textId="77777777" w:rsidTr="00BA44A7">
        <w:trPr>
          <w:trHeight w:val="146"/>
        </w:trPr>
        <w:tc>
          <w:tcPr>
            <w:tcW w:w="726" w:type="dxa"/>
            <w:gridSpan w:val="2"/>
            <w:shd w:val="clear" w:color="auto" w:fill="auto"/>
            <w:vAlign w:val="center"/>
          </w:tcPr>
          <w:p w14:paraId="1F1D10DE" w14:textId="77777777" w:rsidR="00E125DF" w:rsidRPr="007E4586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4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0" w:type="dxa"/>
            <w:gridSpan w:val="7"/>
            <w:shd w:val="clear" w:color="auto" w:fill="auto"/>
            <w:vAlign w:val="center"/>
          </w:tcPr>
          <w:p w14:paraId="391CD0D1" w14:textId="6F235D82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>«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ՀՀ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պետական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կառավարման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ակադեմիա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»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ՊՈԱԿ</w:t>
            </w:r>
          </w:p>
        </w:tc>
        <w:tc>
          <w:tcPr>
            <w:tcW w:w="2052" w:type="dxa"/>
            <w:gridSpan w:val="6"/>
            <w:shd w:val="clear" w:color="auto" w:fill="auto"/>
            <w:vAlign w:val="center"/>
          </w:tcPr>
          <w:p w14:paraId="2183B64C" w14:textId="071BAFEA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ՏԿԵՆ-ԲՄԽԾՁԲ-26/22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14:paraId="54F54951" w14:textId="6240C185" w:rsidR="00E125DF" w:rsidRPr="00EF17CB" w:rsidRDefault="00E125DF" w:rsidP="00E125DF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14:paraId="610A7BBF" w14:textId="6C30A2D9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30</w:t>
            </w:r>
            <w:r w:rsidRPr="00EE2BA6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EE2BA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12</w:t>
            </w:r>
            <w:r w:rsidRPr="00EE2BA6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EE2BA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6</w:t>
            </w:r>
            <w:r w:rsidRPr="00EE2BA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թ</w:t>
            </w:r>
            <w:r w:rsidRPr="00EE2BA6"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․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3A27A0" w14:textId="7AC4615E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344B64D1" w:rsidR="00E125DF" w:rsidRPr="0022631D" w:rsidRDefault="00BA44A7" w:rsidP="00E125DF">
            <w:pPr>
              <w:widowControl w:val="0"/>
              <w:spacing w:before="0" w:after="0"/>
              <w:ind w:left="0" w:right="-4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540 000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043A549" w14:textId="5ABA699A" w:rsidR="00E125DF" w:rsidRPr="0022631D" w:rsidRDefault="00BA44A7" w:rsidP="00E125DF">
            <w:pPr>
              <w:widowControl w:val="0"/>
              <w:spacing w:before="0" w:after="0"/>
              <w:ind w:left="0" w:right="-77" w:hanging="3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540 000</w:t>
            </w:r>
          </w:p>
        </w:tc>
      </w:tr>
      <w:tr w:rsidR="00E125DF" w:rsidRPr="0022631D" w14:paraId="41E4ED39" w14:textId="77777777" w:rsidTr="0093765B">
        <w:trPr>
          <w:trHeight w:val="150"/>
        </w:trPr>
        <w:tc>
          <w:tcPr>
            <w:tcW w:w="11036" w:type="dxa"/>
            <w:gridSpan w:val="37"/>
            <w:shd w:val="clear" w:color="auto" w:fill="auto"/>
            <w:vAlign w:val="center"/>
          </w:tcPr>
          <w:p w14:paraId="7265AE84" w14:textId="77777777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125DF" w:rsidRPr="0022631D" w14:paraId="1F657639" w14:textId="77777777" w:rsidTr="00EB3F81">
        <w:trPr>
          <w:trHeight w:val="125"/>
        </w:trPr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125DF" w:rsidRPr="00EF17CB" w14:paraId="20BC55B9" w14:textId="77777777" w:rsidTr="00EB3F81">
        <w:trPr>
          <w:trHeight w:val="48"/>
        </w:trPr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125DF" w:rsidRPr="007E4586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E458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3CF9185" w:rsidR="00E125DF" w:rsidRPr="0022631D" w:rsidRDefault="00E125DF" w:rsidP="00BA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>«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ՀՀ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պետական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կառավարման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ակադեմիա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es-ES"/>
              </w:rPr>
              <w:t xml:space="preserve">» </w:t>
            </w:r>
            <w:r w:rsidRPr="00480D3B">
              <w:rPr>
                <w:rFonts w:ascii="GHEA Grapalat" w:hAnsi="GHEA Grapalat" w:cs="Arial"/>
                <w:b/>
                <w:bCs/>
                <w:sz w:val="19"/>
                <w:szCs w:val="19"/>
                <w:lang w:val="hy-AM"/>
              </w:rPr>
              <w:t>ՊՈԱԿ</w:t>
            </w:r>
          </w:p>
        </w:tc>
        <w:tc>
          <w:tcPr>
            <w:tcW w:w="25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965AD" w14:textId="77777777" w:rsidR="00E125DF" w:rsidRDefault="00E125DF" w:rsidP="00BA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BA7CC6">
              <w:rPr>
                <w:rFonts w:ascii="GHEA Grapalat" w:hAnsi="GHEA Grapalat"/>
                <w:sz w:val="19"/>
                <w:szCs w:val="19"/>
                <w:lang w:val="hy-AM"/>
              </w:rPr>
              <w:t>ՀՀ ք</w:t>
            </w:r>
            <w:r w:rsidRPr="00BA7CC6">
              <w:rPr>
                <w:rFonts w:ascii="Cambria Math" w:hAnsi="Cambria Math" w:cs="Cambria Math"/>
                <w:sz w:val="19"/>
                <w:szCs w:val="19"/>
                <w:lang w:val="hy-AM"/>
              </w:rPr>
              <w:t>․</w:t>
            </w:r>
            <w:r w:rsidRPr="00BA7CC6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BA7CC6">
              <w:rPr>
                <w:rFonts w:ascii="GHEA Grapalat" w:hAnsi="GHEA Grapalat" w:cs="GHEA Grapalat"/>
                <w:sz w:val="19"/>
                <w:szCs w:val="19"/>
                <w:lang w:val="hy-AM"/>
              </w:rPr>
              <w:t>Երևան</w:t>
            </w:r>
            <w:r w:rsidRPr="00BA7CC6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BA7CC6">
              <w:rPr>
                <w:rFonts w:ascii="GHEA Grapalat" w:hAnsi="GHEA Grapalat" w:cs="GHEA Grapalat"/>
                <w:sz w:val="19"/>
                <w:szCs w:val="19"/>
                <w:lang w:val="hy-AM"/>
              </w:rPr>
              <w:t>Կիևյան</w:t>
            </w:r>
            <w:r w:rsidRPr="00BA7CC6">
              <w:rPr>
                <w:rFonts w:ascii="GHEA Grapalat" w:hAnsi="GHEA Grapalat"/>
                <w:sz w:val="19"/>
                <w:szCs w:val="19"/>
                <w:lang w:val="hy-AM"/>
              </w:rPr>
              <w:t>-8</w:t>
            </w:r>
          </w:p>
          <w:p w14:paraId="4916BA54" w14:textId="79022599" w:rsidR="00E125DF" w:rsidRPr="003C6E48" w:rsidRDefault="00E125DF" w:rsidP="00BA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A708D">
              <w:rPr>
                <w:rFonts w:ascii="GHEA Grapalat" w:hAnsi="GHEA Grapalat"/>
                <w:sz w:val="19"/>
                <w:szCs w:val="19"/>
                <w:lang w:val="hy-AM"/>
              </w:rPr>
              <w:t>Հեռ</w:t>
            </w:r>
            <w:r w:rsidRPr="00CA708D">
              <w:rPr>
                <w:rFonts w:ascii="Cambria Math" w:hAnsi="Cambria Math" w:cs="Cambria Math"/>
                <w:sz w:val="19"/>
                <w:szCs w:val="19"/>
                <w:lang w:val="hy-AM"/>
              </w:rPr>
              <w:t>․</w:t>
            </w:r>
            <w:r w:rsidRPr="00CA708D">
              <w:rPr>
                <w:rFonts w:ascii="GHEA Grapalat" w:hAnsi="GHEA Grapalat"/>
                <w:sz w:val="19"/>
                <w:szCs w:val="19"/>
                <w:lang w:val="hy-AM"/>
              </w:rPr>
              <w:t xml:space="preserve"> +374</w:t>
            </w:r>
            <w:r w:rsidRPr="00BE34F5">
              <w:rPr>
                <w:rFonts w:ascii="GHEA Grapalat" w:hAnsi="GHEA Grapalat"/>
                <w:sz w:val="19"/>
                <w:szCs w:val="19"/>
                <w:lang w:val="hy-AM"/>
              </w:rPr>
              <w:t xml:space="preserve"> 10 222 620</w:t>
            </w:r>
          </w:p>
        </w:tc>
        <w:tc>
          <w:tcPr>
            <w:tcW w:w="22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49EC842" w:rsidR="00E125DF" w:rsidRPr="00BA44A7" w:rsidRDefault="00BA44A7" w:rsidP="00BA44A7">
            <w:pPr>
              <w:tabs>
                <w:tab w:val="left" w:pos="30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hyperlink r:id="rId8" w:history="1">
              <w:r w:rsidRPr="00B51B3D">
                <w:rPr>
                  <w:rStyle w:val="aa"/>
                  <w:rFonts w:ascii="GHEA Grapalat" w:hAnsi="GHEA Grapalat"/>
                  <w:sz w:val="19"/>
                  <w:szCs w:val="19"/>
                  <w:lang w:val="hy-AM"/>
                </w:rPr>
                <w:t>paara.akademia.gnumn</w:t>
              </w:r>
              <w:r w:rsidRPr="00B51B3D">
                <w:rPr>
                  <w:rStyle w:val="aa"/>
                  <w:rFonts w:ascii="GHEA Grapalat" w:hAnsi="GHEA Grapalat"/>
                  <w:sz w:val="19"/>
                  <w:szCs w:val="19"/>
                  <w:lang w:val="hy-AM"/>
                </w:rPr>
                <w:t xml:space="preserve"> </w:t>
              </w:r>
              <w:r w:rsidRPr="00B51B3D">
                <w:rPr>
                  <w:rStyle w:val="aa"/>
                  <w:rFonts w:ascii="GHEA Grapalat" w:hAnsi="GHEA Grapalat"/>
                  <w:sz w:val="19"/>
                  <w:szCs w:val="19"/>
                  <w:lang w:val="hy-AM"/>
                </w:rPr>
                <w:t>r@mail.ru</w:t>
              </w:r>
            </w:hyperlink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C09AD1B" w:rsidR="00E125DF" w:rsidRPr="0022631D" w:rsidRDefault="00E125DF" w:rsidP="00BA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1835">
              <w:rPr>
                <w:rFonts w:ascii="GHEA Grapalat" w:hAnsi="GHEA Grapalat"/>
                <w:b/>
                <w:bCs/>
                <w:sz w:val="19"/>
                <w:szCs w:val="19"/>
              </w:rPr>
              <w:t>900018005646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E818D7F" w:rsidR="00E125DF" w:rsidRPr="00A879AA" w:rsidRDefault="00E125DF" w:rsidP="00BA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E34F5">
              <w:rPr>
                <w:rFonts w:ascii="GHEA Grapalat" w:hAnsi="GHEA Grapalat"/>
                <w:b/>
                <w:sz w:val="20"/>
                <w:lang w:val="hy-AM"/>
              </w:rPr>
              <w:t>00035088</w:t>
            </w:r>
          </w:p>
        </w:tc>
      </w:tr>
      <w:tr w:rsidR="00E125DF" w:rsidRPr="0022631D" w14:paraId="496A046D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393BE26B" w14:textId="77777777" w:rsidR="00E125DF" w:rsidRPr="0022631D" w:rsidRDefault="00E125DF" w:rsidP="00BA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25DF" w:rsidRPr="0022631D" w14:paraId="3863A00B" w14:textId="77777777" w:rsidTr="00BA4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125DF" w:rsidRPr="0022631D" w:rsidRDefault="00E125DF" w:rsidP="00E125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125DF" w:rsidRPr="0022631D" w:rsidRDefault="00E125DF" w:rsidP="00E125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125DF" w:rsidRPr="0022631D" w14:paraId="485BF528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60FF974B" w14:textId="77777777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25DF" w:rsidRPr="00E56328" w14:paraId="7DB42300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auto"/>
            <w:vAlign w:val="center"/>
          </w:tcPr>
          <w:p w14:paraId="0AD8E25E" w14:textId="24F607CF" w:rsidR="00E125DF" w:rsidRPr="00E4188B" w:rsidRDefault="00E125DF" w:rsidP="00E125D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125DF" w:rsidRPr="004D078F" w:rsidRDefault="00E125DF" w:rsidP="00E125D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125DF" w:rsidRPr="004D078F" w:rsidRDefault="00E125DF" w:rsidP="00E125D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125DF" w:rsidRPr="004D078F" w:rsidRDefault="00E125DF" w:rsidP="00E125D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125DF" w:rsidRPr="004D078F" w:rsidRDefault="00E125DF" w:rsidP="00E125D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125DF" w:rsidRPr="004D078F" w:rsidRDefault="00E125DF" w:rsidP="00E125D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125DF" w:rsidRPr="004D078F" w:rsidRDefault="00E125DF" w:rsidP="00E125D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125DF" w:rsidRPr="004D078F" w:rsidRDefault="00E125DF" w:rsidP="00E125D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845DDA" w:rsidR="00E125DF" w:rsidRPr="004D078F" w:rsidRDefault="00E125DF" w:rsidP="00E125D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</w:t>
            </w:r>
            <w:r w:rsidRPr="00E125DF">
              <w:rPr>
                <w:rFonts w:ascii="GHEA Grapalat" w:hAnsi="GHEA Grapalat"/>
                <w:b/>
                <w:bCs/>
                <w:color w:val="191919"/>
                <w:sz w:val="20"/>
              </w:rPr>
              <w:t>kirakosyannune2@gmail.com</w:t>
            </w:r>
          </w:p>
        </w:tc>
      </w:tr>
      <w:tr w:rsidR="00E125DF" w:rsidRPr="00E56328" w14:paraId="3CC8B38C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02AFA8BF" w14:textId="77777777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25DF" w:rsidRPr="00E125DF" w14:paraId="5484FA73" w14:textId="77777777" w:rsidTr="00BA44A7">
        <w:trPr>
          <w:trHeight w:val="475"/>
        </w:trPr>
        <w:tc>
          <w:tcPr>
            <w:tcW w:w="337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6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36583648" w14:textId="63A52475" w:rsidR="00E125DF" w:rsidRPr="00E125DF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rPr>
                <w:rStyle w:val="aa"/>
                <w:rFonts w:ascii="GHEA Grapalat" w:eastAsia="Times New Roman" w:hAnsi="GHEA Grapalat"/>
                <w:bCs/>
                <w:color w:val="auto"/>
                <w:sz w:val="14"/>
                <w:szCs w:val="14"/>
                <w:u w:val="none"/>
                <w:lang w:val="hy-AM" w:eastAsia="ru-RU"/>
              </w:rPr>
            </w:pPr>
            <w:hyperlink r:id="rId9" w:history="1">
              <w:r w:rsidRPr="00B51B3D">
                <w:rPr>
                  <w:rStyle w:val="aa"/>
                  <w:rFonts w:ascii="GHEA Grapalat" w:eastAsia="Times New Roman" w:hAnsi="GHEA Grapalat"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3432481B" w14:textId="4D2370A4" w:rsidR="00E125DF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rPr>
                <w:rStyle w:val="aa"/>
                <w:rFonts w:ascii="GHEA Grapalat" w:eastAsia="Times New Roman" w:hAnsi="GHEA Grapalat"/>
                <w:bCs/>
                <w:color w:val="auto"/>
                <w:sz w:val="14"/>
                <w:szCs w:val="14"/>
                <w:u w:val="none"/>
                <w:lang w:val="hy-AM" w:eastAsia="ru-RU"/>
              </w:rPr>
            </w:pPr>
            <w:hyperlink r:id="rId10" w:history="1">
              <w:r w:rsidRPr="00B51B3D">
                <w:rPr>
                  <w:rStyle w:val="aa"/>
                  <w:rFonts w:ascii="GHEA Grapalat" w:eastAsia="Times New Roman" w:hAnsi="GHEA Grapalat"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60D05AA5" w:rsidR="00E125DF" w:rsidRPr="00AD6352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E125DF" w:rsidRPr="00E125DF" w14:paraId="5A7FED5D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0C88E286" w14:textId="77777777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25DF" w:rsidRPr="00E125DF" w14:paraId="40B30E88" w14:textId="77777777" w:rsidTr="00BA44A7">
        <w:trPr>
          <w:trHeight w:val="427"/>
        </w:trPr>
        <w:tc>
          <w:tcPr>
            <w:tcW w:w="33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125DF" w:rsidRPr="0022631D" w:rsidRDefault="00E125DF" w:rsidP="00E125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E125DF" w:rsidRPr="00E125DF" w14:paraId="541BD7F7" w14:textId="77777777" w:rsidTr="0093765B">
        <w:trPr>
          <w:trHeight w:val="288"/>
        </w:trPr>
        <w:tc>
          <w:tcPr>
            <w:tcW w:w="110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25DF" w:rsidRPr="00E125DF" w14:paraId="4DE14D25" w14:textId="77777777" w:rsidTr="00BA44A7">
        <w:trPr>
          <w:trHeight w:val="427"/>
        </w:trPr>
        <w:tc>
          <w:tcPr>
            <w:tcW w:w="33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125DF" w:rsidRPr="00E56328" w:rsidRDefault="00E125DF" w:rsidP="00E125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E125DF" w:rsidRPr="00E56328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125DF" w:rsidRPr="00E125DF" w14:paraId="1DAD5D5C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57597369" w14:textId="77777777" w:rsidR="00E125DF" w:rsidRPr="00E56328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25DF" w:rsidRPr="0022631D" w14:paraId="5F667D89" w14:textId="77777777" w:rsidTr="00BA44A7">
        <w:trPr>
          <w:trHeight w:val="427"/>
        </w:trPr>
        <w:tc>
          <w:tcPr>
            <w:tcW w:w="33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125DF" w:rsidRPr="0022631D" w:rsidRDefault="00E125DF" w:rsidP="00E125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125DF" w:rsidRPr="0022631D" w14:paraId="406B68D6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79EAD146" w14:textId="77777777" w:rsidR="00E125DF" w:rsidRPr="0022631D" w:rsidRDefault="00E125DF" w:rsidP="00E125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25DF" w:rsidRPr="0022631D" w14:paraId="1A2BD291" w14:textId="77777777" w:rsidTr="003C6E48">
        <w:trPr>
          <w:trHeight w:val="141"/>
        </w:trPr>
        <w:tc>
          <w:tcPr>
            <w:tcW w:w="11036" w:type="dxa"/>
            <w:gridSpan w:val="37"/>
            <w:shd w:val="clear" w:color="auto" w:fill="auto"/>
            <w:vAlign w:val="center"/>
          </w:tcPr>
          <w:p w14:paraId="73A19DB3" w14:textId="77777777" w:rsidR="00E125DF" w:rsidRPr="0022631D" w:rsidRDefault="00E125DF" w:rsidP="00E125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125DF" w:rsidRPr="0022631D" w14:paraId="002AF1AD" w14:textId="77777777" w:rsidTr="00BA44A7">
        <w:trPr>
          <w:trHeight w:val="47"/>
        </w:trPr>
        <w:tc>
          <w:tcPr>
            <w:tcW w:w="33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125DF" w:rsidRPr="0022631D" w:rsidRDefault="00E125DF" w:rsidP="00E125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125DF" w:rsidRPr="0022631D" w:rsidRDefault="00E125DF" w:rsidP="00E125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125DF" w:rsidRPr="0022631D" w:rsidRDefault="00E125DF" w:rsidP="00E125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125DF" w:rsidRPr="0022631D" w14:paraId="6C6C269C" w14:textId="77777777" w:rsidTr="00BA44A7">
        <w:trPr>
          <w:trHeight w:val="47"/>
        </w:trPr>
        <w:tc>
          <w:tcPr>
            <w:tcW w:w="3373" w:type="dxa"/>
            <w:gridSpan w:val="11"/>
            <w:shd w:val="clear" w:color="auto" w:fill="auto"/>
            <w:vAlign w:val="center"/>
          </w:tcPr>
          <w:p w14:paraId="0A862370" w14:textId="2AD8F3FE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60151889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35" w:type="dxa"/>
            <w:gridSpan w:val="11"/>
            <w:shd w:val="clear" w:color="auto" w:fill="auto"/>
            <w:vAlign w:val="center"/>
          </w:tcPr>
          <w:p w14:paraId="3C42DEDA" w14:textId="245B21A1" w:rsidR="00E125DF" w:rsidRPr="0022631D" w:rsidRDefault="00E125DF" w:rsidP="00E125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tgtFrame="_blank" w:history="1">
              <w:r w:rsidRPr="00041368">
                <w:rPr>
                  <w:rStyle w:val="aa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B3F81">
      <w:pgSz w:w="11907" w:h="16840" w:code="9"/>
      <w:pgMar w:top="709" w:right="562" w:bottom="851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43646" w14:textId="77777777" w:rsidR="00452ED8" w:rsidRDefault="00452ED8" w:rsidP="0022631D">
      <w:pPr>
        <w:spacing w:before="0" w:after="0"/>
      </w:pPr>
      <w:r>
        <w:separator/>
      </w:r>
    </w:p>
  </w:endnote>
  <w:endnote w:type="continuationSeparator" w:id="0">
    <w:p w14:paraId="5D3048B8" w14:textId="77777777" w:rsidR="00452ED8" w:rsidRDefault="00452ED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0E13F" w14:textId="77777777" w:rsidR="00452ED8" w:rsidRDefault="00452ED8" w:rsidP="0022631D">
      <w:pPr>
        <w:spacing w:before="0" w:after="0"/>
      </w:pPr>
      <w:r>
        <w:separator/>
      </w:r>
    </w:p>
  </w:footnote>
  <w:footnote w:type="continuationSeparator" w:id="0">
    <w:p w14:paraId="4DF1A3DF" w14:textId="77777777" w:rsidR="00452ED8" w:rsidRDefault="00452ED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78B5"/>
    <w:rsid w:val="00044EA8"/>
    <w:rsid w:val="00046CCF"/>
    <w:rsid w:val="00051ECE"/>
    <w:rsid w:val="0007090E"/>
    <w:rsid w:val="00073D66"/>
    <w:rsid w:val="000B0199"/>
    <w:rsid w:val="000D0695"/>
    <w:rsid w:val="000E4FF1"/>
    <w:rsid w:val="000F376D"/>
    <w:rsid w:val="001021B0"/>
    <w:rsid w:val="00150801"/>
    <w:rsid w:val="00160905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2F2CB9"/>
    <w:rsid w:val="00371B1D"/>
    <w:rsid w:val="003B2758"/>
    <w:rsid w:val="003C6E48"/>
    <w:rsid w:val="003E3D40"/>
    <w:rsid w:val="003E6978"/>
    <w:rsid w:val="00407F51"/>
    <w:rsid w:val="00433E3C"/>
    <w:rsid w:val="004507AD"/>
    <w:rsid w:val="00452501"/>
    <w:rsid w:val="00452ED8"/>
    <w:rsid w:val="0047083D"/>
    <w:rsid w:val="00472069"/>
    <w:rsid w:val="00472848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5F25BF"/>
    <w:rsid w:val="00607C9A"/>
    <w:rsid w:val="00646760"/>
    <w:rsid w:val="006510D8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1A64"/>
    <w:rsid w:val="0078682E"/>
    <w:rsid w:val="007E4586"/>
    <w:rsid w:val="007F3360"/>
    <w:rsid w:val="0081420B"/>
    <w:rsid w:val="008C3567"/>
    <w:rsid w:val="008C4E62"/>
    <w:rsid w:val="008E493A"/>
    <w:rsid w:val="00906602"/>
    <w:rsid w:val="0093494D"/>
    <w:rsid w:val="0093765B"/>
    <w:rsid w:val="009C5E0F"/>
    <w:rsid w:val="009E75FF"/>
    <w:rsid w:val="00A306F5"/>
    <w:rsid w:val="00A31820"/>
    <w:rsid w:val="00A37F2A"/>
    <w:rsid w:val="00A601AD"/>
    <w:rsid w:val="00A879AA"/>
    <w:rsid w:val="00AA32E4"/>
    <w:rsid w:val="00AD07B9"/>
    <w:rsid w:val="00AD59DC"/>
    <w:rsid w:val="00AD6352"/>
    <w:rsid w:val="00B75762"/>
    <w:rsid w:val="00B82CD5"/>
    <w:rsid w:val="00B91DE2"/>
    <w:rsid w:val="00B94EA2"/>
    <w:rsid w:val="00BA03B0"/>
    <w:rsid w:val="00BA44A7"/>
    <w:rsid w:val="00BB0A93"/>
    <w:rsid w:val="00BD3D4E"/>
    <w:rsid w:val="00BF1465"/>
    <w:rsid w:val="00BF4745"/>
    <w:rsid w:val="00C614B2"/>
    <w:rsid w:val="00C84DF7"/>
    <w:rsid w:val="00C96337"/>
    <w:rsid w:val="00C96BED"/>
    <w:rsid w:val="00CB44D2"/>
    <w:rsid w:val="00CC1F23"/>
    <w:rsid w:val="00CF1F70"/>
    <w:rsid w:val="00D03C69"/>
    <w:rsid w:val="00D350DE"/>
    <w:rsid w:val="00D36189"/>
    <w:rsid w:val="00D80C64"/>
    <w:rsid w:val="00DE06F1"/>
    <w:rsid w:val="00E125DF"/>
    <w:rsid w:val="00E243EA"/>
    <w:rsid w:val="00E33A25"/>
    <w:rsid w:val="00E4188B"/>
    <w:rsid w:val="00E5208E"/>
    <w:rsid w:val="00E54C4D"/>
    <w:rsid w:val="00E56328"/>
    <w:rsid w:val="00EA01A2"/>
    <w:rsid w:val="00EA568C"/>
    <w:rsid w:val="00EA767F"/>
    <w:rsid w:val="00EB3F81"/>
    <w:rsid w:val="00EB59EE"/>
    <w:rsid w:val="00EF16D0"/>
    <w:rsid w:val="00EF17CB"/>
    <w:rsid w:val="00F10AFE"/>
    <w:rsid w:val="00F31004"/>
    <w:rsid w:val="00F63671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17C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ara.akademia.gnumn%20r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2C318-B75D-46DE-8197-32B2A5CE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20</cp:revision>
  <cp:lastPrinted>2026-05-07T12:07:00Z</cp:lastPrinted>
  <dcterms:created xsi:type="dcterms:W3CDTF">2021-06-28T12:08:00Z</dcterms:created>
  <dcterms:modified xsi:type="dcterms:W3CDTF">2026-05-21T18:39:00Z</dcterms:modified>
</cp:coreProperties>
</file>