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E2545" w14:textId="77777777" w:rsidR="004708B4" w:rsidRPr="00A733C1" w:rsidRDefault="004708B4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18DF81C" w14:textId="4949F7A4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ՀԱՅՏԱՐԱՐՈՒԹՅՈՒՆ</w:t>
      </w:r>
    </w:p>
    <w:p w14:paraId="7E742B6D" w14:textId="77777777" w:rsidR="00E91F49" w:rsidRPr="00A733C1" w:rsidRDefault="00E91F49" w:rsidP="00E91F4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A733C1">
        <w:rPr>
          <w:rFonts w:ascii="GHEA Grapalat" w:hAnsi="GHEA Grapalat"/>
          <w:b/>
          <w:sz w:val="24"/>
          <w:szCs w:val="24"/>
          <w:lang w:val="hy-AM"/>
        </w:rPr>
        <w:t>Կնքված պայմանագրում կատարված փոփոխությունների մասին</w:t>
      </w:r>
    </w:p>
    <w:p w14:paraId="49B2EBF5" w14:textId="15A57EE7" w:rsidR="00E91F49" w:rsidRPr="00567E8F" w:rsidRDefault="000A088C" w:rsidP="009F2344">
      <w:pPr>
        <w:ind w:firstLine="567"/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lang w:val="hy-AM"/>
        </w:rPr>
        <w:t xml:space="preserve">ՀՀ </w:t>
      </w:r>
      <w:r w:rsidRPr="00567E8F">
        <w:rPr>
          <w:rFonts w:ascii="GHEA Grapalat" w:hAnsi="GHEA Grapalat" w:cs="Sylfaen"/>
          <w:lang w:val="hy-AM"/>
        </w:rPr>
        <w:t>տարածքային կառավարման</w:t>
      </w:r>
      <w:r w:rsidRPr="00567E8F">
        <w:rPr>
          <w:rFonts w:ascii="GHEA Grapalat" w:hAnsi="GHEA Grapalat" w:cs="Sylfaen"/>
          <w:lang w:val="af-ZA"/>
        </w:rPr>
        <w:t xml:space="preserve"> </w:t>
      </w:r>
      <w:r w:rsidRPr="00567E8F">
        <w:rPr>
          <w:rFonts w:ascii="GHEA Grapalat" w:hAnsi="GHEA Grapalat" w:cs="Sylfaen"/>
          <w:lang w:val="hy-AM"/>
        </w:rPr>
        <w:t>և</w:t>
      </w:r>
      <w:r w:rsidRPr="00567E8F">
        <w:rPr>
          <w:rFonts w:ascii="GHEA Grapalat" w:hAnsi="GHEA Grapalat" w:cs="Sylfaen"/>
          <w:lang w:val="af-ZA"/>
        </w:rPr>
        <w:t xml:space="preserve"> </w:t>
      </w:r>
      <w:r w:rsidRPr="00567E8F">
        <w:rPr>
          <w:rFonts w:ascii="GHEA Grapalat" w:hAnsi="GHEA Grapalat" w:cs="Sylfaen"/>
          <w:lang w:val="hy-AM"/>
        </w:rPr>
        <w:t>ենթակառուցվածքների</w:t>
      </w:r>
      <w:r w:rsidRPr="00567E8F">
        <w:rPr>
          <w:rFonts w:ascii="GHEA Grapalat" w:hAnsi="GHEA Grapalat" w:cs="Sylfaen"/>
          <w:lang w:val="af-ZA"/>
        </w:rPr>
        <w:t xml:space="preserve"> </w:t>
      </w:r>
      <w:r w:rsidRPr="00567E8F">
        <w:rPr>
          <w:rFonts w:ascii="GHEA Grapalat" w:hAnsi="GHEA Grapalat" w:cs="Sylfaen"/>
          <w:lang w:val="hy-AM"/>
        </w:rPr>
        <w:t>նախարարությ</w:t>
      </w:r>
      <w:r w:rsidR="004B475F" w:rsidRPr="00567E8F">
        <w:rPr>
          <w:rFonts w:ascii="GHEA Grapalat" w:hAnsi="GHEA Grapalat" w:cs="Sylfaen"/>
          <w:lang w:val="hy-AM"/>
        </w:rPr>
        <w:t>ու</w:t>
      </w:r>
      <w:r w:rsidRPr="00567E8F">
        <w:rPr>
          <w:rFonts w:ascii="GHEA Grapalat" w:hAnsi="GHEA Grapalat" w:cs="Sylfaen"/>
          <w:lang w:val="hy-AM"/>
        </w:rPr>
        <w:t>ն</w:t>
      </w:r>
      <w:r w:rsidR="004B475F" w:rsidRPr="00567E8F">
        <w:rPr>
          <w:rFonts w:ascii="GHEA Grapalat" w:hAnsi="GHEA Grapalat" w:cs="Sylfaen"/>
          <w:lang w:val="hy-AM"/>
        </w:rPr>
        <w:t>ը</w:t>
      </w:r>
      <w:r w:rsidRPr="00567E8F">
        <w:rPr>
          <w:rFonts w:ascii="GHEA Grapalat" w:hAnsi="GHEA Grapalat" w:cs="Sylfaen"/>
          <w:lang w:val="af-ZA"/>
        </w:rPr>
        <w:t xml:space="preserve"> </w:t>
      </w:r>
      <w:r w:rsidR="00EA1257" w:rsidRPr="00567E8F">
        <w:rPr>
          <w:rFonts w:ascii="GHEA Grapalat" w:hAnsi="GHEA Grapalat" w:cs="Sylfaen"/>
          <w:lang w:val="af-ZA"/>
        </w:rPr>
        <w:t xml:space="preserve">ստորև ներկայացնում է իր կարիքների համար կազմակերպված </w:t>
      </w:r>
      <w:r w:rsidRPr="00567E8F">
        <w:rPr>
          <w:rFonts w:ascii="GHEA Grapalat" w:hAnsi="GHEA Grapalat" w:cs="Sylfaen"/>
          <w:lang w:val="af-ZA"/>
        </w:rPr>
        <w:t>«</w:t>
      </w:r>
      <w:r w:rsidR="006E59E6" w:rsidRPr="00567E8F">
        <w:rPr>
          <w:rFonts w:ascii="GHEA Grapalat" w:hAnsi="GHEA Grapalat" w:cs="Sylfaen"/>
          <w:iCs/>
          <w:lang w:val="hy-AM"/>
        </w:rPr>
        <w:t>ՏԿԵՆ-ՀԲՄԱՇՁԲ-2021</w:t>
      </w:r>
      <w:r w:rsidR="001800E2" w:rsidRPr="00567E8F">
        <w:rPr>
          <w:rFonts w:ascii="GHEA Grapalat" w:hAnsi="GHEA Grapalat" w:cs="Sylfaen"/>
          <w:iCs/>
          <w:lang w:val="hy-AM"/>
        </w:rPr>
        <w:t>/19Շ</w:t>
      </w:r>
      <w:r w:rsidRPr="00567E8F">
        <w:rPr>
          <w:rFonts w:ascii="GHEA Grapalat" w:hAnsi="GHEA Grapalat" w:cs="Sylfaen"/>
          <w:iCs/>
          <w:lang w:val="af-ZA"/>
        </w:rPr>
        <w:t>»</w:t>
      </w:r>
      <w:r w:rsidRPr="00567E8F">
        <w:rPr>
          <w:rFonts w:ascii="GHEA Grapalat" w:hAnsi="GHEA Grapalat" w:cs="Sylfaen"/>
          <w:lang w:val="hy-AM"/>
        </w:rPr>
        <w:t xml:space="preserve"> </w:t>
      </w:r>
      <w:r w:rsidR="00EA1257" w:rsidRPr="00567E8F">
        <w:rPr>
          <w:rFonts w:ascii="GHEA Grapalat" w:hAnsi="GHEA Grapalat" w:cs="Sylfaen"/>
          <w:iCs/>
          <w:lang w:val="af-ZA"/>
        </w:rPr>
        <w:t xml:space="preserve"> </w:t>
      </w:r>
      <w:r w:rsidR="00EA1257" w:rsidRPr="00567E8F">
        <w:rPr>
          <w:rFonts w:ascii="GHEA Grapalat" w:hAnsi="GHEA Grapalat" w:cs="Sylfaen"/>
          <w:lang w:val="af-ZA"/>
        </w:rPr>
        <w:t>ծածկագրով գնման ընթացակարգի  արդյունքում 202</w:t>
      </w:r>
      <w:r w:rsidR="00CD4380" w:rsidRPr="00567E8F">
        <w:rPr>
          <w:rFonts w:ascii="GHEA Grapalat" w:hAnsi="GHEA Grapalat" w:cs="Sylfaen"/>
          <w:lang w:val="hy-AM"/>
        </w:rPr>
        <w:t>1</w:t>
      </w:r>
      <w:r w:rsidR="00EA1257" w:rsidRPr="00567E8F">
        <w:rPr>
          <w:rFonts w:ascii="GHEA Grapalat" w:hAnsi="GHEA Grapalat" w:cs="Sylfaen"/>
          <w:lang w:val="af-ZA"/>
        </w:rPr>
        <w:t xml:space="preserve">թ. </w:t>
      </w:r>
      <w:r w:rsidR="00567E8F" w:rsidRPr="00567E8F">
        <w:rPr>
          <w:rFonts w:ascii="GHEA Grapalat" w:hAnsi="GHEA Grapalat" w:cs="Sylfaen"/>
          <w:lang w:val="hy-AM"/>
        </w:rPr>
        <w:t>հոկտեմբերի</w:t>
      </w:r>
      <w:r w:rsidR="001800E2" w:rsidRPr="00567E8F">
        <w:rPr>
          <w:rFonts w:ascii="GHEA Grapalat" w:hAnsi="GHEA Grapalat" w:cs="Sylfaen"/>
          <w:lang w:val="hy-AM"/>
        </w:rPr>
        <w:t xml:space="preserve"> 2</w:t>
      </w:r>
      <w:r w:rsidR="00567E8F" w:rsidRPr="00567E8F">
        <w:rPr>
          <w:rFonts w:ascii="GHEA Grapalat" w:hAnsi="GHEA Grapalat" w:cs="Sylfaen"/>
          <w:lang w:val="hy-AM"/>
        </w:rPr>
        <w:t>0</w:t>
      </w:r>
      <w:r w:rsidR="001800E2" w:rsidRPr="00567E8F">
        <w:rPr>
          <w:rFonts w:ascii="GHEA Grapalat" w:hAnsi="GHEA Grapalat" w:cs="Sylfaen"/>
          <w:lang w:val="af-ZA"/>
        </w:rPr>
        <w:t xml:space="preserve">-ին </w:t>
      </w:r>
      <w:r w:rsidR="00EA1257" w:rsidRPr="00567E8F">
        <w:rPr>
          <w:rFonts w:ascii="GHEA Grapalat" w:hAnsi="GHEA Grapalat" w:cs="Sylfaen"/>
          <w:lang w:val="af-ZA"/>
        </w:rPr>
        <w:t>կնքված  թիվ «</w:t>
      </w:r>
      <w:r w:rsidR="00567E8F" w:rsidRPr="00567E8F">
        <w:rPr>
          <w:rFonts w:ascii="GHEA Grapalat" w:hAnsi="GHEA Grapalat" w:cs="Sylfaen"/>
          <w:iCs/>
          <w:lang w:val="hy-AM"/>
        </w:rPr>
        <w:t xml:space="preserve">ՏԿԵՆ-ՄԱ-ԾՁԲ-2021/15Հ </w:t>
      </w:r>
      <w:r w:rsidR="00EA1257" w:rsidRPr="00567E8F">
        <w:rPr>
          <w:rFonts w:ascii="GHEA Grapalat" w:hAnsi="GHEA Grapalat" w:cs="Sylfaen"/>
          <w:iCs/>
          <w:lang w:val="af-ZA"/>
        </w:rPr>
        <w:t xml:space="preserve">» </w:t>
      </w:r>
      <w:r w:rsidR="00EA1257" w:rsidRPr="00567E8F">
        <w:rPr>
          <w:rFonts w:ascii="GHEA Grapalat" w:hAnsi="GHEA Grapalat" w:cs="Sylfaen"/>
          <w:lang w:val="af-ZA"/>
        </w:rPr>
        <w:t xml:space="preserve">պայմանագրում </w:t>
      </w:r>
      <w:r w:rsidR="00E91F49" w:rsidRPr="00567E8F">
        <w:rPr>
          <w:rFonts w:ascii="GHEA Grapalat" w:hAnsi="GHEA Grapalat" w:cs="Sylfaen"/>
          <w:lang w:val="af-ZA"/>
        </w:rPr>
        <w:t>20</w:t>
      </w:r>
      <w:r w:rsidR="00EA1257" w:rsidRPr="00567E8F">
        <w:rPr>
          <w:rFonts w:ascii="GHEA Grapalat" w:hAnsi="GHEA Grapalat" w:cs="Sylfaen"/>
          <w:lang w:val="hy-AM"/>
        </w:rPr>
        <w:t>2</w:t>
      </w:r>
      <w:r w:rsidR="001800E2" w:rsidRPr="00567E8F">
        <w:rPr>
          <w:rFonts w:ascii="GHEA Grapalat" w:hAnsi="GHEA Grapalat" w:cs="Sylfaen"/>
          <w:lang w:val="hy-AM"/>
        </w:rPr>
        <w:t>2</w:t>
      </w:r>
      <w:r w:rsidRPr="00567E8F">
        <w:rPr>
          <w:rFonts w:ascii="GHEA Grapalat" w:hAnsi="GHEA Grapalat" w:cs="Sylfaen"/>
          <w:lang w:val="hy-AM"/>
        </w:rPr>
        <w:t xml:space="preserve"> </w:t>
      </w:r>
      <w:r w:rsidR="00E91F49" w:rsidRPr="00567E8F">
        <w:rPr>
          <w:rFonts w:ascii="GHEA Grapalat" w:hAnsi="GHEA Grapalat" w:cs="Sylfaen"/>
          <w:lang w:val="af-ZA"/>
        </w:rPr>
        <w:t xml:space="preserve">թվականի </w:t>
      </w:r>
      <w:r w:rsidR="001800E2" w:rsidRPr="00567E8F">
        <w:rPr>
          <w:rFonts w:ascii="GHEA Grapalat" w:hAnsi="GHEA Grapalat" w:cs="Sylfaen"/>
          <w:lang w:val="hy-AM"/>
        </w:rPr>
        <w:t>մայիսի</w:t>
      </w:r>
      <w:r w:rsidR="002B0F6C" w:rsidRPr="00567E8F">
        <w:rPr>
          <w:rFonts w:ascii="GHEA Grapalat" w:hAnsi="GHEA Grapalat" w:cs="Sylfaen"/>
          <w:lang w:val="hy-AM"/>
        </w:rPr>
        <w:t xml:space="preserve"> </w:t>
      </w:r>
      <w:r w:rsidR="00567E8F" w:rsidRPr="00567E8F">
        <w:rPr>
          <w:rFonts w:ascii="GHEA Grapalat" w:hAnsi="GHEA Grapalat" w:cs="Sylfaen"/>
          <w:lang w:val="hy-AM"/>
        </w:rPr>
        <w:t>12</w:t>
      </w:r>
      <w:r w:rsidR="00E91F49" w:rsidRPr="00567E8F">
        <w:rPr>
          <w:rFonts w:ascii="GHEA Grapalat" w:hAnsi="GHEA Grapalat" w:cs="Sylfaen"/>
          <w:lang w:val="af-ZA"/>
        </w:rPr>
        <w:t>-ին կատարված փոփ</w:t>
      </w:r>
      <w:r w:rsidR="003F4097" w:rsidRPr="00567E8F">
        <w:rPr>
          <w:rFonts w:ascii="GHEA Grapalat" w:hAnsi="GHEA Grapalat" w:cs="Sylfaen"/>
          <w:lang w:val="af-ZA"/>
        </w:rPr>
        <w:t>ո</w:t>
      </w:r>
      <w:r w:rsidR="00E91F49" w:rsidRPr="00567E8F">
        <w:rPr>
          <w:rFonts w:ascii="GHEA Grapalat" w:hAnsi="GHEA Grapalat" w:cs="Sylfaen"/>
          <w:lang w:val="af-ZA"/>
        </w:rPr>
        <w:t>խությունների վերաբերյալ համառոտ տեղեկատվությունը և կատարված փոփ</w:t>
      </w:r>
      <w:r w:rsidR="003F4097" w:rsidRPr="00567E8F">
        <w:rPr>
          <w:rFonts w:ascii="GHEA Grapalat" w:hAnsi="GHEA Grapalat" w:cs="Sylfaen"/>
          <w:lang w:val="af-ZA"/>
        </w:rPr>
        <w:t>ո</w:t>
      </w:r>
      <w:r w:rsidR="00E91F49" w:rsidRPr="00567E8F">
        <w:rPr>
          <w:rFonts w:ascii="GHEA Grapalat" w:hAnsi="GHEA Grapalat" w:cs="Sylfaen"/>
          <w:lang w:val="af-ZA"/>
        </w:rPr>
        <w:t>խությունը պարունակող՝ երկկողմ հաստատված փաստաթղթի պատճենը։</w:t>
      </w:r>
    </w:p>
    <w:p w14:paraId="655A5BBB" w14:textId="77777777" w:rsidR="00567E8F" w:rsidRPr="00567E8F" w:rsidRDefault="00857764" w:rsidP="00567E8F">
      <w:pPr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b/>
          <w:lang w:val="hy-AM"/>
        </w:rPr>
        <w:t>Փոփոխության առաջացման պատճառ N 1։</w:t>
      </w:r>
      <w:r w:rsidRPr="00567E8F">
        <w:rPr>
          <w:rFonts w:ascii="GHEA Grapalat" w:hAnsi="GHEA Grapalat"/>
          <w:lang w:val="hy-AM"/>
        </w:rPr>
        <w:t xml:space="preserve"> </w:t>
      </w:r>
      <w:r w:rsidR="00567E8F" w:rsidRPr="00567E8F">
        <w:rPr>
          <w:rFonts w:ascii="GHEA Grapalat" w:hAnsi="GHEA Grapalat"/>
          <w:lang w:val="hy-AM"/>
        </w:rPr>
        <w:t xml:space="preserve">Հիմք ընդունելով </w:t>
      </w:r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>Կողմերի միջև 20.10.2021թ. կնքված N ՏԿԵՆ-ՄԱ-ԾՁԲ-2021/15Հ</w:t>
      </w:r>
      <w:r w:rsidR="00567E8F" w:rsidRPr="00567E8F">
        <w:rPr>
          <w:rFonts w:ascii="GHEA Grapalat" w:hAnsi="GHEA Grapalat" w:cs="Sylfaen"/>
          <w:b/>
          <w:bCs/>
          <w:noProof/>
          <w:color w:val="000000"/>
          <w:lang w:val="hy-AM"/>
        </w:rPr>
        <w:t xml:space="preserve"> </w:t>
      </w:r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>պետական գնման պայմանագրի (այսուհետև` Պայմանագիր) 8.5, 8</w:t>
      </w:r>
      <w:r w:rsidR="00567E8F" w:rsidRPr="00567E8F">
        <w:rPr>
          <w:rFonts w:ascii="Cambria Math" w:hAnsi="Cambria Math" w:cs="Cambria Math"/>
          <w:bCs/>
          <w:noProof/>
          <w:color w:val="000000"/>
          <w:lang w:val="hy-AM"/>
        </w:rPr>
        <w:t>․</w:t>
      </w:r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>13 կետերը և ՀՀ կառավարության 2022 թվականի մարտի 3-ի N 236-Ն որոշում</w:t>
      </w:r>
    </w:p>
    <w:p w14:paraId="23932B9B" w14:textId="567DFE6E" w:rsidR="00EA1257" w:rsidRPr="00567E8F" w:rsidRDefault="00857764" w:rsidP="00857764">
      <w:pPr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b/>
          <w:lang w:val="hy-AM"/>
        </w:rPr>
        <w:t>Փոփոխության նկարագրություն։</w:t>
      </w:r>
      <w:r w:rsidRPr="00567E8F">
        <w:rPr>
          <w:rFonts w:ascii="GHEA Grapalat" w:hAnsi="GHEA Grapalat"/>
          <w:lang w:val="hy-AM"/>
        </w:rPr>
        <w:t xml:space="preserve"> </w:t>
      </w:r>
      <w:r w:rsidR="00BC258E" w:rsidRPr="00567E8F">
        <w:rPr>
          <w:rFonts w:ascii="GHEA Grapalat" w:hAnsi="GHEA Grapalat"/>
          <w:lang w:val="hy-AM"/>
        </w:rPr>
        <w:t xml:space="preserve">Նոր </w:t>
      </w:r>
      <w:r w:rsidR="00EA1257" w:rsidRPr="00567E8F">
        <w:rPr>
          <w:rFonts w:ascii="GHEA Grapalat" w:hAnsi="GHEA Grapalat"/>
          <w:lang w:val="hy-AM"/>
        </w:rPr>
        <w:t>վճարման ժամանակացույցի</w:t>
      </w:r>
      <w:r w:rsidR="00BC258E" w:rsidRPr="00567E8F">
        <w:rPr>
          <w:rFonts w:ascii="GHEA Grapalat" w:hAnsi="GHEA Grapalat"/>
          <w:lang w:val="hy-AM"/>
        </w:rPr>
        <w:t xml:space="preserve"> </w:t>
      </w:r>
      <w:r w:rsidR="00EA1257" w:rsidRPr="00567E8F">
        <w:rPr>
          <w:rFonts w:ascii="GHEA Grapalat" w:hAnsi="GHEA Grapalat"/>
          <w:lang w:val="hy-AM"/>
        </w:rPr>
        <w:t xml:space="preserve">հաստատում </w:t>
      </w:r>
    </w:p>
    <w:p w14:paraId="7935AFB8" w14:textId="114DC3AA" w:rsidR="00E91F49" w:rsidRPr="00567E8F" w:rsidRDefault="00857764" w:rsidP="00E91F49">
      <w:pPr>
        <w:jc w:val="both"/>
        <w:rPr>
          <w:rFonts w:ascii="GHEA Grapalat" w:hAnsi="GHEA Grapalat"/>
          <w:lang w:val="hy-AM"/>
        </w:rPr>
      </w:pPr>
      <w:r w:rsidRPr="00567E8F">
        <w:rPr>
          <w:rFonts w:ascii="GHEA Grapalat" w:hAnsi="GHEA Grapalat"/>
          <w:b/>
          <w:lang w:val="hy-AM"/>
        </w:rPr>
        <w:t>Փոփոխության հիմնավորում։</w:t>
      </w:r>
      <w:r w:rsidR="009F2344" w:rsidRPr="00567E8F">
        <w:rPr>
          <w:rFonts w:ascii="GHEA Grapalat" w:hAnsi="GHEA Grapalat"/>
          <w:b/>
          <w:lang w:val="hy-AM"/>
        </w:rPr>
        <w:t xml:space="preserve"> </w:t>
      </w:r>
      <w:r w:rsidR="009F2344" w:rsidRPr="00567E8F">
        <w:rPr>
          <w:rFonts w:ascii="GHEA Grapalat" w:hAnsi="GHEA Grapalat"/>
          <w:lang w:val="hy-AM"/>
        </w:rPr>
        <w:t xml:space="preserve">Հիմք ընդունելով </w:t>
      </w:r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 xml:space="preserve">Կողմերի միջև 20.10.2021թ. կնքված N </w:t>
      </w:r>
      <w:bookmarkStart w:id="0" w:name="_Hlk103251508"/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>ՏԿԵՆ-ՄԱ-ԾՁԲ-2021/15Հ</w:t>
      </w:r>
      <w:r w:rsidR="00567E8F" w:rsidRPr="00567E8F">
        <w:rPr>
          <w:rFonts w:ascii="GHEA Grapalat" w:hAnsi="GHEA Grapalat" w:cs="Sylfaen"/>
          <w:b/>
          <w:bCs/>
          <w:noProof/>
          <w:color w:val="000000"/>
          <w:lang w:val="hy-AM"/>
        </w:rPr>
        <w:t xml:space="preserve"> </w:t>
      </w:r>
      <w:bookmarkEnd w:id="0"/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>պետական գնման պայմանագրի (այսուհետև` Պայմանագիր) 8.5, 8</w:t>
      </w:r>
      <w:r w:rsidR="00567E8F" w:rsidRPr="00567E8F">
        <w:rPr>
          <w:rFonts w:ascii="Cambria Math" w:hAnsi="Cambria Math" w:cs="Cambria Math"/>
          <w:bCs/>
          <w:noProof/>
          <w:color w:val="000000"/>
          <w:lang w:val="hy-AM"/>
        </w:rPr>
        <w:t>․</w:t>
      </w:r>
      <w:r w:rsidR="00567E8F" w:rsidRPr="00567E8F">
        <w:rPr>
          <w:rFonts w:ascii="GHEA Grapalat" w:hAnsi="GHEA Grapalat" w:cs="Sylfaen"/>
          <w:bCs/>
          <w:noProof/>
          <w:color w:val="000000"/>
          <w:lang w:val="hy-AM"/>
        </w:rPr>
        <w:t>13 կետերը և ՀՀ կառավարության 2022 թվականի մարտի 3-ի N 236-Ն որոշում</w:t>
      </w:r>
    </w:p>
    <w:p w14:paraId="1BA32334" w14:textId="77777777" w:rsidR="00E91F49" w:rsidRPr="00567E8F" w:rsidRDefault="00E91F49" w:rsidP="00E91F49">
      <w:pPr>
        <w:jc w:val="both"/>
        <w:rPr>
          <w:rFonts w:ascii="GHEA Grapalat" w:hAnsi="GHEA Grapalat"/>
          <w:lang w:val="hy-AM"/>
        </w:rPr>
      </w:pPr>
    </w:p>
    <w:p w14:paraId="5C8A3105" w14:textId="1C2E259B" w:rsidR="00E91F49" w:rsidRPr="00A733C1" w:rsidRDefault="00E91F49" w:rsidP="00E91F49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A733C1">
        <w:rPr>
          <w:rFonts w:ascii="GHEA Grapalat" w:hAnsi="GHEA Grapalat"/>
          <w:sz w:val="24"/>
          <w:szCs w:val="24"/>
          <w:lang w:val="hy-AM"/>
        </w:rPr>
        <w:t xml:space="preserve">Պատվիրատու՝ </w:t>
      </w:r>
      <w:r w:rsidR="00EA1257" w:rsidRPr="00A733C1">
        <w:rPr>
          <w:rFonts w:ascii="GHEA Grapalat" w:hAnsi="GHEA Grapalat"/>
          <w:lang w:val="hy-AM"/>
        </w:rPr>
        <w:tab/>
      </w:r>
      <w:r w:rsidR="009F2344" w:rsidRPr="00A733C1">
        <w:rPr>
          <w:rFonts w:ascii="GHEA Grapalat" w:hAnsi="GHEA Grapalat" w:cs="Sylfaen"/>
          <w:lang w:val="hy-AM"/>
        </w:rPr>
        <w:t>ՀՀ տարածքային կառավարման և ենթակառուցվածքների նախարարությ</w:t>
      </w:r>
      <w:r w:rsidR="00CD4380" w:rsidRPr="00A733C1">
        <w:rPr>
          <w:rFonts w:ascii="GHEA Grapalat" w:hAnsi="GHEA Grapalat" w:cs="Sylfaen"/>
          <w:lang w:val="hy-AM"/>
        </w:rPr>
        <w:t>ու</w:t>
      </w:r>
      <w:r w:rsidR="009F2344" w:rsidRPr="00A733C1">
        <w:rPr>
          <w:rFonts w:ascii="GHEA Grapalat" w:hAnsi="GHEA Grapalat" w:cs="Sylfaen"/>
          <w:lang w:val="hy-AM"/>
        </w:rPr>
        <w:t xml:space="preserve">ն </w:t>
      </w:r>
    </w:p>
    <w:sectPr w:rsidR="00E91F49" w:rsidRPr="00A733C1" w:rsidSect="00857764">
      <w:pgSz w:w="12240" w:h="15840"/>
      <w:pgMar w:top="1440" w:right="1041" w:bottom="1440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5DF50" w14:textId="77777777" w:rsidR="0068459B" w:rsidRDefault="0068459B" w:rsidP="00E91F49">
      <w:pPr>
        <w:spacing w:after="0" w:line="240" w:lineRule="auto"/>
      </w:pPr>
      <w:r>
        <w:separator/>
      </w:r>
    </w:p>
  </w:endnote>
  <w:endnote w:type="continuationSeparator" w:id="0">
    <w:p w14:paraId="53A0215B" w14:textId="77777777" w:rsidR="0068459B" w:rsidRDefault="0068459B" w:rsidP="00E91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FB75B" w14:textId="77777777" w:rsidR="0068459B" w:rsidRDefault="0068459B" w:rsidP="00E91F49">
      <w:pPr>
        <w:spacing w:after="0" w:line="240" w:lineRule="auto"/>
      </w:pPr>
      <w:r>
        <w:separator/>
      </w:r>
    </w:p>
  </w:footnote>
  <w:footnote w:type="continuationSeparator" w:id="0">
    <w:p w14:paraId="09CEAE13" w14:textId="77777777" w:rsidR="0068459B" w:rsidRDefault="0068459B" w:rsidP="00E91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B7423"/>
    <w:multiLevelType w:val="hybridMultilevel"/>
    <w:tmpl w:val="5E78830E"/>
    <w:lvl w:ilvl="0" w:tplc="040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74CC1314"/>
    <w:multiLevelType w:val="hybridMultilevel"/>
    <w:tmpl w:val="AE101E10"/>
    <w:lvl w:ilvl="0" w:tplc="9A1EED58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lang w:val="af-ZA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D8770B5"/>
    <w:multiLevelType w:val="multilevel"/>
    <w:tmpl w:val="43020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 w16cid:durableId="2062514471">
    <w:abstractNumId w:val="0"/>
  </w:num>
  <w:num w:numId="2" w16cid:durableId="783232718">
    <w:abstractNumId w:val="1"/>
  </w:num>
  <w:num w:numId="3" w16cid:durableId="1727296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542"/>
    <w:rsid w:val="00084861"/>
    <w:rsid w:val="000A088C"/>
    <w:rsid w:val="000C74EA"/>
    <w:rsid w:val="0012775C"/>
    <w:rsid w:val="001800E2"/>
    <w:rsid w:val="001B29FC"/>
    <w:rsid w:val="0022590C"/>
    <w:rsid w:val="00232649"/>
    <w:rsid w:val="00244F4E"/>
    <w:rsid w:val="002851F5"/>
    <w:rsid w:val="002B0F6C"/>
    <w:rsid w:val="003F4097"/>
    <w:rsid w:val="00445F6C"/>
    <w:rsid w:val="004708B4"/>
    <w:rsid w:val="00471CE2"/>
    <w:rsid w:val="00487ADA"/>
    <w:rsid w:val="004933BB"/>
    <w:rsid w:val="004A59A4"/>
    <w:rsid w:val="004B475F"/>
    <w:rsid w:val="00557E34"/>
    <w:rsid w:val="00565110"/>
    <w:rsid w:val="00567E8F"/>
    <w:rsid w:val="005C4A30"/>
    <w:rsid w:val="005D5C6B"/>
    <w:rsid w:val="00603E1A"/>
    <w:rsid w:val="00637F62"/>
    <w:rsid w:val="0068459B"/>
    <w:rsid w:val="006A0B34"/>
    <w:rsid w:val="006E59E6"/>
    <w:rsid w:val="006F2533"/>
    <w:rsid w:val="0071134B"/>
    <w:rsid w:val="00752D87"/>
    <w:rsid w:val="007832A6"/>
    <w:rsid w:val="00791EFD"/>
    <w:rsid w:val="00857764"/>
    <w:rsid w:val="0086286D"/>
    <w:rsid w:val="00866CB0"/>
    <w:rsid w:val="008E2326"/>
    <w:rsid w:val="00931AD7"/>
    <w:rsid w:val="00952E35"/>
    <w:rsid w:val="00963970"/>
    <w:rsid w:val="009739AB"/>
    <w:rsid w:val="009E5542"/>
    <w:rsid w:val="009F2344"/>
    <w:rsid w:val="00A07DF9"/>
    <w:rsid w:val="00A65CC5"/>
    <w:rsid w:val="00A733C1"/>
    <w:rsid w:val="00AC6F71"/>
    <w:rsid w:val="00BC258E"/>
    <w:rsid w:val="00BD58B9"/>
    <w:rsid w:val="00CC0484"/>
    <w:rsid w:val="00CD4380"/>
    <w:rsid w:val="00D339FB"/>
    <w:rsid w:val="00E33931"/>
    <w:rsid w:val="00E91F49"/>
    <w:rsid w:val="00EA1257"/>
    <w:rsid w:val="00EA449B"/>
    <w:rsid w:val="00EA572F"/>
    <w:rsid w:val="00F03CB0"/>
    <w:rsid w:val="00F26826"/>
    <w:rsid w:val="00FB5621"/>
    <w:rsid w:val="00FC0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3DB78A"/>
  <w15:docId w15:val="{0FFC9E9F-CA8E-478F-889A-9A92452E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8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F49"/>
  </w:style>
  <w:style w:type="paragraph" w:styleId="Footer">
    <w:name w:val="footer"/>
    <w:basedOn w:val="Normal"/>
    <w:link w:val="FooterChar"/>
    <w:uiPriority w:val="99"/>
    <w:unhideWhenUsed/>
    <w:rsid w:val="00E91F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F49"/>
  </w:style>
  <w:style w:type="paragraph" w:styleId="ListParagraph">
    <w:name w:val="List Paragraph"/>
    <w:basedOn w:val="Normal"/>
    <w:link w:val="ListParagraphChar"/>
    <w:uiPriority w:val="34"/>
    <w:qFormat/>
    <w:rsid w:val="00857764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ListParagraph"/>
    <w:uiPriority w:val="34"/>
    <w:locked/>
    <w:rsid w:val="00857764"/>
    <w:rPr>
      <w:rFonts w:ascii="Times Armenian" w:eastAsia="Times New Roman" w:hAnsi="Times Armenian" w:cs="Times New Roman"/>
      <w:sz w:val="24"/>
      <w:szCs w:val="24"/>
      <w:lang w:eastAsia="ru-RU"/>
    </w:rPr>
  </w:style>
  <w:style w:type="character" w:styleId="Emphasis">
    <w:name w:val="Emphasis"/>
    <w:qFormat/>
    <w:rsid w:val="0085776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Anahit</dc:creator>
  <cp:keywords>https:/mul-spm.gov.am/tasks/docs/attachment.php?id=114617&amp;fn=popoxutyun1.docx&amp;out=1&amp;token=ac275f3645be7edce371</cp:keywords>
  <cp:lastModifiedBy>Meline Hayrapetyan</cp:lastModifiedBy>
  <cp:revision>12</cp:revision>
  <dcterms:created xsi:type="dcterms:W3CDTF">2022-04-22T13:18:00Z</dcterms:created>
  <dcterms:modified xsi:type="dcterms:W3CDTF">2022-05-17T09:02:00Z</dcterms:modified>
</cp:coreProperties>
</file>