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4F7E4FF" w:rsidR="0022631D" w:rsidRPr="002F0AEB" w:rsidRDefault="00C92FF8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C92FF8">
        <w:rPr>
          <w:rFonts w:ascii="Arial" w:hAnsi="Arial" w:cs="Arial"/>
          <w:lang w:val="af-ZA"/>
        </w:rPr>
        <w:t>ՀՀ ԳԵՂԱՐՔՈՒՆԻՔԻ ՄԱՐԶԻ ՆԵՐՔԻՆ ԳԵՏԱՇԵՆ ԲՆԱԿԱՎԱՅՐԻ ՄՇԱԿՈՒՅԹԻ ՏԱՆ ԴԱՀԼԻՃԻ ԸՆԹԱՑԻԿ ՆՈՐՈԳՄԱՆ ՇԻՆԱՐԱՐԱԿԱՆ ԱՇԽԱՏԱՆՔՆԵՐԻ</w:t>
      </w:r>
      <w:r w:rsidR="00875478"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2F0AEB">
        <w:rPr>
          <w:rFonts w:ascii="Arial" w:hAnsi="Arial" w:cs="Arial"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>ԳՄՄՀ-ՀԲՄԱՇՁԲ-25/02</w:t>
      </w:r>
      <w:r w:rsidR="00A06E2D" w:rsidRPr="00A06E2D">
        <w:rPr>
          <w:rFonts w:ascii="GHEA Grapalat" w:hAnsi="GHEA Grapalat"/>
          <w:bCs/>
          <w:lang w:val="af-ZA"/>
        </w:rPr>
        <w:t xml:space="preserve"> </w:t>
      </w:r>
      <w:r w:rsidR="002F0AEB" w:rsidRPr="002F0AEB">
        <w:rPr>
          <w:rFonts w:ascii="GHEA Grapalat" w:hAnsi="GHEA Grapalat"/>
          <w:bCs/>
          <w:lang w:val="af-ZA"/>
        </w:rPr>
        <w:t xml:space="preserve">ԾԱԾԿԱԳՐՈՎ </w:t>
      </w:r>
      <w:r>
        <w:rPr>
          <w:rFonts w:ascii="GHEA Grapalat" w:hAnsi="GHEA Grapalat"/>
          <w:bCs/>
          <w:lang w:val="af-ZA"/>
        </w:rPr>
        <w:t>ՀՐԱՏԱՊ ԲԱՑ ՄՐՑՈՒՅԹԻ</w:t>
      </w:r>
      <w:r w:rsidR="002F0AEB" w:rsidRPr="002F0AEB">
        <w:rPr>
          <w:rFonts w:ascii="GHEA Grapalat" w:hAnsi="GHEA Grapalat"/>
          <w:bCs/>
          <w:lang w:val="af-ZA"/>
        </w:rPr>
        <w:t xml:space="preserve"> ՁԵՎՈՎ</w:t>
      </w:r>
      <w:r w:rsidR="002F0AEB" w:rsidRPr="002F0AEB">
        <w:rPr>
          <w:rFonts w:ascii="GHEA Grapalat" w:hAnsi="GHEA Grapalat"/>
          <w:b/>
          <w:lang w:val="af-ZA"/>
        </w:rPr>
        <w:t xml:space="preserve">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2F0AEB">
        <w:rPr>
          <w:rFonts w:ascii="Arial" w:eastAsia="Times New Roman" w:hAnsi="Arial" w:cs="Arial"/>
          <w:lang w:val="af-ZA"/>
        </w:rPr>
        <w:t>ԸՆԹԱՑԱԿԱՐԳԻ ԱՐԴՅՈՒՆՔՈՒՄ ԿՆՔՎԱԾ ՊԱՅՄԱՆԱԳՐԻ ՄԱՍԻՆ ՏԵՂԵԿԱՏՎՈՒԹՅՈՒՆԸ`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39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5"/>
      </w:tblGrid>
      <w:tr w:rsidR="002F0AEB" w:rsidRPr="002F0AEB" w14:paraId="3BCB0F4A" w14:textId="77777777" w:rsidTr="00A06E2D">
        <w:trPr>
          <w:trHeight w:val="146"/>
        </w:trPr>
        <w:tc>
          <w:tcPr>
            <w:tcW w:w="976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5" w:type="dxa"/>
            <w:gridSpan w:val="31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F0AEB" w:rsidRPr="002F0AEB" w14:paraId="796D388F" w14:textId="77777777" w:rsidTr="00A06E2D">
        <w:trPr>
          <w:trHeight w:val="110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5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0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F0AEB" w:rsidRPr="002F0AEB" w14:paraId="02BE1D52" w14:textId="77777777" w:rsidTr="00A06E2D">
        <w:trPr>
          <w:trHeight w:val="175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0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A06E2D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C92FF8" w14:paraId="22D02896" w14:textId="77777777" w:rsidTr="00A06E2D">
        <w:trPr>
          <w:trHeight w:val="4492"/>
        </w:trPr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14:paraId="43F88EDB" w14:textId="5CAFB0A0" w:rsidR="00404CDA" w:rsidRPr="002F0AEB" w:rsidRDefault="00A06E2D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gridSpan w:val="4"/>
            <w:tcBorders>
              <w:bottom w:val="single" w:sz="4" w:space="0" w:color="auto"/>
            </w:tcBorders>
            <w:vAlign w:val="center"/>
          </w:tcPr>
          <w:p w14:paraId="318D515C" w14:textId="4DCC2E0B" w:rsidR="00404CDA" w:rsidRPr="002F0AEB" w:rsidRDefault="00C92FF8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92FF8">
              <w:rPr>
                <w:rFonts w:ascii="Arial" w:hAnsi="Arial" w:cs="Arial"/>
                <w:sz w:val="14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vAlign w:val="center"/>
          </w:tcPr>
          <w:p w14:paraId="5D89EE91" w14:textId="7DDF3BD2" w:rsidR="00404CDA" w:rsidRPr="00E1158F" w:rsidRDefault="00C92FF8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</w:rPr>
            </w:pPr>
            <w:r w:rsidRPr="00C92FF8">
              <w:rPr>
                <w:rFonts w:ascii="Arial" w:hAnsi="Arial" w:cs="Arial"/>
                <w:b/>
                <w:sz w:val="18"/>
              </w:rPr>
              <w:t>36,160,530</w:t>
            </w:r>
          </w:p>
        </w:tc>
        <w:tc>
          <w:tcPr>
            <w:tcW w:w="1318" w:type="dxa"/>
            <w:gridSpan w:val="5"/>
            <w:tcBorders>
              <w:bottom w:val="single" w:sz="4" w:space="0" w:color="auto"/>
            </w:tcBorders>
            <w:vAlign w:val="center"/>
          </w:tcPr>
          <w:p w14:paraId="0F921382" w14:textId="5B563B7D" w:rsidR="00404CDA" w:rsidRPr="00A06E2D" w:rsidRDefault="00C92FF8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 w:rsidRPr="00C92FF8">
              <w:rPr>
                <w:rFonts w:ascii="GHEA Grapalat" w:hAnsi="GHEA Grapalat"/>
                <w:b/>
                <w:sz w:val="18"/>
              </w:rPr>
              <w:t>36,160,530</w:t>
            </w:r>
          </w:p>
        </w:tc>
        <w:tc>
          <w:tcPr>
            <w:tcW w:w="1508" w:type="dxa"/>
            <w:gridSpan w:val="6"/>
            <w:tcBorders>
              <w:bottom w:val="single" w:sz="4" w:space="0" w:color="auto"/>
            </w:tcBorders>
          </w:tcPr>
          <w:p w14:paraId="72032C1A" w14:textId="2FED92FC" w:rsidR="00404CDA" w:rsidRPr="002F0AEB" w:rsidRDefault="00C92FF8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92FF8">
              <w:rPr>
                <w:rFonts w:ascii="Arial" w:hAnsi="Arial" w:cs="Arial"/>
                <w:sz w:val="14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14:paraId="7EBFE564" w14:textId="467A48AD" w:rsidR="00404CDA" w:rsidRPr="002F0AEB" w:rsidRDefault="00C92FF8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lang w:val="hy-AM"/>
              </w:rPr>
            </w:pPr>
            <w:r w:rsidRPr="00C92FF8">
              <w:rPr>
                <w:rFonts w:ascii="GHEA Grapalat" w:hAnsi="GHEA Grapalat"/>
                <w:sz w:val="12"/>
                <w:szCs w:val="16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</w:t>
            </w:r>
          </w:p>
        </w:tc>
      </w:tr>
      <w:tr w:rsidR="00A25242" w:rsidRPr="00C92FF8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C92FF8" w14:paraId="24C3B0CB" w14:textId="77777777" w:rsidTr="00A06E2D">
        <w:trPr>
          <w:trHeight w:val="137"/>
        </w:trPr>
        <w:tc>
          <w:tcPr>
            <w:tcW w:w="499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9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BF14175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A25242" w:rsidRPr="00C92FF8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2F0AEB" w14:paraId="681596E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63E40DC" w:rsidR="00A25242" w:rsidRPr="002F0AEB" w:rsidRDefault="00C92FF8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04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8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A25242" w:rsidRPr="002F0AEB" w14:paraId="199F948A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EE9B00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3FE412E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A25242" w:rsidRPr="002F0AEB" w14:paraId="321D26CF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8E691E2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0DC4861" w14:textId="77777777" w:rsidTr="00A06E2D">
        <w:trPr>
          <w:trHeight w:val="605"/>
        </w:trPr>
        <w:tc>
          <w:tcPr>
            <w:tcW w:w="1377" w:type="dxa"/>
            <w:gridSpan w:val="3"/>
            <w:vMerge w:val="restart"/>
            <w:vAlign w:val="center"/>
          </w:tcPr>
          <w:p w14:paraId="34162061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1" w:type="dxa"/>
            <w:gridSpan w:val="6"/>
            <w:vMerge w:val="restart"/>
            <w:vAlign w:val="center"/>
          </w:tcPr>
          <w:p w14:paraId="4FE503E7" w14:textId="29F83DA2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63" w:type="dxa"/>
            <w:gridSpan w:val="24"/>
            <w:vAlign w:val="center"/>
          </w:tcPr>
          <w:p w14:paraId="1FD38684" w14:textId="488F95E4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A25242" w:rsidRPr="002F0AEB" w14:paraId="3FD00E3A" w14:textId="77777777" w:rsidTr="00A06E2D">
        <w:trPr>
          <w:trHeight w:val="365"/>
        </w:trPr>
        <w:tc>
          <w:tcPr>
            <w:tcW w:w="1377" w:type="dxa"/>
            <w:gridSpan w:val="3"/>
            <w:vMerge/>
            <w:vAlign w:val="center"/>
          </w:tcPr>
          <w:p w14:paraId="67E5DBF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6"/>
            <w:vMerge/>
            <w:vAlign w:val="center"/>
          </w:tcPr>
          <w:p w14:paraId="7835142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27542D6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vAlign w:val="center"/>
          </w:tcPr>
          <w:p w14:paraId="635EE2F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4" w:type="dxa"/>
            <w:gridSpan w:val="7"/>
            <w:vAlign w:val="center"/>
          </w:tcPr>
          <w:p w14:paraId="4A371FE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A25242" w:rsidRPr="00C92FF8" w14:paraId="4DA511EC" w14:textId="77777777" w:rsidTr="00A06E2D">
        <w:trPr>
          <w:trHeight w:val="83"/>
        </w:trPr>
        <w:tc>
          <w:tcPr>
            <w:tcW w:w="1377" w:type="dxa"/>
            <w:gridSpan w:val="3"/>
            <w:vAlign w:val="center"/>
          </w:tcPr>
          <w:p w14:paraId="5DBE5B3F" w14:textId="0208002A" w:rsidR="00A25242" w:rsidRPr="00A06E2D" w:rsidRDefault="00A25242" w:rsidP="00A06E2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r w:rsidR="00A06E2D"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9834" w:type="dxa"/>
            <w:gridSpan w:val="30"/>
            <w:vAlign w:val="center"/>
          </w:tcPr>
          <w:p w14:paraId="6ABF72D4" w14:textId="4A8A9074" w:rsidR="00A25242" w:rsidRPr="00A06E2D" w:rsidRDefault="00FE58CC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FE58CC">
              <w:rPr>
                <w:rFonts w:ascii="Arial" w:hAnsi="Arial" w:cs="Arial"/>
                <w:sz w:val="18"/>
                <w:szCs w:val="28"/>
                <w:lang w:val="hy-AM"/>
              </w:rPr>
              <w:t>ՀՀ Գեղարքունիքի մարզի Ներքին Գետաշեն բնակավայրի մշակույթի տան դահլիճի ընթացիկ նորոգման   աշխատանքների էսքիզային նախագծերի պատրաստման և ծախսերի գնահատման ծառայությունների ձեռքբերում</w:t>
            </w:r>
          </w:p>
        </w:tc>
      </w:tr>
      <w:tr w:rsidR="00C92FF8" w:rsidRPr="00FE58CC" w14:paraId="54C1C44E" w14:textId="77777777" w:rsidTr="00CF4A39">
        <w:trPr>
          <w:trHeight w:val="655"/>
        </w:trPr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14:paraId="49C7F15D" w14:textId="18F73AB7" w:rsidR="00C92FF8" w:rsidRPr="00E1158F" w:rsidRDefault="00C92FF8" w:rsidP="00C92FF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FF8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1" w:type="dxa"/>
            <w:gridSpan w:val="6"/>
            <w:vAlign w:val="center"/>
          </w:tcPr>
          <w:p w14:paraId="16834D7C" w14:textId="7E10D2D9" w:rsidR="00C92FF8" w:rsidRPr="005476BF" w:rsidRDefault="00C92FF8" w:rsidP="00C92FF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C92FF8">
              <w:rPr>
                <w:rFonts w:ascii="GHEA Grapalat" w:hAnsi="GHEA Grapalat" w:cs="Arial"/>
                <w:color w:val="000000"/>
                <w:sz w:val="14"/>
              </w:rPr>
              <w:t>«Լիգո-Շին» ՍՊԸ և «Ցենտռա Կոլ» ՍՊԸ կոնսորցիում</w:t>
            </w:r>
          </w:p>
        </w:tc>
        <w:tc>
          <w:tcPr>
            <w:tcW w:w="2232" w:type="dxa"/>
            <w:gridSpan w:val="7"/>
            <w:vAlign w:val="center"/>
          </w:tcPr>
          <w:p w14:paraId="09513F7B" w14:textId="77777777" w:rsidR="00C92FF8" w:rsidRPr="00D76B6A" w:rsidRDefault="00C92FF8" w:rsidP="00C92F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30,000,000</w:t>
            </w:r>
          </w:p>
          <w:p w14:paraId="46405993" w14:textId="0CFD0709" w:rsidR="00C92FF8" w:rsidRPr="00A06E2D" w:rsidRDefault="00C92FF8" w:rsidP="00C92FF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երեսուն միլիոն</w:t>
            </w: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</w:t>
            </w:r>
          </w:p>
        </w:tc>
        <w:tc>
          <w:tcPr>
            <w:tcW w:w="2127" w:type="dxa"/>
            <w:gridSpan w:val="9"/>
            <w:vAlign w:val="center"/>
          </w:tcPr>
          <w:p w14:paraId="40C43655" w14:textId="77777777" w:rsidR="00C92FF8" w:rsidRDefault="00C92FF8" w:rsidP="00C92F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6,000,000</w:t>
            </w:r>
          </w:p>
          <w:p w14:paraId="2DB939D7" w14:textId="42653278" w:rsidR="00C92FF8" w:rsidRPr="002F0AEB" w:rsidRDefault="00C92FF8" w:rsidP="00C92FF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/վեց միլիոն/</w:t>
            </w:r>
          </w:p>
        </w:tc>
        <w:tc>
          <w:tcPr>
            <w:tcW w:w="2704" w:type="dxa"/>
            <w:gridSpan w:val="8"/>
            <w:vAlign w:val="center"/>
          </w:tcPr>
          <w:p w14:paraId="303E60A0" w14:textId="77777777" w:rsidR="00C92FF8" w:rsidRPr="00D76B6A" w:rsidRDefault="00C92FF8" w:rsidP="00C92F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36,000,000</w:t>
            </w:r>
          </w:p>
          <w:p w14:paraId="35ECB3FD" w14:textId="640D9D1C" w:rsidR="00C92FF8" w:rsidRPr="00A06E2D" w:rsidRDefault="00C92FF8" w:rsidP="00C92FF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երեսունվեց միլիոն</w:t>
            </w: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</w:t>
            </w:r>
          </w:p>
        </w:tc>
      </w:tr>
      <w:tr w:rsidR="00A06E2D" w:rsidRPr="00875478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A06E2D" w:rsidRPr="00A06E2D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A06E2D" w:rsidRPr="002F0AEB" w14:paraId="552679BF" w14:textId="77777777" w:rsidTr="00A06E2D">
        <w:tc>
          <w:tcPr>
            <w:tcW w:w="811" w:type="dxa"/>
            <w:vMerge w:val="restart"/>
            <w:vAlign w:val="center"/>
          </w:tcPr>
          <w:p w14:paraId="770D59C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բաժնի համարը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 w14:paraId="563B2C65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96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A06E2D" w:rsidRPr="002F0AEB" w14:paraId="3CA6FABC" w14:textId="77777777" w:rsidTr="00A06E2D"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Հրավերով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 xml:space="preserve">փաստաթղթերի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Առաջարկած գնման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Գնային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առաջարկ</w:t>
            </w:r>
          </w:p>
        </w:tc>
      </w:tr>
      <w:tr w:rsidR="00A06E2D" w:rsidRPr="002F0AEB" w14:paraId="5E96A1C5" w14:textId="77777777" w:rsidTr="00A06E2D">
        <w:tc>
          <w:tcPr>
            <w:tcW w:w="811" w:type="dxa"/>
            <w:tcBorders>
              <w:bottom w:val="single" w:sz="8" w:space="0" w:color="auto"/>
            </w:tcBorders>
          </w:tcPr>
          <w:p w14:paraId="6CEDE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7CD1451B" w14:textId="057569D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709AAC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04E155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43F73EF" w14:textId="77777777" w:rsidTr="00A06E2D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</w:tcPr>
          <w:p w14:paraId="53C8EE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5E76D4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1072EAE8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FEDE38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522ACAFB" w14:textId="77777777" w:rsidTr="00A06E2D">
        <w:trPr>
          <w:trHeight w:val="331"/>
        </w:trPr>
        <w:tc>
          <w:tcPr>
            <w:tcW w:w="2244" w:type="dxa"/>
            <w:gridSpan w:val="5"/>
            <w:vAlign w:val="center"/>
          </w:tcPr>
          <w:p w14:paraId="514F7E40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7" w:type="dxa"/>
            <w:gridSpan w:val="28"/>
            <w:vAlign w:val="center"/>
          </w:tcPr>
          <w:p w14:paraId="71AB42B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A06E2D" w:rsidRPr="002F0AEB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515C769" w14:textId="77777777" w:rsidTr="00A06E2D">
        <w:trPr>
          <w:trHeight w:val="346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1BEA872" w14:textId="77777777" w:rsidTr="00A06E2D">
        <w:trPr>
          <w:trHeight w:val="92"/>
        </w:trPr>
        <w:tc>
          <w:tcPr>
            <w:tcW w:w="5603" w:type="dxa"/>
            <w:gridSpan w:val="14"/>
            <w:vMerge w:val="restart"/>
            <w:vAlign w:val="center"/>
          </w:tcPr>
          <w:p w14:paraId="7F8FD23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0DD63387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A06E2D" w:rsidRPr="002F0AEB" w14:paraId="04C80107" w14:textId="77777777" w:rsidTr="00A06E2D">
        <w:trPr>
          <w:trHeight w:val="92"/>
        </w:trPr>
        <w:tc>
          <w:tcPr>
            <w:tcW w:w="5603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38D90C28" w:rsidR="00A06E2D" w:rsidRPr="001E6F21" w:rsidRDefault="00C92FF8" w:rsidP="002D0F0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FAC04CF" w:rsidR="00A06E2D" w:rsidRPr="002F0AEB" w:rsidRDefault="00C92FF8" w:rsidP="002D0F0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A06E2D" w:rsidRPr="002F0AEB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EB83010" w:rsidR="00A06E2D" w:rsidRPr="002F0AEB" w:rsidRDefault="00A06E2D" w:rsidP="001E6F21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8754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="00C92FF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8754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A06E2D" w:rsidRPr="002F0AEB" w14:paraId="3C75DA26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42F8F7E7" w:rsidR="00A06E2D" w:rsidRPr="002F0AEB" w:rsidRDefault="00C92FF8" w:rsidP="00D45B1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28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 w:rsidR="00875478">
              <w:rPr>
                <w:rFonts w:ascii="Arial" w:hAnsi="Arial" w:cs="Arial"/>
                <w:b/>
                <w:sz w:val="20"/>
                <w:lang w:val="hy-AM"/>
              </w:rPr>
              <w:t>8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.202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A06E2D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06E2D" w:rsidRPr="002F0AEB" w14:paraId="0682C6BE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305D0B16" w:rsidR="00A06E2D" w:rsidRPr="002F0AEB" w:rsidRDefault="00C92FF8" w:rsidP="00D45B1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28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 w:rsidR="00875478">
              <w:rPr>
                <w:rFonts w:ascii="Arial" w:hAnsi="Arial" w:cs="Arial"/>
                <w:b/>
                <w:sz w:val="20"/>
                <w:lang w:val="hy-AM"/>
              </w:rPr>
              <w:t>8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.202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A06E2D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06E2D" w:rsidRPr="002F0AEB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E4EA255" w14:textId="77777777" w:rsidTr="00A06E2D">
        <w:tc>
          <w:tcPr>
            <w:tcW w:w="811" w:type="dxa"/>
            <w:vMerge w:val="restart"/>
            <w:vAlign w:val="center"/>
          </w:tcPr>
          <w:p w14:paraId="7AA249E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5" w:type="dxa"/>
            <w:gridSpan w:val="3"/>
            <w:vMerge w:val="restart"/>
            <w:vAlign w:val="center"/>
          </w:tcPr>
          <w:p w14:paraId="3EF9A58A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5" w:type="dxa"/>
            <w:gridSpan w:val="29"/>
            <w:vAlign w:val="center"/>
          </w:tcPr>
          <w:p w14:paraId="0A5086C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A06E2D" w:rsidRPr="002F0AEB" w14:paraId="11F19FA1" w14:textId="77777777" w:rsidTr="00A06E2D">
        <w:trPr>
          <w:trHeight w:val="237"/>
        </w:trPr>
        <w:tc>
          <w:tcPr>
            <w:tcW w:w="811" w:type="dxa"/>
            <w:vMerge/>
            <w:vAlign w:val="center"/>
          </w:tcPr>
          <w:p w14:paraId="39B679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2856C5C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7E70E64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14:paraId="58A33A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5" w:type="dxa"/>
            <w:gridSpan w:val="6"/>
            <w:vAlign w:val="center"/>
          </w:tcPr>
          <w:p w14:paraId="0911FBB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A06E2D" w:rsidRPr="002F0AEB" w14:paraId="4DC53241" w14:textId="77777777" w:rsidTr="00A06E2D">
        <w:trPr>
          <w:trHeight w:val="238"/>
        </w:trPr>
        <w:tc>
          <w:tcPr>
            <w:tcW w:w="811" w:type="dxa"/>
            <w:vMerge/>
            <w:vAlign w:val="center"/>
          </w:tcPr>
          <w:p w14:paraId="7D858D4B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078A841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7FDD9C2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14:paraId="078CB5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5" w:type="dxa"/>
            <w:gridSpan w:val="6"/>
            <w:vAlign w:val="center"/>
          </w:tcPr>
          <w:p w14:paraId="3C0959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A06E2D" w:rsidRPr="002F0AEB" w14:paraId="75FDA7D8" w14:textId="77777777" w:rsidTr="00A06E2D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vAlign w:val="center"/>
          </w:tcPr>
          <w:p w14:paraId="48A4D14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A06E2D" w:rsidRPr="002F0AEB" w14:paraId="0BC27CB3" w14:textId="77777777" w:rsidTr="00A06E2D">
        <w:trPr>
          <w:trHeight w:val="146"/>
        </w:trPr>
        <w:tc>
          <w:tcPr>
            <w:tcW w:w="811" w:type="dxa"/>
            <w:vAlign w:val="center"/>
          </w:tcPr>
          <w:p w14:paraId="1A9CF980" w14:textId="47B0E877" w:rsidR="00A06E2D" w:rsidRPr="00D45B1B" w:rsidRDefault="00D45B1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gridSpan w:val="3"/>
          </w:tcPr>
          <w:p w14:paraId="7F7C8FFF" w14:textId="77777777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</w:p>
          <w:p w14:paraId="131C7660" w14:textId="69C6AA3E" w:rsidR="00A06E2D" w:rsidRPr="001E6F21" w:rsidRDefault="00C92FF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  <w:r w:rsidRPr="00C92FF8">
              <w:rPr>
                <w:rFonts w:ascii="GHEA Grapalat" w:hAnsi="GHEA Grapalat" w:cs="Arial"/>
                <w:color w:val="000000"/>
                <w:sz w:val="14"/>
                <w:lang w:val="hy-AM"/>
              </w:rPr>
              <w:t>«Լիգո-Շին» ՍՊԸ և «Ցենտռա Կոլ» ՍՊԸ կոնսորցիում</w:t>
            </w:r>
            <w:r w:rsidRPr="00C92FF8">
              <w:rPr>
                <w:rFonts w:ascii="GHEA Grapalat" w:hAnsi="GHEA Grapalat" w:cs="Arial"/>
                <w:color w:val="000000"/>
                <w:sz w:val="14"/>
                <w:lang w:val="hy-AM"/>
              </w:rPr>
              <w:t xml:space="preserve"> </w:t>
            </w:r>
            <w:r w:rsidR="00875478"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="00875478" w:rsidRPr="00C92FF8">
              <w:rPr>
                <w:rFonts w:ascii="GHEA Grapalat" w:hAnsi="GHEA Grapalat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1DE4550D" w:rsidR="00A06E2D" w:rsidRPr="001E6F21" w:rsidRDefault="00C92FF8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>
              <w:rPr>
                <w:rFonts w:ascii="Arial" w:hAnsi="Arial" w:cs="Arial"/>
                <w:b/>
                <w:sz w:val="18"/>
                <w:lang w:val="af-ZA"/>
              </w:rPr>
              <w:t>ԳՄՄՀ-ՀԲՄԱՇՁԲ-25/02</w:t>
            </w:r>
            <w:r w:rsidR="00FE58CC">
              <w:rPr>
                <w:rFonts w:ascii="Arial" w:hAnsi="Arial" w:cs="Arial"/>
                <w:b/>
                <w:sz w:val="18"/>
                <w:lang w:val="af-ZA"/>
              </w:rPr>
              <w:t>-1</w:t>
            </w:r>
          </w:p>
        </w:tc>
        <w:tc>
          <w:tcPr>
            <w:tcW w:w="1614" w:type="dxa"/>
            <w:gridSpan w:val="5"/>
            <w:vAlign w:val="center"/>
          </w:tcPr>
          <w:p w14:paraId="0710B95B" w14:textId="3978845F" w:rsidR="00A06E2D" w:rsidRPr="001E6F21" w:rsidRDefault="0087547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8"/>
                <w:lang w:val="hy-AM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="00C92FF8">
              <w:rPr>
                <w:rFonts w:ascii="Arial" w:hAnsi="Arial" w:cs="Arial"/>
                <w:b/>
                <w:sz w:val="18"/>
              </w:rPr>
              <w:t>8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</w:t>
            </w:r>
            <w:r w:rsidR="00FE58CC">
              <w:rPr>
                <w:rFonts w:ascii="Arial" w:hAnsi="Arial" w:cs="Arial"/>
                <w:b/>
                <w:sz w:val="18"/>
                <w:lang w:val="hy-AM"/>
              </w:rPr>
              <w:t>0</w:t>
            </w:r>
            <w:r>
              <w:rPr>
                <w:rFonts w:ascii="Arial" w:hAnsi="Arial" w:cs="Arial"/>
                <w:b/>
                <w:sz w:val="18"/>
                <w:lang w:val="hy-AM"/>
              </w:rPr>
              <w:t>8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.202</w:t>
            </w:r>
            <w:r w:rsidR="00FE58CC">
              <w:rPr>
                <w:rFonts w:ascii="Arial" w:hAnsi="Arial" w:cs="Arial"/>
                <w:b/>
                <w:sz w:val="18"/>
                <w:lang w:val="hy-AM"/>
              </w:rPr>
              <w:t>5</w:t>
            </w:r>
            <w:r w:rsidR="00A06E2D" w:rsidRPr="001E6F21">
              <w:rPr>
                <w:rFonts w:ascii="Arial" w:hAnsi="Arial" w:cs="Arial"/>
                <w:b/>
                <w:sz w:val="18"/>
                <w:lang w:val="ru-RU"/>
              </w:rPr>
              <w:t>թ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650B7511" w:rsidR="00A06E2D" w:rsidRPr="001E6F21" w:rsidRDefault="00C92FF8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Arial"/>
                <w:b/>
                <w:bCs/>
                <w:sz w:val="18"/>
                <w:lang w:val="hy-AM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25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</w:t>
            </w:r>
            <w:r w:rsidR="00875478">
              <w:rPr>
                <w:rFonts w:ascii="Cambria Math" w:hAnsi="Cambria Math" w:cs="Arial"/>
                <w:b/>
                <w:bCs/>
                <w:sz w:val="18"/>
                <w:lang w:val="hy-AM"/>
              </w:rPr>
              <w:t>1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2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․202</w:t>
            </w:r>
            <w:r w:rsidR="00FE58CC">
              <w:rPr>
                <w:rFonts w:ascii="Cambria Math" w:hAnsi="Cambria Math" w:cs="Arial"/>
                <w:b/>
                <w:bCs/>
                <w:sz w:val="18"/>
                <w:lang w:val="hy-AM"/>
              </w:rPr>
              <w:t>5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թ․</w:t>
            </w:r>
          </w:p>
        </w:tc>
        <w:tc>
          <w:tcPr>
            <w:tcW w:w="1073" w:type="dxa"/>
            <w:gridSpan w:val="6"/>
            <w:vAlign w:val="center"/>
          </w:tcPr>
          <w:p w14:paraId="46F66669" w14:textId="6FD738DC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E6F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75C3943F" w14:textId="1D202872" w:rsidR="00A06E2D" w:rsidRPr="00CD22C0" w:rsidRDefault="00C92FF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36000000</w:t>
            </w:r>
          </w:p>
        </w:tc>
        <w:tc>
          <w:tcPr>
            <w:tcW w:w="1315" w:type="dxa"/>
            <w:vAlign w:val="center"/>
          </w:tcPr>
          <w:p w14:paraId="6B1B2760" w14:textId="41E42E07" w:rsidR="00A06E2D" w:rsidRPr="00CD22C0" w:rsidRDefault="00C92FF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36000000</w:t>
            </w:r>
          </w:p>
        </w:tc>
      </w:tr>
      <w:tr w:rsidR="00A06E2D" w:rsidRPr="002F0AEB" w14:paraId="41E4ED39" w14:textId="77777777" w:rsidTr="006E4E84">
        <w:trPr>
          <w:trHeight w:val="150"/>
        </w:trPr>
        <w:tc>
          <w:tcPr>
            <w:tcW w:w="11211" w:type="dxa"/>
            <w:gridSpan w:val="33"/>
            <w:vAlign w:val="center"/>
          </w:tcPr>
          <w:p w14:paraId="7265AE8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06E2D" w:rsidRPr="002F0AEB" w14:paraId="1F657639" w14:textId="77777777" w:rsidTr="00A06E2D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6D738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06E2D" w:rsidRPr="002F0AEB" w14:paraId="6C5FD1A5" w14:textId="77777777" w:rsidTr="00A06E2D">
        <w:trPr>
          <w:trHeight w:val="1026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EAB954" w14:textId="7F2F6CC9" w:rsidR="00A06E2D" w:rsidRPr="00D45B1B" w:rsidRDefault="00D45B1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75D48AD4" w14:textId="151D32E7" w:rsidR="00A06E2D" w:rsidRPr="002F0AEB" w:rsidRDefault="00C92FF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C92FF8">
              <w:rPr>
                <w:rFonts w:ascii="GHEA Grapalat" w:hAnsi="GHEA Grapalat" w:cs="Arial"/>
                <w:color w:val="000000"/>
                <w:sz w:val="14"/>
                <w:lang w:val="hy-AM"/>
              </w:rPr>
              <w:t xml:space="preserve">«Լիգո-Շին» ՍՊԸ և «Ցենտռա Կոլ» ՍՊԸ կոնսորցիում 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Pr="00C92FF8">
              <w:rPr>
                <w:rFonts w:ascii="GHEA Grapalat" w:hAnsi="GHEA Grapalat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2C9DD83D" w14:textId="77777777" w:rsidR="00875478" w:rsidRPr="00875478" w:rsidRDefault="00875478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7"/>
                <w:szCs w:val="19"/>
                <w:lang w:val="hy-AM"/>
              </w:rPr>
            </w:pPr>
          </w:p>
          <w:p w14:paraId="4C1C2CCC" w14:textId="77777777" w:rsidR="00C92FF8" w:rsidRPr="00C92FF8" w:rsidRDefault="00C92FF8" w:rsidP="00C92FF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7"/>
                <w:szCs w:val="19"/>
                <w:lang w:val="hy-AM"/>
              </w:rPr>
            </w:pPr>
            <w:r w:rsidRPr="00C92FF8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Էրեբունի, Նոր Արեշ 26 փ</w:t>
            </w:r>
            <w:r w:rsidRPr="00C92FF8">
              <w:rPr>
                <w:rFonts w:ascii="MS Gothic" w:eastAsia="MS Gothic" w:hAnsi="MS Gothic" w:cs="MS Gothic" w:hint="eastAsia"/>
                <w:sz w:val="17"/>
                <w:szCs w:val="19"/>
                <w:lang w:val="hy-AM"/>
              </w:rPr>
              <w:t>․</w:t>
            </w:r>
            <w:r w:rsidRPr="00C92FF8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 xml:space="preserve"> տ</w:t>
            </w:r>
            <w:r w:rsidRPr="00C92FF8">
              <w:rPr>
                <w:rFonts w:ascii="MS Gothic" w:eastAsia="MS Gothic" w:hAnsi="MS Gothic" w:cs="MS Gothic" w:hint="eastAsia"/>
                <w:sz w:val="17"/>
                <w:szCs w:val="19"/>
                <w:lang w:val="hy-AM"/>
              </w:rPr>
              <w:t>․</w:t>
            </w:r>
            <w:r w:rsidRPr="00C92FF8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 xml:space="preserve"> 31/1,</w:t>
            </w:r>
          </w:p>
          <w:p w14:paraId="75DED382" w14:textId="6FEF6194" w:rsidR="00A06E2D" w:rsidRPr="002F0AEB" w:rsidRDefault="00C92FF8" w:rsidP="00C92FF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C92FF8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Երևան, Էստոնական փ</w:t>
            </w:r>
            <w:r w:rsidRPr="00C92FF8">
              <w:rPr>
                <w:rFonts w:ascii="MS Gothic" w:eastAsia="MS Gothic" w:hAnsi="MS Gothic" w:cs="MS Gothic" w:hint="eastAsia"/>
                <w:sz w:val="17"/>
                <w:szCs w:val="19"/>
                <w:lang w:val="hy-AM"/>
              </w:rPr>
              <w:t>․</w:t>
            </w:r>
            <w:r w:rsidRPr="00C92FF8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 xml:space="preserve">  բն 62-63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0652308" w14:textId="75FC2575" w:rsidR="00A06E2D" w:rsidRPr="002F0AEB" w:rsidRDefault="00C92FF8" w:rsidP="002F0A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  <w:r w:rsidRPr="00C92FF8">
              <w:t>Ligoshin2019@mail.ru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A6AC" w14:textId="53F607D3" w:rsidR="00A06E2D" w:rsidRPr="00A357F6" w:rsidRDefault="00C92FF8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2500011289670100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FA3E" w14:textId="1575CCED" w:rsidR="00A06E2D" w:rsidRPr="00A357F6" w:rsidRDefault="00366562" w:rsidP="002F0AEB">
            <w:pPr>
              <w:widowControl w:val="0"/>
              <w:spacing w:before="0" w:after="0"/>
              <w:ind w:left="0" w:firstLine="0"/>
              <w:rPr>
                <w:rFonts w:asciiTheme="minorHAnsi" w:eastAsiaTheme="minorHAnsi" w:hAnsiTheme="minorHAnsi" w:cs="Arial"/>
                <w:sz w:val="19"/>
                <w:szCs w:val="19"/>
              </w:rPr>
            </w:pPr>
            <w:r>
              <w:rPr>
                <w:rFonts w:asciiTheme="minorHAnsi" w:eastAsiaTheme="minorHAnsi" w:hAnsiTheme="minorHAnsi" w:cs="Arial"/>
                <w:sz w:val="19"/>
                <w:szCs w:val="19"/>
              </w:rPr>
              <w:t xml:space="preserve">  </w:t>
            </w:r>
            <w:r w:rsidR="00C92FF8">
              <w:rPr>
                <w:rFonts w:asciiTheme="minorHAnsi" w:eastAsiaTheme="minorHAnsi" w:hAnsiTheme="minorHAnsi" w:cs="Arial"/>
                <w:sz w:val="19"/>
                <w:szCs w:val="19"/>
              </w:rPr>
              <w:t>00461693</w:t>
            </w:r>
          </w:p>
        </w:tc>
      </w:tr>
      <w:tr w:rsidR="00A06E2D" w:rsidRPr="002F0AEB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3863A00B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06E2D" w:rsidRPr="002F0AEB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DB42300" w14:textId="77777777" w:rsidTr="006E4E84">
        <w:trPr>
          <w:trHeight w:val="288"/>
        </w:trPr>
        <w:tc>
          <w:tcPr>
            <w:tcW w:w="11211" w:type="dxa"/>
            <w:gridSpan w:val="33"/>
            <w:vAlign w:val="center"/>
          </w:tcPr>
          <w:p w14:paraId="0AD8E25E" w14:textId="3339B55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06E2D" w:rsidRPr="002F0AEB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C92FF8" w14:paraId="5484FA73" w14:textId="77777777" w:rsidTr="00A06E2D">
        <w:trPr>
          <w:trHeight w:val="475"/>
        </w:trPr>
        <w:tc>
          <w:tcPr>
            <w:tcW w:w="3173" w:type="dxa"/>
            <w:gridSpan w:val="7"/>
            <w:tcBorders>
              <w:bottom w:val="single" w:sz="8" w:space="0" w:color="auto"/>
            </w:tcBorders>
          </w:tcPr>
          <w:p w14:paraId="7A9CE3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DD28C73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06E2D" w:rsidRPr="00C92FF8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C92FF8" w14:paraId="40B30E88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1EB1D35E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6E2D" w:rsidRPr="00C92FF8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06E2D" w:rsidRPr="00C92FF8" w14:paraId="4DE14D25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BFB9B7D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06E2D" w:rsidRPr="00C92FF8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F667D89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6E2D" w:rsidRPr="002F0AEB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A2BD291" w14:textId="77777777" w:rsidTr="006E4E84">
        <w:trPr>
          <w:trHeight w:val="227"/>
        </w:trPr>
        <w:tc>
          <w:tcPr>
            <w:tcW w:w="11211" w:type="dxa"/>
            <w:gridSpan w:val="33"/>
            <w:vAlign w:val="center"/>
          </w:tcPr>
          <w:p w14:paraId="73A19DB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E2D" w:rsidRPr="002F0AEB" w14:paraId="002AF1AD" w14:textId="77777777" w:rsidTr="00A06E2D">
        <w:trPr>
          <w:trHeight w:val="47"/>
        </w:trPr>
        <w:tc>
          <w:tcPr>
            <w:tcW w:w="396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7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A06E2D" w:rsidRPr="002F0AEB" w14:paraId="622ACAB0" w14:textId="77777777" w:rsidTr="00A06E2D">
        <w:trPr>
          <w:trHeight w:val="47"/>
        </w:trPr>
        <w:tc>
          <w:tcPr>
            <w:tcW w:w="3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26154B0B" w:rsidR="00A06E2D" w:rsidRPr="002F0AEB" w:rsidRDefault="00A06E2D" w:rsidP="00A0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2C48" w14:textId="77777777" w:rsidR="00EA2325" w:rsidRDefault="00EA2325" w:rsidP="0022631D">
      <w:pPr>
        <w:spacing w:before="0" w:after="0"/>
      </w:pPr>
      <w:r>
        <w:separator/>
      </w:r>
    </w:p>
  </w:endnote>
  <w:endnote w:type="continuationSeparator" w:id="0">
    <w:p w14:paraId="319683A4" w14:textId="77777777" w:rsidR="00EA2325" w:rsidRDefault="00EA232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548B" w14:textId="77777777" w:rsidR="00EA2325" w:rsidRDefault="00EA2325" w:rsidP="0022631D">
      <w:pPr>
        <w:spacing w:before="0" w:after="0"/>
      </w:pPr>
      <w:r>
        <w:separator/>
      </w:r>
    </w:p>
  </w:footnote>
  <w:footnote w:type="continuationSeparator" w:id="0">
    <w:p w14:paraId="47F6744B" w14:textId="77777777" w:rsidR="00EA2325" w:rsidRDefault="00EA2325" w:rsidP="0022631D">
      <w:pPr>
        <w:spacing w:before="0" w:after="0"/>
      </w:pPr>
      <w:r>
        <w:continuationSeparator/>
      </w:r>
    </w:p>
  </w:footnote>
  <w:footnote w:id="1">
    <w:p w14:paraId="771AD2C5" w14:textId="6A215CAC" w:rsidR="00A06E2D" w:rsidRPr="00871366" w:rsidRDefault="00A06E2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A06E2D" w:rsidRPr="002D0BF6" w:rsidRDefault="00A0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06E2D" w:rsidRPr="0078682E" w:rsidRDefault="00A06E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06E2D" w:rsidRPr="0078682E" w:rsidRDefault="00A06E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06E2D" w:rsidRPr="00005B9C" w:rsidRDefault="00A06E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5773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966EC"/>
    <w:rsid w:val="000A40A1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E6F21"/>
    <w:rsid w:val="001F0009"/>
    <w:rsid w:val="00204124"/>
    <w:rsid w:val="00210C86"/>
    <w:rsid w:val="00216763"/>
    <w:rsid w:val="002252CF"/>
    <w:rsid w:val="0022631D"/>
    <w:rsid w:val="0024652F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D0F08"/>
    <w:rsid w:val="002E4E6F"/>
    <w:rsid w:val="002F0AEB"/>
    <w:rsid w:val="002F16CC"/>
    <w:rsid w:val="002F1FEB"/>
    <w:rsid w:val="00312C38"/>
    <w:rsid w:val="00315981"/>
    <w:rsid w:val="00344FCB"/>
    <w:rsid w:val="003458F9"/>
    <w:rsid w:val="00357807"/>
    <w:rsid w:val="00366562"/>
    <w:rsid w:val="00371B1D"/>
    <w:rsid w:val="00377676"/>
    <w:rsid w:val="003A20AA"/>
    <w:rsid w:val="003A716F"/>
    <w:rsid w:val="003B2758"/>
    <w:rsid w:val="003B6E5E"/>
    <w:rsid w:val="003C064D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19C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B96"/>
    <w:rsid w:val="00550CD7"/>
    <w:rsid w:val="00554235"/>
    <w:rsid w:val="0057022A"/>
    <w:rsid w:val="005737F9"/>
    <w:rsid w:val="00575F86"/>
    <w:rsid w:val="005877D5"/>
    <w:rsid w:val="005976DA"/>
    <w:rsid w:val="005A37D6"/>
    <w:rsid w:val="005C5241"/>
    <w:rsid w:val="005C6C14"/>
    <w:rsid w:val="005D5397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131FA"/>
    <w:rsid w:val="0073453D"/>
    <w:rsid w:val="007413E5"/>
    <w:rsid w:val="00772F78"/>
    <w:rsid w:val="007732E7"/>
    <w:rsid w:val="00783E6B"/>
    <w:rsid w:val="0078682E"/>
    <w:rsid w:val="0079210D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75478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42F9C"/>
    <w:rsid w:val="00990CAB"/>
    <w:rsid w:val="009971F8"/>
    <w:rsid w:val="00997419"/>
    <w:rsid w:val="009A0192"/>
    <w:rsid w:val="009A0F08"/>
    <w:rsid w:val="009B0EC6"/>
    <w:rsid w:val="009B289E"/>
    <w:rsid w:val="009C5E0F"/>
    <w:rsid w:val="009C7DAE"/>
    <w:rsid w:val="009D1575"/>
    <w:rsid w:val="009E75FF"/>
    <w:rsid w:val="00A06E2D"/>
    <w:rsid w:val="00A11EBF"/>
    <w:rsid w:val="00A25242"/>
    <w:rsid w:val="00A306F5"/>
    <w:rsid w:val="00A31820"/>
    <w:rsid w:val="00A357F6"/>
    <w:rsid w:val="00A842AE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22D1"/>
    <w:rsid w:val="00B262C1"/>
    <w:rsid w:val="00B31E01"/>
    <w:rsid w:val="00B60C1A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84DF7"/>
    <w:rsid w:val="00C92FF8"/>
    <w:rsid w:val="00C96337"/>
    <w:rsid w:val="00C96BED"/>
    <w:rsid w:val="00CA0F16"/>
    <w:rsid w:val="00CB44D2"/>
    <w:rsid w:val="00CB5336"/>
    <w:rsid w:val="00CC1F23"/>
    <w:rsid w:val="00CD22C0"/>
    <w:rsid w:val="00CD6EB9"/>
    <w:rsid w:val="00CF1F70"/>
    <w:rsid w:val="00CF28AF"/>
    <w:rsid w:val="00D03339"/>
    <w:rsid w:val="00D05AE9"/>
    <w:rsid w:val="00D12112"/>
    <w:rsid w:val="00D13B52"/>
    <w:rsid w:val="00D208BF"/>
    <w:rsid w:val="00D350DE"/>
    <w:rsid w:val="00D36189"/>
    <w:rsid w:val="00D36D29"/>
    <w:rsid w:val="00D431CE"/>
    <w:rsid w:val="00D45B1B"/>
    <w:rsid w:val="00D53AC2"/>
    <w:rsid w:val="00D550D8"/>
    <w:rsid w:val="00D67566"/>
    <w:rsid w:val="00D76FD0"/>
    <w:rsid w:val="00D80C64"/>
    <w:rsid w:val="00D83326"/>
    <w:rsid w:val="00DB5A92"/>
    <w:rsid w:val="00DD371E"/>
    <w:rsid w:val="00DD5ACB"/>
    <w:rsid w:val="00DE06F1"/>
    <w:rsid w:val="00DE3400"/>
    <w:rsid w:val="00DF60FD"/>
    <w:rsid w:val="00E0204B"/>
    <w:rsid w:val="00E1158F"/>
    <w:rsid w:val="00E243EA"/>
    <w:rsid w:val="00E33A25"/>
    <w:rsid w:val="00E4188B"/>
    <w:rsid w:val="00E51CF6"/>
    <w:rsid w:val="00E54C4D"/>
    <w:rsid w:val="00E56328"/>
    <w:rsid w:val="00E642E3"/>
    <w:rsid w:val="00E81913"/>
    <w:rsid w:val="00EA01A2"/>
    <w:rsid w:val="00EA0C6E"/>
    <w:rsid w:val="00EA2325"/>
    <w:rsid w:val="00EA568C"/>
    <w:rsid w:val="00EA767F"/>
    <w:rsid w:val="00EB1094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E58CC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A7189FD8-B532-4AAB-A12C-D35B13B4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ACD7-3408-434F-93F8-E60D1882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42</cp:revision>
  <cp:lastPrinted>2021-04-06T07:47:00Z</cp:lastPrinted>
  <dcterms:created xsi:type="dcterms:W3CDTF">2024-06-06T12:07:00Z</dcterms:created>
  <dcterms:modified xsi:type="dcterms:W3CDTF">2025-08-29T06:11:00Z</dcterms:modified>
</cp:coreProperties>
</file>