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79D0D57" w14:textId="4271B6AB" w:rsidR="0022631D" w:rsidRPr="0022631D" w:rsidRDefault="0022631D" w:rsidP="006D6328">
      <w:pPr>
        <w:spacing w:before="0" w:after="0"/>
        <w:ind w:left="0" w:firstLine="720"/>
        <w:jc w:val="right"/>
        <w:rPr>
          <w:rFonts w:ascii="GHEA Grapalat" w:eastAsia="Times New Roman" w:hAnsi="GHEA Grapalat" w:cs="Sylfaen"/>
          <w:i/>
          <w:sz w:val="20"/>
          <w:szCs w:val="20"/>
          <w:u w:val="single"/>
          <w:lang w:val="af-ZA" w:eastAsia="ru-RU"/>
        </w:rPr>
      </w:pPr>
      <w:r w:rsidRPr="00E56328">
        <w:rPr>
          <w:rFonts w:ascii="GHEA Grapalat" w:eastAsia="Times New Roman" w:hAnsi="GHEA Grapalat"/>
          <w:sz w:val="24"/>
          <w:szCs w:val="20"/>
          <w:lang w:val="hy-AM" w:eastAsia="ru-RU"/>
        </w:rPr>
        <w:tab/>
      </w:r>
      <w:r w:rsidRPr="0022631D">
        <w:rPr>
          <w:rFonts w:ascii="GHEA Grapalat" w:eastAsia="Times New Roman" w:hAnsi="GHEA Grapalat"/>
          <w:sz w:val="24"/>
          <w:szCs w:val="20"/>
          <w:lang w:val="af-ZA" w:eastAsia="ru-RU"/>
        </w:rPr>
        <w:tab/>
      </w:r>
      <w:r w:rsidRPr="00E56328">
        <w:rPr>
          <w:rFonts w:ascii="GHEA Grapalat" w:eastAsia="Times New Roman" w:hAnsi="GHEA Grapalat" w:cs="Sylfaen"/>
          <w:i/>
          <w:sz w:val="20"/>
          <w:szCs w:val="20"/>
          <w:u w:val="single"/>
          <w:lang w:val="hy-AM" w:eastAsia="ru-RU"/>
        </w:rPr>
        <w:t>Օրինակելի</w:t>
      </w:r>
      <w:r w:rsidRPr="0022631D">
        <w:rPr>
          <w:rFonts w:ascii="GHEA Grapalat" w:eastAsia="Times New Roman" w:hAnsi="GHEA Grapalat" w:cs="Sylfaen"/>
          <w:i/>
          <w:sz w:val="20"/>
          <w:szCs w:val="20"/>
          <w:u w:val="single"/>
          <w:lang w:val="af-ZA" w:eastAsia="ru-RU"/>
        </w:rPr>
        <w:t xml:space="preserve"> </w:t>
      </w:r>
      <w:r w:rsidRPr="00E56328">
        <w:rPr>
          <w:rFonts w:ascii="GHEA Grapalat" w:eastAsia="Times New Roman" w:hAnsi="GHEA Grapalat" w:cs="Sylfaen"/>
          <w:i/>
          <w:sz w:val="20"/>
          <w:szCs w:val="20"/>
          <w:u w:val="single"/>
          <w:lang w:val="hy-AM" w:eastAsia="ru-RU"/>
        </w:rPr>
        <w:t>ձև</w:t>
      </w: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4891A84A" w:rsidR="0022631D" w:rsidRPr="0022631D" w:rsidRDefault="0022631D" w:rsidP="007A3A1C">
      <w:pPr>
        <w:spacing w:before="0" w:after="0"/>
        <w:ind w:left="0" w:firstLine="0"/>
        <w:jc w:val="center"/>
        <w:rPr>
          <w:rFonts w:ascii="GHEA Grapalat" w:eastAsia="Times New Roman" w:hAnsi="GHEA Grapalat" w:cs="Sylfaen"/>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20A5EC1" w14:textId="3E513665" w:rsidR="0026188B" w:rsidRPr="0026188B" w:rsidRDefault="0026188B" w:rsidP="0026188B">
      <w:pPr>
        <w:spacing w:before="0" w:after="0"/>
        <w:ind w:left="0" w:firstLine="0"/>
        <w:rPr>
          <w:rFonts w:ascii="GHEA Grapalat" w:eastAsia="Times New Roman" w:hAnsi="GHEA Grapalat" w:cs="Sylfaen"/>
          <w:sz w:val="20"/>
          <w:szCs w:val="20"/>
          <w:lang w:val="af-ZA" w:eastAsia="ru-RU"/>
        </w:rPr>
      </w:pPr>
      <w:r w:rsidRPr="0026188B">
        <w:rPr>
          <w:rFonts w:ascii="GHEA Grapalat" w:eastAsia="Times New Roman" w:hAnsi="GHEA Grapalat" w:cs="Sylfaen"/>
          <w:sz w:val="20"/>
          <w:szCs w:val="20"/>
          <w:lang w:val="af-ZA" w:eastAsia="ru-RU"/>
        </w:rPr>
        <w:t xml:space="preserve">«Գիտական և նորարական գործընկերությանն աջակցման կենտրոն» հիմնադրամը ստորև ներկայացնում է իր կարիքների համար համակարգչային սարքավորումների  ձեռքբերման նպատակով կազմակերպված </w:t>
      </w:r>
    </w:p>
    <w:p w14:paraId="6D610C87" w14:textId="609499CC" w:rsidR="0022631D" w:rsidRPr="0026188B" w:rsidRDefault="0026188B" w:rsidP="0026188B">
      <w:pPr>
        <w:spacing w:before="0" w:after="0"/>
        <w:ind w:left="0" w:firstLine="0"/>
        <w:rPr>
          <w:rFonts w:ascii="GHEA Grapalat" w:eastAsia="Times New Roman" w:hAnsi="GHEA Grapalat" w:cs="Sylfaen"/>
          <w:sz w:val="20"/>
          <w:szCs w:val="20"/>
          <w:lang w:val="af-ZA" w:eastAsia="ru-RU"/>
        </w:rPr>
      </w:pPr>
      <w:r w:rsidRPr="0026188B">
        <w:rPr>
          <w:rFonts w:ascii="GHEA Grapalat" w:eastAsia="Times New Roman" w:hAnsi="GHEA Grapalat" w:cs="Sylfaen"/>
          <w:sz w:val="20"/>
          <w:szCs w:val="20"/>
          <w:lang w:val="af-ZA" w:eastAsia="ru-RU"/>
        </w:rPr>
        <w:t>«</w:t>
      </w:r>
      <w:bookmarkStart w:id="0" w:name="_Hlk222910714"/>
      <w:r w:rsidRPr="0026188B">
        <w:rPr>
          <w:rFonts w:ascii="GHEA Grapalat" w:eastAsia="Times New Roman" w:hAnsi="GHEA Grapalat" w:cs="Sylfaen"/>
          <w:sz w:val="20"/>
          <w:szCs w:val="20"/>
          <w:lang w:val="af-ZA" w:eastAsia="ru-RU"/>
        </w:rPr>
        <w:t>ԳՆԳԱԿ-ԳՀԱՊՁԲ-26/0</w:t>
      </w:r>
      <w:bookmarkEnd w:id="0"/>
      <w:r w:rsidR="00F00DCC">
        <w:rPr>
          <w:rFonts w:ascii="GHEA Grapalat" w:eastAsia="Times New Roman" w:hAnsi="GHEA Grapalat" w:cs="Sylfaen"/>
          <w:sz w:val="20"/>
          <w:szCs w:val="20"/>
          <w:lang w:val="af-ZA" w:eastAsia="ru-RU"/>
        </w:rPr>
        <w:t>2</w:t>
      </w:r>
      <w:r w:rsidRPr="0026188B">
        <w:rPr>
          <w:rFonts w:ascii="GHEA Grapalat" w:eastAsia="Times New Roman" w:hAnsi="GHEA Grapalat" w:cs="Sylfaen"/>
          <w:sz w:val="20"/>
          <w:szCs w:val="20"/>
          <w:lang w:val="af-ZA" w:eastAsia="ru-RU"/>
        </w:rPr>
        <w:t xml:space="preserve">» ծածկագրով գնման ընթացակարգի արդյունքում </w:t>
      </w:r>
      <w:r w:rsidR="0022631D" w:rsidRPr="0022631D">
        <w:rPr>
          <w:rFonts w:ascii="GHEA Grapalat" w:eastAsia="Times New Roman" w:hAnsi="GHEA Grapalat" w:cs="Sylfaen"/>
          <w:sz w:val="20"/>
          <w:szCs w:val="20"/>
          <w:lang w:val="af-ZA" w:eastAsia="ru-RU"/>
        </w:rPr>
        <w:t xml:space="preserve">կնքված </w:t>
      </w:r>
      <w:r w:rsidR="00AF415D" w:rsidRPr="00AF415D">
        <w:rPr>
          <w:rFonts w:ascii="GHEA Grapalat" w:eastAsia="Times New Roman" w:hAnsi="GHEA Grapalat" w:cs="Sylfaen"/>
          <w:sz w:val="20"/>
          <w:szCs w:val="20"/>
          <w:lang w:val="af-ZA" w:eastAsia="ru-RU"/>
        </w:rPr>
        <w:t>«</w:t>
      </w:r>
      <w:r w:rsidRPr="0026188B">
        <w:rPr>
          <w:rFonts w:ascii="GHEA Grapalat" w:eastAsia="Times New Roman" w:hAnsi="GHEA Grapalat" w:cs="Sylfaen"/>
          <w:sz w:val="20"/>
          <w:szCs w:val="20"/>
          <w:lang w:val="af-ZA" w:eastAsia="ru-RU"/>
        </w:rPr>
        <w:t>ԳՆԳԱԿ-ԳՀԱՊՁԲ-26/0</w:t>
      </w:r>
      <w:r w:rsidR="00F00DCC">
        <w:rPr>
          <w:rFonts w:ascii="GHEA Grapalat" w:eastAsia="Times New Roman" w:hAnsi="GHEA Grapalat" w:cs="Sylfaen"/>
          <w:sz w:val="20"/>
          <w:szCs w:val="20"/>
          <w:lang w:val="af-ZA" w:eastAsia="ru-RU"/>
        </w:rPr>
        <w:t>2</w:t>
      </w:r>
      <w:r w:rsidR="00AF415D" w:rsidRPr="00AF415D">
        <w:rPr>
          <w:rFonts w:ascii="GHEA Grapalat" w:eastAsia="Times New Roman" w:hAnsi="GHEA Grapalat" w:cs="Sylfaen"/>
          <w:sz w:val="20"/>
          <w:szCs w:val="20"/>
          <w:lang w:val="af-ZA" w:eastAsia="ru-RU"/>
        </w:rPr>
        <w:t>-1»</w:t>
      </w:r>
      <w:r w:rsidR="00AF415D">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պայմանագրի մասին տեղեկատվությունը`</w:t>
      </w:r>
    </w:p>
    <w:tbl>
      <w:tblPr>
        <w:tblW w:w="109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2"/>
        <w:gridCol w:w="14"/>
        <w:gridCol w:w="281"/>
        <w:gridCol w:w="1058"/>
        <w:gridCol w:w="76"/>
        <w:gridCol w:w="11"/>
        <w:gridCol w:w="275"/>
        <w:gridCol w:w="355"/>
        <w:gridCol w:w="430"/>
        <w:gridCol w:w="207"/>
        <w:gridCol w:w="365"/>
        <w:gridCol w:w="486"/>
        <w:gridCol w:w="40"/>
        <w:gridCol w:w="810"/>
        <w:gridCol w:w="425"/>
        <w:gridCol w:w="507"/>
        <w:gridCol w:w="81"/>
        <w:gridCol w:w="521"/>
        <w:gridCol w:w="180"/>
        <w:gridCol w:w="22"/>
        <w:gridCol w:w="25"/>
        <w:gridCol w:w="234"/>
        <w:gridCol w:w="263"/>
        <w:gridCol w:w="508"/>
        <w:gridCol w:w="129"/>
        <w:gridCol w:w="507"/>
        <w:gridCol w:w="210"/>
        <w:gridCol w:w="24"/>
        <w:gridCol w:w="238"/>
        <w:gridCol w:w="297"/>
        <w:gridCol w:w="1836"/>
        <w:gridCol w:w="8"/>
      </w:tblGrid>
      <w:tr w:rsidR="00083791" w:rsidRPr="0022631D" w14:paraId="3BCB0F4A" w14:textId="77777777" w:rsidTr="00083791">
        <w:trPr>
          <w:trHeight w:val="146"/>
        </w:trPr>
        <w:tc>
          <w:tcPr>
            <w:tcW w:w="552" w:type="dxa"/>
            <w:shd w:val="clear" w:color="auto" w:fill="auto"/>
            <w:vAlign w:val="center"/>
          </w:tcPr>
          <w:p w14:paraId="5FD69F2F"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23" w:type="dxa"/>
            <w:gridSpan w:val="31"/>
            <w:shd w:val="clear" w:color="auto" w:fill="auto"/>
            <w:vAlign w:val="center"/>
          </w:tcPr>
          <w:p w14:paraId="47A5B985"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083791" w:rsidRPr="0022631D" w14:paraId="796D388F" w14:textId="77777777" w:rsidTr="00083791">
        <w:trPr>
          <w:gridAfter w:val="1"/>
          <w:wAfter w:w="8" w:type="dxa"/>
          <w:trHeight w:val="110"/>
        </w:trPr>
        <w:tc>
          <w:tcPr>
            <w:tcW w:w="552" w:type="dxa"/>
            <w:vMerge w:val="restart"/>
            <w:shd w:val="clear" w:color="auto" w:fill="auto"/>
            <w:vAlign w:val="center"/>
          </w:tcPr>
          <w:p w14:paraId="781659E7" w14:textId="0F13217F" w:rsidR="00083791" w:rsidRPr="00E4188B" w:rsidRDefault="00083791"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440" w:type="dxa"/>
            <w:gridSpan w:val="5"/>
            <w:vMerge w:val="restart"/>
            <w:shd w:val="clear" w:color="auto" w:fill="auto"/>
            <w:vAlign w:val="center"/>
          </w:tcPr>
          <w:p w14:paraId="0C83F2D3" w14:textId="77777777" w:rsidR="00083791" w:rsidRPr="00E4188B" w:rsidRDefault="00083791"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630" w:type="dxa"/>
            <w:gridSpan w:val="2"/>
            <w:vMerge w:val="restart"/>
            <w:shd w:val="clear" w:color="auto" w:fill="auto"/>
            <w:vAlign w:val="center"/>
          </w:tcPr>
          <w:p w14:paraId="3D073E87" w14:textId="37128837" w:rsidR="00083791" w:rsidRPr="0022631D" w:rsidRDefault="00083791"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488" w:type="dxa"/>
            <w:gridSpan w:val="4"/>
            <w:shd w:val="clear" w:color="auto" w:fill="auto"/>
            <w:vAlign w:val="center"/>
          </w:tcPr>
          <w:p w14:paraId="59F68B85"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564" w:type="dxa"/>
            <w:gridSpan w:val="7"/>
            <w:shd w:val="clear" w:color="auto" w:fill="auto"/>
            <w:vAlign w:val="center"/>
          </w:tcPr>
          <w:p w14:paraId="62535C49"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2160" w:type="dxa"/>
            <w:gridSpan w:val="10"/>
            <w:vMerge w:val="restart"/>
            <w:shd w:val="clear" w:color="auto" w:fill="auto"/>
            <w:vAlign w:val="center"/>
          </w:tcPr>
          <w:p w14:paraId="330836BC" w14:textId="77777777" w:rsidR="00083791" w:rsidRPr="0022631D" w:rsidRDefault="00083791"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2133" w:type="dxa"/>
            <w:gridSpan w:val="2"/>
            <w:vMerge w:val="restart"/>
            <w:shd w:val="clear" w:color="auto" w:fill="auto"/>
            <w:vAlign w:val="center"/>
          </w:tcPr>
          <w:p w14:paraId="5D289872" w14:textId="77777777" w:rsidR="00083791" w:rsidRPr="0022631D" w:rsidRDefault="00083791"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083791" w:rsidRPr="0022631D" w14:paraId="02BE1D52" w14:textId="77777777" w:rsidTr="00083791">
        <w:trPr>
          <w:gridAfter w:val="1"/>
          <w:wAfter w:w="8" w:type="dxa"/>
          <w:trHeight w:val="175"/>
        </w:trPr>
        <w:tc>
          <w:tcPr>
            <w:tcW w:w="552" w:type="dxa"/>
            <w:vMerge/>
            <w:shd w:val="clear" w:color="auto" w:fill="auto"/>
            <w:vAlign w:val="center"/>
          </w:tcPr>
          <w:p w14:paraId="6E1FBC69" w14:textId="77777777" w:rsidR="00083791" w:rsidRPr="0022631D" w:rsidRDefault="00083791"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40" w:type="dxa"/>
            <w:gridSpan w:val="5"/>
            <w:vMerge/>
            <w:shd w:val="clear" w:color="auto" w:fill="auto"/>
            <w:vAlign w:val="center"/>
          </w:tcPr>
          <w:p w14:paraId="528BE8BA"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p>
        </w:tc>
        <w:tc>
          <w:tcPr>
            <w:tcW w:w="630" w:type="dxa"/>
            <w:gridSpan w:val="2"/>
            <w:vMerge/>
            <w:shd w:val="clear" w:color="auto" w:fill="auto"/>
            <w:vAlign w:val="center"/>
          </w:tcPr>
          <w:p w14:paraId="5C6C06A7"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p>
        </w:tc>
        <w:tc>
          <w:tcPr>
            <w:tcW w:w="637" w:type="dxa"/>
            <w:gridSpan w:val="2"/>
            <w:vMerge w:val="restart"/>
            <w:shd w:val="clear" w:color="auto" w:fill="auto"/>
            <w:vAlign w:val="center"/>
          </w:tcPr>
          <w:p w14:paraId="374821C4" w14:textId="77777777" w:rsidR="00083791" w:rsidRPr="0022631D" w:rsidRDefault="00083791"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51" w:type="dxa"/>
            <w:gridSpan w:val="2"/>
            <w:vMerge w:val="restart"/>
            <w:shd w:val="clear" w:color="auto" w:fill="auto"/>
            <w:vAlign w:val="center"/>
          </w:tcPr>
          <w:p w14:paraId="654421A9" w14:textId="77777777" w:rsidR="00083791" w:rsidRPr="0022631D" w:rsidRDefault="00083791"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564" w:type="dxa"/>
            <w:gridSpan w:val="7"/>
            <w:shd w:val="clear" w:color="auto" w:fill="auto"/>
            <w:vAlign w:val="center"/>
          </w:tcPr>
          <w:p w14:paraId="01CC38D9"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2160" w:type="dxa"/>
            <w:gridSpan w:val="10"/>
            <w:vMerge/>
            <w:shd w:val="clear" w:color="auto" w:fill="auto"/>
          </w:tcPr>
          <w:p w14:paraId="12AD9841" w14:textId="77777777" w:rsidR="00083791" w:rsidRPr="0022631D" w:rsidRDefault="00083791"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133" w:type="dxa"/>
            <w:gridSpan w:val="2"/>
            <w:vMerge/>
            <w:shd w:val="clear" w:color="auto" w:fill="auto"/>
          </w:tcPr>
          <w:p w14:paraId="28B6AAAB" w14:textId="77777777" w:rsidR="00083791" w:rsidRPr="0022631D" w:rsidRDefault="00083791"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083791" w:rsidRPr="0022631D" w14:paraId="688F77C8" w14:textId="77777777" w:rsidTr="00083791">
        <w:trPr>
          <w:gridAfter w:val="1"/>
          <w:wAfter w:w="8" w:type="dxa"/>
          <w:trHeight w:val="275"/>
        </w:trPr>
        <w:tc>
          <w:tcPr>
            <w:tcW w:w="552" w:type="dxa"/>
            <w:vMerge/>
            <w:tcBorders>
              <w:bottom w:val="single" w:sz="8" w:space="0" w:color="auto"/>
            </w:tcBorders>
            <w:shd w:val="clear" w:color="auto" w:fill="auto"/>
            <w:vAlign w:val="center"/>
          </w:tcPr>
          <w:p w14:paraId="527772EF" w14:textId="77777777" w:rsidR="00083791" w:rsidRPr="0022631D" w:rsidRDefault="00083791"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40" w:type="dxa"/>
            <w:gridSpan w:val="5"/>
            <w:vMerge/>
            <w:tcBorders>
              <w:bottom w:val="single" w:sz="8" w:space="0" w:color="auto"/>
            </w:tcBorders>
            <w:shd w:val="clear" w:color="auto" w:fill="auto"/>
            <w:vAlign w:val="center"/>
          </w:tcPr>
          <w:p w14:paraId="4B8111BE"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p>
        </w:tc>
        <w:tc>
          <w:tcPr>
            <w:tcW w:w="630" w:type="dxa"/>
            <w:gridSpan w:val="2"/>
            <w:vMerge/>
            <w:tcBorders>
              <w:bottom w:val="single" w:sz="8" w:space="0" w:color="auto"/>
            </w:tcBorders>
            <w:shd w:val="clear" w:color="auto" w:fill="auto"/>
            <w:vAlign w:val="center"/>
          </w:tcPr>
          <w:p w14:paraId="31928B7A"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p>
        </w:tc>
        <w:tc>
          <w:tcPr>
            <w:tcW w:w="637" w:type="dxa"/>
            <w:gridSpan w:val="2"/>
            <w:vMerge/>
            <w:tcBorders>
              <w:bottom w:val="single" w:sz="8" w:space="0" w:color="auto"/>
            </w:tcBorders>
            <w:shd w:val="clear" w:color="auto" w:fill="auto"/>
            <w:vAlign w:val="center"/>
          </w:tcPr>
          <w:p w14:paraId="5DFD9EE9"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2"/>
            <w:vMerge/>
            <w:tcBorders>
              <w:bottom w:val="single" w:sz="8" w:space="0" w:color="auto"/>
            </w:tcBorders>
            <w:shd w:val="clear" w:color="auto" w:fill="auto"/>
            <w:vAlign w:val="center"/>
          </w:tcPr>
          <w:p w14:paraId="65C63772" w14:textId="77777777" w:rsidR="00083791" w:rsidRPr="0022631D" w:rsidRDefault="00083791" w:rsidP="0022631D">
            <w:pPr>
              <w:widowControl w:val="0"/>
              <w:spacing w:before="0" w:after="0"/>
              <w:ind w:left="0" w:firstLine="0"/>
              <w:jc w:val="center"/>
              <w:rPr>
                <w:rFonts w:ascii="GHEA Grapalat" w:eastAsia="Times New Roman" w:hAnsi="GHEA Grapalat" w:cs="Sylfaen"/>
                <w:b/>
                <w:sz w:val="14"/>
                <w:szCs w:val="14"/>
                <w:lang w:eastAsia="ru-RU"/>
              </w:rPr>
            </w:pPr>
          </w:p>
        </w:tc>
        <w:tc>
          <w:tcPr>
            <w:tcW w:w="1275" w:type="dxa"/>
            <w:gridSpan w:val="3"/>
            <w:tcBorders>
              <w:bottom w:val="single" w:sz="8" w:space="0" w:color="auto"/>
            </w:tcBorders>
            <w:shd w:val="clear" w:color="auto" w:fill="auto"/>
            <w:vAlign w:val="center"/>
          </w:tcPr>
          <w:p w14:paraId="36BF15DC" w14:textId="77777777" w:rsidR="00083791" w:rsidRDefault="00083791"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 xml:space="preserve">առկա </w:t>
            </w:r>
          </w:p>
          <w:p w14:paraId="0049F259" w14:textId="5BB66E44" w:rsidR="00083791" w:rsidRPr="00E4188B" w:rsidRDefault="00083791"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289" w:type="dxa"/>
            <w:gridSpan w:val="4"/>
            <w:tcBorders>
              <w:bottom w:val="single" w:sz="8" w:space="0" w:color="auto"/>
            </w:tcBorders>
            <w:shd w:val="clear" w:color="auto" w:fill="auto"/>
            <w:vAlign w:val="center"/>
          </w:tcPr>
          <w:p w14:paraId="2FE30352" w14:textId="77777777" w:rsidR="00083791" w:rsidRPr="0022631D" w:rsidRDefault="00083791"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2160" w:type="dxa"/>
            <w:gridSpan w:val="10"/>
            <w:vMerge/>
            <w:tcBorders>
              <w:bottom w:val="single" w:sz="8" w:space="0" w:color="auto"/>
            </w:tcBorders>
            <w:shd w:val="clear" w:color="auto" w:fill="auto"/>
          </w:tcPr>
          <w:p w14:paraId="3303231A" w14:textId="77777777" w:rsidR="00083791" w:rsidRPr="0022631D" w:rsidRDefault="00083791"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133" w:type="dxa"/>
            <w:gridSpan w:val="2"/>
            <w:vMerge/>
            <w:tcBorders>
              <w:bottom w:val="single" w:sz="8" w:space="0" w:color="auto"/>
            </w:tcBorders>
            <w:shd w:val="clear" w:color="auto" w:fill="auto"/>
          </w:tcPr>
          <w:p w14:paraId="1A667B28" w14:textId="77777777" w:rsidR="00083791" w:rsidRPr="0022631D" w:rsidRDefault="00083791"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083791" w:rsidRPr="00F00DCC" w14:paraId="6CB0AC86" w14:textId="77777777" w:rsidTr="00083791">
        <w:trPr>
          <w:gridAfter w:val="1"/>
          <w:wAfter w:w="8" w:type="dxa"/>
          <w:trHeight w:val="457"/>
        </w:trPr>
        <w:tc>
          <w:tcPr>
            <w:tcW w:w="552" w:type="dxa"/>
            <w:shd w:val="clear" w:color="auto" w:fill="auto"/>
            <w:vAlign w:val="center"/>
          </w:tcPr>
          <w:p w14:paraId="62F33415" w14:textId="62FFDD8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440" w:type="dxa"/>
            <w:gridSpan w:val="5"/>
            <w:vAlign w:val="center"/>
          </w:tcPr>
          <w:p w14:paraId="2721F035" w14:textId="7B8CA7B3" w:rsidR="00083791" w:rsidRPr="00F00DCC" w:rsidRDefault="00083791" w:rsidP="00F00DCC">
            <w:pPr>
              <w:tabs>
                <w:tab w:val="left" w:pos="1248"/>
              </w:tabs>
              <w:spacing w:before="0" w:after="0"/>
              <w:ind w:left="0" w:firstLine="0"/>
              <w:jc w:val="center"/>
              <w:rPr>
                <w:rFonts w:ascii="GHEA Grapalat" w:hAnsi="GHEA Grapalat" w:cs="Sylfaen"/>
                <w:sz w:val="16"/>
                <w:szCs w:val="16"/>
                <w:lang w:val="hy-AM"/>
              </w:rPr>
            </w:pPr>
            <w:r w:rsidRPr="00F00DCC">
              <w:rPr>
                <w:rFonts w:ascii="GHEA Grapalat" w:hAnsi="GHEA Grapalat" w:cs="GHEA Grapalat"/>
                <w:sz w:val="16"/>
                <w:szCs w:val="16"/>
              </w:rPr>
              <w:t>Համակարգիչ բոլորը մեկում</w:t>
            </w:r>
          </w:p>
        </w:tc>
        <w:tc>
          <w:tcPr>
            <w:tcW w:w="630" w:type="dxa"/>
            <w:gridSpan w:val="2"/>
            <w:tcBorders>
              <w:bottom w:val="single" w:sz="8" w:space="0" w:color="auto"/>
            </w:tcBorders>
            <w:shd w:val="clear" w:color="auto" w:fill="auto"/>
            <w:vAlign w:val="center"/>
          </w:tcPr>
          <w:p w14:paraId="5C08EE47" w14:textId="1361E4F4" w:rsidR="00083791" w:rsidRPr="00AF415D" w:rsidRDefault="00083791" w:rsidP="00F00DCC">
            <w:pPr>
              <w:tabs>
                <w:tab w:val="left" w:pos="1248"/>
              </w:tabs>
              <w:spacing w:before="0" w:after="0"/>
              <w:ind w:left="0" w:firstLine="0"/>
              <w:jc w:val="center"/>
              <w:rPr>
                <w:rFonts w:ascii="GHEA Grapalat" w:eastAsia="Times New Roman" w:hAnsi="GHEA Grapalat"/>
                <w:sz w:val="18"/>
                <w:szCs w:val="24"/>
                <w:lang w:val="hy-AM" w:eastAsia="ru-RU"/>
              </w:rPr>
            </w:pPr>
            <w:r>
              <w:rPr>
                <w:rFonts w:ascii="GHEA Grapalat" w:eastAsia="Times New Roman" w:hAnsi="GHEA Grapalat"/>
                <w:sz w:val="18"/>
                <w:szCs w:val="24"/>
                <w:lang w:val="hy-AM" w:eastAsia="ru-RU"/>
              </w:rPr>
              <w:t>հատ</w:t>
            </w:r>
          </w:p>
        </w:tc>
        <w:tc>
          <w:tcPr>
            <w:tcW w:w="637" w:type="dxa"/>
            <w:gridSpan w:val="2"/>
            <w:tcBorders>
              <w:bottom w:val="single" w:sz="8" w:space="0" w:color="auto"/>
            </w:tcBorders>
            <w:shd w:val="clear" w:color="auto" w:fill="auto"/>
            <w:vAlign w:val="center"/>
          </w:tcPr>
          <w:p w14:paraId="5DAA0F81" w14:textId="75101DDF" w:rsidR="00083791" w:rsidRPr="008260B6" w:rsidRDefault="00083791" w:rsidP="00F00DCC">
            <w:pPr>
              <w:tabs>
                <w:tab w:val="left" w:pos="1248"/>
              </w:tabs>
              <w:spacing w:before="0" w:after="0"/>
              <w:ind w:left="0" w:firstLine="0"/>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w:t>
            </w:r>
          </w:p>
        </w:tc>
        <w:tc>
          <w:tcPr>
            <w:tcW w:w="851" w:type="dxa"/>
            <w:gridSpan w:val="2"/>
            <w:tcBorders>
              <w:bottom w:val="single" w:sz="8" w:space="0" w:color="auto"/>
            </w:tcBorders>
            <w:shd w:val="clear" w:color="auto" w:fill="auto"/>
            <w:vAlign w:val="center"/>
          </w:tcPr>
          <w:p w14:paraId="6021AF6A" w14:textId="51D808A9" w:rsidR="00083791" w:rsidRPr="008260B6" w:rsidRDefault="00083791" w:rsidP="00F00DCC">
            <w:pPr>
              <w:tabs>
                <w:tab w:val="left" w:pos="1248"/>
              </w:tabs>
              <w:spacing w:before="0" w:after="0"/>
              <w:ind w:left="0" w:firstLine="0"/>
              <w:jc w:val="center"/>
              <w:rPr>
                <w:rFonts w:ascii="GHEA Grapalat" w:eastAsia="Times New Roman" w:hAnsi="GHEA Grapalat"/>
                <w:sz w:val="20"/>
                <w:szCs w:val="20"/>
                <w:lang w:eastAsia="ru-RU"/>
              </w:rPr>
            </w:pPr>
            <w:r>
              <w:rPr>
                <w:rFonts w:ascii="GHEA Grapalat" w:eastAsia="Times New Roman" w:hAnsi="GHEA Grapalat"/>
                <w:sz w:val="20"/>
                <w:szCs w:val="20"/>
                <w:lang w:eastAsia="ru-RU"/>
              </w:rPr>
              <w:t>2</w:t>
            </w:r>
          </w:p>
        </w:tc>
        <w:tc>
          <w:tcPr>
            <w:tcW w:w="1275" w:type="dxa"/>
            <w:gridSpan w:val="3"/>
            <w:vAlign w:val="center"/>
          </w:tcPr>
          <w:p w14:paraId="07535066" w14:textId="2CEF11C3" w:rsidR="00083791" w:rsidRPr="00AF415D" w:rsidRDefault="00083791" w:rsidP="00F00DCC">
            <w:pPr>
              <w:tabs>
                <w:tab w:val="left" w:pos="1248"/>
              </w:tabs>
              <w:spacing w:before="0" w:after="0"/>
              <w:ind w:left="0" w:firstLine="0"/>
              <w:jc w:val="center"/>
              <w:rPr>
                <w:rFonts w:ascii="GHEA Grapalat" w:eastAsia="Times New Roman" w:hAnsi="GHEA Grapalat"/>
                <w:sz w:val="20"/>
                <w:szCs w:val="24"/>
                <w:lang w:val="hy-AM"/>
              </w:rPr>
            </w:pPr>
            <w:r w:rsidRPr="00F00DCC">
              <w:rPr>
                <w:rFonts w:ascii="GHEA Grapalat" w:eastAsia="Times New Roman" w:hAnsi="GHEA Grapalat"/>
                <w:sz w:val="20"/>
                <w:szCs w:val="24"/>
                <w:lang w:val="hy-AM"/>
              </w:rPr>
              <w:t>1 115 000</w:t>
            </w:r>
          </w:p>
        </w:tc>
        <w:tc>
          <w:tcPr>
            <w:tcW w:w="1289" w:type="dxa"/>
            <w:gridSpan w:val="4"/>
            <w:vAlign w:val="center"/>
          </w:tcPr>
          <w:p w14:paraId="22401932" w14:textId="64EAD362" w:rsidR="00083791" w:rsidRPr="00AF415D" w:rsidRDefault="00083791" w:rsidP="00F00DCC">
            <w:pPr>
              <w:tabs>
                <w:tab w:val="left" w:pos="1248"/>
              </w:tabs>
              <w:spacing w:before="0" w:after="0"/>
              <w:ind w:left="0" w:firstLine="0"/>
              <w:jc w:val="center"/>
              <w:rPr>
                <w:rFonts w:ascii="GHEA Grapalat" w:eastAsia="Times New Roman" w:hAnsi="GHEA Grapalat"/>
                <w:sz w:val="18"/>
                <w:szCs w:val="18"/>
                <w:lang w:val="hy-AM"/>
              </w:rPr>
            </w:pPr>
            <w:r w:rsidRPr="00F00DCC">
              <w:rPr>
                <w:rFonts w:ascii="GHEA Grapalat" w:eastAsia="Times New Roman" w:hAnsi="GHEA Grapalat"/>
                <w:sz w:val="18"/>
                <w:szCs w:val="18"/>
                <w:lang w:val="hy-AM"/>
              </w:rPr>
              <w:t>1 115 000</w:t>
            </w:r>
          </w:p>
        </w:tc>
        <w:tc>
          <w:tcPr>
            <w:tcW w:w="2160" w:type="dxa"/>
            <w:gridSpan w:val="10"/>
            <w:vAlign w:val="center"/>
          </w:tcPr>
          <w:p w14:paraId="1E710B34" w14:textId="77777777" w:rsidR="00083791"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Համակարգիչ բոլորը մեկում </w:t>
            </w:r>
          </w:p>
          <w:p w14:paraId="5A7EF85F" w14:textId="5442B6F1"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(All-in-one)</w:t>
            </w:r>
          </w:p>
          <w:p w14:paraId="540B285B"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Էկրանի Կետայնություն՝ առնվազն 27դույմ QHD (2560x1440) IPS վահանակ, Պտտման հնարավորություն 90 աստիճանով (Portrait mode), Գունային ճշգրտություն՝ առնվազն 95% DCI-P3 և 100% sRGB գունային գամմա, պայծառություն 350 nits։ Պրոցեսորի միջուկների ընդհանուր քանակը առնվազն 16, Արտադրողական միջուկների քանակը (P-cores) առնվազն 6, Էներգաարդյունավետ միջուկների քանակը (E-cores) առնվազն 8, Ցածր սպառման էներգաարդյունավետ միջուկներ առնվազն 2 (LP E-cores), Հոսքերի ընդհանուր քանակը (Threads) առնվազն16, Առավելագույն տուրբո հաճախականություն 5.1 ԳՀց, </w:t>
            </w:r>
          </w:p>
          <w:p w14:paraId="4B180EB6"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P-միջուկների առավելագույն հաճախականություն 5.1 ԳՀց, </w:t>
            </w:r>
          </w:p>
          <w:p w14:paraId="74F94C48"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E-միջուկների առավելագույն հաճախականություն 4.4 ԳՀց, </w:t>
            </w:r>
          </w:p>
          <w:p w14:paraId="1AF06324"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LP E-միջուկների առավելագույն հաճախականություն 2.5 ԳՀց, </w:t>
            </w:r>
          </w:p>
          <w:p w14:paraId="6077E045" w14:textId="4C05EB22" w:rsidR="00083791" w:rsidRPr="00070780"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P-միջուկների բազային հաճախականություն առնվազն 2 ԳՀց, E-միջուկների բազային հաճախականություն առնվազն 1.5 ԳՀց, LP E-միջուկների բազային հաճախականություն առնվազն 700 ՄՀց, Քեշ հիշողություն (Intel® Smart Cache) առնվազն 24 ՄԲ, Պրոցեսորի բազային հզորություն (TDP) առնվազն 28 Վտ, Առավելագույն տուրբո հզորություն 115 Վտ, նվազագույն երաշխավորված հզորություն 20 Վտ։Օպերատիվ հիշողություն – առնվազն 16GB DDR5 7467MHz SO-DIMM: Կուտակիչ՝ առնվազն 1TB SSD M.2 PCIe® 4.0x4 NVMe։ Տեսաքարտը ինտեգրված, Օպերացիոն համակարգ – Windows 11 Home։ Տեղադրված Microsoft Office փաթեթ: Կապ՝ Wi-Fi 7 (802.11be) 2×2 + Bluetooth 5.4, Ethernet RJ-45 (գիգաբիթ LAN)։ Ետևի Պորտեր՝ 1 հատ USB-C® (USB 10Gbps / USB 3.2 Gen 2), 2 հատ USB-A (USB 10Gbps / USB 3.2 Gen 2), 1 հատ  HDMI®-in 2.1, 1 հատ HDMI®-out 2.1 TMDS, 1x Ethernet RJ-45 1գբ,  1 հատ սնուցման միակցիչ։Ձախ կողմում ունենա պորտեր 1 հատ USB-C® (USB 10Gbps / USB 3.2 Gen 2), 1 հատ USB-A (USB 10Gbps / USB 3.2 Gen 2), 1 հատ headphone / microphone combo jack (3.5mm):Ունենա առջևի վեբ-տեսախցիկ՝ առնվազն 5.0 MP (միկրոֆոններով), </w:t>
            </w:r>
            <w:r w:rsidRPr="00F00DCC">
              <w:rPr>
                <w:rFonts w:ascii="GHEA Grapalat" w:hAnsi="GHEA Grapalat" w:cs="GHEA Grapalat"/>
                <w:sz w:val="12"/>
                <w:szCs w:val="12"/>
                <w:lang w:val="hy-AM"/>
              </w:rPr>
              <w:lastRenderedPageBreak/>
              <w:t>Բարձրախոսներ2 հատ առնվազն 3 Վտ թիթեռային բարձրախոս (tweeter) + 2 հատ 5 Վտ բասային բարձրախոս (woofer), JBL։ Սնուցման բլոկը արտաքին: Ապրանքը պետք է լինի նոր, չօգտագործված, Գործարանային փաթեթավորմամբ, Բոլոր բաղադրիչների լիարժեք համատեղելիությամբ, Երաշխիք՝ առնվազն մեկ տարի։ Հավաքածուի մեջ պետք է ներառված լինեն ստեղնաշար և մկնիկ։</w:t>
            </w:r>
          </w:p>
        </w:tc>
        <w:tc>
          <w:tcPr>
            <w:tcW w:w="2133" w:type="dxa"/>
            <w:gridSpan w:val="2"/>
            <w:tcBorders>
              <w:bottom w:val="single" w:sz="8" w:space="0" w:color="auto"/>
            </w:tcBorders>
            <w:shd w:val="clear" w:color="auto" w:fill="auto"/>
            <w:vAlign w:val="center"/>
          </w:tcPr>
          <w:p w14:paraId="20E67EA1"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lastRenderedPageBreak/>
              <w:t>Համակարգիչ բոլորը մեկում</w:t>
            </w:r>
          </w:p>
          <w:p w14:paraId="45949C5D" w14:textId="33B39495"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 (All-in-one)</w:t>
            </w:r>
            <w:r>
              <w:t xml:space="preserve"> </w:t>
            </w:r>
            <w:r w:rsidRPr="00F00DCC">
              <w:rPr>
                <w:rFonts w:ascii="GHEA Grapalat" w:hAnsi="GHEA Grapalat" w:cs="GHEA Grapalat"/>
                <w:sz w:val="12"/>
                <w:szCs w:val="12"/>
                <w:lang w:val="hy-AM"/>
              </w:rPr>
              <w:t>Lenovo Yoga AIO27IAN10 Ultra 7</w:t>
            </w:r>
          </w:p>
          <w:p w14:paraId="2843074F" w14:textId="07A7D0E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Էկրանի Կետայնություն՝ 27դույմ QHD (2560x1440) IPS վահանակ, Պտտման հնարավորություն 90 աստիճանով (Portrait mode), Գունային ճշգրտություն՝ 95% DCI-P3 և 100% sRGB գունային գամմա, պայծառություն 350 nits։ Պրոցեսորի միջուկների ընդհանուր քանակը 16, Արտադրողական միջուկների քանակը (P-cores) 6, Էներգաարդյունավետ միջուկների քանակը (E-cores) 8, Ցածր սպառման էներգաարդյունավետ միջուկներ 2 (LP E-cores), Հոսքերի ընդհանուր քանակը (Threads) 16, Առավելագույն տուրբո հաճախականություն 5.1 ԳՀց, P-միջուկների առավելագույն հաճախականություն 5.1 ԳՀց, </w:t>
            </w:r>
          </w:p>
          <w:p w14:paraId="2E7C3BFD"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E-միջուկների առավելագույն հաճախականություն 4.4 ԳՀց, </w:t>
            </w:r>
          </w:p>
          <w:p w14:paraId="6F162E07"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LP E-միջուկների առավելագույն հաճախականություն 2.5 ԳՀց, </w:t>
            </w:r>
          </w:p>
          <w:p w14:paraId="40F0A992"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P-միջուկների բազային հաճախականություն 2 ԳՀց, </w:t>
            </w:r>
          </w:p>
          <w:p w14:paraId="6BA61696"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E-միջուկների բազային հաճախականություն 1.5 ԳՀց, LP E-միջուկների բազային հաճախականություն 700 ՄՀց, Քեշ հիշողություն (Intel® Smart Cache) 24 ՄԲ, Պրոցեսորի բազային հզորություն (TDP) 28 Վտ, Առավելագույն տուրբո հզորություն 115 Վտ, նվազագույն երաշխավորված հզորություն 20 Վտ։ Օպերատիվ հիշողություն –16GB DDR5 7467MHz SO-DIMM: Կուտակիչ՝ 1TB SSD M.2 PCIe® 4.0x4 NVMe։ Տեսաքարտը ինտեգրված, Օպերացիոն համակարգ – Windows 11 Home։ Տեղադրված Microsoft Office փաթեթ: Կապ՝ Wi-Fi 7 (802.11be) 2×2 + Bluetooth 5.4, Ethernet RJ-45 (գիգաբիթ LAN)։ Ետևի Պորտեր՝ 1 հատ USB-C® (USB 10Gbps / USB 3.2 Gen 2), 2 հատ USB-A (USB 10Gbps / USB 3.2 Gen 2), 1 հատ  HDMI®-in 2.1, 1 հատ HDMI®-out 2.1 TMDS, 1x Ethernet RJ-45 1գբ,  1 հատ սնուցման միակցիչ։</w:t>
            </w:r>
          </w:p>
          <w:p w14:paraId="5DBD5C72"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Ձախ կողմում ունի պորտեր 1 հատ USB-C® (USB 10Gbps / USB 3.2 Gen 2), 1 հատ USB-A (USB 10Gbps / USB 3.2 Gen 2), 1 հատ headphone / microphone combo jack (3.5mm):Ունի առջևի վեբ-տեսախցիկ՝ 5.0 MP (միկրոֆոններով), Բարձրախոսներ2 հատ 3 Վտ թիթեռային բարձրախոս (tweeter) </w:t>
            </w:r>
            <w:r w:rsidRPr="00F00DCC">
              <w:rPr>
                <w:rFonts w:ascii="GHEA Grapalat" w:hAnsi="GHEA Grapalat" w:cs="GHEA Grapalat"/>
                <w:sz w:val="12"/>
                <w:szCs w:val="12"/>
                <w:lang w:val="hy-AM"/>
              </w:rPr>
              <w:lastRenderedPageBreak/>
              <w:t xml:space="preserve">+ 2 հատ 5 Վտ բասային բարձրախոս (woofer), JBL։ </w:t>
            </w:r>
          </w:p>
          <w:p w14:paraId="5152B32D" w14:textId="4490673E" w:rsidR="00083791" w:rsidRPr="00EA75BF"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Սնուցման բլոկը արտաքին: Ապրանքը նոր, չօգտագործված, Գործարանային փաթեթավորմամբ, Բոլոր բաղադրիչների լիարժեք համատեղելիությամբ, Երաշխիք՝ մեկ տարի։ Հավաքածուի մեջ ներառված է ստեղնաշար և մկնիկ։</w:t>
            </w:r>
          </w:p>
        </w:tc>
      </w:tr>
      <w:tr w:rsidR="00083791" w:rsidRPr="00CE5507" w14:paraId="5D352E12" w14:textId="77777777" w:rsidTr="00083791">
        <w:trPr>
          <w:gridAfter w:val="1"/>
          <w:wAfter w:w="8" w:type="dxa"/>
          <w:trHeight w:val="187"/>
        </w:trPr>
        <w:tc>
          <w:tcPr>
            <w:tcW w:w="552" w:type="dxa"/>
            <w:shd w:val="clear" w:color="auto" w:fill="auto"/>
            <w:vAlign w:val="center"/>
          </w:tcPr>
          <w:p w14:paraId="0F049504" w14:textId="0CE27BC8" w:rsidR="00083791" w:rsidRDefault="00083791" w:rsidP="00F00DCC">
            <w:pPr>
              <w:widowControl w:val="0"/>
              <w:spacing w:before="0" w:after="0"/>
              <w:ind w:left="0" w:firstLine="0"/>
              <w:jc w:val="center"/>
              <w:rPr>
                <w:rFonts w:ascii="GHEA Grapalat" w:hAnsi="GHEA Grapalat" w:cs="Arial"/>
                <w:sz w:val="16"/>
                <w:szCs w:val="16"/>
              </w:rPr>
            </w:pPr>
            <w:r>
              <w:rPr>
                <w:rFonts w:ascii="GHEA Grapalat" w:hAnsi="GHEA Grapalat" w:cs="Arial"/>
                <w:sz w:val="16"/>
                <w:szCs w:val="16"/>
              </w:rPr>
              <w:lastRenderedPageBreak/>
              <w:t>2</w:t>
            </w:r>
          </w:p>
        </w:tc>
        <w:tc>
          <w:tcPr>
            <w:tcW w:w="1440" w:type="dxa"/>
            <w:gridSpan w:val="5"/>
            <w:vAlign w:val="center"/>
          </w:tcPr>
          <w:p w14:paraId="3DD56F0E" w14:textId="538B0FE7" w:rsidR="00083791" w:rsidRPr="00F00DCC" w:rsidRDefault="00083791" w:rsidP="00F00DCC">
            <w:pPr>
              <w:tabs>
                <w:tab w:val="left" w:pos="1248"/>
              </w:tabs>
              <w:spacing w:before="0" w:after="0"/>
              <w:ind w:left="0" w:firstLine="0"/>
              <w:jc w:val="center"/>
              <w:rPr>
                <w:rFonts w:ascii="GHEA Grapalat" w:eastAsia="Times New Roman" w:hAnsi="GHEA Grapalat"/>
                <w:sz w:val="16"/>
                <w:szCs w:val="16"/>
                <w:lang w:val="hy-AM"/>
              </w:rPr>
            </w:pPr>
            <w:r w:rsidRPr="00F00DCC">
              <w:rPr>
                <w:rFonts w:ascii="GHEA Grapalat" w:hAnsi="GHEA Grapalat" w:cs="GHEA Grapalat"/>
                <w:sz w:val="16"/>
                <w:szCs w:val="16"/>
              </w:rPr>
              <w:t>Դյուրակիր համակարգիչ-1</w:t>
            </w:r>
          </w:p>
        </w:tc>
        <w:tc>
          <w:tcPr>
            <w:tcW w:w="630" w:type="dxa"/>
            <w:gridSpan w:val="2"/>
            <w:tcBorders>
              <w:bottom w:val="single" w:sz="8" w:space="0" w:color="auto"/>
            </w:tcBorders>
            <w:shd w:val="clear" w:color="auto" w:fill="auto"/>
            <w:vAlign w:val="center"/>
          </w:tcPr>
          <w:p w14:paraId="40123331" w14:textId="7532312B" w:rsidR="00083791" w:rsidRDefault="00083791" w:rsidP="00F00DCC">
            <w:pPr>
              <w:tabs>
                <w:tab w:val="left" w:pos="1248"/>
              </w:tabs>
              <w:spacing w:before="0" w:after="0"/>
              <w:ind w:left="0" w:firstLine="0"/>
              <w:jc w:val="center"/>
              <w:rPr>
                <w:rFonts w:ascii="GHEA Grapalat" w:eastAsia="Times New Roman" w:hAnsi="GHEA Grapalat"/>
                <w:sz w:val="18"/>
                <w:szCs w:val="24"/>
                <w:lang w:val="hy-AM" w:eastAsia="ru-RU"/>
              </w:rPr>
            </w:pPr>
            <w:r>
              <w:rPr>
                <w:rFonts w:ascii="GHEA Grapalat" w:eastAsia="Times New Roman" w:hAnsi="GHEA Grapalat"/>
                <w:sz w:val="18"/>
                <w:szCs w:val="24"/>
                <w:lang w:val="hy-AM" w:eastAsia="ru-RU"/>
              </w:rPr>
              <w:t>հատ</w:t>
            </w:r>
          </w:p>
        </w:tc>
        <w:tc>
          <w:tcPr>
            <w:tcW w:w="637" w:type="dxa"/>
            <w:gridSpan w:val="2"/>
            <w:tcBorders>
              <w:bottom w:val="single" w:sz="8" w:space="0" w:color="auto"/>
            </w:tcBorders>
            <w:shd w:val="clear" w:color="auto" w:fill="auto"/>
            <w:vAlign w:val="center"/>
          </w:tcPr>
          <w:p w14:paraId="1542C71B" w14:textId="15C6B078" w:rsidR="00083791" w:rsidRDefault="00083791" w:rsidP="00F00DCC">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851" w:type="dxa"/>
            <w:gridSpan w:val="2"/>
            <w:tcBorders>
              <w:bottom w:val="single" w:sz="8" w:space="0" w:color="auto"/>
            </w:tcBorders>
            <w:shd w:val="clear" w:color="auto" w:fill="auto"/>
            <w:vAlign w:val="center"/>
          </w:tcPr>
          <w:p w14:paraId="3DDD044A" w14:textId="026CA2E5" w:rsidR="00083791" w:rsidRDefault="00083791" w:rsidP="00F00DCC">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1275" w:type="dxa"/>
            <w:gridSpan w:val="3"/>
            <w:vAlign w:val="center"/>
          </w:tcPr>
          <w:p w14:paraId="62FA6E89" w14:textId="749BD0C3" w:rsidR="00083791" w:rsidRPr="007E70F2" w:rsidRDefault="00083791" w:rsidP="00F00DCC">
            <w:pPr>
              <w:tabs>
                <w:tab w:val="left" w:pos="1248"/>
              </w:tabs>
              <w:spacing w:before="0" w:after="0"/>
              <w:ind w:left="0" w:firstLine="0"/>
              <w:jc w:val="center"/>
              <w:rPr>
                <w:rFonts w:ascii="GHEA Grapalat" w:eastAsia="Times New Roman" w:hAnsi="GHEA Grapalat"/>
                <w:sz w:val="20"/>
                <w:szCs w:val="24"/>
              </w:rPr>
            </w:pPr>
            <w:r w:rsidRPr="00F00DCC">
              <w:rPr>
                <w:rFonts w:ascii="GHEA Grapalat" w:eastAsia="Times New Roman" w:hAnsi="GHEA Grapalat"/>
                <w:sz w:val="20"/>
                <w:szCs w:val="24"/>
              </w:rPr>
              <w:t>952 000</w:t>
            </w:r>
          </w:p>
        </w:tc>
        <w:tc>
          <w:tcPr>
            <w:tcW w:w="1289" w:type="dxa"/>
            <w:gridSpan w:val="4"/>
            <w:vAlign w:val="center"/>
          </w:tcPr>
          <w:p w14:paraId="3C6F6DF0" w14:textId="2579F217" w:rsidR="00083791" w:rsidRPr="007E70F2" w:rsidRDefault="00083791" w:rsidP="00F00DCC">
            <w:pPr>
              <w:tabs>
                <w:tab w:val="left" w:pos="1248"/>
              </w:tabs>
              <w:spacing w:before="0" w:after="0"/>
              <w:ind w:left="0" w:firstLine="0"/>
              <w:jc w:val="center"/>
              <w:rPr>
                <w:rFonts w:ascii="GHEA Grapalat" w:eastAsia="Times New Roman" w:hAnsi="GHEA Grapalat"/>
                <w:sz w:val="20"/>
                <w:szCs w:val="24"/>
              </w:rPr>
            </w:pPr>
            <w:r w:rsidRPr="00F00DCC">
              <w:rPr>
                <w:rFonts w:ascii="GHEA Grapalat" w:eastAsia="Times New Roman" w:hAnsi="GHEA Grapalat"/>
                <w:sz w:val="20"/>
                <w:szCs w:val="24"/>
              </w:rPr>
              <w:t>952 000</w:t>
            </w:r>
          </w:p>
        </w:tc>
        <w:tc>
          <w:tcPr>
            <w:tcW w:w="2160" w:type="dxa"/>
            <w:gridSpan w:val="10"/>
            <w:vAlign w:val="center"/>
          </w:tcPr>
          <w:p w14:paraId="19D966CF" w14:textId="232A43F4" w:rsidR="00083791" w:rsidRPr="00070780"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Էկրանի անկյունագիծը առնվազն՝ 18 դյույմ QHD+ (2560 x 1600), Թարմացման հաճախականություն՝առնվազն 240 Հց, Արձագանքման ժամանակ՝ 3 մվ, Գունային գամմա՝ 100% DCI-P3 (Pantone վավերացված), Տեխնոլոգիաներ՝ G-Sync, Dolby Vision HDR, հակափայլային ծածկույթով: Պրոցեսորի միջուկների ընդհանուր քանակը՝ առնվազն 24, Արտադրողական միջուկների քանակը՝ առնվազն 8, Էներգաարդյունավետ միջուկների քանակը՝ առնվազն 16, Հոսքերի ընդհանուր քանակը՝ առնվազն 24, Max Turbo առավելագույն հաճախականություն՝ 5.4 GHz, Արտադրողական միջուկի Max Turbo հաճախականություն՝ առնվազն 5.4 Գհց, Էներգաարդյունավետ միջուկի Max Turbo հաճախականություն՝ առնվազն 4.6ԳՀց, Արտադրողական միջուկի հիմնական հաճախականություն՝ առնվազն 2.7 ԳՀց, Էներգաարդյունավետ միջուկի հիմնական հաճախականություն՝ առնվազն 2.1 Գհց, Intel® Smart Cache (L3 քեշ)՝ առնվազն 36 Մբ, L2 քեշի ընդհանուր ծավալը՝ առնվազն 40 Մբ, Պրոցեսորի հիմնական հզորությունը՝ առնվազն 55 W, Առավելագույն Turbo հզորություն՝ առնվազն 160 W, Նվազագույն երաշխավորված հզորություն՝ 45 W: Տեսաքարտը ունենա CUDA միջուկներ՝ 3072, Տեսահիշողություն (VRAM)՝ առնվազն 8 ԳԲ GDDR7, Հիշողության դասակարգում՝ առնվազն 128-բիթ, Ճարտարապետություն՝ Blackwell, Էներգասպառում (TGP)՝ Մինչև 115 Վտ (ներառյալ Dynamic Boost-ը): Օպերատիվ հիշողություն` առնվազն 32 ԳԲ, DDR5 5600 Մհց: Տվյալների կրիչի Տեսակը՝ SSD PCIe 4.0 M.2 NVMe, առնվազն 1ՏԲ: Անլար կապ` ոչ ցածր, քան Wi-Fi 7, Bluetooth 5.4: Միացման պորտեր և Ինտերֆեյս` 1x Thunderbolt™ 4՝ աջակցի DisplayPort™ և սնուցում (Power Delivery), 1x USB 3.2 Gen 2 Type-C՝ աջակցի DisplayPort™, սնուցում (Power Delivery) և G-SYNC, 3x USB 3.2 Gen 2 Type-A՝ տվյալների փոխանցման արագությունը մինչև 10 Գբիթ/վ, 1x HDMI 2.1 FRL՝ բարձր որակի պատկերի արտածման համար, 1x RJ45 LAN պորտ՝ լարային ինտերնետի համար, 1x 3.5մմ Combo Audio Jack՝ ականջակալների և խոսափողի համար: Նոթբուքի քաշը նվազագույնը 3.2 կգ։ Մարտկոց և Սնուցում` 90 Վտ/ժ (90WHrs), 4S1P, 4-բջջային Li-ion:  Ունենա ներկառուցված վեբ-տեսախցիկ առնվազն 1080p, խոսափող և բարձրախոսներ, ստեղնաշարի լուսավորություն,  Սնուցման բլոկ՝ առնվազն 280W AC Միակցիչի տեսակը՝ Rectangle Conn, Ելք՝ 20V DC, 14A, 280W, Մուտք՝ 100-240V AC, 50/60Hz: Ծրագրային ապահովում` Օպերացիոն համակարգ – Windows 11 Home: Տեղադրված </w:t>
            </w:r>
            <w:r w:rsidRPr="00F00DCC">
              <w:rPr>
                <w:rFonts w:ascii="GHEA Grapalat" w:hAnsi="GHEA Grapalat" w:cs="GHEA Grapalat"/>
                <w:sz w:val="12"/>
                <w:szCs w:val="12"/>
                <w:lang w:val="hy-AM"/>
              </w:rPr>
              <w:lastRenderedPageBreak/>
              <w:t>Microsoft Office փաթեթ: Սնուցման բլոկը արտաքին: Ապրանքը պետք է լինի նոր, չօգտագործված, Գործարանային փաթեթավորմամբ, Բոլոր բաղադրիչների լիարժեք համատեղելիությամբ, Երաշխիք՝ առնվազն մեկ տարի։</w:t>
            </w:r>
          </w:p>
        </w:tc>
        <w:tc>
          <w:tcPr>
            <w:tcW w:w="2133" w:type="dxa"/>
            <w:gridSpan w:val="2"/>
            <w:tcBorders>
              <w:bottom w:val="single" w:sz="8" w:space="0" w:color="auto"/>
            </w:tcBorders>
            <w:shd w:val="clear" w:color="auto" w:fill="auto"/>
            <w:vAlign w:val="center"/>
          </w:tcPr>
          <w:p w14:paraId="4449C5C7" w14:textId="05551B12" w:rsidR="00083791" w:rsidRPr="00EA75BF"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lastRenderedPageBreak/>
              <w:t xml:space="preserve">Էկրանի անկյունագիծը 18 դյույմ QHD+ (2560 x 1600), Թարմացման հաճախականություն՝ 240 Հց, Արձագանքման ժամանակ՝ 3 մվ, Գունային գամմա՝ 100% DCI-P3 (Pantone վավերացված), Տեխնոլոգիաներ՝ G-Sync, Dolby Vision HDR, հակափայլային ծածկույթով: Պրոցեսորի միջուկների ընդհանուր քանակը՝ 24, Արտադրողական միջուկների քանակը՝ 8, Էներգաարդյունավետ միջուկների քանակը՝ 16, Հոսքերի ընդհանուր քանակը՝ 24, Max Turbo առավելագույն հաճախականություն՝ 5.4 GHz, Արտադրողական միջուկի Max Turbo հաճախականություն՝ 5.4 Գհց, Էներգաարդյունավետ միջուկի Max Turbo հաճախականություն՝ 4.6ԳՀց, Արտադրողական միջուկի հիմնական հաճախականություն՝ 2.7 ԳՀց, Էներգաարդյունավետ միջուկի հիմնական հաճախականություն՝ 2.1 Գհց, Intel® Smart Cache (L3 քեշ)՝ 36 Մբ, L2 քեշի ընդհանուր ծավալը՝ 40 Մբ, Պրոցեսորի հիմնական հզորությունը 55 W, Առավելագույն Turbo հզորություն՝ 160 W, Նվազագույն երաշխավորված հզորություն՝ 45 W: Տեսաքարտը ունի CUDA միջուկներ՝ 3072, Տեսահիշողություն (VRAM)՝ 8 ԳԲ GDDR7, Հիշողության դասակարգում՝ 128-բիթ, Ճարտարապետություն՝ Blackwell, Էներգասպառում (TGP)՝ Մինչև 115 Վտ (ներառյալ Dynamic Boost-ը): Օպերատիվ հիշողություն` 32 ԳԲ, DDR5 5600 Մհց: Տվյալների կրիչի Տեսակը՝ SSD PCIe 4.0 M.2 NVMe, 1ՏԲ: Անլար կապ` Wi-Fi 7, Bluetooth 5.4: Միացման պորտեր և Ինտերֆեյս` 1x Thunderbolt™ 4՝ աջակցի DisplayPort™ և սնուցում (Power Delivery), 1x USB 3.2 Gen 2 Type-C՝ աջակցի DisplayPort™, սնուցում (Power Delivery) և G-SYNC, 3x USB 3.2 Gen 2 Type-A՝ տվյալների փոխանցման արագությունը մինչև 10 Գբիթ/վ, 1x HDMI 2.1 FRL՝ բարձր որակի պատկերի արտածման համար, 1x RJ45 LAN պորտ՝ լարային ինտերնետի համար, 1x 3.5մմ Combo Audio Jack՝ ականջակալների և խոսափողի համար: Նոթբուքի քաշը 3.2 կգ։ Մարտկոց և Սնուցում` 90 Վտ/ժ (90WHrs), 4S1P, 4-բջջային Li-ion:  Ունենա ներկառուցված վեբ-տեսախցիկ 1080p, խոսափող և բարձրախոսներ, ստեղնաշարի լուսավորություն,  Սնուցման բլոկ՝ 280W AC Միակցիչի տեսակը՝ Rectangle Conn, Ելք՝ 20V DC, 14A, 280W, Մուտք՝ 100-240V AC, 50/60Hz: Ծրագրային ապահովում` Օպերացիոն համակարգ – Windows 11 Home: Տեղադրված Microsoft Office փաթեթ: Սնուցման բլոկը արտաքին: Ապրանքը նոր է, չօգտագործված, Գործարանային փաթեթավորմամբ, Բոլոր բաղադրիչների լիարժեք համատեղելիությամբ, Երաշխիք՝ </w:t>
            </w:r>
            <w:r w:rsidRPr="00F00DCC">
              <w:rPr>
                <w:rFonts w:ascii="GHEA Grapalat" w:hAnsi="GHEA Grapalat" w:cs="GHEA Grapalat"/>
                <w:sz w:val="12"/>
                <w:szCs w:val="12"/>
                <w:lang w:val="hy-AM"/>
              </w:rPr>
              <w:lastRenderedPageBreak/>
              <w:t>մեկ տարի։</w:t>
            </w:r>
          </w:p>
        </w:tc>
      </w:tr>
      <w:tr w:rsidR="00083791" w:rsidRPr="00CE5507" w14:paraId="12D785EB" w14:textId="77777777" w:rsidTr="00083791">
        <w:trPr>
          <w:gridAfter w:val="1"/>
          <w:wAfter w:w="8" w:type="dxa"/>
          <w:trHeight w:val="187"/>
        </w:trPr>
        <w:tc>
          <w:tcPr>
            <w:tcW w:w="552" w:type="dxa"/>
            <w:shd w:val="clear" w:color="auto" w:fill="auto"/>
            <w:vAlign w:val="center"/>
          </w:tcPr>
          <w:p w14:paraId="2A941B49" w14:textId="67B3652C" w:rsidR="00083791" w:rsidRDefault="00083791" w:rsidP="00F00DCC">
            <w:pPr>
              <w:widowControl w:val="0"/>
              <w:spacing w:before="0" w:after="0"/>
              <w:ind w:left="0" w:firstLine="0"/>
              <w:jc w:val="center"/>
              <w:rPr>
                <w:rFonts w:ascii="GHEA Grapalat" w:hAnsi="GHEA Grapalat" w:cs="Arial"/>
                <w:sz w:val="16"/>
                <w:szCs w:val="16"/>
              </w:rPr>
            </w:pPr>
            <w:r>
              <w:rPr>
                <w:rFonts w:ascii="GHEA Grapalat" w:hAnsi="GHEA Grapalat" w:cs="Arial"/>
                <w:sz w:val="16"/>
                <w:szCs w:val="16"/>
              </w:rPr>
              <w:lastRenderedPageBreak/>
              <w:t>3</w:t>
            </w:r>
          </w:p>
        </w:tc>
        <w:tc>
          <w:tcPr>
            <w:tcW w:w="1440" w:type="dxa"/>
            <w:gridSpan w:val="5"/>
            <w:vAlign w:val="center"/>
          </w:tcPr>
          <w:p w14:paraId="0EE783A2" w14:textId="18EDE67D" w:rsidR="00083791" w:rsidRPr="00F00DCC" w:rsidRDefault="00083791" w:rsidP="00F00DCC">
            <w:pPr>
              <w:tabs>
                <w:tab w:val="left" w:pos="1248"/>
              </w:tabs>
              <w:spacing w:before="0" w:after="0"/>
              <w:ind w:left="0" w:firstLine="0"/>
              <w:jc w:val="center"/>
              <w:rPr>
                <w:rFonts w:ascii="GHEA Grapalat" w:hAnsi="GHEA Grapalat"/>
                <w:sz w:val="16"/>
                <w:szCs w:val="16"/>
                <w:lang w:val="hy-AM"/>
              </w:rPr>
            </w:pPr>
            <w:r w:rsidRPr="00F00DCC">
              <w:rPr>
                <w:rFonts w:ascii="GHEA Grapalat" w:hAnsi="GHEA Grapalat" w:cs="GHEA Grapalat"/>
                <w:sz w:val="16"/>
                <w:szCs w:val="16"/>
              </w:rPr>
              <w:t>Դյուրակիր համակարգիչ-2</w:t>
            </w:r>
          </w:p>
        </w:tc>
        <w:tc>
          <w:tcPr>
            <w:tcW w:w="630" w:type="dxa"/>
            <w:gridSpan w:val="2"/>
            <w:tcBorders>
              <w:bottom w:val="single" w:sz="8" w:space="0" w:color="auto"/>
            </w:tcBorders>
            <w:shd w:val="clear" w:color="auto" w:fill="auto"/>
            <w:vAlign w:val="center"/>
          </w:tcPr>
          <w:p w14:paraId="62B19599" w14:textId="11A5FD37" w:rsidR="00083791" w:rsidRDefault="00083791" w:rsidP="00F00DCC">
            <w:pPr>
              <w:tabs>
                <w:tab w:val="left" w:pos="1248"/>
              </w:tabs>
              <w:spacing w:before="0" w:after="0"/>
              <w:ind w:left="0" w:firstLine="0"/>
              <w:jc w:val="center"/>
              <w:rPr>
                <w:rFonts w:ascii="GHEA Grapalat" w:eastAsia="Times New Roman" w:hAnsi="GHEA Grapalat"/>
                <w:sz w:val="18"/>
                <w:szCs w:val="24"/>
                <w:lang w:val="hy-AM" w:eastAsia="ru-RU"/>
              </w:rPr>
            </w:pPr>
            <w:r>
              <w:rPr>
                <w:rFonts w:ascii="GHEA Grapalat" w:eastAsia="Times New Roman" w:hAnsi="GHEA Grapalat"/>
                <w:sz w:val="18"/>
                <w:szCs w:val="24"/>
                <w:lang w:val="hy-AM" w:eastAsia="ru-RU"/>
              </w:rPr>
              <w:t>հատ</w:t>
            </w:r>
          </w:p>
        </w:tc>
        <w:tc>
          <w:tcPr>
            <w:tcW w:w="637" w:type="dxa"/>
            <w:gridSpan w:val="2"/>
            <w:tcBorders>
              <w:bottom w:val="single" w:sz="8" w:space="0" w:color="auto"/>
            </w:tcBorders>
            <w:shd w:val="clear" w:color="auto" w:fill="auto"/>
            <w:vAlign w:val="center"/>
          </w:tcPr>
          <w:p w14:paraId="51C4EDD1" w14:textId="27EFEF96" w:rsidR="00083791" w:rsidRDefault="00083791" w:rsidP="00F00DCC">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851" w:type="dxa"/>
            <w:gridSpan w:val="2"/>
            <w:tcBorders>
              <w:bottom w:val="single" w:sz="8" w:space="0" w:color="auto"/>
            </w:tcBorders>
            <w:shd w:val="clear" w:color="auto" w:fill="auto"/>
            <w:vAlign w:val="center"/>
          </w:tcPr>
          <w:p w14:paraId="0AE43F99" w14:textId="3AC727B5" w:rsidR="00083791" w:rsidRDefault="00083791" w:rsidP="00F00DCC">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1275" w:type="dxa"/>
            <w:gridSpan w:val="3"/>
            <w:vAlign w:val="center"/>
          </w:tcPr>
          <w:p w14:paraId="71688DCC" w14:textId="2D074111" w:rsidR="00083791" w:rsidRPr="0026188B" w:rsidRDefault="00083791" w:rsidP="00F00DCC">
            <w:pPr>
              <w:tabs>
                <w:tab w:val="left" w:pos="1248"/>
              </w:tabs>
              <w:spacing w:before="0" w:after="0"/>
              <w:ind w:left="0" w:firstLine="0"/>
              <w:jc w:val="center"/>
              <w:rPr>
                <w:rFonts w:ascii="GHEA Grapalat" w:hAnsi="GHEA Grapalat" w:cs="Calibri"/>
                <w:color w:val="000000"/>
                <w:sz w:val="18"/>
                <w:szCs w:val="18"/>
                <w:lang w:val="hy-AM"/>
              </w:rPr>
            </w:pPr>
            <w:r w:rsidRPr="00733D70">
              <w:rPr>
                <w:rFonts w:ascii="GHEA Grapalat" w:hAnsi="GHEA Grapalat" w:cs="Arial"/>
                <w:sz w:val="18"/>
                <w:szCs w:val="18"/>
                <w:lang w:val="hy-AM" w:eastAsia="ru-RU"/>
              </w:rPr>
              <w:t>560</w:t>
            </w:r>
            <w:r>
              <w:rPr>
                <w:rFonts w:ascii="GHEA Grapalat" w:hAnsi="GHEA Grapalat" w:cs="Arial"/>
                <w:sz w:val="18"/>
                <w:szCs w:val="18"/>
                <w:lang w:val="hy-AM" w:eastAsia="ru-RU"/>
              </w:rPr>
              <w:t xml:space="preserve"> </w:t>
            </w:r>
            <w:r w:rsidRPr="00733D70">
              <w:rPr>
                <w:rFonts w:ascii="GHEA Grapalat" w:hAnsi="GHEA Grapalat" w:cs="Arial"/>
                <w:sz w:val="18"/>
                <w:szCs w:val="18"/>
                <w:lang w:val="hy-AM" w:eastAsia="ru-RU"/>
              </w:rPr>
              <w:t>000</w:t>
            </w:r>
          </w:p>
        </w:tc>
        <w:tc>
          <w:tcPr>
            <w:tcW w:w="1289" w:type="dxa"/>
            <w:gridSpan w:val="4"/>
            <w:vAlign w:val="center"/>
          </w:tcPr>
          <w:p w14:paraId="5314B44F" w14:textId="1D3C377F" w:rsidR="00083791" w:rsidRPr="0026188B" w:rsidRDefault="00083791" w:rsidP="00F00DCC">
            <w:pPr>
              <w:tabs>
                <w:tab w:val="left" w:pos="1248"/>
              </w:tabs>
              <w:spacing w:before="0" w:after="0"/>
              <w:ind w:left="0" w:firstLine="0"/>
              <w:jc w:val="center"/>
              <w:rPr>
                <w:rFonts w:ascii="GHEA Grapalat" w:hAnsi="GHEA Grapalat" w:cs="Calibri"/>
                <w:color w:val="000000"/>
                <w:sz w:val="18"/>
                <w:szCs w:val="18"/>
                <w:lang w:val="hy-AM"/>
              </w:rPr>
            </w:pPr>
            <w:r w:rsidRPr="00733D70">
              <w:rPr>
                <w:rFonts w:ascii="GHEA Grapalat" w:hAnsi="GHEA Grapalat" w:cs="Arial"/>
                <w:sz w:val="18"/>
                <w:szCs w:val="18"/>
                <w:lang w:val="hy-AM" w:eastAsia="ru-RU"/>
              </w:rPr>
              <w:t>560</w:t>
            </w:r>
            <w:r>
              <w:rPr>
                <w:rFonts w:ascii="GHEA Grapalat" w:hAnsi="GHEA Grapalat" w:cs="Arial"/>
                <w:sz w:val="18"/>
                <w:szCs w:val="18"/>
                <w:lang w:val="hy-AM" w:eastAsia="ru-RU"/>
              </w:rPr>
              <w:t xml:space="preserve"> </w:t>
            </w:r>
            <w:r w:rsidRPr="00733D70">
              <w:rPr>
                <w:rFonts w:ascii="GHEA Grapalat" w:hAnsi="GHEA Grapalat" w:cs="Arial"/>
                <w:sz w:val="18"/>
                <w:szCs w:val="18"/>
                <w:lang w:val="hy-AM" w:eastAsia="ru-RU"/>
              </w:rPr>
              <w:t>000</w:t>
            </w:r>
          </w:p>
        </w:tc>
        <w:tc>
          <w:tcPr>
            <w:tcW w:w="2160" w:type="dxa"/>
            <w:gridSpan w:val="10"/>
            <w:vAlign w:val="center"/>
          </w:tcPr>
          <w:p w14:paraId="440FB49F"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Էկրանի անկյունագիծը առավելագույնը 14 դույմ, կետայնություն` 1920 x 1200 WUXGA, սենսորային, Էկրանի տեխնոլոգիա` OLED, Պրոցեսոր՝ Միջուկների ընդհանուր քանակը առնվազն 16, արտադրողական միջուկների քանակը (P-cores) առնվազն 6, էերգաարդյունավետ միջուկների քանակը (E-cores) առնվազն 8, Ցածր սպառման էներգաարդյունավետ միջուկներ (LP E-cores) առնվազն 2, Հոսքերի ընդհանուր քանակը (Threads) առնվազն 16, Առավելագույն տուրբո հաճախականություն 5.4 ԳՀց, P-միջուկների առավելագույն տուրբո հաճախականություն 5.4 ԳՀց, E-միջուկների առավելագույն տուրբո հաճախականություն 4.5 ԳՀց, LP E-միջուկների առավելագույն տուրբո հաճախականություն 2.5 ԳՀց, </w:t>
            </w:r>
          </w:p>
          <w:p w14:paraId="29910E3B"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P-միջուկների բազային հաճախականություն առնվազն 2.9 ԳՀց, E-միջուկների բազային հաճախականություն առնվազն 2.7 ԳՀց, LP E-միջուկների բազային հաճախականություն առնվազն 1 ԳՀց, Քեշ հիշողություն (Intel® Smart Cache) առնվազն 24 ՄԲ, Պրոցեսորի բազային հզորություն (TDP) առնվազն 45 Վտ, Առավելագույն տուրբո հզորություն 115 Վտ, Նվազագույն երաշխավորված հզորություն 35 Վտ։</w:t>
            </w:r>
          </w:p>
          <w:p w14:paraId="5C561570" w14:textId="3CDBB870" w:rsidR="00083791" w:rsidRPr="00070780" w:rsidRDefault="00083791" w:rsidP="00F00DCC">
            <w:pPr>
              <w:spacing w:before="0" w:after="0"/>
              <w:ind w:left="-14" w:firstLine="0"/>
              <w:rPr>
                <w:rFonts w:ascii="GHEA Grapalat" w:hAnsi="GHEA Grapalat" w:cs="GHEA Grapalat"/>
                <w:sz w:val="12"/>
                <w:szCs w:val="12"/>
                <w:lang w:val="hy-AM"/>
              </w:rPr>
            </w:pPr>
            <w:r w:rsidRPr="00F00DCC">
              <w:rPr>
                <w:rFonts w:ascii="GHEA Grapalat" w:hAnsi="GHEA Grapalat" w:cs="GHEA Grapalat"/>
                <w:sz w:val="12"/>
                <w:szCs w:val="12"/>
                <w:lang w:val="hy-AM"/>
              </w:rPr>
              <w:t>Օպերատիվ հիշողություն՝ առնվազն (RAM)32GB LPDDR5X Հիշողության սարք ոչ պակաս քան 1TB PCIe NVMe 4.0 M.2 ssd, տեսաքարտ ինտեգրված պրոցեսորի մեջ, դիմային տեսախցիկ առնվազն FHD (1080p), Օպերացիոն համակարգ՝ Windows 11 Home, Wi Fi-ի հնարավորություն՝ Wi Fi 7, Bluetooth-ի հնարավորություն՝ 5.4, մուտքեր/ելքեր Thunderbolt™ 4 USB-C (2 հատ), USB 3.2 Gen 1 Type-A (1 հատ), HDMI 2.1 TMDS (1 հատ), 3.5mm Combo Audio Jack, Քաշը ոչ ավել քան 1.28 կգ։ Սնուցման բլոկը արտաքին: Տեղադրված Microsoft Office փաթեթ: Ապրանքը պետք է լինի նոր, չօգտագործված, Գործարանային փաթեթավորմամբ, Բոլոր բաղադրիչների լիարժեք համատեղելիությամբ, Երաշխիք՝ ոչ պակաս, քան 12 ամիս:</w:t>
            </w:r>
          </w:p>
        </w:tc>
        <w:tc>
          <w:tcPr>
            <w:tcW w:w="2133" w:type="dxa"/>
            <w:gridSpan w:val="2"/>
            <w:tcBorders>
              <w:bottom w:val="single" w:sz="8" w:space="0" w:color="auto"/>
            </w:tcBorders>
            <w:shd w:val="clear" w:color="auto" w:fill="auto"/>
            <w:vAlign w:val="center"/>
          </w:tcPr>
          <w:p w14:paraId="6BCD01AC" w14:textId="77777777" w:rsidR="00083791" w:rsidRPr="00F00DCC"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 xml:space="preserve">Էկրանի անկյունագիծը 14 դույմ, կետայնություն` 1920 x 1200 WUXGA, սենսորային, Էկրանի տեխնոլոգիա` OLED, Պրոցեսոր՝ Միջուկների ընդհանուր քանակը 16, արտադրողական միջուկների քանակը (P-cores) 6, էերգաարդյունավետ միջուկների քանակը (E-cores) 8, Ցածր սպառման էներգաարդյունավետ միջուկներ (LP E-cores)  2, Հոսքերի ընդհանուր քանակը (Threads) 16, Առավելագույն տուրբո հաճախականություն 5.4 ԳՀց, P-միջուկների առավելագույն տուրբո հաճախականություն 5.4 ԳՀց, E-միջուկների առավելագույն տուրբո հաճախականություն 4.5 ԳՀց, LP E-միջուկների առավելագույն տուրբո հաճախականություն 2.5ԳՀց, </w:t>
            </w:r>
          </w:p>
          <w:p w14:paraId="6D814240" w14:textId="32C6233D" w:rsidR="00083791" w:rsidRPr="00EA75BF" w:rsidRDefault="00083791" w:rsidP="00F00DCC">
            <w:pPr>
              <w:spacing w:before="0" w:after="0"/>
              <w:ind w:left="33" w:hanging="33"/>
              <w:rPr>
                <w:rFonts w:ascii="GHEA Grapalat" w:hAnsi="GHEA Grapalat" w:cs="GHEA Grapalat"/>
                <w:sz w:val="12"/>
                <w:szCs w:val="12"/>
                <w:lang w:val="hy-AM"/>
              </w:rPr>
            </w:pPr>
            <w:r w:rsidRPr="00F00DCC">
              <w:rPr>
                <w:rFonts w:ascii="GHEA Grapalat" w:hAnsi="GHEA Grapalat" w:cs="GHEA Grapalat"/>
                <w:sz w:val="12"/>
                <w:szCs w:val="12"/>
                <w:lang w:val="hy-AM"/>
              </w:rPr>
              <w:t>P-միջուկների բազային հաճախականություն 2.9 ԳՀց, E-միջուկների բազային հաճախականություն 2.7 ԳՀց, LP E-միջուկների բազային հաճախականություն 1 ԳՀց, Քեշ հիշողություն (Intel® Smart Cache) 24 ՄԲ, Պրոցեսորի բազային հզորություն (TDP) 45 Վտ, Առավելագույն տուրբո հզորություն 115 Վտ, Նվազագույն երաշխավորված հզորություն 35 Վտ։ Օպերատիվ հիշողություն՝ (RAM)32GB LPDDR5X Հիշողության սարք 1TB PCIe NVMe 4.0 M.2 ssd, տեսաքարտ ինտեգրված պրոցեսորի մեջ, դիմային տեսախցիկ FHD (1080p), Օպերացիոն համակարգ՝ Windows 11 Home, Wi Fi-ի հնարավորություն՝ Wi Fi 7, Bluetooth-ի հնարավորություն՝ 5.4, մուտքեր/ելքեր Thunderbolt™ 4 USB-C (2 հատ), USB 3.2 Gen 1 Type-A (1 հատ), HDMI 2.1 TMDS (1 հատ), 3.5mm Combo Audio Jack, Քաշը ոչ ավել քան 1.28 կգ։ Սնուցման բլոկը արտաքին: Տեղադրված Microsoft Office փաթեթ: Ապրանքը նոր է, չօգտագործված, Գործարանային փաթեթավորմամբ, Բոլոր բաղադրիչների լիարժեք համատեղելիությամբ, Երաշխիք՝ 12 ամիս:</w:t>
            </w:r>
          </w:p>
        </w:tc>
      </w:tr>
      <w:tr w:rsidR="00083791" w:rsidRPr="00CE5507" w14:paraId="4B8BC031" w14:textId="77777777" w:rsidTr="00083791">
        <w:trPr>
          <w:trHeight w:val="169"/>
        </w:trPr>
        <w:tc>
          <w:tcPr>
            <w:tcW w:w="10975" w:type="dxa"/>
            <w:gridSpan w:val="32"/>
            <w:shd w:val="clear" w:color="auto" w:fill="99CCFF"/>
            <w:vAlign w:val="center"/>
          </w:tcPr>
          <w:p w14:paraId="451180EC" w14:textId="77777777" w:rsidR="00083791" w:rsidRPr="00A908A6"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CE5507" w14:paraId="24C3B0CB" w14:textId="77777777" w:rsidTr="00083791">
        <w:trPr>
          <w:trHeight w:val="137"/>
        </w:trPr>
        <w:tc>
          <w:tcPr>
            <w:tcW w:w="4960" w:type="dxa"/>
            <w:gridSpan w:val="14"/>
            <w:tcBorders>
              <w:bottom w:val="single" w:sz="8" w:space="0" w:color="auto"/>
            </w:tcBorders>
            <w:shd w:val="clear" w:color="auto" w:fill="auto"/>
            <w:vAlign w:val="center"/>
          </w:tcPr>
          <w:p w14:paraId="4B58E534" w14:textId="77777777" w:rsidR="00083791" w:rsidRPr="00F15089" w:rsidRDefault="00083791" w:rsidP="00F00DCC">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F15089">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F15089">
              <w:rPr>
                <w:rFonts w:ascii="GHEA Grapalat" w:eastAsia="Times New Roman" w:hAnsi="GHEA Grapalat" w:cs="Sylfaen"/>
                <w:b/>
                <w:sz w:val="14"/>
                <w:szCs w:val="14"/>
                <w:lang w:val="hy-AM" w:eastAsia="ru-RU"/>
              </w:rPr>
              <w:t xml:space="preserve"> ընտրության հիմնավորումը</w:t>
            </w:r>
          </w:p>
        </w:tc>
        <w:tc>
          <w:tcPr>
            <w:tcW w:w="6015" w:type="dxa"/>
            <w:gridSpan w:val="18"/>
            <w:tcBorders>
              <w:bottom w:val="single" w:sz="8" w:space="0" w:color="auto"/>
            </w:tcBorders>
            <w:shd w:val="clear" w:color="auto" w:fill="auto"/>
            <w:vAlign w:val="center"/>
          </w:tcPr>
          <w:p w14:paraId="2C5DC7B8" w14:textId="779C90B8" w:rsidR="00083791" w:rsidRPr="00F15089" w:rsidRDefault="00083791" w:rsidP="00F00DCC">
            <w:pPr>
              <w:tabs>
                <w:tab w:val="left" w:pos="1248"/>
              </w:tabs>
              <w:spacing w:before="0" w:after="0"/>
              <w:ind w:left="0" w:firstLine="0"/>
              <w:rPr>
                <w:rFonts w:ascii="GHEA Grapalat" w:eastAsia="Times New Roman" w:hAnsi="GHEA Grapalat"/>
                <w:b/>
                <w:sz w:val="14"/>
                <w:szCs w:val="14"/>
                <w:lang w:val="hy-AM" w:eastAsia="ru-RU"/>
              </w:rPr>
            </w:pPr>
            <w:r w:rsidRPr="00F15089">
              <w:rPr>
                <w:rFonts w:ascii="GHEA Grapalat" w:hAnsi="GHEA Grapalat"/>
                <w:b/>
                <w:sz w:val="14"/>
                <w:szCs w:val="14"/>
                <w:lang w:val="hy-AM"/>
              </w:rPr>
              <w:t>&lt;&lt;Գնումների մասին&gt;&gt; ՀՀ օրենքի 22-րդ հոդվածի 1-ին կետ:</w:t>
            </w:r>
          </w:p>
        </w:tc>
      </w:tr>
      <w:tr w:rsidR="00083791" w:rsidRPr="00CE5507" w14:paraId="075EEA57" w14:textId="77777777" w:rsidTr="00083791">
        <w:trPr>
          <w:trHeight w:val="196"/>
        </w:trPr>
        <w:tc>
          <w:tcPr>
            <w:tcW w:w="10975" w:type="dxa"/>
            <w:gridSpan w:val="32"/>
            <w:tcBorders>
              <w:bottom w:val="single" w:sz="8" w:space="0" w:color="auto"/>
            </w:tcBorders>
            <w:shd w:val="clear" w:color="auto" w:fill="99CCFF"/>
            <w:vAlign w:val="center"/>
          </w:tcPr>
          <w:p w14:paraId="02621226" w14:textId="77777777" w:rsidR="00083791" w:rsidRPr="00F15089"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22631D" w14:paraId="681596E8"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9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val="hy-AM" w:eastAsia="ru-RU"/>
              </w:rPr>
            </w:pPr>
            <w:r w:rsidRPr="00F15089">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F15089">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79"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3A67A6BE" w:rsidR="00083791" w:rsidRPr="0026188B" w:rsidRDefault="00083791" w:rsidP="00F00DCC">
            <w:pPr>
              <w:tabs>
                <w:tab w:val="left" w:pos="1248"/>
              </w:tabs>
              <w:spacing w:before="0" w:after="0"/>
              <w:ind w:left="0" w:firstLine="0"/>
              <w:rPr>
                <w:rFonts w:ascii="Microsoft JhengHei" w:eastAsia="Microsoft JhengHei" w:hAnsi="Microsoft JhengHei" w:cs="Microsoft JhengHei"/>
                <w:b/>
                <w:sz w:val="14"/>
                <w:szCs w:val="14"/>
                <w:lang w:val="hy-AM" w:eastAsia="ru-RU"/>
              </w:rPr>
            </w:pPr>
            <w:r>
              <w:rPr>
                <w:rFonts w:ascii="GHEA Grapalat" w:eastAsia="Times New Roman" w:hAnsi="GHEA Grapalat"/>
                <w:b/>
                <w:sz w:val="14"/>
                <w:szCs w:val="14"/>
                <w:lang w:val="hy-AM" w:eastAsia="ru-RU"/>
              </w:rPr>
              <w:t>16.02.2026թ</w:t>
            </w:r>
            <w:r>
              <w:rPr>
                <w:rFonts w:ascii="Microsoft JhengHei" w:eastAsia="Microsoft JhengHei" w:hAnsi="Microsoft JhengHei" w:cs="Microsoft JhengHei"/>
                <w:b/>
                <w:sz w:val="14"/>
                <w:szCs w:val="14"/>
                <w:lang w:val="hy-AM" w:eastAsia="ru-RU"/>
              </w:rPr>
              <w:t>․</w:t>
            </w:r>
          </w:p>
        </w:tc>
      </w:tr>
      <w:tr w:rsidR="00083791" w:rsidRPr="0022631D" w14:paraId="199F948A"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973"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77777777" w:rsidR="00083791" w:rsidRPr="0022631D" w:rsidRDefault="00083791" w:rsidP="00F00DCC">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27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eastAsia="ru-RU"/>
              </w:rPr>
            </w:pPr>
          </w:p>
        </w:tc>
      </w:tr>
      <w:tr w:rsidR="00083791" w:rsidRPr="0022631D" w14:paraId="6EE9B008"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973"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083791" w:rsidRPr="0022631D" w:rsidRDefault="00083791" w:rsidP="00F00DCC">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27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eastAsia="ru-RU"/>
              </w:rPr>
            </w:pPr>
          </w:p>
        </w:tc>
      </w:tr>
      <w:tr w:rsidR="00083791" w:rsidRPr="0022631D" w14:paraId="13FE412E"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73"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77777777" w:rsidR="00083791" w:rsidRPr="0022631D" w:rsidRDefault="00083791" w:rsidP="00F00DCC">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90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3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083791" w:rsidRPr="0022631D" w14:paraId="321D26CF"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73" w:type="dxa"/>
            <w:gridSpan w:val="17"/>
            <w:vMerge/>
            <w:tcBorders>
              <w:left w:val="single" w:sz="8" w:space="0" w:color="auto"/>
              <w:right w:val="single" w:sz="8" w:space="0" w:color="auto"/>
            </w:tcBorders>
            <w:shd w:val="clear" w:color="auto" w:fill="auto"/>
            <w:vAlign w:val="center"/>
          </w:tcPr>
          <w:p w14:paraId="1C172B39" w14:textId="77777777" w:rsidR="00083791" w:rsidRPr="0022631D" w:rsidRDefault="00083791" w:rsidP="00F00DCC">
            <w:pPr>
              <w:widowControl w:val="0"/>
              <w:spacing w:before="0" w:after="0"/>
              <w:ind w:left="0" w:firstLine="0"/>
              <w:rPr>
                <w:rFonts w:ascii="GHEA Grapalat" w:eastAsia="Times New Roman" w:hAnsi="GHEA Grapalat"/>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0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eastAsia="ru-RU"/>
              </w:rPr>
            </w:pPr>
          </w:p>
        </w:tc>
        <w:tc>
          <w:tcPr>
            <w:tcW w:w="23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eastAsia="ru-RU"/>
              </w:rPr>
            </w:pPr>
          </w:p>
        </w:tc>
      </w:tr>
      <w:tr w:rsidR="00083791" w:rsidRPr="0022631D" w14:paraId="68E691E2"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973"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083791" w:rsidRPr="0022631D" w:rsidRDefault="00083791" w:rsidP="00F00DCC">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0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eastAsia="ru-RU"/>
              </w:rPr>
            </w:pPr>
          </w:p>
        </w:tc>
        <w:tc>
          <w:tcPr>
            <w:tcW w:w="23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eastAsia="ru-RU"/>
              </w:rPr>
            </w:pPr>
          </w:p>
        </w:tc>
      </w:tr>
      <w:tr w:rsidR="00083791" w:rsidRPr="0022631D" w14:paraId="30B89418" w14:textId="77777777" w:rsidTr="00083791">
        <w:trPr>
          <w:trHeight w:val="54"/>
        </w:trPr>
        <w:tc>
          <w:tcPr>
            <w:tcW w:w="10975" w:type="dxa"/>
            <w:gridSpan w:val="32"/>
            <w:shd w:val="clear" w:color="auto" w:fill="99CCFF"/>
            <w:vAlign w:val="center"/>
          </w:tcPr>
          <w:p w14:paraId="70776DB4"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r>
      <w:tr w:rsidR="00083791" w:rsidRPr="0022631D" w14:paraId="10DC4861" w14:textId="77777777" w:rsidTr="00083791">
        <w:trPr>
          <w:trHeight w:val="395"/>
        </w:trPr>
        <w:tc>
          <w:tcPr>
            <w:tcW w:w="847" w:type="dxa"/>
            <w:gridSpan w:val="3"/>
            <w:vMerge w:val="restart"/>
            <w:shd w:val="clear" w:color="auto" w:fill="auto"/>
            <w:vAlign w:val="center"/>
          </w:tcPr>
          <w:p w14:paraId="34162061" w14:textId="77777777" w:rsidR="00083791" w:rsidRPr="0022631D" w:rsidRDefault="00083791" w:rsidP="00F00DCC">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263" w:type="dxa"/>
            <w:gridSpan w:val="9"/>
            <w:vMerge w:val="restart"/>
            <w:shd w:val="clear" w:color="auto" w:fill="auto"/>
            <w:vAlign w:val="center"/>
          </w:tcPr>
          <w:p w14:paraId="4FE503E7" w14:textId="29F83DA2" w:rsidR="00083791" w:rsidRPr="0022631D" w:rsidRDefault="00083791" w:rsidP="00F00DCC">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6865" w:type="dxa"/>
            <w:gridSpan w:val="20"/>
            <w:shd w:val="clear" w:color="auto" w:fill="auto"/>
            <w:vAlign w:val="center"/>
          </w:tcPr>
          <w:p w14:paraId="1FD38684" w14:textId="2B462658" w:rsidR="00083791" w:rsidRPr="0022631D" w:rsidRDefault="00083791" w:rsidP="00F00DCC">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083791" w:rsidRPr="0022631D" w14:paraId="3FD00E3A" w14:textId="77777777" w:rsidTr="00083791">
        <w:trPr>
          <w:trHeight w:val="365"/>
        </w:trPr>
        <w:tc>
          <w:tcPr>
            <w:tcW w:w="847" w:type="dxa"/>
            <w:gridSpan w:val="3"/>
            <w:vMerge/>
            <w:shd w:val="clear" w:color="auto" w:fill="auto"/>
            <w:vAlign w:val="center"/>
          </w:tcPr>
          <w:p w14:paraId="67E5DBFB"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3263" w:type="dxa"/>
            <w:gridSpan w:val="9"/>
            <w:vMerge/>
            <w:shd w:val="clear" w:color="auto" w:fill="auto"/>
            <w:vAlign w:val="center"/>
          </w:tcPr>
          <w:p w14:paraId="7835142E"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2384" w:type="dxa"/>
            <w:gridSpan w:val="6"/>
            <w:shd w:val="clear" w:color="auto" w:fill="auto"/>
            <w:vAlign w:val="center"/>
          </w:tcPr>
          <w:p w14:paraId="27542D69"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078" w:type="dxa"/>
            <w:gridSpan w:val="9"/>
            <w:shd w:val="clear" w:color="auto" w:fill="auto"/>
            <w:vAlign w:val="center"/>
          </w:tcPr>
          <w:p w14:paraId="635EE2FE"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403" w:type="dxa"/>
            <w:gridSpan w:val="5"/>
            <w:shd w:val="clear" w:color="auto" w:fill="auto"/>
            <w:vAlign w:val="center"/>
          </w:tcPr>
          <w:p w14:paraId="4A371FE9"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083791" w:rsidRPr="0022631D" w14:paraId="4DA511EC" w14:textId="77777777" w:rsidTr="00083791">
        <w:trPr>
          <w:trHeight w:val="83"/>
        </w:trPr>
        <w:tc>
          <w:tcPr>
            <w:tcW w:w="10975" w:type="dxa"/>
            <w:gridSpan w:val="32"/>
            <w:shd w:val="clear" w:color="auto" w:fill="BFBFBF" w:themeFill="background1" w:themeFillShade="BF"/>
            <w:vAlign w:val="center"/>
          </w:tcPr>
          <w:p w14:paraId="6ABF72D4" w14:textId="48867A31" w:rsidR="00083791" w:rsidRPr="0022631D" w:rsidRDefault="00083791" w:rsidP="00F00DCC">
            <w:pPr>
              <w:widowControl w:val="0"/>
              <w:spacing w:before="0" w:after="0"/>
              <w:ind w:left="0" w:firstLine="0"/>
              <w:rPr>
                <w:rFonts w:ascii="GHEA Grapalat" w:eastAsia="Times New Roman" w:hAnsi="GHEA Grapalat" w:cs="Sylfaen"/>
                <w:b/>
                <w:color w:val="365F91"/>
                <w:sz w:val="14"/>
                <w:szCs w:val="14"/>
                <w:lang w:eastAsia="ru-RU"/>
              </w:rPr>
            </w:pPr>
            <w:r w:rsidRPr="0022631D">
              <w:rPr>
                <w:rFonts w:ascii="GHEA Grapalat" w:eastAsia="Times New Roman" w:hAnsi="GHEA Grapalat" w:cs="Sylfaen"/>
                <w:b/>
                <w:sz w:val="14"/>
                <w:szCs w:val="14"/>
                <w:lang w:eastAsia="ru-RU"/>
              </w:rPr>
              <w:t xml:space="preserve">Չափաբաժին </w:t>
            </w:r>
            <w:r>
              <w:rPr>
                <w:rFonts w:ascii="GHEA Grapalat" w:eastAsia="Times New Roman" w:hAnsi="GHEA Grapalat" w:cs="Sylfaen"/>
                <w:b/>
                <w:sz w:val="14"/>
                <w:szCs w:val="14"/>
                <w:lang w:eastAsia="ru-RU"/>
              </w:rPr>
              <w:t>1</w:t>
            </w:r>
          </w:p>
        </w:tc>
      </w:tr>
      <w:tr w:rsidR="00083791" w:rsidRPr="0022631D" w14:paraId="50825522" w14:textId="77777777" w:rsidTr="00083791">
        <w:trPr>
          <w:trHeight w:val="83"/>
        </w:trPr>
        <w:tc>
          <w:tcPr>
            <w:tcW w:w="847" w:type="dxa"/>
            <w:gridSpan w:val="3"/>
            <w:shd w:val="clear" w:color="auto" w:fill="auto"/>
            <w:vAlign w:val="center"/>
          </w:tcPr>
          <w:p w14:paraId="50AD5B95"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263" w:type="dxa"/>
            <w:gridSpan w:val="9"/>
            <w:shd w:val="clear" w:color="auto" w:fill="auto"/>
            <w:vAlign w:val="center"/>
          </w:tcPr>
          <w:p w14:paraId="259F3C98" w14:textId="24A162AF" w:rsidR="00083791" w:rsidRPr="00F00DCC" w:rsidRDefault="00083791" w:rsidP="00F00DCC">
            <w:pPr>
              <w:widowControl w:val="0"/>
              <w:spacing w:before="0" w:after="0"/>
              <w:ind w:left="0" w:firstLine="0"/>
              <w:jc w:val="center"/>
              <w:rPr>
                <w:rFonts w:ascii="GHEA Grapalat" w:eastAsia="Times New Roman" w:hAnsi="GHEA Grapalat" w:cs="GHEA Grapalat"/>
                <w:sz w:val="18"/>
                <w:szCs w:val="18"/>
                <w:lang w:val="hy-AM" w:eastAsia="ru-RU"/>
              </w:rPr>
            </w:pPr>
            <w:r w:rsidRPr="00F00DCC">
              <w:rPr>
                <w:rFonts w:ascii="GHEA Grapalat" w:hAnsi="GHEA Grapalat" w:cs="GHEA Grapalat"/>
                <w:sz w:val="18"/>
                <w:szCs w:val="18"/>
                <w:lang w:val="hy-AM"/>
              </w:rPr>
              <w:t>«Օազիս Կոմպյուտեր» ՍՊԸ</w:t>
            </w:r>
          </w:p>
        </w:tc>
        <w:tc>
          <w:tcPr>
            <w:tcW w:w="2384" w:type="dxa"/>
            <w:gridSpan w:val="6"/>
            <w:vAlign w:val="center"/>
          </w:tcPr>
          <w:p w14:paraId="1D867224" w14:textId="6B7A472C" w:rsidR="00083791" w:rsidRPr="003E62D4" w:rsidRDefault="00083791" w:rsidP="00F00DCC">
            <w:pPr>
              <w:widowControl w:val="0"/>
              <w:spacing w:before="0" w:after="0"/>
              <w:ind w:left="0" w:firstLine="0"/>
              <w:jc w:val="center"/>
              <w:rPr>
                <w:rFonts w:ascii="GHEA Grapalat" w:eastAsia="Times New Roman" w:hAnsi="GHEA Grapalat"/>
                <w:sz w:val="20"/>
                <w:szCs w:val="20"/>
                <w:lang w:val="pt-BR" w:eastAsia="ru-RU"/>
              </w:rPr>
            </w:pPr>
            <w:r>
              <w:rPr>
                <w:rFonts w:ascii="GHEA Grapalat" w:eastAsia="Times New Roman" w:hAnsi="GHEA Grapalat"/>
                <w:sz w:val="20"/>
                <w:szCs w:val="20"/>
                <w:lang w:val="pt-BR" w:eastAsia="ru-RU"/>
              </w:rPr>
              <w:t>928 330</w:t>
            </w:r>
          </w:p>
        </w:tc>
        <w:tc>
          <w:tcPr>
            <w:tcW w:w="2078" w:type="dxa"/>
            <w:gridSpan w:val="9"/>
            <w:vAlign w:val="center"/>
          </w:tcPr>
          <w:p w14:paraId="22B8A853" w14:textId="3D79E9E6" w:rsidR="00083791" w:rsidRPr="003E62D4" w:rsidRDefault="00083791" w:rsidP="00F00DCC">
            <w:pPr>
              <w:widowControl w:val="0"/>
              <w:spacing w:before="0" w:after="0"/>
              <w:ind w:left="0" w:firstLine="0"/>
              <w:jc w:val="center"/>
              <w:rPr>
                <w:rFonts w:ascii="GHEA Grapalat" w:eastAsia="Times New Roman" w:hAnsi="GHEA Grapalat"/>
                <w:sz w:val="20"/>
                <w:szCs w:val="20"/>
                <w:lang w:val="pt-BR" w:eastAsia="ru-RU"/>
              </w:rPr>
            </w:pPr>
            <w:r>
              <w:rPr>
                <w:rFonts w:ascii="GHEA Grapalat" w:eastAsia="Times New Roman" w:hAnsi="GHEA Grapalat"/>
                <w:sz w:val="20"/>
                <w:szCs w:val="20"/>
                <w:lang w:val="pt-BR" w:eastAsia="ru-RU"/>
              </w:rPr>
              <w:t>185 666</w:t>
            </w:r>
          </w:p>
        </w:tc>
        <w:tc>
          <w:tcPr>
            <w:tcW w:w="2403" w:type="dxa"/>
            <w:gridSpan w:val="5"/>
            <w:vAlign w:val="center"/>
          </w:tcPr>
          <w:p w14:paraId="1F59BBB2" w14:textId="1812F2A7" w:rsidR="00083791" w:rsidRPr="003E62D4" w:rsidRDefault="00083791" w:rsidP="00F00DCC">
            <w:pPr>
              <w:widowControl w:val="0"/>
              <w:spacing w:before="0" w:after="0"/>
              <w:ind w:left="0" w:firstLine="0"/>
              <w:jc w:val="center"/>
              <w:rPr>
                <w:rFonts w:ascii="GHEA Grapalat" w:eastAsia="Times New Roman" w:hAnsi="GHEA Grapalat"/>
                <w:sz w:val="20"/>
                <w:szCs w:val="20"/>
                <w:lang w:val="pt-BR" w:eastAsia="ru-RU"/>
              </w:rPr>
            </w:pPr>
            <w:r>
              <w:rPr>
                <w:rFonts w:ascii="GHEA Grapalat" w:hAnsi="GHEA Grapalat"/>
                <w:sz w:val="20"/>
                <w:lang w:val="hy-AM"/>
              </w:rPr>
              <w:t>1 113 996</w:t>
            </w:r>
          </w:p>
        </w:tc>
      </w:tr>
      <w:tr w:rsidR="00083791" w:rsidRPr="0022631D" w14:paraId="5BC96717" w14:textId="77777777" w:rsidTr="00083791">
        <w:trPr>
          <w:trHeight w:val="83"/>
        </w:trPr>
        <w:tc>
          <w:tcPr>
            <w:tcW w:w="10975" w:type="dxa"/>
            <w:gridSpan w:val="32"/>
            <w:shd w:val="clear" w:color="auto" w:fill="BFBFBF" w:themeFill="background1" w:themeFillShade="BF"/>
            <w:vAlign w:val="center"/>
          </w:tcPr>
          <w:p w14:paraId="6E30A8D2" w14:textId="2E9D10F2" w:rsidR="00083791" w:rsidRPr="00A72DF6" w:rsidRDefault="00083791" w:rsidP="00F00DCC">
            <w:pPr>
              <w:widowControl w:val="0"/>
              <w:spacing w:before="0" w:after="0"/>
              <w:ind w:left="0" w:firstLine="0"/>
              <w:rPr>
                <w:rFonts w:ascii="GHEA Grapalat" w:eastAsia="Times New Roman" w:hAnsi="GHEA Grapalat"/>
                <w:sz w:val="20"/>
                <w:szCs w:val="20"/>
                <w:lang w:val="hy-AM" w:eastAsia="ru-RU"/>
              </w:rPr>
            </w:pPr>
            <w:r w:rsidRPr="0022631D">
              <w:rPr>
                <w:rFonts w:ascii="GHEA Grapalat" w:eastAsia="Times New Roman" w:hAnsi="GHEA Grapalat" w:cs="Sylfaen"/>
                <w:b/>
                <w:sz w:val="14"/>
                <w:szCs w:val="14"/>
                <w:lang w:eastAsia="ru-RU"/>
              </w:rPr>
              <w:t xml:space="preserve">Չափաբաժին </w:t>
            </w:r>
            <w:r>
              <w:rPr>
                <w:rFonts w:ascii="GHEA Grapalat" w:eastAsia="Times New Roman" w:hAnsi="GHEA Grapalat" w:cs="Sylfaen"/>
                <w:b/>
                <w:sz w:val="14"/>
                <w:szCs w:val="14"/>
                <w:lang w:eastAsia="ru-RU"/>
              </w:rPr>
              <w:t>2</w:t>
            </w:r>
          </w:p>
        </w:tc>
      </w:tr>
      <w:tr w:rsidR="00083791" w:rsidRPr="0022631D" w14:paraId="550C2C28" w14:textId="77777777" w:rsidTr="00083791">
        <w:trPr>
          <w:trHeight w:val="83"/>
        </w:trPr>
        <w:tc>
          <w:tcPr>
            <w:tcW w:w="847" w:type="dxa"/>
            <w:gridSpan w:val="3"/>
            <w:shd w:val="clear" w:color="auto" w:fill="auto"/>
            <w:vAlign w:val="center"/>
          </w:tcPr>
          <w:p w14:paraId="6293E046" w14:textId="6D64611B" w:rsidR="00083791" w:rsidRDefault="00083791" w:rsidP="00F00DC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1</w:t>
            </w:r>
          </w:p>
        </w:tc>
        <w:tc>
          <w:tcPr>
            <w:tcW w:w="3263" w:type="dxa"/>
            <w:gridSpan w:val="9"/>
            <w:shd w:val="clear" w:color="auto" w:fill="auto"/>
            <w:vAlign w:val="center"/>
          </w:tcPr>
          <w:p w14:paraId="5E0FCEA5" w14:textId="51A9232C" w:rsidR="00083791" w:rsidRPr="00A72DF6" w:rsidRDefault="00083791" w:rsidP="00F00DCC">
            <w:pPr>
              <w:widowControl w:val="0"/>
              <w:spacing w:before="0" w:after="0"/>
              <w:ind w:left="0" w:firstLine="0"/>
              <w:jc w:val="center"/>
              <w:rPr>
                <w:rFonts w:ascii="GHEA Grapalat" w:eastAsia="Times New Roman" w:hAnsi="GHEA Grapalat" w:cs="GHEA Grapalat"/>
                <w:sz w:val="16"/>
                <w:szCs w:val="16"/>
                <w:lang w:val="hy-AM" w:eastAsia="ru-RU"/>
              </w:rPr>
            </w:pPr>
            <w:r w:rsidRPr="00F00DCC">
              <w:rPr>
                <w:rFonts w:ascii="GHEA Grapalat" w:eastAsia="Times New Roman" w:hAnsi="GHEA Grapalat" w:cs="GHEA Grapalat"/>
                <w:sz w:val="18"/>
                <w:szCs w:val="18"/>
                <w:lang w:val="hy-AM" w:eastAsia="ru-RU"/>
              </w:rPr>
              <w:t>«Օազիս Կոմպյուտեր» ՍՊԸ</w:t>
            </w:r>
          </w:p>
        </w:tc>
        <w:tc>
          <w:tcPr>
            <w:tcW w:w="2384" w:type="dxa"/>
            <w:gridSpan w:val="6"/>
            <w:vAlign w:val="center"/>
          </w:tcPr>
          <w:p w14:paraId="1F777B64" w14:textId="46B41D34" w:rsidR="00083791" w:rsidRPr="0026188B" w:rsidRDefault="00083791" w:rsidP="00F00DCC">
            <w:pPr>
              <w:widowControl w:val="0"/>
              <w:spacing w:before="0" w:after="0"/>
              <w:ind w:left="0" w:firstLine="0"/>
              <w:jc w:val="center"/>
              <w:rPr>
                <w:rFonts w:ascii="GHEA Grapalat" w:eastAsia="Times New Roman" w:hAnsi="GHEA Grapalat"/>
                <w:sz w:val="20"/>
                <w:szCs w:val="20"/>
                <w:lang w:val="pt-BR" w:eastAsia="ru-RU"/>
              </w:rPr>
            </w:pPr>
            <w:r>
              <w:rPr>
                <w:rFonts w:ascii="GHEA Grapalat" w:eastAsia="Times New Roman" w:hAnsi="GHEA Grapalat"/>
                <w:sz w:val="20"/>
                <w:szCs w:val="20"/>
                <w:lang w:val="pt-BR" w:eastAsia="ru-RU"/>
              </w:rPr>
              <w:t>791 650</w:t>
            </w:r>
          </w:p>
        </w:tc>
        <w:tc>
          <w:tcPr>
            <w:tcW w:w="2078" w:type="dxa"/>
            <w:gridSpan w:val="9"/>
            <w:vAlign w:val="center"/>
          </w:tcPr>
          <w:p w14:paraId="45C570F0" w14:textId="07312B70" w:rsidR="00083791" w:rsidRDefault="00083791" w:rsidP="00F00DCC">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158 330</w:t>
            </w:r>
          </w:p>
        </w:tc>
        <w:tc>
          <w:tcPr>
            <w:tcW w:w="2403" w:type="dxa"/>
            <w:gridSpan w:val="5"/>
            <w:vAlign w:val="center"/>
          </w:tcPr>
          <w:p w14:paraId="428A7736" w14:textId="3987B402" w:rsidR="00083791" w:rsidRDefault="00083791" w:rsidP="00F00DCC">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949 980</w:t>
            </w:r>
          </w:p>
        </w:tc>
      </w:tr>
      <w:tr w:rsidR="00083791" w:rsidRPr="0022631D" w14:paraId="70A1A697" w14:textId="77777777" w:rsidTr="00083791">
        <w:trPr>
          <w:trHeight w:val="83"/>
        </w:trPr>
        <w:tc>
          <w:tcPr>
            <w:tcW w:w="10975" w:type="dxa"/>
            <w:gridSpan w:val="32"/>
            <w:shd w:val="clear" w:color="auto" w:fill="BFBFBF" w:themeFill="background1" w:themeFillShade="BF"/>
            <w:vAlign w:val="center"/>
          </w:tcPr>
          <w:p w14:paraId="74580AC2" w14:textId="147653D9" w:rsidR="00083791" w:rsidRDefault="00083791" w:rsidP="00F00DCC">
            <w:pPr>
              <w:widowControl w:val="0"/>
              <w:spacing w:before="0" w:after="0"/>
              <w:ind w:left="0" w:firstLine="0"/>
              <w:rPr>
                <w:rFonts w:ascii="GHEA Grapalat" w:eastAsia="Times New Roman" w:hAnsi="GHEA Grapalat"/>
                <w:sz w:val="20"/>
                <w:szCs w:val="20"/>
                <w:lang w:val="hy-AM" w:eastAsia="ru-RU"/>
              </w:rPr>
            </w:pPr>
            <w:r w:rsidRPr="0022631D">
              <w:rPr>
                <w:rFonts w:ascii="GHEA Grapalat" w:eastAsia="Times New Roman" w:hAnsi="GHEA Grapalat" w:cs="Sylfaen"/>
                <w:b/>
                <w:sz w:val="14"/>
                <w:szCs w:val="14"/>
                <w:lang w:eastAsia="ru-RU"/>
              </w:rPr>
              <w:t xml:space="preserve">Չափաբաժին </w:t>
            </w:r>
            <w:r>
              <w:rPr>
                <w:rFonts w:ascii="GHEA Grapalat" w:eastAsia="Times New Roman" w:hAnsi="GHEA Grapalat" w:cs="Sylfaen"/>
                <w:b/>
                <w:sz w:val="14"/>
                <w:szCs w:val="14"/>
                <w:lang w:eastAsia="ru-RU"/>
              </w:rPr>
              <w:t>3</w:t>
            </w:r>
          </w:p>
        </w:tc>
      </w:tr>
      <w:tr w:rsidR="00083791" w:rsidRPr="0022631D" w14:paraId="2E97D0DF" w14:textId="77777777" w:rsidTr="00083791">
        <w:trPr>
          <w:trHeight w:val="83"/>
        </w:trPr>
        <w:tc>
          <w:tcPr>
            <w:tcW w:w="847" w:type="dxa"/>
            <w:gridSpan w:val="3"/>
            <w:shd w:val="clear" w:color="auto" w:fill="auto"/>
            <w:vAlign w:val="center"/>
          </w:tcPr>
          <w:p w14:paraId="22F0FD2F" w14:textId="1A7B733E" w:rsidR="00083791" w:rsidRDefault="00083791" w:rsidP="00F00DC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263" w:type="dxa"/>
            <w:gridSpan w:val="9"/>
            <w:shd w:val="clear" w:color="auto" w:fill="auto"/>
            <w:vAlign w:val="center"/>
          </w:tcPr>
          <w:p w14:paraId="122DAE85" w14:textId="1FF83050" w:rsidR="00083791" w:rsidRPr="00F00DCC" w:rsidRDefault="00083791" w:rsidP="00F00DCC">
            <w:pPr>
              <w:widowControl w:val="0"/>
              <w:spacing w:before="0" w:after="0"/>
              <w:ind w:left="0" w:firstLine="0"/>
              <w:jc w:val="center"/>
              <w:rPr>
                <w:rFonts w:ascii="GHEA Grapalat" w:eastAsia="Times New Roman" w:hAnsi="GHEA Grapalat" w:cs="GHEA Grapalat"/>
                <w:sz w:val="18"/>
                <w:szCs w:val="18"/>
                <w:lang w:val="hy-AM" w:eastAsia="ru-RU"/>
              </w:rPr>
            </w:pPr>
            <w:r w:rsidRPr="00F00DCC">
              <w:rPr>
                <w:rFonts w:ascii="GHEA Grapalat" w:hAnsi="GHEA Grapalat" w:cs="GHEA Grapalat"/>
                <w:sz w:val="18"/>
                <w:szCs w:val="18"/>
                <w:lang w:val="hy-AM"/>
              </w:rPr>
              <w:t>«Օազիս Կոմպյուտեր» ՍՊԸ</w:t>
            </w:r>
          </w:p>
        </w:tc>
        <w:tc>
          <w:tcPr>
            <w:tcW w:w="2384" w:type="dxa"/>
            <w:gridSpan w:val="6"/>
            <w:vAlign w:val="center"/>
          </w:tcPr>
          <w:p w14:paraId="7D8CF1DD" w14:textId="08C73C52" w:rsidR="00083791" w:rsidRDefault="00083791" w:rsidP="00F00DCC">
            <w:pPr>
              <w:widowControl w:val="0"/>
              <w:spacing w:before="0" w:after="0"/>
              <w:ind w:left="0" w:firstLine="0"/>
              <w:jc w:val="center"/>
              <w:rPr>
                <w:rFonts w:ascii="GHEA Grapalat" w:eastAsia="Times New Roman" w:hAnsi="GHEA Grapalat"/>
                <w:sz w:val="20"/>
                <w:szCs w:val="20"/>
                <w:lang w:val="pt-BR" w:eastAsia="ru-RU"/>
              </w:rPr>
            </w:pPr>
            <w:r w:rsidRPr="00497C52">
              <w:rPr>
                <w:rFonts w:ascii="GHEA Grapalat" w:eastAsia="Times New Roman" w:hAnsi="GHEA Grapalat"/>
                <w:sz w:val="20"/>
                <w:szCs w:val="20"/>
                <w:lang w:val="pt-BR" w:eastAsia="ru-RU"/>
              </w:rPr>
              <w:t>466 660</w:t>
            </w:r>
          </w:p>
        </w:tc>
        <w:tc>
          <w:tcPr>
            <w:tcW w:w="2078" w:type="dxa"/>
            <w:gridSpan w:val="9"/>
            <w:vAlign w:val="center"/>
          </w:tcPr>
          <w:p w14:paraId="2327AB6A" w14:textId="475A991F" w:rsidR="00083791" w:rsidRDefault="00083791" w:rsidP="00F00DCC">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93 332</w:t>
            </w:r>
          </w:p>
        </w:tc>
        <w:tc>
          <w:tcPr>
            <w:tcW w:w="2403" w:type="dxa"/>
            <w:gridSpan w:val="5"/>
            <w:vAlign w:val="center"/>
          </w:tcPr>
          <w:p w14:paraId="43E7CC5C" w14:textId="53BD1EBB" w:rsidR="00083791" w:rsidRDefault="00083791" w:rsidP="00F00DCC">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559 992</w:t>
            </w:r>
          </w:p>
        </w:tc>
      </w:tr>
      <w:tr w:rsidR="00083791" w:rsidRPr="0022631D" w14:paraId="700CD07F" w14:textId="0F623B4A" w:rsidTr="00083791">
        <w:trPr>
          <w:trHeight w:val="81"/>
        </w:trPr>
        <w:tc>
          <w:tcPr>
            <w:tcW w:w="10975" w:type="dxa"/>
            <w:gridSpan w:val="32"/>
            <w:shd w:val="clear" w:color="auto" w:fill="99CCFF"/>
            <w:vAlign w:val="center"/>
          </w:tcPr>
          <w:p w14:paraId="10ED0606"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r>
      <w:tr w:rsidR="00083791" w:rsidRPr="0022631D" w14:paraId="521126E1" w14:textId="77777777" w:rsidTr="00083791">
        <w:tc>
          <w:tcPr>
            <w:tcW w:w="10975" w:type="dxa"/>
            <w:gridSpan w:val="32"/>
            <w:tcBorders>
              <w:bottom w:val="single" w:sz="8" w:space="0" w:color="auto"/>
            </w:tcBorders>
            <w:shd w:val="clear" w:color="auto" w:fill="auto"/>
            <w:vAlign w:val="center"/>
          </w:tcPr>
          <w:p w14:paraId="36A77A72"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083791" w:rsidRPr="0022631D" w14:paraId="552679BF" w14:textId="77777777" w:rsidTr="00083791">
        <w:tc>
          <w:tcPr>
            <w:tcW w:w="566" w:type="dxa"/>
            <w:gridSpan w:val="2"/>
            <w:vMerge w:val="restart"/>
            <w:shd w:val="clear" w:color="auto" w:fill="auto"/>
            <w:vAlign w:val="center"/>
          </w:tcPr>
          <w:p w14:paraId="770D59CE"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339" w:type="dxa"/>
            <w:gridSpan w:val="2"/>
            <w:vMerge w:val="restart"/>
            <w:shd w:val="clear" w:color="auto" w:fill="auto"/>
            <w:vAlign w:val="center"/>
          </w:tcPr>
          <w:p w14:paraId="563B2C65"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9070" w:type="dxa"/>
            <w:gridSpan w:val="28"/>
            <w:tcBorders>
              <w:bottom w:val="single" w:sz="8" w:space="0" w:color="auto"/>
            </w:tcBorders>
            <w:shd w:val="clear" w:color="auto" w:fill="auto"/>
            <w:vAlign w:val="center"/>
          </w:tcPr>
          <w:p w14:paraId="37230292"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083791" w:rsidRPr="0022631D" w14:paraId="3CA6FABC" w14:textId="77777777" w:rsidTr="00083791">
        <w:tc>
          <w:tcPr>
            <w:tcW w:w="566" w:type="dxa"/>
            <w:gridSpan w:val="2"/>
            <w:vMerge/>
            <w:tcBorders>
              <w:bottom w:val="single" w:sz="8" w:space="0" w:color="auto"/>
            </w:tcBorders>
            <w:shd w:val="clear" w:color="auto" w:fill="auto"/>
            <w:vAlign w:val="center"/>
          </w:tcPr>
          <w:p w14:paraId="40198501"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1339" w:type="dxa"/>
            <w:gridSpan w:val="2"/>
            <w:vMerge/>
            <w:tcBorders>
              <w:bottom w:val="single" w:sz="8" w:space="0" w:color="auto"/>
            </w:tcBorders>
            <w:shd w:val="clear" w:color="auto" w:fill="auto"/>
            <w:vAlign w:val="center"/>
          </w:tcPr>
          <w:p w14:paraId="2E10516E"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1719" w:type="dxa"/>
            <w:gridSpan w:val="7"/>
            <w:tcBorders>
              <w:bottom w:val="single" w:sz="8" w:space="0" w:color="auto"/>
            </w:tcBorders>
            <w:shd w:val="clear" w:color="auto" w:fill="auto"/>
            <w:vAlign w:val="center"/>
          </w:tcPr>
          <w:p w14:paraId="4310A92D" w14:textId="77777777" w:rsidR="00083791" w:rsidRPr="0022631D" w:rsidRDefault="00083791" w:rsidP="00F00DCC">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5"/>
            <w:tcBorders>
              <w:bottom w:val="single" w:sz="8" w:space="0" w:color="auto"/>
            </w:tcBorders>
            <w:shd w:val="clear" w:color="auto" w:fill="auto"/>
            <w:vAlign w:val="center"/>
          </w:tcPr>
          <w:p w14:paraId="7136F05F" w14:textId="77777777" w:rsidR="00083791" w:rsidRPr="0022631D" w:rsidRDefault="00083791" w:rsidP="00F00DCC">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470" w:type="dxa"/>
            <w:gridSpan w:val="10"/>
            <w:tcBorders>
              <w:bottom w:val="single" w:sz="8" w:space="0" w:color="auto"/>
            </w:tcBorders>
            <w:shd w:val="clear" w:color="auto" w:fill="auto"/>
            <w:vAlign w:val="center"/>
          </w:tcPr>
          <w:p w14:paraId="63B06239" w14:textId="77777777" w:rsidR="00083791" w:rsidRPr="0022631D" w:rsidRDefault="00083791" w:rsidP="00F00DCC">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13" w:type="dxa"/>
            <w:gridSpan w:val="6"/>
            <w:tcBorders>
              <w:bottom w:val="single" w:sz="8" w:space="0" w:color="auto"/>
            </w:tcBorders>
            <w:shd w:val="clear" w:color="auto" w:fill="auto"/>
            <w:vAlign w:val="center"/>
          </w:tcPr>
          <w:p w14:paraId="00B50C56"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083791" w:rsidRPr="0022631D" w14:paraId="5E96A1C5" w14:textId="77777777" w:rsidTr="00083791">
        <w:tc>
          <w:tcPr>
            <w:tcW w:w="566" w:type="dxa"/>
            <w:gridSpan w:val="2"/>
            <w:tcBorders>
              <w:bottom w:val="single" w:sz="8" w:space="0" w:color="auto"/>
            </w:tcBorders>
            <w:shd w:val="clear" w:color="auto" w:fill="auto"/>
          </w:tcPr>
          <w:p w14:paraId="6CEDE0AD" w14:textId="564A2C88"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1339" w:type="dxa"/>
            <w:gridSpan w:val="2"/>
            <w:tcBorders>
              <w:bottom w:val="single" w:sz="8" w:space="0" w:color="auto"/>
            </w:tcBorders>
            <w:shd w:val="clear" w:color="auto" w:fill="auto"/>
          </w:tcPr>
          <w:p w14:paraId="7CD1451B" w14:textId="1EA90C50"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1719" w:type="dxa"/>
            <w:gridSpan w:val="7"/>
            <w:tcBorders>
              <w:bottom w:val="single" w:sz="8" w:space="0" w:color="auto"/>
            </w:tcBorders>
            <w:shd w:val="clear" w:color="auto" w:fill="auto"/>
          </w:tcPr>
          <w:p w14:paraId="03550B2F"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5"/>
            <w:tcBorders>
              <w:bottom w:val="single" w:sz="8" w:space="0" w:color="auto"/>
            </w:tcBorders>
            <w:shd w:val="clear" w:color="auto" w:fill="auto"/>
          </w:tcPr>
          <w:p w14:paraId="709AAC9D"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2470" w:type="dxa"/>
            <w:gridSpan w:val="10"/>
            <w:tcBorders>
              <w:bottom w:val="single" w:sz="8" w:space="0" w:color="auto"/>
            </w:tcBorders>
            <w:shd w:val="clear" w:color="auto" w:fill="auto"/>
          </w:tcPr>
          <w:p w14:paraId="78DCF91F"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c>
          <w:tcPr>
            <w:tcW w:w="2613" w:type="dxa"/>
            <w:gridSpan w:val="6"/>
            <w:tcBorders>
              <w:bottom w:val="single" w:sz="8" w:space="0" w:color="auto"/>
            </w:tcBorders>
            <w:shd w:val="clear" w:color="auto" w:fill="auto"/>
          </w:tcPr>
          <w:p w14:paraId="504E155E" w14:textId="769B4494"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r>
      <w:tr w:rsidR="00083791" w:rsidRPr="0022631D" w14:paraId="522ACAFB" w14:textId="77777777" w:rsidTr="00083791">
        <w:trPr>
          <w:trHeight w:val="331"/>
        </w:trPr>
        <w:tc>
          <w:tcPr>
            <w:tcW w:w="1905" w:type="dxa"/>
            <w:gridSpan w:val="4"/>
            <w:shd w:val="clear" w:color="auto" w:fill="auto"/>
            <w:vAlign w:val="center"/>
          </w:tcPr>
          <w:p w14:paraId="514F7E40" w14:textId="77777777" w:rsidR="00083791" w:rsidRPr="0022631D" w:rsidRDefault="00083791" w:rsidP="00F00DCC">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9070" w:type="dxa"/>
            <w:gridSpan w:val="28"/>
            <w:shd w:val="clear" w:color="auto" w:fill="auto"/>
            <w:vAlign w:val="center"/>
          </w:tcPr>
          <w:p w14:paraId="71AB42B3" w14:textId="77777777" w:rsidR="00083791" w:rsidRPr="0022631D" w:rsidRDefault="00083791" w:rsidP="00F00DCC">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083791" w:rsidRPr="0022631D" w14:paraId="617248CD" w14:textId="77777777" w:rsidTr="00083791">
        <w:trPr>
          <w:trHeight w:val="83"/>
        </w:trPr>
        <w:tc>
          <w:tcPr>
            <w:tcW w:w="10975" w:type="dxa"/>
            <w:gridSpan w:val="32"/>
            <w:tcBorders>
              <w:bottom w:val="single" w:sz="8" w:space="0" w:color="auto"/>
            </w:tcBorders>
            <w:shd w:val="clear" w:color="auto" w:fill="99CCFF"/>
            <w:vAlign w:val="center"/>
          </w:tcPr>
          <w:p w14:paraId="772BABFF"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r>
      <w:tr w:rsidR="00083791" w:rsidRPr="0022631D" w14:paraId="1515C769" w14:textId="77777777" w:rsidTr="00083791">
        <w:trPr>
          <w:trHeight w:val="258"/>
        </w:trPr>
        <w:tc>
          <w:tcPr>
            <w:tcW w:w="4960" w:type="dxa"/>
            <w:gridSpan w:val="14"/>
            <w:tcBorders>
              <w:bottom w:val="single" w:sz="8" w:space="0" w:color="000000"/>
            </w:tcBorders>
            <w:shd w:val="clear" w:color="auto" w:fill="auto"/>
            <w:vAlign w:val="center"/>
          </w:tcPr>
          <w:p w14:paraId="785FC15A" w14:textId="77777777" w:rsidR="00083791" w:rsidRPr="0022631D" w:rsidRDefault="00083791" w:rsidP="00F00DC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015" w:type="dxa"/>
            <w:gridSpan w:val="18"/>
            <w:tcBorders>
              <w:bottom w:val="single" w:sz="8" w:space="0" w:color="auto"/>
            </w:tcBorders>
            <w:shd w:val="clear" w:color="auto" w:fill="auto"/>
            <w:vAlign w:val="center"/>
          </w:tcPr>
          <w:p w14:paraId="0C899495" w14:textId="178AEE5F" w:rsidR="00083791" w:rsidRPr="00957125" w:rsidRDefault="00083791" w:rsidP="00F00DC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23</w:t>
            </w:r>
            <w:r w:rsidRPr="00957125">
              <w:rPr>
                <w:rFonts w:ascii="Microsoft JhengHei" w:eastAsia="Microsoft JhengHei" w:hAnsi="Microsoft JhengHei" w:cs="Microsoft JhengHei" w:hint="eastAsia"/>
                <w:b/>
                <w:sz w:val="14"/>
                <w:szCs w:val="14"/>
                <w:lang w:val="hy-AM" w:eastAsia="ru-RU"/>
              </w:rPr>
              <w:t>․</w:t>
            </w:r>
            <w:r>
              <w:rPr>
                <w:rFonts w:ascii="GHEA Grapalat" w:eastAsia="Times New Roman" w:hAnsi="GHEA Grapalat" w:cs="Sylfaen"/>
                <w:b/>
                <w:sz w:val="14"/>
                <w:szCs w:val="14"/>
                <w:lang w:val="hy-AM" w:eastAsia="ru-RU"/>
              </w:rPr>
              <w:t>02</w:t>
            </w:r>
            <w:r w:rsidRPr="00957125">
              <w:rPr>
                <w:rFonts w:ascii="Microsoft JhengHei" w:eastAsia="Microsoft JhengHei" w:hAnsi="Microsoft JhengHei" w:cs="Microsoft JhengHei" w:hint="eastAsia"/>
                <w:b/>
                <w:sz w:val="14"/>
                <w:szCs w:val="14"/>
                <w:lang w:val="hy-AM" w:eastAsia="ru-RU"/>
              </w:rPr>
              <w:t>․</w:t>
            </w:r>
            <w:r>
              <w:rPr>
                <w:rFonts w:ascii="GHEA Grapalat" w:eastAsia="Times New Roman" w:hAnsi="GHEA Grapalat" w:cs="Sylfaen"/>
                <w:b/>
                <w:sz w:val="14"/>
                <w:szCs w:val="14"/>
                <w:lang w:val="hy-AM" w:eastAsia="ru-RU"/>
              </w:rPr>
              <w:t>2026թ.</w:t>
            </w:r>
          </w:p>
        </w:tc>
      </w:tr>
      <w:tr w:rsidR="00083791" w:rsidRPr="0022631D" w14:paraId="71BEA872" w14:textId="77777777" w:rsidTr="00083791">
        <w:trPr>
          <w:trHeight w:val="92"/>
        </w:trPr>
        <w:tc>
          <w:tcPr>
            <w:tcW w:w="4960" w:type="dxa"/>
            <w:gridSpan w:val="14"/>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7F8FD238"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2766" w:type="dxa"/>
            <w:gridSpan w:val="10"/>
            <w:tcBorders>
              <w:left w:val="single" w:sz="8" w:space="0" w:color="000000"/>
              <w:bottom w:val="single" w:sz="8" w:space="0" w:color="auto"/>
            </w:tcBorders>
            <w:shd w:val="clear" w:color="auto" w:fill="auto"/>
            <w:vAlign w:val="center"/>
          </w:tcPr>
          <w:p w14:paraId="4B80AEB2" w14:textId="77777777" w:rsidR="00083791" w:rsidRPr="0022631D" w:rsidRDefault="00083791" w:rsidP="00F00DC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249" w:type="dxa"/>
            <w:gridSpan w:val="8"/>
            <w:tcBorders>
              <w:bottom w:val="single" w:sz="8" w:space="0" w:color="auto"/>
            </w:tcBorders>
            <w:shd w:val="clear" w:color="auto" w:fill="auto"/>
            <w:vAlign w:val="center"/>
          </w:tcPr>
          <w:p w14:paraId="22BAC259" w14:textId="77777777" w:rsidR="00083791" w:rsidRPr="0022631D" w:rsidRDefault="00083791" w:rsidP="00F00DC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083791" w:rsidRPr="0022631D" w14:paraId="04C80107" w14:textId="77777777" w:rsidTr="00083791">
        <w:trPr>
          <w:trHeight w:val="208"/>
        </w:trPr>
        <w:tc>
          <w:tcPr>
            <w:tcW w:w="4960" w:type="dxa"/>
            <w:gridSpan w:val="14"/>
            <w:vMerge/>
            <w:tcBorders>
              <w:top w:val="single" w:sz="4" w:space="0" w:color="auto"/>
              <w:left w:val="single" w:sz="8" w:space="0" w:color="000000"/>
              <w:bottom w:val="single" w:sz="8" w:space="0" w:color="000000"/>
              <w:right w:val="single" w:sz="8" w:space="0" w:color="000000"/>
            </w:tcBorders>
            <w:shd w:val="clear" w:color="auto" w:fill="auto"/>
            <w:vAlign w:val="center"/>
          </w:tcPr>
          <w:p w14:paraId="3A510EA2" w14:textId="77777777" w:rsidR="00083791" w:rsidRPr="0022631D" w:rsidRDefault="00083791" w:rsidP="00F00DCC">
            <w:pPr>
              <w:tabs>
                <w:tab w:val="left" w:pos="1248"/>
              </w:tabs>
              <w:spacing w:before="0" w:after="0"/>
              <w:ind w:left="0" w:firstLine="0"/>
              <w:rPr>
                <w:rFonts w:ascii="GHEA Grapalat" w:eastAsia="Times New Roman" w:hAnsi="GHEA Grapalat"/>
                <w:b/>
                <w:sz w:val="14"/>
                <w:szCs w:val="14"/>
                <w:lang w:val="hy-AM" w:eastAsia="ru-RU"/>
              </w:rPr>
            </w:pPr>
          </w:p>
        </w:tc>
        <w:tc>
          <w:tcPr>
            <w:tcW w:w="2766" w:type="dxa"/>
            <w:gridSpan w:val="10"/>
            <w:tcBorders>
              <w:left w:val="single" w:sz="8" w:space="0" w:color="000000"/>
              <w:bottom w:val="single" w:sz="8" w:space="0" w:color="auto"/>
            </w:tcBorders>
            <w:shd w:val="clear" w:color="auto" w:fill="auto"/>
            <w:vAlign w:val="center"/>
          </w:tcPr>
          <w:p w14:paraId="52AB2202" w14:textId="7BB1049B" w:rsidR="00083791" w:rsidRPr="003E62D4" w:rsidRDefault="00083791" w:rsidP="00F00DCC">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4"/>
                <w:szCs w:val="14"/>
                <w:lang w:val="hy-AM" w:eastAsia="ru-RU"/>
              </w:rPr>
              <w:t>Չի կիրառվում</w:t>
            </w:r>
          </w:p>
        </w:tc>
        <w:tc>
          <w:tcPr>
            <w:tcW w:w="3249" w:type="dxa"/>
            <w:gridSpan w:val="8"/>
            <w:tcBorders>
              <w:bottom w:val="single" w:sz="8" w:space="0" w:color="auto"/>
            </w:tcBorders>
            <w:shd w:val="clear" w:color="auto" w:fill="auto"/>
            <w:vAlign w:val="center"/>
          </w:tcPr>
          <w:p w14:paraId="0A4499AC" w14:textId="510AB3FB" w:rsidR="00083791" w:rsidRPr="003E62D4" w:rsidRDefault="00083791" w:rsidP="00F00DCC">
            <w:pPr>
              <w:spacing w:before="0" w:after="0"/>
              <w:ind w:left="0" w:firstLine="0"/>
              <w:rPr>
                <w:rFonts w:ascii="Cambria Math" w:eastAsia="Times New Roman" w:hAnsi="Cambria Math" w:cs="Sylfaen"/>
                <w:b/>
                <w:sz w:val="14"/>
                <w:szCs w:val="14"/>
                <w:lang w:val="hy-AM" w:eastAsia="ru-RU"/>
              </w:rPr>
            </w:pPr>
          </w:p>
        </w:tc>
      </w:tr>
      <w:tr w:rsidR="00083791" w:rsidRPr="0022631D" w14:paraId="2254FA5C" w14:textId="77777777" w:rsidTr="00083791">
        <w:trPr>
          <w:trHeight w:val="344"/>
        </w:trPr>
        <w:tc>
          <w:tcPr>
            <w:tcW w:w="10975" w:type="dxa"/>
            <w:gridSpan w:val="32"/>
            <w:tcBorders>
              <w:top w:val="single" w:sz="4" w:space="0" w:color="auto"/>
              <w:bottom w:val="single" w:sz="8" w:space="0" w:color="auto"/>
            </w:tcBorders>
            <w:shd w:val="clear" w:color="auto" w:fill="auto"/>
            <w:vAlign w:val="center"/>
          </w:tcPr>
          <w:p w14:paraId="07DC1D19" w14:textId="69D86DA2" w:rsidR="00083791" w:rsidRPr="008D5539" w:rsidRDefault="00083791" w:rsidP="00F00DC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Pr>
                <w:rFonts w:ascii="GHEA Grapalat" w:eastAsia="Times New Roman" w:hAnsi="GHEA Grapalat" w:cs="Sylfaen"/>
                <w:b/>
                <w:sz w:val="14"/>
                <w:szCs w:val="14"/>
                <w:lang w:val="hy-AM" w:eastAsia="ru-RU"/>
              </w:rPr>
              <w:t>26</w:t>
            </w:r>
            <w:r w:rsidRPr="00DA4155">
              <w:rPr>
                <w:rFonts w:ascii="Cambria Math" w:eastAsia="Times New Roman" w:hAnsi="Cambria Math" w:cs="Cambria Math"/>
                <w:b/>
                <w:sz w:val="14"/>
                <w:szCs w:val="14"/>
                <w:lang w:val="hy-AM" w:eastAsia="ru-RU"/>
              </w:rPr>
              <w:t>․</w:t>
            </w:r>
            <w:r>
              <w:rPr>
                <w:rFonts w:ascii="GHEA Grapalat" w:eastAsia="Times New Roman" w:hAnsi="GHEA Grapalat" w:cs="Sylfaen"/>
                <w:b/>
                <w:sz w:val="14"/>
                <w:szCs w:val="14"/>
                <w:lang w:val="hy-AM" w:eastAsia="ru-RU"/>
              </w:rPr>
              <w:t>02</w:t>
            </w:r>
            <w:r w:rsidRPr="00DA4155">
              <w:rPr>
                <w:rFonts w:ascii="Cambria Math" w:eastAsia="Times New Roman" w:hAnsi="Cambria Math" w:cs="Cambria Math"/>
                <w:b/>
                <w:sz w:val="14"/>
                <w:szCs w:val="14"/>
                <w:lang w:val="hy-AM" w:eastAsia="ru-RU"/>
              </w:rPr>
              <w:t>․</w:t>
            </w:r>
            <w:r w:rsidRPr="00DA4155">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6</w:t>
            </w:r>
            <w:r w:rsidRPr="00DA4155">
              <w:rPr>
                <w:rFonts w:ascii="GHEA Grapalat" w:eastAsia="Times New Roman" w:hAnsi="GHEA Grapalat" w:cs="Sylfaen"/>
                <w:b/>
                <w:sz w:val="14"/>
                <w:szCs w:val="14"/>
                <w:lang w:val="hy-AM" w:eastAsia="ru-RU"/>
              </w:rPr>
              <w:t>թ.</w:t>
            </w:r>
          </w:p>
        </w:tc>
      </w:tr>
      <w:tr w:rsidR="00083791" w:rsidRPr="0022631D" w14:paraId="3C75DA26" w14:textId="77777777" w:rsidTr="00083791">
        <w:trPr>
          <w:trHeight w:val="344"/>
        </w:trPr>
        <w:tc>
          <w:tcPr>
            <w:tcW w:w="4960" w:type="dxa"/>
            <w:gridSpan w:val="14"/>
            <w:tcBorders>
              <w:bottom w:val="single" w:sz="8" w:space="0" w:color="auto"/>
            </w:tcBorders>
            <w:shd w:val="clear" w:color="auto" w:fill="auto"/>
            <w:vAlign w:val="center"/>
          </w:tcPr>
          <w:p w14:paraId="311570B1" w14:textId="77777777" w:rsidR="00083791" w:rsidRPr="0022631D" w:rsidRDefault="00083791" w:rsidP="00F00DC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015" w:type="dxa"/>
            <w:gridSpan w:val="18"/>
            <w:tcBorders>
              <w:bottom w:val="single" w:sz="8" w:space="0" w:color="auto"/>
            </w:tcBorders>
            <w:shd w:val="clear" w:color="auto" w:fill="auto"/>
            <w:vAlign w:val="center"/>
          </w:tcPr>
          <w:p w14:paraId="1E9104E7" w14:textId="161D6B9B" w:rsidR="00083791" w:rsidRPr="008260B6" w:rsidRDefault="00083791" w:rsidP="00F00DC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27</w:t>
            </w:r>
            <w:r w:rsidRPr="00957125">
              <w:rPr>
                <w:rFonts w:ascii="GHEA Grapalat" w:eastAsia="Times New Roman" w:hAnsi="GHEA Grapalat" w:cs="Sylfaen"/>
                <w:b/>
                <w:sz w:val="14"/>
                <w:szCs w:val="14"/>
                <w:lang w:val="hy-AM" w:eastAsia="ru-RU"/>
              </w:rPr>
              <w:t>.02</w:t>
            </w:r>
            <w:r w:rsidRPr="00957125">
              <w:rPr>
                <w:rFonts w:ascii="Microsoft JhengHei" w:eastAsia="Microsoft JhengHei" w:hAnsi="Microsoft JhengHei" w:cs="Microsoft JhengHei" w:hint="eastAsia"/>
                <w:b/>
                <w:sz w:val="14"/>
                <w:szCs w:val="14"/>
                <w:lang w:val="hy-AM" w:eastAsia="ru-RU"/>
              </w:rPr>
              <w:t>․</w:t>
            </w:r>
            <w:r w:rsidRPr="00957125">
              <w:rPr>
                <w:rFonts w:ascii="GHEA Grapalat" w:eastAsia="Times New Roman" w:hAnsi="GHEA Grapalat" w:cs="Sylfaen"/>
                <w:b/>
                <w:sz w:val="14"/>
                <w:szCs w:val="14"/>
                <w:lang w:val="hy-AM" w:eastAsia="ru-RU"/>
              </w:rPr>
              <w:t>2026թ</w:t>
            </w:r>
            <w:r w:rsidRPr="00957125">
              <w:rPr>
                <w:rFonts w:ascii="Microsoft JhengHei" w:eastAsia="Microsoft JhengHei" w:hAnsi="Microsoft JhengHei" w:cs="Microsoft JhengHei" w:hint="eastAsia"/>
                <w:b/>
                <w:sz w:val="14"/>
                <w:szCs w:val="14"/>
                <w:lang w:val="hy-AM" w:eastAsia="ru-RU"/>
              </w:rPr>
              <w:t>․</w:t>
            </w:r>
          </w:p>
        </w:tc>
      </w:tr>
      <w:tr w:rsidR="00083791" w:rsidRPr="0022631D" w14:paraId="0682C6BE" w14:textId="77777777" w:rsidTr="00083791">
        <w:trPr>
          <w:trHeight w:val="344"/>
        </w:trPr>
        <w:tc>
          <w:tcPr>
            <w:tcW w:w="4960" w:type="dxa"/>
            <w:gridSpan w:val="14"/>
            <w:tcBorders>
              <w:bottom w:val="single" w:sz="8" w:space="0" w:color="auto"/>
            </w:tcBorders>
            <w:shd w:val="clear" w:color="auto" w:fill="auto"/>
            <w:vAlign w:val="center"/>
          </w:tcPr>
          <w:p w14:paraId="103EC18B" w14:textId="77777777" w:rsidR="00083791" w:rsidRPr="0022631D" w:rsidRDefault="00083791" w:rsidP="00F00DC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015" w:type="dxa"/>
            <w:gridSpan w:val="18"/>
            <w:tcBorders>
              <w:bottom w:val="single" w:sz="8" w:space="0" w:color="auto"/>
            </w:tcBorders>
            <w:shd w:val="clear" w:color="auto" w:fill="auto"/>
            <w:vAlign w:val="center"/>
          </w:tcPr>
          <w:p w14:paraId="5293ADE3" w14:textId="39EAC53F" w:rsidR="00083791" w:rsidRPr="00DA4155" w:rsidRDefault="00083791" w:rsidP="00F00DC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27</w:t>
            </w:r>
            <w:r w:rsidRPr="00957125">
              <w:rPr>
                <w:rFonts w:ascii="GHEA Grapalat" w:eastAsia="Times New Roman" w:hAnsi="GHEA Grapalat" w:cs="Sylfaen"/>
                <w:b/>
                <w:sz w:val="14"/>
                <w:szCs w:val="14"/>
                <w:lang w:val="hy-AM" w:eastAsia="ru-RU"/>
              </w:rPr>
              <w:t>.02</w:t>
            </w:r>
            <w:r w:rsidRPr="00957125">
              <w:rPr>
                <w:rFonts w:ascii="Microsoft JhengHei" w:eastAsia="Microsoft JhengHei" w:hAnsi="Microsoft JhengHei" w:cs="Microsoft JhengHei" w:hint="eastAsia"/>
                <w:b/>
                <w:sz w:val="14"/>
                <w:szCs w:val="14"/>
                <w:lang w:val="hy-AM" w:eastAsia="ru-RU"/>
              </w:rPr>
              <w:t>․</w:t>
            </w:r>
            <w:r w:rsidRPr="00957125">
              <w:rPr>
                <w:rFonts w:ascii="GHEA Grapalat" w:eastAsia="Times New Roman" w:hAnsi="GHEA Grapalat" w:cs="Sylfaen"/>
                <w:b/>
                <w:sz w:val="14"/>
                <w:szCs w:val="14"/>
                <w:lang w:val="hy-AM" w:eastAsia="ru-RU"/>
              </w:rPr>
              <w:t>2026թ</w:t>
            </w:r>
            <w:r w:rsidRPr="00957125">
              <w:rPr>
                <w:rFonts w:ascii="Microsoft JhengHei" w:eastAsia="Microsoft JhengHei" w:hAnsi="Microsoft JhengHei" w:cs="Microsoft JhengHei" w:hint="eastAsia"/>
                <w:b/>
                <w:sz w:val="14"/>
                <w:szCs w:val="14"/>
                <w:lang w:val="hy-AM" w:eastAsia="ru-RU"/>
              </w:rPr>
              <w:t>․</w:t>
            </w:r>
          </w:p>
        </w:tc>
      </w:tr>
      <w:tr w:rsidR="00083791" w:rsidRPr="0022631D" w14:paraId="79A64497" w14:textId="77777777" w:rsidTr="00083791">
        <w:trPr>
          <w:trHeight w:val="174"/>
        </w:trPr>
        <w:tc>
          <w:tcPr>
            <w:tcW w:w="10975" w:type="dxa"/>
            <w:gridSpan w:val="32"/>
            <w:shd w:val="clear" w:color="auto" w:fill="99CCFF"/>
            <w:vAlign w:val="center"/>
          </w:tcPr>
          <w:p w14:paraId="620F225D"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r>
      <w:tr w:rsidR="00083791" w:rsidRPr="0022631D" w14:paraId="4E4EA255" w14:textId="77777777" w:rsidTr="00083791">
        <w:tc>
          <w:tcPr>
            <w:tcW w:w="566" w:type="dxa"/>
            <w:gridSpan w:val="2"/>
            <w:vMerge w:val="restart"/>
            <w:shd w:val="clear" w:color="auto" w:fill="auto"/>
            <w:vAlign w:val="center"/>
          </w:tcPr>
          <w:p w14:paraId="7AA249E4" w14:textId="77777777" w:rsidR="00083791" w:rsidRPr="00C40AED" w:rsidRDefault="00083791" w:rsidP="00F00DCC">
            <w:pPr>
              <w:tabs>
                <w:tab w:val="left" w:pos="1248"/>
              </w:tabs>
              <w:spacing w:before="0" w:after="0"/>
              <w:ind w:left="0" w:firstLine="0"/>
              <w:jc w:val="center"/>
              <w:rPr>
                <w:rFonts w:ascii="GHEA Grapalat" w:eastAsia="Times New Roman" w:hAnsi="GHEA Grapalat"/>
                <w:b/>
                <w:sz w:val="12"/>
                <w:szCs w:val="12"/>
                <w:lang w:eastAsia="ru-RU"/>
              </w:rPr>
            </w:pPr>
            <w:r w:rsidRPr="00C40AED">
              <w:rPr>
                <w:rFonts w:ascii="GHEA Grapalat" w:eastAsia="Times New Roman" w:hAnsi="GHEA Grapalat"/>
                <w:b/>
                <w:sz w:val="12"/>
                <w:szCs w:val="12"/>
                <w:lang w:eastAsia="ru-RU"/>
              </w:rPr>
              <w:t>Չափա-բաժնի համարը</w:t>
            </w:r>
          </w:p>
        </w:tc>
        <w:tc>
          <w:tcPr>
            <w:tcW w:w="1415" w:type="dxa"/>
            <w:gridSpan w:val="3"/>
            <w:vMerge w:val="restart"/>
            <w:shd w:val="clear" w:color="auto" w:fill="auto"/>
            <w:vAlign w:val="center"/>
          </w:tcPr>
          <w:p w14:paraId="3EF9A58A"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994" w:type="dxa"/>
            <w:gridSpan w:val="27"/>
            <w:shd w:val="clear" w:color="auto" w:fill="auto"/>
            <w:vAlign w:val="center"/>
          </w:tcPr>
          <w:p w14:paraId="0A5086C3"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083791" w:rsidRPr="0022631D" w14:paraId="11F19FA1" w14:textId="77777777" w:rsidTr="00083791">
        <w:trPr>
          <w:trHeight w:val="237"/>
        </w:trPr>
        <w:tc>
          <w:tcPr>
            <w:tcW w:w="566" w:type="dxa"/>
            <w:gridSpan w:val="2"/>
            <w:vMerge/>
            <w:shd w:val="clear" w:color="auto" w:fill="auto"/>
            <w:vAlign w:val="center"/>
          </w:tcPr>
          <w:p w14:paraId="39B67943"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p>
        </w:tc>
        <w:tc>
          <w:tcPr>
            <w:tcW w:w="1415" w:type="dxa"/>
            <w:gridSpan w:val="3"/>
            <w:vMerge/>
            <w:shd w:val="clear" w:color="auto" w:fill="auto"/>
            <w:vAlign w:val="center"/>
          </w:tcPr>
          <w:p w14:paraId="2856C5C6"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2169" w:type="dxa"/>
            <w:gridSpan w:val="8"/>
            <w:vMerge w:val="restart"/>
            <w:shd w:val="clear" w:color="auto" w:fill="auto"/>
            <w:vAlign w:val="center"/>
          </w:tcPr>
          <w:p w14:paraId="23EE0CE1"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235" w:type="dxa"/>
            <w:gridSpan w:val="2"/>
            <w:vMerge w:val="restart"/>
            <w:shd w:val="clear" w:color="auto" w:fill="auto"/>
            <w:vAlign w:val="center"/>
          </w:tcPr>
          <w:p w14:paraId="7E70E64E"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336" w:type="dxa"/>
            <w:gridSpan w:val="6"/>
            <w:vMerge w:val="restart"/>
            <w:shd w:val="clear" w:color="auto" w:fill="auto"/>
            <w:vAlign w:val="center"/>
          </w:tcPr>
          <w:p w14:paraId="4C4044FB"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134" w:type="dxa"/>
            <w:gridSpan w:val="4"/>
            <w:vMerge w:val="restart"/>
            <w:shd w:val="clear" w:color="auto" w:fill="auto"/>
            <w:vAlign w:val="center"/>
          </w:tcPr>
          <w:p w14:paraId="58A33AC2"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120" w:type="dxa"/>
            <w:gridSpan w:val="7"/>
            <w:shd w:val="clear" w:color="auto" w:fill="auto"/>
            <w:vAlign w:val="center"/>
          </w:tcPr>
          <w:p w14:paraId="0911FBB2"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083791" w:rsidRPr="0022631D" w14:paraId="4DC53241" w14:textId="77777777" w:rsidTr="00083791">
        <w:trPr>
          <w:trHeight w:val="238"/>
        </w:trPr>
        <w:tc>
          <w:tcPr>
            <w:tcW w:w="566" w:type="dxa"/>
            <w:gridSpan w:val="2"/>
            <w:vMerge/>
            <w:shd w:val="clear" w:color="auto" w:fill="auto"/>
            <w:vAlign w:val="center"/>
          </w:tcPr>
          <w:p w14:paraId="7D858D4B"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p>
        </w:tc>
        <w:tc>
          <w:tcPr>
            <w:tcW w:w="1415" w:type="dxa"/>
            <w:gridSpan w:val="3"/>
            <w:vMerge/>
            <w:shd w:val="clear" w:color="auto" w:fill="auto"/>
            <w:vAlign w:val="center"/>
          </w:tcPr>
          <w:p w14:paraId="078A8417"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2169" w:type="dxa"/>
            <w:gridSpan w:val="8"/>
            <w:vMerge/>
            <w:shd w:val="clear" w:color="auto" w:fill="auto"/>
            <w:vAlign w:val="center"/>
          </w:tcPr>
          <w:p w14:paraId="67FA13FC"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235" w:type="dxa"/>
            <w:gridSpan w:val="2"/>
            <w:vMerge/>
            <w:shd w:val="clear" w:color="auto" w:fill="auto"/>
            <w:vAlign w:val="center"/>
          </w:tcPr>
          <w:p w14:paraId="7FDD9C22"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336" w:type="dxa"/>
            <w:gridSpan w:val="6"/>
            <w:vMerge/>
            <w:shd w:val="clear" w:color="auto" w:fill="auto"/>
            <w:vAlign w:val="center"/>
          </w:tcPr>
          <w:p w14:paraId="73BBD2A3"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shd w:val="clear" w:color="auto" w:fill="auto"/>
            <w:vAlign w:val="center"/>
          </w:tcPr>
          <w:p w14:paraId="078CB506"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3120" w:type="dxa"/>
            <w:gridSpan w:val="7"/>
            <w:shd w:val="clear" w:color="auto" w:fill="auto"/>
            <w:vAlign w:val="center"/>
          </w:tcPr>
          <w:p w14:paraId="3C0959C2"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083791" w:rsidRPr="0022631D" w14:paraId="75FDA7D8" w14:textId="77777777" w:rsidTr="00083791">
        <w:trPr>
          <w:trHeight w:val="693"/>
        </w:trPr>
        <w:tc>
          <w:tcPr>
            <w:tcW w:w="566" w:type="dxa"/>
            <w:gridSpan w:val="2"/>
            <w:vMerge/>
            <w:tcBorders>
              <w:bottom w:val="single" w:sz="8" w:space="0" w:color="auto"/>
            </w:tcBorders>
            <w:shd w:val="clear" w:color="auto" w:fill="auto"/>
            <w:vAlign w:val="center"/>
          </w:tcPr>
          <w:p w14:paraId="2125CC18"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p>
        </w:tc>
        <w:tc>
          <w:tcPr>
            <w:tcW w:w="1415" w:type="dxa"/>
            <w:gridSpan w:val="3"/>
            <w:vMerge/>
            <w:tcBorders>
              <w:bottom w:val="single" w:sz="8" w:space="0" w:color="auto"/>
            </w:tcBorders>
            <w:shd w:val="clear" w:color="auto" w:fill="auto"/>
            <w:vAlign w:val="center"/>
          </w:tcPr>
          <w:p w14:paraId="42137E73"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2169" w:type="dxa"/>
            <w:gridSpan w:val="8"/>
            <w:vMerge/>
            <w:tcBorders>
              <w:bottom w:val="single" w:sz="8" w:space="0" w:color="auto"/>
            </w:tcBorders>
            <w:shd w:val="clear" w:color="auto" w:fill="auto"/>
            <w:vAlign w:val="center"/>
          </w:tcPr>
          <w:p w14:paraId="00E6D16E"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235" w:type="dxa"/>
            <w:gridSpan w:val="2"/>
            <w:vMerge/>
            <w:tcBorders>
              <w:bottom w:val="single" w:sz="8" w:space="0" w:color="auto"/>
            </w:tcBorders>
            <w:shd w:val="clear" w:color="auto" w:fill="auto"/>
            <w:vAlign w:val="center"/>
          </w:tcPr>
          <w:p w14:paraId="31FD1FA9"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336" w:type="dxa"/>
            <w:gridSpan w:val="6"/>
            <w:vMerge/>
            <w:tcBorders>
              <w:bottom w:val="single" w:sz="8" w:space="0" w:color="auto"/>
            </w:tcBorders>
            <w:shd w:val="clear" w:color="auto" w:fill="auto"/>
            <w:vAlign w:val="center"/>
          </w:tcPr>
          <w:p w14:paraId="56B460CC"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tcBorders>
              <w:bottom w:val="single" w:sz="8" w:space="0" w:color="auto"/>
            </w:tcBorders>
            <w:shd w:val="clear" w:color="auto" w:fill="auto"/>
            <w:vAlign w:val="center"/>
          </w:tcPr>
          <w:p w14:paraId="60F2659C"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p>
        </w:tc>
        <w:tc>
          <w:tcPr>
            <w:tcW w:w="1276" w:type="dxa"/>
            <w:gridSpan w:val="5"/>
            <w:tcBorders>
              <w:bottom w:val="single" w:sz="8" w:space="0" w:color="auto"/>
            </w:tcBorders>
            <w:shd w:val="clear" w:color="auto" w:fill="auto"/>
            <w:vAlign w:val="center"/>
          </w:tcPr>
          <w:p w14:paraId="4E30FE9E"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1844" w:type="dxa"/>
            <w:gridSpan w:val="2"/>
            <w:tcBorders>
              <w:bottom w:val="single" w:sz="8" w:space="0" w:color="auto"/>
            </w:tcBorders>
            <w:shd w:val="clear" w:color="auto" w:fill="auto"/>
            <w:vAlign w:val="center"/>
          </w:tcPr>
          <w:p w14:paraId="48A4D149"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083791" w:rsidRPr="0022631D" w14:paraId="1E28D31D" w14:textId="77777777" w:rsidTr="00083791">
        <w:trPr>
          <w:trHeight w:val="146"/>
        </w:trPr>
        <w:tc>
          <w:tcPr>
            <w:tcW w:w="566" w:type="dxa"/>
            <w:gridSpan w:val="2"/>
            <w:shd w:val="clear" w:color="auto" w:fill="auto"/>
            <w:vAlign w:val="center"/>
          </w:tcPr>
          <w:p w14:paraId="1F1D10DE" w14:textId="165ED414" w:rsidR="00083791" w:rsidRPr="00A72DF6"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1-3</w:t>
            </w:r>
          </w:p>
        </w:tc>
        <w:tc>
          <w:tcPr>
            <w:tcW w:w="1415" w:type="dxa"/>
            <w:gridSpan w:val="3"/>
            <w:shd w:val="clear" w:color="auto" w:fill="auto"/>
            <w:vAlign w:val="center"/>
          </w:tcPr>
          <w:p w14:paraId="391CD0D1" w14:textId="6E8B72C4" w:rsidR="00083791" w:rsidRPr="00957297" w:rsidRDefault="00083791" w:rsidP="00F00DCC">
            <w:pPr>
              <w:widowControl w:val="0"/>
              <w:spacing w:before="0" w:after="0"/>
              <w:ind w:left="-119" w:firstLine="0"/>
              <w:jc w:val="center"/>
              <w:rPr>
                <w:rFonts w:ascii="GHEA Grapalat" w:eastAsia="Times New Roman" w:hAnsi="GHEA Grapalat" w:cs="Sylfaen"/>
                <w:sz w:val="16"/>
                <w:szCs w:val="16"/>
                <w:lang w:val="hy-AM" w:eastAsia="ru-RU"/>
              </w:rPr>
            </w:pPr>
            <w:r w:rsidRPr="00497C52">
              <w:rPr>
                <w:rFonts w:ascii="GHEA Grapalat" w:eastAsia="Times New Roman" w:hAnsi="GHEA Grapalat"/>
                <w:sz w:val="16"/>
                <w:szCs w:val="16"/>
                <w:lang w:val="pt-BR" w:eastAsia="ru-RU"/>
              </w:rPr>
              <w:t>«Օազիս Կոմպյուտեր» ՍՊԸ</w:t>
            </w:r>
          </w:p>
        </w:tc>
        <w:tc>
          <w:tcPr>
            <w:tcW w:w="2169" w:type="dxa"/>
            <w:gridSpan w:val="8"/>
            <w:shd w:val="clear" w:color="auto" w:fill="auto"/>
            <w:vAlign w:val="center"/>
          </w:tcPr>
          <w:p w14:paraId="2183B64C" w14:textId="7789DC05" w:rsidR="00083791" w:rsidRPr="00957125" w:rsidRDefault="00083791" w:rsidP="00F00DCC">
            <w:pPr>
              <w:widowControl w:val="0"/>
              <w:spacing w:before="0" w:after="0"/>
              <w:ind w:left="0" w:firstLine="0"/>
              <w:jc w:val="center"/>
              <w:rPr>
                <w:rFonts w:ascii="GHEA Grapalat" w:eastAsia="Times New Roman" w:hAnsi="GHEA Grapalat"/>
                <w:sz w:val="14"/>
                <w:szCs w:val="14"/>
                <w:lang w:val="pt-BR" w:eastAsia="ru-RU"/>
              </w:rPr>
            </w:pPr>
            <w:r w:rsidRPr="00957125">
              <w:rPr>
                <w:rFonts w:ascii="GHEA Grapalat" w:eastAsia="Times New Roman" w:hAnsi="GHEA Grapalat"/>
                <w:sz w:val="14"/>
                <w:szCs w:val="14"/>
                <w:lang w:val="pt-BR" w:eastAsia="ru-RU"/>
              </w:rPr>
              <w:t>«ԳՆԳԱԿ-ԳՀԱՊՁԲ-26/0</w:t>
            </w:r>
            <w:r>
              <w:rPr>
                <w:rFonts w:ascii="GHEA Grapalat" w:eastAsia="Times New Roman" w:hAnsi="GHEA Grapalat"/>
                <w:sz w:val="14"/>
                <w:szCs w:val="14"/>
                <w:lang w:val="pt-BR" w:eastAsia="ru-RU"/>
              </w:rPr>
              <w:t>2</w:t>
            </w:r>
            <w:r w:rsidRPr="00957125">
              <w:rPr>
                <w:rFonts w:ascii="GHEA Grapalat" w:eastAsia="Times New Roman" w:hAnsi="GHEA Grapalat"/>
                <w:sz w:val="14"/>
                <w:szCs w:val="14"/>
                <w:lang w:val="pt-BR" w:eastAsia="ru-RU"/>
              </w:rPr>
              <w:t>-1»</w:t>
            </w:r>
          </w:p>
        </w:tc>
        <w:tc>
          <w:tcPr>
            <w:tcW w:w="1235" w:type="dxa"/>
            <w:gridSpan w:val="2"/>
            <w:shd w:val="clear" w:color="auto" w:fill="auto"/>
            <w:vAlign w:val="center"/>
          </w:tcPr>
          <w:p w14:paraId="54F54951" w14:textId="3CAC963A" w:rsidR="00083791" w:rsidRPr="00083791" w:rsidRDefault="00083791" w:rsidP="00F00DCC">
            <w:pPr>
              <w:widowControl w:val="0"/>
              <w:spacing w:before="0" w:after="0"/>
              <w:ind w:left="0" w:firstLine="0"/>
              <w:rPr>
                <w:rFonts w:ascii="GHEA Grapalat" w:eastAsia="Times New Roman" w:hAnsi="GHEA Grapalat"/>
                <w:sz w:val="14"/>
                <w:szCs w:val="14"/>
                <w:lang w:val="pt-BR" w:eastAsia="ru-RU"/>
              </w:rPr>
            </w:pPr>
            <w:r w:rsidRPr="00083791">
              <w:rPr>
                <w:rFonts w:ascii="GHEA Grapalat" w:eastAsia="Times New Roman" w:hAnsi="GHEA Grapalat"/>
                <w:sz w:val="14"/>
                <w:szCs w:val="14"/>
                <w:lang w:val="pt-BR" w:eastAsia="ru-RU"/>
              </w:rPr>
              <w:t>27</w:t>
            </w:r>
            <w:r w:rsidRPr="00083791">
              <w:rPr>
                <w:rFonts w:ascii="Cambria Math" w:eastAsia="Times New Roman" w:hAnsi="Cambria Math" w:cs="Cambria Math"/>
                <w:sz w:val="14"/>
                <w:szCs w:val="14"/>
                <w:lang w:val="pt-BR" w:eastAsia="ru-RU"/>
              </w:rPr>
              <w:t>․</w:t>
            </w:r>
            <w:r w:rsidRPr="00083791">
              <w:rPr>
                <w:rFonts w:ascii="GHEA Grapalat" w:eastAsia="Times New Roman" w:hAnsi="GHEA Grapalat"/>
                <w:sz w:val="14"/>
                <w:szCs w:val="14"/>
                <w:lang w:val="pt-BR" w:eastAsia="ru-RU"/>
              </w:rPr>
              <w:t>02</w:t>
            </w:r>
            <w:r w:rsidRPr="00083791">
              <w:rPr>
                <w:rFonts w:ascii="Cambria Math" w:eastAsia="Times New Roman" w:hAnsi="Cambria Math" w:cs="Cambria Math"/>
                <w:sz w:val="14"/>
                <w:szCs w:val="14"/>
                <w:lang w:val="pt-BR" w:eastAsia="ru-RU"/>
              </w:rPr>
              <w:t>․</w:t>
            </w:r>
            <w:r w:rsidRPr="00083791">
              <w:rPr>
                <w:rFonts w:ascii="GHEA Grapalat" w:eastAsia="Times New Roman" w:hAnsi="GHEA Grapalat"/>
                <w:sz w:val="14"/>
                <w:szCs w:val="14"/>
                <w:lang w:val="pt-BR" w:eastAsia="ru-RU"/>
              </w:rPr>
              <w:t>2026</w:t>
            </w:r>
            <w:r w:rsidRPr="00083791">
              <w:rPr>
                <w:rFonts w:ascii="GHEA Grapalat" w:eastAsia="Times New Roman" w:hAnsi="GHEA Grapalat" w:cs="GHEA Grapalat"/>
                <w:sz w:val="14"/>
                <w:szCs w:val="14"/>
                <w:lang w:val="pt-BR" w:eastAsia="ru-RU"/>
              </w:rPr>
              <w:t>թ</w:t>
            </w:r>
            <w:r w:rsidRPr="00083791">
              <w:rPr>
                <w:rFonts w:ascii="Cambria Math" w:eastAsia="Times New Roman" w:hAnsi="Cambria Math" w:cs="Cambria Math"/>
                <w:sz w:val="14"/>
                <w:szCs w:val="14"/>
                <w:lang w:val="pt-BR" w:eastAsia="ru-RU"/>
              </w:rPr>
              <w:t>․</w:t>
            </w:r>
          </w:p>
        </w:tc>
        <w:tc>
          <w:tcPr>
            <w:tcW w:w="1336" w:type="dxa"/>
            <w:gridSpan w:val="6"/>
            <w:shd w:val="clear" w:color="auto" w:fill="auto"/>
            <w:vAlign w:val="center"/>
          </w:tcPr>
          <w:p w14:paraId="610A7BBF" w14:textId="7C25F056" w:rsidR="00083791" w:rsidRPr="00083791" w:rsidRDefault="00083791" w:rsidP="00F00DCC">
            <w:pPr>
              <w:widowControl w:val="0"/>
              <w:spacing w:before="0" w:after="0"/>
              <w:ind w:left="0" w:firstLine="0"/>
              <w:rPr>
                <w:rFonts w:ascii="GHEA Grapalat" w:eastAsia="Times New Roman" w:hAnsi="GHEA Grapalat"/>
                <w:sz w:val="14"/>
                <w:szCs w:val="14"/>
                <w:lang w:val="pt-BR" w:eastAsia="ru-RU"/>
              </w:rPr>
            </w:pPr>
            <w:r w:rsidRPr="00083791">
              <w:rPr>
                <w:rFonts w:ascii="GHEA Grapalat" w:eastAsia="Times New Roman" w:hAnsi="GHEA Grapalat"/>
                <w:sz w:val="14"/>
                <w:szCs w:val="14"/>
                <w:lang w:val="pt-BR" w:eastAsia="ru-RU"/>
              </w:rPr>
              <w:t>Պայմանագիրը կնքելուց հետո 25օրաց օր</w:t>
            </w:r>
          </w:p>
        </w:tc>
        <w:tc>
          <w:tcPr>
            <w:tcW w:w="1134" w:type="dxa"/>
            <w:gridSpan w:val="4"/>
            <w:shd w:val="clear" w:color="auto" w:fill="auto"/>
            <w:vAlign w:val="center"/>
          </w:tcPr>
          <w:p w14:paraId="6A3A27A0" w14:textId="65269845" w:rsidR="00083791" w:rsidRPr="000814D8" w:rsidRDefault="00083791" w:rsidP="00F00DCC">
            <w:pPr>
              <w:widowControl w:val="0"/>
              <w:spacing w:before="0" w:after="0"/>
              <w:ind w:left="0" w:firstLine="0"/>
              <w:jc w:val="center"/>
              <w:rPr>
                <w:rFonts w:ascii="GHEA Grapalat" w:eastAsia="Times New Roman" w:hAnsi="GHEA Grapalat" w:cs="Sylfaen"/>
                <w:b/>
                <w:sz w:val="16"/>
                <w:szCs w:val="16"/>
                <w:lang w:eastAsia="ru-RU"/>
              </w:rPr>
            </w:pPr>
            <w:r w:rsidRPr="000814D8">
              <w:rPr>
                <w:rFonts w:ascii="GHEA Grapalat" w:eastAsia="Times New Roman" w:hAnsi="GHEA Grapalat" w:cs="Sylfaen"/>
                <w:b/>
                <w:sz w:val="16"/>
                <w:szCs w:val="16"/>
                <w:lang w:eastAsia="ru-RU"/>
              </w:rPr>
              <w:t>-</w:t>
            </w:r>
          </w:p>
        </w:tc>
        <w:tc>
          <w:tcPr>
            <w:tcW w:w="1276" w:type="dxa"/>
            <w:gridSpan w:val="5"/>
            <w:shd w:val="clear" w:color="auto" w:fill="auto"/>
            <w:vAlign w:val="center"/>
          </w:tcPr>
          <w:p w14:paraId="540F0BC7" w14:textId="6AEF14A9" w:rsidR="00083791" w:rsidRPr="00957297" w:rsidRDefault="00083791" w:rsidP="00F00DCC">
            <w:pPr>
              <w:widowControl w:val="0"/>
              <w:spacing w:before="0" w:after="0"/>
              <w:ind w:left="0" w:firstLine="0"/>
              <w:jc w:val="center"/>
              <w:rPr>
                <w:rFonts w:ascii="GHEA Grapalat" w:eastAsia="Times New Roman" w:hAnsi="GHEA Grapalat" w:cs="Sylfaen"/>
                <w:sz w:val="16"/>
                <w:szCs w:val="16"/>
                <w:lang w:val="hy-AM" w:eastAsia="ru-RU"/>
              </w:rPr>
            </w:pPr>
            <w:r w:rsidRPr="00497C52">
              <w:rPr>
                <w:rFonts w:ascii="GHEA Grapalat" w:eastAsia="Times New Roman" w:hAnsi="GHEA Grapalat" w:cs="Sylfaen"/>
                <w:sz w:val="16"/>
                <w:szCs w:val="16"/>
                <w:lang w:val="hy-AM" w:eastAsia="ru-RU"/>
              </w:rPr>
              <w:t>2 623 968</w:t>
            </w:r>
          </w:p>
        </w:tc>
        <w:tc>
          <w:tcPr>
            <w:tcW w:w="1844" w:type="dxa"/>
            <w:gridSpan w:val="2"/>
            <w:shd w:val="clear" w:color="auto" w:fill="auto"/>
            <w:vAlign w:val="center"/>
          </w:tcPr>
          <w:p w14:paraId="6043A549" w14:textId="6A0220C6" w:rsidR="00083791" w:rsidRPr="00957297" w:rsidRDefault="00083791" w:rsidP="00F00DCC">
            <w:pPr>
              <w:widowControl w:val="0"/>
              <w:spacing w:before="0" w:after="0"/>
              <w:ind w:left="0" w:firstLine="0"/>
              <w:jc w:val="center"/>
              <w:rPr>
                <w:rFonts w:ascii="GHEA Grapalat" w:eastAsia="Times New Roman" w:hAnsi="GHEA Grapalat" w:cs="Sylfaen"/>
                <w:sz w:val="16"/>
                <w:szCs w:val="16"/>
                <w:lang w:val="hy-AM" w:eastAsia="ru-RU"/>
              </w:rPr>
            </w:pPr>
            <w:r w:rsidRPr="00497C52">
              <w:rPr>
                <w:rFonts w:ascii="GHEA Grapalat" w:eastAsia="Times New Roman" w:hAnsi="GHEA Grapalat" w:cs="Sylfaen"/>
                <w:sz w:val="16"/>
                <w:szCs w:val="16"/>
                <w:lang w:val="hy-AM" w:eastAsia="ru-RU"/>
              </w:rPr>
              <w:t>2 623 968</w:t>
            </w:r>
          </w:p>
        </w:tc>
      </w:tr>
      <w:tr w:rsidR="00083791" w:rsidRPr="0022631D" w14:paraId="41E4ED39" w14:textId="77777777" w:rsidTr="00083791">
        <w:trPr>
          <w:trHeight w:val="150"/>
        </w:trPr>
        <w:tc>
          <w:tcPr>
            <w:tcW w:w="10975" w:type="dxa"/>
            <w:gridSpan w:val="32"/>
            <w:shd w:val="clear" w:color="auto" w:fill="auto"/>
            <w:vAlign w:val="center"/>
          </w:tcPr>
          <w:p w14:paraId="7265AE84"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083791" w:rsidRPr="0022631D" w14:paraId="1F657639" w14:textId="77777777" w:rsidTr="00083791">
        <w:trPr>
          <w:trHeight w:val="125"/>
        </w:trPr>
        <w:tc>
          <w:tcPr>
            <w:tcW w:w="566" w:type="dxa"/>
            <w:gridSpan w:val="2"/>
            <w:tcBorders>
              <w:bottom w:val="single" w:sz="8" w:space="0" w:color="auto"/>
            </w:tcBorders>
            <w:shd w:val="clear" w:color="auto" w:fill="auto"/>
            <w:vAlign w:val="center"/>
          </w:tcPr>
          <w:p w14:paraId="066D7382" w14:textId="0E09B976"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w:t>
            </w:r>
          </w:p>
        </w:tc>
        <w:tc>
          <w:tcPr>
            <w:tcW w:w="1426" w:type="dxa"/>
            <w:gridSpan w:val="4"/>
            <w:tcBorders>
              <w:bottom w:val="single" w:sz="8" w:space="0" w:color="auto"/>
            </w:tcBorders>
            <w:shd w:val="clear" w:color="auto" w:fill="auto"/>
            <w:vAlign w:val="center"/>
          </w:tcPr>
          <w:p w14:paraId="2FF506DD" w14:textId="77777777" w:rsidR="00083791" w:rsidRPr="0022631D" w:rsidRDefault="00083791" w:rsidP="00F00DC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968" w:type="dxa"/>
            <w:gridSpan w:val="8"/>
            <w:tcBorders>
              <w:bottom w:val="single" w:sz="8" w:space="0" w:color="auto"/>
            </w:tcBorders>
            <w:shd w:val="clear" w:color="auto" w:fill="auto"/>
            <w:vAlign w:val="center"/>
          </w:tcPr>
          <w:p w14:paraId="66150E72"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258" w:type="dxa"/>
            <w:gridSpan w:val="9"/>
            <w:tcBorders>
              <w:bottom w:val="single" w:sz="8" w:space="0" w:color="auto"/>
            </w:tcBorders>
            <w:shd w:val="clear" w:color="auto" w:fill="auto"/>
            <w:vAlign w:val="center"/>
          </w:tcPr>
          <w:p w14:paraId="50D8142A"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13" w:type="dxa"/>
            <w:gridSpan w:val="7"/>
            <w:tcBorders>
              <w:bottom w:val="single" w:sz="8" w:space="0" w:color="auto"/>
            </w:tcBorders>
            <w:shd w:val="clear" w:color="auto" w:fill="auto"/>
            <w:vAlign w:val="center"/>
          </w:tcPr>
          <w:p w14:paraId="0C8A668E"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1844" w:type="dxa"/>
            <w:gridSpan w:val="2"/>
            <w:tcBorders>
              <w:bottom w:val="single" w:sz="8" w:space="0" w:color="auto"/>
            </w:tcBorders>
            <w:shd w:val="clear" w:color="auto" w:fill="auto"/>
            <w:vAlign w:val="center"/>
          </w:tcPr>
          <w:p w14:paraId="348CFA27" w14:textId="77777777" w:rsidR="00083791" w:rsidRPr="0022631D" w:rsidRDefault="00083791" w:rsidP="00F00DC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083791" w:rsidRPr="00CA695E" w14:paraId="20BC55B9" w14:textId="77777777" w:rsidTr="00083791">
        <w:trPr>
          <w:trHeight w:val="155"/>
        </w:trPr>
        <w:tc>
          <w:tcPr>
            <w:tcW w:w="566" w:type="dxa"/>
            <w:gridSpan w:val="2"/>
            <w:shd w:val="clear" w:color="auto" w:fill="auto"/>
            <w:vAlign w:val="center"/>
          </w:tcPr>
          <w:p w14:paraId="12752A33" w14:textId="694D070F" w:rsidR="00083791" w:rsidRPr="0002495D" w:rsidRDefault="00083791" w:rsidP="00F00DCC">
            <w:pPr>
              <w:widowControl w:val="0"/>
              <w:spacing w:before="0" w:after="0"/>
              <w:ind w:left="0" w:firstLine="0"/>
              <w:jc w:val="center"/>
              <w:rPr>
                <w:rFonts w:ascii="GHEA Grapalat" w:eastAsia="Times New Roman" w:hAnsi="GHEA Grapalat"/>
                <w:b/>
                <w:sz w:val="14"/>
                <w:szCs w:val="14"/>
                <w:lang w:val="ru-RU" w:eastAsia="ru-RU"/>
              </w:rPr>
            </w:pPr>
            <w:r>
              <w:rPr>
                <w:rFonts w:ascii="GHEA Grapalat" w:eastAsia="Times New Roman" w:hAnsi="GHEA Grapalat" w:cs="Sylfaen"/>
                <w:b/>
                <w:sz w:val="14"/>
                <w:szCs w:val="14"/>
                <w:lang w:eastAsia="ru-RU"/>
              </w:rPr>
              <w:t>1-3</w:t>
            </w:r>
          </w:p>
        </w:tc>
        <w:tc>
          <w:tcPr>
            <w:tcW w:w="1426" w:type="dxa"/>
            <w:gridSpan w:val="4"/>
            <w:shd w:val="clear" w:color="auto" w:fill="auto"/>
            <w:vAlign w:val="center"/>
          </w:tcPr>
          <w:p w14:paraId="33E09090" w14:textId="18F4ECDA" w:rsidR="00083791" w:rsidRPr="009E3137" w:rsidRDefault="00083791" w:rsidP="00F00DCC">
            <w:pPr>
              <w:widowControl w:val="0"/>
              <w:spacing w:before="0" w:after="0"/>
              <w:ind w:left="-119" w:firstLine="0"/>
              <w:jc w:val="center"/>
              <w:rPr>
                <w:rFonts w:ascii="GHEA Grapalat" w:eastAsia="Times New Roman" w:hAnsi="GHEA Grapalat"/>
                <w:sz w:val="16"/>
                <w:szCs w:val="16"/>
                <w:lang w:val="pt-BR" w:eastAsia="ru-RU"/>
              </w:rPr>
            </w:pPr>
            <w:r w:rsidRPr="00497C52">
              <w:rPr>
                <w:rFonts w:ascii="GHEA Grapalat" w:eastAsia="Times New Roman" w:hAnsi="GHEA Grapalat"/>
                <w:sz w:val="16"/>
                <w:szCs w:val="16"/>
                <w:lang w:val="pt-BR" w:eastAsia="ru-RU"/>
              </w:rPr>
              <w:t>«Օազիս Կոմպյուտեր» ՍՊԸ</w:t>
            </w:r>
          </w:p>
        </w:tc>
        <w:tc>
          <w:tcPr>
            <w:tcW w:w="2968" w:type="dxa"/>
            <w:gridSpan w:val="8"/>
            <w:tcBorders>
              <w:bottom w:val="single" w:sz="8" w:space="0" w:color="auto"/>
            </w:tcBorders>
            <w:shd w:val="clear" w:color="auto" w:fill="auto"/>
            <w:vAlign w:val="center"/>
          </w:tcPr>
          <w:p w14:paraId="3D188322" w14:textId="77777777" w:rsidR="00083791" w:rsidRDefault="00083791" w:rsidP="00497C52">
            <w:pPr>
              <w:widowControl w:val="0"/>
              <w:spacing w:before="0" w:after="0"/>
              <w:ind w:left="0" w:firstLine="0"/>
              <w:rPr>
                <w:rFonts w:ascii="GHEA Grapalat" w:eastAsia="Times New Roman" w:hAnsi="GHEA Grapalat"/>
                <w:sz w:val="16"/>
                <w:szCs w:val="16"/>
                <w:lang w:val="pt-BR" w:eastAsia="ru-RU"/>
              </w:rPr>
            </w:pPr>
            <w:r w:rsidRPr="00497C52">
              <w:rPr>
                <w:rFonts w:ascii="GHEA Grapalat" w:eastAsia="Times New Roman" w:hAnsi="GHEA Grapalat"/>
                <w:sz w:val="16"/>
                <w:szCs w:val="16"/>
                <w:lang w:val="pt-BR" w:eastAsia="ru-RU"/>
              </w:rPr>
              <w:t>Հասցե՝ ՀՀ,  ք</w:t>
            </w:r>
            <w:r w:rsidRPr="00497C52">
              <w:rPr>
                <w:rFonts w:ascii="MS Mincho" w:eastAsia="MS Mincho" w:hAnsi="MS Mincho" w:cs="MS Mincho" w:hint="eastAsia"/>
                <w:sz w:val="16"/>
                <w:szCs w:val="16"/>
                <w:lang w:val="pt-BR" w:eastAsia="ru-RU"/>
              </w:rPr>
              <w:t>․</w:t>
            </w:r>
            <w:r w:rsidRPr="00497C52">
              <w:rPr>
                <w:rFonts w:ascii="GHEA Grapalat" w:eastAsia="Times New Roman" w:hAnsi="GHEA Grapalat" w:cs="GHEA Grapalat"/>
                <w:sz w:val="16"/>
                <w:szCs w:val="16"/>
                <w:lang w:val="pt-BR" w:eastAsia="ru-RU"/>
              </w:rPr>
              <w:t>Երևան</w:t>
            </w:r>
            <w:r w:rsidRPr="00497C52">
              <w:rPr>
                <w:rFonts w:ascii="GHEA Grapalat" w:eastAsia="Times New Roman" w:hAnsi="GHEA Grapalat"/>
                <w:sz w:val="16"/>
                <w:szCs w:val="16"/>
                <w:lang w:val="pt-BR" w:eastAsia="ru-RU"/>
              </w:rPr>
              <w:t>,</w:t>
            </w:r>
          </w:p>
          <w:p w14:paraId="6AAA9B4C" w14:textId="0E571049" w:rsidR="00083791" w:rsidRPr="00497C52" w:rsidRDefault="00083791" w:rsidP="00497C52">
            <w:pPr>
              <w:widowControl w:val="0"/>
              <w:spacing w:before="0" w:after="0"/>
              <w:ind w:left="0" w:firstLine="0"/>
              <w:rPr>
                <w:rFonts w:ascii="GHEA Grapalat" w:eastAsia="Times New Roman" w:hAnsi="GHEA Grapalat"/>
                <w:sz w:val="16"/>
                <w:szCs w:val="16"/>
                <w:lang w:val="pt-BR" w:eastAsia="ru-RU"/>
              </w:rPr>
            </w:pPr>
            <w:r w:rsidRPr="00497C52">
              <w:rPr>
                <w:rFonts w:ascii="GHEA Grapalat" w:eastAsia="Times New Roman" w:hAnsi="GHEA Grapalat"/>
                <w:sz w:val="16"/>
                <w:szCs w:val="16"/>
                <w:lang w:val="pt-BR" w:eastAsia="ru-RU"/>
              </w:rPr>
              <w:t xml:space="preserve"> </w:t>
            </w:r>
            <w:r w:rsidRPr="00497C52">
              <w:rPr>
                <w:rFonts w:ascii="GHEA Grapalat" w:eastAsia="Times New Roman" w:hAnsi="GHEA Grapalat" w:cs="GHEA Grapalat"/>
                <w:sz w:val="16"/>
                <w:szCs w:val="16"/>
                <w:lang w:val="pt-BR" w:eastAsia="ru-RU"/>
              </w:rPr>
              <w:t>Արշակուն</w:t>
            </w:r>
            <w:r>
              <w:rPr>
                <w:rFonts w:ascii="GHEA Grapalat" w:eastAsia="Times New Roman" w:hAnsi="GHEA Grapalat" w:cs="GHEA Grapalat"/>
                <w:sz w:val="16"/>
                <w:szCs w:val="16"/>
                <w:lang w:val="hy-AM" w:eastAsia="ru-RU"/>
              </w:rPr>
              <w:t>յ</w:t>
            </w:r>
            <w:r w:rsidRPr="00497C52">
              <w:rPr>
                <w:rFonts w:ascii="GHEA Grapalat" w:eastAsia="Times New Roman" w:hAnsi="GHEA Grapalat" w:cs="GHEA Grapalat"/>
                <w:sz w:val="16"/>
                <w:szCs w:val="16"/>
                <w:lang w:val="pt-BR" w:eastAsia="ru-RU"/>
              </w:rPr>
              <w:t>աց</w:t>
            </w:r>
            <w:r w:rsidRPr="00497C52">
              <w:rPr>
                <w:rFonts w:ascii="GHEA Grapalat" w:eastAsia="Times New Roman" w:hAnsi="GHEA Grapalat"/>
                <w:sz w:val="16"/>
                <w:szCs w:val="16"/>
                <w:lang w:val="pt-BR" w:eastAsia="ru-RU"/>
              </w:rPr>
              <w:t xml:space="preserve"> 194/3</w:t>
            </w:r>
          </w:p>
          <w:p w14:paraId="4916BA54" w14:textId="2E14A434" w:rsidR="00083791" w:rsidRPr="00957297" w:rsidRDefault="00083791" w:rsidP="00497C52">
            <w:pPr>
              <w:widowControl w:val="0"/>
              <w:spacing w:before="0" w:after="0"/>
              <w:ind w:left="0" w:firstLine="0"/>
              <w:rPr>
                <w:rFonts w:ascii="GHEA Grapalat" w:eastAsia="Times New Roman" w:hAnsi="GHEA Grapalat"/>
                <w:sz w:val="16"/>
                <w:szCs w:val="16"/>
                <w:lang w:val="pt-BR" w:eastAsia="ru-RU"/>
              </w:rPr>
            </w:pPr>
            <w:r w:rsidRPr="00497C52">
              <w:rPr>
                <w:rFonts w:ascii="GHEA Grapalat" w:eastAsia="Times New Roman" w:hAnsi="GHEA Grapalat"/>
                <w:sz w:val="16"/>
                <w:szCs w:val="16"/>
                <w:lang w:val="pt-BR" w:eastAsia="ru-RU"/>
              </w:rPr>
              <w:t>Հեռ. +374 98 17 20 80</w:t>
            </w:r>
          </w:p>
        </w:tc>
        <w:tc>
          <w:tcPr>
            <w:tcW w:w="2258" w:type="dxa"/>
            <w:gridSpan w:val="9"/>
            <w:tcBorders>
              <w:bottom w:val="single" w:sz="8" w:space="0" w:color="auto"/>
            </w:tcBorders>
            <w:shd w:val="clear" w:color="auto" w:fill="auto"/>
            <w:vAlign w:val="center"/>
          </w:tcPr>
          <w:p w14:paraId="07F71670" w14:textId="45890949" w:rsidR="00083791" w:rsidRPr="00957297" w:rsidRDefault="00083791" w:rsidP="00F00DCC">
            <w:pPr>
              <w:suppressAutoHyphens/>
              <w:spacing w:before="0" w:after="0" w:line="100" w:lineRule="atLeast"/>
              <w:ind w:left="0" w:right="-7" w:firstLine="0"/>
              <w:rPr>
                <w:rFonts w:ascii="GHEA Grapalat" w:eastAsia="Times New Roman" w:hAnsi="GHEA Grapalat"/>
                <w:color w:val="0000FF"/>
                <w:sz w:val="18"/>
                <w:szCs w:val="18"/>
                <w:u w:val="single"/>
                <w:lang w:val="hy-AM" w:eastAsia="ru-RU"/>
              </w:rPr>
            </w:pPr>
            <w:r w:rsidRPr="00497C52">
              <w:rPr>
                <w:rFonts w:ascii="Times New Roman" w:eastAsia="Times New Roman" w:hAnsi="Times New Roman"/>
                <w:color w:val="0000FF"/>
                <w:sz w:val="20"/>
                <w:szCs w:val="24"/>
                <w:u w:val="single"/>
                <w:lang w:val="hy-AM" w:eastAsia="ru-RU"/>
              </w:rPr>
              <w:t>tender@dgcomp.am</w:t>
            </w:r>
          </w:p>
        </w:tc>
        <w:tc>
          <w:tcPr>
            <w:tcW w:w="1913" w:type="dxa"/>
            <w:gridSpan w:val="7"/>
            <w:tcBorders>
              <w:bottom w:val="single" w:sz="8" w:space="0" w:color="auto"/>
            </w:tcBorders>
            <w:shd w:val="clear" w:color="auto" w:fill="auto"/>
            <w:vAlign w:val="center"/>
          </w:tcPr>
          <w:p w14:paraId="2D248C13" w14:textId="1E34B277" w:rsidR="00083791" w:rsidRPr="00957297" w:rsidRDefault="00083791" w:rsidP="00F00DCC">
            <w:pPr>
              <w:spacing w:before="0" w:after="0"/>
              <w:ind w:left="0" w:firstLine="0"/>
              <w:jc w:val="center"/>
              <w:rPr>
                <w:rFonts w:ascii="GHEA Grapalat" w:eastAsia="Times New Roman" w:hAnsi="GHEA Grapalat" w:cs="GHEA Grapalat"/>
                <w:bCs/>
                <w:sz w:val="18"/>
                <w:szCs w:val="18"/>
                <w:lang w:val="hy-AM"/>
              </w:rPr>
            </w:pPr>
            <w:r>
              <w:rPr>
                <w:rFonts w:ascii="GHEA Grapalat" w:eastAsia="Times New Roman" w:hAnsi="GHEA Grapalat" w:cs="GHEA Grapalat"/>
                <w:bCs/>
                <w:sz w:val="18"/>
                <w:szCs w:val="18"/>
                <w:lang w:val="hy-AM"/>
              </w:rPr>
              <w:t>22047-3330508000</w:t>
            </w:r>
          </w:p>
        </w:tc>
        <w:tc>
          <w:tcPr>
            <w:tcW w:w="1844" w:type="dxa"/>
            <w:gridSpan w:val="2"/>
            <w:tcBorders>
              <w:bottom w:val="single" w:sz="8" w:space="0" w:color="auto"/>
            </w:tcBorders>
            <w:shd w:val="clear" w:color="auto" w:fill="auto"/>
            <w:vAlign w:val="center"/>
          </w:tcPr>
          <w:p w14:paraId="6E1E7005" w14:textId="592A00B7" w:rsidR="00083791" w:rsidRPr="00C16475" w:rsidRDefault="00083791" w:rsidP="00F00DCC">
            <w:pPr>
              <w:spacing w:before="0" w:after="0"/>
              <w:ind w:left="0" w:firstLine="0"/>
              <w:jc w:val="center"/>
              <w:rPr>
                <w:rFonts w:ascii="GHEA Grapalat" w:eastAsia="Times New Roman" w:hAnsi="GHEA Grapalat"/>
                <w:sz w:val="16"/>
                <w:szCs w:val="16"/>
                <w:lang w:val="hy-AM"/>
              </w:rPr>
            </w:pPr>
            <w:r w:rsidRPr="00497C52">
              <w:rPr>
                <w:rFonts w:ascii="GHEA Grapalat" w:eastAsia="Times New Roman" w:hAnsi="GHEA Grapalat"/>
                <w:sz w:val="16"/>
                <w:szCs w:val="16"/>
                <w:lang w:val="hy-AM"/>
              </w:rPr>
              <w:t>02247256</w:t>
            </w:r>
          </w:p>
        </w:tc>
      </w:tr>
      <w:tr w:rsidR="00083791" w:rsidRPr="00CA695E" w14:paraId="496A046D" w14:textId="77777777" w:rsidTr="00083791">
        <w:trPr>
          <w:trHeight w:val="46"/>
        </w:trPr>
        <w:tc>
          <w:tcPr>
            <w:tcW w:w="10975" w:type="dxa"/>
            <w:gridSpan w:val="32"/>
            <w:shd w:val="clear" w:color="auto" w:fill="99CCFF"/>
            <w:vAlign w:val="center"/>
          </w:tcPr>
          <w:p w14:paraId="393BE26B" w14:textId="77777777" w:rsidR="00083791" w:rsidRPr="00CA695E"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A01087" w14:paraId="3863A00B" w14:textId="77777777" w:rsidTr="0008379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26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083791" w:rsidRPr="0022631D" w:rsidRDefault="00083791" w:rsidP="00F00DCC">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708"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58FFC2D1" w:rsidR="00083791" w:rsidRPr="00981C33" w:rsidRDefault="00083791" w:rsidP="00CE5507">
            <w:pPr>
              <w:spacing w:before="0" w:after="0"/>
              <w:ind w:left="0" w:firstLine="0"/>
              <w:rPr>
                <w:rFonts w:ascii="GHEA Grapalat" w:eastAsia="Times New Roman" w:hAnsi="GHEA Grapalat" w:cs="Arial Armenian"/>
                <w:sz w:val="12"/>
                <w:szCs w:val="12"/>
                <w:lang w:val="hy-AM" w:eastAsia="ru-RU"/>
              </w:rPr>
            </w:pPr>
            <w:r w:rsidRPr="00A01087">
              <w:rPr>
                <w:rFonts w:ascii="GHEA Grapalat" w:eastAsia="Times New Roman" w:hAnsi="GHEA Grapalat"/>
                <w:b/>
                <w:sz w:val="12"/>
                <w:szCs w:val="12"/>
                <w:lang w:val="hy-AM" w:eastAsia="ru-RU"/>
              </w:rPr>
              <w:t xml:space="preserve">Ծանոթություն` </w:t>
            </w:r>
            <w:r w:rsidRPr="00A01087">
              <w:rPr>
                <w:rFonts w:ascii="GHEA Grapalat" w:eastAsia="Times New Roman" w:hAnsi="GHEA Grapalat"/>
                <w:sz w:val="12"/>
                <w:szCs w:val="12"/>
                <w:lang w:val="hy-AM" w:eastAsia="ru-RU"/>
              </w:rPr>
              <w:t>Որևէ չափաբաժնի չկայացման դեպքում պատվիրատուն պարտավոր է լրացնել տեղեկություններ չկայացման վերաբերյալ</w:t>
            </w:r>
            <w:r w:rsidRPr="00A01087">
              <w:rPr>
                <w:rFonts w:ascii="GHEA Grapalat" w:eastAsia="Times New Roman" w:hAnsi="GHEA Grapalat" w:cs="Arial Armenian"/>
                <w:sz w:val="12"/>
                <w:szCs w:val="12"/>
                <w:lang w:val="hy-AM" w:eastAsia="ru-RU"/>
              </w:rPr>
              <w:t>։</w:t>
            </w:r>
            <w:r>
              <w:rPr>
                <w:rFonts w:ascii="GHEA Grapalat" w:eastAsia="Times New Roman" w:hAnsi="GHEA Grapalat" w:cs="Arial Armenian"/>
                <w:sz w:val="12"/>
                <w:szCs w:val="12"/>
                <w:lang w:val="hy-AM" w:eastAsia="ru-RU"/>
              </w:rPr>
              <w:t xml:space="preserve"> </w:t>
            </w:r>
            <w:bookmarkStart w:id="1" w:name="_GoBack"/>
            <w:bookmarkEnd w:id="1"/>
          </w:p>
        </w:tc>
      </w:tr>
      <w:tr w:rsidR="00083791" w:rsidRPr="00A01087" w14:paraId="485BF528" w14:textId="77777777" w:rsidTr="00083791">
        <w:trPr>
          <w:trHeight w:val="150"/>
        </w:trPr>
        <w:tc>
          <w:tcPr>
            <w:tcW w:w="10975" w:type="dxa"/>
            <w:gridSpan w:val="32"/>
            <w:shd w:val="clear" w:color="auto" w:fill="99CCFF"/>
            <w:vAlign w:val="center"/>
          </w:tcPr>
          <w:p w14:paraId="60FF974B" w14:textId="77777777" w:rsidR="00083791" w:rsidRPr="00A01087"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E56328" w14:paraId="7DB42300" w14:textId="77777777" w:rsidTr="00083791">
        <w:trPr>
          <w:trHeight w:val="288"/>
        </w:trPr>
        <w:tc>
          <w:tcPr>
            <w:tcW w:w="10975" w:type="dxa"/>
            <w:gridSpan w:val="32"/>
            <w:shd w:val="clear" w:color="auto" w:fill="auto"/>
            <w:vAlign w:val="center"/>
          </w:tcPr>
          <w:p w14:paraId="0AD8E25E" w14:textId="4FE520D4" w:rsidR="00083791" w:rsidRPr="003E4A97" w:rsidRDefault="00083791" w:rsidP="00F00DCC">
            <w:pPr>
              <w:widowControl w:val="0"/>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2 օրացուցային օրվա ընթացքում:</w:t>
            </w:r>
          </w:p>
          <w:p w14:paraId="3D70D3AA" w14:textId="77777777" w:rsidR="00083791" w:rsidRPr="003E4A97" w:rsidRDefault="00083791" w:rsidP="00F00DCC">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Գրավոր պահանջին  կից ներկայացվում է՝</w:t>
            </w:r>
          </w:p>
          <w:p w14:paraId="2C74FE58" w14:textId="77777777" w:rsidR="00083791" w:rsidRPr="003E4A97" w:rsidRDefault="00083791" w:rsidP="00F00DCC">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 xml:space="preserve">1) ֆիզիկական անձին տրամադրված լիազորագրի բնօրինակը: Ընդ որում լիազորված՝ </w:t>
            </w:r>
          </w:p>
          <w:p w14:paraId="1F4E4ACA" w14:textId="77777777" w:rsidR="00083791" w:rsidRPr="003E4A97" w:rsidRDefault="00083791" w:rsidP="00F00DCC">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ա. ֆիզիկական անձանց քանակը չի կարող գերազանցել երկուսը.</w:t>
            </w:r>
          </w:p>
          <w:p w14:paraId="1997F28A" w14:textId="77777777" w:rsidR="00083791" w:rsidRPr="003E4A97" w:rsidRDefault="00083791" w:rsidP="00F00DCC">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բ. ֆիզիկական անձը անձամբ պետք է կատարի այն գործողությունները, որոնց համար լիազորված է.</w:t>
            </w:r>
          </w:p>
          <w:p w14:paraId="754052B9" w14:textId="77777777" w:rsidR="00083791" w:rsidRPr="003E4A97" w:rsidRDefault="00083791" w:rsidP="00F00DCC">
            <w:pPr>
              <w:shd w:val="clear" w:color="auto" w:fill="FFFFFF"/>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83791" w:rsidRPr="003E4A97" w:rsidRDefault="00083791" w:rsidP="00F00DCC">
            <w:pPr>
              <w:shd w:val="clear" w:color="auto" w:fill="FFFFFF"/>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83791" w:rsidRPr="003E4A97" w:rsidRDefault="00083791" w:rsidP="00F00DCC">
            <w:pPr>
              <w:widowControl w:val="0"/>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5E1C8B2" w:rsidR="00083791" w:rsidRPr="003E4A97" w:rsidRDefault="00083791" w:rsidP="00F00DCC">
            <w:pPr>
              <w:widowControl w:val="0"/>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Պատվիրատուի պատասխանատու ստորաբաժանման ղեկավարի էլեկտրո</w:t>
            </w:r>
            <w:r>
              <w:rPr>
                <w:rFonts w:ascii="GHEA Grapalat" w:eastAsia="Times New Roman" w:hAnsi="GHEA Grapalat"/>
                <w:sz w:val="14"/>
                <w:szCs w:val="14"/>
                <w:lang w:eastAsia="ru-RU"/>
              </w:rPr>
              <w:t>նային փոստի պաշտոնական հասցեն է-</w:t>
            </w:r>
            <w:r>
              <w:t xml:space="preserve"> </w:t>
            </w:r>
          </w:p>
        </w:tc>
      </w:tr>
      <w:tr w:rsidR="00083791" w:rsidRPr="00E56328" w14:paraId="3CC8B38C" w14:textId="77777777" w:rsidTr="00083791">
        <w:trPr>
          <w:trHeight w:val="202"/>
        </w:trPr>
        <w:tc>
          <w:tcPr>
            <w:tcW w:w="10975" w:type="dxa"/>
            <w:gridSpan w:val="32"/>
            <w:shd w:val="clear" w:color="auto" w:fill="99CCFF"/>
            <w:vAlign w:val="center"/>
          </w:tcPr>
          <w:p w14:paraId="27E950AD" w14:textId="77777777" w:rsidR="00083791" w:rsidRPr="00E307A4" w:rsidRDefault="00083791" w:rsidP="00F00DCC">
            <w:pPr>
              <w:widowControl w:val="0"/>
              <w:spacing w:before="0" w:after="0"/>
              <w:ind w:left="0" w:firstLine="0"/>
              <w:rPr>
                <w:rFonts w:ascii="GHEA Grapalat" w:eastAsia="Times New Roman" w:hAnsi="GHEA Grapalat" w:cs="Sylfaen"/>
                <w:b/>
                <w:sz w:val="14"/>
                <w:szCs w:val="14"/>
                <w:lang w:eastAsia="ru-RU"/>
              </w:rPr>
            </w:pPr>
          </w:p>
        </w:tc>
      </w:tr>
      <w:tr w:rsidR="00083791" w:rsidRPr="002E1007" w14:paraId="5484FA73" w14:textId="77777777" w:rsidTr="00083791">
        <w:trPr>
          <w:trHeight w:val="475"/>
        </w:trPr>
        <w:tc>
          <w:tcPr>
            <w:tcW w:w="2622" w:type="dxa"/>
            <w:gridSpan w:val="8"/>
            <w:tcBorders>
              <w:bottom w:val="single" w:sz="8" w:space="0" w:color="auto"/>
            </w:tcBorders>
            <w:shd w:val="clear" w:color="auto" w:fill="auto"/>
          </w:tcPr>
          <w:p w14:paraId="7A9CE343" w14:textId="77777777" w:rsidR="00083791" w:rsidRPr="0022631D" w:rsidRDefault="00083791" w:rsidP="00F00DCC">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53" w:type="dxa"/>
            <w:gridSpan w:val="24"/>
            <w:tcBorders>
              <w:bottom w:val="single" w:sz="8" w:space="0" w:color="auto"/>
            </w:tcBorders>
            <w:shd w:val="clear" w:color="auto" w:fill="auto"/>
          </w:tcPr>
          <w:p w14:paraId="7C2F0A28" w14:textId="0EDEE829" w:rsidR="00083791" w:rsidRDefault="00CE5507" w:rsidP="00F00DCC">
            <w:pPr>
              <w:tabs>
                <w:tab w:val="left" w:pos="1248"/>
              </w:tabs>
              <w:spacing w:before="0" w:after="0"/>
              <w:ind w:left="0" w:firstLine="0"/>
              <w:rPr>
                <w:rFonts w:ascii="GHEA Grapalat" w:eastAsia="Times New Roman" w:hAnsi="GHEA Grapalat"/>
                <w:b/>
                <w:bCs/>
                <w:sz w:val="14"/>
                <w:szCs w:val="14"/>
                <w:lang w:val="hy-AM" w:eastAsia="ru-RU"/>
              </w:rPr>
            </w:pPr>
            <w:hyperlink r:id="rId8" w:history="1">
              <w:r w:rsidR="00083791" w:rsidRPr="00A571DF">
                <w:rPr>
                  <w:rStyle w:val="Hyperlink"/>
                  <w:rFonts w:ascii="GHEA Grapalat" w:eastAsia="Times New Roman" w:hAnsi="GHEA Grapalat"/>
                  <w:b/>
                  <w:bCs/>
                  <w:sz w:val="14"/>
                  <w:szCs w:val="14"/>
                  <w:lang w:val="hy-AM" w:eastAsia="ru-RU"/>
                </w:rPr>
                <w:t>https://gnumner.minfin.am/</w:t>
              </w:r>
            </w:hyperlink>
          </w:p>
          <w:p w14:paraId="6FC786A2" w14:textId="04594E1C" w:rsidR="00083791" w:rsidRPr="0022631D" w:rsidRDefault="00083791" w:rsidP="00F00DCC">
            <w:pPr>
              <w:tabs>
                <w:tab w:val="left" w:pos="1248"/>
              </w:tabs>
              <w:spacing w:before="0" w:after="0"/>
              <w:ind w:left="0" w:firstLine="0"/>
              <w:rPr>
                <w:rFonts w:ascii="GHEA Grapalat" w:eastAsia="Times New Roman" w:hAnsi="GHEA Grapalat"/>
                <w:b/>
                <w:bCs/>
                <w:sz w:val="14"/>
                <w:szCs w:val="14"/>
                <w:lang w:val="hy-AM" w:eastAsia="ru-RU"/>
              </w:rPr>
            </w:pPr>
          </w:p>
        </w:tc>
      </w:tr>
      <w:tr w:rsidR="00083791" w:rsidRPr="002E1007" w14:paraId="5A7FED5D" w14:textId="77777777" w:rsidTr="00083791">
        <w:trPr>
          <w:trHeight w:val="108"/>
        </w:trPr>
        <w:tc>
          <w:tcPr>
            <w:tcW w:w="10975" w:type="dxa"/>
            <w:gridSpan w:val="32"/>
            <w:shd w:val="clear" w:color="auto" w:fill="99CCFF"/>
            <w:vAlign w:val="center"/>
          </w:tcPr>
          <w:p w14:paraId="7A66F2DC"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E56328" w14:paraId="40B30E88" w14:textId="77777777" w:rsidTr="00083791">
        <w:trPr>
          <w:trHeight w:val="427"/>
        </w:trPr>
        <w:tc>
          <w:tcPr>
            <w:tcW w:w="2622" w:type="dxa"/>
            <w:gridSpan w:val="8"/>
            <w:tcBorders>
              <w:bottom w:val="single" w:sz="8" w:space="0" w:color="auto"/>
            </w:tcBorders>
            <w:shd w:val="clear" w:color="auto" w:fill="auto"/>
            <w:vAlign w:val="center"/>
          </w:tcPr>
          <w:p w14:paraId="78C1E3F8" w14:textId="77777777" w:rsidR="00083791" w:rsidRPr="0022631D" w:rsidRDefault="00083791" w:rsidP="00F00DC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lastRenderedPageBreak/>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353" w:type="dxa"/>
            <w:gridSpan w:val="24"/>
            <w:tcBorders>
              <w:bottom w:val="single" w:sz="8" w:space="0" w:color="auto"/>
            </w:tcBorders>
            <w:shd w:val="clear" w:color="auto" w:fill="auto"/>
            <w:vAlign w:val="center"/>
          </w:tcPr>
          <w:p w14:paraId="4153A378" w14:textId="294788AD" w:rsidR="00083791" w:rsidRPr="00A01087" w:rsidRDefault="00083791" w:rsidP="00F00DCC">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083791" w:rsidRPr="00E56328" w14:paraId="541BD7F7" w14:textId="77777777" w:rsidTr="00083791">
        <w:trPr>
          <w:trHeight w:val="158"/>
        </w:trPr>
        <w:tc>
          <w:tcPr>
            <w:tcW w:w="10975" w:type="dxa"/>
            <w:gridSpan w:val="32"/>
            <w:tcBorders>
              <w:bottom w:val="single" w:sz="8" w:space="0" w:color="auto"/>
            </w:tcBorders>
            <w:shd w:val="clear" w:color="auto" w:fill="99CCFF"/>
            <w:vAlign w:val="center"/>
          </w:tcPr>
          <w:p w14:paraId="30414C60"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E56328" w14:paraId="4DE14D25" w14:textId="77777777" w:rsidTr="00083791">
        <w:trPr>
          <w:trHeight w:val="427"/>
        </w:trPr>
        <w:tc>
          <w:tcPr>
            <w:tcW w:w="2622" w:type="dxa"/>
            <w:gridSpan w:val="8"/>
            <w:tcBorders>
              <w:bottom w:val="single" w:sz="8" w:space="0" w:color="auto"/>
            </w:tcBorders>
            <w:shd w:val="clear" w:color="auto" w:fill="auto"/>
            <w:vAlign w:val="center"/>
          </w:tcPr>
          <w:p w14:paraId="4B38F772" w14:textId="476B513F" w:rsidR="00083791" w:rsidRPr="00E56328" w:rsidRDefault="00083791" w:rsidP="00F00DC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Pr>
                <w:rFonts w:ascii="GHEA Grapalat" w:eastAsia="Times New Roman" w:hAnsi="GHEA Grapalat" w:cs="Times Armenian"/>
                <w:b/>
                <w:sz w:val="14"/>
                <w:szCs w:val="14"/>
                <w:lang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353" w:type="dxa"/>
            <w:gridSpan w:val="24"/>
            <w:tcBorders>
              <w:bottom w:val="single" w:sz="8" w:space="0" w:color="auto"/>
            </w:tcBorders>
            <w:shd w:val="clear" w:color="auto" w:fill="auto"/>
            <w:vAlign w:val="center"/>
          </w:tcPr>
          <w:p w14:paraId="6379ACA6" w14:textId="3853301C" w:rsidR="00083791" w:rsidRPr="00A01087" w:rsidRDefault="00083791" w:rsidP="00F00DCC">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083791" w:rsidRPr="00E56328" w14:paraId="1DAD5D5C" w14:textId="77777777" w:rsidTr="00083791">
        <w:trPr>
          <w:trHeight w:val="46"/>
        </w:trPr>
        <w:tc>
          <w:tcPr>
            <w:tcW w:w="10975" w:type="dxa"/>
            <w:gridSpan w:val="32"/>
            <w:shd w:val="clear" w:color="auto" w:fill="99CCFF"/>
            <w:vAlign w:val="center"/>
          </w:tcPr>
          <w:p w14:paraId="57597369" w14:textId="77777777" w:rsidR="00083791" w:rsidRPr="00E56328" w:rsidRDefault="00083791" w:rsidP="00F00DCC">
            <w:pPr>
              <w:widowControl w:val="0"/>
              <w:spacing w:before="0" w:after="0"/>
              <w:ind w:left="0" w:firstLine="0"/>
              <w:jc w:val="center"/>
              <w:rPr>
                <w:rFonts w:ascii="GHEA Grapalat" w:eastAsia="Times New Roman" w:hAnsi="GHEA Grapalat" w:cs="Sylfaen"/>
                <w:b/>
                <w:sz w:val="14"/>
                <w:szCs w:val="14"/>
                <w:lang w:val="hy-AM" w:eastAsia="ru-RU"/>
              </w:rPr>
            </w:pPr>
          </w:p>
        </w:tc>
      </w:tr>
      <w:tr w:rsidR="00083791" w:rsidRPr="0022631D" w14:paraId="5F667D89" w14:textId="77777777" w:rsidTr="00083791">
        <w:trPr>
          <w:trHeight w:val="95"/>
        </w:trPr>
        <w:tc>
          <w:tcPr>
            <w:tcW w:w="2622" w:type="dxa"/>
            <w:gridSpan w:val="8"/>
            <w:tcBorders>
              <w:bottom w:val="single" w:sz="8" w:space="0" w:color="auto"/>
            </w:tcBorders>
            <w:shd w:val="clear" w:color="auto" w:fill="auto"/>
            <w:vAlign w:val="center"/>
          </w:tcPr>
          <w:p w14:paraId="1EE36093" w14:textId="77777777" w:rsidR="00083791" w:rsidRPr="0022631D" w:rsidRDefault="00083791" w:rsidP="00F00DCC">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353" w:type="dxa"/>
            <w:gridSpan w:val="24"/>
            <w:tcBorders>
              <w:bottom w:val="single" w:sz="8" w:space="0" w:color="auto"/>
            </w:tcBorders>
            <w:shd w:val="clear" w:color="auto" w:fill="auto"/>
            <w:vAlign w:val="center"/>
          </w:tcPr>
          <w:p w14:paraId="13FCAC31" w14:textId="77777777" w:rsidR="00083791" w:rsidRPr="0022631D" w:rsidRDefault="00083791" w:rsidP="00F00DCC">
            <w:pPr>
              <w:tabs>
                <w:tab w:val="left" w:pos="1248"/>
              </w:tabs>
              <w:spacing w:before="0" w:after="0"/>
              <w:ind w:left="0" w:firstLine="0"/>
              <w:rPr>
                <w:rFonts w:ascii="GHEA Grapalat" w:eastAsia="Times New Roman" w:hAnsi="GHEA Grapalat"/>
                <w:b/>
                <w:bCs/>
                <w:sz w:val="14"/>
                <w:szCs w:val="14"/>
                <w:lang w:eastAsia="ru-RU"/>
              </w:rPr>
            </w:pPr>
          </w:p>
        </w:tc>
      </w:tr>
      <w:tr w:rsidR="00083791" w:rsidRPr="0022631D" w14:paraId="406B68D6" w14:textId="77777777" w:rsidTr="00083791">
        <w:trPr>
          <w:trHeight w:val="46"/>
        </w:trPr>
        <w:tc>
          <w:tcPr>
            <w:tcW w:w="10975" w:type="dxa"/>
            <w:gridSpan w:val="32"/>
            <w:shd w:val="clear" w:color="auto" w:fill="99CCFF"/>
            <w:vAlign w:val="center"/>
          </w:tcPr>
          <w:p w14:paraId="79EAD146" w14:textId="77777777" w:rsidR="00083791" w:rsidRPr="0022631D" w:rsidRDefault="00083791" w:rsidP="00F00DCC">
            <w:pPr>
              <w:widowControl w:val="0"/>
              <w:spacing w:before="0" w:after="0"/>
              <w:ind w:left="0" w:firstLine="0"/>
              <w:jc w:val="center"/>
              <w:rPr>
                <w:rFonts w:ascii="GHEA Grapalat" w:eastAsia="Times New Roman" w:hAnsi="GHEA Grapalat" w:cs="Sylfaen"/>
                <w:b/>
                <w:sz w:val="14"/>
                <w:szCs w:val="14"/>
                <w:lang w:eastAsia="ru-RU"/>
              </w:rPr>
            </w:pPr>
          </w:p>
        </w:tc>
      </w:tr>
      <w:tr w:rsidR="00083791" w:rsidRPr="0022631D" w14:paraId="1A2BD291" w14:textId="77777777" w:rsidTr="00083791">
        <w:trPr>
          <w:trHeight w:val="227"/>
        </w:trPr>
        <w:tc>
          <w:tcPr>
            <w:tcW w:w="10975" w:type="dxa"/>
            <w:gridSpan w:val="32"/>
            <w:shd w:val="clear" w:color="auto" w:fill="auto"/>
            <w:vAlign w:val="center"/>
          </w:tcPr>
          <w:p w14:paraId="73A19DB3" w14:textId="77777777" w:rsidR="00083791" w:rsidRPr="0022631D" w:rsidRDefault="00083791" w:rsidP="00F00DC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83791" w:rsidRPr="0022631D" w14:paraId="002AF1AD" w14:textId="77777777" w:rsidTr="00083791">
        <w:trPr>
          <w:trHeight w:val="47"/>
        </w:trPr>
        <w:tc>
          <w:tcPr>
            <w:tcW w:w="3052" w:type="dxa"/>
            <w:gridSpan w:val="9"/>
            <w:tcBorders>
              <w:bottom w:val="single" w:sz="8" w:space="0" w:color="auto"/>
            </w:tcBorders>
            <w:shd w:val="clear" w:color="auto" w:fill="auto"/>
            <w:vAlign w:val="center"/>
          </w:tcPr>
          <w:p w14:paraId="1E39C5F1" w14:textId="77777777" w:rsidR="00083791" w:rsidRPr="0022631D" w:rsidRDefault="00083791" w:rsidP="00F00DC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03" w:type="dxa"/>
            <w:gridSpan w:val="13"/>
            <w:tcBorders>
              <w:bottom w:val="single" w:sz="8" w:space="0" w:color="auto"/>
            </w:tcBorders>
            <w:shd w:val="clear" w:color="auto" w:fill="auto"/>
            <w:vAlign w:val="center"/>
          </w:tcPr>
          <w:p w14:paraId="296B6A0C" w14:textId="77777777" w:rsidR="00083791" w:rsidRPr="0022631D" w:rsidRDefault="00083791" w:rsidP="00F00DC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4020" w:type="dxa"/>
            <w:gridSpan w:val="10"/>
            <w:tcBorders>
              <w:bottom w:val="single" w:sz="8" w:space="0" w:color="auto"/>
            </w:tcBorders>
            <w:shd w:val="clear" w:color="auto" w:fill="auto"/>
            <w:vAlign w:val="center"/>
          </w:tcPr>
          <w:p w14:paraId="18D00A61" w14:textId="77777777" w:rsidR="00083791" w:rsidRPr="0022631D" w:rsidRDefault="00083791" w:rsidP="00F00DC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083791" w:rsidRPr="0022631D" w14:paraId="6C6C269C" w14:textId="77777777" w:rsidTr="00083791">
        <w:trPr>
          <w:trHeight w:val="47"/>
        </w:trPr>
        <w:tc>
          <w:tcPr>
            <w:tcW w:w="3052" w:type="dxa"/>
            <w:gridSpan w:val="9"/>
            <w:shd w:val="clear" w:color="auto" w:fill="auto"/>
            <w:vAlign w:val="center"/>
          </w:tcPr>
          <w:p w14:paraId="0A862370" w14:textId="3C9043D0" w:rsidR="00083791" w:rsidRPr="0022631D" w:rsidRDefault="00083791" w:rsidP="00F00DCC">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Հ.Դալլաքյան</w:t>
            </w:r>
          </w:p>
        </w:tc>
        <w:tc>
          <w:tcPr>
            <w:tcW w:w="3903" w:type="dxa"/>
            <w:gridSpan w:val="13"/>
            <w:shd w:val="clear" w:color="auto" w:fill="auto"/>
            <w:vAlign w:val="center"/>
          </w:tcPr>
          <w:p w14:paraId="570A2BE5" w14:textId="6236D6CA" w:rsidR="00083791" w:rsidRPr="0022631D" w:rsidRDefault="00083791" w:rsidP="00F00DCC">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055647955</w:t>
            </w:r>
          </w:p>
        </w:tc>
        <w:tc>
          <w:tcPr>
            <w:tcW w:w="4020" w:type="dxa"/>
            <w:gridSpan w:val="10"/>
            <w:shd w:val="clear" w:color="auto" w:fill="auto"/>
            <w:vAlign w:val="center"/>
          </w:tcPr>
          <w:p w14:paraId="3C42DEDA" w14:textId="24D578D3" w:rsidR="00083791" w:rsidRPr="0022631D" w:rsidRDefault="00083791" w:rsidP="00F00DCC">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hdallakyan@sci.am</w:t>
            </w:r>
          </w:p>
        </w:tc>
      </w:tr>
    </w:tbl>
    <w:p w14:paraId="1160E497" w14:textId="3E92D8A9" w:rsidR="001021B0" w:rsidRPr="00C602F3" w:rsidRDefault="002319BD" w:rsidP="00C602F3">
      <w:pPr>
        <w:spacing w:before="0"/>
        <w:ind w:left="0" w:firstLine="0"/>
        <w:rPr>
          <w:rFonts w:ascii="GHEA Grapalat" w:eastAsia="Times New Roman" w:hAnsi="GHEA Grapalat" w:cs="Sylfaen"/>
          <w:sz w:val="18"/>
          <w:szCs w:val="18"/>
          <w:lang w:val="af-ZA" w:eastAsia="x-none"/>
        </w:rPr>
      </w:pPr>
      <w:r w:rsidRPr="002319BD">
        <w:rPr>
          <w:rFonts w:ascii="GHEA Grapalat" w:eastAsia="Times New Roman" w:hAnsi="GHEA Grapalat" w:cs="Sylfaen"/>
          <w:sz w:val="18"/>
          <w:szCs w:val="18"/>
          <w:lang w:val="af-ZA" w:eastAsia="x-none"/>
        </w:rPr>
        <w:t xml:space="preserve">Պատվիրատու`  </w:t>
      </w:r>
      <w:r w:rsidR="00C16475" w:rsidRPr="00C16475">
        <w:rPr>
          <w:rFonts w:ascii="GHEA Grapalat" w:eastAsia="Times New Roman" w:hAnsi="GHEA Grapalat" w:cs="Sylfaen"/>
          <w:sz w:val="18"/>
          <w:szCs w:val="18"/>
          <w:lang w:val="af-ZA" w:eastAsia="x-none"/>
        </w:rPr>
        <w:t>«Գիտական և նորարական գործընկերությանն աջակցման կենտրոն» հիմնադրամ</w:t>
      </w:r>
    </w:p>
    <w:sectPr w:rsidR="001021B0" w:rsidRPr="00C602F3" w:rsidSect="00A639B0">
      <w:pgSz w:w="11907" w:h="16840" w:code="9"/>
      <w:pgMar w:top="900" w:right="562" w:bottom="284" w:left="70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E494" w14:textId="77777777" w:rsidR="00F60926" w:rsidRDefault="00F60926" w:rsidP="0022631D">
      <w:pPr>
        <w:spacing w:before="0" w:after="0"/>
      </w:pPr>
      <w:r>
        <w:separator/>
      </w:r>
    </w:p>
  </w:endnote>
  <w:endnote w:type="continuationSeparator" w:id="0">
    <w:p w14:paraId="7B0AE26C" w14:textId="77777777" w:rsidR="00F60926" w:rsidRDefault="00F6092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291A" w14:textId="77777777" w:rsidR="00F60926" w:rsidRDefault="00F60926" w:rsidP="0022631D">
      <w:pPr>
        <w:spacing w:before="0" w:after="0"/>
      </w:pPr>
      <w:r>
        <w:separator/>
      </w:r>
    </w:p>
  </w:footnote>
  <w:footnote w:type="continuationSeparator" w:id="0">
    <w:p w14:paraId="2BFB80CD" w14:textId="77777777" w:rsidR="00F60926" w:rsidRDefault="00F60926" w:rsidP="0022631D">
      <w:pPr>
        <w:spacing w:before="0" w:after="0"/>
      </w:pPr>
      <w:r>
        <w:continuationSeparator/>
      </w:r>
    </w:p>
  </w:footnote>
  <w:footnote w:id="1">
    <w:p w14:paraId="73E33F31" w14:textId="77777777" w:rsidR="00083791" w:rsidRPr="00541A77" w:rsidRDefault="00083791"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83791" w:rsidRPr="002D0BF6" w:rsidRDefault="00083791"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083791" w:rsidRPr="002D0BF6" w:rsidRDefault="00083791"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083791" w:rsidRPr="002D0BF6" w:rsidRDefault="00083791"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083791" w:rsidRPr="002D0BF6" w:rsidRDefault="00083791"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083791" w:rsidRPr="00871366" w:rsidRDefault="00083791"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083791" w:rsidRPr="002D0BF6" w:rsidRDefault="00083791"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304C"/>
    <w:rsid w:val="00012170"/>
    <w:rsid w:val="0002495D"/>
    <w:rsid w:val="00044EA8"/>
    <w:rsid w:val="00046CCF"/>
    <w:rsid w:val="00051ECE"/>
    <w:rsid w:val="00070780"/>
    <w:rsid w:val="0007090E"/>
    <w:rsid w:val="00073D66"/>
    <w:rsid w:val="00076740"/>
    <w:rsid w:val="000814D8"/>
    <w:rsid w:val="00083791"/>
    <w:rsid w:val="00090006"/>
    <w:rsid w:val="000B0199"/>
    <w:rsid w:val="000E4FF1"/>
    <w:rsid w:val="000F376D"/>
    <w:rsid w:val="001021B0"/>
    <w:rsid w:val="00134F0C"/>
    <w:rsid w:val="00163855"/>
    <w:rsid w:val="0018422F"/>
    <w:rsid w:val="001A1999"/>
    <w:rsid w:val="001B6214"/>
    <w:rsid w:val="001C1BE1"/>
    <w:rsid w:val="001E0091"/>
    <w:rsid w:val="0022631D"/>
    <w:rsid w:val="002319BD"/>
    <w:rsid w:val="00237C26"/>
    <w:rsid w:val="0026188B"/>
    <w:rsid w:val="00267D6A"/>
    <w:rsid w:val="00295B92"/>
    <w:rsid w:val="002C10DF"/>
    <w:rsid w:val="002E1007"/>
    <w:rsid w:val="002E4E6F"/>
    <w:rsid w:val="002F16CC"/>
    <w:rsid w:val="002F1FEB"/>
    <w:rsid w:val="00304387"/>
    <w:rsid w:val="0034069B"/>
    <w:rsid w:val="00371B1D"/>
    <w:rsid w:val="00391C88"/>
    <w:rsid w:val="003B2758"/>
    <w:rsid w:val="003D3CE1"/>
    <w:rsid w:val="003E1B29"/>
    <w:rsid w:val="003E3D40"/>
    <w:rsid w:val="003E4A97"/>
    <w:rsid w:val="003E5DFA"/>
    <w:rsid w:val="003E62D4"/>
    <w:rsid w:val="003E6978"/>
    <w:rsid w:val="00403DCA"/>
    <w:rsid w:val="00424781"/>
    <w:rsid w:val="00433E3C"/>
    <w:rsid w:val="00461C69"/>
    <w:rsid w:val="00472069"/>
    <w:rsid w:val="00474C2F"/>
    <w:rsid w:val="004764CD"/>
    <w:rsid w:val="004875E0"/>
    <w:rsid w:val="00492879"/>
    <w:rsid w:val="00497C52"/>
    <w:rsid w:val="004C6BE7"/>
    <w:rsid w:val="004D078F"/>
    <w:rsid w:val="004E376E"/>
    <w:rsid w:val="00503BCC"/>
    <w:rsid w:val="00543B8A"/>
    <w:rsid w:val="00546023"/>
    <w:rsid w:val="005737F9"/>
    <w:rsid w:val="00594C1E"/>
    <w:rsid w:val="005B454C"/>
    <w:rsid w:val="005C0B7D"/>
    <w:rsid w:val="005C14BE"/>
    <w:rsid w:val="005D5FBD"/>
    <w:rsid w:val="005D6C45"/>
    <w:rsid w:val="00607C9A"/>
    <w:rsid w:val="00630BD8"/>
    <w:rsid w:val="00646760"/>
    <w:rsid w:val="006800E9"/>
    <w:rsid w:val="00680A07"/>
    <w:rsid w:val="0068190C"/>
    <w:rsid w:val="00690ECB"/>
    <w:rsid w:val="006A38B4"/>
    <w:rsid w:val="006B2E21"/>
    <w:rsid w:val="006C0040"/>
    <w:rsid w:val="006C0266"/>
    <w:rsid w:val="006D6328"/>
    <w:rsid w:val="006E0D92"/>
    <w:rsid w:val="006E1A83"/>
    <w:rsid w:val="006F2779"/>
    <w:rsid w:val="006F2A0C"/>
    <w:rsid w:val="007060FC"/>
    <w:rsid w:val="007732E7"/>
    <w:rsid w:val="0078682E"/>
    <w:rsid w:val="00791831"/>
    <w:rsid w:val="007A19EE"/>
    <w:rsid w:val="007A3A1C"/>
    <w:rsid w:val="007E70F2"/>
    <w:rsid w:val="00806754"/>
    <w:rsid w:val="00812909"/>
    <w:rsid w:val="0081420B"/>
    <w:rsid w:val="008260B6"/>
    <w:rsid w:val="00851DF8"/>
    <w:rsid w:val="00855209"/>
    <w:rsid w:val="008A3419"/>
    <w:rsid w:val="008B6FB3"/>
    <w:rsid w:val="008C4E62"/>
    <w:rsid w:val="008D5539"/>
    <w:rsid w:val="008E493A"/>
    <w:rsid w:val="009219EC"/>
    <w:rsid w:val="00952D49"/>
    <w:rsid w:val="00957125"/>
    <w:rsid w:val="00957297"/>
    <w:rsid w:val="009625BD"/>
    <w:rsid w:val="00970B7D"/>
    <w:rsid w:val="009727C6"/>
    <w:rsid w:val="00974D5B"/>
    <w:rsid w:val="00981C33"/>
    <w:rsid w:val="00987BD3"/>
    <w:rsid w:val="009A3454"/>
    <w:rsid w:val="009B75C2"/>
    <w:rsid w:val="009C5E0F"/>
    <w:rsid w:val="009E3137"/>
    <w:rsid w:val="009E75FF"/>
    <w:rsid w:val="009F2942"/>
    <w:rsid w:val="00A01087"/>
    <w:rsid w:val="00A132CB"/>
    <w:rsid w:val="00A306F5"/>
    <w:rsid w:val="00A31820"/>
    <w:rsid w:val="00A358ED"/>
    <w:rsid w:val="00A61FC8"/>
    <w:rsid w:val="00A639B0"/>
    <w:rsid w:val="00A72DF6"/>
    <w:rsid w:val="00A74F13"/>
    <w:rsid w:val="00A839BE"/>
    <w:rsid w:val="00A908A6"/>
    <w:rsid w:val="00AA32E4"/>
    <w:rsid w:val="00AD07B9"/>
    <w:rsid w:val="00AD59DC"/>
    <w:rsid w:val="00AE4060"/>
    <w:rsid w:val="00AF415D"/>
    <w:rsid w:val="00B554ED"/>
    <w:rsid w:val="00B67038"/>
    <w:rsid w:val="00B75762"/>
    <w:rsid w:val="00B81664"/>
    <w:rsid w:val="00B832A8"/>
    <w:rsid w:val="00B91DE2"/>
    <w:rsid w:val="00B94EA2"/>
    <w:rsid w:val="00BA03B0"/>
    <w:rsid w:val="00BA2836"/>
    <w:rsid w:val="00BA5A1B"/>
    <w:rsid w:val="00BB067A"/>
    <w:rsid w:val="00BB0A93"/>
    <w:rsid w:val="00BC4B24"/>
    <w:rsid w:val="00BD3D4E"/>
    <w:rsid w:val="00BF1465"/>
    <w:rsid w:val="00BF4745"/>
    <w:rsid w:val="00C00697"/>
    <w:rsid w:val="00C16475"/>
    <w:rsid w:val="00C40AED"/>
    <w:rsid w:val="00C602F3"/>
    <w:rsid w:val="00C64521"/>
    <w:rsid w:val="00C84DF7"/>
    <w:rsid w:val="00C91109"/>
    <w:rsid w:val="00C96337"/>
    <w:rsid w:val="00C96BED"/>
    <w:rsid w:val="00CA49EA"/>
    <w:rsid w:val="00CA695E"/>
    <w:rsid w:val="00CB44D2"/>
    <w:rsid w:val="00CC1F23"/>
    <w:rsid w:val="00CD31B5"/>
    <w:rsid w:val="00CE4182"/>
    <w:rsid w:val="00CE5507"/>
    <w:rsid w:val="00CF1F70"/>
    <w:rsid w:val="00D34E28"/>
    <w:rsid w:val="00D350DE"/>
    <w:rsid w:val="00D36189"/>
    <w:rsid w:val="00D665EA"/>
    <w:rsid w:val="00D80C64"/>
    <w:rsid w:val="00DA050C"/>
    <w:rsid w:val="00DA4155"/>
    <w:rsid w:val="00DB300A"/>
    <w:rsid w:val="00DB3C28"/>
    <w:rsid w:val="00DD6B1E"/>
    <w:rsid w:val="00DE06F1"/>
    <w:rsid w:val="00DF3CF0"/>
    <w:rsid w:val="00E1074A"/>
    <w:rsid w:val="00E12F50"/>
    <w:rsid w:val="00E21E4C"/>
    <w:rsid w:val="00E22D7E"/>
    <w:rsid w:val="00E243EA"/>
    <w:rsid w:val="00E2770E"/>
    <w:rsid w:val="00E307A4"/>
    <w:rsid w:val="00E33A25"/>
    <w:rsid w:val="00E415F1"/>
    <w:rsid w:val="00E4188B"/>
    <w:rsid w:val="00E54C4D"/>
    <w:rsid w:val="00E56328"/>
    <w:rsid w:val="00E86FA2"/>
    <w:rsid w:val="00EA01A2"/>
    <w:rsid w:val="00EA568C"/>
    <w:rsid w:val="00EA75BF"/>
    <w:rsid w:val="00EA767F"/>
    <w:rsid w:val="00EB3CA8"/>
    <w:rsid w:val="00EB59EE"/>
    <w:rsid w:val="00EC4822"/>
    <w:rsid w:val="00EC77E9"/>
    <w:rsid w:val="00ED0F6A"/>
    <w:rsid w:val="00EF16D0"/>
    <w:rsid w:val="00EF276F"/>
    <w:rsid w:val="00F00DCC"/>
    <w:rsid w:val="00F10AFE"/>
    <w:rsid w:val="00F15089"/>
    <w:rsid w:val="00F31004"/>
    <w:rsid w:val="00F313DA"/>
    <w:rsid w:val="00F364E3"/>
    <w:rsid w:val="00F60926"/>
    <w:rsid w:val="00F64167"/>
    <w:rsid w:val="00F6673B"/>
    <w:rsid w:val="00F77AAD"/>
    <w:rsid w:val="00F841B8"/>
    <w:rsid w:val="00F916C4"/>
    <w:rsid w:val="00FA094C"/>
    <w:rsid w:val="00FA7ECF"/>
    <w:rsid w:val="00FB097B"/>
    <w:rsid w:val="00FD473E"/>
    <w:rsid w:val="00FF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F28E243"/>
  <w15:docId w15:val="{97637A64-4BEC-41C1-941A-67D77450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eader">
    <w:name w:val="header"/>
    <w:basedOn w:val="Normal"/>
    <w:link w:val="HeaderChar"/>
    <w:uiPriority w:val="99"/>
    <w:unhideWhenUsed/>
    <w:rsid w:val="00CD31B5"/>
    <w:pPr>
      <w:tabs>
        <w:tab w:val="center" w:pos="4677"/>
        <w:tab w:val="right" w:pos="9355"/>
      </w:tabs>
      <w:spacing w:before="0" w:after="0"/>
    </w:pPr>
  </w:style>
  <w:style w:type="character" w:customStyle="1" w:styleId="HeaderChar">
    <w:name w:val="Header Char"/>
    <w:basedOn w:val="DefaultParagraphFont"/>
    <w:link w:val="Header"/>
    <w:uiPriority w:val="99"/>
    <w:rsid w:val="00CD31B5"/>
    <w:rPr>
      <w:rFonts w:ascii="Calibri" w:eastAsia="Calibri" w:hAnsi="Calibri" w:cs="Times New Roman"/>
    </w:rPr>
  </w:style>
  <w:style w:type="paragraph" w:styleId="Footer">
    <w:name w:val="footer"/>
    <w:basedOn w:val="Normal"/>
    <w:link w:val="FooterChar"/>
    <w:uiPriority w:val="99"/>
    <w:unhideWhenUsed/>
    <w:rsid w:val="00CD31B5"/>
    <w:pPr>
      <w:tabs>
        <w:tab w:val="center" w:pos="4677"/>
        <w:tab w:val="right" w:pos="9355"/>
      </w:tabs>
      <w:spacing w:before="0" w:after="0"/>
    </w:pPr>
  </w:style>
  <w:style w:type="character" w:customStyle="1" w:styleId="FooterChar">
    <w:name w:val="Footer Char"/>
    <w:basedOn w:val="DefaultParagraphFont"/>
    <w:link w:val="Footer"/>
    <w:uiPriority w:val="99"/>
    <w:rsid w:val="00CD31B5"/>
    <w:rPr>
      <w:rFonts w:ascii="Calibri" w:eastAsia="Calibri" w:hAnsi="Calibri" w:cs="Times New Roman"/>
    </w:rPr>
  </w:style>
  <w:style w:type="character" w:styleId="Hyperlink">
    <w:name w:val="Hyperlink"/>
    <w:basedOn w:val="DefaultParagraphFont"/>
    <w:uiPriority w:val="99"/>
    <w:unhideWhenUsed/>
    <w:rsid w:val="00E307A4"/>
    <w:rPr>
      <w:color w:val="0563C1" w:themeColor="hyperlink"/>
      <w:u w:val="single"/>
    </w:rPr>
  </w:style>
  <w:style w:type="paragraph" w:styleId="BodyText">
    <w:name w:val="Body Text"/>
    <w:basedOn w:val="Normal"/>
    <w:link w:val="BodyTextChar"/>
    <w:uiPriority w:val="99"/>
    <w:semiHidden/>
    <w:unhideWhenUsed/>
    <w:rsid w:val="006800E9"/>
    <w:pPr>
      <w:spacing w:after="120"/>
    </w:pPr>
  </w:style>
  <w:style w:type="character" w:customStyle="1" w:styleId="BodyTextChar">
    <w:name w:val="Body Text Char"/>
    <w:basedOn w:val="DefaultParagraphFont"/>
    <w:link w:val="BodyText"/>
    <w:uiPriority w:val="99"/>
    <w:semiHidden/>
    <w:rsid w:val="006800E9"/>
    <w:rPr>
      <w:rFonts w:ascii="Calibri" w:eastAsia="Calibri" w:hAnsi="Calibri" w:cs="Times New Roman"/>
    </w:rPr>
  </w:style>
  <w:style w:type="character" w:customStyle="1" w:styleId="UnresolvedMention">
    <w:name w:val="Unresolved Mention"/>
    <w:basedOn w:val="DefaultParagraphFont"/>
    <w:uiPriority w:val="99"/>
    <w:semiHidden/>
    <w:unhideWhenUsed/>
    <w:rsid w:val="002E1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umner.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6AEE-9792-45EA-A673-BA6A9A10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5</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Harut</cp:lastModifiedBy>
  <cp:revision>85</cp:revision>
  <cp:lastPrinted>2021-04-06T07:47:00Z</cp:lastPrinted>
  <dcterms:created xsi:type="dcterms:W3CDTF">2021-06-28T12:08:00Z</dcterms:created>
  <dcterms:modified xsi:type="dcterms:W3CDTF">2026-02-27T15:24:00Z</dcterms:modified>
</cp:coreProperties>
</file>