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40" w:rsidRPr="00E64140" w:rsidRDefault="00E64140" w:rsidP="00E641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E64140" w:rsidRPr="00E64140" w:rsidRDefault="00E64140" w:rsidP="00E641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ОБЪЯВЛЕНИЕ:</w:t>
      </w:r>
    </w:p>
    <w:p w:rsidR="00E64140" w:rsidRPr="00E64140" w:rsidRDefault="00E64140" w:rsidP="00E6414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на подписанном контракте</w:t>
      </w:r>
    </w:p>
    <w:p w:rsidR="00E64140" w:rsidRPr="00E64140" w:rsidRDefault="00E64140" w:rsidP="00E64140">
      <w:pPr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&lt;&lt; ЗАО ЦАХ Цахкаховит ниже своих потребностей в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приобретении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лекарств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организованному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коду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«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PAP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GHAPDZB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20/6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»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процедуре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закупки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rdyunkum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2020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от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17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июня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 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подписано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N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«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PAP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GHAPDZB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20/6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»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1 "," 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DAK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GHAAPRB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-20 / 6-2 "," 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JAK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</w:rPr>
        <w:t>GHAAPRB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-20 / 6-3 "</w:t>
      </w:r>
      <w:r w:rsidRPr="00E64140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контракты</w:t>
      </w:r>
      <w:r w:rsidRPr="00E6414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6414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</w:t>
      </w:r>
    </w:p>
    <w:tbl>
      <w:tblPr>
        <w:tblW w:w="11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05"/>
        <w:gridCol w:w="430"/>
        <w:gridCol w:w="216"/>
        <w:gridCol w:w="1349"/>
        <w:gridCol w:w="216"/>
        <w:gridCol w:w="216"/>
        <w:gridCol w:w="216"/>
        <w:gridCol w:w="404"/>
        <w:gridCol w:w="248"/>
        <w:gridCol w:w="239"/>
        <w:gridCol w:w="216"/>
        <w:gridCol w:w="312"/>
        <w:gridCol w:w="219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83"/>
        <w:gridCol w:w="284"/>
        <w:gridCol w:w="216"/>
        <w:gridCol w:w="216"/>
        <w:gridCol w:w="216"/>
        <w:gridCol w:w="216"/>
        <w:gridCol w:w="216"/>
        <w:gridCol w:w="216"/>
        <w:gridCol w:w="216"/>
        <w:gridCol w:w="230"/>
        <w:gridCol w:w="216"/>
        <w:gridCol w:w="216"/>
        <w:gridCol w:w="216"/>
        <w:gridCol w:w="272"/>
        <w:gridCol w:w="376"/>
        <w:gridCol w:w="313"/>
        <w:gridCol w:w="256"/>
        <w:gridCol w:w="285"/>
        <w:gridCol w:w="216"/>
        <w:gridCol w:w="553"/>
        <w:gridCol w:w="1549"/>
      </w:tblGrid>
      <w:tr w:rsidR="00E64140" w:rsidRPr="00E64140" w:rsidTr="00E64140">
        <w:trPr>
          <w:trHeight w:val="146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таким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предметом</w:t>
            </w:r>
          </w:p>
        </w:tc>
      </w:tr>
      <w:tr w:rsidR="00E64140" w:rsidRPr="00E64140" w:rsidTr="00E64140">
        <w:trPr>
          <w:trHeight w:val="195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Номер секции измерения: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Название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Только мера</w:t>
            </w:r>
          </w:p>
        </w:tc>
        <w:tc>
          <w:tcPr>
            <w:tcW w:w="16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подсчитывать</w:t>
            </w:r>
            <w:bookmarkStart w:id="0" w:name="_ftnref1"/>
            <w:bookmarkEnd w:id="0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"_ftn1"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[1]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6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Ориентировочная цена:</w:t>
            </w:r>
          </w:p>
        </w:tc>
        <w:tc>
          <w:tcPr>
            <w:tcW w:w="2252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Краткое описание (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техническое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описание)</w:t>
            </w:r>
          </w:p>
        </w:tc>
        <w:tc>
          <w:tcPr>
            <w:tcW w:w="22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 договоре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предусмотрено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краткое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описание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(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технические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характеристики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)</w:t>
            </w:r>
          </w:p>
        </w:tc>
      </w:tr>
      <w:tr w:rsidR="00E64140" w:rsidRPr="00E64140" w:rsidTr="00E64140">
        <w:trPr>
          <w:trHeight w:val="1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Финансовый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-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</w:rPr>
              <w:t>есть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</w:rPr>
              <w:t>способ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с</w:t>
            </w:r>
            <w:bookmarkStart w:id="1" w:name="_ftnref2"/>
            <w:bookmarkEnd w:id="1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"_ftn2"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[2]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фу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нур</w:t>
            </w:r>
          </w:p>
        </w:tc>
        <w:tc>
          <w:tcPr>
            <w:tcW w:w="306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/ AMD /</w:t>
            </w:r>
          </w:p>
        </w:tc>
        <w:tc>
          <w:tcPr>
            <w:tcW w:w="0" w:type="auto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140" w:rsidRPr="00E64140" w:rsidTr="00E64140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 доступными финансовыми средствами</w:t>
            </w:r>
            <w:bookmarkStart w:id="2" w:name="_ftnref3"/>
            <w:bookmarkEnd w:id="2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"_ftn3"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[3]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генеральный</w:t>
            </w:r>
          </w:p>
        </w:tc>
        <w:tc>
          <w:tcPr>
            <w:tcW w:w="0" w:type="auto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140" w:rsidRPr="00E64140" w:rsidTr="00E64140">
        <w:trPr>
          <w:trHeight w:val="329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78000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78000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Внутренняя доза порошка, 250 мг + 62,5 мг / мл во время доставки 1/2 наличия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08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Амброксол сироп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65000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65000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15 мг / 5 мл сиропа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Амлодипин безилат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30000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30000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Таблетка 10 мг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Таблетка 10 мг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Аминофиллин 2,4% 5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1/2% доступности во время доставки 2,4% / 5 мл раствора для инъекций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Aminofilin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2,4% 5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nerakman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раствора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из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по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истечении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этого периода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5: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 мл аскорбиновой кислоты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60000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60000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наличия 50 мг / 2 мл стеклянного флакона во время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Аскорбиновая кислота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50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мг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/ 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стеклянная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бутылка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из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по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истечении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этого периода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Дигоксин 0,25 мг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7800: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7800: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мг во время доставки по 0,25 мг.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7: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Железный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сульфат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сироп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эквивалентный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    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5: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5: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13 000: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13 000: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срока годности на момент доставки флакона сиропа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8: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Эналаприл / Гидрохлоротиазид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b/>
                <w:bCs/>
                <w:i/>
                <w:iCs/>
              </w:rPr>
              <w:t>4000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b/>
                <w:bCs/>
                <w:i/>
                <w:iCs/>
              </w:rPr>
              <w:t>4000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72000: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72000: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25 мг + 10 мг круглая желтая таблетка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9: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Эналаприл 20 мг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b/>
                <w:bCs/>
                <w:i/>
                <w:iCs/>
              </w:rPr>
              <w:t>1 500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b/>
                <w:bCs/>
                <w:i/>
                <w:iCs/>
              </w:rPr>
              <w:t>1500: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Аптека 20 мг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10: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Изосорбид динитрат 10 мг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300: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300: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11100: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11100: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Таблетка 10 мг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11: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Хлорид кальция 10% -5,0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10000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10000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доступность подачи 10% -5 мл во время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введения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раствора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Кальций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хлористый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10% -5,0,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раствор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для инъекций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10% -5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из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по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истечении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этого периода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12: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5 мл гепарина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i/>
                <w:iCs/>
              </w:rPr>
              <w:t>20: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i/>
                <w:iCs/>
              </w:rPr>
              <w:t>20: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26000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26000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наличия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5 мл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раствора для инъекций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во время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13: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Ради Халвы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i/>
                <w:iCs/>
              </w:rPr>
              <w:t>500: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i/>
                <w:iCs/>
              </w:rPr>
              <w:t>500: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16000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16000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Раствор для инъекций, 1/2 наличия во время доставки по 1 мл.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Алоэ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экстракт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раствор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для инъекций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1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из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по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истечении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этого периода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14: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Йод 5% 30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наличия во время доставки 30% стеклянной бутылки с 5% наружного применения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15: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300: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300: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24000: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24</w:t>
            </w:r>
            <w:r w:rsidRPr="00E6414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1/2 наличие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2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мл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срок доставки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раствора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для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инъекций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16: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Парацетамол сироп 60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60: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60: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17400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17400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60 мл сиропа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Раствор парацетамола для внутреннего приема с апельсиновым вкусом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и 120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/ 5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; 60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 xml:space="preserve">мл стеклянного шшика 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с подачей в момент истечения срока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Наличие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Повидон эквивалентен бетадину 10% 1л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6600: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6600: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10% жидкость для наружного применения, со стеклянным или полиэтиленовым контейнером, 1/2 наличия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18: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Пирацетам 20% 5 мл или эквивалент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500: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500: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27500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27500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инъекций, 200 мг / мл, 1/2 наличия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Piratsetam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20% 5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или эквивалент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раствор для инъекций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 200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/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из по истечению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Доступности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19: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Рингер-250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пакетный план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43000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43000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в пластиковой упаковке 250 мл, во вторичной вакуумной упаковке, 1/2 наличия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Кольцо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-250 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раствор для инъекций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250 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пластиковых пакетов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вторичной вакуумной упаковки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доставка время по истечении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9000: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9000: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 инъекций 250 мкг / 1 мл , 1/2 наличия во время доставки 1 мл.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21: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Фуросемид 2.0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2812: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2812: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Наличие 1/2 доступности во время доставки раствора для инъекций 2.0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Фуросемид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2.0 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Раствор для инъекций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2.0 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из по истечении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22: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Amiak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800: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800: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Решение для наружного применения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23: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Panangi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500: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15000: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15000: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наличия срока годности на момент доставки таблетки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24: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8 мг бромгексина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10 00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2740: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2740: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Аптека 8 мг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Bromheksin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8 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таблетки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 8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в по истечении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Бронхолит сироп 120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11850: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11850: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Сироп 120 мл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26: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Этхамзилат 2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4425: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4425: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инъекций, 2 мл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27: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Labbeck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200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наличия срока годности на момент поставки препарата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28: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Кокарбоксилаза 50 мг 2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35194: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35194: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50 мг, 2 мл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29: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карсил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1000: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1000: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18080: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18080: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наличия срока годности при 80 мг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30: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Кофеин б / н 10% -1 мл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Helvetica" w:eastAsia="Times New Roman" w:hAnsi="Helvetica" w:cs="Helvetica"/>
                <w:color w:val="403931"/>
                <w:sz w:val="21"/>
                <w:szCs w:val="21"/>
                <w:shd w:val="clear" w:color="auto" w:fill="F5F5F5"/>
              </w:rPr>
              <w:t>6480: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Helvetica" w:eastAsia="Times New Roman" w:hAnsi="Helvetica" w:cs="Helvetica"/>
                <w:color w:val="403931"/>
                <w:sz w:val="21"/>
                <w:szCs w:val="21"/>
                <w:shd w:val="clear" w:color="auto" w:fill="F5F5F5"/>
              </w:rPr>
              <w:t>6480: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10% -1 мл 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Рибоксин 5 мл или эквивалент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300: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300: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19440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19440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инъекций, 1/2 доступности при 5 мл времени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Рибоксин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Solution для инъекций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 5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из по истечении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32: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Sulfocamphocaine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200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16400: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16400: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2 мл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Sulfokamfokayin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раствор для инъекций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мл по по истечении этого периода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33: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Строфантин К 0,25 мг 1 мл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60: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60: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0,25 мг, доступность 1/2, время доставки 1 мл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34:</w:t>
            </w:r>
          </w:p>
        </w:tc>
        <w:tc>
          <w:tcPr>
            <w:tcW w:w="142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Экстракт валерианы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120: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120: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240: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240: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Аптека, со стеклянной банкой, разбитая, 1/2 наличия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35: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2,5 в Тракри</w:t>
            </w:r>
          </w:p>
        </w:tc>
        <w:tc>
          <w:tcPr>
            <w:tcW w:w="7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5540:</w:t>
            </w:r>
          </w:p>
        </w:tc>
        <w:tc>
          <w:tcPr>
            <w:tcW w:w="1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5540: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Раствор для инъекций 2,5 мл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36: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циннаризин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 / ч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1000: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5450:</w:t>
            </w: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5450: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наличия таблетки по 25 мг во время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37: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Ломикол крем 40 г в пересчете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коробка: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4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2340:</w:t>
            </w: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2340: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Мазь для наружного применения 40 г, капсула, 1/2 наличия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хлорамфеникол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метилурацил, мазь наружного применения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7,5 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/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+ 40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мг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/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г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; 1/2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доступность истечения даты на </w:t>
            </w:r>
            <w:r w:rsidRPr="00E64140">
              <w:rPr>
                <w:rFonts w:ascii="Times New Roman" w:eastAsia="Times New Roman" w:hAnsi="Times New Roman" w:cs="Times New Roman"/>
                <w:sz w:val="18"/>
                <w:szCs w:val="18"/>
              </w:rPr>
              <w:t>40 </w:t>
            </w: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г алюминиевых капсулы питания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38: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Цефтриаксон 1 г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100 0: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1000:</w:t>
            </w:r>
          </w:p>
        </w:tc>
        <w:tc>
          <w:tcPr>
            <w:tcW w:w="144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149000</w:t>
            </w: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149000</w:t>
            </w:r>
          </w:p>
        </w:tc>
        <w:tc>
          <w:tcPr>
            <w:tcW w:w="2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Порошок для инъекционного раствора, 1 г в стеклянной бутылке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наличие срока годности на момент доставки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Порошок для инъекций раствор </w:t>
            </w:r>
            <w:r w:rsidRPr="00E64140">
              <w:rPr>
                <w:rFonts w:ascii="Times New Roman" w:eastAsia="Times New Roman" w:hAnsi="Times New Roman" w:cs="Times New Roman"/>
                <w:sz w:val="20"/>
                <w:szCs w:val="20"/>
              </w:rPr>
              <w:t>, 1 </w:t>
            </w: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г Glass shshikov питания из по истечении из в период </w:t>
            </w:r>
            <w:r w:rsidRPr="00E64140">
              <w:rPr>
                <w:rFonts w:ascii="Times New Roman" w:eastAsia="Times New Roman" w:hAnsi="Times New Roman" w:cs="Times New Roman"/>
                <w:sz w:val="20"/>
                <w:szCs w:val="20"/>
              </w:rPr>
              <w:t>1/2 </w:t>
            </w: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Доступность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39: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бутылка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50: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50:</w:t>
            </w:r>
          </w:p>
        </w:tc>
        <w:tc>
          <w:tcPr>
            <w:tcW w:w="144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35000</w:t>
            </w: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35000</w:t>
            </w:r>
          </w:p>
        </w:tc>
        <w:tc>
          <w:tcPr>
            <w:tcW w:w="2252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1/2 наличия нитроглицерина во время доставки 10 мг / мл -2 мл.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1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40: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 LatArm" w:eastAsia="Times New Roman" w:hAnsi="Arial LatArm" w:cs="Times New Roman"/>
              </w:rPr>
              <w:t>ÙÇÉÇáõÙÇ µÇÏ³ñµáÝ³ï 8.4%, 20 ÙÉ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бутылка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15:</w:t>
            </w:r>
          </w:p>
        </w:tc>
        <w:tc>
          <w:tcPr>
            <w:tcW w:w="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15:</w:t>
            </w:r>
          </w:p>
        </w:tc>
        <w:tc>
          <w:tcPr>
            <w:tcW w:w="144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13500:</w:t>
            </w: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13500:</w:t>
            </w:r>
          </w:p>
        </w:tc>
        <w:tc>
          <w:tcPr>
            <w:tcW w:w="2252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 LatArm" w:eastAsia="Times New Roman" w:hAnsi="Arial LatArm" w:cs="Times New Roman"/>
                <w:sz w:val="16"/>
                <w:szCs w:val="16"/>
              </w:rPr>
              <w:t>ÙÇ³ïñÇáõÙÇ µÇÏ³ñµáÝ³ï 8,4%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доступности, 1/2 периода доступности при </w:t>
            </w:r>
            <w:r w:rsidRPr="00E64140">
              <w:rPr>
                <w:rFonts w:ascii="Arial LatArm" w:eastAsia="Times New Roman" w:hAnsi="Arial LatArm" w:cs="Times New Roman"/>
                <w:sz w:val="16"/>
                <w:szCs w:val="16"/>
              </w:rPr>
              <w:t>20 </w:t>
            </w:r>
            <w:r w:rsidRPr="00E64140">
              <w:rPr>
                <w:rFonts w:ascii="Sylfaen" w:eastAsia="Times New Roman" w:hAnsi="Sylfaen" w:cs="Times New Roman"/>
                <w:sz w:val="16"/>
                <w:szCs w:val="16"/>
              </w:rPr>
              <w:t>поставках </w:t>
            </w:r>
            <w:r w:rsidRPr="00E64140">
              <w:rPr>
                <w:rFonts w:ascii="Sylfaen" w:eastAsia="Times New Roman" w:hAnsi="Sylfaen" w:cs="Sylfaen"/>
                <w:sz w:val="16"/>
                <w:szCs w:val="16"/>
              </w:rPr>
              <w:t>ատակարար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169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137"/>
        </w:trPr>
        <w:tc>
          <w:tcPr>
            <w:tcW w:w="37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817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</w:rPr>
              <w:t>Закупки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</w:rPr>
              <w:t>Статья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22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</w:rPr>
              <w:t>ч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. 1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</w:rPr>
              <w:t>Закона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</w:rPr>
              <w:t>о</w:t>
            </w:r>
          </w:p>
        </w:tc>
      </w:tr>
      <w:tr w:rsidR="00E64140" w:rsidRPr="00E64140" w:rsidTr="00E64140">
        <w:trPr>
          <w:trHeight w:val="196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C.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Такой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источник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финансирования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в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соответствии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с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функциональной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классификацией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бюджетных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расходов</w:t>
            </w:r>
            <w:bookmarkStart w:id="3" w:name="_ftnref4"/>
            <w:bookmarkEnd w:id="3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"_ftn4"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[4]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64140" w:rsidRPr="00E64140" w:rsidTr="00E64140">
        <w:tc>
          <w:tcPr>
            <w:tcW w:w="1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Раздел:</w:t>
            </w:r>
          </w:p>
        </w:tc>
        <w:tc>
          <w:tcPr>
            <w:tcW w:w="19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Группа:</w:t>
            </w:r>
          </w:p>
        </w:tc>
        <w:tc>
          <w:tcPr>
            <w:tcW w:w="18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Урок:</w:t>
            </w:r>
          </w:p>
        </w:tc>
        <w:tc>
          <w:tcPr>
            <w:tcW w:w="20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Программа:</w:t>
            </w:r>
          </w:p>
        </w:tc>
        <w:tc>
          <w:tcPr>
            <w:tcW w:w="23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Бюджет:</w:t>
            </w:r>
          </w:p>
        </w:tc>
        <w:tc>
          <w:tcPr>
            <w:tcW w:w="1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Внебюджетные</w:t>
            </w:r>
          </w:p>
        </w:tc>
      </w:tr>
      <w:tr w:rsidR="00E64140" w:rsidRPr="00E64140" w:rsidTr="00E64140">
        <w:trPr>
          <w:trHeight w:val="65"/>
        </w:trPr>
        <w:tc>
          <w:tcPr>
            <w:tcW w:w="1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ИКС:</w:t>
            </w:r>
          </w:p>
        </w:tc>
        <w:tc>
          <w:tcPr>
            <w:tcW w:w="1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369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155"/>
        </w:trPr>
        <w:tc>
          <w:tcPr>
            <w:tcW w:w="575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H.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raver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дата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отправки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или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публикации</w:t>
            </w:r>
          </w:p>
        </w:tc>
        <w:tc>
          <w:tcPr>
            <w:tcW w:w="61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08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5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2020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в</w:t>
            </w:r>
          </w:p>
        </w:tc>
      </w:tr>
      <w:tr w:rsidR="00E64140" w:rsidRPr="00E64140" w:rsidTr="00E64140">
        <w:trPr>
          <w:trHeight w:val="164"/>
        </w:trPr>
        <w:tc>
          <w:tcPr>
            <w:tcW w:w="5023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Дата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от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изменений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в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приглашении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bookmarkStart w:id="4" w:name="_ftnref5"/>
            <w:bookmarkEnd w:id="4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"_ftn5"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[5]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61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92"/>
        </w:trPr>
        <w:tc>
          <w:tcPr>
            <w:tcW w:w="0" w:type="auto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61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47"/>
        </w:trPr>
        <w:tc>
          <w:tcPr>
            <w:tcW w:w="5023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Дата приглашения разъяснения</w:t>
            </w:r>
          </w:p>
        </w:tc>
        <w:tc>
          <w:tcPr>
            <w:tcW w:w="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Получение анкеты</w:t>
            </w:r>
          </w:p>
        </w:tc>
        <w:tc>
          <w:tcPr>
            <w:tcW w:w="31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Явно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нравится</w:t>
            </w:r>
          </w:p>
        </w:tc>
      </w:tr>
      <w:tr w:rsidR="00E64140" w:rsidRPr="00E64140" w:rsidTr="00E64140">
        <w:trPr>
          <w:trHeight w:val="47"/>
        </w:trPr>
        <w:tc>
          <w:tcPr>
            <w:tcW w:w="0" w:type="auto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29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155"/>
        </w:trPr>
        <w:tc>
          <w:tcPr>
            <w:tcW w:w="0" w:type="auto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9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54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40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N / A: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14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Имена участников:</w:t>
            </w:r>
          </w:p>
        </w:tc>
        <w:tc>
          <w:tcPr>
            <w:tcW w:w="8854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Каждый участник номер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aytov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по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ценам</w:t>
            </w:r>
          </w:p>
        </w:tc>
      </w:tr>
      <w:tr w:rsidR="00E64140" w:rsidRPr="00E64140" w:rsidTr="00E64140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4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AMD</w:t>
            </w:r>
            <w:bookmarkStart w:id="5" w:name="_ftnref6"/>
            <w:bookmarkEnd w:id="5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"_ftn6"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[6]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64140" w:rsidRPr="00E64140" w:rsidTr="00E64140">
        <w:trPr>
          <w:trHeight w:val="1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Цена без НДС</w:t>
            </w:r>
          </w:p>
        </w:tc>
        <w:tc>
          <w:tcPr>
            <w:tcW w:w="288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НДС:</w:t>
            </w:r>
          </w:p>
        </w:tc>
        <w:tc>
          <w:tcPr>
            <w:tcW w:w="30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генеральный</w:t>
            </w:r>
          </w:p>
        </w:tc>
      </w:tr>
      <w:tr w:rsidR="00E64140" w:rsidRPr="00E64140" w:rsidTr="00E64140">
        <w:trPr>
          <w:trHeight w:val="1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с доступными финансовыми средствами</w:t>
            </w:r>
            <w:bookmarkStart w:id="6" w:name="_ftnref7"/>
            <w:bookmarkEnd w:id="6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"_ftn7"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[7]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генеральный</w:t>
            </w:r>
          </w:p>
        </w:tc>
        <w:tc>
          <w:tcPr>
            <w:tcW w:w="1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с доступными финансовыми средствами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bookmarkStart w:id="7" w:name="_ftnref8"/>
            <w:bookmarkEnd w:id="7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"_ftn8"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[8]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генеральный</w:t>
            </w:r>
          </w:p>
        </w:tc>
        <w:tc>
          <w:tcPr>
            <w:tcW w:w="16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с доступными финансовыми средствами</w:t>
            </w:r>
            <w:r w:rsidRPr="00E64140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bookmarkStart w:id="8" w:name="_ftnref9"/>
            <w:bookmarkEnd w:id="8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"_ftn9"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[9]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генеральный</w:t>
            </w:r>
          </w:p>
        </w:tc>
      </w:tr>
      <w:tr w:rsidR="00E64140" w:rsidRPr="00E64140" w:rsidTr="00E64140">
        <w:trPr>
          <w:trHeight w:val="354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 1: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"Абама Трейд"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255833,33: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255833,33: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51 166,67:</w:t>
            </w:r>
          </w:p>
        </w:tc>
        <w:tc>
          <w:tcPr>
            <w:tcW w:w="14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51 166,67:</w:t>
            </w:r>
          </w:p>
        </w:tc>
        <w:tc>
          <w:tcPr>
            <w:tcW w:w="1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 7 000: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307000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366 666,67: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366 666,67: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73 333,33: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73 333,33: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440000: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440000: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lastRenderedPageBreak/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116 666,67: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116 666,67: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23 333,33: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23 333,33: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140000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140000</w:t>
            </w:r>
          </w:p>
        </w:tc>
      </w:tr>
      <w:tr w:rsidR="00E64140" w:rsidRPr="00E64140" w:rsidTr="00E64140">
        <w:trPr>
          <w:trHeight w:val="367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"Абама Трейд"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5 166,67: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5 166,67: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1 033,33: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1 033,33: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5 916,66: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5 916,66: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1 183,34: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1 183,34: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7 100: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7 100: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3: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20 833,34: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20 833,34: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4 166,67: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4 166,67: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4: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+6500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+6500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+7800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+7800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"ЛИКО"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6 608,33: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6 608,33: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1321,67: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1 321,67: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7930: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7930: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3: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16 000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16 000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5: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43 333,33: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43 333,33: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52000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52000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10000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10000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3: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"ЛИКО"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66 083, 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66 083,33: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13216,67: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13216,67: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79300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79300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6: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6900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6900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1380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1380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8 280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8 280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22 500.01: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22 500.01: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+4500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+4500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27000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27000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7: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18 333,33: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18 333,33: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3 666,67:</w:t>
            </w:r>
          </w:p>
        </w:tc>
        <w:tc>
          <w:tcPr>
            <w:tcW w:w="14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3 666,67:</w:t>
            </w:r>
          </w:p>
        </w:tc>
        <w:tc>
          <w:tcPr>
            <w:tcW w:w="14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22000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22 000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8: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62500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62500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12500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12500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75000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75000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11: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+7500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+7500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1500: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1500: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16 000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16 000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12: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41 666,67: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41 666,67: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8 333,33: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8 333,33: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50000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"Абама Трейд"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26500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26500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5 300: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5 300: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31 800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31 800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13: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ЗАО "Арфармация"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13 333,33: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2 666,67: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16 000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16 000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ООО "ДЕЗСЕРВИС"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33 333,33: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33 333,33: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40000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lastRenderedPageBreak/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14: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9750: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9750: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+1950:</w:t>
            </w:r>
          </w:p>
        </w:tc>
        <w:tc>
          <w:tcPr>
            <w:tcW w:w="14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+1950:</w:t>
            </w:r>
          </w:p>
        </w:tc>
        <w:tc>
          <w:tcPr>
            <w:tcW w:w="14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11700</w:t>
            </w:r>
          </w:p>
        </w:tc>
        <w:tc>
          <w:tcPr>
            <w:tcW w:w="14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11700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16: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14 350: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14 350: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2 870: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2 870: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17 220: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17 220: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27 500,01: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27 500,01: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+5500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+5500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33000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33000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17: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11 237.50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11 237.50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2 247.50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2 247.50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13 485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13 485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30000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36000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36000</w:t>
            </w:r>
          </w:p>
        </w:tc>
      </w:tr>
      <w:tr w:rsidR="00E64140" w:rsidRPr="00E64140" w:rsidTr="00E64140">
        <w:trPr>
          <w:trHeight w:val="38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3: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Łyko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+7500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+7500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1500: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1500: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9000: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9000: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18: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16 625: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16 625: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3 325: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3 325: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19 950: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19 950: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33 333,33: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33 333,33: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19: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31 666,66: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31 666,66: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6 333,34: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6 333,34: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38000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38000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108 333,33: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108 333,33: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21 666,67: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21 666,67: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21: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+2200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+2200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440: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440: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2 640: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2 640: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6 666,67: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6 666,67: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1,333.33: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1,333.33: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22: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«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Łyko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»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791,67: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791,67: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158,33: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158,33: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950: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950: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23: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22 916,67: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22 916,67: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4 583,33: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4 583,33: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27500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27500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24: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2 266,66: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2 266,66: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453,34: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453,34: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2 720: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2 720: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25: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20000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20000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24000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24000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26: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6250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6250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1250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1250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+7500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+7500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lastRenderedPageBreak/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Abama Trade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5 208,33: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5 208,33: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1 041,67: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1 041,67: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6250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6250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27: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50000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50000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10000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10000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60000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29: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100000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100000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20000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20000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120000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31: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16200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16200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3 240: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3 240: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19 440: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19 440: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25000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32: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13 166,66: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13 166,66: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2 633,34: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2 633,34: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15800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15800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46 666,67: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46 666,67: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9 333,33: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9 333,33: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56000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56000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37: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+1850: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+1850: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370: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370: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2 220: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2 220: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Abama Trade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4 333,33:</w:t>
            </w:r>
          </w:p>
        </w:tc>
        <w:tc>
          <w:tcPr>
            <w:tcW w:w="15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866,67: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+5200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+5200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38: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Łyko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124 166,67: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124 166,67: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24833,33: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24833,33: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149000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0"/>
                <w:szCs w:val="20"/>
              </w:rPr>
              <w:t>149000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2: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</w:rPr>
              <w:t>ЗАО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Арфармация </w:t>
            </w:r>
            <w:r w:rsidRPr="00E6414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130000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130000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26000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26000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156000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156000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3: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Abama Trade </w:t>
            </w:r>
            <w:r w:rsidRPr="00E64140">
              <w:rPr>
                <w:rFonts w:ascii="Times New Roman" w:eastAsia="Times New Roman" w:hAnsi="Times New Roman" w:cs="Times New Roman"/>
              </w:rPr>
              <w:t>"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157500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157500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31500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31500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189000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189000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4: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233 333,33:</w:t>
            </w:r>
          </w:p>
        </w:tc>
        <w:tc>
          <w:tcPr>
            <w:tcW w:w="1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233 333,33: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46 666,67: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46 666,67: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280000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280000</w:t>
            </w:r>
          </w:p>
        </w:tc>
      </w:tr>
      <w:tr w:rsidR="00E64140" w:rsidRPr="00E64140" w:rsidTr="00E64140">
        <w:trPr>
          <w:trHeight w:val="83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Размер</w:t>
            </w:r>
            <w:r w:rsidRPr="00E6414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40:</w:t>
            </w:r>
          </w:p>
        </w:tc>
      </w:tr>
      <w:tr w:rsidR="00E64140" w:rsidRPr="00E64140" w:rsidTr="00E64140">
        <w:trPr>
          <w:trHeight w:val="8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1:</w:t>
            </w:r>
          </w:p>
        </w:tc>
        <w:tc>
          <w:tcPr>
            <w:tcW w:w="2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</w:rPr>
              <w:t>« </w:t>
            </w:r>
            <w:r w:rsidRPr="00E64140">
              <w:rPr>
                <w:rFonts w:ascii="Sylfaen" w:eastAsia="Times New Roman" w:hAnsi="Sylfaen" w:cs="Times New Roman"/>
              </w:rPr>
              <w:t>DEZSERVIS </w:t>
            </w:r>
            <w:r w:rsidRPr="00E64140">
              <w:rPr>
                <w:rFonts w:ascii="Times New Roman" w:eastAsia="Times New Roman" w:hAnsi="Times New Roman" w:cs="Times New Roman"/>
              </w:rPr>
              <w:t>» </w:t>
            </w:r>
            <w:r w:rsidRPr="00E64140">
              <w:rPr>
                <w:rFonts w:ascii="Sylfaen" w:eastAsia="Times New Roman" w:hAnsi="Sylfaen" w:cs="Times New Roman"/>
              </w:rPr>
              <w:t>ООО</w:t>
            </w:r>
          </w:p>
        </w:tc>
        <w:tc>
          <w:tcPr>
            <w:tcW w:w="1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18 750:</w:t>
            </w:r>
          </w:p>
        </w:tc>
        <w:tc>
          <w:tcPr>
            <w:tcW w:w="1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18 750:</w:t>
            </w:r>
          </w:p>
        </w:tc>
        <w:tc>
          <w:tcPr>
            <w:tcW w:w="1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3 750:</w:t>
            </w:r>
          </w:p>
        </w:tc>
        <w:tc>
          <w:tcPr>
            <w:tcW w:w="1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3 750:</w:t>
            </w:r>
          </w:p>
        </w:tc>
        <w:tc>
          <w:tcPr>
            <w:tcW w:w="1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22500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  <w:sz w:val="24"/>
                <w:szCs w:val="24"/>
              </w:rPr>
              <w:t>22500</w:t>
            </w:r>
          </w:p>
        </w:tc>
      </w:tr>
      <w:tr w:rsidR="00E64140" w:rsidRPr="00E64140" w:rsidTr="00E64140">
        <w:trPr>
          <w:trHeight w:val="290"/>
        </w:trPr>
        <w:tc>
          <w:tcPr>
            <w:tcW w:w="1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Другая информация</w:t>
            </w:r>
          </w:p>
        </w:tc>
        <w:tc>
          <w:tcPr>
            <w:tcW w:w="993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1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Примечание: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если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переговоры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были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созваны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для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снижения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цен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.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Как участник 1-й, 2-й, 6-й, 7-й, 12-й, 13-й, 14-й, 17-й, 18-й, 18-й, 20-й, 23-й, 25-й, 26-й, 27-й, 29-й, 29-й, 31-й, 38-й, 40-й части процедуры. Относительно 1-й, 12-й, 26-й, 38-й частей процедуры, участника ООО «Абама Трейд», в процедуре 6, 8, 13, 17, 18, 18, 18, 31, 38 части процедуры ЗАО «Арфармация», процедура 17, Ценовые предложения ООО «ЛЕЙКО», участвующего в 22-й и 38-й частях, превышают ориентировочные цены, поэтому комиссия решила приостановить оценку заявок и пригласить участников переговоров о снижении цен в соответствии с законодательством.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ЗАО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«Арфармация»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,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ООО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«ЛЕЙКО»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,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ООО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«ДЕСЦЕРВИС»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и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ООО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«Абама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Трейд»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не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присутствовали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на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совещании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вопросу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снижения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ценовых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предложений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.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В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результате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переговоров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ООО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«ЛЕЙКО»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согласилось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снизить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ценовое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предл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ожение сверх бюджета, введя новое ценовое предложение в 38-й партии, а ЗАО «Арфармация» согласилось снизить ценовое предложение выше 31-го, 31-го ценового диапазона, представив новое ценовое предложение.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E64140" w:rsidRPr="00E64140" w:rsidTr="00E64140"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Архиепископ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тендера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отклонил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отступы</w:t>
            </w:r>
          </w:p>
        </w:tc>
      </w:tr>
      <w:tr w:rsidR="00E64140" w:rsidRPr="00E64140" w:rsidTr="00E64140">
        <w:trPr>
          <w:trHeight w:val="561"/>
        </w:trPr>
        <w:tc>
          <w:tcPr>
            <w:tcW w:w="8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Номер секции измерения: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Имя участника:</w:t>
            </w:r>
          </w:p>
        </w:tc>
        <w:tc>
          <w:tcPr>
            <w:tcW w:w="9825" w:type="dxa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Результаты оценки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(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достаточные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или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недостаточные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)</w:t>
            </w:r>
          </w:p>
        </w:tc>
      </w:tr>
      <w:tr w:rsidR="00E64140" w:rsidRPr="00E64140" w:rsidTr="00E64140"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Создать и представить кооперативный магазин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Наличие документов, необходимых по приглашению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Соотношение технических характеристик приобретаемого товара</w:t>
            </w:r>
          </w:p>
        </w:tc>
        <w:tc>
          <w:tcPr>
            <w:tcW w:w="10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Соответствие научно-научной работы мероприятиям, предусмотренным договором</w:t>
            </w:r>
          </w:p>
        </w:tc>
        <w:tc>
          <w:tcPr>
            <w:tcW w:w="1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Особо научные исследования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Финансовые средства</w:t>
            </w:r>
          </w:p>
        </w:tc>
        <w:tc>
          <w:tcPr>
            <w:tcW w:w="1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Технические средства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Рабочие ресурсы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предложение</w:t>
            </w:r>
          </w:p>
        </w:tc>
      </w:tr>
      <w:tr w:rsidR="00E64140" w:rsidRPr="00E64140" w:rsidTr="00E64140">
        <w:tc>
          <w:tcPr>
            <w:tcW w:w="8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344"/>
        </w:trPr>
        <w:tc>
          <w:tcPr>
            <w:tcW w:w="205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Другая информация</w:t>
            </w:r>
          </w:p>
        </w:tc>
        <w:tc>
          <w:tcPr>
            <w:tcW w:w="9825" w:type="dxa"/>
            <w:gridSpan w:val="4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344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  <w:gridSpan w:val="4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Объявить 9-й, 10-й, 15-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28-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28-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30-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33-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34-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35-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36-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и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39-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й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этапы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процедуры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в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соответствии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со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статьей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37,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часть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1,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пункт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3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Закона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РА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о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закупках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,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заявка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не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подана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.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и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объявить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1,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6,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8,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12,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14,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17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17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17,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20,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22,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23,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25,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26, 26, 26,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27,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29,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40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,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40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часть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процедуры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несоблюдением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статьи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37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Закона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РА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о</w:t>
            </w: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закупках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Согласно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части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1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пункта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,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ни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одно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из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заявлений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не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соответствует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условиям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sz w:val="16"/>
                <w:szCs w:val="16"/>
                <w:lang w:val="ru-RU"/>
              </w:rPr>
              <w:t>приглашения</w:t>
            </w: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.</w:t>
            </w:r>
          </w:p>
        </w:tc>
      </w:tr>
      <w:tr w:rsidR="00E64140" w:rsidRPr="00E64140" w:rsidTr="00E64140">
        <w:trPr>
          <w:trHeight w:val="289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258"/>
        </w:trPr>
        <w:tc>
          <w:tcPr>
            <w:tcW w:w="43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Дата решения выбранного участника</w:t>
            </w:r>
          </w:p>
        </w:tc>
        <w:tc>
          <w:tcPr>
            <w:tcW w:w="7565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21,05.</w:t>
            </w:r>
            <w:r w:rsidRPr="00E6414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2020</w:t>
            </w:r>
            <w:r w:rsidRPr="00E6414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был</w:t>
            </w:r>
          </w:p>
        </w:tc>
      </w:tr>
      <w:tr w:rsidR="00E64140" w:rsidRPr="00E64140" w:rsidTr="00E64140">
        <w:trPr>
          <w:trHeight w:val="255"/>
        </w:trPr>
        <w:tc>
          <w:tcPr>
            <w:tcW w:w="4315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Период бездействия</w:t>
            </w:r>
          </w:p>
        </w:tc>
        <w:tc>
          <w:tcPr>
            <w:tcW w:w="37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Начало периода бездействия</w:t>
            </w:r>
          </w:p>
        </w:tc>
        <w:tc>
          <w:tcPr>
            <w:tcW w:w="38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Конец бездействия</w:t>
            </w:r>
          </w:p>
        </w:tc>
      </w:tr>
      <w:tr w:rsidR="00E64140" w:rsidRPr="00E64140" w:rsidTr="00E64140">
        <w:trPr>
          <w:trHeight w:val="209"/>
        </w:trPr>
        <w:tc>
          <w:tcPr>
            <w:tcW w:w="0" w:type="auto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140">
              <w:rPr>
                <w:rFonts w:ascii="Arial Unicode" w:eastAsia="Times New Roman" w:hAnsi="Arial Unicode" w:cs="Times New Roman"/>
                <w:sz w:val="16"/>
                <w:szCs w:val="16"/>
              </w:rPr>
              <w:t>23.05.2020:</w:t>
            </w:r>
          </w:p>
        </w:tc>
        <w:tc>
          <w:tcPr>
            <w:tcW w:w="3865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140">
              <w:rPr>
                <w:rFonts w:ascii="Arial Unicode" w:eastAsia="Times New Roman" w:hAnsi="Arial Unicode" w:cs="Times New Roman"/>
                <w:sz w:val="16"/>
                <w:szCs w:val="16"/>
              </w:rPr>
              <w:t>27.05.2020:</w:t>
            </w:r>
          </w:p>
        </w:tc>
      </w:tr>
      <w:tr w:rsidR="00E64140" w:rsidRPr="00E64140" w:rsidTr="00E64140">
        <w:trPr>
          <w:trHeight w:val="344"/>
        </w:trPr>
        <w:tc>
          <w:tcPr>
            <w:tcW w:w="801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/>
              </w:rPr>
              <w:t>Дата уведомления о предложении подписать договор выбранному участнику</w:t>
            </w:r>
          </w:p>
        </w:tc>
        <w:tc>
          <w:tcPr>
            <w:tcW w:w="3865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02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6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2020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был</w:t>
            </w:r>
          </w:p>
        </w:tc>
      </w:tr>
      <w:tr w:rsidR="00E64140" w:rsidRPr="00E64140" w:rsidTr="00E64140">
        <w:trPr>
          <w:trHeight w:val="344"/>
        </w:trPr>
        <w:tc>
          <w:tcPr>
            <w:tcW w:w="801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/>
              </w:rPr>
              <w:t>Дата заключения договора, подписанного выбранным участником</w:t>
            </w:r>
          </w:p>
        </w:tc>
        <w:tc>
          <w:tcPr>
            <w:tcW w:w="3865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15. 06. 2020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в</w:t>
            </w:r>
          </w:p>
        </w:tc>
      </w:tr>
      <w:tr w:rsidR="00E64140" w:rsidRPr="00E64140" w:rsidTr="00E64140">
        <w:trPr>
          <w:trHeight w:val="344"/>
        </w:trPr>
        <w:tc>
          <w:tcPr>
            <w:tcW w:w="801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3865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17. 06. 2020</w:t>
            </w:r>
            <w:r w:rsidRPr="00E6414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  <w:t>в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c>
          <w:tcPr>
            <w:tcW w:w="8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Номер секции измерения:</w:t>
            </w:r>
          </w:p>
        </w:tc>
        <w:tc>
          <w:tcPr>
            <w:tcW w:w="19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Выбранный участник:</w:t>
            </w:r>
          </w:p>
        </w:tc>
        <w:tc>
          <w:tcPr>
            <w:tcW w:w="9025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П.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aymanag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</w:rPr>
              <w:t>соблюдение</w:t>
            </w:r>
          </w:p>
        </w:tc>
      </w:tr>
      <w:tr w:rsidR="00E64140" w:rsidRPr="00E64140" w:rsidTr="00E64140">
        <w:trPr>
          <w:trHeight w:val="237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Контактный номер:</w:t>
            </w:r>
          </w:p>
        </w:tc>
        <w:tc>
          <w:tcPr>
            <w:tcW w:w="1495" w:type="dxa"/>
            <w:gridSpan w:val="6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Дата подписания: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Срок завершения: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Сумма авансового платежа</w:t>
            </w:r>
          </w:p>
        </w:tc>
        <w:tc>
          <w:tcPr>
            <w:tcW w:w="3247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Стоимость</w:t>
            </w:r>
          </w:p>
        </w:tc>
      </w:tr>
      <w:tr w:rsidR="00E64140" w:rsidRPr="00E64140" w:rsidTr="00E64140">
        <w:trPr>
          <w:trHeight w:val="238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AMD</w:t>
            </w:r>
          </w:p>
        </w:tc>
      </w:tr>
      <w:tr w:rsidR="00E64140" w:rsidRPr="00E64140" w:rsidTr="00E64140">
        <w:trPr>
          <w:trHeight w:val="263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С доступными финансовыми средствами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генеральный</w:t>
            </w:r>
            <w:bookmarkStart w:id="9" w:name="_ftnref10"/>
            <w:bookmarkEnd w:id="9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"https://translate.googleusercontent.com/translate_f" \l "_ftn10"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[10]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64140" w:rsidRPr="00E64140" w:rsidTr="00E64140">
        <w:trPr>
          <w:trHeight w:val="578"/>
        </w:trPr>
        <w:tc>
          <w:tcPr>
            <w:tcW w:w="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4, 5, 11, 16, 18, 19, 21, 24, 32, 37, 13, 31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ЗАО "Арфармация"</w:t>
            </w:r>
          </w:p>
        </w:tc>
        <w:tc>
          <w:tcPr>
            <w:tcW w:w="2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JAK-GHAPRB-20</w:t>
            </w:r>
            <w:r w:rsidRPr="00E641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/ 6-1</w:t>
            </w:r>
          </w:p>
        </w:tc>
        <w:tc>
          <w:tcPr>
            <w:tcW w:w="149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17. 06. 2020</w:t>
            </w:r>
          </w:p>
        </w:tc>
        <w:tc>
          <w:tcPr>
            <w:tcW w:w="1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25.12.2020: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202790: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202790:</w:t>
            </w:r>
          </w:p>
        </w:tc>
      </w:tr>
      <w:tr w:rsidR="00E64140" w:rsidRPr="00E64140" w:rsidTr="00E64140">
        <w:trPr>
          <w:trHeight w:val="578"/>
        </w:trPr>
        <w:tc>
          <w:tcPr>
            <w:tcW w:w="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38: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ООО "ЛИКО"</w:t>
            </w:r>
          </w:p>
        </w:tc>
        <w:tc>
          <w:tcPr>
            <w:tcW w:w="2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JAK-GHAPRB-20</w:t>
            </w:r>
            <w:r w:rsidRPr="00E641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/ 6-2</w:t>
            </w:r>
          </w:p>
        </w:tc>
        <w:tc>
          <w:tcPr>
            <w:tcW w:w="149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17. 06. 2020</w:t>
            </w:r>
          </w:p>
        </w:tc>
        <w:tc>
          <w:tcPr>
            <w:tcW w:w="1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25.12.2020: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149000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149000</w:t>
            </w:r>
          </w:p>
        </w:tc>
      </w:tr>
      <w:tr w:rsidR="00E64140" w:rsidRPr="00E64140" w:rsidTr="00E64140">
        <w:trPr>
          <w:trHeight w:val="578"/>
        </w:trPr>
        <w:tc>
          <w:tcPr>
            <w:tcW w:w="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3: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ООО "Абама Трейд"</w:t>
            </w:r>
          </w:p>
        </w:tc>
        <w:tc>
          <w:tcPr>
            <w:tcW w:w="2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"ЯК-ГАПРБ-20</w:t>
            </w:r>
            <w:r w:rsidRPr="00E641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/ 6-3</w:t>
            </w:r>
            <w:r w:rsidRPr="00E641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49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17. 06. 2020</w:t>
            </w:r>
          </w:p>
        </w:tc>
        <w:tc>
          <w:tcPr>
            <w:tcW w:w="1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25.12.2020: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6200: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Times New Roman"/>
              </w:rPr>
              <w:t>6200:</w:t>
            </w:r>
          </w:p>
        </w:tc>
      </w:tr>
      <w:tr w:rsidR="00E64140" w:rsidRPr="00E64140" w:rsidTr="00E64140">
        <w:trPr>
          <w:trHeight w:val="150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Имя и адрес выбранного участника (ов)</w:t>
            </w:r>
          </w:p>
        </w:tc>
      </w:tr>
      <w:tr w:rsidR="00E64140" w:rsidRPr="00E64140" w:rsidTr="00E64140">
        <w:trPr>
          <w:trHeight w:val="125"/>
        </w:trPr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Номер секции измерения:</w:t>
            </w:r>
          </w:p>
        </w:tc>
        <w:tc>
          <w:tcPr>
            <w:tcW w:w="23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Выбранный участник:</w:t>
            </w:r>
          </w:p>
        </w:tc>
        <w:tc>
          <w:tcPr>
            <w:tcW w:w="236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Адрес, тел.</w:t>
            </w:r>
          </w:p>
        </w:tc>
        <w:tc>
          <w:tcPr>
            <w:tcW w:w="24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Электронное письмо:</w:t>
            </w:r>
          </w:p>
        </w:tc>
        <w:tc>
          <w:tcPr>
            <w:tcW w:w="23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банковский счет</w:t>
            </w:r>
          </w:p>
        </w:tc>
        <w:tc>
          <w:tcPr>
            <w:tcW w:w="16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AVC</w:t>
            </w:r>
            <w:bookmarkStart w:id="10" w:name="_ftnref11"/>
            <w:bookmarkEnd w:id="10"/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translate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googleusercontent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translate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_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" \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l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"_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ftn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11" </w:instrTex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[11]</w:t>
            </w:r>
            <w:r w:rsidRPr="00E641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/ Паспорт: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номер и серия</w:t>
            </w:r>
          </w:p>
        </w:tc>
      </w:tr>
      <w:tr w:rsidR="00E64140" w:rsidRPr="00E64140" w:rsidTr="00E64140">
        <w:trPr>
          <w:trHeight w:val="155"/>
        </w:trPr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4, 5, 11, 16, 18, 19, 21, 24, 32, 37, 13, 31</w:t>
            </w:r>
          </w:p>
        </w:tc>
        <w:tc>
          <w:tcPr>
            <w:tcW w:w="23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ЗАО "Арфармация"</w:t>
            </w:r>
          </w:p>
        </w:tc>
        <w:tc>
          <w:tcPr>
            <w:tcW w:w="236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ք </w:t>
            </w:r>
            <w:r w:rsidRPr="00E64140">
              <w:rPr>
                <w:rFonts w:ascii="MS Mincho" w:eastAsia="MS Mincho" w:hAnsi="MS Mincho" w:cs="Times New Roman" w:hint="eastAsia"/>
                <w:sz w:val="24"/>
                <w:szCs w:val="24"/>
              </w:rPr>
              <w:t>․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Ереван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Раффи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</w:rPr>
              <w:t>tender@arpharm.am</w:t>
            </w:r>
          </w:p>
        </w:tc>
        <w:tc>
          <w:tcPr>
            <w:tcW w:w="23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163008100220:</w:t>
            </w:r>
          </w:p>
        </w:tc>
        <w:tc>
          <w:tcPr>
            <w:tcW w:w="16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02505735:</w:t>
            </w:r>
          </w:p>
        </w:tc>
      </w:tr>
      <w:tr w:rsidR="00E64140" w:rsidRPr="00E64140" w:rsidTr="00E64140">
        <w:trPr>
          <w:trHeight w:val="155"/>
        </w:trPr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38:</w:t>
            </w:r>
          </w:p>
        </w:tc>
        <w:tc>
          <w:tcPr>
            <w:tcW w:w="23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ООО "ЛИКО"</w:t>
            </w:r>
          </w:p>
        </w:tc>
        <w:tc>
          <w:tcPr>
            <w:tcW w:w="236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с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Ереван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Пучик 27/14</w:t>
            </w:r>
          </w:p>
        </w:tc>
        <w:tc>
          <w:tcPr>
            <w:tcW w:w="24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leykoalex@gmail.com:</w:t>
            </w:r>
          </w:p>
        </w:tc>
        <w:tc>
          <w:tcPr>
            <w:tcW w:w="23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205002215023:</w:t>
            </w:r>
          </w:p>
        </w:tc>
        <w:tc>
          <w:tcPr>
            <w:tcW w:w="16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0"/>
                <w:szCs w:val="20"/>
              </w:rPr>
              <w:t>01224924:</w:t>
            </w:r>
          </w:p>
        </w:tc>
      </w:tr>
      <w:tr w:rsidR="00E64140" w:rsidRPr="00E64140" w:rsidTr="00E64140">
        <w:trPr>
          <w:trHeight w:val="155"/>
        </w:trPr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3:</w:t>
            </w:r>
          </w:p>
        </w:tc>
        <w:tc>
          <w:tcPr>
            <w:tcW w:w="23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sz w:val="24"/>
                <w:szCs w:val="24"/>
              </w:rPr>
              <w:t>ООО "Абама Трейд"</w:t>
            </w:r>
          </w:p>
        </w:tc>
        <w:tc>
          <w:tcPr>
            <w:tcW w:w="236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с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Ереван </w:t>
            </w: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E64140">
              <w:rPr>
                <w:rFonts w:ascii="Sylfaen" w:eastAsia="Times New Roman" w:hAnsi="Sylfaen" w:cs="Times New Roman"/>
                <w:sz w:val="24"/>
                <w:szCs w:val="24"/>
              </w:rPr>
              <w:t>Абовян 23</w:t>
            </w:r>
          </w:p>
        </w:tc>
        <w:tc>
          <w:tcPr>
            <w:tcW w:w="24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" w:eastAsia="Times New Roman" w:hAnsi="Arial" w:cs="Arial"/>
                <w:sz w:val="24"/>
                <w:szCs w:val="24"/>
              </w:rPr>
              <w:t>abama.trade@mail.ru:</w:t>
            </w:r>
          </w:p>
        </w:tc>
        <w:tc>
          <w:tcPr>
            <w:tcW w:w="23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Times New Roman" w:eastAsia="Times New Roman" w:hAnsi="Times New Roman" w:cs="Times New Roman"/>
                <w:sz w:val="24"/>
                <w:szCs w:val="24"/>
              </w:rPr>
              <w:t>19300878502700:</w:t>
            </w:r>
          </w:p>
        </w:tc>
        <w:tc>
          <w:tcPr>
            <w:tcW w:w="16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Arial" w:eastAsia="Times New Roman" w:hAnsi="Arial" w:cs="Arial"/>
              </w:rPr>
              <w:t>02825811:</w:t>
            </w:r>
          </w:p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60"/>
        </w:trPr>
        <w:tc>
          <w:tcPr>
            <w:tcW w:w="20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Другая информация</w:t>
            </w:r>
          </w:p>
        </w:tc>
        <w:tc>
          <w:tcPr>
            <w:tcW w:w="9796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Примечание: в случае неполучения доли клиент обязан заполнить информацию о неполучении.</w:t>
            </w:r>
          </w:p>
          <w:p w:rsidR="00E64140" w:rsidRPr="00E64140" w:rsidRDefault="00E64140" w:rsidP="00E64140">
            <w:pPr>
              <w:spacing w:after="0" w:line="24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6414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475"/>
        </w:trPr>
        <w:tc>
          <w:tcPr>
            <w:tcW w:w="538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Информация о публикациях, сделанных в соответствии с Законом РА о закупках с целью привлечения участников</w:t>
            </w:r>
          </w:p>
        </w:tc>
        <w:tc>
          <w:tcPr>
            <w:tcW w:w="6494" w:type="dxa"/>
            <w:gridSpan w:val="2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Согласно Закону РА о закупках вся необходимая информация была опубликована на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сайтах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hyperlink r:id="rId4" w:history="1"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www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  <w:lang w:val="ru-RU"/>
                </w:rPr>
                <w:t>.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armeps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  <w:lang w:val="ru-RU"/>
                </w:rPr>
                <w:t>.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am</w:t>
              </w:r>
            </w:hyperlink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sz w:val="14"/>
                <w:szCs w:val="14"/>
                <w:lang w:val="ru-RU"/>
              </w:rPr>
              <w:t>и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hyperlink r:id="rId5" w:history="1"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www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  <w:lang w:val="ru-RU"/>
                </w:rPr>
                <w:t>.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procurement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  <w:lang w:val="ru-RU"/>
                </w:rPr>
                <w:t>.</w:t>
              </w:r>
              <w:r w:rsidRPr="00E64140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</w:rPr>
                <w:t>am</w:t>
              </w:r>
            </w:hyperlink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.</w:t>
            </w:r>
            <w:r w:rsidRPr="00E64140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427"/>
        </w:trPr>
        <w:tc>
          <w:tcPr>
            <w:tcW w:w="538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Покупка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процесса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в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соответствии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с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незаконными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актами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открытий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из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них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что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на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предпринятые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действия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Краткое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описание</w:t>
            </w:r>
          </w:p>
        </w:tc>
        <w:tc>
          <w:tcPr>
            <w:tcW w:w="6494" w:type="dxa"/>
            <w:gridSpan w:val="2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Закупок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Процесс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в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рамках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незаконных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операций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будут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определены</w:t>
            </w:r>
          </w:p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lastRenderedPageBreak/>
              <w:t> 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lastRenderedPageBreak/>
              <w:t> </w:t>
            </w:r>
          </w:p>
        </w:tc>
      </w:tr>
      <w:tr w:rsidR="00E64140" w:rsidRPr="00E64140" w:rsidTr="00E64140">
        <w:trPr>
          <w:trHeight w:val="427"/>
        </w:trPr>
        <w:tc>
          <w:tcPr>
            <w:tcW w:w="538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Покупая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процесс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из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тех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жалоб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о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тех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принятых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решениях</w:t>
            </w:r>
          </w:p>
        </w:tc>
        <w:tc>
          <w:tcPr>
            <w:tcW w:w="6494" w:type="dxa"/>
            <w:gridSpan w:val="2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shd w:val="clear" w:color="auto" w:fill="C9D7F1"/>
                <w:lang w:val="ru-RU"/>
              </w:rPr>
              <w:t>Покупая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  <w:shd w:val="clear" w:color="auto" w:fill="C9D7F1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shd w:val="clear" w:color="auto" w:fill="C9D7F1"/>
                <w:lang w:val="ru-RU"/>
              </w:rPr>
              <w:t>процесс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  <w:shd w:val="clear" w:color="auto" w:fill="C9D7F1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shd w:val="clear" w:color="auto" w:fill="C9D7F1"/>
                <w:lang w:val="ru-RU"/>
              </w:rPr>
              <w:t>из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  <w:shd w:val="clear" w:color="auto" w:fill="C9D7F1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shd w:val="clear" w:color="auto" w:fill="C9D7F1"/>
                <w:lang w:val="ru-RU"/>
              </w:rPr>
              <w:t>тех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  <w:shd w:val="clear" w:color="auto" w:fill="C9D7F1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shd w:val="clear" w:color="auto" w:fill="C9D7F1"/>
                <w:lang w:val="ru-RU"/>
              </w:rPr>
              <w:t>жалоб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shd w:val="clear" w:color="auto" w:fill="C9D7F1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shd w:val="clear" w:color="auto" w:fill="C9D7F1"/>
                <w:lang w:val="ru-RU"/>
              </w:rPr>
              <w:t>нет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427"/>
        </w:trPr>
        <w:tc>
          <w:tcPr>
            <w:tcW w:w="538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Другая необходимая информация:</w:t>
            </w:r>
          </w:p>
        </w:tc>
        <w:tc>
          <w:tcPr>
            <w:tcW w:w="6494" w:type="dxa"/>
            <w:gridSpan w:val="2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288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64140" w:rsidRPr="00E64140" w:rsidTr="00E64140">
        <w:trPr>
          <w:trHeight w:val="227"/>
        </w:trPr>
        <w:tc>
          <w:tcPr>
            <w:tcW w:w="1188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Для получения дополнительной информации об этом объявлении, пожалуйста, свяжитесь с координатором закупок</w:t>
            </w:r>
          </w:p>
        </w:tc>
      </w:tr>
      <w:tr w:rsidR="00E64140" w:rsidRPr="00E64140" w:rsidTr="00E64140">
        <w:trPr>
          <w:trHeight w:val="47"/>
        </w:trPr>
        <w:tc>
          <w:tcPr>
            <w:tcW w:w="38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Имя Фамилия</w:t>
            </w:r>
          </w:p>
        </w:tc>
        <w:tc>
          <w:tcPr>
            <w:tcW w:w="390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Телефон:</w:t>
            </w:r>
          </w:p>
        </w:tc>
        <w:tc>
          <w:tcPr>
            <w:tcW w:w="4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Электронное письмо</w:t>
            </w:r>
            <w:r w:rsidRPr="00E64140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Адрес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электронной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64140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почты</w:t>
            </w:r>
            <w:r w:rsidRPr="00E6414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:</w:t>
            </w:r>
          </w:p>
        </w:tc>
      </w:tr>
      <w:tr w:rsidR="00E64140" w:rsidRPr="00E64140" w:rsidTr="00E64140">
        <w:trPr>
          <w:trHeight w:val="47"/>
        </w:trPr>
        <w:tc>
          <w:tcPr>
            <w:tcW w:w="38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Р. Асатрян</w:t>
            </w:r>
          </w:p>
        </w:tc>
        <w:tc>
          <w:tcPr>
            <w:tcW w:w="390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0</w:t>
            </w:r>
            <w:r w:rsidRPr="00E6414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E64140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96 50 50 09:</w:t>
            </w:r>
          </w:p>
        </w:tc>
        <w:tc>
          <w:tcPr>
            <w:tcW w:w="4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140" w:rsidRPr="00E64140" w:rsidRDefault="00E64140" w:rsidP="00E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tsakhkahoviti_bk@mail.ru:</w:t>
            </w:r>
          </w:p>
        </w:tc>
      </w:tr>
    </w:tbl>
    <w:p w:rsidR="00E64140" w:rsidRPr="00E64140" w:rsidRDefault="00E64140" w:rsidP="00E64140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4140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p w:rsidR="00E64140" w:rsidRPr="00E64140" w:rsidRDefault="00E64140" w:rsidP="00E64140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Заказчик:</w:t>
      </w:r>
      <w:r w:rsidRPr="00E6414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6414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ЗАО</w:t>
      </w: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"</w:t>
      </w:r>
      <w:r w:rsidRPr="00E6414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Цахкаховит</w:t>
      </w: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6414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АК</w:t>
      </w:r>
      <w:r w:rsidRPr="00E641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"</w:t>
      </w:r>
    </w:p>
    <w:p w:rsidR="00E64140" w:rsidRPr="00E64140" w:rsidRDefault="00E64140" w:rsidP="00E64140">
      <w:pPr>
        <w:spacing w:after="24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14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4140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4140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4140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4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29.9pt;height:.75pt" o:hrpct="0" o:hrstd="t" o:hrnoshade="t" o:hr="t" fillcolor="black" stroked="f"/>
        </w:pict>
      </w:r>
    </w:p>
    <w:bookmarkStart w:id="11" w:name="_ftn1"/>
    <w:bookmarkEnd w:id="11"/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1"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[1] В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дополнении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27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указывается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количество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товаров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услуг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работ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приобретаемых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заключенному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договору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</w:p>
    <w:bookmarkStart w:id="12" w:name="_ftn2"/>
    <w:bookmarkEnd w:id="12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2"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[2]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L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Размещение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28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Доверять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договора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рамках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имеющихся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финансовых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ресурсов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подлежащих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закупке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товаров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услуг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мероприятий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договору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предусмотренных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общим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29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мин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товаров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услуг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деятельность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типа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дополняют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«общий»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столп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клу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б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</w:t>
      </w:r>
    </w:p>
    <w:bookmarkStart w:id="13" w:name="_ftn3"/>
    <w:bookmarkEnd w:id="13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3"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[3]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Если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tvya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30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литров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контракта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течение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менее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ресурсов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условии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тогда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устранить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финансовые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средства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предоставленные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суммы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размере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общее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количество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нап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олнителя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31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из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стороны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столп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клуб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 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  </w:t>
      </w:r>
    </w:p>
    <w:bookmarkStart w:id="14" w:name="_ftn4"/>
    <w:bookmarkEnd w:id="14"/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4"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[4]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Другие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источники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финансирования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если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финансирование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источник</w:t>
      </w:r>
    </w:p>
    <w:bookmarkStart w:id="15" w:name="_ftn5"/>
    <w:bookmarkEnd w:id="15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5"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[5]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Даты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из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всех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изменений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приглашении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будут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указаны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</w:t>
      </w:r>
    </w:p>
    <w:bookmarkStart w:id="16" w:name="_ftn6"/>
    <w:bookmarkEnd w:id="16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6"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[6]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Если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предложил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привели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цены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из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тех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двух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более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валют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затем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написать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приглашение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установленной ставки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Армении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S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валюты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</w:p>
    <w:bookmarkStart w:id="17" w:name="_ftn7"/>
    <w:bookmarkEnd w:id="17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7"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[7]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Заполните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процедуру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рамках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предлагаемой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без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предлагаемая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общая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без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дополняет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ойке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клуб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 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</w:p>
    <w:bookmarkStart w:id="18" w:name="_ftn8"/>
    <w:bookmarkEnd w:id="18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8"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[8]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Л.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исключить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тн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vyal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процедуру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предлагаемой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hashvakvats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-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это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предложил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общую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сумму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начисленного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-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будет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дополнять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стойке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клуб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 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</w:p>
    <w:bookmarkStart w:id="19" w:name="_ftn9"/>
    <w:bookmarkEnd w:id="19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9"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[9]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L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исключить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тн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</w:rPr>
        <w:t>vyal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процедуру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течение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рекомендуемого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количества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размеров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том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числе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предлагаемого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общего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количества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,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том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числе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НДС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доп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олняют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друга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стойки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клуба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8"/>
          <w:szCs w:val="8"/>
          <w:vertAlign w:val="superscript"/>
        </w:rPr>
        <w:t>  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</w:p>
    <w:bookmarkStart w:id="20" w:name="_ftn10"/>
    <w:bookmarkEnd w:id="20"/>
    <w:p w:rsidR="00E64140" w:rsidRPr="00E64140" w:rsidRDefault="00E64140" w:rsidP="00E64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10"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[10]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Если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договор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подписывается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общей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стоимости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предполагается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как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немного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денег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то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общая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стоимость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завершить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кол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онке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имеющиеся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финансовые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ресурсы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рамках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: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«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финансовых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ресурсов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»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столбец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</w:p>
    <w:bookmarkStart w:id="21" w:name="_ftn11"/>
    <w:bookmarkEnd w:id="21"/>
    <w:p w:rsidR="00E64140" w:rsidRPr="00E64140" w:rsidRDefault="00E64140" w:rsidP="00E6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fldChar w:fldCharType="begin"/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HYPERLINK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https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://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googleusercontent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.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com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/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translate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>" \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l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"_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instrText>ftnref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11" </w:instrTex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ru-RU"/>
        </w:rPr>
        <w:t>[11]</w:t>
      </w:r>
      <w:r w:rsidRPr="00E6414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 </w:t>
      </w:r>
      <w:r w:rsidRPr="00E64140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Это не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завершен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,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если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договор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пользу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в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Армении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от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налогового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плательщика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пла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тежа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счета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без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 xml:space="preserve"> 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гражданства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GHEA Grapalat"/>
          <w:i/>
          <w:iCs/>
          <w:color w:val="000000"/>
          <w:sz w:val="12"/>
          <w:szCs w:val="12"/>
          <w:lang w:val="ru-RU"/>
        </w:rPr>
        <w:t>лица</w:t>
      </w:r>
      <w:r w:rsidRPr="00E64140">
        <w:rPr>
          <w:rFonts w:ascii="Calibri" w:eastAsia="Times New Roman" w:hAnsi="Calibri" w:cs="Calibri"/>
          <w:i/>
          <w:iCs/>
          <w:color w:val="000000"/>
          <w:sz w:val="12"/>
          <w:szCs w:val="12"/>
        </w:rPr>
        <w:t> </w:t>
      </w:r>
      <w:r w:rsidRPr="00E64140">
        <w:rPr>
          <w:rFonts w:ascii="GHEA Grapalat" w:eastAsia="Times New Roman" w:hAnsi="GHEA Grapalat" w:cs="Times New Roman"/>
          <w:i/>
          <w:iCs/>
          <w:color w:val="000000"/>
          <w:sz w:val="12"/>
          <w:szCs w:val="12"/>
          <w:lang w:val="ru-RU"/>
        </w:rPr>
        <w:t>.</w:t>
      </w:r>
    </w:p>
    <w:p w:rsidR="00367C6A" w:rsidRPr="00E64140" w:rsidRDefault="00367C6A">
      <w:pPr>
        <w:rPr>
          <w:lang w:val="ru-RU"/>
        </w:rPr>
      </w:pPr>
      <w:bookmarkStart w:id="22" w:name="_GoBack"/>
      <w:bookmarkEnd w:id="22"/>
    </w:p>
    <w:sectPr w:rsidR="00367C6A" w:rsidRPr="00E64140" w:rsidSect="006B5BD3">
      <w:pgSz w:w="16838" w:h="11906" w:orient="landscape" w:code="9"/>
      <w:pgMar w:top="1418" w:right="851" w:bottom="1418" w:left="992" w:header="561" w:footer="561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6"/>
    <w:rsid w:val="00367C6A"/>
    <w:rsid w:val="006103A6"/>
    <w:rsid w:val="006B5BD3"/>
    <w:rsid w:val="00E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0874F-EE7C-4CAA-835F-905BD6D4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4140"/>
  </w:style>
  <w:style w:type="paragraph" w:styleId="a3">
    <w:name w:val="Normal (Web)"/>
    <w:basedOn w:val="a"/>
    <w:uiPriority w:val="99"/>
    <w:semiHidden/>
    <w:unhideWhenUsed/>
    <w:rsid w:val="00E6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41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414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en&amp;prev=_t&amp;sl=hy&amp;tl=ru&amp;u=http://www.procurement.am" TargetMode="External"/><Relationship Id="rId4" Type="http://schemas.openxmlformats.org/officeDocument/2006/relationships/hyperlink" Target="https://translate.google.com/translate?hl=en&amp;prev=_t&amp;sl=hy&amp;tl=ru&amp;u=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2970</Words>
  <Characters>16934</Characters>
  <Application>Microsoft Office Word</Application>
  <DocSecurity>0</DocSecurity>
  <Lines>141</Lines>
  <Paragraphs>39</Paragraphs>
  <ScaleCrop>false</ScaleCrop>
  <Company/>
  <LinksUpToDate>false</LinksUpToDate>
  <CharactersWithSpaces>19865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2020-06-18T16:19:00Z</dcterms:created>
  <dcterms:modified xsi:type="dcterms:W3CDTF">2020-06-18T16:19:00Z</dcterms:modified>
</cp:coreProperties>
</file>