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318C5966" w:rsidR="00765F01" w:rsidRPr="00C34213" w:rsidRDefault="005067FE" w:rsidP="0063017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BC0B87" w:rsidRPr="00BC0B87">
        <w:rPr>
          <w:rFonts w:ascii="GHEA Grapalat" w:hAnsi="GHEA Grapalat"/>
          <w:b w:val="0"/>
          <w:color w:val="000000" w:themeColor="text1"/>
          <w:sz w:val="22"/>
          <w:szCs w:val="22"/>
        </w:rPr>
        <w:t>HHQK–BMAShDzB-</w:t>
      </w:r>
      <w:r w:rsidR="00180BB0">
        <w:rPr>
          <w:rFonts w:ascii="GHEA Grapalat" w:hAnsi="GHEA Grapalat"/>
          <w:b w:val="0"/>
          <w:color w:val="000000" w:themeColor="text1"/>
          <w:sz w:val="22"/>
          <w:szCs w:val="22"/>
        </w:rPr>
        <w:t>20/5</w:t>
      </w:r>
    </w:p>
    <w:p w14:paraId="45A6388A" w14:textId="776A7712" w:rsidR="005067FE" w:rsidRPr="000204D3" w:rsidRDefault="0063017B" w:rsidP="00BC0B8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>HHQK–BMAShDzB-</w:t>
      </w:r>
      <w:r w:rsidR="00180BB0">
        <w:rPr>
          <w:rFonts w:ascii="GHEA Grapalat" w:hAnsi="GHEA Grapalat"/>
          <w:color w:val="000000" w:themeColor="text1"/>
          <w:sz w:val="22"/>
          <w:szCs w:val="22"/>
        </w:rPr>
        <w:t>20/5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 xml:space="preserve">по строительству типовых модульных зданий средних школ </w:t>
      </w:r>
      <w:r w:rsidR="00180BB0" w:rsidRPr="00180BB0">
        <w:rPr>
          <w:rFonts w:ascii="GHEA Grapalat" w:hAnsi="GHEA Grapalat"/>
          <w:color w:val="000000" w:themeColor="text1"/>
          <w:sz w:val="22"/>
          <w:szCs w:val="22"/>
        </w:rPr>
        <w:t xml:space="preserve">села </w:t>
      </w:r>
      <w:proofErr w:type="spellStart"/>
      <w:r w:rsidR="00180BB0" w:rsidRPr="00180BB0">
        <w:rPr>
          <w:rFonts w:ascii="GHEA Grapalat" w:hAnsi="GHEA Grapalat"/>
          <w:color w:val="000000" w:themeColor="text1"/>
          <w:sz w:val="22"/>
          <w:szCs w:val="22"/>
        </w:rPr>
        <w:t>Агберк</w:t>
      </w:r>
      <w:proofErr w:type="spellEnd"/>
      <w:r w:rsidR="00180BB0" w:rsidRPr="00180BB0">
        <w:rPr>
          <w:rFonts w:ascii="GHEA Grapalat" w:hAnsi="GHEA Grapalat"/>
          <w:color w:val="000000" w:themeColor="text1"/>
          <w:sz w:val="22"/>
          <w:szCs w:val="22"/>
        </w:rPr>
        <w:t xml:space="preserve"> (</w:t>
      </w:r>
      <w:proofErr w:type="spellStart"/>
      <w:r w:rsidR="00180BB0" w:rsidRPr="00180BB0">
        <w:rPr>
          <w:rFonts w:ascii="GHEA Grapalat" w:hAnsi="GHEA Grapalat"/>
          <w:color w:val="000000" w:themeColor="text1"/>
          <w:sz w:val="22"/>
          <w:szCs w:val="22"/>
        </w:rPr>
        <w:t>Шатджрек</w:t>
      </w:r>
      <w:proofErr w:type="spellEnd"/>
      <w:r w:rsidR="00180BB0" w:rsidRPr="00180BB0">
        <w:rPr>
          <w:rFonts w:ascii="GHEA Grapalat" w:hAnsi="GHEA Grapalat"/>
          <w:color w:val="000000" w:themeColor="text1"/>
          <w:sz w:val="22"/>
          <w:szCs w:val="22"/>
        </w:rPr>
        <w:t xml:space="preserve">) </w:t>
      </w:r>
      <w:proofErr w:type="spellStart"/>
      <w:r w:rsidR="00180BB0" w:rsidRPr="00180BB0">
        <w:rPr>
          <w:rFonts w:ascii="GHEA Grapalat" w:hAnsi="GHEA Grapalat"/>
          <w:color w:val="000000" w:themeColor="text1"/>
          <w:sz w:val="22"/>
          <w:szCs w:val="22"/>
        </w:rPr>
        <w:t>Гегаркуникской</w:t>
      </w:r>
      <w:proofErr w:type="spellEnd"/>
      <w:r w:rsidR="00180BB0" w:rsidRPr="00180BB0">
        <w:rPr>
          <w:rFonts w:ascii="GHEA Grapalat" w:hAnsi="GHEA Grapalat"/>
          <w:color w:val="000000" w:themeColor="text1"/>
          <w:sz w:val="22"/>
          <w:szCs w:val="22"/>
        </w:rPr>
        <w:t xml:space="preserve"> области, села </w:t>
      </w:r>
      <w:proofErr w:type="spellStart"/>
      <w:r w:rsidR="00180BB0" w:rsidRPr="00180BB0">
        <w:rPr>
          <w:rFonts w:ascii="GHEA Grapalat" w:hAnsi="GHEA Grapalat"/>
          <w:color w:val="000000" w:themeColor="text1"/>
          <w:sz w:val="22"/>
          <w:szCs w:val="22"/>
        </w:rPr>
        <w:t>Аргина</w:t>
      </w:r>
      <w:proofErr w:type="spellEnd"/>
      <w:r w:rsidR="00180BB0" w:rsidRPr="00180BB0">
        <w:rPr>
          <w:rFonts w:ascii="GHEA Grapalat" w:hAnsi="GHEA Grapalat"/>
          <w:color w:val="000000" w:themeColor="text1"/>
          <w:sz w:val="22"/>
          <w:szCs w:val="22"/>
        </w:rPr>
        <w:t xml:space="preserve"> Армавирской области и села Джил </w:t>
      </w:r>
      <w:proofErr w:type="spellStart"/>
      <w:r w:rsidR="00180BB0" w:rsidRPr="00180BB0">
        <w:rPr>
          <w:rFonts w:ascii="GHEA Grapalat" w:hAnsi="GHEA Grapalat"/>
          <w:color w:val="000000" w:themeColor="text1"/>
          <w:sz w:val="22"/>
          <w:szCs w:val="22"/>
        </w:rPr>
        <w:t>Гегаркуникской</w:t>
      </w:r>
      <w:proofErr w:type="spellEnd"/>
      <w:r w:rsidR="00180BB0" w:rsidRPr="00180BB0">
        <w:rPr>
          <w:rFonts w:ascii="GHEA Grapalat" w:hAnsi="GHEA Grapalat"/>
          <w:color w:val="000000" w:themeColor="text1"/>
          <w:sz w:val="22"/>
          <w:szCs w:val="22"/>
        </w:rPr>
        <w:t xml:space="preserve"> области  РА</w:t>
      </w:r>
      <w:r w:rsidR="00BC0B87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6A68861B" w14:textId="77505408" w:rsidR="00175A43" w:rsidRDefault="00E7708A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По решению </w:t>
      </w:r>
      <w:r w:rsidR="00506B5E">
        <w:rPr>
          <w:rFonts w:ascii="GHEA Grapalat" w:hAnsi="GHEA Grapalat"/>
          <w:color w:val="000000" w:themeColor="text1"/>
          <w:sz w:val="22"/>
          <w:szCs w:val="22"/>
        </w:rPr>
        <w:t>протокола 2 ( протоколы 2.1-</w:t>
      </w:r>
      <w:r>
        <w:rPr>
          <w:rFonts w:ascii="GHEA Grapalat" w:hAnsi="GHEA Grapalat"/>
          <w:color w:val="000000" w:themeColor="text1"/>
          <w:sz w:val="22"/>
          <w:szCs w:val="22"/>
        </w:rPr>
        <w:t>2</w:t>
      </w:r>
      <w:r w:rsidR="00891D27">
        <w:rPr>
          <w:rFonts w:ascii="GHEA Grapalat" w:hAnsi="GHEA Grapalat"/>
          <w:color w:val="000000" w:themeColor="text1"/>
          <w:sz w:val="22"/>
          <w:szCs w:val="22"/>
          <w:lang w:val="hy-AM"/>
        </w:rPr>
        <w:t>.7</w:t>
      </w:r>
      <w:r w:rsidR="00506B5E">
        <w:rPr>
          <w:rFonts w:ascii="GHEA Grapalat" w:hAnsi="GHEA Grapalat"/>
          <w:color w:val="000000" w:themeColor="text1"/>
          <w:sz w:val="22"/>
          <w:szCs w:val="22"/>
        </w:rPr>
        <w:t>)</w:t>
      </w:r>
      <w:r w:rsidR="00891D2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от </w:t>
      </w:r>
      <w:r w:rsidR="00891D27">
        <w:rPr>
          <w:rFonts w:ascii="GHEA Grapalat" w:hAnsi="GHEA Grapalat"/>
          <w:color w:val="000000" w:themeColor="text1"/>
          <w:sz w:val="22"/>
          <w:szCs w:val="22"/>
          <w:lang w:val="hy-AM"/>
        </w:rPr>
        <w:t>06.08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.2020г</w:t>
      </w:r>
      <w:r w:rsidR="00113314" w:rsidRPr="00654E65">
        <w:rPr>
          <w:rFonts w:ascii="GHEA Grapalat" w:hAnsi="GHEA Grapalat"/>
          <w:color w:val="000000" w:themeColor="text1"/>
          <w:sz w:val="22"/>
          <w:szCs w:val="22"/>
        </w:rPr>
        <w:t>.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соответствия требованиям Приглашения, представленн</w:t>
      </w:r>
      <w:r w:rsidR="00654E65" w:rsidRPr="00C34213">
        <w:rPr>
          <w:rFonts w:ascii="GHEA Grapalat" w:hAnsi="GHEA Grapalat"/>
          <w:color w:val="000000" w:themeColor="text1"/>
          <w:sz w:val="22"/>
          <w:szCs w:val="22"/>
        </w:rPr>
        <w:t>ые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со стороны </w:t>
      </w:r>
      <w:r w:rsidR="00A30337" w:rsidRPr="00654E65">
        <w:rPr>
          <w:rFonts w:ascii="GHEA Grapalat" w:hAnsi="GHEA Grapalat"/>
          <w:color w:val="000000" w:themeColor="text1"/>
          <w:sz w:val="22"/>
          <w:szCs w:val="22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</w:t>
      </w:r>
      <w:r w:rsidR="00C34213">
        <w:rPr>
          <w:rFonts w:ascii="GHEA Grapalat" w:hAnsi="GHEA Grapalat"/>
          <w:color w:val="000000" w:themeColor="text1"/>
          <w:sz w:val="22"/>
          <w:szCs w:val="22"/>
          <w:lang w:val="hy-AM"/>
        </w:rPr>
        <w:t>ов</w:t>
      </w:r>
      <w:r w:rsidR="00654E65">
        <w:rPr>
          <w:rFonts w:ascii="GHEA Grapalat" w:hAnsi="GHEA Grapalat"/>
          <w:color w:val="000000" w:themeColor="text1"/>
          <w:sz w:val="22"/>
          <w:szCs w:val="22"/>
        </w:rPr>
        <w:t xml:space="preserve"> заявки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</w:t>
      </w:r>
      <w:r w:rsidR="00113314" w:rsidRPr="00654E65">
        <w:rPr>
          <w:rFonts w:ascii="GHEA Grapalat" w:hAnsi="GHEA Grapalat"/>
          <w:color w:val="000000" w:themeColor="text1"/>
          <w:sz w:val="22"/>
          <w:szCs w:val="22"/>
        </w:rPr>
        <w:t>о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м</w:t>
      </w:r>
      <w:r w:rsidR="00113314" w:rsidRPr="00654E65">
        <w:rPr>
          <w:rFonts w:ascii="GHEA Grapalat" w:hAnsi="GHEA Grapalat"/>
          <w:color w:val="000000" w:themeColor="text1"/>
          <w:sz w:val="22"/>
          <w:szCs w:val="22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:</w:t>
      </w:r>
    </w:p>
    <w:p w14:paraId="1D333CED" w14:textId="60C9758B" w:rsidR="000E1285" w:rsidRDefault="00175A43" w:rsidP="00BC0B8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редметом закупки являе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A30337" w:rsidRPr="00654E65">
        <w:rPr>
          <w:rFonts w:ascii="GHEA Grapalat" w:hAnsi="GHEA Grapalat"/>
          <w:color w:val="000000" w:themeColor="text1"/>
          <w:sz w:val="22"/>
          <w:szCs w:val="22"/>
        </w:rPr>
        <w:t xml:space="preserve">е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 xml:space="preserve">работ </w:t>
      </w:r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 xml:space="preserve">по строительству типовых модульных зданий </w:t>
      </w:r>
      <w:r w:rsidR="009E456A" w:rsidRPr="00BC0B87">
        <w:rPr>
          <w:rFonts w:ascii="GHEA Grapalat" w:hAnsi="GHEA Grapalat"/>
          <w:color w:val="000000" w:themeColor="text1"/>
          <w:sz w:val="22"/>
          <w:szCs w:val="22"/>
        </w:rPr>
        <w:t xml:space="preserve">средних школ </w:t>
      </w:r>
      <w:r w:rsidR="009E456A" w:rsidRPr="00180BB0">
        <w:rPr>
          <w:rFonts w:ascii="GHEA Grapalat" w:hAnsi="GHEA Grapalat"/>
          <w:color w:val="000000" w:themeColor="text1"/>
          <w:sz w:val="22"/>
          <w:szCs w:val="22"/>
        </w:rPr>
        <w:t xml:space="preserve">села </w:t>
      </w:r>
      <w:proofErr w:type="spellStart"/>
      <w:r w:rsidR="009E456A" w:rsidRPr="00180BB0">
        <w:rPr>
          <w:rFonts w:ascii="GHEA Grapalat" w:hAnsi="GHEA Grapalat"/>
          <w:color w:val="000000" w:themeColor="text1"/>
          <w:sz w:val="22"/>
          <w:szCs w:val="22"/>
        </w:rPr>
        <w:t>Агберк</w:t>
      </w:r>
      <w:proofErr w:type="spellEnd"/>
      <w:r w:rsidR="009E456A" w:rsidRPr="00180BB0">
        <w:rPr>
          <w:rFonts w:ascii="GHEA Grapalat" w:hAnsi="GHEA Grapalat"/>
          <w:color w:val="000000" w:themeColor="text1"/>
          <w:sz w:val="22"/>
          <w:szCs w:val="22"/>
        </w:rPr>
        <w:t xml:space="preserve"> (</w:t>
      </w:r>
      <w:proofErr w:type="spellStart"/>
      <w:r w:rsidR="009E456A" w:rsidRPr="00180BB0">
        <w:rPr>
          <w:rFonts w:ascii="GHEA Grapalat" w:hAnsi="GHEA Grapalat"/>
          <w:color w:val="000000" w:themeColor="text1"/>
          <w:sz w:val="22"/>
          <w:szCs w:val="22"/>
        </w:rPr>
        <w:t>Шатджрек</w:t>
      </w:r>
      <w:proofErr w:type="spellEnd"/>
      <w:r w:rsidR="009E456A" w:rsidRPr="00180BB0">
        <w:rPr>
          <w:rFonts w:ascii="GHEA Grapalat" w:hAnsi="GHEA Grapalat"/>
          <w:color w:val="000000" w:themeColor="text1"/>
          <w:sz w:val="22"/>
          <w:szCs w:val="22"/>
        </w:rPr>
        <w:t xml:space="preserve">) </w:t>
      </w:r>
      <w:proofErr w:type="spellStart"/>
      <w:r w:rsidR="009E456A" w:rsidRPr="00180BB0">
        <w:rPr>
          <w:rFonts w:ascii="GHEA Grapalat" w:hAnsi="GHEA Grapalat"/>
          <w:color w:val="000000" w:themeColor="text1"/>
          <w:sz w:val="22"/>
          <w:szCs w:val="22"/>
        </w:rPr>
        <w:t>Гегаркуникской</w:t>
      </w:r>
      <w:proofErr w:type="spellEnd"/>
      <w:r w:rsidR="009E456A" w:rsidRPr="00180BB0">
        <w:rPr>
          <w:rFonts w:ascii="GHEA Grapalat" w:hAnsi="GHEA Grapalat"/>
          <w:color w:val="000000" w:themeColor="text1"/>
          <w:sz w:val="22"/>
          <w:szCs w:val="22"/>
        </w:rPr>
        <w:t xml:space="preserve"> области, села </w:t>
      </w:r>
      <w:proofErr w:type="spellStart"/>
      <w:r w:rsidR="009E456A" w:rsidRPr="00180BB0">
        <w:rPr>
          <w:rFonts w:ascii="GHEA Grapalat" w:hAnsi="GHEA Grapalat"/>
          <w:color w:val="000000" w:themeColor="text1"/>
          <w:sz w:val="22"/>
          <w:szCs w:val="22"/>
        </w:rPr>
        <w:t>Аргина</w:t>
      </w:r>
      <w:proofErr w:type="spellEnd"/>
      <w:r w:rsidR="009E456A" w:rsidRPr="00180BB0">
        <w:rPr>
          <w:rFonts w:ascii="GHEA Grapalat" w:hAnsi="GHEA Grapalat"/>
          <w:color w:val="000000" w:themeColor="text1"/>
          <w:sz w:val="22"/>
          <w:szCs w:val="22"/>
        </w:rPr>
        <w:t xml:space="preserve"> Армавирской области и села Джил </w:t>
      </w:r>
      <w:proofErr w:type="spellStart"/>
      <w:r w:rsidR="009E456A" w:rsidRPr="00180BB0">
        <w:rPr>
          <w:rFonts w:ascii="GHEA Grapalat" w:hAnsi="GHEA Grapalat"/>
          <w:color w:val="000000" w:themeColor="text1"/>
          <w:sz w:val="22"/>
          <w:szCs w:val="22"/>
        </w:rPr>
        <w:t>Гегаркуникской</w:t>
      </w:r>
      <w:proofErr w:type="spellEnd"/>
      <w:r w:rsidR="009E456A" w:rsidRPr="00180BB0">
        <w:rPr>
          <w:rFonts w:ascii="GHEA Grapalat" w:hAnsi="GHEA Grapalat"/>
          <w:color w:val="000000" w:themeColor="text1"/>
          <w:sz w:val="22"/>
          <w:szCs w:val="22"/>
        </w:rPr>
        <w:t xml:space="preserve"> области  РА</w:t>
      </w:r>
    </w:p>
    <w:p w14:paraId="52BF90E2" w14:textId="77777777" w:rsidR="00BC0B87" w:rsidRPr="007D6202" w:rsidRDefault="00BC0B87" w:rsidP="00BC0B8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287"/>
        <w:gridCol w:w="2316"/>
        <w:gridCol w:w="2373"/>
        <w:gridCol w:w="2679"/>
      </w:tblGrid>
      <w:tr w:rsidR="00A30337" w:rsidRPr="00757C0C" w14:paraId="0FB412DB" w14:textId="77777777" w:rsidTr="009E456A">
        <w:trPr>
          <w:trHeight w:val="1548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F4F665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69D6817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FAF2DAC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E77E7F1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909D4D3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9369F69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F8E432D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91D27" w:rsidRPr="00757C0C" w14:paraId="0E11C9DD" w14:textId="77777777" w:rsidTr="00143FCB">
        <w:trPr>
          <w:trHeight w:val="56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095BB5EA" w14:textId="77777777" w:rsidR="00891D27" w:rsidRPr="009E456A" w:rsidRDefault="00891D27" w:rsidP="00891D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456A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  <w:p w14:paraId="498C7B48" w14:textId="77777777" w:rsidR="009E456A" w:rsidRDefault="00891D27" w:rsidP="009E45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456A">
              <w:rPr>
                <w:rFonts w:ascii="GHEA Grapalat" w:hAnsi="GHEA Grapalat"/>
                <w:b/>
                <w:sz w:val="16"/>
                <w:szCs w:val="16"/>
              </w:rPr>
              <w:t>Приобретение работ по строительству типового модульного здания средней школы</w:t>
            </w:r>
            <w:r w:rsidR="009E456A" w:rsidRPr="009E456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14:paraId="1E35B948" w14:textId="5A13ED89" w:rsidR="00891D27" w:rsidRPr="009E456A" w:rsidRDefault="00891D27" w:rsidP="009E45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456A">
              <w:rPr>
                <w:rFonts w:ascii="GHEA Grapalat" w:hAnsi="GHEA Grapalat"/>
                <w:b/>
                <w:sz w:val="16"/>
                <w:szCs w:val="16"/>
              </w:rPr>
              <w:t xml:space="preserve">села </w:t>
            </w:r>
            <w:proofErr w:type="spellStart"/>
            <w:r w:rsidRPr="009E456A">
              <w:rPr>
                <w:rFonts w:ascii="GHEA Grapalat" w:hAnsi="GHEA Grapalat"/>
                <w:b/>
                <w:sz w:val="16"/>
                <w:szCs w:val="16"/>
              </w:rPr>
              <w:t>Агберк</w:t>
            </w:r>
            <w:proofErr w:type="spellEnd"/>
            <w:r w:rsidRPr="009E456A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9E456A">
              <w:rPr>
                <w:rFonts w:ascii="GHEA Grapalat" w:hAnsi="GHEA Grapalat"/>
                <w:b/>
                <w:sz w:val="16"/>
                <w:szCs w:val="16"/>
              </w:rPr>
              <w:t>Шатджрек</w:t>
            </w:r>
            <w:proofErr w:type="spellEnd"/>
            <w:r w:rsidRPr="009E456A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9E456A">
              <w:rPr>
                <w:rFonts w:ascii="GHEA Grapalat" w:hAnsi="GHEA Grapalat"/>
                <w:b/>
                <w:sz w:val="16"/>
                <w:szCs w:val="16"/>
              </w:rPr>
              <w:t>Гегаркуникской</w:t>
            </w:r>
            <w:proofErr w:type="spellEnd"/>
            <w:r w:rsidRPr="009E456A">
              <w:rPr>
                <w:rFonts w:ascii="GHEA Grapalat" w:hAnsi="GHEA Grapalat"/>
                <w:b/>
                <w:sz w:val="16"/>
                <w:szCs w:val="16"/>
              </w:rPr>
              <w:t xml:space="preserve"> области</w:t>
            </w:r>
          </w:p>
        </w:tc>
      </w:tr>
      <w:tr w:rsidR="009E456A" w:rsidRPr="00757C0C" w14:paraId="7BEE5A40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A4418A1" w14:textId="15737D9B" w:rsidR="009E456A" w:rsidRPr="00C34213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1718D63" w14:textId="0DCDEF51" w:rsidR="009E456A" w:rsidRPr="00C34213" w:rsidRDefault="009E456A" w:rsidP="009E456A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&lt;&lt;Григорян Шин&gt;&gt;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C49F1F2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BD3A8CE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1FFC325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E456A" w:rsidRPr="00757C0C" w14:paraId="1692B1C8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9914CE3" w14:textId="22F20017" w:rsidR="009E456A" w:rsidRPr="00A30337" w:rsidRDefault="009E456A" w:rsidP="009E456A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63F62A0" w14:textId="551CA914" w:rsidR="009E456A" w:rsidRPr="00AC3528" w:rsidRDefault="009E456A" w:rsidP="009E456A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&lt;&lt;М-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Груп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8B77CE1" w14:textId="15B1B733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23E74AC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10E8F0D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E456A" w:rsidRPr="00757C0C" w14:paraId="468C14FC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D5A9CE8" w14:textId="47F645E4" w:rsidR="009E456A" w:rsidRPr="009E456A" w:rsidRDefault="009E456A" w:rsidP="009E456A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8424D91" w14:textId="40544428" w:rsidR="009E456A" w:rsidRPr="00AC3528" w:rsidRDefault="009E456A" w:rsidP="009E456A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ЗАО &lt;&lt;АЕК-И ШИНАРАРУТЮН&gt;&gt;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2A692FD" w14:textId="51BCA723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690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B61A92F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CA44F88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E456A" w:rsidRPr="00757C0C" w14:paraId="22C3787C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CB38C40" w14:textId="6FAFF5D5" w:rsidR="009E456A" w:rsidRPr="00A30337" w:rsidRDefault="009E456A" w:rsidP="009E456A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F1862D2" w14:textId="7BC78E9D" w:rsidR="009E456A" w:rsidRPr="00AC3528" w:rsidRDefault="009E456A" w:rsidP="009E456A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ОАО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Арпа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-Севан&gt;&gt;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593D787" w14:textId="3CE8163E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13C0033A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8488FDA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E456A" w:rsidRPr="00757C0C" w14:paraId="0996AF8F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D9A920D" w14:textId="5E06009A" w:rsidR="009E456A" w:rsidRPr="00A30337" w:rsidRDefault="009E456A" w:rsidP="009E456A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DE1DAAF" w14:textId="31B7264E" w:rsidR="009E456A" w:rsidRPr="00AC3528" w:rsidRDefault="009E456A" w:rsidP="009E456A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ЗАО &lt;&lt;Т-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Констракшен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C8F3CE0" w14:textId="42268511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3E1F13EC" w14:textId="48B103F4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494C2791" w14:textId="50377BDB" w:rsidR="009E456A" w:rsidRPr="009E456A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</w:t>
            </w:r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риложение </w:t>
            </w:r>
            <w:r w:rsidRPr="00B145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N</w:t>
            </w:r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 (ценового предложения) не 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соотетствует</w:t>
            </w:r>
            <w:proofErr w:type="spellEnd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требованиям приглашения</w:t>
            </w:r>
          </w:p>
        </w:tc>
      </w:tr>
      <w:tr w:rsidR="009E456A" w:rsidRPr="00757C0C" w14:paraId="4C6D0E3E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1F7C5EF" w14:textId="16D33D72" w:rsidR="009E456A" w:rsidRDefault="009E456A" w:rsidP="009E456A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97152F8" w14:textId="5A454F2F" w:rsidR="009E456A" w:rsidRPr="00C259BA" w:rsidRDefault="009E456A" w:rsidP="009E456A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&lt;&lt;Вани&gt;&gt;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B88B235" w14:textId="5ACBA5A1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46298B59" w14:textId="49F17651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42D3A4FB" w14:textId="75865866" w:rsidR="009E456A" w:rsidRPr="009E456A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</w:t>
            </w:r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риложение </w:t>
            </w:r>
            <w:r w:rsidRPr="00B145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N</w:t>
            </w:r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 (ценового предложения) не 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соотетствует</w:t>
            </w:r>
            <w:proofErr w:type="spellEnd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требованиям приглашения</w:t>
            </w:r>
          </w:p>
        </w:tc>
      </w:tr>
      <w:tr w:rsidR="009E456A" w:rsidRPr="00757C0C" w14:paraId="23F404B9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771B3C" w14:textId="40E8F57D" w:rsidR="009E456A" w:rsidRPr="00A30337" w:rsidRDefault="009E456A" w:rsidP="009E456A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A5CBE9E" w14:textId="2FFB978A" w:rsidR="009E456A" w:rsidRPr="00AC3528" w:rsidRDefault="009E456A" w:rsidP="009E456A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Фили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шин&gt;&gt;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3096380" w14:textId="519E0421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4A3B16DE" w14:textId="4F54D0A0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690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57E915BE" w14:textId="550BE4B0" w:rsidR="009E456A" w:rsidRPr="009E456A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Н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несоответствие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между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ценой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указанной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объеме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работ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и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общей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ценой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предста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вленной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Приложении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 (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ценовое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предложение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),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не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было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исправлено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>.</w:t>
            </w:r>
          </w:p>
        </w:tc>
      </w:tr>
      <w:tr w:rsidR="009E456A" w:rsidRPr="00757C0C" w14:paraId="1F836E2A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65CADD2" w14:textId="441E834B" w:rsidR="009E456A" w:rsidRDefault="009E456A" w:rsidP="009E456A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C852AD4" w14:textId="61F15E53" w:rsidR="009E456A" w:rsidRDefault="009E456A" w:rsidP="009E456A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&lt;&lt;Геворгян и Нерсисян&gt;&gt;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BC8E32E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54C01F38" w14:textId="61F80566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690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697A9A6E" w14:textId="58E815F8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Ценовое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предложение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превыша</w:t>
            </w:r>
            <w:proofErr w:type="spellStart"/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ет</w:t>
            </w:r>
            <w:proofErr w:type="spellEnd"/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ориентировочную 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сметную стоимость</w:t>
            </w:r>
          </w:p>
        </w:tc>
      </w:tr>
      <w:tr w:rsidR="009E456A" w:rsidRPr="00757C0C" w14:paraId="6CF83D6B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CFCEA59" w14:textId="619FA7A4" w:rsidR="009E456A" w:rsidRDefault="009E456A" w:rsidP="009E456A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DB72CDA" w14:textId="03BC8427" w:rsidR="009E456A" w:rsidRDefault="009E456A" w:rsidP="009E456A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НАВАСАРД ШИНАРАР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7407CD8" w14:textId="687169E3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50020F2F" w14:textId="267C9C3C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A0D580F" w14:textId="25B25B26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Ценовое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предложение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превыша</w:t>
            </w:r>
            <w:proofErr w:type="spellStart"/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ет</w:t>
            </w:r>
            <w:proofErr w:type="spellEnd"/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ориентировочную 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сметную стоимость</w:t>
            </w:r>
          </w:p>
        </w:tc>
      </w:tr>
      <w:tr w:rsidR="009E456A" w:rsidRPr="00757C0C" w14:paraId="76A05564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6E9CAD2" w14:textId="44EF1EC9" w:rsidR="009E456A" w:rsidRDefault="009E456A" w:rsidP="009E456A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2168D17" w14:textId="72267227" w:rsidR="009E456A" w:rsidRDefault="009E456A" w:rsidP="009E456A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Аровшин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62F8B0A" w14:textId="650D7E8C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28F5D6C0" w14:textId="4740C115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A3C4E9A" w14:textId="5A3B7A74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Ценовое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предложение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превыша</w:t>
            </w:r>
            <w:proofErr w:type="spellStart"/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ет</w:t>
            </w:r>
            <w:proofErr w:type="spellEnd"/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ориентировочную 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сметную стоимость</w:t>
            </w:r>
          </w:p>
        </w:tc>
      </w:tr>
      <w:tr w:rsidR="009E456A" w:rsidRPr="00C34213" w14:paraId="5DE4D781" w14:textId="77777777" w:rsidTr="00143FCB">
        <w:trPr>
          <w:trHeight w:val="56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226010DE" w14:textId="77777777" w:rsidR="009E456A" w:rsidRPr="009E456A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456A">
              <w:rPr>
                <w:rFonts w:ascii="GHEA Grapalat" w:hAnsi="GHEA Grapalat"/>
                <w:b/>
                <w:sz w:val="16"/>
                <w:szCs w:val="16"/>
              </w:rPr>
              <w:t>Лот 2</w:t>
            </w:r>
          </w:p>
          <w:p w14:paraId="54B5CF76" w14:textId="39E5C69C" w:rsidR="009E456A" w:rsidRPr="009E456A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456A">
              <w:rPr>
                <w:rFonts w:ascii="GHEA Grapalat" w:hAnsi="GHEA Grapalat"/>
                <w:b/>
                <w:sz w:val="16"/>
                <w:szCs w:val="16"/>
              </w:rPr>
              <w:t xml:space="preserve">Приобретение работ по строительству типового модульного здания средней школы села </w:t>
            </w:r>
            <w:proofErr w:type="spellStart"/>
            <w:r w:rsidRPr="009E456A">
              <w:rPr>
                <w:rFonts w:ascii="GHEA Grapalat" w:hAnsi="GHEA Grapalat"/>
                <w:b/>
                <w:sz w:val="16"/>
                <w:szCs w:val="16"/>
              </w:rPr>
              <w:t>Аргина</w:t>
            </w:r>
            <w:proofErr w:type="spellEnd"/>
            <w:r w:rsidRPr="009E456A">
              <w:rPr>
                <w:rFonts w:ascii="GHEA Grapalat" w:hAnsi="GHEA Grapalat"/>
                <w:b/>
                <w:sz w:val="16"/>
                <w:szCs w:val="16"/>
              </w:rPr>
              <w:t xml:space="preserve"> Армавирской области</w:t>
            </w:r>
          </w:p>
        </w:tc>
      </w:tr>
      <w:tr w:rsidR="009E456A" w:rsidRPr="005C594E" w14:paraId="4FC7E639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F2C5072" w14:textId="77777777" w:rsidR="009E456A" w:rsidRPr="00C34213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217046C" w14:textId="1B789C6B" w:rsidR="009E456A" w:rsidRPr="00C34213" w:rsidRDefault="009E456A" w:rsidP="009E456A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ЗАО &lt;&lt;АЕК-И ШИНАРАРУТЮН&gt;&gt;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811895C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3CF7E5E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A2F9DDC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E456A" w:rsidRPr="005C594E" w14:paraId="6114F6AE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2D808BA" w14:textId="77777777" w:rsidR="009E456A" w:rsidRPr="00A30337" w:rsidRDefault="009E456A" w:rsidP="009E456A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4D3903F" w14:textId="387C3993" w:rsidR="009E456A" w:rsidRPr="00AC3528" w:rsidRDefault="009E456A" w:rsidP="009E456A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&lt;&lt;Григорян Шин&gt;&gt;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351C86E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383146E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6B38C29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E456A" w:rsidRPr="005C594E" w14:paraId="565F0862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C485FBA" w14:textId="77777777" w:rsidR="009E456A" w:rsidRPr="00A30337" w:rsidRDefault="009E456A" w:rsidP="009E456A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lastRenderedPageBreak/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F8D5FB2" w14:textId="3A699E56" w:rsidR="009E456A" w:rsidRPr="00AC3528" w:rsidRDefault="009E456A" w:rsidP="009E456A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&lt;&lt;М-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Груп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D9D3D0D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43C12A2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FA3B4E1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E456A" w:rsidRPr="005C594E" w14:paraId="6424145B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6D17FFB" w14:textId="77777777" w:rsidR="009E456A" w:rsidRPr="00A30337" w:rsidRDefault="009E456A" w:rsidP="009E456A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E2774A1" w14:textId="7ABD9452" w:rsidR="009E456A" w:rsidRPr="00AC3528" w:rsidRDefault="009E456A" w:rsidP="009E456A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Мецн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Эрик&gt;&gt;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AB24A63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4DC8238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A7C7869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E456A" w:rsidRPr="005C594E" w14:paraId="1EEB9108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72DDA72" w14:textId="77777777" w:rsidR="009E456A" w:rsidRPr="00A30337" w:rsidRDefault="009E456A" w:rsidP="009E456A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5223D21" w14:textId="72DD4302" w:rsidR="009E456A" w:rsidRPr="00AC3528" w:rsidRDefault="009E456A" w:rsidP="009E456A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ООО &lt;&lt;Агат-777&gt;&gt;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D8FDC2D" w14:textId="41FB5D6B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2FE853C" w14:textId="125780F8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94A354D" w14:textId="56510C9A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E456A" w:rsidRPr="005C594E" w14:paraId="1968F7C9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E27B360" w14:textId="77777777" w:rsidR="009E456A" w:rsidRPr="00A30337" w:rsidRDefault="009E456A" w:rsidP="009E456A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419510D" w14:textId="6E332201" w:rsidR="009E456A" w:rsidRPr="00AC3528" w:rsidRDefault="009E456A" w:rsidP="009E456A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ОАО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Арпа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-Севан&gt;&gt;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A473E22" w14:textId="0D60F6CE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A277318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6774A45" w14:textId="77777777" w:rsidR="009E456A" w:rsidRPr="005C594E" w:rsidRDefault="009E456A" w:rsidP="009E456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A67A1" w:rsidRPr="005C594E" w14:paraId="4079EB1A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6BAB78EB" w14:textId="3E4F4D48" w:rsidR="00CA67A1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C4AB221" w14:textId="72541572" w:rsidR="00CA67A1" w:rsidRDefault="00CA67A1" w:rsidP="00CA67A1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НАВАСАРД ШИНАРАР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8A05F0D" w14:textId="12E7B845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B6B3F01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C5CD590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A67A1" w:rsidRPr="005C594E" w14:paraId="67365A6F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3E5CEDD" w14:textId="03549DD3" w:rsidR="00CA67A1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23DC7FA" w14:textId="1EC7A6BC" w:rsidR="00CA67A1" w:rsidRDefault="00CA67A1" w:rsidP="00CA67A1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ЗАО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Баграмяншин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72DBDE6" w14:textId="41D9AD64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0DB18F7" w14:textId="50B316E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05991AC" w14:textId="4D98C535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A67A1" w:rsidRPr="005C594E" w14:paraId="120B8E4C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886ECAA" w14:textId="603752E2" w:rsidR="00CA67A1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B3228EC" w14:textId="6C54388F" w:rsidR="00CA67A1" w:rsidRDefault="00CA67A1" w:rsidP="00CA67A1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&lt;&lt;Вани&gt;&gt;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E58C69D" w14:textId="499F608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EC86FFE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A7D3FF5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A67A1" w:rsidRPr="005C594E" w14:paraId="5E684FDE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2426061" w14:textId="7FF00DCF" w:rsidR="00CA67A1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10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77857C2" w14:textId="6F65BB48" w:rsidR="00CA67A1" w:rsidRDefault="00CA67A1" w:rsidP="00CA67A1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ЗАО &lt;&lt;Т-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Констракшен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ECB843E" w14:textId="1883A7F9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209D2567" w14:textId="0DCFCA6F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47B0A2F4" w14:textId="5FCAC7A5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Н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несоответствие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между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ценой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указанной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объеме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работ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и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общей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ценой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предста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вленной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Приложении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 (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ценовое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предложение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>)</w:t>
            </w:r>
          </w:p>
        </w:tc>
      </w:tr>
      <w:tr w:rsidR="00CA67A1" w:rsidRPr="005C594E" w14:paraId="3BB149B5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3D4DBD3" w14:textId="1A200E46" w:rsidR="00CA67A1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801E9AC" w14:textId="2CCEB0AB" w:rsidR="00CA67A1" w:rsidRPr="00C259BA" w:rsidRDefault="00CA67A1" w:rsidP="00CA67A1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&lt;&lt;Геворгян и Нерсисян&gt;&gt;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C6E31EB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4A7DD452" w14:textId="01828592" w:rsidR="00CA67A1" w:rsidRPr="006E5335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5847205C" w14:textId="4718D9C1" w:rsidR="00CA67A1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Ценовое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предложение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превыша</w:t>
            </w:r>
            <w:proofErr w:type="spellStart"/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ет</w:t>
            </w:r>
            <w:proofErr w:type="spellEnd"/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ориентировочную 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сметную стоимость</w:t>
            </w:r>
          </w:p>
        </w:tc>
      </w:tr>
      <w:tr w:rsidR="00CA67A1" w:rsidRPr="005C594E" w14:paraId="313AF82B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7DEBFE2" w14:textId="5AD05A63" w:rsidR="00CA67A1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7742C8C" w14:textId="105C5F2C" w:rsidR="00CA67A1" w:rsidRDefault="00CA67A1" w:rsidP="00CA67A1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Фили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шин&gt;&gt;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EDDE2D5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3153D567" w14:textId="6186BCA3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82EA9F4" w14:textId="3E02D7EF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Ценовое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предложение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превыша</w:t>
            </w:r>
            <w:proofErr w:type="spellStart"/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ет</w:t>
            </w:r>
            <w:proofErr w:type="spellEnd"/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ориентировочную 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сметную стоимость</w:t>
            </w:r>
          </w:p>
        </w:tc>
      </w:tr>
      <w:tr w:rsidR="00CA67A1" w:rsidRPr="005C594E" w14:paraId="7030941E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6EA02FC5" w14:textId="06286255" w:rsidR="00CA67A1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25592DA" w14:textId="42BBE6AA" w:rsidR="00CA67A1" w:rsidRDefault="00CA67A1" w:rsidP="00CA67A1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Аровшин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7EF7974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39134330" w14:textId="7AC1D509" w:rsidR="00CA67A1" w:rsidRPr="006E5335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33055F95" w14:textId="67001CB0" w:rsidR="00CA67A1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Ценовое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предложение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превыша</w:t>
            </w:r>
            <w:proofErr w:type="spellStart"/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ет</w:t>
            </w:r>
            <w:proofErr w:type="spellEnd"/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ориентировочную 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сметную стоимость</w:t>
            </w:r>
          </w:p>
        </w:tc>
      </w:tr>
      <w:tr w:rsidR="00CA67A1" w:rsidRPr="00C34213" w14:paraId="544AF763" w14:textId="77777777" w:rsidTr="009E456A">
        <w:trPr>
          <w:trHeight w:val="39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01417CFC" w14:textId="77777777" w:rsidR="00CA67A1" w:rsidRPr="009E456A" w:rsidRDefault="00CA67A1" w:rsidP="00CA67A1">
            <w:pPr>
              <w:jc w:val="center"/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eastAsia="en-US" w:bidi="ar-SA"/>
              </w:rPr>
            </w:pPr>
            <w:r w:rsidRPr="009E456A"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eastAsia="en-US" w:bidi="ar-SA"/>
              </w:rPr>
              <w:t>Лот 3</w:t>
            </w:r>
          </w:p>
          <w:p w14:paraId="7C39E674" w14:textId="63A52BAF" w:rsidR="00CA67A1" w:rsidRPr="009E456A" w:rsidRDefault="00CA67A1" w:rsidP="00CA67A1">
            <w:pPr>
              <w:jc w:val="center"/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eastAsia="en-US" w:bidi="ar-SA"/>
              </w:rPr>
            </w:pPr>
            <w:r w:rsidRPr="009E456A"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eastAsia="en-US" w:bidi="ar-SA"/>
              </w:rPr>
              <w:t xml:space="preserve">Приобретение работ по строительству типового модульного здания средней школы </w:t>
            </w:r>
            <w:r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val="hy-AM" w:eastAsia="en-US" w:bidi="ar-SA"/>
              </w:rPr>
              <w:t xml:space="preserve"> </w:t>
            </w:r>
            <w:r w:rsidRPr="009E456A"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eastAsia="en-US" w:bidi="ar-SA"/>
              </w:rPr>
              <w:t xml:space="preserve">села Джил </w:t>
            </w:r>
            <w:proofErr w:type="spellStart"/>
            <w:r w:rsidRPr="009E456A"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eastAsia="en-US" w:bidi="ar-SA"/>
              </w:rPr>
              <w:t>Гегаркуникской</w:t>
            </w:r>
            <w:proofErr w:type="spellEnd"/>
            <w:r w:rsidRPr="009E456A"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eastAsia="en-US" w:bidi="ar-SA"/>
              </w:rPr>
              <w:t xml:space="preserve"> области  РА</w:t>
            </w:r>
          </w:p>
        </w:tc>
      </w:tr>
      <w:tr w:rsidR="00CA67A1" w:rsidRPr="005C594E" w14:paraId="4228D244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B01658F" w14:textId="77777777" w:rsidR="00CA67A1" w:rsidRPr="00C34213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FA1FB8F" w14:textId="03FD57C7" w:rsidR="00CA67A1" w:rsidRPr="00C34213" w:rsidRDefault="00CA67A1" w:rsidP="00CA67A1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&lt;&lt;М-</w:t>
            </w:r>
            <w:proofErr w:type="spellStart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Груп</w:t>
            </w:r>
            <w:proofErr w:type="spellEnd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43C8A45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191536F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F3A7F0C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A67A1" w:rsidRPr="005C594E" w14:paraId="62B3ED99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3175704" w14:textId="77777777" w:rsidR="00CA67A1" w:rsidRPr="00A30337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17205E7" w14:textId="5CEC5DD5" w:rsidR="00CA67A1" w:rsidRPr="00AC3528" w:rsidRDefault="00CA67A1" w:rsidP="00CA67A1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&lt;&lt;Григорян Шин&gt;&gt;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E593367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F15D102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300045A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A67A1" w:rsidRPr="005C594E" w14:paraId="01BA14B6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BAEFEFE" w14:textId="77777777" w:rsidR="00CA67A1" w:rsidRPr="00A30337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3792C23" w14:textId="446C0417" w:rsidR="00CA67A1" w:rsidRPr="00C34213" w:rsidRDefault="00CA67A1" w:rsidP="00CA67A1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ЗАО &lt;&lt;АЕК-И ШИНАРАРУТЮН&gt;&gt;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A9F4111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1A8FD084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A3F194B" w14:textId="7CB959D8" w:rsidR="00CA67A1" w:rsidRPr="00CA67A1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A67A1" w:rsidRPr="005C594E" w14:paraId="7D7B3486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AB94203" w14:textId="77777777" w:rsidR="00CA67A1" w:rsidRPr="00A30337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0265A44" w14:textId="7BD83AFC" w:rsidR="00CA67A1" w:rsidRPr="00AC3528" w:rsidRDefault="00CA67A1" w:rsidP="00CA67A1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&lt;&lt;Вани&gt;&gt;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A619FC5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E3B23D3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DDA5EFF" w14:textId="109790EE" w:rsidR="00CA67A1" w:rsidRPr="00CA67A1" w:rsidRDefault="00CA67A1" w:rsidP="00CA67A1">
            <w:pPr>
              <w:widowControl w:val="0"/>
              <w:spacing w:after="120"/>
              <w:jc w:val="center"/>
            </w:pPr>
          </w:p>
        </w:tc>
      </w:tr>
      <w:tr w:rsidR="00CA67A1" w:rsidRPr="005C594E" w14:paraId="7613AB9E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BBE80F0" w14:textId="4616462F" w:rsidR="00CA67A1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66549C3" w14:textId="596AA7CD" w:rsidR="00CA67A1" w:rsidRPr="00DC6881" w:rsidRDefault="00CA67A1" w:rsidP="00CA67A1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ОАО &lt;&lt;</w:t>
            </w:r>
            <w:proofErr w:type="spellStart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Арпа</w:t>
            </w:r>
            <w:proofErr w:type="spellEnd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-Севан&gt;&gt;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6CB77C2" w14:textId="5CC7B55D" w:rsidR="00CA67A1" w:rsidRPr="006E5335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6BE36FB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A4FE511" w14:textId="77777777" w:rsidR="00CA67A1" w:rsidRPr="00CA67A1" w:rsidRDefault="00CA67A1" w:rsidP="00CA67A1">
            <w:pPr>
              <w:widowControl w:val="0"/>
              <w:spacing w:after="120"/>
              <w:jc w:val="center"/>
            </w:pPr>
          </w:p>
        </w:tc>
      </w:tr>
      <w:tr w:rsidR="00CA67A1" w:rsidRPr="005C594E" w14:paraId="11B1466D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A9AFB5A" w14:textId="5F8F6532" w:rsidR="00CA67A1" w:rsidRPr="00A30337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6A9A382" w14:textId="1389250F" w:rsidR="00CA67A1" w:rsidRPr="00AC3528" w:rsidRDefault="00CA67A1" w:rsidP="00CA67A1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ЗАО &lt;&lt;Т-</w:t>
            </w:r>
            <w:proofErr w:type="spellStart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Констракшен</w:t>
            </w:r>
            <w:proofErr w:type="spellEnd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4F276C9" w14:textId="00DA1DCB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74C3DE93" w14:textId="7E935C59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193E9A47" w14:textId="420D05F2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Н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несоответствие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между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ценой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указанной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объеме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работ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и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общей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ценой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предста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вленной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Приложении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 (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ценовое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E456A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предложение</w:t>
            </w: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>)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 и Приложение 1.1 не соответствует требованиям приглашения</w:t>
            </w:r>
          </w:p>
        </w:tc>
      </w:tr>
      <w:tr w:rsidR="00CA67A1" w:rsidRPr="005C594E" w14:paraId="396FBA1D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8E772A7" w14:textId="1B2A0D20" w:rsidR="00CA67A1" w:rsidRPr="00A30337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2264D34" w14:textId="18471640" w:rsidR="00CA67A1" w:rsidRPr="00AC3528" w:rsidRDefault="00CA67A1" w:rsidP="00CA67A1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Фили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шин&gt;&gt;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26CAA3E" w14:textId="4AB5B170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2DCBEB02" w14:textId="764AC381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03038771" w14:textId="15B0C8F3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Ценовое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предложение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превыша</w:t>
            </w:r>
            <w:proofErr w:type="spellStart"/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ет</w:t>
            </w:r>
            <w:proofErr w:type="spellEnd"/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ориентировочную 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сметную стоимость</w:t>
            </w:r>
          </w:p>
        </w:tc>
      </w:tr>
      <w:tr w:rsidR="00CA67A1" w:rsidRPr="005C594E" w14:paraId="1F4E1443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B790BDC" w14:textId="374655EC" w:rsidR="00CA67A1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DC8A6CD" w14:textId="7A2D58E8" w:rsidR="00CA67A1" w:rsidRDefault="00CA67A1" w:rsidP="00CA67A1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&lt;&lt;Геворгян и Нерсисян&gt;&gt;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5B3E2EF" w14:textId="3764FFF9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7115CA35" w14:textId="2D3B31C3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6BFB35DB" w14:textId="47494B9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E456A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</w:t>
            </w:r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риложение </w:t>
            </w:r>
            <w:r w:rsidRPr="00B145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N</w:t>
            </w:r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 (ценового предложения) не 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соотетствует</w:t>
            </w:r>
            <w:proofErr w:type="spellEnd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требованиям приглашения</w:t>
            </w:r>
          </w:p>
        </w:tc>
      </w:tr>
      <w:tr w:rsidR="00CA67A1" w:rsidRPr="005C594E" w14:paraId="1A4B7FFC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BE17CE3" w14:textId="205B1BA6" w:rsidR="00CA67A1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480EECD" w14:textId="38B8BD4F" w:rsidR="00CA67A1" w:rsidRDefault="00CA67A1" w:rsidP="00CA67A1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НАВАСАРД ШИНАРАР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155FC41" w14:textId="182B4F8B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5ABAEB8E" w14:textId="5097434A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4FEB8B4A" w14:textId="01FE5BAD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Ценовое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предложение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превыша</w:t>
            </w:r>
            <w:proofErr w:type="spellStart"/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ет</w:t>
            </w:r>
            <w:proofErr w:type="spellEnd"/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ориентировочную 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сметную стоимость</w:t>
            </w:r>
          </w:p>
        </w:tc>
      </w:tr>
      <w:tr w:rsidR="00CA67A1" w:rsidRPr="005C594E" w14:paraId="4B236904" w14:textId="77777777" w:rsidTr="009E456A">
        <w:trPr>
          <w:trHeight w:val="39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3AB22D4" w14:textId="62406BC5" w:rsidR="00CA67A1" w:rsidRDefault="00CA67A1" w:rsidP="00CA67A1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10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76402E5" w14:textId="22435173" w:rsidR="00CA67A1" w:rsidRDefault="00CA67A1" w:rsidP="00CA67A1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Аровшин</w:t>
            </w: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2CFE9E8" w14:textId="77777777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7D4D0D2B" w14:textId="5ED8A9FD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0FFF2B0E" w14:textId="08A43D75" w:rsidR="00CA67A1" w:rsidRPr="005C594E" w:rsidRDefault="00CA67A1" w:rsidP="00CA67A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Ценовое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предложение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превыша</w:t>
            </w:r>
            <w:proofErr w:type="spellStart"/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ет</w:t>
            </w:r>
            <w:proofErr w:type="spellEnd"/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ориентировочную 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сметную стоимость</w:t>
            </w:r>
          </w:p>
        </w:tc>
      </w:tr>
    </w:tbl>
    <w:p w14:paraId="11D2A9C2" w14:textId="781AA7C6" w:rsidR="00C34213" w:rsidRDefault="00C34213">
      <w:pPr>
        <w:rPr>
          <w:rFonts w:ascii="GHEA Grapalat" w:hAnsi="GHEA Grapalat"/>
          <w:sz w:val="16"/>
          <w:szCs w:val="24"/>
        </w:rPr>
      </w:pPr>
    </w:p>
    <w:p w14:paraId="648FF534" w14:textId="3BFE2E19" w:rsidR="00C34213" w:rsidRDefault="00C34213">
      <w:pPr>
        <w:rPr>
          <w:rFonts w:ascii="GHEA Grapalat" w:hAnsi="GHEA Grapalat"/>
          <w:sz w:val="16"/>
          <w:szCs w:val="24"/>
        </w:rPr>
      </w:pPr>
    </w:p>
    <w:p w14:paraId="213B44F5" w14:textId="3BC52439" w:rsidR="0057589D" w:rsidRDefault="0057589D">
      <w:pPr>
        <w:rPr>
          <w:rFonts w:ascii="GHEA Grapalat" w:hAnsi="GHEA Grapalat"/>
          <w:sz w:val="16"/>
          <w:szCs w:val="24"/>
        </w:rPr>
      </w:pPr>
    </w:p>
    <w:p w14:paraId="150B6A16" w14:textId="77777777" w:rsidR="0057589D" w:rsidRDefault="0057589D">
      <w:pPr>
        <w:rPr>
          <w:rFonts w:ascii="GHEA Grapalat" w:hAnsi="GHEA Grapalat"/>
          <w:sz w:val="16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2190"/>
        <w:gridCol w:w="2790"/>
      </w:tblGrid>
      <w:tr w:rsidR="00A30337" w:rsidRPr="00757C0C" w14:paraId="2C10731B" w14:textId="77777777" w:rsidTr="00CA67A1">
        <w:trPr>
          <w:trHeight w:val="701"/>
        </w:trPr>
        <w:tc>
          <w:tcPr>
            <w:tcW w:w="1725" w:type="dxa"/>
            <w:shd w:val="clear" w:color="auto" w:fill="auto"/>
            <w:vAlign w:val="center"/>
          </w:tcPr>
          <w:p w14:paraId="58F6EFF0" w14:textId="77777777" w:rsidR="00A30337" w:rsidRPr="005C594E" w:rsidRDefault="00A30337" w:rsidP="005758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FA4C7" w14:textId="77777777" w:rsidR="00A30337" w:rsidRPr="005C594E" w:rsidRDefault="00A30337" w:rsidP="005758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4130EC" w14:textId="77777777" w:rsidR="00A30337" w:rsidRPr="005C594E" w:rsidRDefault="00A30337" w:rsidP="005758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A447" w14:textId="77777777" w:rsidR="00A30337" w:rsidRPr="005C594E" w:rsidRDefault="00A30337" w:rsidP="005758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AF109C4" w14:textId="77777777" w:rsidR="00A30337" w:rsidRPr="005C594E" w:rsidRDefault="00A30337" w:rsidP="005758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5C594E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5C594E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636AB" w:rsidRPr="00757C0C" w14:paraId="715E5096" w14:textId="77777777" w:rsidTr="0057589D">
        <w:trPr>
          <w:trHeight w:val="539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43A6CEF4" w14:textId="0EA7A8B8" w:rsidR="005636AB" w:rsidRPr="005636AB" w:rsidRDefault="005636AB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1</w:t>
            </w:r>
          </w:p>
        </w:tc>
      </w:tr>
      <w:tr w:rsidR="00873342" w:rsidRPr="00757C0C" w14:paraId="6B15028F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1BB66DA0" w14:textId="527017DA" w:rsidR="00873342" w:rsidRPr="005636AB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0986074" w14:textId="7E692B64" w:rsidR="00873342" w:rsidRPr="0057589D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&lt;&lt;Григорян Шин&gt;&gt;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0B90700" w14:textId="4DBCDB8B" w:rsidR="00873342" w:rsidRPr="0057589D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57589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54E6211" w14:textId="73D716D8" w:rsidR="00873342" w:rsidRPr="0057589D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475,168,500.00</w:t>
            </w:r>
          </w:p>
        </w:tc>
      </w:tr>
      <w:tr w:rsidR="00873342" w:rsidRPr="00757C0C" w14:paraId="205FB62A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101CCB9B" w14:textId="5EBD3D2D" w:rsidR="00873342" w:rsidRPr="00236E3D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BBBADC2" w14:textId="13118418" w:rsidR="00873342" w:rsidRPr="00AC095D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&lt;&lt;М-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Груп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A05CB03" w14:textId="77777777" w:rsidR="00873342" w:rsidRPr="0057589D" w:rsidRDefault="00873342" w:rsidP="00873342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B49FC45" w14:textId="1D945C86" w:rsidR="00873342" w:rsidRPr="0057589D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491,068,980.00</w:t>
            </w:r>
          </w:p>
        </w:tc>
      </w:tr>
      <w:tr w:rsidR="00873342" w:rsidRPr="00757C0C" w14:paraId="1BFFD910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7E74B234" w14:textId="5C25664C" w:rsidR="00873342" w:rsidRPr="00236E3D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DE56D00" w14:textId="2205496A" w:rsidR="00873342" w:rsidRPr="00AC095D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ЗАО &lt;&lt;АЕК-И ШИНАРАРУТЮН&gt;&gt;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593796F" w14:textId="77777777" w:rsidR="00873342" w:rsidRPr="0057589D" w:rsidRDefault="00873342" w:rsidP="00873342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5A66866" w14:textId="5FAE447D" w:rsidR="00873342" w:rsidRPr="0057589D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545,406,210.00</w:t>
            </w:r>
          </w:p>
        </w:tc>
      </w:tr>
      <w:tr w:rsidR="00873342" w:rsidRPr="00757C0C" w14:paraId="750BD332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47CFB76E" w14:textId="6B1CAF00" w:rsidR="00873342" w:rsidRPr="002A3B47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6BCE0EA" w14:textId="477BBEAF" w:rsidR="00873342" w:rsidRPr="0057589D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ОАО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Арпа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-Севан&gt;&gt;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70D1E58" w14:textId="77777777" w:rsidR="00873342" w:rsidRPr="0057589D" w:rsidRDefault="00873342" w:rsidP="00873342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D51C552" w14:textId="3B865803" w:rsidR="00873342" w:rsidRPr="0057589D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546,244,395.00</w:t>
            </w:r>
          </w:p>
        </w:tc>
      </w:tr>
      <w:tr w:rsidR="00873342" w:rsidRPr="005636AB" w14:paraId="25B5F639" w14:textId="77777777" w:rsidTr="0057589D">
        <w:trPr>
          <w:trHeight w:val="539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4AA7E2D6" w14:textId="4E1E13D9" w:rsidR="00873342" w:rsidRPr="005636AB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2</w:t>
            </w:r>
          </w:p>
        </w:tc>
      </w:tr>
      <w:tr w:rsidR="00873342" w:rsidRPr="005636AB" w14:paraId="195AF821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50B3B150" w14:textId="77777777" w:rsidR="00873342" w:rsidRP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8733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8A62447" w14:textId="464F5940" w:rsidR="00873342" w:rsidRPr="005636AB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ЗАО &lt;&lt;АЕК-И ШИНАРАРУТЮН&gt;&gt;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8CA85F2" w14:textId="77777777" w:rsidR="00873342" w:rsidRPr="005636AB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C8159B3" w14:textId="3813A3DE" w:rsidR="00873342" w:rsidRPr="005636AB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455,847,028.00</w:t>
            </w:r>
          </w:p>
        </w:tc>
      </w:tr>
      <w:tr w:rsidR="00873342" w:rsidRPr="00113314" w14:paraId="0AF1BDB2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51EDC422" w14:textId="77777777" w:rsidR="00873342" w:rsidRP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8733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98A2465" w14:textId="756144A6" w:rsidR="00873342" w:rsidRPr="00AC095D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&lt;&lt;Григорян Шин&gt;&gt;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3A2FA94" w14:textId="77777777" w:rsidR="00873342" w:rsidRPr="005C594E" w:rsidRDefault="00873342" w:rsidP="0087334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E73C8F9" w14:textId="64825A81" w:rsidR="00873342" w:rsidRPr="00113314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469,566,000.00</w:t>
            </w:r>
          </w:p>
        </w:tc>
      </w:tr>
      <w:tr w:rsidR="00873342" w:rsidRPr="005636AB" w14:paraId="680669DF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770702D8" w14:textId="77777777" w:rsidR="00873342" w:rsidRP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8733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305069D" w14:textId="489BB4AB" w:rsidR="00873342" w:rsidRPr="00AC095D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&lt;&lt;М-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Груп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2DB8F79" w14:textId="77777777" w:rsidR="00873342" w:rsidRPr="005C594E" w:rsidRDefault="00873342" w:rsidP="0087334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C1BF803" w14:textId="77D7056A" w:rsidR="00873342" w:rsidRPr="005636AB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472,929,650.00</w:t>
            </w:r>
          </w:p>
        </w:tc>
      </w:tr>
      <w:tr w:rsidR="00873342" w:rsidRPr="002A3B47" w14:paraId="0F876D2B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59188799" w14:textId="77777777" w:rsidR="00873342" w:rsidRP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8733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D16CE87" w14:textId="6F3AA410" w:rsidR="00873342" w:rsidRPr="00AC3528" w:rsidRDefault="00873342" w:rsidP="00873342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Мецн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Эрик&gt;&gt;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EFDD1A2" w14:textId="77777777" w:rsidR="00873342" w:rsidRPr="005C594E" w:rsidRDefault="00873342" w:rsidP="0087334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A5FFD5B" w14:textId="0EF7ABB2" w:rsidR="00873342" w:rsidRPr="002A3B47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473,850,658.50</w:t>
            </w:r>
          </w:p>
        </w:tc>
      </w:tr>
      <w:tr w:rsidR="00873342" w:rsidRPr="00113314" w14:paraId="439D8CDC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5973CDAE" w14:textId="77777777" w:rsidR="00873342" w:rsidRP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8733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AA67BDB" w14:textId="34C89E8C" w:rsidR="00873342" w:rsidRPr="00AC095D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ООО &lt;&lt;Агат-777&gt;&gt;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FEA4CC2" w14:textId="77777777" w:rsidR="00873342" w:rsidRPr="005C594E" w:rsidRDefault="00873342" w:rsidP="0087334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A8FA444" w14:textId="4E828CA0" w:rsidR="00873342" w:rsidRPr="00113314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486,626,105.00</w:t>
            </w:r>
          </w:p>
        </w:tc>
      </w:tr>
      <w:tr w:rsidR="00873342" w:rsidRPr="00113314" w14:paraId="05EA21D9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0E31AAB1" w14:textId="77777777" w:rsidR="00873342" w:rsidRP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8733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26E08D1" w14:textId="6D0DCB72" w:rsidR="00873342" w:rsidRPr="00AC095D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ОАО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Арпа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-Севан&gt;&gt;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254FC76" w14:textId="77777777" w:rsidR="00873342" w:rsidRPr="005C594E" w:rsidRDefault="00873342" w:rsidP="0087334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1662018" w14:textId="0159C27A" w:rsidR="00873342" w:rsidRPr="00113314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486,666,658.00</w:t>
            </w:r>
          </w:p>
        </w:tc>
      </w:tr>
      <w:tr w:rsidR="00873342" w:rsidRPr="00113314" w14:paraId="24A65483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3314430F" w14:textId="71F19D7D" w:rsidR="00873342" w:rsidRP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8733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B5D6739" w14:textId="2DD57ABD" w:rsidR="00873342" w:rsidRDefault="00873342" w:rsidP="00873342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НАВАСАРД ШИНАРАР</w:t>
            </w: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94DC834" w14:textId="77777777" w:rsidR="00873342" w:rsidRPr="005C594E" w:rsidRDefault="00873342" w:rsidP="0087334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8064C34" w14:textId="6B866875" w:rsidR="00873342" w:rsidRPr="002A3B47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512,187,638.00</w:t>
            </w:r>
          </w:p>
        </w:tc>
      </w:tr>
      <w:tr w:rsidR="00873342" w:rsidRPr="00113314" w14:paraId="4756E2CE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2BD81988" w14:textId="1EE87A35" w:rsidR="00873342" w:rsidRP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8733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C5837D2" w14:textId="31437D95" w:rsidR="00873342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ЗАО &lt;&lt;</w:t>
            </w:r>
            <w:proofErr w:type="spellStart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Баграмяншин</w:t>
            </w:r>
            <w:proofErr w:type="spellEnd"/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F623CB7" w14:textId="77777777" w:rsidR="00873342" w:rsidRPr="005C594E" w:rsidRDefault="00873342" w:rsidP="0087334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6C038FB" w14:textId="1E623BCE" w:rsid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513,183,600.00</w:t>
            </w:r>
          </w:p>
        </w:tc>
      </w:tr>
      <w:tr w:rsidR="00873342" w:rsidRPr="00113314" w14:paraId="17603E39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7178B002" w14:textId="57A50E2E" w:rsidR="00873342" w:rsidRP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8733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E052BEC" w14:textId="70ABDF44" w:rsidR="00873342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259BA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&lt;&lt;Вани&gt;&gt;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772C57D" w14:textId="77777777" w:rsidR="00873342" w:rsidRPr="005C594E" w:rsidRDefault="00873342" w:rsidP="0087334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90F3490" w14:textId="399D110C" w:rsid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533,472,188.00</w:t>
            </w:r>
          </w:p>
        </w:tc>
      </w:tr>
      <w:tr w:rsidR="00873342" w:rsidRPr="005636AB" w14:paraId="6D77D6B6" w14:textId="77777777" w:rsidTr="0057589D">
        <w:trPr>
          <w:trHeight w:val="539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3F48F8A6" w14:textId="1CE158F1" w:rsidR="00873342" w:rsidRPr="005636AB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3</w:t>
            </w:r>
          </w:p>
        </w:tc>
      </w:tr>
      <w:tr w:rsidR="00873342" w:rsidRPr="005636AB" w14:paraId="316CEEC1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2974FF3A" w14:textId="77777777" w:rsidR="00873342" w:rsidRP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bCs/>
                <w:noProof/>
                <w:sz w:val="18"/>
                <w:szCs w:val="18"/>
                <w:lang w:val="hy-AM"/>
              </w:rPr>
            </w:pPr>
            <w:r w:rsidRPr="00873342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8701855" w14:textId="46449169" w:rsidR="00873342" w:rsidRPr="005636AB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&lt;&lt;М-</w:t>
            </w:r>
            <w:proofErr w:type="spellStart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Груп</w:t>
            </w:r>
            <w:proofErr w:type="spellEnd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F623A90" w14:textId="77777777" w:rsidR="00873342" w:rsidRPr="005636AB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66D7D4F" w14:textId="34DC51B9" w:rsidR="00873342" w:rsidRPr="005636AB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564,585,230.00</w:t>
            </w:r>
          </w:p>
        </w:tc>
      </w:tr>
      <w:tr w:rsidR="00873342" w:rsidRPr="00113314" w14:paraId="27D5960F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3B103EA6" w14:textId="77777777" w:rsidR="00873342" w:rsidRP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bCs/>
                <w:noProof/>
                <w:sz w:val="18"/>
                <w:szCs w:val="18"/>
                <w:lang w:val="hy-AM"/>
              </w:rPr>
            </w:pPr>
            <w:r w:rsidRPr="00873342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9404CA7" w14:textId="2B2B5F84" w:rsidR="00873342" w:rsidRPr="00AC095D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&lt;&lt;Григорян Шин&gt;&gt;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2C9A784" w14:textId="77777777" w:rsidR="00873342" w:rsidRPr="005C594E" w:rsidRDefault="00873342" w:rsidP="0087334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D2C4EBD" w14:textId="0337F8DB" w:rsidR="00873342" w:rsidRPr="00113314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569,658,500.00</w:t>
            </w:r>
          </w:p>
        </w:tc>
      </w:tr>
      <w:tr w:rsidR="00873342" w:rsidRPr="005636AB" w14:paraId="0D1DFC17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47EA786B" w14:textId="31CBE226" w:rsidR="00873342" w:rsidRP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bCs/>
                <w:noProof/>
                <w:sz w:val="18"/>
                <w:szCs w:val="18"/>
                <w:lang w:val="hy-AM"/>
              </w:rPr>
            </w:pPr>
            <w:r w:rsidRPr="00873342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91A78D7" w14:textId="165EF0FA" w:rsidR="00873342" w:rsidRPr="00AC095D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ЗАО &lt;&lt;АЕК-И ШИНАРАРУТЮН&gt;&gt;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79A8D05" w14:textId="77777777" w:rsidR="00873342" w:rsidRPr="005C594E" w:rsidRDefault="00873342" w:rsidP="0087334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F20EC81" w14:textId="1552AA73" w:rsidR="00873342" w:rsidRPr="005636AB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625,695,215.00</w:t>
            </w:r>
          </w:p>
        </w:tc>
      </w:tr>
      <w:tr w:rsidR="00873342" w:rsidRPr="002A3B47" w14:paraId="516F0FF0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525CAF0F" w14:textId="6F587244" w:rsidR="00873342" w:rsidRP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 w:eastAsia="en-US"/>
              </w:rPr>
            </w:pPr>
            <w:r w:rsidRPr="00873342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8B4AED6" w14:textId="276D1A18" w:rsidR="00873342" w:rsidRPr="00AC3528" w:rsidRDefault="00873342" w:rsidP="00873342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ООО &lt;&lt;Вани&gt;&gt;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6A42028" w14:textId="77777777" w:rsidR="00873342" w:rsidRPr="005C594E" w:rsidRDefault="00873342" w:rsidP="0087334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1728541" w14:textId="1F61BCCC" w:rsidR="00873342" w:rsidRPr="002A3B47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649,878,528.00</w:t>
            </w:r>
          </w:p>
        </w:tc>
      </w:tr>
      <w:tr w:rsidR="00873342" w:rsidRPr="00113314" w14:paraId="3E5BC2D4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2CC357CF" w14:textId="77777777" w:rsidR="00873342" w:rsidRPr="00873342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bCs/>
                <w:noProof/>
                <w:sz w:val="18"/>
                <w:szCs w:val="18"/>
                <w:lang w:val="hy-AM"/>
              </w:rPr>
            </w:pPr>
            <w:r w:rsidRPr="00873342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D0C7012" w14:textId="425153C4" w:rsidR="00873342" w:rsidRPr="00AC095D" w:rsidRDefault="00873342" w:rsidP="00873342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ОАО &lt;&lt;</w:t>
            </w:r>
            <w:proofErr w:type="spellStart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Арпа</w:t>
            </w:r>
            <w:proofErr w:type="spellEnd"/>
            <w:r w:rsidRPr="00DC68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-Севан&gt;&gt;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1345481" w14:textId="77777777" w:rsidR="00873342" w:rsidRPr="005C594E" w:rsidRDefault="00873342" w:rsidP="0087334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F9ABD45" w14:textId="03949F60" w:rsidR="00873342" w:rsidRPr="00113314" w:rsidRDefault="00873342" w:rsidP="00873342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658,967,578.00</w:t>
            </w:r>
          </w:p>
        </w:tc>
      </w:tr>
    </w:tbl>
    <w:p w14:paraId="1F31F208" w14:textId="77777777" w:rsidR="00873342" w:rsidRPr="00873342" w:rsidRDefault="00873342" w:rsidP="00873342">
      <w:pPr>
        <w:rPr>
          <w:rFonts w:asciiTheme="minorHAnsi" w:hAnsiTheme="minorHAnsi"/>
        </w:rPr>
      </w:pPr>
    </w:p>
    <w:p w14:paraId="6D407EF8" w14:textId="7552FB83" w:rsidR="00BF66CF" w:rsidRDefault="00BF66CF" w:rsidP="00BF66CF">
      <w:pPr>
        <w:pStyle w:val="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>Критерий, примененный для определения отобранного участника</w:t>
      </w:r>
      <w:r w:rsidR="00975635">
        <w:rPr>
          <w:rFonts w:ascii="GHEA Grapalat" w:hAnsi="GHEA Grapalat"/>
          <w:b w:val="0"/>
          <w:sz w:val="22"/>
          <w:szCs w:val="22"/>
        </w:rPr>
        <w:t xml:space="preserve"> по лотам</w:t>
      </w:r>
      <w:r w:rsidRPr="009D4BFD">
        <w:rPr>
          <w:rFonts w:ascii="GHEA Grapalat" w:hAnsi="GHEA Grapalat"/>
          <w:b w:val="0"/>
          <w:sz w:val="22"/>
          <w:szCs w:val="22"/>
        </w:rPr>
        <w:t xml:space="preserve">: </w:t>
      </w:r>
      <w:r w:rsidRPr="006365DD">
        <w:rPr>
          <w:rFonts w:ascii="GHEA Grapalat" w:hAnsi="GHEA Grapalat"/>
          <w:b w:val="0"/>
          <w:sz w:val="22"/>
          <w:szCs w:val="22"/>
        </w:rPr>
        <w:t xml:space="preserve">из </w:t>
      </w:r>
      <w:proofErr w:type="spellStart"/>
      <w:r w:rsidRPr="006365DD">
        <w:rPr>
          <w:rFonts w:ascii="GHEA Grapalat" w:hAnsi="GHEA Grapalat"/>
          <w:b w:val="0"/>
          <w:sz w:val="22"/>
          <w:szCs w:val="22"/>
        </w:rPr>
        <w:t>удволетворительно</w:t>
      </w:r>
      <w:proofErr w:type="spellEnd"/>
      <w:r w:rsidRPr="006365DD">
        <w:rPr>
          <w:rFonts w:ascii="GHEA Grapalat" w:hAnsi="GHEA Grapalat"/>
          <w:b w:val="0"/>
          <w:sz w:val="22"/>
          <w:szCs w:val="22"/>
        </w:rPr>
        <w:t xml:space="preserve"> оцененных заявок </w:t>
      </w:r>
      <w:r w:rsidRPr="009D4BFD">
        <w:rPr>
          <w:rFonts w:ascii="GHEA Grapalat" w:hAnsi="GHEA Grapalat" w:hint="eastAsia"/>
          <w:b w:val="0"/>
          <w:sz w:val="22"/>
          <w:szCs w:val="22"/>
        </w:rPr>
        <w:t>предпочтение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было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отдано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6365DD">
        <w:rPr>
          <w:rFonts w:ascii="GHEA Grapalat" w:hAnsi="GHEA Grapalat"/>
          <w:b w:val="0"/>
          <w:sz w:val="22"/>
          <w:szCs w:val="22"/>
        </w:rPr>
        <w:t>участник</w:t>
      </w:r>
      <w:r w:rsidR="00FE1347">
        <w:rPr>
          <w:rFonts w:ascii="GHEA Grapalat" w:hAnsi="GHEA Grapalat"/>
          <w:b w:val="0"/>
          <w:sz w:val="22"/>
          <w:szCs w:val="22"/>
        </w:rPr>
        <w:t>ам</w:t>
      </w:r>
      <w:r w:rsidRPr="006365DD">
        <w:rPr>
          <w:rFonts w:ascii="GHEA Grapalat" w:hAnsi="GHEA Grapalat"/>
          <w:b w:val="0"/>
          <w:sz w:val="22"/>
          <w:szCs w:val="22"/>
        </w:rPr>
        <w:t>, представивш</w:t>
      </w:r>
      <w:r w:rsidR="00FE1347">
        <w:rPr>
          <w:rFonts w:ascii="GHEA Grapalat" w:hAnsi="GHEA Grapalat"/>
          <w:b w:val="0"/>
          <w:sz w:val="22"/>
          <w:szCs w:val="22"/>
        </w:rPr>
        <w:t>им</w:t>
      </w:r>
      <w:r w:rsidRPr="006365DD">
        <w:rPr>
          <w:rFonts w:ascii="GHEA Grapalat" w:hAnsi="GHEA Grapalat"/>
          <w:b w:val="0"/>
          <w:sz w:val="22"/>
          <w:szCs w:val="22"/>
        </w:rPr>
        <w:t xml:space="preserve"> минимальное ценовое предложение</w:t>
      </w:r>
      <w:r w:rsidRPr="00BF66CF">
        <w:rPr>
          <w:rFonts w:ascii="GHEA Grapalat" w:hAnsi="GHEA Grapalat"/>
          <w:b w:val="0"/>
          <w:sz w:val="22"/>
          <w:szCs w:val="22"/>
        </w:rPr>
        <w:t>.</w:t>
      </w:r>
      <w:r w:rsidRPr="009D4BFD">
        <w:rPr>
          <w:rFonts w:ascii="GHEA Grapalat" w:hAnsi="GHEA Grapalat" w:hint="eastAsia"/>
          <w:b w:val="0"/>
          <w:sz w:val="22"/>
          <w:szCs w:val="22"/>
        </w:rPr>
        <w:t xml:space="preserve"> </w:t>
      </w:r>
    </w:p>
    <w:p w14:paraId="5E53E069" w14:textId="1B937877" w:rsidR="00BF66CF" w:rsidRPr="009D4BFD" w:rsidRDefault="00BF66CF" w:rsidP="00BF66CF">
      <w:pPr>
        <w:pStyle w:val="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 w:hint="eastAsia"/>
          <w:b w:val="0"/>
          <w:sz w:val="22"/>
          <w:szCs w:val="22"/>
        </w:rPr>
        <w:t>Согласно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BF66CF">
        <w:rPr>
          <w:rFonts w:ascii="GHEA Grapalat" w:hAnsi="GHEA Grapalat"/>
          <w:b w:val="0"/>
          <w:sz w:val="22"/>
          <w:szCs w:val="22"/>
        </w:rPr>
        <w:t xml:space="preserve">3-ей части </w:t>
      </w:r>
      <w:r w:rsidRPr="009D4BFD">
        <w:rPr>
          <w:rFonts w:ascii="GHEA Grapalat" w:hAnsi="GHEA Grapalat" w:hint="eastAsia"/>
          <w:b w:val="0"/>
          <w:sz w:val="22"/>
          <w:szCs w:val="22"/>
        </w:rPr>
        <w:t>стать</w:t>
      </w:r>
      <w:r>
        <w:rPr>
          <w:rFonts w:ascii="GHEA Grapalat" w:hAnsi="GHEA Grapalat" w:hint="eastAsia"/>
          <w:b w:val="0"/>
          <w:sz w:val="22"/>
          <w:szCs w:val="22"/>
        </w:rPr>
        <w:t>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10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Закона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"</w:t>
      </w:r>
      <w:r w:rsidRPr="009D4BFD">
        <w:rPr>
          <w:rFonts w:ascii="GHEA Grapalat" w:hAnsi="GHEA Grapalat" w:hint="eastAsia"/>
          <w:b w:val="0"/>
          <w:sz w:val="22"/>
          <w:szCs w:val="22"/>
        </w:rPr>
        <w:t>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закупках</w:t>
      </w:r>
      <w:r w:rsidRPr="009D4BFD">
        <w:rPr>
          <w:rFonts w:ascii="GHEA Grapalat" w:hAnsi="GHEA Grapalat"/>
          <w:b w:val="0"/>
          <w:sz w:val="22"/>
          <w:szCs w:val="22"/>
        </w:rPr>
        <w:t xml:space="preserve">" РА </w:t>
      </w:r>
      <w:r w:rsidRPr="009D4BFD">
        <w:rPr>
          <w:rFonts w:ascii="GHEA Grapalat" w:hAnsi="GHEA Grapalat" w:hint="eastAsia"/>
          <w:b w:val="0"/>
          <w:sz w:val="22"/>
          <w:szCs w:val="22"/>
        </w:rPr>
        <w:t>в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качестве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срока бездействия</w:t>
      </w:r>
      <w:r w:rsidRPr="009D4BFD">
        <w:rPr>
          <w:rFonts w:ascii="GHEA Grapalat" w:hAnsi="GHEA Grapalat" w:hint="eastAsia"/>
          <w:b w:val="0"/>
          <w:sz w:val="22"/>
          <w:szCs w:val="22"/>
        </w:rPr>
        <w:t xml:space="preserve"> устанавливается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период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времени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со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следующего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днем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опубликования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настоящего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объявления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до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57589D">
        <w:rPr>
          <w:rFonts w:ascii="GHEA Grapalat" w:hAnsi="GHEA Grapalat"/>
          <w:b w:val="0"/>
          <w:sz w:val="22"/>
          <w:szCs w:val="22"/>
          <w:lang w:val="hy-AM"/>
        </w:rPr>
        <w:t>10</w:t>
      </w:r>
      <w:r w:rsidRPr="009D4BFD">
        <w:rPr>
          <w:rFonts w:ascii="GHEA Grapalat" w:hAnsi="GHEA Grapalat"/>
          <w:b w:val="0"/>
          <w:sz w:val="22"/>
          <w:szCs w:val="22"/>
        </w:rPr>
        <w:t>-</w:t>
      </w:r>
      <w:r w:rsidRPr="009D4BFD">
        <w:rPr>
          <w:rFonts w:ascii="GHEA Grapalat" w:hAnsi="GHEA Grapalat" w:hint="eastAsia"/>
          <w:b w:val="0"/>
          <w:sz w:val="22"/>
          <w:szCs w:val="22"/>
        </w:rPr>
        <w:t>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календарного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включительно</w:t>
      </w:r>
      <w:r w:rsidRPr="009D4BFD">
        <w:rPr>
          <w:rFonts w:ascii="GHEA Grapalat" w:hAnsi="GHEA Grapalat"/>
          <w:b w:val="0"/>
          <w:sz w:val="22"/>
          <w:szCs w:val="22"/>
        </w:rPr>
        <w:t>.</w:t>
      </w:r>
    </w:p>
    <w:p w14:paraId="52D500C6" w14:textId="2B6778D3" w:rsidR="00BF66CF" w:rsidRPr="009D4BFD" w:rsidRDefault="00BF66CF" w:rsidP="00BF66CF">
      <w:pPr>
        <w:pStyle w:val="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="00975635">
        <w:rPr>
          <w:rFonts w:ascii="GHEA Grapalat" w:hAnsi="GHEA Grapalat"/>
          <w:b w:val="0"/>
          <w:sz w:val="22"/>
          <w:szCs w:val="22"/>
        </w:rPr>
        <w:t>о</w:t>
      </w:r>
      <w:r w:rsidRPr="009D4BFD">
        <w:rPr>
          <w:rFonts w:ascii="GHEA Grapalat" w:hAnsi="GHEA Grapalat"/>
          <w:b w:val="0"/>
          <w:sz w:val="22"/>
          <w:szCs w:val="22"/>
        </w:rPr>
        <w:t xml:space="preserve">ценочной комиссии под кодом </w:t>
      </w:r>
      <w:r w:rsidR="0057589D" w:rsidRPr="0057589D">
        <w:rPr>
          <w:rFonts w:ascii="GHEA Grapalat" w:hAnsi="GHEA Grapalat"/>
          <w:b w:val="0"/>
          <w:sz w:val="22"/>
          <w:szCs w:val="22"/>
        </w:rPr>
        <w:t>HHQK–BMAShDzB-</w:t>
      </w:r>
      <w:r w:rsidR="00180BB0">
        <w:rPr>
          <w:rFonts w:ascii="GHEA Grapalat" w:hAnsi="GHEA Grapalat"/>
          <w:b w:val="0"/>
          <w:sz w:val="22"/>
          <w:szCs w:val="22"/>
        </w:rPr>
        <w:t>20/5</w:t>
      </w:r>
      <w:r w:rsidR="0057589D" w:rsidRPr="0057589D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9D4BFD">
        <w:rPr>
          <w:rFonts w:ascii="GHEA Grapalat" w:hAnsi="GHEA Grapalat"/>
          <w:b w:val="0"/>
          <w:sz w:val="22"/>
          <w:szCs w:val="22"/>
        </w:rPr>
        <w:t>Назик</w:t>
      </w:r>
      <w:proofErr w:type="spellEnd"/>
      <w:r w:rsidRPr="009D4BFD">
        <w:rPr>
          <w:rFonts w:ascii="GHEA Grapalat" w:hAnsi="GHEA Grapalat"/>
          <w:b w:val="0"/>
          <w:sz w:val="22"/>
          <w:szCs w:val="22"/>
        </w:rPr>
        <w:t xml:space="preserve"> Арутюнян.   </w:t>
      </w:r>
    </w:p>
    <w:p w14:paraId="508B8398" w14:textId="77777777" w:rsidR="00BF66CF" w:rsidRPr="009D4BFD" w:rsidRDefault="00BF66CF" w:rsidP="0057589D">
      <w:pPr>
        <w:pStyle w:val="3"/>
        <w:keepNext w:val="0"/>
        <w:widowControl w:val="0"/>
        <w:spacing w:after="160"/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57589D">
        <w:rPr>
          <w:rFonts w:ascii="GHEA Grapalat" w:hAnsi="GHEA Grapalat"/>
          <w:b w:val="0"/>
          <w:sz w:val="22"/>
          <w:szCs w:val="22"/>
        </w:rPr>
        <w:t>Телефон: 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14:paraId="13444BFE" w14:textId="77777777" w:rsidR="00BF66CF" w:rsidRPr="009D4BFD" w:rsidRDefault="00BF66CF" w:rsidP="00BF66CF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14:paraId="3E2406B9" w14:textId="77777777" w:rsidR="00BF66CF" w:rsidRPr="009D4BFD" w:rsidRDefault="00BF66CF" w:rsidP="00BF66CF">
      <w:pPr>
        <w:pStyle w:val="32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proofErr w:type="spellStart"/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proofErr w:type="spellEnd"/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p w14:paraId="36DC3E5B" w14:textId="3A50F2B7" w:rsidR="004D5B8F" w:rsidRDefault="004D5B8F" w:rsidP="004D5B8F">
      <w:pPr>
        <w:rPr>
          <w:rFonts w:asciiTheme="minorHAnsi" w:hAnsiTheme="minorHAnsi"/>
        </w:rPr>
      </w:pPr>
    </w:p>
    <w:p w14:paraId="4E7C1F29" w14:textId="0AC44915" w:rsidR="004D5B8F" w:rsidRDefault="004D5B8F" w:rsidP="004D5B8F">
      <w:pPr>
        <w:rPr>
          <w:rFonts w:asciiTheme="minorHAnsi" w:hAnsiTheme="minorHAnsi"/>
        </w:rPr>
      </w:pPr>
    </w:p>
    <w:p w14:paraId="27344E4C" w14:textId="1CAC7EC5" w:rsidR="004D5B8F" w:rsidRDefault="004D5B8F" w:rsidP="004D5B8F">
      <w:pPr>
        <w:rPr>
          <w:rFonts w:asciiTheme="minorHAnsi" w:hAnsiTheme="minorHAnsi"/>
        </w:rPr>
      </w:pPr>
    </w:p>
    <w:p w14:paraId="57C2DE86" w14:textId="247CB588" w:rsidR="004D5B8F" w:rsidRPr="00873342" w:rsidRDefault="004D5B8F" w:rsidP="004D5B8F">
      <w:pPr>
        <w:rPr>
          <w:rFonts w:asciiTheme="minorHAnsi" w:hAnsiTheme="minorHAnsi"/>
          <w:lang w:val="hy-AM"/>
        </w:rPr>
      </w:pPr>
    </w:p>
    <w:p w14:paraId="4498DE3A" w14:textId="37922260" w:rsidR="004D5B8F" w:rsidRDefault="004D5B8F" w:rsidP="004D5B8F">
      <w:pPr>
        <w:rPr>
          <w:rFonts w:asciiTheme="minorHAnsi" w:hAnsiTheme="minorHAnsi"/>
        </w:rPr>
      </w:pPr>
    </w:p>
    <w:sectPr w:rsidR="004D5B8F" w:rsidSect="00276AB1">
      <w:footerReference w:type="even" r:id="rId7"/>
      <w:footerReference w:type="default" r:id="rId8"/>
      <w:pgSz w:w="11906" w:h="16838" w:code="9"/>
      <w:pgMar w:top="540" w:right="746" w:bottom="426" w:left="990" w:header="709" w:footer="3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D7279" w14:textId="77777777" w:rsidR="00BF66CF" w:rsidRDefault="00BF66CF">
      <w:r>
        <w:separator/>
      </w:r>
    </w:p>
  </w:endnote>
  <w:endnote w:type="continuationSeparator" w:id="0">
    <w:p w14:paraId="078C9E9D" w14:textId="77777777" w:rsidR="00BF66CF" w:rsidRDefault="00BF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7386C" w14:textId="77777777" w:rsidR="00BF66CF" w:rsidRDefault="00BF66C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5C4F8B" w14:textId="77777777" w:rsidR="00BF66CF" w:rsidRDefault="00BF66C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7D80161" w14:textId="7069B818" w:rsidR="00BF66CF" w:rsidRPr="00276AB1" w:rsidRDefault="00BF66CF">
        <w:pPr>
          <w:pStyle w:val="aa"/>
          <w:jc w:val="center"/>
          <w:rPr>
            <w:rFonts w:ascii="GHEA Grapalat" w:hAnsi="GHEA Grapalat"/>
            <w:sz w:val="16"/>
            <w:szCs w:val="16"/>
          </w:rPr>
        </w:pPr>
        <w:r w:rsidRPr="00276AB1">
          <w:rPr>
            <w:rFonts w:ascii="GHEA Grapalat" w:hAnsi="GHEA Grapalat"/>
            <w:sz w:val="16"/>
            <w:szCs w:val="16"/>
          </w:rPr>
          <w:fldChar w:fldCharType="begin"/>
        </w:r>
        <w:r w:rsidRPr="00276AB1">
          <w:rPr>
            <w:rFonts w:ascii="GHEA Grapalat" w:hAnsi="GHEA Grapalat"/>
            <w:sz w:val="16"/>
            <w:szCs w:val="16"/>
          </w:rPr>
          <w:instrText xml:space="preserve"> PAGE   \* MERGEFORMAT </w:instrText>
        </w:r>
        <w:r w:rsidRPr="00276AB1">
          <w:rPr>
            <w:rFonts w:ascii="GHEA Grapalat" w:hAnsi="GHEA Grapalat"/>
            <w:sz w:val="16"/>
            <w:szCs w:val="16"/>
          </w:rPr>
          <w:fldChar w:fldCharType="separate"/>
        </w:r>
        <w:r w:rsidRPr="00276AB1">
          <w:rPr>
            <w:rFonts w:ascii="GHEA Grapalat" w:hAnsi="GHEA Grapalat"/>
            <w:noProof/>
            <w:sz w:val="16"/>
            <w:szCs w:val="16"/>
          </w:rPr>
          <w:t>2</w:t>
        </w:r>
        <w:r w:rsidRPr="00276AB1">
          <w:rPr>
            <w:rFonts w:ascii="GHEA Grapalat" w:hAnsi="GHEA Grapala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AB3AE" w14:textId="77777777" w:rsidR="00BF66CF" w:rsidRDefault="00BF66CF">
      <w:r>
        <w:separator/>
      </w:r>
    </w:p>
  </w:footnote>
  <w:footnote w:type="continuationSeparator" w:id="0">
    <w:p w14:paraId="63D038CD" w14:textId="77777777" w:rsidR="00BF66CF" w:rsidRDefault="00BF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13314"/>
    <w:rsid w:val="00120E57"/>
    <w:rsid w:val="00124077"/>
    <w:rsid w:val="00125AFF"/>
    <w:rsid w:val="00132E94"/>
    <w:rsid w:val="0013616D"/>
    <w:rsid w:val="00141828"/>
    <w:rsid w:val="0014293F"/>
    <w:rsid w:val="00143FCB"/>
    <w:rsid w:val="001466A8"/>
    <w:rsid w:val="001563E9"/>
    <w:rsid w:val="001628D6"/>
    <w:rsid w:val="00175A43"/>
    <w:rsid w:val="00180617"/>
    <w:rsid w:val="00180BB0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76AB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D0F5F"/>
    <w:rsid w:val="003D5271"/>
    <w:rsid w:val="003E1B02"/>
    <w:rsid w:val="003E343E"/>
    <w:rsid w:val="003F49B4"/>
    <w:rsid w:val="004125DF"/>
    <w:rsid w:val="004164C9"/>
    <w:rsid w:val="0043269D"/>
    <w:rsid w:val="00437E3C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B8F"/>
    <w:rsid w:val="004F596C"/>
    <w:rsid w:val="005011B4"/>
    <w:rsid w:val="005067FE"/>
    <w:rsid w:val="00506B5E"/>
    <w:rsid w:val="00531EA4"/>
    <w:rsid w:val="00532F01"/>
    <w:rsid w:val="00545C0B"/>
    <w:rsid w:val="005636AB"/>
    <w:rsid w:val="005645A0"/>
    <w:rsid w:val="00565F1E"/>
    <w:rsid w:val="005676AA"/>
    <w:rsid w:val="00570AA7"/>
    <w:rsid w:val="0057589D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4E6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3342"/>
    <w:rsid w:val="00874380"/>
    <w:rsid w:val="0088073C"/>
    <w:rsid w:val="00890594"/>
    <w:rsid w:val="00890A14"/>
    <w:rsid w:val="00891CC9"/>
    <w:rsid w:val="00891D27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12F4"/>
    <w:rsid w:val="008F5957"/>
    <w:rsid w:val="008F5B34"/>
    <w:rsid w:val="008F5FBD"/>
    <w:rsid w:val="008F6136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5635"/>
    <w:rsid w:val="009766E3"/>
    <w:rsid w:val="0099080E"/>
    <w:rsid w:val="00992C08"/>
    <w:rsid w:val="00993E5D"/>
    <w:rsid w:val="0099697A"/>
    <w:rsid w:val="009B011B"/>
    <w:rsid w:val="009B63BC"/>
    <w:rsid w:val="009B75F2"/>
    <w:rsid w:val="009D3A60"/>
    <w:rsid w:val="009D4BFD"/>
    <w:rsid w:val="009E456A"/>
    <w:rsid w:val="009E5F93"/>
    <w:rsid w:val="009F5D08"/>
    <w:rsid w:val="009F7B08"/>
    <w:rsid w:val="00A03098"/>
    <w:rsid w:val="00A048DB"/>
    <w:rsid w:val="00A04E65"/>
    <w:rsid w:val="00A30337"/>
    <w:rsid w:val="00A30C0F"/>
    <w:rsid w:val="00A36B72"/>
    <w:rsid w:val="00A4453F"/>
    <w:rsid w:val="00A5046B"/>
    <w:rsid w:val="00A70700"/>
    <w:rsid w:val="00A778DF"/>
    <w:rsid w:val="00A8368A"/>
    <w:rsid w:val="00A92112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B87"/>
    <w:rsid w:val="00BC2A5A"/>
    <w:rsid w:val="00BD2B29"/>
    <w:rsid w:val="00BE08E1"/>
    <w:rsid w:val="00BE4030"/>
    <w:rsid w:val="00BE4581"/>
    <w:rsid w:val="00BE4FC4"/>
    <w:rsid w:val="00BE5F62"/>
    <w:rsid w:val="00BF118D"/>
    <w:rsid w:val="00BF3700"/>
    <w:rsid w:val="00BF66CF"/>
    <w:rsid w:val="00C04BBE"/>
    <w:rsid w:val="00C225E2"/>
    <w:rsid w:val="00C34213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A67A1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0236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59EC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07E5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347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33">
    <w:name w:val="Основной текст с отступом 3 Знак"/>
    <w:basedOn w:val="a0"/>
    <w:link w:val="32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651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34</cp:revision>
  <cp:lastPrinted>2020-06-11T10:37:00Z</cp:lastPrinted>
  <dcterms:created xsi:type="dcterms:W3CDTF">2020-05-08T06:59:00Z</dcterms:created>
  <dcterms:modified xsi:type="dcterms:W3CDTF">2020-08-09T06:57:00Z</dcterms:modified>
</cp:coreProperties>
</file>