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E3" w:rsidRPr="00512AE3" w:rsidRDefault="00512AE3" w:rsidP="00512AE3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</w:rPr>
        <w:t xml:space="preserve">Протокол </w:t>
      </w:r>
      <w:r w:rsidRPr="00512AE3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 xml:space="preserve">№ </w:t>
      </w:r>
      <w:r w:rsidRPr="00512AE3">
        <w:rPr>
          <w:rFonts w:ascii="GHEA Grapalat" w:eastAsia="Times New Roman" w:hAnsi="GHEA Grapalat" w:cs="Times New Roman"/>
          <w:b/>
          <w:sz w:val="20"/>
          <w:szCs w:val="20"/>
        </w:rPr>
        <w:t>2</w:t>
      </w:r>
    </w:p>
    <w:p w:rsidR="00512AE3" w:rsidRPr="00512AE3" w:rsidRDefault="00512AE3" w:rsidP="00B50DF1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</w:rPr>
        <w:t xml:space="preserve">процедуры </w:t>
      </w: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срочного открытого конкурса </w:t>
      </w:r>
      <w:r w:rsidRPr="00512AE3">
        <w:rPr>
          <w:rFonts w:ascii="GHEA Grapalat" w:eastAsia="Times New Roman" w:hAnsi="GHEA Grapalat" w:cs="Times New Roman"/>
          <w:b/>
          <w:sz w:val="20"/>
          <w:szCs w:val="20"/>
        </w:rPr>
        <w:t xml:space="preserve">с кодом </w:t>
      </w:r>
      <w:r w:rsidR="00B50DF1"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ՀՀ ՋԿ-ՀԲՄԽԾՁԲ-24/1</w:t>
      </w:r>
    </w:p>
    <w:p w:rsidR="00512AE3" w:rsidRPr="00512AE3" w:rsidRDefault="00512AE3" w:rsidP="00512AE3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Открытие </w:t>
      </w:r>
      <w:r w:rsidRPr="00512AE3">
        <w:rPr>
          <w:rFonts w:ascii="GHEA Grapalat" w:eastAsia="Times New Roman" w:hAnsi="GHEA Grapalat" w:cs="Times New Roman"/>
          <w:b/>
          <w:sz w:val="20"/>
          <w:szCs w:val="20"/>
        </w:rPr>
        <w:t xml:space="preserve">заседания оценочной комиссии </w:t>
      </w: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/предварительная квалификация/</w:t>
      </w:r>
    </w:p>
    <w:p w:rsidR="00512AE3" w:rsidRPr="00512AE3" w:rsidRDefault="00512AE3" w:rsidP="00512AE3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12AE3">
        <w:rPr>
          <w:rFonts w:ascii="GHEA Grapalat" w:eastAsia="Times New Roman" w:hAnsi="GHEA Grapalat" w:cs="Times New Roman"/>
          <w:sz w:val="20"/>
          <w:szCs w:val="20"/>
        </w:rPr>
        <w:t xml:space="preserve">в. Ереван </w:t>
      </w:r>
      <w:r w:rsidRPr="00512AE3">
        <w:rPr>
          <w:rFonts w:ascii="GHEA Grapalat" w:eastAsia="Times New Roman" w:hAnsi="GHEA Grapalat" w:cs="Times New Roman"/>
          <w:sz w:val="20"/>
          <w:szCs w:val="20"/>
          <w:lang w:val="hy-AM"/>
        </w:rPr>
        <w:t>11:00</w:t>
      </w:r>
      <w:r w:rsidRPr="00512AE3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512AE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Апрель </w:t>
      </w:r>
      <w:r w:rsidRPr="00512AE3">
        <w:rPr>
          <w:rFonts w:ascii="GHEA Grapalat" w:eastAsia="Times New Roman" w:hAnsi="GHEA Grapalat" w:cs="Times New Roman"/>
          <w:sz w:val="20"/>
          <w:szCs w:val="20"/>
        </w:rPr>
        <w:t>2024</w:t>
      </w:r>
    </w:p>
    <w:p w:rsidR="00512AE3" w:rsidRPr="00512AE3" w:rsidRDefault="00512AE3" w:rsidP="00512AE3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512AE3" w:rsidRPr="00512AE3" w:rsidRDefault="00512AE3" w:rsidP="00512AE3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12AE3">
        <w:rPr>
          <w:rFonts w:ascii="GHEA Grapalat" w:eastAsia="Times New Roman" w:hAnsi="GHEA Grapalat" w:cs="Times New Roman"/>
          <w:sz w:val="20"/>
          <w:szCs w:val="20"/>
        </w:rPr>
        <w:t>Они участвовали:</w:t>
      </w:r>
    </w:p>
    <w:p w:rsidR="00512AE3" w:rsidRPr="00512AE3" w:rsidRDefault="00512AE3" w:rsidP="00512AE3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12AE3">
        <w:rPr>
          <w:rFonts w:ascii="GHEA Grapalat" w:eastAsia="Times New Roman" w:hAnsi="GHEA Grapalat" w:cs="Times New Roman"/>
          <w:sz w:val="20"/>
          <w:szCs w:val="20"/>
        </w:rPr>
        <w:t xml:space="preserve">Председатель комиссии: </w:t>
      </w:r>
      <w:r w:rsidRPr="00512AE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Р. Габриелян </w:t>
      </w:r>
      <w:r w:rsidRPr="00512AE3">
        <w:rPr>
          <w:rFonts w:ascii="GHEA Grapalat" w:eastAsia="Times New Roman" w:hAnsi="GHEA Grapalat" w:cs="Times New Roman"/>
          <w:sz w:val="20"/>
          <w:szCs w:val="20"/>
        </w:rPr>
        <w:t>.</w:t>
      </w:r>
    </w:p>
    <w:p w:rsidR="00512AE3" w:rsidRPr="00512AE3" w:rsidRDefault="00512AE3" w:rsidP="00512AE3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12AE3">
        <w:rPr>
          <w:rFonts w:ascii="GHEA Grapalat" w:eastAsia="Times New Roman" w:hAnsi="GHEA Grapalat" w:cs="Times New Roman"/>
          <w:sz w:val="20"/>
          <w:szCs w:val="20"/>
        </w:rPr>
        <w:t xml:space="preserve">Члены комиссии Н. Аветян, М. Варданян, </w:t>
      </w:r>
      <w:r w:rsidRPr="00512AE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Х. Царукян, М. Бабаян </w:t>
      </w:r>
      <w:r w:rsidRPr="00512AE3">
        <w:rPr>
          <w:rFonts w:ascii="GHEA Grapalat" w:eastAsia="Times New Roman" w:hAnsi="GHEA Grapalat" w:cs="Times New Roman"/>
          <w:sz w:val="20"/>
          <w:szCs w:val="20"/>
        </w:rPr>
        <w:t xml:space="preserve">и </w:t>
      </w:r>
      <w:r w:rsidR="00852C25">
        <w:rPr>
          <w:rFonts w:ascii="GHEA Grapalat" w:eastAsia="Times New Roman" w:hAnsi="GHEA Grapalat" w:cs="Times New Roman"/>
          <w:sz w:val="20"/>
          <w:szCs w:val="20"/>
          <w:lang w:val="hy-AM"/>
        </w:rPr>
        <w:t>Т. Вардан</w:t>
      </w:r>
      <w:r w:rsidR="00852C25" w:rsidRPr="00512AE3">
        <w:rPr>
          <w:rFonts w:ascii="GHEA Grapalat" w:eastAsia="Times New Roman" w:hAnsi="GHEA Grapalat" w:cs="Times New Roman"/>
          <w:sz w:val="20"/>
          <w:szCs w:val="20"/>
        </w:rPr>
        <w:t>я</w:t>
      </w:r>
      <w:r w:rsidRPr="00512AE3">
        <w:rPr>
          <w:rFonts w:ascii="GHEA Grapalat" w:eastAsia="Times New Roman" w:hAnsi="GHEA Grapalat" w:cs="Times New Roman"/>
          <w:sz w:val="20"/>
          <w:szCs w:val="20"/>
        </w:rPr>
        <w:t>н.</w:t>
      </w:r>
    </w:p>
    <w:p w:rsidR="00512AE3" w:rsidRPr="00512AE3" w:rsidRDefault="00512AE3" w:rsidP="00512AE3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12AE3">
        <w:rPr>
          <w:rFonts w:ascii="GHEA Grapalat" w:eastAsia="Times New Roman" w:hAnsi="GHEA Grapalat" w:cs="Times New Roman"/>
          <w:sz w:val="20"/>
          <w:szCs w:val="20"/>
        </w:rPr>
        <w:t>Секретарь: А. Саргсян.</w:t>
      </w:r>
    </w:p>
    <w:p w:rsidR="00512AE3" w:rsidRPr="00512AE3" w:rsidRDefault="00512AE3" w:rsidP="00512AE3">
      <w:pPr>
        <w:spacing w:after="0" w:line="276" w:lineRule="auto"/>
        <w:ind w:firstLine="720"/>
        <w:rPr>
          <w:rFonts w:ascii="GHEA Grapalat" w:eastAsia="Times New Roman" w:hAnsi="GHEA Grapalat" w:cs="Times New Roman"/>
          <w:sz w:val="20"/>
          <w:szCs w:val="20"/>
        </w:rPr>
      </w:pP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</w:rPr>
        <w:t>Об утверждении повестки дня заседания комиссии</w:t>
      </w: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</w:rPr>
        <w:t>-------------------------------------------------- --- ----------------------------------------------</w:t>
      </w:r>
    </w:p>
    <w:p w:rsidR="00512AE3" w:rsidRPr="00512AE3" w:rsidRDefault="00512AE3" w:rsidP="00512AE3">
      <w:pPr>
        <w:spacing w:after="0" w:line="276" w:lineRule="auto"/>
        <w:ind w:firstLine="720"/>
        <w:rPr>
          <w:rFonts w:ascii="GHEA Grapalat" w:eastAsia="Times New Roman" w:hAnsi="GHEA Grapalat" w:cs="Times New Roman"/>
          <w:sz w:val="20"/>
          <w:szCs w:val="20"/>
        </w:rPr>
      </w:pPr>
      <w:r w:rsidRPr="00512AE3">
        <w:rPr>
          <w:rFonts w:ascii="GHEA Grapalat" w:eastAsia="Times New Roman" w:hAnsi="GHEA Grapalat" w:cs="Times New Roman"/>
          <w:sz w:val="20"/>
          <w:szCs w:val="20"/>
        </w:rPr>
        <w:t>Утвердить следующую повестку дня заседания комитета.</w:t>
      </w:r>
    </w:p>
    <w:p w:rsidR="00512AE3" w:rsidRPr="00512AE3" w:rsidRDefault="00512AE3" w:rsidP="00512AE3">
      <w:pPr>
        <w:spacing w:after="0" w:line="276" w:lineRule="auto"/>
        <w:ind w:firstLine="720"/>
        <w:rPr>
          <w:rFonts w:ascii="GHEA Grapalat" w:eastAsia="Times New Roman" w:hAnsi="GHEA Grapalat" w:cs="Times New Roman"/>
          <w:b/>
          <w:sz w:val="20"/>
          <w:szCs w:val="20"/>
        </w:rPr>
      </w:pPr>
      <w:r w:rsidRPr="00512AE3">
        <w:rPr>
          <w:rFonts w:ascii="GHEA Grapalat" w:eastAsia="Times New Roman" w:hAnsi="GHEA Grapalat" w:cs="Times New Roman"/>
          <w:sz w:val="20"/>
          <w:szCs w:val="20"/>
        </w:rPr>
        <w:t xml:space="preserve">По поводу процедуры </w:t>
      </w:r>
      <w:r w:rsidRPr="00512AE3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/предквалификации/ с кодом </w:t>
      </w:r>
      <w:r w:rsidR="000B126B" w:rsidRPr="000B126B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ՀՀ ՋԿ-ՀԲՄԽԾՁԲ-24/1</w:t>
      </w:r>
      <w:r w:rsidRPr="000B126B">
        <w:rPr>
          <w:rFonts w:ascii="GHEA Grapalat" w:eastAsia="Times New Roman" w:hAnsi="GHEA Grapalat" w:cs="Times New Roman"/>
          <w:b/>
          <w:sz w:val="20"/>
          <w:szCs w:val="20"/>
        </w:rPr>
        <w:t>.</w:t>
      </w: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Об </w:t>
      </w:r>
      <w:r w:rsidRPr="00512AE3">
        <w:rPr>
          <w:rFonts w:ascii="GHEA Grapalat" w:eastAsia="Times New Roman" w:hAnsi="GHEA Grapalat" w:cs="Times New Roman"/>
          <w:b/>
          <w:sz w:val="20"/>
          <w:szCs w:val="20"/>
          <w:lang w:val="de-DE"/>
        </w:rPr>
        <w:t xml:space="preserve">открытии </w:t>
      </w:r>
      <w:r w:rsidRPr="00512AE3">
        <w:rPr>
          <w:rFonts w:ascii="GHEA Grapalat" w:eastAsia="Times New Roman" w:hAnsi="GHEA Grapalat" w:cs="Sylfaen"/>
          <w:b/>
          <w:noProof/>
          <w:sz w:val="20"/>
          <w:szCs w:val="24"/>
          <w:lang w:val="hy-AM"/>
        </w:rPr>
        <w:t xml:space="preserve">предквалификационных </w:t>
      </w:r>
      <w:r w:rsidRPr="00512AE3">
        <w:rPr>
          <w:rFonts w:ascii="GHEA Grapalat" w:eastAsia="Times New Roman" w:hAnsi="GHEA Grapalat" w:cs="Sylfaen"/>
          <w:b/>
          <w:noProof/>
          <w:sz w:val="20"/>
          <w:szCs w:val="24"/>
        </w:rPr>
        <w:t>рабочих мест</w:t>
      </w: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Заявки на процедуру с кодом «</w:t>
      </w:r>
      <w:r w:rsidR="00AF674D" w:rsidRPr="00AF674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ՀՀ ՋԿ-ՀԲՄԽԾՁԲ-24/1</w:t>
      </w:r>
      <w:r w:rsidRPr="00AF674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»</w:t>
      </w: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в указанные сроки</w:t>
      </w: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представлено следующими участниками:</w:t>
      </w: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3834"/>
        <w:gridCol w:w="2970"/>
      </w:tblGrid>
      <w:tr w:rsidR="00512AE3" w:rsidRPr="00512AE3" w:rsidTr="0085672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512AE3" w:rsidP="00512AE3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адрес</w:t>
            </w:r>
          </w:p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Электронная почта</w:t>
            </w:r>
          </w:p>
        </w:tc>
      </w:tr>
      <w:tr w:rsidR="00512AE3" w:rsidRPr="00512AE3" w:rsidTr="0085672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512AE3" w:rsidP="00512AE3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</w:t>
            </w:r>
            <w:r w:rsidR="00CF77F5" w:rsidRPr="00CF77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Э</w:t>
            </w:r>
            <w:r w:rsidR="00CF77F5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й.</w:t>
            </w: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ЭМ.</w:t>
            </w:r>
            <w:r w:rsidRPr="00512AE3"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hy-AM"/>
              </w:rPr>
              <w:t xml:space="preserve"> </w:t>
            </w: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 ООО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РА, Ереван, Бизнес Центр Екмаляна 6,</w:t>
            </w:r>
          </w:p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+374 (0) 55 91 05 01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hyperlink r:id="rId4" w:history="1">
              <w:r w:rsidRPr="00512AE3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Director@amconsulting.am:</w:t>
              </w:r>
            </w:hyperlink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</w:tr>
      <w:tr w:rsidR="00512AE3" w:rsidRPr="00512AE3" w:rsidTr="0085672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512AE3" w:rsidP="00512AE3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"АЛЬТА ВИП"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РА, г. Ереван, ул. Екмаляна 6, 2-й этаж, помещение 21, 0002,</w:t>
            </w:r>
          </w:p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+374 (0) 10 530709,</w:t>
            </w:r>
            <w:r w:rsidRPr="00512AE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+374 (0) 77180504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8247A9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hyperlink r:id="rId5" w:history="1">
              <w:r w:rsidR="00512AE3" w:rsidRPr="00512AE3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info@altavip.am:</w:t>
              </w:r>
            </w:hyperlink>
            <w:r w:rsidR="00512AE3"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</w:tr>
      <w:tr w:rsidR="00512AE3" w:rsidRPr="00512AE3" w:rsidTr="0085672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512AE3" w:rsidP="00512AE3">
            <w:pPr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"ГЛОБАЛ ПАРТНЕРС ГРУП"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РА, г. Ереван, 0012, пр. Комитаса, помещение 34/7</w:t>
            </w:r>
          </w:p>
          <w:p w:rsidR="00512AE3" w:rsidRPr="00512AE3" w:rsidRDefault="00512AE3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+374 </w:t>
            </w: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0 </w:t>
            </w: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95656360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8247A9" w:rsidP="00512A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hyperlink r:id="rId6" w:history="1">
              <w:r w:rsidR="00512AE3" w:rsidRPr="00512AE3">
                <w:rPr>
                  <w:rFonts w:ascii="GHEA Grapalat" w:eastAsia="Times New Roman" w:hAnsi="GHEA Grapalat" w:cs="Times New Roman"/>
                  <w:color w:val="0000FF"/>
                  <w:sz w:val="20"/>
                  <w:szCs w:val="20"/>
                  <w:u w:val="single"/>
                </w:rPr>
                <w:t>infoglobalcontact@gmail.com</w:t>
              </w:r>
            </w:hyperlink>
            <w:r w:rsidR="00512AE3"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 </w:t>
            </w:r>
          </w:p>
        </w:tc>
      </w:tr>
    </w:tbl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12AE3" w:rsidRPr="00512AE3" w:rsidRDefault="00512AE3" w:rsidP="00512AE3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</w:pPr>
      <w:r w:rsidRPr="00512AE3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Для нужд Водного комитета </w:t>
      </w:r>
      <w:r w:rsidRPr="00512AE3">
        <w:rPr>
          <w:rFonts w:ascii="GHEA Grapalat" w:eastAsia="Times New Roman" w:hAnsi="GHEA Grapalat" w:cs="Times New Roman"/>
          <w:bCs/>
          <w:iCs/>
          <w:noProof/>
          <w:sz w:val="20"/>
          <w:szCs w:val="20"/>
          <w:lang w:val="hy-AM"/>
        </w:rPr>
        <w:t>подготовка Плана мероприятий по переселению (ППД) в рамках строительства Ельпинского, Касахского, Личковского водохранилищ и реализация ППД</w:t>
      </w:r>
      <w:r w:rsidRPr="00512AE3">
        <w:rPr>
          <w:rFonts w:ascii="GHEA Grapalat" w:eastAsia="Times New Roman" w:hAnsi="GHEA Grapalat" w:cs="Times New Roman"/>
          <w:b/>
          <w:bCs/>
          <w:iCs/>
          <w:noProof/>
          <w:sz w:val="20"/>
          <w:szCs w:val="20"/>
          <w:lang w:val="hy-AM"/>
        </w:rPr>
        <w:t xml:space="preserve"> </w:t>
      </w:r>
      <w:r w:rsidRPr="00512AE3"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  <w:t xml:space="preserve">для получения </w:t>
      </w:r>
      <w:r w:rsidRPr="00512AE3">
        <w:rPr>
          <w:rFonts w:ascii="GHEA Grapalat" w:eastAsia="Times New Roman" w:hAnsi="GHEA Grapalat" w:cs="Times New Roman"/>
          <w:bCs/>
          <w:iCs/>
          <w:noProof/>
          <w:sz w:val="20"/>
          <w:szCs w:val="20"/>
          <w:lang w:val="hy-AM"/>
        </w:rPr>
        <w:t>консультационных услуг</w:t>
      </w:r>
      <w:r w:rsidRPr="00512AE3">
        <w:rPr>
          <w:rFonts w:ascii="GHEA Grapalat" w:eastAsia="Times New Roman" w:hAnsi="GHEA Grapalat" w:cs="Calibri"/>
          <w:sz w:val="20"/>
          <w:szCs w:val="20"/>
          <w:lang w:val="af-ZA" w:eastAsia="x-none"/>
        </w:rPr>
        <w:t xml:space="preserve"> </w:t>
      </w:r>
      <w:r w:rsidRPr="00512AE3">
        <w:rPr>
          <w:rFonts w:ascii="GHEA Grapalat" w:eastAsia="Times New Roman" w:hAnsi="GHEA Grapalat" w:cs="Calibri"/>
          <w:sz w:val="20"/>
          <w:szCs w:val="20"/>
          <w:lang w:val="hy-AM" w:eastAsia="x-none"/>
        </w:rPr>
        <w:t>Предквалификационные предложе</w:t>
      </w:r>
      <w:r w:rsidR="009A02C2">
        <w:rPr>
          <w:rFonts w:ascii="GHEA Grapalat" w:eastAsia="Times New Roman" w:hAnsi="GHEA Grapalat" w:cs="Calibri"/>
          <w:sz w:val="20"/>
          <w:szCs w:val="20"/>
          <w:lang w:val="hy-AM" w:eastAsia="x-none"/>
        </w:rPr>
        <w:t>ния, организованные под кодом «</w:t>
      </w:r>
      <w:r w:rsidR="009A02C2" w:rsidRPr="009A02C2">
        <w:rPr>
          <w:rFonts w:ascii="GHEA Grapalat" w:eastAsia="Times New Roman" w:hAnsi="GHEA Grapalat" w:cs="Times New Roman"/>
          <w:b/>
          <w:noProof/>
          <w:sz w:val="20"/>
          <w:szCs w:val="20"/>
          <w:lang w:val="hy-AM"/>
        </w:rPr>
        <w:t>ՀՀ ՋԿ-ՀԲՄԽԾՁԲ-24/1</w:t>
      </w:r>
      <w:r w:rsidRPr="00512AE3"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  <w:t xml:space="preserve">», </w:t>
      </w:r>
      <w:r w:rsidRPr="00512AE3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>были вскрыты 9 апреля 2024 года в 14:00.</w:t>
      </w:r>
      <w:r w:rsidRPr="00512AE3"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  <w:t xml:space="preserve"> </w:t>
      </w: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В каждой открытой заявке, поданной участниками</w:t>
      </w:r>
      <w:r w:rsidRPr="00512AE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наличие документов, предусмотренных предквалификационным </w:t>
      </w:r>
      <w:r w:rsidRPr="00512AE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заявлением ;</w:t>
      </w:r>
    </w:p>
    <w:p w:rsidR="00512AE3" w:rsidRPr="00512AE3" w:rsidRDefault="00512AE3" w:rsidP="00512AE3">
      <w:pPr>
        <w:pBdr>
          <w:bottom w:val="single" w:sz="6" w:space="1" w:color="auto"/>
        </w:pBd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</w:p>
    <w:p w:rsidR="00512AE3" w:rsidRPr="00512AE3" w:rsidRDefault="00512AE3" w:rsidP="00512AE3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de-DE"/>
        </w:rPr>
      </w:pPr>
      <w:r w:rsidRPr="00512AE3">
        <w:rPr>
          <w:rFonts w:ascii="GHEA Grapalat" w:eastAsia="Times New Roman" w:hAnsi="GHEA Grapalat" w:cs="Times New Roman"/>
          <w:sz w:val="20"/>
          <w:szCs w:val="20"/>
          <w:lang w:val="de-DE"/>
        </w:rPr>
        <w:t>Заявки, поданные компаниями-участниками, содержат необходимые документы.</w:t>
      </w: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По вопросам изучения документов, представленных участником</w:t>
      </w: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  <w:r w:rsidRPr="00512AE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__________________________________________________________________________________</w:t>
      </w: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</w:p>
    <w:p w:rsidR="00512AE3" w:rsidRPr="00512AE3" w:rsidRDefault="00512AE3" w:rsidP="00512AE3">
      <w:pPr>
        <w:spacing w:after="0" w:line="276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512AE3">
        <w:rPr>
          <w:rFonts w:ascii="GHEA Grapalat" w:eastAsia="Times New Roman" w:hAnsi="GHEA Grapalat" w:cs="Times New Roman"/>
          <w:sz w:val="20"/>
          <w:szCs w:val="20"/>
          <w:lang w:val="de-DE"/>
        </w:rPr>
        <w:t xml:space="preserve">, представленные компаниями-участниками, </w:t>
      </w:r>
      <w:r w:rsidRPr="00512AE3">
        <w:rPr>
          <w:rFonts w:ascii="GHEA Grapalat" w:eastAsia="Times New Roman" w:hAnsi="GHEA Grapalat" w:cs="Times New Roman"/>
          <w:sz w:val="20"/>
          <w:szCs w:val="20"/>
          <w:lang w:val="hy-AM"/>
        </w:rPr>
        <w:t>соответствуют требованиям предквалификационного заявления с кодом «</w:t>
      </w:r>
      <w:r w:rsidR="008247A9" w:rsidRPr="008247A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ՀՀ ՋԿ-ՀԲՄԽԾՁԲ-24/1</w:t>
      </w:r>
      <w:r w:rsidRPr="00512AE3">
        <w:rPr>
          <w:rFonts w:ascii="GHEA Grapalat" w:eastAsia="Times New Roman" w:hAnsi="GHEA Grapalat" w:cs="Times New Roman"/>
          <w:sz w:val="20"/>
          <w:szCs w:val="20"/>
          <w:lang w:val="hy-AM"/>
        </w:rPr>
        <w:t>».</w:t>
      </w:r>
    </w:p>
    <w:p w:rsidR="00512AE3" w:rsidRPr="00512AE3" w:rsidRDefault="00512AE3" w:rsidP="00512AE3">
      <w:pPr>
        <w:spacing w:after="0" w:line="276" w:lineRule="auto"/>
        <w:ind w:firstLine="375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512AE3" w:rsidRPr="00512AE3" w:rsidRDefault="00512AE3" w:rsidP="00512AE3">
      <w:pPr>
        <w:spacing w:after="0" w:line="276" w:lineRule="auto"/>
        <w:ind w:firstLine="375"/>
        <w:jc w:val="center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512AE3">
        <w:rPr>
          <w:rFonts w:ascii="GHEA Grapalat" w:eastAsia="Times New Roman" w:hAnsi="GHEA Grapalat" w:cs="Sylfaen"/>
          <w:b/>
          <w:sz w:val="20"/>
          <w:szCs w:val="20"/>
          <w:lang w:val="hy-AM"/>
        </w:rPr>
        <w:t>О результатах процедуры предварительной квалификации</w:t>
      </w: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512AE3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-------------------------------------------------- --- ----------------------------------------------- ------ ------------------------------------------ </w:t>
      </w:r>
      <w:r w:rsidRPr="00512AE3">
        <w:rPr>
          <w:rFonts w:ascii="GHEA Grapalat" w:eastAsia="Times New Roman" w:hAnsi="GHEA Grapalat" w:cs="Times New Roman"/>
          <w:sz w:val="20"/>
          <w:szCs w:val="20"/>
          <w:lang w:val="es-ES"/>
        </w:rPr>
        <w:t>Оценка комитет решил:</w:t>
      </w:r>
    </w:p>
    <w:p w:rsidR="00512AE3" w:rsidRPr="00512AE3" w:rsidRDefault="00512AE3" w:rsidP="00512AE3">
      <w:pPr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512AE3" w:rsidRPr="00512AE3" w:rsidRDefault="00512AE3" w:rsidP="00512AE3">
      <w:pPr>
        <w:spacing w:after="0" w:line="276" w:lineRule="auto"/>
        <w:ind w:firstLine="491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 xml:space="preserve">1 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. </w:t>
      </w:r>
      <w:r w:rsidRPr="00512AE3">
        <w:rPr>
          <w:rFonts w:ascii="GHEA Grapalat" w:eastAsia="Times New Roman" w:hAnsi="GHEA Grapalat" w:cs="Sylfaen"/>
          <w:sz w:val="20"/>
          <w:szCs w:val="20"/>
        </w:rPr>
        <w:t>Предварительная квалификация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с заявлением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учредил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чтобы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участники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участвовать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право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и: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квалификация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соответствовать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 xml:space="preserve">с кодом 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« </w:t>
      </w:r>
      <w:r w:rsidR="008247A9" w:rsidRPr="008247A9">
        <w:rPr>
          <w:rFonts w:ascii="GHEA Grapalat" w:eastAsia="Times New Roman" w:hAnsi="GHEA Grapalat" w:cs="Sylfaen"/>
          <w:b/>
          <w:sz w:val="20"/>
          <w:szCs w:val="20"/>
          <w:lang w:val="hy-AM"/>
        </w:rPr>
        <w:t>ՀՀ ՋԿ-ՀԲՄԽԾՁԲ-24/1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». </w:t>
      </w:r>
      <w:r w:rsidRPr="00512AE3">
        <w:rPr>
          <w:rFonts w:ascii="GHEA Grapalat" w:eastAsia="Times New Roman" w:hAnsi="GHEA Grapalat" w:cs="Sylfaen"/>
          <w:sz w:val="20"/>
          <w:szCs w:val="20"/>
        </w:rPr>
        <w:t>соревнование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предварительная квалификация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с заявлением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учредил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требования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и: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комиссии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от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оценил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являются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</w:rPr>
        <w:t>достаточно</w:t>
      </w:r>
    </w:p>
    <w:p w:rsidR="00512AE3" w:rsidRPr="00512AE3" w:rsidRDefault="00512AE3" w:rsidP="00512AE3">
      <w:pPr>
        <w:spacing w:after="0" w:line="276" w:lineRule="auto"/>
        <w:ind w:firstLine="491"/>
        <w:jc w:val="both"/>
        <w:rPr>
          <w:rFonts w:ascii="GHEA Grapalat" w:eastAsia="Times New Roman" w:hAnsi="GHEA Grapalat" w:cs="Sylfaen"/>
          <w:noProof/>
          <w:sz w:val="20"/>
          <w:szCs w:val="24"/>
          <w:lang w:val="es-ES"/>
        </w:rPr>
      </w:pP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 xml:space="preserve">2 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>.</w:t>
      </w:r>
      <w:r w:rsidRPr="00512AE3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>База: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>принятие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>выше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>упомянутые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>и: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>предварительная квалификация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2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>3 заявления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​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>смысл</w:t>
      </w:r>
      <w:r w:rsidRPr="00512AE3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512AE3">
        <w:rPr>
          <w:rFonts w:ascii="GHEA Grapalat" w:eastAsia="Times New Roman" w:hAnsi="GHEA Grapalat" w:cs="Sylfaen"/>
          <w:noProof/>
          <w:sz w:val="20"/>
          <w:szCs w:val="24"/>
          <w:lang w:val="hy-AM"/>
        </w:rPr>
        <w:t xml:space="preserve">утвердить список участников предварительного отбора </w:t>
      </w:r>
      <w:r w:rsidRPr="00512AE3">
        <w:rPr>
          <w:rFonts w:ascii="GHEA Grapalat" w:eastAsia="Times New Roman" w:hAnsi="GHEA Grapalat" w:cs="Sylfaen"/>
          <w:noProof/>
          <w:sz w:val="20"/>
          <w:szCs w:val="24"/>
          <w:lang w:val="es-ES"/>
        </w:rPr>
        <w:t>.</w:t>
      </w:r>
    </w:p>
    <w:tbl>
      <w:tblPr>
        <w:tblStyle w:val="TableGrid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512AE3" w:rsidRPr="00512AE3" w:rsidTr="0085672C">
        <w:tc>
          <w:tcPr>
            <w:tcW w:w="10348" w:type="dxa"/>
            <w:gridSpan w:val="2"/>
          </w:tcPr>
          <w:p w:rsidR="00512AE3" w:rsidRPr="00512AE3" w:rsidRDefault="00512AE3" w:rsidP="00512AE3">
            <w:pPr>
              <w:spacing w:line="276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Список квалифицированных </w:t>
            </w:r>
            <w:r w:rsidRPr="00512AE3">
              <w:rPr>
                <w:rFonts w:ascii="GHEA Grapalat" w:eastAsia="Times New Roman" w:hAnsi="GHEA Grapalat" w:cs="Sylfaen"/>
                <w:sz w:val="20"/>
                <w:szCs w:val="20"/>
              </w:rPr>
              <w:t>участников</w:t>
            </w:r>
          </w:p>
        </w:tc>
      </w:tr>
      <w:tr w:rsidR="00512AE3" w:rsidRPr="00512AE3" w:rsidTr="0085672C">
        <w:tc>
          <w:tcPr>
            <w:tcW w:w="567" w:type="dxa"/>
          </w:tcPr>
          <w:p w:rsidR="00512AE3" w:rsidRPr="00512AE3" w:rsidRDefault="00512AE3" w:rsidP="00512AE3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Sylfaen"/>
                <w:sz w:val="20"/>
                <w:szCs w:val="20"/>
              </w:rPr>
              <w:t>1: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512AE3" w:rsidP="00512AE3">
            <w:pPr>
              <w:spacing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</w:t>
            </w:r>
            <w:r w:rsidR="008247A9" w:rsidRPr="00CF77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8247A9" w:rsidRPr="00CF77F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Э</w:t>
            </w:r>
            <w:r w:rsidR="008247A9">
              <w:rPr>
                <w:rFonts w:ascii="GHEA Grapalat" w:eastAsia="Times New Roman" w:hAnsi="GHEA Grapalat" w:cs="Times New Roman"/>
                <w:sz w:val="20"/>
                <w:szCs w:val="20"/>
                <w:lang w:val="ru-RU"/>
              </w:rPr>
              <w:t>й.</w:t>
            </w:r>
            <w:bookmarkStart w:id="0" w:name="_GoBack"/>
            <w:bookmarkEnd w:id="0"/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ЭМ.</w:t>
            </w:r>
            <w:r w:rsidRPr="00512AE3"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hy-AM"/>
              </w:rPr>
              <w:t xml:space="preserve"> </w:t>
            </w: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" ООО</w:t>
            </w:r>
          </w:p>
        </w:tc>
      </w:tr>
      <w:tr w:rsidR="00512AE3" w:rsidRPr="00512AE3" w:rsidTr="0085672C">
        <w:tc>
          <w:tcPr>
            <w:tcW w:w="567" w:type="dxa"/>
          </w:tcPr>
          <w:p w:rsidR="00512AE3" w:rsidRPr="00512AE3" w:rsidRDefault="00512AE3" w:rsidP="00512AE3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Sylfaen"/>
                <w:sz w:val="20"/>
                <w:szCs w:val="20"/>
              </w:rPr>
              <w:t>2: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512AE3" w:rsidP="00512AE3">
            <w:pPr>
              <w:spacing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"АЛЬТА ВИП"</w:t>
            </w:r>
          </w:p>
        </w:tc>
      </w:tr>
      <w:tr w:rsidR="00512AE3" w:rsidRPr="00512AE3" w:rsidTr="0085672C">
        <w:tc>
          <w:tcPr>
            <w:tcW w:w="567" w:type="dxa"/>
          </w:tcPr>
          <w:p w:rsidR="00512AE3" w:rsidRPr="00512AE3" w:rsidRDefault="00512AE3" w:rsidP="00512AE3">
            <w:pPr>
              <w:spacing w:line="276" w:lineRule="auto"/>
              <w:jc w:val="both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Sylfaen"/>
                <w:sz w:val="20"/>
                <w:szCs w:val="20"/>
              </w:rPr>
              <w:t>3: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E3" w:rsidRPr="00512AE3" w:rsidRDefault="00512AE3" w:rsidP="00512AE3">
            <w:pPr>
              <w:spacing w:line="276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ООО "ГЛОБАЛ ПАРТНЕРС ГРУП"</w:t>
            </w:r>
          </w:p>
        </w:tc>
      </w:tr>
    </w:tbl>
    <w:p w:rsidR="00512AE3" w:rsidRPr="00512AE3" w:rsidRDefault="00512AE3" w:rsidP="00512AE3">
      <w:pPr>
        <w:spacing w:after="0" w:line="276" w:lineRule="auto"/>
        <w:ind w:firstLine="375"/>
        <w:jc w:val="both"/>
        <w:rPr>
          <w:rFonts w:ascii="GHEA Grapalat" w:eastAsia="Times New Roman" w:hAnsi="GHEA Grapalat" w:cs="Sylfaen"/>
          <w:sz w:val="20"/>
          <w:szCs w:val="20"/>
        </w:rPr>
      </w:pPr>
    </w:p>
    <w:p w:rsidR="00512AE3" w:rsidRPr="00512AE3" w:rsidRDefault="00512AE3" w:rsidP="00512AE3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noProof/>
          <w:sz w:val="20"/>
          <w:szCs w:val="20"/>
          <w:lang w:val="hy-AM"/>
        </w:rPr>
      </w:pP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 xml:space="preserve">3 </w:t>
      </w:r>
      <w:r w:rsidRPr="00512AE3">
        <w:rPr>
          <w:rFonts w:ascii="GHEA Grapalat" w:eastAsia="Times New Roman" w:hAnsi="GHEA Grapalat" w:cs="Sylfaen"/>
          <w:sz w:val="20"/>
          <w:szCs w:val="20"/>
        </w:rPr>
        <w:t xml:space="preserve">. </w:t>
      </w:r>
      <w:r w:rsidRPr="00512AE3">
        <w:rPr>
          <w:rFonts w:ascii="GHEA Grapalat" w:eastAsia="Times New Roman" w:hAnsi="GHEA Grapalat" w:cs="Sylfaen"/>
          <w:noProof/>
          <w:sz w:val="20"/>
          <w:szCs w:val="24"/>
        </w:rPr>
        <w:t xml:space="preserve">Предоставьте приглашение </w:t>
      </w:r>
      <w:r w:rsidRPr="00512AE3">
        <w:rPr>
          <w:rFonts w:ascii="GHEA Grapalat" w:eastAsia="Times New Roman" w:hAnsi="GHEA Grapalat" w:cs="Sylfaen"/>
          <w:noProof/>
          <w:sz w:val="20"/>
          <w:szCs w:val="24"/>
          <w:lang w:val="hy-AM"/>
        </w:rPr>
        <w:t xml:space="preserve">в электронном виде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 xml:space="preserve">участникам, </w:t>
      </w:r>
      <w:r w:rsidRPr="00512AE3">
        <w:rPr>
          <w:rFonts w:ascii="GHEA Grapalat" w:eastAsia="Times New Roman" w:hAnsi="GHEA Grapalat" w:cs="Sylfaen"/>
          <w:sz w:val="20"/>
          <w:szCs w:val="20"/>
        </w:rPr>
        <w:t xml:space="preserve">прошедшим предварительную квалификацию </w:t>
      </w:r>
      <w:r w:rsidRPr="00512AE3">
        <w:rPr>
          <w:rFonts w:ascii="GHEA Grapalat" w:eastAsia="Times New Roman" w:hAnsi="GHEA Grapalat" w:cs="Sylfaen"/>
          <w:noProof/>
          <w:sz w:val="20"/>
          <w:szCs w:val="24"/>
          <w:lang w:val="hy-AM"/>
        </w:rPr>
        <w:t>.</w:t>
      </w:r>
    </w:p>
    <w:p w:rsidR="00512AE3" w:rsidRPr="00512AE3" w:rsidRDefault="00512AE3" w:rsidP="00512AE3">
      <w:pPr>
        <w:spacing w:after="0" w:line="276" w:lineRule="auto"/>
        <w:rPr>
          <w:rFonts w:ascii="GHEA Grapalat" w:eastAsia="Times New Roman" w:hAnsi="GHEA Grapalat" w:cs="Sylfaen"/>
          <w:sz w:val="20"/>
          <w:szCs w:val="20"/>
        </w:rPr>
      </w:pPr>
    </w:p>
    <w:p w:rsidR="00512AE3" w:rsidRPr="00512AE3" w:rsidRDefault="00512AE3" w:rsidP="00512AE3">
      <w:pPr>
        <w:spacing w:after="0" w:line="276" w:lineRule="auto"/>
        <w:jc w:val="center"/>
        <w:rPr>
          <w:rFonts w:ascii="GHEA Grapalat" w:eastAsia="Times New Roman" w:hAnsi="GHEA Grapalat" w:cs="Sylfaen"/>
          <w:b/>
          <w:sz w:val="20"/>
          <w:szCs w:val="20"/>
        </w:rPr>
      </w:pPr>
      <w:r w:rsidRPr="00512AE3">
        <w:rPr>
          <w:rFonts w:ascii="GHEA Grapalat" w:eastAsia="Times New Roman" w:hAnsi="GHEA Grapalat" w:cs="Sylfaen"/>
          <w:b/>
          <w:sz w:val="20"/>
          <w:szCs w:val="20"/>
        </w:rPr>
        <w:t>Об утверждении даты, времени и места следующего заседания комиссии.</w:t>
      </w:r>
    </w:p>
    <w:p w:rsidR="00512AE3" w:rsidRPr="00512AE3" w:rsidRDefault="00512AE3" w:rsidP="00512AE3">
      <w:pPr>
        <w:spacing w:after="0" w:line="276" w:lineRule="auto"/>
        <w:rPr>
          <w:rFonts w:ascii="GHEA Grapalat" w:eastAsia="Times New Roman" w:hAnsi="GHEA Grapalat" w:cs="Sylfaen"/>
          <w:b/>
          <w:sz w:val="20"/>
          <w:szCs w:val="20"/>
        </w:rPr>
      </w:pPr>
      <w:r w:rsidRPr="00512AE3">
        <w:rPr>
          <w:rFonts w:ascii="GHEA Grapalat" w:eastAsia="Times New Roman" w:hAnsi="GHEA Grapalat" w:cs="Sylfaen"/>
          <w:b/>
          <w:sz w:val="20"/>
          <w:szCs w:val="20"/>
        </w:rPr>
        <w:t>-------------------------------------------------- --- ----------------------------------------------- ------ -------------------------------------</w:t>
      </w:r>
    </w:p>
    <w:p w:rsidR="00512AE3" w:rsidRPr="00512AE3" w:rsidRDefault="00512AE3" w:rsidP="00512AE3">
      <w:pPr>
        <w:spacing w:after="0" w:line="276" w:lineRule="auto"/>
        <w:rPr>
          <w:rFonts w:ascii="GHEA Grapalat" w:eastAsia="Times New Roman" w:hAnsi="GHEA Grapalat" w:cs="Sylfaen"/>
          <w:sz w:val="20"/>
          <w:szCs w:val="20"/>
        </w:rPr>
      </w:pPr>
      <w:r w:rsidRPr="00512AE3">
        <w:rPr>
          <w:rFonts w:ascii="GHEA Grapalat" w:eastAsia="Times New Roman" w:hAnsi="GHEA Grapalat" w:cs="Sylfaen"/>
          <w:sz w:val="20"/>
          <w:szCs w:val="20"/>
        </w:rPr>
        <w:t xml:space="preserve">При необходимости созвать следующее заседание оценочной комиссии, которое состоится в административном здании Водного комитета по адресу: в. Ереван, Вардананц 13а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 xml:space="preserve">/конференц-зал/ </w:t>
      </w:r>
      <w:r w:rsidRPr="00512AE3">
        <w:rPr>
          <w:rFonts w:ascii="GHEA Grapalat" w:eastAsia="Times New Roman" w:hAnsi="GHEA Grapalat" w:cs="Sylfaen"/>
          <w:sz w:val="20"/>
          <w:szCs w:val="20"/>
        </w:rPr>
        <w:t>:</w:t>
      </w:r>
    </w:p>
    <w:p w:rsidR="00512AE3" w:rsidRPr="00512AE3" w:rsidRDefault="00512AE3" w:rsidP="00512AE3">
      <w:pPr>
        <w:spacing w:after="0" w:line="276" w:lineRule="auto"/>
        <w:rPr>
          <w:rFonts w:ascii="GHEA Grapalat" w:eastAsia="Times New Roman" w:hAnsi="GHEA Grapalat" w:cs="Sylfaen"/>
          <w:sz w:val="20"/>
          <w:szCs w:val="20"/>
        </w:rPr>
      </w:pPr>
      <w:r w:rsidRPr="00512AE3">
        <w:rPr>
          <w:rFonts w:ascii="GHEA Grapalat" w:eastAsia="Times New Roman" w:hAnsi="GHEA Grapalat" w:cs="Sylfaen"/>
          <w:sz w:val="20"/>
          <w:szCs w:val="20"/>
        </w:rPr>
        <w:t xml:space="preserve">Принято решение: за - </w:t>
      </w:r>
      <w:r w:rsidRPr="00512AE3">
        <w:rPr>
          <w:rFonts w:ascii="GHEA Grapalat" w:eastAsia="Times New Roman" w:hAnsi="GHEA Grapalat" w:cs="Sylfaen"/>
          <w:sz w:val="20"/>
          <w:szCs w:val="20"/>
          <w:lang w:val="hy-AM"/>
        </w:rPr>
        <w:t xml:space="preserve">6 </w:t>
      </w:r>
      <w:r w:rsidRPr="00512AE3">
        <w:rPr>
          <w:rFonts w:ascii="GHEA Grapalat" w:eastAsia="Times New Roman" w:hAnsi="GHEA Grapalat" w:cs="Sylfaen"/>
          <w:sz w:val="20"/>
          <w:szCs w:val="20"/>
        </w:rPr>
        <w:t>, против - 0.</w:t>
      </w:r>
    </w:p>
    <w:p w:rsidR="00512AE3" w:rsidRPr="00512AE3" w:rsidRDefault="00512AE3" w:rsidP="00512AE3">
      <w:pPr>
        <w:spacing w:after="0" w:line="276" w:lineRule="auto"/>
        <w:rPr>
          <w:rFonts w:ascii="GHEA Grapalat" w:eastAsia="Times New Roman" w:hAnsi="GHEA Grapalat" w:cs="Sylfaen"/>
          <w:sz w:val="20"/>
          <w:szCs w:val="20"/>
        </w:rPr>
      </w:pPr>
      <w:r w:rsidRPr="00512AE3">
        <w:rPr>
          <w:rFonts w:ascii="GHEA Grapalat" w:eastAsia="Times New Roman" w:hAnsi="GHEA Grapalat" w:cs="Sylfaen"/>
          <w:sz w:val="20"/>
          <w:szCs w:val="20"/>
        </w:rPr>
        <w:t>Оценочная комиссия:</w:t>
      </w: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2527"/>
        <w:gridCol w:w="2125"/>
      </w:tblGrid>
      <w:tr w:rsidR="00512AE3" w:rsidRPr="00512AE3" w:rsidTr="0085672C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Президент: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Р. Габриелян</w:t>
            </w:r>
          </w:p>
        </w:tc>
      </w:tr>
      <w:tr w:rsidR="00512AE3" w:rsidRPr="00512AE3" w:rsidTr="0085672C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члены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Н. Аветян</w:t>
            </w:r>
          </w:p>
        </w:tc>
      </w:tr>
      <w:tr w:rsidR="00512AE3" w:rsidRPr="00512AE3" w:rsidTr="0085672C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</w:rPr>
              <w:t>М. Варданян</w:t>
            </w:r>
          </w:p>
        </w:tc>
      </w:tr>
      <w:tr w:rsidR="00512AE3" w:rsidRPr="00512AE3" w:rsidTr="0085672C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AE3" w:rsidRPr="00512AE3" w:rsidRDefault="00512AE3" w:rsidP="00512AE3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Х. Царукян</w:t>
            </w:r>
          </w:p>
        </w:tc>
      </w:tr>
      <w:tr w:rsidR="00512AE3" w:rsidRPr="00512AE3" w:rsidTr="0085672C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М. Бабаян</w:t>
            </w:r>
          </w:p>
        </w:tc>
      </w:tr>
      <w:tr w:rsidR="00512AE3" w:rsidRPr="00512AE3" w:rsidTr="0085672C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AE3" w:rsidRPr="00512AE3" w:rsidRDefault="00512AE3" w:rsidP="00512AE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512AE3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Т. Варданян</w:t>
            </w:r>
          </w:p>
        </w:tc>
      </w:tr>
      <w:tr w:rsidR="00512AE3" w:rsidRPr="00512AE3" w:rsidTr="0085672C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76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Sylfaen"/>
                <w:sz w:val="20"/>
                <w:szCs w:val="20"/>
              </w:rPr>
              <w:t>Секретарь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AE3" w:rsidRPr="00512AE3" w:rsidRDefault="00512AE3" w:rsidP="00512AE3">
            <w:pPr>
              <w:spacing w:after="0" w:line="276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12AE3" w:rsidRPr="00512AE3" w:rsidRDefault="00512AE3" w:rsidP="00512AE3">
            <w:pPr>
              <w:spacing w:after="0" w:line="276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512AE3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     </w:t>
            </w:r>
            <w:r w:rsidRPr="00512AE3">
              <w:rPr>
                <w:rFonts w:ascii="GHEA Grapalat" w:eastAsia="Times New Roman" w:hAnsi="GHEA Grapalat" w:cs="Sylfaen"/>
                <w:sz w:val="20"/>
                <w:szCs w:val="20"/>
              </w:rPr>
              <w:t>А. Саргсян</w:t>
            </w:r>
          </w:p>
        </w:tc>
      </w:tr>
    </w:tbl>
    <w:p w:rsidR="00B171DA" w:rsidRDefault="008247A9"/>
    <w:sectPr w:rsidR="00B171DA" w:rsidSect="00512AE3">
      <w:pgSz w:w="12240" w:h="15840"/>
      <w:pgMar w:top="567" w:right="9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39"/>
    <w:rsid w:val="000B126B"/>
    <w:rsid w:val="00436471"/>
    <w:rsid w:val="00512AE3"/>
    <w:rsid w:val="008247A9"/>
    <w:rsid w:val="00852C25"/>
    <w:rsid w:val="009A02C2"/>
    <w:rsid w:val="00AF674D"/>
    <w:rsid w:val="00B21533"/>
    <w:rsid w:val="00B50DF1"/>
    <w:rsid w:val="00CF77F5"/>
    <w:rsid w:val="00E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16C0F"/>
  <w15:chartTrackingRefBased/>
  <w15:docId w15:val="{7E29D9D1-4594-4F18-AA8B-C22997B1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1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globalcontact@gmail.com" TargetMode="External"/><Relationship Id="rId5" Type="http://schemas.openxmlformats.org/officeDocument/2006/relationships/hyperlink" Target="mailto:info@altavip.am" TargetMode="External"/><Relationship Id="rId4" Type="http://schemas.openxmlformats.org/officeDocument/2006/relationships/hyperlink" Target="mailto:director@amconsulting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2024-04-12T12:12:00Z</dcterms:created>
  <dcterms:modified xsi:type="dcterms:W3CDTF">2024-04-12T12:25:00Z</dcterms:modified>
</cp:coreProperties>
</file>