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B876BBD" w:rsidR="00716704" w:rsidRPr="00B05106" w:rsidRDefault="00A7414F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A7414F">
        <w:rPr>
          <w:rFonts w:ascii="GHEA Grapalat" w:hAnsi="GHEA Grapalat" w:cs="Sylfaen"/>
          <w:i/>
          <w:lang w:val="af-ZA"/>
        </w:rPr>
        <w:t>Աբովյան համայնքի ամբողջ տարածքում ասֆալտապատման և ասֆալտի փոսային վերանորոգման  աշխատանքների նախագծանախահաշվային փաստաթղթերի կազմման խորհրդատվական աշխատանքների ձեռքբերման նպատակով «ԱԲՀ-ՀՄԱԽԱՇՁԲ-23/27» ծածկագրով հրատապության հիմքով պայմանավորված մեկ անձից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E85DBB" w:rsidRPr="00E85DBB">
        <w:rPr>
          <w:rFonts w:ascii="GHEA Grapalat" w:hAnsi="GHEA Grapalat" w:cs="Sylfaen"/>
          <w:i/>
          <w:lang w:val="af-ZA"/>
        </w:rPr>
        <w:t xml:space="preserve">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1785E9A4" w:rsidR="0074277C" w:rsidRPr="00A30C7F" w:rsidRDefault="00716704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656A5D" w:rsidRPr="0074277C">
        <w:rPr>
          <w:rFonts w:ascii="GHEA Grapalat" w:hAnsi="GHEA Grapalat" w:cs="Sylfaen"/>
          <w:i/>
          <w:lang w:val="af-ZA"/>
        </w:rPr>
        <w:t xml:space="preserve">срочного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984C14">
        <w:rPr>
          <w:rFonts w:ascii="GHEA Grapalat" w:hAnsi="GHEA Grapalat" w:cs="Sylfaen"/>
          <w:i/>
          <w:lang w:val="af-ZA"/>
        </w:rPr>
        <w:t>АBH-H</w:t>
      </w:r>
      <w:r w:rsidR="007A6F0D">
        <w:rPr>
          <w:rFonts w:ascii="GHEA Grapalat" w:hAnsi="GHEA Grapalat" w:cs="Sylfaen"/>
          <w:i/>
          <w:lang w:val="af-ZA"/>
        </w:rPr>
        <w:t>M</w:t>
      </w:r>
      <w:r w:rsidR="00984C14">
        <w:rPr>
          <w:rFonts w:ascii="GHEA Grapalat" w:hAnsi="GHEA Grapalat" w:cs="Sylfaen"/>
          <w:i/>
          <w:lang w:val="en-US"/>
        </w:rPr>
        <w:t>A</w:t>
      </w:r>
      <w:r w:rsidR="007A6F0D">
        <w:rPr>
          <w:rFonts w:ascii="GHEA Grapalat" w:hAnsi="GHEA Grapalat" w:cs="Sylfaen"/>
          <w:i/>
          <w:lang w:val="af-ZA"/>
        </w:rPr>
        <w:t>KhAShDzB-23/27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0D0D0B">
        <w:rPr>
          <w:rFonts w:ascii="GHEA Grapalat" w:hAnsi="GHEA Grapalat" w:cs="Sylfaen"/>
          <w:i/>
          <w:lang w:val="af-ZA"/>
        </w:rPr>
        <w:t>в целях приобретения</w:t>
      </w:r>
      <w:r w:rsidR="00A161D4" w:rsidRPr="00A161D4">
        <w:rPr>
          <w:rFonts w:ascii="GHEA Grapalat" w:hAnsi="GHEA Grapalat" w:cs="Sylfaen"/>
          <w:i/>
          <w:lang w:val="af-ZA"/>
        </w:rPr>
        <w:t xml:space="preserve"> консультационных работ по подготовке проектно-сметной документации на выполнение строительных работ для нужд общины Абовян</w:t>
      </w:r>
      <w:r w:rsidR="00E85DBB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310"/>
        <w:gridCol w:w="93"/>
        <w:gridCol w:w="443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245"/>
        <w:gridCol w:w="222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3E3B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A7414F" w14:paraId="6CB0AC86" w14:textId="77777777" w:rsidTr="006B3BD4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056B028" w:rsidR="00395A74" w:rsidRPr="00BD2713" w:rsidRDefault="00BD2713" w:rsidP="00E3262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 աշխատանքների նախագծանախահաշվային փաստաթղթերի կազմման խորհրդատվական աշխատանքների ձեռքբերում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олучения консультационных работ по подготовке проектно-сметной документации на работы по асфальтированию и ямочному ремонту асфальта на всей территории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E4C5A83" w:rsidR="00207B08" w:rsidRPr="00E3262F" w:rsidRDefault="00E326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1</w:t>
            </w:r>
            <w:r w:rsidRPr="00E3262F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="00BD2713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95F464D" w:rsidR="00207B08" w:rsidRPr="00E3262F" w:rsidRDefault="00E326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1</w:t>
            </w:r>
            <w:r w:rsidRPr="00E3262F"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 w:rsidR="00BD2713">
              <w:rPr>
                <w:rFonts w:ascii="GHEA Grapalat" w:hAnsi="GHEA Grapalat"/>
                <w:i/>
                <w:sz w:val="20"/>
                <w:szCs w:val="20"/>
                <w:lang w:val="ru-RU"/>
              </w:rPr>
              <w:t>3</w:t>
            </w:r>
            <w:r w:rsidRPr="00E3262F">
              <w:rPr>
                <w:rFonts w:ascii="GHEA Grapalat" w:hAnsi="GHEA Grapalat"/>
                <w:i/>
                <w:sz w:val="20"/>
                <w:szCs w:val="20"/>
                <w:lang w:val="ru-RU"/>
              </w:rPr>
              <w:t>00 000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20A7DF01" w:rsidR="00207B08" w:rsidRPr="00E3262F" w:rsidRDefault="00BD2713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նախագծանախահաշվային փաստաթղթերի կազմման խորհրդատվական աշխատանքների ձեռքբերում,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олучения консультационных работ по подготовке проектно-сметной документации на работы по асфальтированию и ямочному ремонту асфальта на всей территории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50B4B9C5" w:rsidR="00207B08" w:rsidRPr="00E3262F" w:rsidRDefault="00BD2713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նախագծանախահաշվային փաստաթղթերի կազմման խորհրդատվական աշխատանքների ձեռքբերում,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олучения консультационных работ по подготовке проектно-сметной документации на работы по асфальтированию и ямочному ремонту асфальта на всей 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территории общины Абовян</w:t>
            </w:r>
          </w:p>
        </w:tc>
      </w:tr>
      <w:tr w:rsidR="008B53FB" w:rsidRPr="00A7414F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24C3B0CB" w14:textId="77777777" w:rsidTr="00C43E3B">
        <w:trPr>
          <w:trHeight w:val="137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49493C2" w:rsidR="008B53FB" w:rsidRPr="00705755" w:rsidRDefault="00E85DB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Հրատապությա</w:t>
            </w:r>
            <w:r w:rsidR="00E326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ն հիմքով պայմանավորված բաց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ընթացակարգ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E3262F" w:rsidRPr="00E3262F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срочний </w:t>
            </w:r>
            <w:r w:rsidR="00C61CFE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A7414F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5842627" w:rsidR="008B53FB" w:rsidRPr="0088648C" w:rsidRDefault="001D1D8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5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5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 w:rsidR="0088648C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DA689A5" w:rsidR="008B53FB" w:rsidRPr="00705755" w:rsidRDefault="001D1D8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8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5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10DC4861" w14:textId="77777777" w:rsidTr="00C43E3B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C43E3B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A7414F" w14:paraId="4DA511EC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16288BCF" w:rsidR="008B53FB" w:rsidRPr="0074277C" w:rsidRDefault="0074277C" w:rsidP="007427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6" w:type="dxa"/>
            <w:gridSpan w:val="30"/>
            <w:shd w:val="clear" w:color="auto" w:fill="auto"/>
            <w:vAlign w:val="center"/>
          </w:tcPr>
          <w:p w14:paraId="6ABF72D4" w14:textId="2D60D73C" w:rsidR="008B53FB" w:rsidRPr="0097794E" w:rsidRDefault="000E17A8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նախագծանախահաշվային փաստաթղթերի կազմման խորհրդատվական աշխատանքների ձեռքբերում,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BD271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олучения консультационных работ по подготовке проектно-сметной документации на работы по асфальтированию и ямочному ремонту асфальта на всей территории общины Абовян</w:t>
            </w:r>
          </w:p>
        </w:tc>
      </w:tr>
      <w:tr w:rsidR="001D1D8D" w:rsidRPr="00705755" w14:paraId="50825522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51B8FE9C" w:rsidR="001D1D8D" w:rsidRPr="00705755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38839127" w:rsidR="001D1D8D" w:rsidRPr="00515F1A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Է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Դ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lang w:val="hy-AM"/>
              </w:rPr>
              <w:t>ՇԻՆ ԳՐՈՒՊ» ՍՊԸ</w:t>
            </w:r>
            <w:r w:rsidR="00515F1A" w:rsidRPr="00515F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515F1A">
              <w:rPr>
                <w:rFonts w:ascii="GHEA Grapalat" w:hAnsi="GHEA Grapalat" w:cs="Sylfaen"/>
                <w:i/>
                <w:lang w:val="hy-AM"/>
              </w:rPr>
              <w:t>«</w:t>
            </w:r>
            <w:r w:rsidR="00515F1A" w:rsidRPr="00F20813">
              <w:rPr>
                <w:rFonts w:ascii="GHEA Grapalat" w:hAnsi="GHEA Grapalat" w:cs="Sylfaen"/>
                <w:i/>
                <w:lang w:val="hy-AM"/>
              </w:rPr>
              <w:t>М</w:t>
            </w:r>
            <w:r w:rsidR="00515F1A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515F1A" w:rsidRPr="00F20813">
              <w:rPr>
                <w:rFonts w:ascii="GHEA Grapalat" w:hAnsi="GHEA Grapalat" w:cs="Sylfaen"/>
                <w:i/>
                <w:lang w:val="hy-AM"/>
              </w:rPr>
              <w:t>Э</w:t>
            </w:r>
            <w:r w:rsidR="00515F1A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515F1A">
              <w:rPr>
                <w:rFonts w:ascii="GHEA Grapalat" w:hAnsi="GHEA Grapalat" w:cs="Sylfaen"/>
                <w:i/>
                <w:lang w:val="hy-AM"/>
              </w:rPr>
              <w:t>Д</w:t>
            </w:r>
            <w:r w:rsidR="00515F1A"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 w:rsidR="00515F1A">
              <w:rPr>
                <w:rFonts w:ascii="GHEA Grapalat" w:hAnsi="GHEA Grapalat" w:cs="Sylfaen"/>
                <w:i/>
                <w:lang w:val="hy-AM"/>
              </w:rPr>
              <w:t>ШИН ГРУП»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78E49631" w:rsidR="001D1D8D" w:rsidRPr="00705755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875 000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0F766D94" w:rsidR="001D1D8D" w:rsidRPr="00705755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175 000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0A1528C4" w:rsidR="001D1D8D" w:rsidRPr="00705755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050 000</w:t>
            </w:r>
          </w:p>
        </w:tc>
      </w:tr>
      <w:tr w:rsidR="001D1D8D" w:rsidRPr="00705755" w14:paraId="01C1C727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1EF15D1" w14:textId="68C9ACF6" w:rsidR="001D1D8D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C24B311" w14:textId="32BA1579" w:rsidR="001D1D8D" w:rsidRPr="00515F1A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«ԱՐՇԻՆ-ՔՈՆՍԹՐԱՔՇՆ» ՍՊԸ</w:t>
            </w:r>
            <w:r w:rsidR="00515F1A" w:rsidRPr="00515F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515F1A" w:rsidRPr="00515F1A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515F1A">
              <w:rPr>
                <w:rFonts w:ascii="GHEA Grapalat" w:hAnsi="GHEA Grapalat" w:cs="Sylfaen"/>
                <w:i/>
                <w:lang w:val="hy-AM"/>
              </w:rPr>
              <w:t>«АРШИН-КОНСТРАКШН»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6F6593B" w14:textId="5C4062D0" w:rsidR="001D1D8D" w:rsidRPr="0056434D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3CA2645" w14:textId="1834DECA" w:rsidR="001D1D8D" w:rsidRPr="001D1D8D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D2AE5E1" w14:textId="2D1BA27A" w:rsidR="001D1D8D" w:rsidRPr="0056434D" w:rsidRDefault="001D1D8D" w:rsidP="001D1D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A7414F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72614A" w:rsidRDefault="0072614A" w:rsidP="007750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A7414F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C43E3B">
        <w:trPr>
          <w:trHeight w:val="346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718207" w:rsidR="008B53FB" w:rsidRPr="00705755" w:rsidRDefault="00E600C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A7414F" w14:paraId="71BEA872" w14:textId="77777777" w:rsidTr="00C43E3B">
        <w:trPr>
          <w:trHeight w:val="92"/>
        </w:trPr>
        <w:tc>
          <w:tcPr>
            <w:tcW w:w="4715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Անգործության ժամկետի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C43E3B">
        <w:trPr>
          <w:trHeight w:val="92"/>
        </w:trPr>
        <w:tc>
          <w:tcPr>
            <w:tcW w:w="47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8E6584" w:rsidR="008B53FB" w:rsidRPr="00705755" w:rsidRDefault="00E600CF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059FE28" w:rsidR="008B53FB" w:rsidRPr="00623367" w:rsidRDefault="00E600CF" w:rsidP="004372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A7414F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E665E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21918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26.05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5F0E1D" w14:paraId="3C75DA26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E8541C" w:rsidR="008B53FB" w:rsidRPr="005F0E1D" w:rsidRDefault="000E17A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06</w:t>
            </w:r>
            <w:r w:rsidR="00FF74D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.06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5F0E1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0682C6BE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A068048" w:rsidR="008B53FB" w:rsidRPr="00705755" w:rsidRDefault="000E17A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06</w:t>
            </w:r>
            <w:r w:rsidR="00FF74D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.06</w:t>
            </w:r>
            <w:r w:rsidR="00FF74D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FF74D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FF74D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C43E3B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8B53FB" w:rsidRPr="00705755" w:rsidRDefault="00C26D4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="008B53F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C43E3B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C43E3B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C43E3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4C9F99CF" w:rsidR="008B53FB" w:rsidRPr="00515F1A" w:rsidRDefault="00515F1A" w:rsidP="00F66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Է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Դ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lang w:val="hy-AM"/>
              </w:rPr>
              <w:t>ՇԻՆ ԳՐՈՒՊ» ՍՊԸ</w:t>
            </w:r>
            <w:r w:rsidRPr="00515F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F20813">
              <w:rPr>
                <w:rFonts w:ascii="GHEA Grapalat" w:hAnsi="GHEA Grapalat" w:cs="Sylfaen"/>
                <w:i/>
                <w:lang w:val="hy-AM"/>
              </w:rPr>
              <w:t>М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Pr="00F20813">
              <w:rPr>
                <w:rFonts w:ascii="GHEA Grapalat" w:hAnsi="GHEA Grapalat" w:cs="Sylfaen"/>
                <w:i/>
                <w:lang w:val="hy-AM"/>
              </w:rPr>
              <w:t>Э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>
              <w:rPr>
                <w:rFonts w:ascii="GHEA Grapalat" w:hAnsi="GHEA Grapalat" w:cs="Sylfaen"/>
                <w:i/>
                <w:lang w:val="hy-AM"/>
              </w:rPr>
              <w:t>Д</w:t>
            </w:r>
            <w:r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lang w:val="hy-AM"/>
              </w:rPr>
              <w:t>ШИН ГРУП»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14:paraId="2183B64C" w14:textId="51A8329C" w:rsidR="008B53FB" w:rsidRPr="00486ADB" w:rsidRDefault="00F669E9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 w:rsidR="00984C14"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Մ</w:t>
            </w:r>
            <w:r w:rsidR="00984C14"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</w:t>
            </w:r>
            <w:r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ԽԱՇՁԲ</w:t>
            </w:r>
            <w:r w:rsidR="00984C14"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-23/27</w:t>
            </w:r>
            <w:r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», </w:t>
            </w:r>
            <w:r w:rsid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HM</w:t>
            </w:r>
            <w:r w:rsidR="00984C14"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</w:t>
            </w:r>
            <w:r w:rsid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KhAShDzB-23/27</w:t>
            </w:r>
            <w:r w:rsidR="00C26D4B" w:rsidRPr="00984C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67887E4E" w:rsidR="008B53FB" w:rsidRPr="00FF74D6" w:rsidRDefault="001D6FAC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06</w:t>
            </w:r>
            <w:r w:rsidR="00FF74D6" w:rsidRPr="00FF74D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.06.2023թ</w:t>
            </w:r>
            <w:r w:rsidR="00FF74D6" w:rsidRPr="00FF74D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F74D6" w:rsidRPr="00FF74D6"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9C3B644" w:rsidR="008B53FB" w:rsidRPr="003338B5" w:rsidRDefault="00F669E9" w:rsidP="001D6FA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338B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Պայմանագիրն</w:t>
            </w:r>
            <w:r w:rsidR="003338B5" w:rsidRPr="003338B5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3338B5">
              <w:rPr>
                <w:rFonts w:ascii="GHEA Grapalat" w:hAnsi="GHEA Grapalat"/>
                <w:i/>
                <w:sz w:val="18"/>
                <w:szCs w:val="18"/>
                <w:lang w:val="hy-AM"/>
              </w:rPr>
              <w:t>/համաձայնագիրն/   ուժի մեջ մտնելու օրվանից 20-րդ օրացուցային օրը ներառյալ</w:t>
            </w:r>
            <w:r w:rsidRPr="003338B5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 w:rsidRPr="003338B5">
              <w:rPr>
                <w:rFonts w:ascii="GHEA Grapalat" w:hAnsi="GHEA Grapalat"/>
                <w:i/>
                <w:sz w:val="18"/>
                <w:szCs w:val="18"/>
                <w:lang w:val="hy-AM"/>
              </w:rPr>
              <w:t>20-й календарный день со дня вступления в силу договора/соглашения/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B422FB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5A497995" w:rsidR="008B53FB" w:rsidRPr="00705755" w:rsidRDefault="003338B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050 000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1913D11D" w:rsidR="008B53FB" w:rsidRPr="00705755" w:rsidRDefault="003338B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050 000</w:t>
            </w:r>
          </w:p>
        </w:tc>
      </w:tr>
      <w:tr w:rsidR="008B53FB" w:rsidRPr="00A7414F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A7414F" w14:paraId="1F657639" w14:textId="77777777" w:rsidTr="00C43E3B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6E3945" w14:paraId="20BC55B9" w14:textId="77777777" w:rsidTr="00C43E3B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EC2136" w:rsidR="00A1323F" w:rsidRPr="006322D1" w:rsidRDefault="00903DC3" w:rsidP="0090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«Մ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Է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Դ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ՇԻՆ ԳՐՈՒՊ» ՍՊԸ</w:t>
            </w:r>
            <w:r w:rsidR="00984C14" w:rsidRPr="00515F1A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«</w:t>
            </w:r>
            <w:r w:rsidR="00984C14" w:rsidRPr="00F20813">
              <w:rPr>
                <w:rFonts w:ascii="GHEA Grapalat" w:hAnsi="GHEA Grapalat" w:cs="Sylfaen"/>
                <w:i/>
                <w:lang w:val="hy-AM"/>
              </w:rPr>
              <w:t>М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984C14" w:rsidRPr="00F20813">
              <w:rPr>
                <w:rFonts w:ascii="GHEA Grapalat" w:hAnsi="GHEA Grapalat" w:cs="Sylfaen"/>
                <w:i/>
                <w:lang w:val="hy-AM"/>
              </w:rPr>
              <w:t>Э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>.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Д</w:t>
            </w:r>
            <w:r w:rsidR="00984C14" w:rsidRPr="005C2D51">
              <w:rPr>
                <w:rFonts w:ascii="GHEA Grapalat" w:hAnsi="GHEA Grapalat" w:cs="Sylfaen"/>
                <w:i/>
                <w:lang w:val="hy-AM"/>
              </w:rPr>
              <w:t xml:space="preserve">. </w:t>
            </w:r>
            <w:r w:rsidR="00984C14">
              <w:rPr>
                <w:rFonts w:ascii="GHEA Grapalat" w:hAnsi="GHEA Grapalat" w:cs="Sylfaen"/>
                <w:i/>
                <w:lang w:val="hy-AM"/>
              </w:rPr>
              <w:t>ШИН ГРУП»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1F7D79" w:rsidR="00A1323F" w:rsidRPr="006E3945" w:rsidRDefault="006E3945" w:rsidP="006E3945">
            <w:pPr>
              <w:pStyle w:val="HTML"/>
              <w:shd w:val="clear" w:color="auto" w:fill="F8F9FA"/>
              <w:jc w:val="center"/>
              <w:rPr>
                <w:rFonts w:ascii="Sylfaen" w:eastAsiaTheme="minorHAnsi" w:hAnsi="Sylfaen" w:cs="Sylfaen"/>
                <w:color w:val="000000"/>
                <w:lang w:val="hy-AM"/>
              </w:rPr>
            </w:pPr>
            <w:r w:rsidRPr="006E394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Շիրակի մարզ, ք. Ախուրյան, Հ. Շահբազյան փող., 10 տուն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0DD4E" w14:textId="77777777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0B2FCC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14CE2BF" w14:textId="77777777" w:rsidR="006E3945" w:rsidRPr="006E3945" w:rsidRDefault="006E3945" w:rsidP="006E394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</w:p>
          <w:p w14:paraId="5DA3B385" w14:textId="77777777" w:rsidR="006E3945" w:rsidRPr="006E3945" w:rsidRDefault="006E3945" w:rsidP="006E394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</w:pPr>
            <w:r w:rsidRPr="006E3945">
              <w:rPr>
                <w:rFonts w:ascii="Arial" w:eastAsiaTheme="minorHAnsi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C2AD200" w14:textId="5D807E60" w:rsidR="006E3945" w:rsidRPr="006E3945" w:rsidRDefault="006E3945" w:rsidP="006E394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18"/>
                <w:szCs w:val="18"/>
                <w:lang w:val="hy-AM" w:eastAsia="ru-RU"/>
              </w:rPr>
            </w:pPr>
            <w:r w:rsidRPr="006E3945">
              <w:rPr>
                <w:rFonts w:ascii="GHEA Grapalat" w:eastAsia="Times New Roman" w:hAnsi="GHEA Grapalat" w:cs="Courier New"/>
                <w:i/>
                <w:sz w:val="18"/>
                <w:szCs w:val="18"/>
                <w:lang w:val="hy-AM" w:eastAsia="ru-RU"/>
              </w:rPr>
              <w:t>medshin2022@mail.ru</w:t>
            </w:r>
          </w:p>
          <w:p w14:paraId="07F71670" w14:textId="3B590621" w:rsidR="008B53FB" w:rsidRPr="00903DC3" w:rsidRDefault="008B53FB" w:rsidP="00903DC3">
            <w:pPr>
              <w:jc w:val="both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DDDBB1" w:rsidR="008B53FB" w:rsidRPr="006E3945" w:rsidRDefault="00416F06" w:rsidP="006E39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6E3945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15</w:t>
            </w:r>
            <w:r w:rsidR="006E394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10004852282229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AC465" w14:textId="77777777" w:rsidR="00C04944" w:rsidRDefault="00C04944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75EF93E4" w14:textId="437B9ABB" w:rsidR="00C909D8" w:rsidRPr="006E3945" w:rsidRDefault="00416F06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="006E3945">
              <w:rPr>
                <w:rFonts w:eastAsia="Calibri" w:cs="Sylfaen"/>
                <w:i/>
                <w:color w:val="auto"/>
                <w:sz w:val="16"/>
                <w:szCs w:val="16"/>
              </w:rPr>
              <w:t>06966</w:t>
            </w:r>
            <w:r w:rsidR="006E3945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771</w:t>
            </w:r>
          </w:p>
          <w:p w14:paraId="6E1E7005" w14:textId="49BBF89D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</w:tc>
      </w:tr>
      <w:tr w:rsidR="008B53FB" w:rsidRPr="006E3945" w14:paraId="223A7F8C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E394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57D0B7C" w:rsidR="008B53FB" w:rsidRPr="00705755" w:rsidRDefault="008B53FB" w:rsidP="006E39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  <w:r w:rsidR="00B94C6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8B53FB" w:rsidRPr="00A7414F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A7414F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A7414F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A7414F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A7414F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A7414F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A7414F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8881A" w14:textId="77777777" w:rsidR="00D5317D" w:rsidRDefault="00D5317D" w:rsidP="0022631D">
      <w:pPr>
        <w:spacing w:before="0" w:after="0"/>
      </w:pPr>
      <w:r>
        <w:separator/>
      </w:r>
    </w:p>
  </w:endnote>
  <w:endnote w:type="continuationSeparator" w:id="0">
    <w:p w14:paraId="2BA6F03E" w14:textId="77777777" w:rsidR="00D5317D" w:rsidRDefault="00D531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20513" w14:textId="77777777" w:rsidR="00D5317D" w:rsidRDefault="00D5317D" w:rsidP="0022631D">
      <w:pPr>
        <w:spacing w:before="0" w:after="0"/>
      </w:pPr>
      <w:r>
        <w:separator/>
      </w:r>
    </w:p>
  </w:footnote>
  <w:footnote w:type="continuationSeparator" w:id="0">
    <w:p w14:paraId="45031CD6" w14:textId="77777777" w:rsidR="00D5317D" w:rsidRDefault="00D5317D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D0D0B"/>
    <w:rsid w:val="000E17A8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015E"/>
    <w:rsid w:val="00122D7E"/>
    <w:rsid w:val="00125485"/>
    <w:rsid w:val="00131124"/>
    <w:rsid w:val="00144217"/>
    <w:rsid w:val="001518A6"/>
    <w:rsid w:val="0015387A"/>
    <w:rsid w:val="00171CF4"/>
    <w:rsid w:val="001837D5"/>
    <w:rsid w:val="0018422F"/>
    <w:rsid w:val="00194B57"/>
    <w:rsid w:val="00197DB7"/>
    <w:rsid w:val="001A1999"/>
    <w:rsid w:val="001C1BE1"/>
    <w:rsid w:val="001D1D8D"/>
    <w:rsid w:val="001D6FAC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38B5"/>
    <w:rsid w:val="0033484D"/>
    <w:rsid w:val="00350ED8"/>
    <w:rsid w:val="00353229"/>
    <w:rsid w:val="00354783"/>
    <w:rsid w:val="00357764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230"/>
    <w:rsid w:val="003F0706"/>
    <w:rsid w:val="003F1B6E"/>
    <w:rsid w:val="003F621A"/>
    <w:rsid w:val="00405041"/>
    <w:rsid w:val="0040770F"/>
    <w:rsid w:val="00416F06"/>
    <w:rsid w:val="00432494"/>
    <w:rsid w:val="00433E3C"/>
    <w:rsid w:val="004372A9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B4A6B"/>
    <w:rsid w:val="004C0CDA"/>
    <w:rsid w:val="004C714B"/>
    <w:rsid w:val="004D078F"/>
    <w:rsid w:val="004E376E"/>
    <w:rsid w:val="004F2BB3"/>
    <w:rsid w:val="0050371E"/>
    <w:rsid w:val="00503BCC"/>
    <w:rsid w:val="00510FD4"/>
    <w:rsid w:val="00515F1A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485C"/>
    <w:rsid w:val="005A54ED"/>
    <w:rsid w:val="005A622F"/>
    <w:rsid w:val="005B6A50"/>
    <w:rsid w:val="005C585E"/>
    <w:rsid w:val="005D5FBD"/>
    <w:rsid w:val="005E4C76"/>
    <w:rsid w:val="005F0E1D"/>
    <w:rsid w:val="006029D1"/>
    <w:rsid w:val="00604A95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3945"/>
    <w:rsid w:val="006F2779"/>
    <w:rsid w:val="006F282F"/>
    <w:rsid w:val="007039AD"/>
    <w:rsid w:val="00703C08"/>
    <w:rsid w:val="00705755"/>
    <w:rsid w:val="00706086"/>
    <w:rsid w:val="007060FC"/>
    <w:rsid w:val="00716704"/>
    <w:rsid w:val="00721918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A6F0D"/>
    <w:rsid w:val="007B050B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8648C"/>
    <w:rsid w:val="00890F51"/>
    <w:rsid w:val="00893F86"/>
    <w:rsid w:val="00897CC1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3DC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C14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161D4"/>
    <w:rsid w:val="00A20D4A"/>
    <w:rsid w:val="00A306F5"/>
    <w:rsid w:val="00A30C7F"/>
    <w:rsid w:val="00A31820"/>
    <w:rsid w:val="00A5017F"/>
    <w:rsid w:val="00A57DE8"/>
    <w:rsid w:val="00A62347"/>
    <w:rsid w:val="00A7414F"/>
    <w:rsid w:val="00A75B2F"/>
    <w:rsid w:val="00A86241"/>
    <w:rsid w:val="00A90107"/>
    <w:rsid w:val="00A90E2F"/>
    <w:rsid w:val="00A955FC"/>
    <w:rsid w:val="00AA32E4"/>
    <w:rsid w:val="00AA460B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2C1A"/>
    <w:rsid w:val="00B17585"/>
    <w:rsid w:val="00B3313B"/>
    <w:rsid w:val="00B422F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C65"/>
    <w:rsid w:val="00B94EA2"/>
    <w:rsid w:val="00BA03B0"/>
    <w:rsid w:val="00BA4838"/>
    <w:rsid w:val="00BB0A93"/>
    <w:rsid w:val="00BB3E88"/>
    <w:rsid w:val="00BB7F50"/>
    <w:rsid w:val="00BC4678"/>
    <w:rsid w:val="00BD0096"/>
    <w:rsid w:val="00BD2713"/>
    <w:rsid w:val="00BD3D4E"/>
    <w:rsid w:val="00BF1465"/>
    <w:rsid w:val="00BF4745"/>
    <w:rsid w:val="00C018EA"/>
    <w:rsid w:val="00C01997"/>
    <w:rsid w:val="00C04944"/>
    <w:rsid w:val="00C04F32"/>
    <w:rsid w:val="00C12CE7"/>
    <w:rsid w:val="00C15AAD"/>
    <w:rsid w:val="00C2228C"/>
    <w:rsid w:val="00C22FF5"/>
    <w:rsid w:val="00C26D4B"/>
    <w:rsid w:val="00C432D0"/>
    <w:rsid w:val="00C43E3B"/>
    <w:rsid w:val="00C46484"/>
    <w:rsid w:val="00C46C8E"/>
    <w:rsid w:val="00C61CFE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5317D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62F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00CF"/>
    <w:rsid w:val="00E85244"/>
    <w:rsid w:val="00E85DBB"/>
    <w:rsid w:val="00EA01A2"/>
    <w:rsid w:val="00EA31CB"/>
    <w:rsid w:val="00EA568C"/>
    <w:rsid w:val="00EA767F"/>
    <w:rsid w:val="00EB59EE"/>
    <w:rsid w:val="00EC371E"/>
    <w:rsid w:val="00ED7FCD"/>
    <w:rsid w:val="00EE2C27"/>
    <w:rsid w:val="00EE46BF"/>
    <w:rsid w:val="00EE7382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69E9"/>
    <w:rsid w:val="00F71061"/>
    <w:rsid w:val="00F73E85"/>
    <w:rsid w:val="00F77AAD"/>
    <w:rsid w:val="00F851B5"/>
    <w:rsid w:val="00F916C4"/>
    <w:rsid w:val="00F940D7"/>
    <w:rsid w:val="00FA10E5"/>
    <w:rsid w:val="00FA586A"/>
    <w:rsid w:val="00FB097B"/>
    <w:rsid w:val="00FB29D4"/>
    <w:rsid w:val="00FC11DF"/>
    <w:rsid w:val="00FC272A"/>
    <w:rsid w:val="00FC3F80"/>
    <w:rsid w:val="00FE34C5"/>
    <w:rsid w:val="00FE68EA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FF43-FF4E-41AA-8D42-869E3DA0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282</cp:revision>
  <cp:lastPrinted>2023-04-25T07:21:00Z</cp:lastPrinted>
  <dcterms:created xsi:type="dcterms:W3CDTF">2021-06-28T12:08:00Z</dcterms:created>
  <dcterms:modified xsi:type="dcterms:W3CDTF">2023-07-03T13:35:00Z</dcterms:modified>
</cp:coreProperties>
</file>