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2A" w:rsidRDefault="00960D2A" w:rsidP="00960D2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960D2A" w:rsidRDefault="00960D2A" w:rsidP="00960D2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960D2A" w:rsidRDefault="00960D2A" w:rsidP="00960D2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60D2A" w:rsidRDefault="00960D2A" w:rsidP="00960D2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60D2A" w:rsidRDefault="00960D2A" w:rsidP="00960D2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 w:rsidR="001648D5">
        <w:rPr>
          <w:rFonts w:ascii="Arial" w:hAnsi="Arial" w:cs="Arial"/>
          <w:b w:val="0"/>
          <w:sz w:val="20"/>
          <w:lang w:val="hy-AM"/>
        </w:rPr>
        <w:t>ԳՄ Գ5ՀԴ-ՄԱ-ԱՊՁԲ 202</w:t>
      </w:r>
      <w:r w:rsidR="00C07B11">
        <w:rPr>
          <w:rFonts w:ascii="Arial" w:hAnsi="Arial" w:cs="Arial"/>
          <w:b w:val="0"/>
          <w:sz w:val="20"/>
          <w:lang w:val="hy-AM"/>
        </w:rPr>
        <w:t>5/01</w:t>
      </w:r>
      <w:r>
        <w:rPr>
          <w:rFonts w:ascii="GHEA Grapalat" w:hAnsi="GHEA Grapalat"/>
          <w:sz w:val="20"/>
          <w:lang w:val="af-ZA"/>
        </w:rPr>
        <w:t>&gt;&gt;</w:t>
      </w:r>
    </w:p>
    <w:p w:rsidR="00960D2A" w:rsidRDefault="00960D2A" w:rsidP="00960D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60D2A" w:rsidRDefault="00960D2A" w:rsidP="00960D2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 w:rsidR="001648D5" w:rsidRPr="001648D5">
        <w:rPr>
          <w:rFonts w:ascii="GHEA Grapalat" w:hAnsi="GHEA Grapalat" w:hint="eastAsia"/>
          <w:sz w:val="20"/>
          <w:lang w:val="ru-RU"/>
        </w:rPr>
        <w:t>Начальная</w:t>
      </w:r>
      <w:r w:rsidR="001648D5" w:rsidRPr="001648D5">
        <w:rPr>
          <w:rFonts w:ascii="GHEA Grapalat" w:hAnsi="GHEA Grapalat"/>
          <w:sz w:val="20"/>
          <w:lang w:val="ru-RU"/>
        </w:rPr>
        <w:t xml:space="preserve"> </w:t>
      </w:r>
      <w:r w:rsidR="001648D5" w:rsidRPr="001648D5">
        <w:rPr>
          <w:rFonts w:ascii="GHEA Grapalat" w:hAnsi="GHEA Grapalat" w:hint="eastAsia"/>
          <w:sz w:val="20"/>
          <w:lang w:val="ru-RU"/>
        </w:rPr>
        <w:t>школа</w:t>
      </w:r>
      <w:r>
        <w:rPr>
          <w:rFonts w:ascii="GHEA Grapalat" w:hAnsi="GHEA Grapalat"/>
          <w:sz w:val="20"/>
          <w:lang w:val="af-ZA"/>
        </w:rPr>
        <w:t xml:space="preserve"> </w:t>
      </w:r>
      <w:r w:rsidR="008F52C3">
        <w:rPr>
          <w:rFonts w:asciiTheme="minorHAnsi" w:hAnsiTheme="minorHAnsi"/>
          <w:sz w:val="20"/>
          <w:lang w:val="hy-AM"/>
        </w:rPr>
        <w:t xml:space="preserve"> </w:t>
      </w:r>
      <w:r w:rsidR="001648D5">
        <w:rPr>
          <w:rFonts w:asciiTheme="minorHAnsi" w:hAnsiTheme="minorHAnsi"/>
          <w:sz w:val="20"/>
          <w:lang w:val="ru-RU"/>
        </w:rPr>
        <w:t>N 5</w:t>
      </w:r>
      <w:r w:rsidR="008F52C3">
        <w:rPr>
          <w:rFonts w:asciiTheme="minorHAnsi" w:hAnsiTheme="minorHAnsi"/>
          <w:sz w:val="20"/>
          <w:lang w:val="ru-RU"/>
        </w:rPr>
        <w:t xml:space="preserve"> </w:t>
      </w:r>
      <w:r w:rsidR="001648D5">
        <w:rPr>
          <w:rFonts w:asciiTheme="minorHAnsi" w:hAnsiTheme="minorHAnsi"/>
          <w:sz w:val="20"/>
          <w:lang w:val="hy-AM"/>
        </w:rPr>
        <w:t>г. Гавар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 w:rsidR="00553FF6">
        <w:rPr>
          <w:rFonts w:ascii="Arial" w:hAnsi="Arial" w:cs="Arial"/>
          <w:b/>
          <w:sz w:val="20"/>
          <w:lang w:val="hy-AM"/>
        </w:rPr>
        <w:t>ԳՄ Գ5ՀԴ-ՄԱ-ԱՊՁԲ 202</w:t>
      </w:r>
      <w:r w:rsidR="00C07B11">
        <w:rPr>
          <w:rFonts w:ascii="Arial" w:hAnsi="Arial" w:cs="Arial"/>
          <w:b/>
          <w:sz w:val="20"/>
          <w:lang w:val="hy-AM"/>
        </w:rPr>
        <w:t>5/01</w:t>
      </w:r>
      <w:r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960D2A" w:rsidRDefault="00960D2A" w:rsidP="00960D2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D2A">
        <w:rPr>
          <w:rFonts w:ascii="GHEA Grapalat" w:hAnsi="GHEA Grapalat" w:cs="Sylfaen" w:hint="eastAsia"/>
          <w:sz w:val="20"/>
          <w:lang w:val="af-ZA"/>
        </w:rPr>
        <w:t>Решением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оценочной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комиссии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№</w:t>
      </w:r>
      <w:r w:rsidRPr="00960D2A">
        <w:rPr>
          <w:rFonts w:ascii="GHEA Grapalat" w:hAnsi="GHEA Grapalat" w:cs="Sylfaen"/>
          <w:sz w:val="20"/>
          <w:lang w:val="af-ZA"/>
        </w:rPr>
        <w:t xml:space="preserve"> 2 </w:t>
      </w:r>
      <w:r w:rsidRPr="00960D2A">
        <w:rPr>
          <w:rFonts w:ascii="GHEA Grapalat" w:hAnsi="GHEA Grapalat" w:cs="Sylfaen" w:hint="eastAsia"/>
          <w:sz w:val="20"/>
          <w:lang w:val="af-ZA"/>
        </w:rPr>
        <w:t>от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="00C07B11">
        <w:rPr>
          <w:rFonts w:asciiTheme="minorHAnsi" w:hAnsiTheme="minorHAnsi" w:cs="Sylfaen"/>
          <w:sz w:val="20"/>
          <w:lang w:val="hy-AM"/>
        </w:rPr>
        <w:t>26․12․</w:t>
      </w:r>
      <w:r w:rsidR="00553FF6">
        <w:rPr>
          <w:rStyle w:val="ezkurwreuab5ozgtqnkl"/>
          <w:rFonts w:ascii="Calibri" w:hAnsi="Calibri" w:cs="Calibri"/>
          <w:lang w:val="hy-AM"/>
        </w:rPr>
        <w:t xml:space="preserve"> </w:t>
      </w:r>
      <w:r w:rsidRPr="00960D2A">
        <w:rPr>
          <w:rFonts w:ascii="GHEA Grapalat" w:hAnsi="GHEA Grapalat" w:cs="Sylfaen"/>
          <w:sz w:val="20"/>
          <w:lang w:val="af-ZA"/>
        </w:rPr>
        <w:t xml:space="preserve">2024 </w:t>
      </w:r>
      <w:r w:rsidRPr="00960D2A">
        <w:rPr>
          <w:rFonts w:ascii="GHEA Grapalat" w:hAnsi="GHEA Grapalat" w:cs="Sylfaen" w:hint="eastAsia"/>
          <w:sz w:val="20"/>
          <w:lang w:val="af-ZA"/>
        </w:rPr>
        <w:t>года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были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утверждены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результаты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оценки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заявок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поданных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всеми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участниками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процедуры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требованиям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960D2A">
        <w:rPr>
          <w:rFonts w:ascii="GHEA Grapalat" w:hAnsi="GHEA Grapalat" w:cs="Sylfaen"/>
          <w:sz w:val="20"/>
          <w:lang w:val="af-ZA"/>
        </w:rPr>
        <w:t xml:space="preserve">. </w:t>
      </w:r>
      <w:r w:rsidRPr="00960D2A">
        <w:rPr>
          <w:rFonts w:ascii="GHEA Grapalat" w:hAnsi="GHEA Grapalat" w:cs="Sylfaen" w:hint="eastAsia"/>
          <w:sz w:val="20"/>
          <w:lang w:val="af-ZA"/>
        </w:rPr>
        <w:t>В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этим</w:t>
      </w:r>
      <w:r w:rsidRPr="00960D2A">
        <w:rPr>
          <w:rFonts w:ascii="GHEA Grapalat" w:hAnsi="GHEA Grapalat" w:cs="Sylfaen"/>
          <w:sz w:val="20"/>
          <w:lang w:val="af-ZA"/>
        </w:rPr>
        <w:t>,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8F52C3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8F52C3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868"/>
        <w:gridCol w:w="2251"/>
        <w:gridCol w:w="2349"/>
        <w:gridCol w:w="2852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0D2A" w:rsidRDefault="00337805" w:rsidP="001648D5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3,35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Pr="00C07B11" w:rsidRDefault="00960D2A" w:rsidP="001648D5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76,2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114,3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37,59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960D2A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C07B1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76,2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222,25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  <w:r w:rsidR="00960D2A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110,49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17,15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8F52C3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64,01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52C3" w:rsidRPr="00960D2A" w:rsidRDefault="008F52C3" w:rsidP="008F52C3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8F52C3" w:rsidRDefault="008F52C3" w:rsidP="008F52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8F52C3">
        <w:rPr>
          <w:rFonts w:ascii="GHEA Grapalat" w:hAnsi="GHEA Grapalat" w:cs="Sylfaen" w:hint="eastAsia"/>
          <w:sz w:val="20"/>
          <w:lang w:val="af-ZA"/>
        </w:rPr>
        <w:t>Бук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8F52C3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8F52C3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F52C3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F52C3" w:rsidRDefault="008F52C3" w:rsidP="008F52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52C3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52C3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2C3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2C3" w:rsidRDefault="008F52C3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52C3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34,93</w:t>
            </w:r>
          </w:p>
        </w:tc>
      </w:tr>
    </w:tbl>
    <w:p w:rsidR="00960D2A" w:rsidRPr="008F52C3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 w:rsidR="008F52C3">
        <w:rPr>
          <w:rFonts w:ascii="GHEA Grapalat" w:hAnsi="GHEA Grapalat" w:cs="Sylfaen"/>
          <w:sz w:val="20"/>
          <w:lang w:val="hy-AM"/>
        </w:rPr>
        <w:t xml:space="preserve"> 11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Куриная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254,0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8F52C3"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114,3</w:t>
            </w:r>
          </w:p>
        </w:tc>
      </w:tr>
    </w:tbl>
    <w:p w:rsidR="00553FF6" w:rsidRDefault="00553FF6" w:rsidP="00553F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3FF6" w:rsidRDefault="00553FF6" w:rsidP="00553F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3FF6" w:rsidRDefault="00553FF6" w:rsidP="00553F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Pr="00C07B11">
        <w:rPr>
          <w:rStyle w:val="ezkurwreuab5ozgtqnkl"/>
          <w:rFonts w:ascii="Calibri" w:hAnsi="Calibri" w:cs="Calibri"/>
          <w:lang w:val="ru-RU"/>
        </w:rPr>
        <w:t>Цельнозерновая</w:t>
      </w:r>
      <w:r w:rsidRPr="00C07B11">
        <w:rPr>
          <w:lang w:val="ru-RU"/>
        </w:rPr>
        <w:t xml:space="preserve"> </w:t>
      </w:r>
      <w:r w:rsidRPr="00C07B11">
        <w:rPr>
          <w:rStyle w:val="ezkurwreuab5ozgtqnkl"/>
          <w:rFonts w:ascii="Calibri" w:hAnsi="Calibri" w:cs="Calibri"/>
          <w:lang w:val="ru-RU"/>
        </w:rPr>
        <w:t>пшеничная</w:t>
      </w:r>
      <w:r w:rsidRPr="00C07B11">
        <w:rPr>
          <w:lang w:val="ru-RU"/>
        </w:rPr>
        <w:t xml:space="preserve"> </w:t>
      </w:r>
      <w:r w:rsidRPr="00C07B11">
        <w:rPr>
          <w:rStyle w:val="ezkurwreuab5ozgtqnkl"/>
          <w:rFonts w:ascii="Calibri" w:hAnsi="Calibri" w:cs="Calibri"/>
          <w:lang w:val="ru-RU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2"/>
        <w:gridCol w:w="2312"/>
        <w:gridCol w:w="2395"/>
        <w:gridCol w:w="2922"/>
      </w:tblGrid>
      <w:tr w:rsidR="00553FF6" w:rsidTr="00357D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553FF6" w:rsidTr="00357D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53FF6" w:rsidRDefault="00C07B11" w:rsidP="00357DD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ezkurwreuab5ozgtqnkl"/>
              </w:rPr>
              <w:t>KUJAMS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53FF6" w:rsidRDefault="00553FF6" w:rsidP="00553F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553FF6" w:rsidTr="00357DD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FF6" w:rsidTr="00357D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F6" w:rsidRDefault="00C07B11" w:rsidP="00357DD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ezkurwreuab5ozgtqnkl"/>
              </w:rPr>
              <w:t>KUJAMS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F6" w:rsidRDefault="00553FF6" w:rsidP="00357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FF6" w:rsidRPr="00553FF6" w:rsidRDefault="00C07B11" w:rsidP="00357DD6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118,23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553FF6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553FF6">
        <w:rPr>
          <w:rFonts w:ascii="GHEA Grapalat" w:hAnsi="GHEA Grapalat"/>
          <w:sz w:val="20"/>
          <w:lang w:val="hy-AM"/>
        </w:rPr>
        <w:t>4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  <w:r w:rsidR="00960D2A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31,75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553FF6"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  <w:r w:rsidR="00960D2A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177,8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553FF6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8F52C3">
        <w:rPr>
          <w:rFonts w:ascii="GHEA Grapalat" w:hAnsi="GHEA Grapalat"/>
          <w:sz w:val="20"/>
          <w:lang w:val="hy-AM"/>
        </w:rPr>
        <w:t>1</w:t>
      </w:r>
      <w:r w:rsidR="00553FF6">
        <w:rPr>
          <w:rFonts w:asciiTheme="minorHAnsi" w:hAnsiTheme="minorHAnsi"/>
          <w:sz w:val="20"/>
          <w:lang w:val="hy-AM"/>
        </w:rPr>
        <w:t>6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38,1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553FF6"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51,05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553FF6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553FF6">
        <w:rPr>
          <w:rFonts w:ascii="GHEA Grapalat" w:hAnsi="GHEA Grapalat"/>
          <w:sz w:val="20"/>
          <w:lang w:val="hy-AM"/>
        </w:rPr>
        <w:t>8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  <w:r w:rsidR="00960D2A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24,13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553FF6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553FF6">
        <w:rPr>
          <w:rFonts w:ascii="GHEA Grapalat" w:hAnsi="GHEA Grapalat"/>
          <w:sz w:val="20"/>
          <w:lang w:val="hy-AM"/>
        </w:rPr>
        <w:t>19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57,15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553FF6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553FF6">
        <w:rPr>
          <w:rFonts w:ascii="GHEA Grapalat" w:hAnsi="GHEA Grapalat"/>
          <w:sz w:val="20"/>
          <w:lang w:val="hy-AM"/>
        </w:rPr>
        <w:t>20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  <w:r w:rsidR="00960D2A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274,32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60D2A" w:rsidRPr="00553FF6" w:rsidRDefault="00960D2A" w:rsidP="00960D2A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553FF6">
        <w:rPr>
          <w:rFonts w:ascii="GHEA Grapalat" w:hAnsi="GHEA Grapalat"/>
          <w:sz w:val="20"/>
          <w:lang w:val="hy-AM"/>
        </w:rPr>
        <w:t>21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960D2A" w:rsidTr="00164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960D2A" w:rsidTr="001648D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D2A" w:rsidTr="001648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D2A" w:rsidRDefault="00337805" w:rsidP="001648D5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 &lt;&lt;Арайик Овеян&gt;&gt;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D2A" w:rsidRDefault="00960D2A" w:rsidP="00164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D2A" w:rsidRPr="00553FF6" w:rsidRDefault="00C07B11" w:rsidP="001648D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20,58</w:t>
            </w:r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553FF6">
        <w:rPr>
          <w:rFonts w:ascii="Arial" w:hAnsi="Arial" w:cs="Arial"/>
          <w:b/>
          <w:sz w:val="20"/>
          <w:lang w:val="hy-AM"/>
        </w:rPr>
        <w:t>ԳՄ Գ5ՀԴ-ՄԱ-ԱՊՁԲ 202</w:t>
      </w:r>
      <w:r w:rsidR="00C07B11">
        <w:rPr>
          <w:rFonts w:ascii="Arial" w:hAnsi="Arial" w:cs="Arial"/>
          <w:b/>
          <w:sz w:val="20"/>
          <w:lang w:val="hy-AM"/>
        </w:rPr>
        <w:t>5/01</w:t>
      </w:r>
      <w:bookmarkStart w:id="0" w:name="_GoBack"/>
      <w:bookmarkEnd w:id="0"/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960D2A" w:rsidRDefault="00960D2A" w:rsidP="00960D2A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960D2A" w:rsidRPr="00BB73B0" w:rsidRDefault="00960D2A" w:rsidP="00960D2A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 w:rsidRPr="00507676">
        <w:rPr>
          <w:rFonts w:ascii="GHEA Grapalat" w:hAnsi="GHEA Grapalat"/>
          <w:lang w:val="ru-RU"/>
        </w:rPr>
        <w:t>Телефон</w:t>
      </w:r>
      <w:r w:rsidRPr="00EF5BE2">
        <w:rPr>
          <w:rFonts w:ascii="GHEA Grapalat" w:hAnsi="GHEA Grapalat"/>
          <w:b/>
          <w:lang w:val="ru-RU"/>
        </w:rPr>
        <w:t xml:space="preserve"> +374 98 418 401</w:t>
      </w:r>
    </w:p>
    <w:p w:rsidR="00960D2A" w:rsidRPr="00304A8B" w:rsidRDefault="00960D2A" w:rsidP="00960D2A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 w:rsidRPr="00960D2A">
        <w:rPr>
          <w:rFonts w:ascii="GHEA Grapalat" w:hAnsi="GHEA Grapalat"/>
          <w:lang w:val="ru-RU"/>
        </w:rPr>
        <w:t xml:space="preserve">            </w:t>
      </w:r>
      <w:r w:rsidRPr="00507676">
        <w:rPr>
          <w:rFonts w:ascii="GHEA Grapalat" w:hAnsi="GHEA Grapalat"/>
          <w:lang w:val="ru-RU"/>
        </w:rPr>
        <w:t>Электронная почта</w:t>
      </w:r>
      <w:r w:rsidRPr="0097268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</w:t>
      </w:r>
      <w:r w:rsidRPr="008F63EF">
        <w:rPr>
          <w:rFonts w:ascii="Arial Unicode" w:hAnsi="Arial Unicode"/>
          <w:b/>
          <w:bCs/>
          <w:sz w:val="22"/>
          <w:szCs w:val="22"/>
          <w:lang w:val="af-ZA"/>
        </w:rPr>
        <w:t>ermine.safaryan.</w:t>
      </w:r>
      <w:r>
        <w:rPr>
          <w:rFonts w:ascii="Arial Unicode" w:hAnsi="Arial Unicode"/>
          <w:b/>
          <w:bCs/>
          <w:sz w:val="22"/>
          <w:szCs w:val="22"/>
          <w:lang w:val="af-ZA"/>
        </w:rPr>
        <w:t>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</w:t>
      </w:r>
      <w:r w:rsidRPr="0097268F">
        <w:rPr>
          <w:rFonts w:ascii="Arial Unicode" w:hAnsi="Arial Unicode"/>
          <w:b/>
          <w:bCs/>
          <w:sz w:val="22"/>
          <w:szCs w:val="22"/>
          <w:lang w:val="hy-AM"/>
        </w:rPr>
        <w:t>.</w:t>
      </w:r>
      <w:r>
        <w:rPr>
          <w:rFonts w:ascii="Arial Unicode" w:hAnsi="Arial Unicode"/>
          <w:b/>
          <w:bCs/>
          <w:sz w:val="22"/>
          <w:szCs w:val="22"/>
          <w:lang w:val="hy-AM"/>
        </w:rPr>
        <w:t>ru</w:t>
      </w:r>
    </w:p>
    <w:p w:rsidR="00960D2A" w:rsidRPr="008F52C3" w:rsidRDefault="00960D2A" w:rsidP="008F52C3">
      <w:pPr>
        <w:pStyle w:val="af2"/>
        <w:widowControl w:val="0"/>
        <w:ind w:firstLine="567"/>
        <w:rPr>
          <w:rFonts w:ascii="Arial Unicode" w:hAnsi="Arial Unicode"/>
          <w:b/>
          <w:bCs/>
          <w:sz w:val="22"/>
          <w:szCs w:val="22"/>
          <w:lang w:val="af-ZA"/>
        </w:rPr>
      </w:pPr>
      <w:r w:rsidRPr="00507676">
        <w:rPr>
          <w:rFonts w:ascii="GHEA Grapalat" w:hAnsi="GHEA Grapalat"/>
          <w:lang w:val="ru-RU"/>
        </w:rPr>
        <w:t>Заказчик</w:t>
      </w:r>
      <w:r w:rsidRPr="008F52C3">
        <w:rPr>
          <w:rFonts w:ascii="GHEA Grapalat" w:hAnsi="GHEA Grapalat"/>
          <w:b/>
          <w:lang w:val="ru-RU"/>
        </w:rPr>
        <w:t xml:space="preserve"> </w:t>
      </w:r>
      <w:r w:rsidR="008F52C3" w:rsidRPr="008F52C3">
        <w:rPr>
          <w:rFonts w:ascii="Arial Unicode" w:hAnsi="Arial Unicode"/>
          <w:b/>
          <w:bCs/>
          <w:sz w:val="22"/>
          <w:szCs w:val="22"/>
          <w:lang w:val="af-ZA"/>
        </w:rPr>
        <w:t>ГНКО &lt;&lt;</w:t>
      </w:r>
      <w:r w:rsidR="001648D5" w:rsidRPr="001648D5">
        <w:rPr>
          <w:rFonts w:ascii="Arial Unicode" w:hAnsi="Arial Unicode" w:hint="eastAsia"/>
          <w:b/>
          <w:bCs/>
          <w:sz w:val="22"/>
          <w:szCs w:val="22"/>
          <w:lang w:val="af-ZA"/>
        </w:rPr>
        <w:t xml:space="preserve"> Начальная</w:t>
      </w:r>
      <w:r w:rsidR="001648D5" w:rsidRPr="001648D5">
        <w:rPr>
          <w:rFonts w:ascii="Arial Unicode" w:hAnsi="Arial Unicode"/>
          <w:b/>
          <w:bCs/>
          <w:sz w:val="22"/>
          <w:szCs w:val="22"/>
          <w:lang w:val="af-ZA"/>
        </w:rPr>
        <w:t xml:space="preserve"> </w:t>
      </w:r>
      <w:r w:rsidR="001648D5" w:rsidRPr="001648D5">
        <w:rPr>
          <w:rFonts w:ascii="Arial Unicode" w:hAnsi="Arial Unicode" w:hint="eastAsia"/>
          <w:b/>
          <w:bCs/>
          <w:sz w:val="22"/>
          <w:szCs w:val="22"/>
          <w:lang w:val="af-ZA"/>
        </w:rPr>
        <w:t>школа</w:t>
      </w:r>
      <w:r w:rsidR="001648D5" w:rsidRPr="001648D5">
        <w:rPr>
          <w:rFonts w:ascii="Arial Unicode" w:hAnsi="Arial Unicode"/>
          <w:b/>
          <w:bCs/>
          <w:sz w:val="22"/>
          <w:szCs w:val="22"/>
          <w:lang w:val="af-ZA"/>
        </w:rPr>
        <w:t xml:space="preserve">  N 5 г. Гавар, Гегаркуникский марз, РА </w:t>
      </w:r>
      <w:r w:rsidR="008F52C3" w:rsidRPr="008F52C3">
        <w:rPr>
          <w:rFonts w:ascii="Arial Unicode" w:hAnsi="Arial Unicode"/>
          <w:b/>
          <w:bCs/>
          <w:sz w:val="22"/>
          <w:szCs w:val="22"/>
          <w:lang w:val="af-ZA"/>
        </w:rPr>
        <w:t>&gt;&gt;</w:t>
      </w:r>
    </w:p>
    <w:p w:rsidR="00960D2A" w:rsidRDefault="00960D2A" w:rsidP="00960D2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60D2A" w:rsidRDefault="00960D2A" w:rsidP="00960D2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E3857" w:rsidRPr="00960D2A" w:rsidRDefault="00DE3857">
      <w:pPr>
        <w:rPr>
          <w:lang w:val="af-ZA"/>
        </w:rPr>
      </w:pPr>
    </w:p>
    <w:sectPr w:rsidR="00DE3857" w:rsidRPr="00960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38" w:rsidRDefault="00100D38">
      <w:r>
        <w:separator/>
      </w:r>
    </w:p>
  </w:endnote>
  <w:endnote w:type="continuationSeparator" w:id="0">
    <w:p w:rsidR="00100D38" w:rsidRDefault="0010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charset w:val="00"/>
    <w:family w:val="modern"/>
    <w:pitch w:val="default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D5" w:rsidRDefault="001648D5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8D5" w:rsidRDefault="001648D5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D5" w:rsidRDefault="001648D5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B11">
      <w:rPr>
        <w:rStyle w:val="a5"/>
        <w:noProof/>
      </w:rPr>
      <w:t>9</w:t>
    </w:r>
    <w:r>
      <w:rPr>
        <w:rStyle w:val="a5"/>
      </w:rPr>
      <w:fldChar w:fldCharType="end"/>
    </w:r>
  </w:p>
  <w:p w:rsidR="001648D5" w:rsidRDefault="001648D5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D5" w:rsidRDefault="001648D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38" w:rsidRDefault="00100D38">
      <w:r>
        <w:separator/>
      </w:r>
    </w:p>
  </w:footnote>
  <w:footnote w:type="continuationSeparator" w:id="0">
    <w:p w:rsidR="00100D38" w:rsidRDefault="0010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D5" w:rsidRDefault="001648D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D5" w:rsidRDefault="001648D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D5" w:rsidRDefault="001648D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2A"/>
    <w:rsid w:val="00100D38"/>
    <w:rsid w:val="001648D5"/>
    <w:rsid w:val="00282AF0"/>
    <w:rsid w:val="00337805"/>
    <w:rsid w:val="00553FF6"/>
    <w:rsid w:val="008F52C3"/>
    <w:rsid w:val="00960D2A"/>
    <w:rsid w:val="00BA2D91"/>
    <w:rsid w:val="00C07B11"/>
    <w:rsid w:val="00DD1FB5"/>
    <w:rsid w:val="00D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B8820-A975-411F-8B2D-3CB3131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60D2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960D2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960D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960D2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960D2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960D2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960D2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960D2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960D2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D2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60D2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qFormat/>
    <w:rsid w:val="00960D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960D2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60D2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60D2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60D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60D2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60D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annotation reference"/>
    <w:semiHidden/>
    <w:qFormat/>
    <w:rsid w:val="00960D2A"/>
    <w:rPr>
      <w:sz w:val="16"/>
      <w:szCs w:val="16"/>
    </w:rPr>
  </w:style>
  <w:style w:type="character" w:styleId="a4">
    <w:name w:val="Hyperlink"/>
    <w:rsid w:val="00960D2A"/>
    <w:rPr>
      <w:color w:val="0000FF"/>
      <w:u w:val="single"/>
    </w:rPr>
  </w:style>
  <w:style w:type="character" w:styleId="a5">
    <w:name w:val="page number"/>
    <w:basedOn w:val="a0"/>
    <w:rsid w:val="00960D2A"/>
  </w:style>
  <w:style w:type="paragraph" w:styleId="a6">
    <w:name w:val="Balloon Text"/>
    <w:basedOn w:val="a"/>
    <w:link w:val="a7"/>
    <w:semiHidden/>
    <w:rsid w:val="00960D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60D2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2"/>
    <w:basedOn w:val="a"/>
    <w:link w:val="22"/>
    <w:qFormat/>
    <w:rsid w:val="00960D2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960D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60D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60D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annotation text"/>
    <w:basedOn w:val="a"/>
    <w:link w:val="a9"/>
    <w:semiHidden/>
    <w:rsid w:val="00960D2A"/>
    <w:rPr>
      <w:sz w:val="20"/>
    </w:rPr>
  </w:style>
  <w:style w:type="character" w:customStyle="1" w:styleId="a9">
    <w:name w:val="Текст примечания Знак"/>
    <w:basedOn w:val="a0"/>
    <w:link w:val="a8"/>
    <w:semiHidden/>
    <w:rsid w:val="00960D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11">
    <w:name w:val="index 1"/>
    <w:basedOn w:val="a"/>
    <w:next w:val="a"/>
    <w:semiHidden/>
    <w:qFormat/>
    <w:rsid w:val="00960D2A"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sid w:val="00960D2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960D2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c">
    <w:name w:val="footnote text"/>
    <w:basedOn w:val="a"/>
    <w:link w:val="ad"/>
    <w:semiHidden/>
    <w:qFormat/>
    <w:rsid w:val="00960D2A"/>
    <w:rPr>
      <w:sz w:val="20"/>
    </w:rPr>
  </w:style>
  <w:style w:type="character" w:customStyle="1" w:styleId="ad">
    <w:name w:val="Текст сноски Знак"/>
    <w:basedOn w:val="a0"/>
    <w:link w:val="ac"/>
    <w:semiHidden/>
    <w:rsid w:val="00960D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e">
    <w:name w:val="header"/>
    <w:basedOn w:val="a"/>
    <w:link w:val="af"/>
    <w:rsid w:val="00960D2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">
    <w:name w:val="Верхний колонтитул Знак"/>
    <w:basedOn w:val="a0"/>
    <w:link w:val="ae"/>
    <w:rsid w:val="00960D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0">
    <w:name w:val="Body Text"/>
    <w:basedOn w:val="a"/>
    <w:link w:val="af1"/>
    <w:rsid w:val="00960D2A"/>
    <w:rPr>
      <w:rFonts w:ascii="Arial Armenian" w:hAnsi="Arial Armenian"/>
      <w:sz w:val="20"/>
    </w:rPr>
  </w:style>
  <w:style w:type="character" w:customStyle="1" w:styleId="af1">
    <w:name w:val="Основной текст Знак"/>
    <w:basedOn w:val="a0"/>
    <w:link w:val="af0"/>
    <w:qFormat/>
    <w:rsid w:val="00960D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rsid w:val="00960D2A"/>
    <w:pPr>
      <w:ind w:firstLine="720"/>
      <w:jc w:val="both"/>
    </w:pPr>
    <w:rPr>
      <w:rFonts w:ascii="Arial LatArm" w:hAnsi="Arial LatArm"/>
    </w:r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basedOn w:val="a0"/>
    <w:link w:val="af2"/>
    <w:rsid w:val="00960D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f4">
    <w:name w:val="Title"/>
    <w:basedOn w:val="a"/>
    <w:link w:val="af5"/>
    <w:qFormat/>
    <w:rsid w:val="00960D2A"/>
    <w:pPr>
      <w:jc w:val="center"/>
    </w:pPr>
    <w:rPr>
      <w:rFonts w:ascii="Arial Armenian" w:hAnsi="Arial Armenian"/>
      <w:lang w:eastAsia="en-US"/>
    </w:rPr>
  </w:style>
  <w:style w:type="character" w:customStyle="1" w:styleId="af5">
    <w:name w:val="Название Знак"/>
    <w:basedOn w:val="a0"/>
    <w:link w:val="af4"/>
    <w:rsid w:val="00960D2A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6">
    <w:name w:val="footer"/>
    <w:basedOn w:val="a"/>
    <w:link w:val="af7"/>
    <w:qFormat/>
    <w:rsid w:val="00960D2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7">
    <w:name w:val="Нижний колонтитул Знак"/>
    <w:basedOn w:val="a0"/>
    <w:link w:val="af6"/>
    <w:rsid w:val="00960D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3">
    <w:name w:val="Body Text 3"/>
    <w:basedOn w:val="a"/>
    <w:link w:val="34"/>
    <w:qFormat/>
    <w:rsid w:val="00960D2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960D2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rsid w:val="00960D2A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0"/>
    <w:link w:val="23"/>
    <w:rsid w:val="00960D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f8">
    <w:name w:val="Block Text"/>
    <w:basedOn w:val="a"/>
    <w:qFormat/>
    <w:rsid w:val="00960D2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rsid w:val="0096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CharChar">
    <w:name w:val="Char Char Char Char Char Char Char Char Char Char Char Char"/>
    <w:basedOn w:val="a"/>
    <w:qFormat/>
    <w:rsid w:val="00960D2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960D2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sid w:val="00960D2A"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rsid w:val="00960D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rsid w:val="00960D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rsid w:val="00960D2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a"/>
    <w:semiHidden/>
    <w:qFormat/>
    <w:rsid w:val="00960D2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2">
    <w:name w:val="Char Char2"/>
    <w:basedOn w:val="a"/>
    <w:qFormat/>
    <w:rsid w:val="00960D2A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ezkurwreuab5ozgtqnkl">
    <w:name w:val="ezkurwreuab5ozgtqnkl"/>
    <w:basedOn w:val="a0"/>
    <w:rsid w:val="0055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7</cp:revision>
  <dcterms:created xsi:type="dcterms:W3CDTF">2024-01-05T13:56:00Z</dcterms:created>
  <dcterms:modified xsi:type="dcterms:W3CDTF">2024-12-26T20:22:00Z</dcterms:modified>
</cp:coreProperties>
</file>