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E83A68" w:rsidRPr="00D6307C" w:rsidRDefault="00B818A2" w:rsidP="00E83A68">
      <w:pPr>
        <w:tabs>
          <w:tab w:val="left" w:pos="6804"/>
        </w:tabs>
        <w:spacing w:line="360" w:lineRule="auto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010B09">
        <w:rPr>
          <w:rFonts w:ascii="GHEA Grapalat" w:hAnsi="GHEA Grapalat"/>
          <w:sz w:val="20"/>
        </w:rPr>
        <w:t>Аппарат Премьер-министра РА</w:t>
      </w:r>
      <w:r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7B142D" w:rsidRPr="00E83A68">
        <w:rPr>
          <w:rFonts w:ascii="GHEA Grapalat" w:eastAsia="Calibri" w:hAnsi="GHEA Grapalat" w:cs="SylfaenARM"/>
          <w:b/>
          <w:sz w:val="20"/>
          <w:lang w:val="hy-AM"/>
        </w:rPr>
        <w:t>ՎԱԲՏ-ՄԱԾՁԲ</w:t>
      </w:r>
      <w:r w:rsidR="001674CD" w:rsidRPr="00E83A68">
        <w:rPr>
          <w:rFonts w:ascii="GHEA Grapalat" w:eastAsia="Calibri" w:hAnsi="GHEA Grapalat" w:cs="SylfaenARM"/>
          <w:b/>
          <w:sz w:val="20"/>
          <w:lang w:val="hy-AM"/>
        </w:rPr>
        <w:t>-2</w:t>
      </w:r>
      <w:r w:rsidR="00017D91">
        <w:rPr>
          <w:rFonts w:ascii="GHEA Grapalat" w:eastAsia="Calibri" w:hAnsi="GHEA Grapalat" w:cs="SylfaenARM"/>
          <w:b/>
          <w:sz w:val="20"/>
          <w:lang w:val="hy-AM"/>
        </w:rPr>
        <w:t>6</w:t>
      </w:r>
      <w:r w:rsidR="001674CD" w:rsidRPr="00E83A68">
        <w:rPr>
          <w:rFonts w:ascii="GHEA Grapalat" w:eastAsia="Calibri" w:hAnsi="GHEA Grapalat" w:cs="SylfaenARM"/>
          <w:b/>
          <w:sz w:val="20"/>
          <w:lang w:val="hy-AM"/>
        </w:rPr>
        <w:t>/</w:t>
      </w:r>
      <w:r w:rsidR="007B3119" w:rsidRPr="007B3119">
        <w:rPr>
          <w:rFonts w:ascii="GHEA Grapalat" w:eastAsia="Calibri" w:hAnsi="GHEA Grapalat" w:cs="SylfaenARM"/>
          <w:b/>
          <w:sz w:val="20"/>
        </w:rPr>
        <w:t>1</w:t>
      </w:r>
      <w:r w:rsidR="007B142D" w:rsidRPr="00E83A68">
        <w:rPr>
          <w:rFonts w:ascii="GHEA Grapalat" w:eastAsia="Calibri" w:hAnsi="GHEA Grapalat" w:cs="SylfaenARM"/>
          <w:b/>
          <w:sz w:val="20"/>
          <w:lang w:val="hy-AM"/>
        </w:rPr>
        <w:t>-1</w:t>
      </w:r>
      <w:r w:rsidRPr="008503C1">
        <w:rPr>
          <w:rFonts w:ascii="GHEA Grapalat" w:hAnsi="GHEA Grapalat"/>
          <w:sz w:val="20"/>
        </w:rPr>
        <w:t xml:space="preserve"> заключенном </w:t>
      </w:r>
      <w:r w:rsidR="00017D91">
        <w:rPr>
          <w:rFonts w:ascii="GHEA Grapalat" w:hAnsi="GHEA Grapalat"/>
          <w:sz w:val="20"/>
          <w:lang w:val="hy-AM"/>
        </w:rPr>
        <w:t>0</w:t>
      </w:r>
      <w:r w:rsidR="0049419D">
        <w:rPr>
          <w:rFonts w:ascii="GHEA Grapalat" w:hAnsi="GHEA Grapalat"/>
          <w:sz w:val="20"/>
          <w:lang w:val="hy-AM"/>
        </w:rPr>
        <w:t>9</w:t>
      </w:r>
      <w:r w:rsidRPr="003971CB">
        <w:rPr>
          <w:rFonts w:ascii="GHEA Grapalat" w:hAnsi="GHEA Grapalat"/>
          <w:sz w:val="20"/>
        </w:rPr>
        <w:t>.</w:t>
      </w:r>
      <w:r w:rsidR="00461511">
        <w:rPr>
          <w:rFonts w:ascii="GHEA Grapalat" w:hAnsi="GHEA Grapalat"/>
          <w:sz w:val="20"/>
          <w:lang w:val="hy-AM"/>
        </w:rPr>
        <w:t>0</w:t>
      </w:r>
      <w:r w:rsidR="005B72E7"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</w:rPr>
        <w:t>.</w:t>
      </w:r>
      <w:r w:rsidRPr="008503C1">
        <w:rPr>
          <w:rFonts w:ascii="GHEA Grapalat" w:hAnsi="GHEA Grapalat"/>
          <w:sz w:val="20"/>
        </w:rPr>
        <w:t>20</w:t>
      </w:r>
      <w:r w:rsidRPr="00094072">
        <w:rPr>
          <w:rFonts w:ascii="GHEA Grapalat" w:hAnsi="GHEA Grapalat"/>
          <w:sz w:val="20"/>
        </w:rPr>
        <w:t>2</w:t>
      </w:r>
      <w:r w:rsidR="00017D91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</w:rPr>
        <w:t xml:space="preserve">г. </w:t>
      </w:r>
      <w:r w:rsidRPr="008503C1">
        <w:rPr>
          <w:rFonts w:ascii="GHEA Grapalat" w:hAnsi="GHEA Grapalat"/>
          <w:sz w:val="20"/>
        </w:rPr>
        <w:t xml:space="preserve">в результате </w:t>
      </w:r>
      <w:r w:rsidRPr="00CA386C">
        <w:rPr>
          <w:rFonts w:ascii="GHEA Grapalat" w:hAnsi="GHEA Grapalat"/>
          <w:sz w:val="20"/>
        </w:rPr>
        <w:t>процедуры закупки под кодом</w:t>
      </w:r>
      <w:r w:rsidRPr="00010B09">
        <w:rPr>
          <w:rFonts w:ascii="GHEA Grapalat" w:hAnsi="GHEA Grapalat"/>
          <w:sz w:val="20"/>
        </w:rPr>
        <w:t xml:space="preserve"> </w:t>
      </w:r>
      <w:r w:rsidR="007B142D" w:rsidRPr="00E83A68">
        <w:rPr>
          <w:rFonts w:ascii="GHEA Grapalat" w:eastAsia="Calibri" w:hAnsi="GHEA Grapalat" w:cs="SylfaenARM"/>
          <w:b/>
          <w:sz w:val="20"/>
          <w:lang w:val="hy-AM"/>
        </w:rPr>
        <w:t>ՎԱԲՏ-ՄԱԾՁԲ-2</w:t>
      </w:r>
      <w:r w:rsidR="00017D91">
        <w:rPr>
          <w:rFonts w:ascii="GHEA Grapalat" w:eastAsia="Calibri" w:hAnsi="GHEA Grapalat" w:cs="SylfaenARM"/>
          <w:b/>
          <w:sz w:val="20"/>
          <w:lang w:val="hy-AM"/>
        </w:rPr>
        <w:t>6</w:t>
      </w:r>
      <w:r w:rsidR="007B142D" w:rsidRPr="00E83A68">
        <w:rPr>
          <w:rFonts w:ascii="GHEA Grapalat" w:eastAsia="Calibri" w:hAnsi="GHEA Grapalat" w:cs="SylfaenARM"/>
          <w:b/>
          <w:sz w:val="20"/>
          <w:lang w:val="hy-AM"/>
        </w:rPr>
        <w:t>/</w:t>
      </w:r>
      <w:r w:rsidR="007B3119" w:rsidRPr="007B3119">
        <w:rPr>
          <w:rFonts w:ascii="GHEA Grapalat" w:eastAsia="Calibri" w:hAnsi="GHEA Grapalat" w:cs="SylfaenARM"/>
          <w:b/>
          <w:sz w:val="20"/>
        </w:rPr>
        <w:t>1</w:t>
      </w:r>
      <w:r w:rsidRPr="00E83A68">
        <w:rPr>
          <w:rFonts w:ascii="GHEA Grapalat" w:hAnsi="GHEA Grapalat"/>
          <w:sz w:val="20"/>
        </w:rPr>
        <w:t>,</w:t>
      </w:r>
      <w:r>
        <w:rPr>
          <w:rFonts w:ascii="GHEA Grapalat" w:hAnsi="GHEA Grapalat"/>
          <w:sz w:val="20"/>
        </w:rPr>
        <w:t xml:space="preserve"> </w:t>
      </w:r>
      <w:r w:rsidRPr="00CA386C">
        <w:rPr>
          <w:rFonts w:ascii="GHEA Grapalat" w:hAnsi="GHEA Grapalat"/>
          <w:sz w:val="20"/>
        </w:rPr>
        <w:t>организованной с целью приобретения</w:t>
      </w:r>
      <w:r w:rsidRPr="008503C1">
        <w:rPr>
          <w:rFonts w:ascii="GHEA Grapalat" w:hAnsi="GHEA Grapalat"/>
          <w:sz w:val="20"/>
        </w:rPr>
        <w:t xml:space="preserve"> </w:t>
      </w:r>
      <w:r w:rsidR="00D92956" w:rsidRPr="00D92956">
        <w:rPr>
          <w:rFonts w:ascii="GHEA Grapalat" w:hAnsi="GHEA Grapalat"/>
          <w:b/>
          <w:sz w:val="20"/>
        </w:rPr>
        <w:t>услуги тестирования устройств</w:t>
      </w:r>
      <w:r w:rsidR="00D92956" w:rsidRPr="00D92956">
        <w:rPr>
          <w:rStyle w:val="alt-edited"/>
          <w:rFonts w:ascii="GHEA Grapalat" w:hAnsi="GHEA Grapalat" w:cs="Cambria"/>
          <w:b/>
          <w:sz w:val="20"/>
        </w:rPr>
        <w:t>.</w:t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9"/>
        <w:gridCol w:w="449"/>
        <w:gridCol w:w="939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759"/>
        <w:gridCol w:w="331"/>
        <w:gridCol w:w="16"/>
        <w:gridCol w:w="519"/>
        <w:gridCol w:w="204"/>
        <w:gridCol w:w="286"/>
        <w:gridCol w:w="53"/>
        <w:gridCol w:w="265"/>
        <w:gridCol w:w="508"/>
        <w:gridCol w:w="65"/>
        <w:gridCol w:w="774"/>
        <w:gridCol w:w="405"/>
        <w:gridCol w:w="57"/>
        <w:gridCol w:w="1908"/>
        <w:gridCol w:w="12"/>
      </w:tblGrid>
      <w:tr w:rsidR="005461BC" w:rsidRPr="00395B6E" w:rsidTr="001674CD">
        <w:trPr>
          <w:gridAfter w:val="1"/>
          <w:wAfter w:w="12" w:type="dxa"/>
          <w:trHeight w:val="146"/>
          <w:jc w:val="center"/>
        </w:trPr>
        <w:tc>
          <w:tcPr>
            <w:tcW w:w="825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47" w:type="dxa"/>
            <w:gridSpan w:val="28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1674CD">
        <w:trPr>
          <w:gridAfter w:val="1"/>
          <w:wAfter w:w="12" w:type="dxa"/>
          <w:trHeight w:val="110"/>
          <w:jc w:val="center"/>
        </w:trPr>
        <w:tc>
          <w:tcPr>
            <w:tcW w:w="825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583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8" w:type="dxa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1674CD">
        <w:trPr>
          <w:gridAfter w:val="1"/>
          <w:wAfter w:w="12" w:type="dxa"/>
          <w:trHeight w:val="175"/>
          <w:jc w:val="center"/>
        </w:trPr>
        <w:tc>
          <w:tcPr>
            <w:tcW w:w="825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83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1674CD">
        <w:trPr>
          <w:gridAfter w:val="1"/>
          <w:wAfter w:w="12" w:type="dxa"/>
          <w:trHeight w:val="275"/>
          <w:jc w:val="center"/>
        </w:trPr>
        <w:tc>
          <w:tcPr>
            <w:tcW w:w="8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8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2956" w:rsidRPr="00395B6E" w:rsidTr="001674CD">
        <w:trPr>
          <w:gridAfter w:val="1"/>
          <w:wAfter w:w="12" w:type="dxa"/>
          <w:trHeight w:val="40"/>
          <w:jc w:val="center"/>
        </w:trPr>
        <w:tc>
          <w:tcPr>
            <w:tcW w:w="825" w:type="dxa"/>
            <w:gridSpan w:val="2"/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F2116C" w:rsidRDefault="00D92956" w:rsidP="00D92956">
            <w:pPr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994898">
              <w:rPr>
                <w:rFonts w:ascii="GHEA Grapalat" w:hAnsi="GHEA Grapalat"/>
                <w:b/>
                <w:sz w:val="20"/>
              </w:rPr>
              <w:t>услуги тестирования устройств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461511" w:rsidRDefault="00D92956" w:rsidP="00D929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1511">
              <w:rPr>
                <w:rFonts w:ascii="GHEA Grapalat" w:hAnsi="GHEA Grapalat"/>
                <w:b/>
                <w:sz w:val="16"/>
                <w:szCs w:val="16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461511" w:rsidRDefault="00D92956" w:rsidP="00D929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6151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461511" w:rsidRDefault="00D92956" w:rsidP="00D929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6151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017D91" w:rsidRDefault="00017D91" w:rsidP="00D929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990 000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461511" w:rsidRDefault="00017D91" w:rsidP="00D929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990</w:t>
            </w:r>
            <w:r w:rsidR="00D92956" w:rsidRPr="0046151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994898" w:rsidRDefault="00D92956" w:rsidP="00D92956">
            <w:pPr>
              <w:rPr>
                <w:rStyle w:val="tlid-translation"/>
                <w:rFonts w:ascii="GHEA Grapalat" w:hAnsi="GHEA Grapalat" w:cs="Cambria"/>
                <w:sz w:val="18"/>
                <w:szCs w:val="18"/>
              </w:rPr>
            </w:pP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Осмотр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инструментов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и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оборудования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,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используемых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во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время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контроля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,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проводимого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Природоохранным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органом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по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надзору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за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недрами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в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соответствии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с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Законом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Республики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Армения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Times Armenian"/>
                <w:sz w:val="18"/>
                <w:szCs w:val="18"/>
              </w:rPr>
              <w:t>«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Об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обеспечении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единства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измерений</w:t>
            </w:r>
            <w:r w:rsidRPr="00994898">
              <w:rPr>
                <w:rStyle w:val="jlqj4b"/>
                <w:rFonts w:ascii="GHEA Grapalat" w:hAnsi="GHEA Grapalat" w:cs="Times Armenian"/>
                <w:sz w:val="18"/>
                <w:szCs w:val="18"/>
              </w:rPr>
              <w:t>»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HO-83-N.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Сертификат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проверки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должен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быть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выдан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после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проверки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.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При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необходимости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выполняется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аналогичная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функция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подтверждения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,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документ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удостоверяется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,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что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тип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средства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измерений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утвержден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.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В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случае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отрицательного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результата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испытания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испытатель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должен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lastRenderedPageBreak/>
              <w:t>погасить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копию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испытательной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печати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и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уведомить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об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объявлении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измерения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недействительным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. </w:t>
            </w:r>
          </w:p>
        </w:tc>
        <w:tc>
          <w:tcPr>
            <w:tcW w:w="19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994898" w:rsidRDefault="00D92956" w:rsidP="00D92956">
            <w:pPr>
              <w:rPr>
                <w:rStyle w:val="tlid-translation"/>
                <w:rFonts w:ascii="GHEA Grapalat" w:hAnsi="GHEA Grapalat" w:cs="Cambria"/>
                <w:sz w:val="18"/>
                <w:szCs w:val="18"/>
              </w:rPr>
            </w:pP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lastRenderedPageBreak/>
              <w:t>Осмотр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инструментов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и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оборудования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,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используемых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во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время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контроля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,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проводимого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Природоохранным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органом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по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надзору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за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недрами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в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соответствии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с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Законом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Республики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Армения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Times Armenian"/>
                <w:sz w:val="18"/>
                <w:szCs w:val="18"/>
              </w:rPr>
              <w:t>«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Об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обеспечении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единства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измерений</w:t>
            </w:r>
            <w:r w:rsidRPr="00994898">
              <w:rPr>
                <w:rStyle w:val="jlqj4b"/>
                <w:rFonts w:ascii="GHEA Grapalat" w:hAnsi="GHEA Grapalat" w:cs="Times Armenian"/>
                <w:sz w:val="18"/>
                <w:szCs w:val="18"/>
              </w:rPr>
              <w:t>»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HO-83-N.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Сертификат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проверки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должен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быть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выдан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после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проверки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.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При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необходимости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выполняется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аналогичная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функция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подтверждения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,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документ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удостоверяется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,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что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тип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средства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измерений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утвержден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.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В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случае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отрицательного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результата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испытания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испытатель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должен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погасить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копию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испытательной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печати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и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уведомить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lastRenderedPageBreak/>
              <w:t>об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объявлении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измерения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994898">
              <w:rPr>
                <w:rStyle w:val="jlqj4b"/>
                <w:rFonts w:ascii="GHEA Grapalat" w:hAnsi="GHEA Grapalat" w:cs="Cambria"/>
                <w:sz w:val="18"/>
                <w:szCs w:val="18"/>
              </w:rPr>
              <w:t>недействительным</w:t>
            </w:r>
            <w:r w:rsidRPr="0099489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. </w:t>
            </w:r>
          </w:p>
        </w:tc>
      </w:tr>
      <w:tr w:rsidR="00D92956" w:rsidRPr="00395B6E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2956" w:rsidRPr="00395B6E" w:rsidTr="001674CD">
        <w:trPr>
          <w:gridAfter w:val="1"/>
          <w:wAfter w:w="12" w:type="dxa"/>
          <w:trHeight w:val="137"/>
          <w:jc w:val="center"/>
        </w:trPr>
        <w:tc>
          <w:tcPr>
            <w:tcW w:w="41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3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883863" w:rsidRDefault="00D92956" w:rsidP="005B72E7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20"/>
              </w:rPr>
            </w:pPr>
            <w:r w:rsidRPr="00B47215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C87BF6">
              <w:rPr>
                <w:rStyle w:val="tlid-translation"/>
                <w:rFonts w:ascii="GHEA Grapalat" w:hAnsi="GHEA Grapalat" w:cs="Cambria"/>
                <w:sz w:val="20"/>
              </w:rPr>
              <w:t>Пункт</w:t>
            </w:r>
            <w:r w:rsidRPr="00C87BF6">
              <w:rPr>
                <w:rStyle w:val="tlid-translation"/>
                <w:rFonts w:ascii="GHEA Grapalat" w:hAnsi="GHEA Grapalat"/>
                <w:sz w:val="20"/>
              </w:rPr>
              <w:t xml:space="preserve"> 4 </w:t>
            </w:r>
            <w:r w:rsidRPr="00C87BF6">
              <w:rPr>
                <w:rStyle w:val="tlid-translation"/>
                <w:rFonts w:ascii="GHEA Grapalat" w:hAnsi="GHEA Grapalat" w:cs="Cambria"/>
                <w:sz w:val="20"/>
              </w:rPr>
              <w:t>статьи</w:t>
            </w:r>
            <w:r w:rsidRPr="00C87BF6">
              <w:rPr>
                <w:rStyle w:val="tlid-translation"/>
                <w:rFonts w:ascii="GHEA Grapalat" w:hAnsi="GHEA Grapalat"/>
                <w:sz w:val="20"/>
              </w:rPr>
              <w:t xml:space="preserve"> 23 </w:t>
            </w:r>
            <w:r w:rsidRPr="00C87BF6">
              <w:rPr>
                <w:rStyle w:val="tlid-translation"/>
                <w:rFonts w:ascii="GHEA Grapalat" w:hAnsi="GHEA Grapalat" w:cs="Cambria"/>
                <w:sz w:val="20"/>
              </w:rPr>
              <w:t>части</w:t>
            </w:r>
            <w:r w:rsidRPr="00C87BF6">
              <w:rPr>
                <w:rStyle w:val="tlid-translation"/>
                <w:rFonts w:ascii="GHEA Grapalat" w:hAnsi="GHEA Grapalat"/>
                <w:sz w:val="20"/>
              </w:rPr>
              <w:t xml:space="preserve"> </w:t>
            </w:r>
            <w:r w:rsidR="005B72E7">
              <w:rPr>
                <w:rStyle w:val="tlid-translation"/>
                <w:rFonts w:ascii="GHEA Grapalat" w:hAnsi="GHEA Grapalat"/>
                <w:sz w:val="20"/>
                <w:lang w:val="hy-AM"/>
              </w:rPr>
              <w:t>4</w:t>
            </w:r>
            <w:r w:rsidRPr="00C87BF6">
              <w:rPr>
                <w:rStyle w:val="tlid-translation"/>
                <w:rFonts w:ascii="GHEA Grapalat" w:hAnsi="GHEA Grapalat"/>
                <w:sz w:val="20"/>
              </w:rPr>
              <w:t xml:space="preserve"> </w:t>
            </w:r>
            <w:r w:rsidRPr="00C87BF6">
              <w:rPr>
                <w:rStyle w:val="tlid-translation"/>
                <w:rFonts w:ascii="GHEA Grapalat" w:hAnsi="GHEA Grapalat" w:cs="Cambria"/>
                <w:sz w:val="20"/>
              </w:rPr>
              <w:t>Закона</w:t>
            </w:r>
            <w:r w:rsidRPr="00C87BF6">
              <w:rPr>
                <w:rStyle w:val="tlid-translation"/>
                <w:rFonts w:ascii="GHEA Grapalat" w:hAnsi="GHEA Grapalat"/>
                <w:sz w:val="20"/>
              </w:rPr>
              <w:t xml:space="preserve"> </w:t>
            </w:r>
            <w:r w:rsidRPr="00C87BF6">
              <w:rPr>
                <w:rStyle w:val="tlid-translation"/>
                <w:rFonts w:ascii="GHEA Grapalat" w:hAnsi="GHEA Grapalat" w:cs="Cambria"/>
                <w:sz w:val="20"/>
              </w:rPr>
              <w:t>РА</w:t>
            </w:r>
            <w:r w:rsidRPr="00C87BF6">
              <w:rPr>
                <w:rStyle w:val="tlid-translation"/>
                <w:rFonts w:ascii="GHEA Grapalat" w:hAnsi="GHEA Grapalat"/>
                <w:sz w:val="20"/>
              </w:rPr>
              <w:t xml:space="preserve"> </w:t>
            </w:r>
            <w:r w:rsidRPr="00C87BF6">
              <w:rPr>
                <w:rStyle w:val="tlid-translation"/>
                <w:rFonts w:ascii="GHEA Grapalat" w:hAnsi="GHEA Grapalat" w:cs="Times Armenian"/>
                <w:sz w:val="20"/>
              </w:rPr>
              <w:t>«</w:t>
            </w:r>
            <w:r w:rsidRPr="00C87BF6">
              <w:rPr>
                <w:rStyle w:val="tlid-translation"/>
                <w:rFonts w:ascii="GHEA Grapalat" w:hAnsi="GHEA Grapalat" w:cs="Cambria"/>
                <w:sz w:val="20"/>
              </w:rPr>
              <w:t>О</w:t>
            </w:r>
            <w:r w:rsidRPr="00C87BF6">
              <w:rPr>
                <w:rStyle w:val="tlid-translation"/>
                <w:rFonts w:ascii="GHEA Grapalat" w:hAnsi="GHEA Grapalat"/>
                <w:sz w:val="20"/>
              </w:rPr>
              <w:t xml:space="preserve"> </w:t>
            </w:r>
            <w:r w:rsidRPr="00C87BF6">
              <w:rPr>
                <w:rStyle w:val="tlid-translation"/>
                <w:rFonts w:ascii="GHEA Grapalat" w:hAnsi="GHEA Grapalat" w:cs="Cambria"/>
                <w:sz w:val="20"/>
              </w:rPr>
              <w:t>закупках</w:t>
            </w:r>
            <w:r>
              <w:rPr>
                <w:rStyle w:val="tlid-translation"/>
                <w:rFonts w:ascii="Cambria" w:hAnsi="Cambria" w:cs="Cambria"/>
              </w:rPr>
              <w:t>,</w:t>
            </w:r>
            <w:r w:rsidRPr="009764DD">
              <w:rPr>
                <w:rStyle w:val="tlid-translation"/>
                <w:rFonts w:ascii="GHEA Grapalat" w:hAnsi="GHEA Grapalat" w:cs="Cambria"/>
                <w:sz w:val="20"/>
              </w:rPr>
              <w:t xml:space="preserve"> статьи</w:t>
            </w:r>
            <w:r w:rsidRPr="009764DD">
              <w:rPr>
                <w:rStyle w:val="tlid-translation"/>
                <w:rFonts w:ascii="GHEA Grapalat" w:hAnsi="GHEA Grapalat"/>
                <w:sz w:val="20"/>
              </w:rPr>
              <w:t xml:space="preserve"> 5 </w:t>
            </w:r>
            <w:r w:rsidRPr="009764DD">
              <w:rPr>
                <w:rStyle w:val="tlid-translation"/>
                <w:rFonts w:ascii="GHEA Grapalat" w:hAnsi="GHEA Grapalat" w:cs="Cambria"/>
                <w:sz w:val="20"/>
              </w:rPr>
              <w:t>и</w:t>
            </w:r>
            <w:r w:rsidRPr="009764DD">
              <w:rPr>
                <w:rStyle w:val="tlid-translation"/>
                <w:rFonts w:ascii="GHEA Grapalat" w:hAnsi="GHEA Grapalat"/>
                <w:sz w:val="20"/>
              </w:rPr>
              <w:t xml:space="preserve"> 18 </w:t>
            </w:r>
            <w:r w:rsidRPr="009764DD">
              <w:rPr>
                <w:rStyle w:val="tlid-translation"/>
                <w:rFonts w:ascii="GHEA Grapalat" w:hAnsi="GHEA Grapalat" w:cs="Cambria"/>
                <w:sz w:val="20"/>
              </w:rPr>
              <w:t>Закона</w:t>
            </w:r>
            <w:r w:rsidRPr="009764DD">
              <w:rPr>
                <w:rStyle w:val="tlid-translation"/>
                <w:rFonts w:ascii="GHEA Grapalat" w:hAnsi="GHEA Grapalat"/>
                <w:sz w:val="20"/>
              </w:rPr>
              <w:t xml:space="preserve"> </w:t>
            </w:r>
            <w:r w:rsidRPr="009764DD">
              <w:rPr>
                <w:rStyle w:val="tlid-translation"/>
                <w:rFonts w:ascii="GHEA Grapalat" w:hAnsi="GHEA Grapalat" w:cs="Cambria"/>
                <w:sz w:val="20"/>
              </w:rPr>
              <w:t>РА</w:t>
            </w:r>
            <w:r w:rsidRPr="009764DD">
              <w:rPr>
                <w:rStyle w:val="tlid-translation"/>
                <w:rFonts w:ascii="GHEA Grapalat" w:hAnsi="GHEA Grapalat"/>
                <w:sz w:val="20"/>
              </w:rPr>
              <w:t xml:space="preserve"> </w:t>
            </w:r>
            <w:r w:rsidRPr="009764DD">
              <w:rPr>
                <w:rStyle w:val="tlid-translation"/>
                <w:rFonts w:ascii="GHEA Grapalat" w:hAnsi="GHEA Grapalat" w:cs="Cambria"/>
                <w:sz w:val="20"/>
              </w:rPr>
              <w:t>об</w:t>
            </w:r>
            <w:r w:rsidRPr="009764DD">
              <w:rPr>
                <w:rStyle w:val="tlid-translation"/>
                <w:rFonts w:ascii="GHEA Grapalat" w:hAnsi="GHEA Grapalat"/>
                <w:sz w:val="20"/>
              </w:rPr>
              <w:t xml:space="preserve"> </w:t>
            </w:r>
            <w:r w:rsidRPr="009764DD">
              <w:rPr>
                <w:rStyle w:val="tlid-translation"/>
                <w:rFonts w:ascii="GHEA Grapalat" w:hAnsi="GHEA Grapalat" w:cs="Cambria"/>
                <w:sz w:val="20"/>
              </w:rPr>
              <w:t>инспекционных</w:t>
            </w:r>
            <w:r w:rsidRPr="009764DD">
              <w:rPr>
                <w:rStyle w:val="tlid-translation"/>
                <w:rFonts w:ascii="GHEA Grapalat" w:hAnsi="GHEA Grapalat"/>
                <w:sz w:val="20"/>
              </w:rPr>
              <w:t xml:space="preserve"> </w:t>
            </w:r>
            <w:r w:rsidRPr="009764DD">
              <w:rPr>
                <w:rStyle w:val="tlid-translation"/>
                <w:rFonts w:ascii="GHEA Grapalat" w:hAnsi="GHEA Grapalat" w:cs="Cambria"/>
                <w:sz w:val="20"/>
              </w:rPr>
              <w:t>органах</w:t>
            </w:r>
            <w:r w:rsidRPr="009764DD">
              <w:rPr>
                <w:rStyle w:val="tlid-translation"/>
                <w:rFonts w:ascii="GHEA Grapalat" w:hAnsi="GHEA Grapalat"/>
                <w:sz w:val="20"/>
              </w:rPr>
              <w:t>.</w:t>
            </w:r>
          </w:p>
        </w:tc>
      </w:tr>
      <w:tr w:rsidR="00D9295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92956" w:rsidRPr="00395B6E" w:rsidRDefault="00D92956" w:rsidP="00D929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92956" w:rsidRPr="00395B6E" w:rsidTr="001674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2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92956" w:rsidRPr="00395B6E" w:rsidTr="001674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2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956" w:rsidRPr="00395B6E" w:rsidRDefault="00017D91" w:rsidP="00017D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30</w:t>
            </w:r>
            <w:r w:rsidR="005B72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254B1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D9295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D92956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="00D9295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D92956" w:rsidRPr="00395B6E" w:rsidTr="001674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28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92956" w:rsidRPr="00395B6E" w:rsidTr="00730E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2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D92956" w:rsidRPr="00395B6E" w:rsidTr="00730E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28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92956" w:rsidRPr="00395B6E" w:rsidTr="00730E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28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3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92956" w:rsidRPr="00395B6E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2956" w:rsidRPr="00395B6E" w:rsidTr="001674CD">
        <w:trPr>
          <w:gridAfter w:val="1"/>
          <w:wAfter w:w="12" w:type="dxa"/>
          <w:trHeight w:val="419"/>
          <w:jc w:val="center"/>
        </w:trPr>
        <w:tc>
          <w:tcPr>
            <w:tcW w:w="1274" w:type="dxa"/>
            <w:gridSpan w:val="3"/>
            <w:vMerge w:val="restart"/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023" w:type="dxa"/>
            <w:gridSpan w:val="6"/>
            <w:vMerge w:val="restart"/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75" w:type="dxa"/>
            <w:gridSpan w:val="21"/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D92956" w:rsidRPr="00395B6E" w:rsidTr="001674CD">
        <w:trPr>
          <w:gridAfter w:val="1"/>
          <w:wAfter w:w="12" w:type="dxa"/>
          <w:trHeight w:val="392"/>
          <w:jc w:val="center"/>
        </w:trPr>
        <w:tc>
          <w:tcPr>
            <w:tcW w:w="1274" w:type="dxa"/>
            <w:gridSpan w:val="3"/>
            <w:vMerge/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3" w:type="dxa"/>
            <w:gridSpan w:val="6"/>
            <w:vMerge/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70" w:type="dxa"/>
            <w:gridSpan w:val="3"/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D92956" w:rsidRPr="00395B6E" w:rsidTr="001674CD">
        <w:trPr>
          <w:gridAfter w:val="1"/>
          <w:wAfter w:w="12" w:type="dxa"/>
          <w:trHeight w:val="83"/>
          <w:jc w:val="center"/>
        </w:trPr>
        <w:tc>
          <w:tcPr>
            <w:tcW w:w="1274" w:type="dxa"/>
            <w:gridSpan w:val="3"/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798" w:type="dxa"/>
            <w:gridSpan w:val="27"/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92956" w:rsidRPr="00395B6E" w:rsidTr="001674CD">
        <w:trPr>
          <w:gridAfter w:val="1"/>
          <w:wAfter w:w="12" w:type="dxa"/>
          <w:trHeight w:val="83"/>
          <w:jc w:val="center"/>
        </w:trPr>
        <w:tc>
          <w:tcPr>
            <w:tcW w:w="1274" w:type="dxa"/>
            <w:gridSpan w:val="3"/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23" w:type="dxa"/>
            <w:gridSpan w:val="6"/>
            <w:shd w:val="clear" w:color="auto" w:fill="auto"/>
            <w:vAlign w:val="center"/>
          </w:tcPr>
          <w:p w:rsidR="00D92956" w:rsidRPr="00994898" w:rsidRDefault="00D92956" w:rsidP="00D92956">
            <w:pPr>
              <w:pStyle w:val="Heading2"/>
              <w:spacing w:line="345" w:lineRule="atLeast"/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  <w:lang w:eastAsia="en-US"/>
              </w:rPr>
            </w:pPr>
            <w:r w:rsidRPr="00994898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  <w:lang w:eastAsia="en-US"/>
              </w:rPr>
              <w:t>ЗАО "НАЦИОНАЛЬНЫЙ ОРГАН ПО СТАНДАРТИЗАЦИИ И МЕТРОЛОГИИ"</w:t>
            </w:r>
          </w:p>
          <w:p w:rsidR="00D92956" w:rsidRPr="00883863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D92956" w:rsidRPr="00017D91" w:rsidRDefault="00017D91" w:rsidP="00D9295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825 000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D92956" w:rsidRPr="00017D91" w:rsidRDefault="00017D91" w:rsidP="00D9295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165 000</w:t>
            </w:r>
          </w:p>
        </w:tc>
        <w:tc>
          <w:tcPr>
            <w:tcW w:w="2370" w:type="dxa"/>
            <w:gridSpan w:val="3"/>
            <w:shd w:val="clear" w:color="auto" w:fill="auto"/>
            <w:vAlign w:val="center"/>
          </w:tcPr>
          <w:p w:rsidR="00D92956" w:rsidRPr="00642E7C" w:rsidRDefault="00017D91" w:rsidP="00D9295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990</w:t>
            </w:r>
            <w:r w:rsidR="00D9295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000</w:t>
            </w:r>
          </w:p>
        </w:tc>
      </w:tr>
      <w:tr w:rsidR="00D92956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2956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D92956" w:rsidRPr="00395B6E" w:rsidTr="001674CD">
        <w:trPr>
          <w:gridAfter w:val="1"/>
          <w:wAfter w:w="12" w:type="dxa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7" w:type="dxa"/>
            <w:gridSpan w:val="3"/>
            <w:vMerge w:val="restart"/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D92956" w:rsidRPr="00395B6E" w:rsidTr="00730EC2">
        <w:trPr>
          <w:gridAfter w:val="1"/>
          <w:wAfter w:w="12" w:type="dxa"/>
          <w:trHeight w:val="1511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8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AC1E22" w:rsidRDefault="00D92956" w:rsidP="00D9295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D92956" w:rsidRPr="00371D38" w:rsidRDefault="00D92956" w:rsidP="00D9295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D92956" w:rsidRPr="00395B6E" w:rsidRDefault="00D92956" w:rsidP="00D9295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4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9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D92956" w:rsidRPr="00395B6E" w:rsidTr="00730EC2">
        <w:trPr>
          <w:gridAfter w:val="1"/>
          <w:wAfter w:w="12" w:type="dxa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2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2956" w:rsidRPr="00395B6E" w:rsidTr="00730EC2">
        <w:trPr>
          <w:gridAfter w:val="1"/>
          <w:wAfter w:w="12" w:type="dxa"/>
          <w:trHeight w:val="40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2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2956" w:rsidRPr="00395B6E" w:rsidTr="001674CD">
        <w:trPr>
          <w:gridAfter w:val="1"/>
          <w:wAfter w:w="12" w:type="dxa"/>
          <w:trHeight w:val="344"/>
          <w:jc w:val="center"/>
        </w:trPr>
        <w:tc>
          <w:tcPr>
            <w:tcW w:w="2408" w:type="dxa"/>
            <w:gridSpan w:val="6"/>
            <w:vMerge w:val="restart"/>
            <w:shd w:val="clear" w:color="auto" w:fill="auto"/>
            <w:vAlign w:val="center"/>
          </w:tcPr>
          <w:p w:rsidR="00D92956" w:rsidRPr="00395B6E" w:rsidRDefault="00D92956" w:rsidP="00D9295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6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D92956" w:rsidRPr="00395B6E" w:rsidTr="001674CD">
        <w:trPr>
          <w:gridAfter w:val="1"/>
          <w:wAfter w:w="12" w:type="dxa"/>
          <w:trHeight w:val="197"/>
          <w:jc w:val="center"/>
        </w:trPr>
        <w:tc>
          <w:tcPr>
            <w:tcW w:w="24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6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2956" w:rsidRPr="00395B6E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2956" w:rsidRPr="00395B6E" w:rsidTr="001674CD">
        <w:trPr>
          <w:gridAfter w:val="1"/>
          <w:wAfter w:w="12" w:type="dxa"/>
          <w:trHeight w:val="346"/>
          <w:jc w:val="center"/>
        </w:trPr>
        <w:tc>
          <w:tcPr>
            <w:tcW w:w="47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2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B44F95" w:rsidRDefault="00017D91" w:rsidP="00017D91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04</w:t>
            </w:r>
            <w:r w:rsidR="00D92956" w:rsidRPr="00B44F9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.0</w:t>
            </w:r>
            <w:r w:rsidR="005B72E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.2026</w:t>
            </w:r>
            <w:r w:rsidR="00D92956" w:rsidRPr="00B44F9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г.</w:t>
            </w:r>
          </w:p>
        </w:tc>
      </w:tr>
      <w:tr w:rsidR="00D92956" w:rsidRPr="00395B6E" w:rsidTr="001674CD">
        <w:trPr>
          <w:gridAfter w:val="1"/>
          <w:wAfter w:w="12" w:type="dxa"/>
          <w:trHeight w:val="92"/>
          <w:jc w:val="center"/>
        </w:trPr>
        <w:tc>
          <w:tcPr>
            <w:tcW w:w="4752" w:type="dxa"/>
            <w:gridSpan w:val="15"/>
            <w:vMerge w:val="restart"/>
            <w:shd w:val="clear" w:color="auto" w:fill="auto"/>
            <w:vAlign w:val="center"/>
          </w:tcPr>
          <w:p w:rsidR="00D92956" w:rsidRPr="00395B6E" w:rsidRDefault="00D92956" w:rsidP="00D92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B44F95" w:rsidRDefault="00D92956" w:rsidP="00D92956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44F9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B44F95" w:rsidRDefault="00D92956" w:rsidP="00D92956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44F9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D92956" w:rsidRPr="00395B6E" w:rsidTr="001674CD">
        <w:trPr>
          <w:gridAfter w:val="1"/>
          <w:wAfter w:w="12" w:type="dxa"/>
          <w:trHeight w:val="92"/>
          <w:jc w:val="center"/>
        </w:trPr>
        <w:tc>
          <w:tcPr>
            <w:tcW w:w="4752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B44F95" w:rsidRDefault="00D92956" w:rsidP="00D92956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B44F9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32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B44F95" w:rsidRDefault="00D92956" w:rsidP="00D92956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B44F9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D92956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2956" w:rsidRPr="00B44F95" w:rsidRDefault="00D92956" w:rsidP="00017D91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44F9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</w:t>
            </w:r>
            <w:r w:rsidR="001B648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0</w:t>
            </w:r>
            <w:r w:rsidR="00017D9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6</w:t>
            </w:r>
            <w:r w:rsidRPr="00B44F9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.0</w:t>
            </w:r>
            <w:r w:rsidR="005B72E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2</w:t>
            </w:r>
            <w:r w:rsidRPr="00B44F9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.202</w:t>
            </w:r>
            <w:r w:rsidR="00017D9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6</w:t>
            </w:r>
            <w:r w:rsidRPr="00B44F9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г</w:t>
            </w:r>
            <w:r w:rsidRPr="00B44F9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D92956" w:rsidRPr="00395B6E" w:rsidTr="001674CD">
        <w:trPr>
          <w:gridAfter w:val="1"/>
          <w:wAfter w:w="12" w:type="dxa"/>
          <w:trHeight w:val="344"/>
          <w:jc w:val="center"/>
        </w:trPr>
        <w:tc>
          <w:tcPr>
            <w:tcW w:w="47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2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B44F95" w:rsidRDefault="00017D91" w:rsidP="00017D91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09</w:t>
            </w:r>
            <w:r w:rsidR="00D92956" w:rsidRPr="00B44F9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.0</w:t>
            </w:r>
            <w:r w:rsidR="005B72E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2</w:t>
            </w:r>
            <w:r w:rsidR="00D92956" w:rsidRPr="00B44F9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6</w:t>
            </w:r>
            <w:r w:rsidR="00D92956" w:rsidRPr="00B44F9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г</w:t>
            </w:r>
            <w:r w:rsidR="00D92956" w:rsidRPr="00B44F9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</w:t>
            </w:r>
          </w:p>
        </w:tc>
      </w:tr>
      <w:tr w:rsidR="00D92956" w:rsidRPr="00395B6E" w:rsidTr="001674CD">
        <w:trPr>
          <w:gridAfter w:val="1"/>
          <w:wAfter w:w="12" w:type="dxa"/>
          <w:trHeight w:val="344"/>
          <w:jc w:val="center"/>
        </w:trPr>
        <w:tc>
          <w:tcPr>
            <w:tcW w:w="47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2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B44F95" w:rsidRDefault="00017D91" w:rsidP="00017D91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0</w:t>
            </w:r>
            <w:r w:rsidR="0049419D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9</w:t>
            </w:r>
            <w:r w:rsidR="00D92956" w:rsidRPr="00B44F9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.0</w:t>
            </w:r>
            <w:r w:rsidR="005B72E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2</w:t>
            </w:r>
            <w:r w:rsidR="00D92956" w:rsidRPr="00B44F9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6</w:t>
            </w:r>
            <w:r w:rsidR="00D92956" w:rsidRPr="00B44F9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г</w:t>
            </w:r>
            <w:r w:rsidR="00D92956" w:rsidRPr="00B44F9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</w:t>
            </w:r>
          </w:p>
        </w:tc>
      </w:tr>
      <w:tr w:rsidR="00D92956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2956" w:rsidRPr="00395B6E" w:rsidTr="001674CD">
        <w:trPr>
          <w:gridAfter w:val="1"/>
          <w:wAfter w:w="12" w:type="dxa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D92956" w:rsidRPr="00395B6E" w:rsidRDefault="00D92956" w:rsidP="00D929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9" w:type="dxa"/>
            <w:gridSpan w:val="25"/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D92956" w:rsidRPr="00395B6E" w:rsidTr="00883863">
        <w:trPr>
          <w:trHeight w:val="237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D92956" w:rsidRPr="00395B6E" w:rsidRDefault="00D92956" w:rsidP="00D929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89" w:type="dxa"/>
            <w:gridSpan w:val="5"/>
            <w:vMerge w:val="restart"/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356" w:type="dxa"/>
            <w:gridSpan w:val="5"/>
            <w:vMerge w:val="restart"/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891" w:type="dxa"/>
            <w:gridSpan w:val="4"/>
            <w:vMerge w:val="restart"/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ты</w:t>
            </w:r>
          </w:p>
        </w:tc>
        <w:tc>
          <w:tcPr>
            <w:tcW w:w="3156" w:type="dxa"/>
            <w:gridSpan w:val="5"/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Цена</w:t>
            </w:r>
          </w:p>
        </w:tc>
      </w:tr>
      <w:tr w:rsidR="00D92956" w:rsidRPr="00395B6E" w:rsidTr="00883863">
        <w:trPr>
          <w:trHeight w:val="238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D92956" w:rsidRPr="00395B6E" w:rsidRDefault="00D92956" w:rsidP="00D929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9" w:type="dxa"/>
            <w:gridSpan w:val="5"/>
            <w:vMerge/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6" w:type="dxa"/>
            <w:gridSpan w:val="5"/>
            <w:vMerge/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4"/>
            <w:vMerge/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6" w:type="dxa"/>
            <w:gridSpan w:val="5"/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D92956" w:rsidRPr="00395B6E" w:rsidTr="00883863">
        <w:trPr>
          <w:trHeight w:val="263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92956" w:rsidRPr="00395B6E" w:rsidTr="006A3B2A">
        <w:trPr>
          <w:trHeight w:val="2086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D92956" w:rsidRPr="00D92956" w:rsidRDefault="00D92956" w:rsidP="00D92956">
            <w:pPr>
              <w:pStyle w:val="Heading2"/>
              <w:spacing w:line="345" w:lineRule="atLeast"/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  <w:lang w:eastAsia="en-US"/>
              </w:rPr>
            </w:pPr>
            <w:r w:rsidRPr="00D92956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  <w:lang w:eastAsia="en-US"/>
              </w:rPr>
              <w:t>ЗАО "НАЦИОНАЛЬНЫЙ ОРГАН ПО СТАНДАРТИЗАЦИИ И МЕТРОЛОГИИ"</w:t>
            </w:r>
          </w:p>
          <w:p w:rsidR="00D92956" w:rsidRPr="00D92956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D92956" w:rsidRPr="00E83A68" w:rsidRDefault="00D92956" w:rsidP="00017D9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83A68">
              <w:rPr>
                <w:rFonts w:ascii="GHEA Grapalat" w:eastAsia="Calibri" w:hAnsi="GHEA Grapalat" w:cs="SylfaenARM"/>
                <w:b/>
                <w:sz w:val="18"/>
                <w:szCs w:val="18"/>
                <w:lang w:val="hy-AM"/>
              </w:rPr>
              <w:t>ՎԱԲՏ-ՄԱԾՁԲ-2</w:t>
            </w:r>
            <w:r w:rsidR="00017D91">
              <w:rPr>
                <w:rFonts w:ascii="GHEA Grapalat" w:eastAsia="Calibri" w:hAnsi="GHEA Grapalat" w:cs="SylfaenARM"/>
                <w:b/>
                <w:sz w:val="18"/>
                <w:szCs w:val="18"/>
                <w:lang w:val="hy-AM"/>
              </w:rPr>
              <w:t>6</w:t>
            </w:r>
            <w:r w:rsidRPr="00E83A68">
              <w:rPr>
                <w:rFonts w:ascii="GHEA Grapalat" w:eastAsia="Calibri" w:hAnsi="GHEA Grapalat" w:cs="SylfaenARM"/>
                <w:b/>
                <w:sz w:val="18"/>
                <w:szCs w:val="18"/>
                <w:lang w:val="hy-AM"/>
              </w:rPr>
              <w:t>/</w:t>
            </w:r>
            <w:r w:rsidR="007B3119">
              <w:rPr>
                <w:rFonts w:ascii="GHEA Grapalat" w:eastAsia="Calibri" w:hAnsi="GHEA Grapalat" w:cs="SylfaenARM"/>
                <w:b/>
                <w:sz w:val="18"/>
                <w:szCs w:val="18"/>
                <w:lang w:val="en-US"/>
              </w:rPr>
              <w:t>1</w:t>
            </w:r>
            <w:r w:rsidRPr="00E83A68">
              <w:rPr>
                <w:rFonts w:ascii="GHEA Grapalat" w:eastAsia="Calibri" w:hAnsi="GHEA Grapalat" w:cs="SylfaenARM"/>
                <w:b/>
                <w:sz w:val="18"/>
                <w:szCs w:val="18"/>
                <w:lang w:val="hy-AM"/>
              </w:rPr>
              <w:t>-1</w:t>
            </w:r>
          </w:p>
        </w:tc>
        <w:tc>
          <w:tcPr>
            <w:tcW w:w="1589" w:type="dxa"/>
            <w:gridSpan w:val="5"/>
            <w:shd w:val="clear" w:color="auto" w:fill="auto"/>
            <w:vAlign w:val="center"/>
          </w:tcPr>
          <w:p w:rsidR="00D92956" w:rsidRPr="008F45EE" w:rsidRDefault="00017D91" w:rsidP="00017D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  <w:r w:rsidR="0049419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9</w:t>
            </w:r>
            <w:bookmarkStart w:id="0" w:name="_GoBack"/>
            <w:bookmarkEnd w:id="0"/>
            <w:r w:rsidR="00D92956" w:rsidRPr="00837A8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 w:rsidR="00D9295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  <w:r w:rsidR="005B72E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  <w:r w:rsidR="00D92956" w:rsidRPr="008F45E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</w:t>
            </w:r>
            <w:r w:rsidR="00D92956" w:rsidRPr="00837A8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г</w:t>
            </w:r>
            <w:r w:rsidR="00D92956" w:rsidRPr="008F45E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356" w:type="dxa"/>
            <w:gridSpan w:val="5"/>
            <w:shd w:val="clear" w:color="auto" w:fill="auto"/>
            <w:vAlign w:val="center"/>
          </w:tcPr>
          <w:p w:rsidR="00D92956" w:rsidRPr="008F45EE" w:rsidRDefault="00D92956" w:rsidP="00017D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8F45E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25.12.202</w:t>
            </w:r>
            <w:r w:rsidR="00017D9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</w:t>
            </w:r>
            <w:r w:rsidRPr="008F45EE">
              <w:rPr>
                <w:rFonts w:ascii="GHEA Grapalat" w:hAnsi="GHEA Grapalat" w:cs="Sylfaen"/>
                <w:b/>
                <w:sz w:val="16"/>
                <w:szCs w:val="16"/>
              </w:rPr>
              <w:t>г</w:t>
            </w:r>
            <w:r w:rsidRPr="008F45E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891" w:type="dxa"/>
            <w:gridSpan w:val="4"/>
            <w:shd w:val="clear" w:color="auto" w:fill="auto"/>
            <w:vAlign w:val="center"/>
          </w:tcPr>
          <w:p w:rsidR="00D92956" w:rsidRPr="00BB7328" w:rsidRDefault="00D92956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79" w:type="dxa"/>
            <w:gridSpan w:val="2"/>
            <w:shd w:val="clear" w:color="auto" w:fill="auto"/>
            <w:vAlign w:val="center"/>
          </w:tcPr>
          <w:p w:rsidR="00D92956" w:rsidRPr="00622224" w:rsidRDefault="00017D91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990</w:t>
            </w:r>
            <w:r w:rsidR="00D9295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000</w:t>
            </w: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D92956" w:rsidRPr="00622224" w:rsidRDefault="00017D91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990</w:t>
            </w:r>
            <w:r w:rsidR="00D9295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000</w:t>
            </w:r>
          </w:p>
        </w:tc>
      </w:tr>
      <w:tr w:rsidR="00D92956" w:rsidRPr="00395B6E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0"/>
            <w:shd w:val="clear" w:color="auto" w:fill="auto"/>
            <w:vAlign w:val="center"/>
          </w:tcPr>
          <w:p w:rsidR="00D92956" w:rsidRPr="00395B6E" w:rsidRDefault="00D92956" w:rsidP="00D929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D92956" w:rsidRPr="00395B6E" w:rsidTr="00883863">
        <w:trPr>
          <w:gridAfter w:val="1"/>
          <w:wAfter w:w="12" w:type="dxa"/>
          <w:trHeight w:val="12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0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9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D92956" w:rsidRPr="00395B6E" w:rsidTr="00730EC2">
        <w:trPr>
          <w:gridAfter w:val="1"/>
          <w:wAfter w:w="12" w:type="dxa"/>
          <w:trHeight w:val="15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D92956" w:rsidRDefault="00D92956" w:rsidP="00D92956">
            <w:pPr>
              <w:pStyle w:val="Heading2"/>
              <w:spacing w:line="345" w:lineRule="atLeast"/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  <w:lang w:eastAsia="en-US"/>
              </w:rPr>
            </w:pPr>
            <w:r w:rsidRPr="00D92956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  <w:lang w:eastAsia="en-US"/>
              </w:rPr>
              <w:t>ЗАО "НАЦИОНАЛЬНЫЙ ОРГАН ПО СТАНДАРТИЗАЦИИ И МЕТРОЛОГИИ"</w:t>
            </w:r>
          </w:p>
          <w:p w:rsidR="00D92956" w:rsidRPr="00883863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F8241A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Ереван, пр. Комитас 49/4</w:t>
            </w:r>
          </w:p>
        </w:tc>
        <w:tc>
          <w:tcPr>
            <w:tcW w:w="21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F8241A" w:rsidRDefault="00D92956" w:rsidP="00D92956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8241A">
              <w:rPr>
                <w:rFonts w:ascii="GHEA Grapalat" w:hAnsi="GHEA Grapalat"/>
                <w:b/>
                <w:sz w:val="18"/>
                <w:szCs w:val="18"/>
              </w:rPr>
              <w:t>info@metrology.am</w:t>
            </w:r>
          </w:p>
        </w:tc>
        <w:tc>
          <w:tcPr>
            <w:tcW w:w="20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F8241A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1150012490810100</w:t>
            </w:r>
          </w:p>
        </w:tc>
        <w:tc>
          <w:tcPr>
            <w:tcW w:w="19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F8241A" w:rsidRDefault="00D92956" w:rsidP="00D9295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00219641</w:t>
            </w:r>
          </w:p>
        </w:tc>
      </w:tr>
      <w:tr w:rsidR="00D92956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2956" w:rsidRPr="00395B6E" w:rsidTr="001674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2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D92956" w:rsidRPr="00395B6E" w:rsidTr="00144D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1107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92956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2956" w:rsidRPr="00395B6E" w:rsidTr="00603CC6">
        <w:trPr>
          <w:gridAfter w:val="1"/>
          <w:wAfter w:w="12" w:type="dxa"/>
          <w:trHeight w:val="259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D92956" w:rsidRPr="00A747D5" w:rsidRDefault="00D92956" w:rsidP="00D9295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92956" w:rsidRPr="00395B6E" w:rsidTr="001674CD">
        <w:trPr>
          <w:gridAfter w:val="1"/>
          <w:wAfter w:w="12" w:type="dxa"/>
          <w:trHeight w:val="475"/>
          <w:jc w:val="center"/>
        </w:trPr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92956" w:rsidRPr="00395B6E" w:rsidRDefault="00D92956" w:rsidP="00D9295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20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D92956" w:rsidRPr="007B142D" w:rsidRDefault="00D92956" w:rsidP="00D9295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D92956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2956" w:rsidRPr="00395B6E" w:rsidTr="001674CD">
        <w:trPr>
          <w:gridAfter w:val="1"/>
          <w:wAfter w:w="12" w:type="dxa"/>
          <w:trHeight w:val="427"/>
          <w:jc w:val="center"/>
        </w:trPr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2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7B142D" w:rsidRDefault="00D92956" w:rsidP="00D9295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Style w:val="tlid-translation"/>
                <w:rFonts w:ascii="GHEA Grapalat" w:hAnsi="GHEA Grapalat" w:cs="Cambria"/>
                <w:sz w:val="16"/>
                <w:szCs w:val="16"/>
                <w:lang w:val="hy-AM"/>
              </w:rPr>
              <w:t>-</w:t>
            </w:r>
          </w:p>
        </w:tc>
      </w:tr>
      <w:tr w:rsidR="00D92956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2956" w:rsidRPr="00395B6E" w:rsidTr="001674CD">
        <w:trPr>
          <w:gridAfter w:val="1"/>
          <w:wAfter w:w="12" w:type="dxa"/>
          <w:trHeight w:val="427"/>
          <w:jc w:val="center"/>
        </w:trPr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2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7B142D" w:rsidRDefault="00D92956" w:rsidP="00D9295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Style w:val="tlid-translation"/>
                <w:rFonts w:ascii="GHEA Grapalat" w:hAnsi="GHEA Grapalat" w:cs="Cambria"/>
                <w:sz w:val="16"/>
                <w:szCs w:val="16"/>
                <w:lang w:val="hy-AM"/>
              </w:rPr>
              <w:t>-</w:t>
            </w:r>
          </w:p>
        </w:tc>
      </w:tr>
      <w:tr w:rsidR="00D92956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2956" w:rsidRPr="00395B6E" w:rsidTr="001674CD">
        <w:trPr>
          <w:gridAfter w:val="1"/>
          <w:wAfter w:w="12" w:type="dxa"/>
          <w:trHeight w:val="427"/>
          <w:jc w:val="center"/>
        </w:trPr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2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92956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D92956" w:rsidRPr="00395B6E" w:rsidRDefault="00D92956" w:rsidP="00D929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2956" w:rsidRPr="00395B6E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0"/>
            <w:shd w:val="clear" w:color="auto" w:fill="auto"/>
            <w:vAlign w:val="center"/>
          </w:tcPr>
          <w:p w:rsidR="00D92956" w:rsidRPr="00395B6E" w:rsidRDefault="00D92956" w:rsidP="00D9295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D92956" w:rsidRPr="00395B6E" w:rsidTr="001674CD">
        <w:trPr>
          <w:gridAfter w:val="1"/>
          <w:wAfter w:w="12" w:type="dxa"/>
          <w:trHeight w:val="47"/>
          <w:jc w:val="center"/>
        </w:trPr>
        <w:tc>
          <w:tcPr>
            <w:tcW w:w="31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956" w:rsidRPr="00395B6E" w:rsidRDefault="00D92956" w:rsidP="00D9295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D92956" w:rsidRPr="00395B6E" w:rsidTr="00E83A68">
        <w:trPr>
          <w:gridAfter w:val="1"/>
          <w:wAfter w:w="12" w:type="dxa"/>
          <w:trHeight w:val="340"/>
          <w:jc w:val="center"/>
        </w:trPr>
        <w:tc>
          <w:tcPr>
            <w:tcW w:w="3105" w:type="dxa"/>
            <w:gridSpan w:val="8"/>
            <w:shd w:val="clear" w:color="auto" w:fill="auto"/>
            <w:vAlign w:val="center"/>
          </w:tcPr>
          <w:p w:rsidR="00D92956" w:rsidRPr="003C355A" w:rsidRDefault="00D92956" w:rsidP="00D929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Лилит Адонц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:rsidR="00D92956" w:rsidRPr="00603CC6" w:rsidRDefault="00D92956" w:rsidP="00D929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(</w:t>
            </w:r>
            <w:r w:rsidRPr="00603CC6">
              <w:rPr>
                <w:rFonts w:ascii="GHEA Grapalat" w:hAnsi="GHEA Grapalat"/>
                <w:b/>
                <w:sz w:val="16"/>
                <w:szCs w:val="16"/>
              </w:rPr>
              <w:t>010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)</w:t>
            </w:r>
            <w:r w:rsidRPr="00603CC6">
              <w:rPr>
                <w:rFonts w:ascii="GHEA Grapalat" w:hAnsi="GHEA Grapalat"/>
                <w:b/>
                <w:sz w:val="16"/>
                <w:szCs w:val="16"/>
              </w:rPr>
              <w:t xml:space="preserve"> 51 56 90</w:t>
            </w:r>
          </w:p>
        </w:tc>
        <w:tc>
          <w:tcPr>
            <w:tcW w:w="3982" w:type="dxa"/>
            <w:gridSpan w:val="7"/>
            <w:shd w:val="clear" w:color="auto" w:fill="auto"/>
            <w:vAlign w:val="center"/>
          </w:tcPr>
          <w:p w:rsidR="00D92956" w:rsidRPr="003C355A" w:rsidRDefault="00D92956" w:rsidP="00D929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lilit.adonts@gov.am</w:t>
            </w:r>
          </w:p>
        </w:tc>
      </w:tr>
    </w:tbl>
    <w:p w:rsidR="00613058" w:rsidRPr="008503C1" w:rsidRDefault="00BA5C97" w:rsidP="00603CC6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603CC6" w:rsidRPr="00603CC6">
        <w:rPr>
          <w:rFonts w:ascii="GHEA Grapalat" w:hAnsi="GHEA Grapalat"/>
          <w:b/>
          <w:sz w:val="20"/>
        </w:rPr>
        <w:t>Аппарат Премьер-министра РА</w:t>
      </w:r>
    </w:p>
    <w:sectPr w:rsidR="00613058" w:rsidRPr="008503C1" w:rsidSect="00BE2A4D">
      <w:footerReference w:type="even" r:id="rId8"/>
      <w:footerReference w:type="default" r:id="rId9"/>
      <w:pgSz w:w="11906" w:h="16838"/>
      <w:pgMar w:top="54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E36" w:rsidRDefault="00F90E36">
      <w:r>
        <w:separator/>
      </w:r>
    </w:p>
  </w:endnote>
  <w:endnote w:type="continuationSeparator" w:id="0">
    <w:p w:rsidR="00F90E36" w:rsidRDefault="00F90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A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49419D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E36" w:rsidRDefault="00F90E36">
      <w:r>
        <w:separator/>
      </w:r>
    </w:p>
  </w:footnote>
  <w:footnote w:type="continuationSeparator" w:id="0">
    <w:p w:rsidR="00F90E36" w:rsidRDefault="00F90E36">
      <w:r>
        <w:continuationSeparator/>
      </w:r>
    </w:p>
  </w:footnote>
  <w:footnote w:id="1">
    <w:p w:rsidR="00227F34" w:rsidRPr="004F6EEB" w:rsidRDefault="00227F34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D92956" w:rsidRPr="004F6EEB" w:rsidRDefault="00D92956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D92956" w:rsidRPr="004F6EEB" w:rsidRDefault="00D92956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D92956" w:rsidRPr="00263338" w:rsidRDefault="00D92956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D92956" w:rsidRPr="00263338" w:rsidRDefault="00D92956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17D91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0219"/>
    <w:rsid w:val="000B3F73"/>
    <w:rsid w:val="000C00E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674CD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A6AE1"/>
    <w:rsid w:val="001B0C0E"/>
    <w:rsid w:val="001B1F21"/>
    <w:rsid w:val="001B33E6"/>
    <w:rsid w:val="001B3B57"/>
    <w:rsid w:val="001B6482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497C"/>
    <w:rsid w:val="00226F64"/>
    <w:rsid w:val="00227F34"/>
    <w:rsid w:val="002323A5"/>
    <w:rsid w:val="00234F65"/>
    <w:rsid w:val="00237045"/>
    <w:rsid w:val="00237D02"/>
    <w:rsid w:val="00240B0D"/>
    <w:rsid w:val="002424B0"/>
    <w:rsid w:val="00242F71"/>
    <w:rsid w:val="00245FAF"/>
    <w:rsid w:val="00254B1C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172D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1511"/>
    <w:rsid w:val="00467A9D"/>
    <w:rsid w:val="00473936"/>
    <w:rsid w:val="00473C53"/>
    <w:rsid w:val="004808DD"/>
    <w:rsid w:val="00480FFF"/>
    <w:rsid w:val="0048651C"/>
    <w:rsid w:val="00486700"/>
    <w:rsid w:val="00493D16"/>
    <w:rsid w:val="0049419D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6F6D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2E7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3CC6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1E12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3B2A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0EC2"/>
    <w:rsid w:val="00735598"/>
    <w:rsid w:val="00736F47"/>
    <w:rsid w:val="00741DF9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13E5"/>
    <w:rsid w:val="0077382B"/>
    <w:rsid w:val="00781F34"/>
    <w:rsid w:val="007868A4"/>
    <w:rsid w:val="007A44B1"/>
    <w:rsid w:val="007A5C36"/>
    <w:rsid w:val="007A795B"/>
    <w:rsid w:val="007B142D"/>
    <w:rsid w:val="007B3119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37A87"/>
    <w:rsid w:val="008503C1"/>
    <w:rsid w:val="0085169A"/>
    <w:rsid w:val="0085228E"/>
    <w:rsid w:val="00866D01"/>
    <w:rsid w:val="00871366"/>
    <w:rsid w:val="00874380"/>
    <w:rsid w:val="008816D8"/>
    <w:rsid w:val="00883863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45EE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2A7E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27B4F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AF3D97"/>
    <w:rsid w:val="00B00226"/>
    <w:rsid w:val="00B036F7"/>
    <w:rsid w:val="00B06F5C"/>
    <w:rsid w:val="00B10495"/>
    <w:rsid w:val="00B16C9D"/>
    <w:rsid w:val="00B21464"/>
    <w:rsid w:val="00B21822"/>
    <w:rsid w:val="00B232DE"/>
    <w:rsid w:val="00B3060B"/>
    <w:rsid w:val="00B31ED6"/>
    <w:rsid w:val="00B34A30"/>
    <w:rsid w:val="00B375E7"/>
    <w:rsid w:val="00B44F95"/>
    <w:rsid w:val="00B451E7"/>
    <w:rsid w:val="00B45438"/>
    <w:rsid w:val="00B47215"/>
    <w:rsid w:val="00B5159F"/>
    <w:rsid w:val="00B5440A"/>
    <w:rsid w:val="00B5525A"/>
    <w:rsid w:val="00B57B6C"/>
    <w:rsid w:val="00B606A3"/>
    <w:rsid w:val="00B7192A"/>
    <w:rsid w:val="00B737D5"/>
    <w:rsid w:val="00B7414D"/>
    <w:rsid w:val="00B7676F"/>
    <w:rsid w:val="00B818A2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2A4D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06C5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084A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0E06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956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16EE0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1A56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76651"/>
    <w:rsid w:val="00E83A68"/>
    <w:rsid w:val="00E871AE"/>
    <w:rsid w:val="00E90A3A"/>
    <w:rsid w:val="00E91BE9"/>
    <w:rsid w:val="00E93607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4E7A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32113"/>
    <w:rsid w:val="00F408C7"/>
    <w:rsid w:val="00F50A9B"/>
    <w:rsid w:val="00F50FBC"/>
    <w:rsid w:val="00F546D9"/>
    <w:rsid w:val="00F570A9"/>
    <w:rsid w:val="00F60036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0E36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0573CD"/>
  <w15:docId w15:val="{C2F90264-399E-4B9B-94BA-5C12CBAD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BE2A4D"/>
  </w:style>
  <w:style w:type="character" w:customStyle="1" w:styleId="jlqj4b">
    <w:name w:val="jlqj4b"/>
    <w:rsid w:val="00F60036"/>
  </w:style>
  <w:style w:type="character" w:customStyle="1" w:styleId="viiyi">
    <w:name w:val="viiyi"/>
    <w:basedOn w:val="DefaultParagraphFont"/>
    <w:rsid w:val="00E83A68"/>
  </w:style>
  <w:style w:type="character" w:customStyle="1" w:styleId="alt-edited">
    <w:name w:val="alt-edited"/>
    <w:rsid w:val="00D92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6A445-75C6-4C31-ACEF-E334FC9E8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690</Words>
  <Characters>3936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Adonc</cp:lastModifiedBy>
  <cp:revision>159</cp:revision>
  <cp:lastPrinted>2026-02-09T08:35:00Z</cp:lastPrinted>
  <dcterms:created xsi:type="dcterms:W3CDTF">2018-08-09T07:28:00Z</dcterms:created>
  <dcterms:modified xsi:type="dcterms:W3CDTF">2026-02-09T08:44:00Z</dcterms:modified>
</cp:coreProperties>
</file>