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79" w:rsidRPr="00462813" w:rsidRDefault="00093B79" w:rsidP="00093B79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  <w:r w:rsidRPr="00462813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093B79" w:rsidRPr="00462813" w:rsidRDefault="00093B79" w:rsidP="00093B79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62813">
        <w:rPr>
          <w:rFonts w:ascii="GHEA Grapalat" w:eastAsia="Times New Roman" w:hAnsi="GHEA Grapalat" w:cs="Sylfaen"/>
          <w:b/>
          <w:sz w:val="20"/>
          <w:lang w:val="af-ZA"/>
        </w:rPr>
        <w:t>պայմանագիր կնքելու որոշման մասին</w:t>
      </w:r>
    </w:p>
    <w:p w:rsidR="00093B79" w:rsidRDefault="00093B79" w:rsidP="00093B79">
      <w:pPr>
        <w:spacing w:after="0" w:line="240" w:lineRule="auto"/>
        <w:ind w:firstLine="720"/>
        <w:jc w:val="center"/>
        <w:rPr>
          <w:rFonts w:ascii="GHEA Grapalat" w:eastAsia="Times New Roman" w:hAnsi="GHEA Grapalat" w:cs="Times Armenian"/>
          <w:b/>
          <w:sz w:val="20"/>
          <w:szCs w:val="20"/>
          <w:lang w:val="af-ZA"/>
        </w:rPr>
      </w:pPr>
      <w:r w:rsidRPr="00462813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Ընթացակարգի ծածկագիրը</w:t>
      </w:r>
      <w:r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 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«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ՀՀ ԱՆ </w:t>
      </w:r>
      <w:r>
        <w:rPr>
          <w:rFonts w:ascii="GHEA Grapalat" w:eastAsia="Times New Roman" w:hAnsi="GHEA Grapalat" w:cs="Times Armenian"/>
          <w:b/>
          <w:sz w:val="20"/>
          <w:szCs w:val="20"/>
          <w:lang w:val="en-US"/>
        </w:rPr>
        <w:t>ԱԱԻ</w:t>
      </w:r>
      <w:r w:rsidRPr="00AA4DC4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>
        <w:rPr>
          <w:rFonts w:ascii="GHEA Grapalat" w:eastAsia="Times New Roman" w:hAnsi="GHEA Grapalat" w:cs="Times Armenian"/>
          <w:b/>
          <w:sz w:val="20"/>
          <w:szCs w:val="20"/>
          <w:lang w:val="en-US"/>
        </w:rPr>
        <w:t>ԳՀԾՁԲ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21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/</w:t>
      </w:r>
      <w:r w:rsidRPr="00093B79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10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»</w:t>
      </w:r>
    </w:p>
    <w:p w:rsidR="00093B79" w:rsidRPr="00706367" w:rsidRDefault="00093B79" w:rsidP="00093B7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b/>
          <w:lang w:val="af-ZA"/>
        </w:rPr>
      </w:pPr>
    </w:p>
    <w:p w:rsidR="00093B79" w:rsidRPr="00462813" w:rsidRDefault="00093B79" w:rsidP="00093B79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62813">
        <w:rPr>
          <w:rFonts w:ascii="GHEA Grapalat" w:eastAsia="Times New Roman" w:hAnsi="GHEA Grapalat" w:cs="Sylfaen"/>
          <w:sz w:val="20"/>
          <w:szCs w:val="20"/>
          <w:lang w:val="af-ZA" w:eastAsia="ru-RU"/>
        </w:rPr>
        <w:t>Հ</w:t>
      </w:r>
      <w:r>
        <w:rPr>
          <w:rFonts w:ascii="GHEA Grapalat" w:eastAsia="Times New Roman" w:hAnsi="GHEA Grapalat" w:cs="Sylfaen"/>
          <w:sz w:val="20"/>
          <w:szCs w:val="20"/>
          <w:lang w:val="en-US" w:eastAsia="ru-RU"/>
        </w:rPr>
        <w:t>Հ</w:t>
      </w:r>
      <w:r w:rsidRPr="0046281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ԱՆ  «ԱԿԱԴԵՄԻԿՈՍ Ս. ԱՎԴԱԼԲԵԿՅԱՆԻ ԱՆՎԱՆ ԱՌՈՂՋԱՊԱՀՈՒԹՅԱՆ ԱԶԳԱՅԻՆ ԻՆՍՏԻՏՈՒՏ» ՓԲԸ-</w:t>
      </w:r>
      <w:r w:rsidRPr="00462813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 w:rsidRPr="0046281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ստորև ներկայացնում է իր կարիքների համար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06367">
        <w:rPr>
          <w:rFonts w:ascii="GHEA Grapalat" w:eastAsia="Times New Roman" w:hAnsi="GHEA Grapalat" w:cs="Arial"/>
          <w:sz w:val="20"/>
          <w:szCs w:val="20"/>
          <w:lang w:val="af-ZA" w:eastAsia="ru-RU"/>
        </w:rPr>
        <w:t>«</w:t>
      </w:r>
      <w:r>
        <w:rPr>
          <w:rFonts w:ascii="GHEA Grapalat" w:eastAsia="Times New Roman" w:hAnsi="GHEA Grapalat" w:cs="Arial"/>
          <w:sz w:val="20"/>
          <w:szCs w:val="20"/>
          <w:lang w:eastAsia="ru-RU"/>
        </w:rPr>
        <w:t>Բանավոր</w:t>
      </w:r>
      <w:r w:rsidRPr="00093B79">
        <w:rPr>
          <w:rFonts w:ascii="GHEA Grapalat" w:eastAsia="Times New Roman" w:hAnsi="GHEA Grapalat" w:cs="Arial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Arial"/>
          <w:sz w:val="20"/>
          <w:szCs w:val="20"/>
          <w:lang w:eastAsia="ru-RU"/>
        </w:rPr>
        <w:t>թարգմանության</w:t>
      </w:r>
      <w:r w:rsidRPr="0046281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r w:rsidRPr="00110F3A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ծառայության</w:t>
      </w:r>
      <w:r w:rsidRPr="00110F3A">
        <w:rPr>
          <w:rFonts w:ascii="GHEA Grapalat" w:eastAsia="Times New Roman" w:hAnsi="GHEA Grapalat" w:cs="Sylfaen"/>
          <w:color w:val="000000"/>
          <w:sz w:val="20"/>
          <w:szCs w:val="20"/>
          <w:shd w:val="clear" w:color="auto" w:fill="ECEFF1"/>
          <w:lang w:val="hy-AM" w:eastAsia="ru-RU"/>
        </w:rPr>
        <w:t>»</w:t>
      </w:r>
      <w:r w:rsidRPr="00110F3A">
        <w:rPr>
          <w:rFonts w:ascii="GHEA Grapalat" w:eastAsia="Times New Roman" w:hAnsi="GHEA Grapalat" w:cs="Sylfaen"/>
          <w:color w:val="000000"/>
          <w:sz w:val="20"/>
          <w:szCs w:val="20"/>
          <w:shd w:val="clear" w:color="auto" w:fill="ECEFF1"/>
          <w:lang w:val="af-ZA" w:eastAsia="ru-RU"/>
        </w:rPr>
        <w:t xml:space="preserve"> </w:t>
      </w:r>
      <w:r w:rsidRPr="00110F3A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</w:t>
      </w:r>
      <w:r w:rsidRPr="0046281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«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ՀՀ ԱՆ </w:t>
      </w:r>
      <w:r>
        <w:rPr>
          <w:rFonts w:ascii="GHEA Grapalat" w:eastAsia="Times New Roman" w:hAnsi="GHEA Grapalat" w:cs="Times Armenian"/>
          <w:b/>
          <w:sz w:val="20"/>
          <w:szCs w:val="20"/>
          <w:lang w:val="en-US"/>
        </w:rPr>
        <w:t>ԱԱԻ</w:t>
      </w:r>
      <w:r w:rsidRPr="00AA4DC4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>
        <w:rPr>
          <w:rFonts w:ascii="GHEA Grapalat" w:eastAsia="Times New Roman" w:hAnsi="GHEA Grapalat" w:cs="Times Armenian"/>
          <w:b/>
          <w:sz w:val="20"/>
          <w:szCs w:val="20"/>
          <w:lang w:val="en-US"/>
        </w:rPr>
        <w:t>ԳՀԾՁԲ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21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/</w:t>
      </w:r>
      <w:r w:rsidRPr="00093B79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10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»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  արդյունքում պայմանագիր կնքելու որոշման մասին տեղեկատվությունը`</w:t>
      </w:r>
    </w:p>
    <w:p w:rsidR="00093B79" w:rsidRPr="00462813" w:rsidRDefault="00093B79" w:rsidP="00093B79">
      <w:pPr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462813">
        <w:rPr>
          <w:rFonts w:ascii="GHEA Grapalat" w:eastAsia="Times New Roman" w:hAnsi="GHEA Grapalat" w:cs="Sylfaen"/>
          <w:sz w:val="20"/>
          <w:lang w:val="af-ZA"/>
        </w:rPr>
        <w:t>Գնահատող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հանձնաժողովի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20</w:t>
      </w:r>
      <w:r>
        <w:rPr>
          <w:rFonts w:ascii="GHEA Grapalat" w:eastAsia="Times New Roman" w:hAnsi="GHEA Grapalat" w:cs="Times New Roman"/>
          <w:sz w:val="20"/>
          <w:lang w:val="af-ZA"/>
        </w:rPr>
        <w:t>21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թվականի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ապրիլի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093B79">
        <w:rPr>
          <w:rFonts w:ascii="GHEA Grapalat" w:eastAsia="Times New Roman" w:hAnsi="GHEA Grapalat" w:cs="Times New Roman"/>
          <w:sz w:val="20"/>
          <w:lang w:val="af-ZA"/>
        </w:rPr>
        <w:t>06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>-</w:t>
      </w:r>
      <w:r w:rsidRPr="00462813">
        <w:rPr>
          <w:rFonts w:ascii="GHEA Grapalat" w:eastAsia="Times New Roman" w:hAnsi="GHEA Grapalat" w:cs="Times New Roman"/>
          <w:sz w:val="20"/>
        </w:rPr>
        <w:t>ի</w:t>
      </w:r>
      <w:r w:rsidRPr="000C1879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թիվ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3 </w:t>
      </w:r>
      <w:r w:rsidRPr="00462813">
        <w:rPr>
          <w:rFonts w:ascii="GHEA Grapalat" w:eastAsia="Times New Roman" w:hAnsi="GHEA Grapalat" w:cs="Sylfaen"/>
          <w:sz w:val="20"/>
          <w:lang w:val="af-ZA"/>
        </w:rPr>
        <w:t>որոշմամբ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հաստատվել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են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ընթացակարգի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բոլոր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մասնակիցների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կողմից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ներկայացված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հայտերի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Pr="00462813">
        <w:rPr>
          <w:rFonts w:ascii="GHEA Grapalat" w:eastAsia="Times New Roman" w:hAnsi="GHEA Grapalat" w:cs="Sylfaen"/>
          <w:sz w:val="20"/>
          <w:lang w:val="af-ZA"/>
        </w:rPr>
        <w:t>հրավերի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պահանջներին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համապատասխանության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գնահատման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արդյունքները</w:t>
      </w:r>
      <w:r w:rsidRPr="00462813">
        <w:rPr>
          <w:rFonts w:ascii="GHEA Grapalat" w:eastAsia="Times New Roman" w:hAnsi="GHEA Grapalat" w:cs="Arial Armenian"/>
          <w:sz w:val="20"/>
          <w:lang w:val="af-ZA"/>
        </w:rPr>
        <w:t>։</w:t>
      </w:r>
      <w:r>
        <w:rPr>
          <w:rFonts w:ascii="GHEA Grapalat" w:eastAsia="Times New Roman" w:hAnsi="GHEA Grapalat" w:cs="Arial Armeni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Համաձյան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որի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>`</w:t>
      </w:r>
    </w:p>
    <w:tbl>
      <w:tblPr>
        <w:tblpPr w:leftFromText="180" w:rightFromText="180" w:vertAnchor="text" w:horzAnchor="margin" w:tblpXSpec="center" w:tblpY="621"/>
        <w:tblW w:w="1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2551"/>
        <w:gridCol w:w="2694"/>
        <w:gridCol w:w="2068"/>
      </w:tblGrid>
      <w:tr w:rsidR="00093B79" w:rsidRPr="00462813" w:rsidTr="00093B79">
        <w:trPr>
          <w:trHeight w:val="1408"/>
        </w:trPr>
        <w:tc>
          <w:tcPr>
            <w:tcW w:w="817" w:type="dxa"/>
            <w:shd w:val="clear" w:color="auto" w:fill="auto"/>
            <w:vAlign w:val="center"/>
          </w:tcPr>
          <w:p w:rsidR="00093B79" w:rsidRPr="00462813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462813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  <w:r w:rsidRPr="00462813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/</w:t>
            </w:r>
            <w:r w:rsidRPr="00462813">
              <w:rPr>
                <w:rFonts w:ascii="GHEA Grapalat" w:eastAsia="Times New Rom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B79" w:rsidRPr="00D14E24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:rsidR="00093B79" w:rsidRPr="00D14E24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93B79" w:rsidRPr="00D14E24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Հրավերի պահանջներին համապատասխանող հայտեր</w:t>
            </w:r>
            <w:r w:rsidRPr="00D14E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/</w:t>
            </w:r>
            <w:r w:rsidRPr="00D14E24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>համապատասխանելու դեպքում նշել</w:t>
            </w:r>
            <w:r w:rsidRPr="00D14E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3B79" w:rsidRPr="00D14E24" w:rsidRDefault="00093B79" w:rsidP="00595541">
            <w:pPr>
              <w:spacing w:after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Հրավերի պահանջներին չհամապատասխանո հայտեր</w:t>
            </w:r>
          </w:p>
          <w:p w:rsidR="00093B79" w:rsidRPr="00D14E24" w:rsidRDefault="00093B79" w:rsidP="00595541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/</w:t>
            </w:r>
            <w:r w:rsidRPr="00D14E24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D14E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93B79" w:rsidRPr="00D14E24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Անհամապատասխանության համառոտ նկարագրույթուն</w:t>
            </w:r>
          </w:p>
        </w:tc>
      </w:tr>
      <w:tr w:rsidR="00093B79" w:rsidRPr="00462813" w:rsidTr="00595541">
        <w:trPr>
          <w:trHeight w:val="718"/>
        </w:trPr>
        <w:tc>
          <w:tcPr>
            <w:tcW w:w="817" w:type="dxa"/>
            <w:shd w:val="clear" w:color="auto" w:fill="auto"/>
            <w:vAlign w:val="center"/>
          </w:tcPr>
          <w:p w:rsidR="00093B79" w:rsidRPr="00462813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462813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93B79" w:rsidRPr="005A7F2E" w:rsidRDefault="00093B79" w:rsidP="00595541">
            <w:pPr>
              <w:ind w:right="-1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A7F2E">
              <w:rPr>
                <w:rFonts w:ascii="GHEA Grapalat" w:hAnsi="GHEA Grapalat" w:cs="Arial"/>
                <w:b/>
                <w:sz w:val="20"/>
                <w:szCs w:val="20"/>
              </w:rPr>
              <w:t>ԳԱՈՒԴԵԱՄՈՒՍ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3B79" w:rsidRPr="00462813" w:rsidRDefault="00093B79" w:rsidP="00595541">
            <w:pPr>
              <w:jc w:val="center"/>
              <w:rPr>
                <w:rFonts w:ascii="GHEA Grapalat" w:eastAsia="Times New Roman" w:hAnsi="GHEA Grapalat" w:cs="Times New Roman"/>
                <w:sz w:val="20"/>
              </w:rPr>
            </w:pPr>
            <w:r w:rsidRPr="00462813">
              <w:rPr>
                <w:rFonts w:ascii="GHEA Grapalat" w:eastAsia="Times New Roman" w:hAnsi="GHEA Grapalat" w:cs="Times New Roman"/>
                <w:sz w:val="20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3B79" w:rsidRPr="00462813" w:rsidRDefault="00093B79" w:rsidP="00595541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93B79" w:rsidRPr="00462813" w:rsidRDefault="00093B79" w:rsidP="00595541">
            <w:pPr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  <w:tr w:rsidR="00093B79" w:rsidRPr="00462813" w:rsidTr="00595541">
        <w:trPr>
          <w:trHeight w:val="718"/>
        </w:trPr>
        <w:tc>
          <w:tcPr>
            <w:tcW w:w="817" w:type="dxa"/>
            <w:shd w:val="clear" w:color="auto" w:fill="auto"/>
            <w:vAlign w:val="center"/>
          </w:tcPr>
          <w:p w:rsidR="00093B79" w:rsidRPr="00093B79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93B79" w:rsidRPr="005A7F2E" w:rsidRDefault="00093B79" w:rsidP="00595541">
            <w:pPr>
              <w:ind w:right="-1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A7F2E">
              <w:rPr>
                <w:rFonts w:ascii="GHEA Grapalat" w:hAnsi="GHEA Grapalat" w:cs="Arial"/>
                <w:b/>
                <w:sz w:val="20"/>
                <w:szCs w:val="20"/>
              </w:rPr>
              <w:t>Աութսորս ՍՊԸ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3B79" w:rsidRPr="00462813" w:rsidRDefault="00093B79" w:rsidP="00595541">
            <w:pPr>
              <w:jc w:val="center"/>
              <w:rPr>
                <w:rFonts w:ascii="GHEA Grapalat" w:eastAsia="Times New Roman" w:hAnsi="GHEA Grapalat" w:cs="Times New Roman"/>
                <w:sz w:val="20"/>
              </w:rPr>
            </w:pPr>
            <w:r w:rsidRPr="00462813">
              <w:rPr>
                <w:rFonts w:ascii="GHEA Grapalat" w:eastAsia="Times New Roman" w:hAnsi="GHEA Grapalat" w:cs="Times New Roman"/>
                <w:sz w:val="20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3B79" w:rsidRPr="00462813" w:rsidRDefault="00093B79" w:rsidP="00595541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93B79" w:rsidRPr="00462813" w:rsidRDefault="00093B79" w:rsidP="00595541">
            <w:pPr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  <w:tr w:rsidR="00093B79" w:rsidRPr="00462813" w:rsidTr="00595541">
        <w:trPr>
          <w:trHeight w:val="654"/>
        </w:trPr>
        <w:tc>
          <w:tcPr>
            <w:tcW w:w="817" w:type="dxa"/>
            <w:shd w:val="clear" w:color="auto" w:fill="auto"/>
            <w:vAlign w:val="center"/>
          </w:tcPr>
          <w:p w:rsidR="00093B79" w:rsidRPr="00093B79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93B79" w:rsidRPr="005A7F2E" w:rsidRDefault="00093B79" w:rsidP="00595541">
            <w:pPr>
              <w:ind w:right="-1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A7F2E">
              <w:rPr>
                <w:rFonts w:ascii="GHEA Grapalat" w:hAnsi="GHEA Grapalat" w:cs="Arial"/>
                <w:b/>
                <w:sz w:val="20"/>
                <w:szCs w:val="20"/>
              </w:rPr>
              <w:t>Արամ Օհանյան Ա/Ձ</w:t>
            </w:r>
          </w:p>
        </w:tc>
        <w:tc>
          <w:tcPr>
            <w:tcW w:w="2551" w:type="dxa"/>
            <w:shd w:val="clear" w:color="auto" w:fill="auto"/>
          </w:tcPr>
          <w:p w:rsidR="00093B79" w:rsidRDefault="00093B79" w:rsidP="00595541">
            <w:pPr>
              <w:jc w:val="center"/>
            </w:pPr>
            <w:r w:rsidRPr="00CE362D">
              <w:rPr>
                <w:rFonts w:ascii="GHEA Grapalat" w:eastAsia="Times New Roman" w:hAnsi="GHEA Grapalat" w:cs="Times New Roman"/>
                <w:sz w:val="20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3B79" w:rsidRPr="00462813" w:rsidRDefault="00093B79" w:rsidP="00595541">
            <w:pPr>
              <w:jc w:val="center"/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93B79" w:rsidRPr="00462813" w:rsidRDefault="00093B79" w:rsidP="00595541">
            <w:pPr>
              <w:rPr>
                <w:rFonts w:ascii="GHEA Grapalat" w:eastAsia="Times New Roman" w:hAnsi="GHEA Grapalat" w:cs="Times New Roman"/>
                <w:sz w:val="20"/>
                <w:lang w:val="af-ZA"/>
              </w:rPr>
            </w:pPr>
          </w:p>
        </w:tc>
      </w:tr>
    </w:tbl>
    <w:p w:rsidR="00093B79" w:rsidRPr="00462813" w:rsidRDefault="00093B79" w:rsidP="00093B7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lang w:val="af-ZA"/>
        </w:rPr>
      </w:pPr>
      <w:r w:rsidRPr="00462813">
        <w:rPr>
          <w:rFonts w:ascii="GHEA Grapalat" w:eastAsia="Times New Roman" w:hAnsi="GHEA Grapalat" w:cs="Sylfaen"/>
          <w:sz w:val="20"/>
          <w:lang w:val="af-ZA"/>
        </w:rPr>
        <w:t>Չափաբաժին 1</w:t>
      </w:r>
      <w:r w:rsidRPr="00462813">
        <w:rPr>
          <w:rFonts w:ascii="GHEA Grapalat" w:eastAsia="Times New Roman" w:hAnsi="GHEA Grapalat" w:cs="Arial Armenian"/>
          <w:sz w:val="20"/>
          <w:lang w:val="af-ZA"/>
        </w:rPr>
        <w:t>։</w:t>
      </w:r>
      <w:r w:rsidRPr="00462813">
        <w:rPr>
          <w:rFonts w:ascii="GHEA Grapalat" w:eastAsia="Times New Roman" w:hAnsi="GHEA Grapalat" w:cs="Sylfaen"/>
          <w:sz w:val="20"/>
          <w:lang w:val="af-ZA"/>
        </w:rPr>
        <w:t>Գնման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առարկա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է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հանդիսանում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` </w:t>
      </w:r>
      <w:r w:rsidRPr="00706367">
        <w:rPr>
          <w:rFonts w:ascii="GHEA Grapalat" w:eastAsia="Times New Roman" w:hAnsi="GHEA Grapalat" w:cs="Arial"/>
          <w:sz w:val="20"/>
          <w:szCs w:val="20"/>
          <w:lang w:val="af-ZA" w:eastAsia="ru-RU"/>
        </w:rPr>
        <w:t>«</w:t>
      </w:r>
      <w:r>
        <w:rPr>
          <w:rFonts w:ascii="GHEA Grapalat" w:eastAsia="Times New Roman" w:hAnsi="GHEA Grapalat" w:cs="Arial"/>
          <w:sz w:val="20"/>
          <w:szCs w:val="20"/>
          <w:lang w:eastAsia="ru-RU"/>
        </w:rPr>
        <w:t xml:space="preserve">Բանավոր թարգմանության </w:t>
      </w:r>
      <w:r w:rsidRPr="0046281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110F3A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ծառայության</w:t>
      </w:r>
      <w:r w:rsidRPr="00110F3A">
        <w:rPr>
          <w:rFonts w:ascii="GHEA Grapalat" w:eastAsia="Times New Roman" w:hAnsi="GHEA Grapalat" w:cs="Sylfaen"/>
          <w:color w:val="000000"/>
          <w:sz w:val="20"/>
          <w:szCs w:val="20"/>
          <w:shd w:val="clear" w:color="auto" w:fill="ECEFF1"/>
          <w:lang w:val="hy-AM" w:eastAsia="ru-RU"/>
        </w:rPr>
        <w:t>»</w:t>
      </w:r>
    </w:p>
    <w:p w:rsidR="00093B79" w:rsidRPr="00462813" w:rsidRDefault="00093B79" w:rsidP="00093B7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</w:p>
    <w:tbl>
      <w:tblPr>
        <w:tblW w:w="10957" w:type="dxa"/>
        <w:jc w:val="center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3492"/>
        <w:gridCol w:w="2594"/>
        <w:gridCol w:w="2989"/>
      </w:tblGrid>
      <w:tr w:rsidR="00093B79" w:rsidRPr="00093B79" w:rsidTr="00093B79">
        <w:trPr>
          <w:trHeight w:val="623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093B79" w:rsidRPr="00D14E24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Մասնակիցների զբաղեցրածտեղերը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093B79" w:rsidRPr="00D14E24" w:rsidRDefault="00093B79" w:rsidP="00595541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Մասնակցի անվանումը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093B79" w:rsidRPr="00D14E24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Ընտրված մասնակից</w:t>
            </w:r>
            <w:r w:rsidRPr="00D14E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/</w:t>
            </w:r>
            <w:r w:rsidRPr="00D14E24">
              <w:rPr>
                <w:rFonts w:ascii="GHEA Grapalat" w:eastAsia="Times New Roman" w:hAnsi="GHEA Grapalat" w:cs="Sylfaen"/>
                <w:sz w:val="16"/>
                <w:szCs w:val="16"/>
                <w:lang w:val="af-ZA"/>
              </w:rPr>
              <w:t>ընտրված մասնակցի համար նշել</w:t>
            </w:r>
            <w:r w:rsidRPr="00D14E24">
              <w:rPr>
                <w:rFonts w:ascii="GHEA Grapalat" w:eastAsia="Times New Roman" w:hAnsi="GHEA Grapalat" w:cs="Times New Roman"/>
                <w:sz w:val="16"/>
                <w:szCs w:val="16"/>
                <w:lang w:val="af-ZA"/>
              </w:rPr>
              <w:t>“X”/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93B79" w:rsidRPr="00D14E24" w:rsidRDefault="00093B79" w:rsidP="00595541">
            <w:pPr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</w:pP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Մասնակցի առաջարկած գին</w:t>
            </w:r>
            <w:r w:rsidRPr="00D14E2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  <w:t>/</w:t>
            </w: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առանցԱՀՀ</w:t>
            </w:r>
            <w:r w:rsidRPr="00D14E2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  <w:t xml:space="preserve">, </w:t>
            </w: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D14E2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  <w:t xml:space="preserve">. </w:t>
            </w:r>
            <w:r w:rsidRPr="00D14E24">
              <w:rPr>
                <w:rFonts w:ascii="GHEA Grapalat" w:eastAsia="Times New Roman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D14E24"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93B79" w:rsidRPr="00462813" w:rsidTr="00093B79">
        <w:trPr>
          <w:trHeight w:val="433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093B79" w:rsidRPr="00462813" w:rsidRDefault="00093B79" w:rsidP="00093B79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 w:rsidRPr="00462813"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093B79" w:rsidRPr="005A7F2E" w:rsidRDefault="00093B79" w:rsidP="00093B79">
            <w:pPr>
              <w:ind w:right="-1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A7F2E">
              <w:rPr>
                <w:rFonts w:ascii="GHEA Grapalat" w:hAnsi="GHEA Grapalat" w:cs="Arial"/>
                <w:b/>
                <w:sz w:val="20"/>
                <w:szCs w:val="20"/>
              </w:rPr>
              <w:t xml:space="preserve">Արամ Օհանյան 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5A7F2E">
              <w:rPr>
                <w:rFonts w:ascii="GHEA Grapalat" w:hAnsi="GHEA Grapalat" w:cs="Arial"/>
                <w:b/>
                <w:sz w:val="20"/>
                <w:szCs w:val="20"/>
              </w:rPr>
              <w:t>Ա/Ձ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093B79" w:rsidRPr="00462813" w:rsidRDefault="00093B79" w:rsidP="00093B79">
            <w:pPr>
              <w:jc w:val="center"/>
              <w:rPr>
                <w:rFonts w:ascii="GHEA Grapalat" w:eastAsia="Times New Roman" w:hAnsi="GHEA Grapalat" w:cs="Times New Roman"/>
                <w:sz w:val="20"/>
              </w:rPr>
            </w:pPr>
            <w:r w:rsidRPr="00462813">
              <w:rPr>
                <w:rFonts w:ascii="GHEA Grapalat" w:eastAsia="Times New Roman" w:hAnsi="GHEA Grapalat" w:cs="Times New Roman"/>
                <w:sz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:rsidR="00093B79" w:rsidRPr="00093B79" w:rsidRDefault="00093B79" w:rsidP="00093B79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2150,0</w:t>
            </w:r>
          </w:p>
        </w:tc>
      </w:tr>
      <w:tr w:rsidR="00093B79" w:rsidRPr="00462813" w:rsidTr="00093B79">
        <w:trPr>
          <w:trHeight w:val="341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093B79" w:rsidRPr="00462813" w:rsidRDefault="00093B79" w:rsidP="00093B79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lang w:val="af-ZA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093B79" w:rsidRPr="005A7F2E" w:rsidRDefault="00093B79" w:rsidP="00093B79">
            <w:pPr>
              <w:ind w:right="-1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A7F2E">
              <w:rPr>
                <w:rFonts w:ascii="GHEA Grapalat" w:hAnsi="GHEA Grapalat" w:cs="Arial"/>
                <w:b/>
                <w:sz w:val="20"/>
                <w:szCs w:val="20"/>
              </w:rPr>
              <w:t>ԳԱՈՒԴԵԱՄՈՒՍ ՍՊԸ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093B79" w:rsidRPr="00462813" w:rsidRDefault="00093B79" w:rsidP="00093B79">
            <w:pPr>
              <w:jc w:val="center"/>
              <w:rPr>
                <w:rFonts w:ascii="GHEA Grapalat" w:eastAsia="Times New Roman" w:hAnsi="GHEA Grapalat" w:cs="Times New Roman"/>
                <w:sz w:val="20"/>
              </w:rPr>
            </w:pPr>
          </w:p>
        </w:tc>
        <w:tc>
          <w:tcPr>
            <w:tcW w:w="2989" w:type="dxa"/>
            <w:shd w:val="clear" w:color="auto" w:fill="auto"/>
          </w:tcPr>
          <w:p w:rsidR="00093B79" w:rsidRDefault="00093B79" w:rsidP="00093B79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</w:p>
        </w:tc>
      </w:tr>
      <w:tr w:rsidR="00093B79" w:rsidRPr="00462813" w:rsidTr="00093B79">
        <w:trPr>
          <w:trHeight w:val="391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093B79" w:rsidRPr="00093B79" w:rsidRDefault="00093B79" w:rsidP="00093B79">
            <w:pPr>
              <w:jc w:val="center"/>
              <w:rPr>
                <w:rFonts w:ascii="GHEA Grapalat" w:eastAsia="Times New Roman" w:hAnsi="GHEA Grapalat" w:cs="Times New Roman"/>
                <w:b/>
                <w:sz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093B79" w:rsidRPr="005A7F2E" w:rsidRDefault="00093B79" w:rsidP="00093B79">
            <w:pPr>
              <w:ind w:right="-1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A7F2E">
              <w:rPr>
                <w:rFonts w:ascii="GHEA Grapalat" w:hAnsi="GHEA Grapalat" w:cs="Arial"/>
                <w:b/>
                <w:sz w:val="20"/>
                <w:szCs w:val="20"/>
              </w:rPr>
              <w:t>Աութսորս ՍՊԸ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093B79" w:rsidRPr="00462813" w:rsidRDefault="00093B79" w:rsidP="00093B79">
            <w:pPr>
              <w:jc w:val="center"/>
              <w:rPr>
                <w:rFonts w:ascii="GHEA Grapalat" w:eastAsia="Times New Roman" w:hAnsi="GHEA Grapalat" w:cs="Times New Roman"/>
                <w:sz w:val="20"/>
              </w:rPr>
            </w:pPr>
          </w:p>
        </w:tc>
        <w:tc>
          <w:tcPr>
            <w:tcW w:w="2989" w:type="dxa"/>
            <w:shd w:val="clear" w:color="auto" w:fill="auto"/>
          </w:tcPr>
          <w:p w:rsidR="00093B79" w:rsidRDefault="00093B79" w:rsidP="00093B79">
            <w:pPr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093B79" w:rsidRDefault="00093B79" w:rsidP="00093B7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</w:rPr>
      </w:pPr>
      <w:r w:rsidRPr="00462813">
        <w:rPr>
          <w:rFonts w:ascii="GHEA Grapalat" w:eastAsia="Times New Roman" w:hAnsi="GHEA Grapalat" w:cs="Sylfaen"/>
          <w:sz w:val="20"/>
          <w:lang w:val="af-ZA"/>
        </w:rPr>
        <w:t>Ընտրված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մասնակցին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որոշելու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համար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կիրառված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 xml:space="preserve">չափանիշ՝ </w:t>
      </w:r>
      <w:r w:rsidRPr="00462813">
        <w:rPr>
          <w:rFonts w:ascii="GHEA Grapalat" w:eastAsia="Times New Roman" w:hAnsi="GHEA Grapalat" w:cs="Times New Roman"/>
          <w:sz w:val="20"/>
        </w:rPr>
        <w:t>որպես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ցածր</w:t>
      </w:r>
      <w:r w:rsidRPr="000C1879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գնային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առաջարկ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ներկայացրած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և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որակավորման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փաստաթղթեր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ներկայացրած</w:t>
      </w:r>
      <w:r w:rsidRPr="005F1601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Times New Roman"/>
          <w:sz w:val="20"/>
        </w:rPr>
        <w:t>մասնակից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>:</w:t>
      </w:r>
    </w:p>
    <w:p w:rsidR="00093B79" w:rsidRPr="00462813" w:rsidRDefault="00093B79" w:rsidP="00093B79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lang w:val="af-ZA"/>
        </w:rPr>
      </w:pPr>
      <w:bookmarkStart w:id="0" w:name="_GoBack"/>
      <w:bookmarkEnd w:id="0"/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“</w:t>
      </w:r>
      <w:r w:rsidRPr="00462813">
        <w:rPr>
          <w:rFonts w:ascii="GHEA Grapalat" w:eastAsia="Times New Roman" w:hAnsi="GHEA Grapalat" w:cs="Sylfaen"/>
          <w:sz w:val="20"/>
          <w:lang w:val="af-ZA"/>
        </w:rPr>
        <w:t>Գնումների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մասին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”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ՀՀօրենքի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10-</w:t>
      </w:r>
      <w:r w:rsidRPr="00462813">
        <w:rPr>
          <w:rFonts w:ascii="GHEA Grapalat" w:eastAsia="Times New Roman" w:hAnsi="GHEA Grapalat" w:cs="Sylfaen"/>
          <w:sz w:val="20"/>
          <w:lang w:val="af-ZA"/>
        </w:rPr>
        <w:t>րդ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հոդվածի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համաձայն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ան</w:t>
      </w:r>
      <w:r w:rsidRPr="00462813">
        <w:rPr>
          <w:rFonts w:ascii="GHEA Grapalat" w:eastAsia="Times New Roman" w:hAnsi="GHEA Grapalat" w:cs="Sylfaen"/>
          <w:sz w:val="20"/>
          <w:lang w:val="af-ZA"/>
        </w:rPr>
        <w:t>գործության</w:t>
      </w:r>
      <w:r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 xml:space="preserve">ժամկետ </w:t>
      </w:r>
      <w:r>
        <w:rPr>
          <w:rFonts w:ascii="GHEA Grapalat" w:eastAsia="Times New Roman" w:hAnsi="GHEA Grapalat" w:cs="Sylfaen"/>
          <w:sz w:val="20"/>
          <w:lang w:val="af-ZA"/>
        </w:rPr>
        <w:t xml:space="preserve">է </w:t>
      </w:r>
      <w:r w:rsidRPr="00462813">
        <w:rPr>
          <w:rFonts w:ascii="GHEA Grapalat" w:eastAsia="Times New Roman" w:hAnsi="GHEA Grapalat" w:cs="Times New Roman"/>
          <w:sz w:val="20"/>
        </w:rPr>
        <w:t>սահմանվում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lang w:val="af-ZA"/>
        </w:rPr>
        <w:t>5 օրացուցային օր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: </w:t>
      </w:r>
      <w:r w:rsidRPr="009E7E1B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 հայտարարության հետ կապված լրացուցիչ տեղեկություններ ստանալու համար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E7E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կարող եք դիմել 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«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ՀՀ ԱՆ </w:t>
      </w:r>
      <w:r>
        <w:rPr>
          <w:rFonts w:ascii="GHEA Grapalat" w:eastAsia="Times New Roman" w:hAnsi="GHEA Grapalat" w:cs="Times Armenian"/>
          <w:b/>
          <w:sz w:val="20"/>
          <w:szCs w:val="20"/>
          <w:lang w:val="en-US"/>
        </w:rPr>
        <w:t>ԱԱԻ</w:t>
      </w:r>
      <w:r w:rsidRPr="00AA4DC4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>
        <w:rPr>
          <w:rFonts w:ascii="GHEA Grapalat" w:eastAsia="Times New Roman" w:hAnsi="GHEA Grapalat" w:cs="Times Armenian"/>
          <w:b/>
          <w:sz w:val="20"/>
          <w:szCs w:val="20"/>
          <w:lang w:val="en-US"/>
        </w:rPr>
        <w:t>ԳՀԾՁԲ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-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21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/</w:t>
      </w:r>
      <w:r w:rsidRPr="00093B79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10</w:t>
      </w:r>
      <w:r w:rsidRPr="00706367">
        <w:rPr>
          <w:rFonts w:ascii="GHEA Grapalat" w:eastAsia="Times New Roman" w:hAnsi="GHEA Grapalat" w:cs="Times Armenian"/>
          <w:b/>
          <w:sz w:val="20"/>
          <w:szCs w:val="20"/>
          <w:lang w:val="af-ZA"/>
        </w:rPr>
        <w:t>»</w:t>
      </w:r>
      <w:r>
        <w:rPr>
          <w:rFonts w:ascii="GHEA Grapalat" w:eastAsia="Times New Roman" w:hAnsi="GHEA Grapalat" w:cs="Times Armenian"/>
          <w:b/>
          <w:sz w:val="20"/>
          <w:szCs w:val="20"/>
          <w:lang w:val="af-ZA"/>
        </w:rPr>
        <w:t xml:space="preserve"> </w:t>
      </w:r>
      <w:r w:rsidRPr="009E7E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գնահատող հանձնաժողովի քարտուղար՝ </w:t>
      </w:r>
      <w:r w:rsidRPr="009E7E1B">
        <w:rPr>
          <w:rFonts w:ascii="GHEA Grapalat" w:eastAsia="Times New Roman" w:hAnsi="GHEA Grapalat" w:cs="Sylfaen"/>
          <w:sz w:val="20"/>
          <w:szCs w:val="20"/>
          <w:lang w:eastAsia="ru-RU"/>
        </w:rPr>
        <w:t>Նաիրա</w:t>
      </w:r>
      <w:r w:rsidRPr="009E7E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E7E1B">
        <w:rPr>
          <w:rFonts w:ascii="GHEA Grapalat" w:eastAsia="Times New Roman" w:hAnsi="GHEA Grapalat" w:cs="Sylfaen"/>
          <w:sz w:val="20"/>
          <w:szCs w:val="20"/>
          <w:lang w:eastAsia="ru-RU"/>
        </w:rPr>
        <w:t>Ղուբասարյան</w:t>
      </w:r>
      <w:r w:rsidRPr="009E7E1B">
        <w:rPr>
          <w:rFonts w:ascii="GHEA Grapalat" w:eastAsia="Times New Roman" w:hAnsi="GHEA Grapalat" w:cs="Sylfaen"/>
          <w:sz w:val="20"/>
          <w:szCs w:val="20"/>
          <w:lang w:val="af-ZA" w:eastAsia="ru-RU"/>
        </w:rPr>
        <w:t>ին:</w:t>
      </w:r>
      <w:r w:rsidRPr="009E7E1B">
        <w:rPr>
          <w:rFonts w:ascii="GHEA Grapalat" w:hAnsi="GHEA Grapalat" w:cs="Helvetica"/>
          <w:color w:val="403931"/>
          <w:sz w:val="20"/>
          <w:szCs w:val="20"/>
          <w:shd w:val="clear" w:color="auto" w:fill="F5F5F5"/>
          <w:lang w:val="af-ZA"/>
        </w:rPr>
        <w:t xml:space="preserve"> </w:t>
      </w:r>
      <w:r w:rsidRPr="00462813">
        <w:rPr>
          <w:rFonts w:ascii="GHEA Grapalat" w:eastAsia="Times New Roman" w:hAnsi="GHEA Grapalat" w:cs="Sylfaen"/>
          <w:sz w:val="20"/>
          <w:lang w:val="af-ZA"/>
        </w:rPr>
        <w:t>Հեռախոս՝</w:t>
      </w:r>
      <w:r w:rsidRPr="00462813">
        <w:rPr>
          <w:rFonts w:ascii="GHEA Grapalat" w:eastAsia="Times New Roman" w:hAnsi="GHEA Grapalat" w:cs="Times New Roman"/>
          <w:sz w:val="20"/>
          <w:lang w:val="af-ZA"/>
        </w:rPr>
        <w:t xml:space="preserve"> 010235350</w:t>
      </w:r>
      <w:r w:rsidRPr="00462813">
        <w:rPr>
          <w:rFonts w:ascii="GHEA Grapalat" w:eastAsia="Times New Roman" w:hAnsi="GHEA Grapalat" w:cs="Arial Armenian"/>
          <w:sz w:val="20"/>
          <w:lang w:val="af-ZA"/>
        </w:rPr>
        <w:t>։</w:t>
      </w:r>
    </w:p>
    <w:p w:rsidR="00C3537E" w:rsidRPr="00093B79" w:rsidRDefault="00093B79" w:rsidP="00093B79">
      <w:pPr>
        <w:spacing w:after="240" w:line="360" w:lineRule="auto"/>
        <w:ind w:firstLine="709"/>
        <w:jc w:val="both"/>
        <w:rPr>
          <w:lang w:val="af-ZA"/>
        </w:rPr>
      </w:pPr>
      <w:r w:rsidRPr="00462813">
        <w:rPr>
          <w:rFonts w:ascii="GHEA Grapalat" w:eastAsia="Times New Roman" w:hAnsi="GHEA Grapalat" w:cs="Sylfaen"/>
          <w:sz w:val="20"/>
          <w:lang w:val="af-ZA"/>
        </w:rPr>
        <w:t>Էլեկտրոնային փոստ՝</w:t>
      </w:r>
      <w:r w:rsidRPr="00093B79">
        <w:rPr>
          <w:rFonts w:ascii="GHEA Grapalat" w:eastAsia="Times New Roman" w:hAnsi="GHEA Grapalat" w:cs="Sylfaen"/>
          <w:sz w:val="20"/>
          <w:lang w:val="af-ZA"/>
        </w:rPr>
        <w:t></w:t>
      </w:r>
      <w:r w:rsidRPr="00462813">
        <w:rPr>
          <w:rFonts w:ascii="GHEA Grapalat" w:eastAsia="Times New Roman" w:hAnsi="GHEA Grapalat" w:cs="Sylfaen"/>
          <w:sz w:val="20"/>
          <w:lang w:val="af-ZA"/>
        </w:rPr>
        <w:t xml:space="preserve"> aai.hashvapahutyun@mail.ru</w:t>
      </w:r>
      <w:r w:rsidRPr="00093B79">
        <w:rPr>
          <w:rFonts w:ascii="GHEA Grapalat" w:eastAsia="Times New Roman" w:hAnsi="GHEA Grapalat" w:cs="Sylfaen"/>
          <w:sz w:val="20"/>
          <w:lang w:val="af-ZA"/>
        </w:rPr>
        <w:t></w:t>
      </w:r>
      <w:r w:rsidRPr="00462813">
        <w:rPr>
          <w:rFonts w:ascii="GHEA Grapalat" w:eastAsia="Times New Roman" w:hAnsi="GHEA Grapalat" w:cs="Arial Armenian"/>
          <w:sz w:val="20"/>
          <w:lang w:val="af-ZA"/>
        </w:rPr>
        <w:t>։</w:t>
      </w:r>
    </w:p>
    <w:sectPr w:rsidR="00C3537E" w:rsidRPr="00093B79" w:rsidSect="00D14E24">
      <w:pgSz w:w="12240" w:h="15840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0B"/>
    <w:rsid w:val="00093B79"/>
    <w:rsid w:val="00C3537E"/>
    <w:rsid w:val="00C8000B"/>
    <w:rsid w:val="00D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2</cp:revision>
  <dcterms:created xsi:type="dcterms:W3CDTF">2021-04-07T07:48:00Z</dcterms:created>
  <dcterms:modified xsi:type="dcterms:W3CDTF">2021-04-07T07:54:00Z</dcterms:modified>
</cp:coreProperties>
</file>