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3BF" w:rsidRPr="00141531" w:rsidRDefault="00A743BF" w:rsidP="00A743B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743BF" w:rsidRPr="00141531" w:rsidRDefault="00A743BF" w:rsidP="00A743BF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 xml:space="preserve">ՉԿԱՅԱՑԱԾ  </w:t>
      </w:r>
      <w:r w:rsidRPr="00AA72D3">
        <w:rPr>
          <w:rFonts w:ascii="GHEA Grapalat" w:hAnsi="GHEA Grapalat" w:cs="Sylfaen"/>
          <w:b/>
          <w:i/>
          <w:szCs w:val="24"/>
          <w:lang w:val="af-ZA"/>
        </w:rPr>
        <w:t>«ԵՔ-ԳՀ</w:t>
      </w:r>
      <w:r>
        <w:rPr>
          <w:rFonts w:ascii="GHEA Grapalat" w:hAnsi="GHEA Grapalat" w:cs="Sylfaen"/>
          <w:b/>
          <w:i/>
          <w:szCs w:val="24"/>
          <w:lang w:val="hy-AM"/>
        </w:rPr>
        <w:t>Ծ</w:t>
      </w:r>
      <w:r w:rsidRPr="00AA72D3">
        <w:rPr>
          <w:rFonts w:ascii="GHEA Grapalat" w:hAnsi="GHEA Grapalat" w:cs="Sylfaen"/>
          <w:b/>
          <w:i/>
          <w:szCs w:val="24"/>
          <w:lang w:val="af-ZA"/>
        </w:rPr>
        <w:t>ՁԲ-19/</w:t>
      </w:r>
      <w:r>
        <w:rPr>
          <w:rFonts w:ascii="GHEA Grapalat" w:hAnsi="GHEA Grapalat" w:cs="Sylfaen"/>
          <w:b/>
          <w:i/>
          <w:szCs w:val="24"/>
          <w:lang w:val="hy-AM"/>
        </w:rPr>
        <w:t>36</w:t>
      </w:r>
      <w:r w:rsidRPr="00AA72D3">
        <w:rPr>
          <w:rFonts w:ascii="GHEA Grapalat" w:hAnsi="GHEA Grapalat" w:cs="Sylfaen"/>
          <w:b/>
          <w:i/>
          <w:szCs w:val="24"/>
          <w:lang w:val="af-ZA"/>
        </w:rPr>
        <w:t>»</w:t>
      </w:r>
      <w:r w:rsidRPr="00C7663B">
        <w:rPr>
          <w:rFonts w:ascii="GHEA Grapalat" w:hAnsi="GHEA Grapalat"/>
          <w:b/>
          <w:szCs w:val="22"/>
          <w:lang w:val="af-ZA"/>
        </w:rPr>
        <w:t xml:space="preserve"> 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 xml:space="preserve"> ՄԱՍԻՆ</w:t>
      </w:r>
    </w:p>
    <w:p w:rsidR="00A743BF" w:rsidRPr="00141531" w:rsidRDefault="00A743BF" w:rsidP="00A743B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743BF" w:rsidRPr="00141531" w:rsidRDefault="00A743BF" w:rsidP="00A743B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201</w:t>
      </w:r>
      <w:r w:rsidRPr="00AA72D3">
        <w:rPr>
          <w:rFonts w:ascii="GHEA Grapalat" w:hAnsi="GHEA Grapalat"/>
          <w:b w:val="0"/>
          <w:sz w:val="20"/>
          <w:lang w:val="af-ZA"/>
        </w:rPr>
        <w:t>9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մայիսի 2</w:t>
      </w:r>
      <w:r>
        <w:rPr>
          <w:rFonts w:ascii="GHEA Grapalat" w:hAnsi="GHEA Grapalat"/>
          <w:b w:val="0"/>
          <w:sz w:val="20"/>
          <w:lang w:val="hy-AM"/>
        </w:rPr>
        <w:t>3-</w:t>
      </w:r>
      <w:r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 xml:space="preserve">թիվ </w:t>
      </w:r>
      <w:r>
        <w:rPr>
          <w:rFonts w:ascii="GHEA Grapalat" w:hAnsi="GHEA Grapalat" w:cs="Sylfaen"/>
          <w:b w:val="0"/>
          <w:sz w:val="20"/>
          <w:lang w:val="hy-AM"/>
        </w:rPr>
        <w:t>4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որոշմամբ 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743BF" w:rsidRPr="00141531" w:rsidRDefault="00A743BF" w:rsidP="00A743B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”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743BF" w:rsidRPr="00141531" w:rsidRDefault="00A743BF" w:rsidP="00A743BF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Pr="00AA72D3">
        <w:rPr>
          <w:rFonts w:ascii="GHEA Grapalat" w:hAnsi="GHEA Grapalat" w:cs="Sylfaen"/>
          <w:sz w:val="24"/>
          <w:szCs w:val="24"/>
          <w:lang w:val="af-ZA"/>
        </w:rPr>
        <w:t>ԵՔ-ԳՀ</w:t>
      </w:r>
      <w:r>
        <w:rPr>
          <w:rFonts w:ascii="GHEA Grapalat" w:hAnsi="GHEA Grapalat" w:cs="Sylfaen"/>
          <w:sz w:val="24"/>
          <w:szCs w:val="24"/>
          <w:lang w:val="hy-AM"/>
        </w:rPr>
        <w:t>Ծ</w:t>
      </w:r>
      <w:r w:rsidRPr="00AA72D3">
        <w:rPr>
          <w:rFonts w:ascii="GHEA Grapalat" w:hAnsi="GHEA Grapalat" w:cs="Sylfaen"/>
          <w:sz w:val="24"/>
          <w:szCs w:val="24"/>
          <w:lang w:val="af-ZA"/>
        </w:rPr>
        <w:t>ՁԲ-19/</w:t>
      </w:r>
      <w:r>
        <w:rPr>
          <w:rFonts w:ascii="GHEA Grapalat" w:hAnsi="GHEA Grapalat" w:cs="Sylfaen"/>
          <w:sz w:val="24"/>
          <w:szCs w:val="24"/>
          <w:lang w:val="hy-AM"/>
        </w:rPr>
        <w:t>36</w:t>
      </w:r>
      <w:r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A743BF" w:rsidRPr="00141531" w:rsidRDefault="00A743BF" w:rsidP="00A743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DB780E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Pr="00AA72D3">
        <w:rPr>
          <w:rFonts w:ascii="GHEA Grapalat" w:hAnsi="GHEA Grapalat" w:cs="Sylfaen"/>
          <w:sz w:val="20"/>
          <w:lang w:val="af-ZA"/>
        </w:rPr>
        <w:t>ԵՔ-ԳՀ</w:t>
      </w:r>
      <w:r>
        <w:rPr>
          <w:rFonts w:ascii="GHEA Grapalat" w:hAnsi="GHEA Grapalat" w:cs="Sylfaen"/>
          <w:sz w:val="20"/>
          <w:lang w:val="hy-AM"/>
        </w:rPr>
        <w:t>Ծ</w:t>
      </w:r>
      <w:r>
        <w:rPr>
          <w:rFonts w:ascii="GHEA Grapalat" w:hAnsi="GHEA Grapalat" w:cs="Sylfaen"/>
          <w:sz w:val="20"/>
          <w:lang w:val="af-ZA"/>
        </w:rPr>
        <w:t>ՁԲ-19/36</w:t>
      </w:r>
      <w:r w:rsidRPr="00AA72D3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>
        <w:rPr>
          <w:rFonts w:ascii="GHEA Grapalat" w:hAnsi="GHEA Grapalat" w:cs="Sylfaen"/>
          <w:sz w:val="20"/>
          <w:lang w:val="hy-AM"/>
        </w:rPr>
        <w:t>ի առաջին չափաբաժինը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4500"/>
        <w:gridCol w:w="2160"/>
        <w:gridCol w:w="1968"/>
        <w:gridCol w:w="2226"/>
      </w:tblGrid>
      <w:tr w:rsidR="00A743BF" w:rsidRPr="00355352" w:rsidTr="00DB780E">
        <w:trPr>
          <w:trHeight w:val="1722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A743BF" w:rsidRPr="0093377C" w:rsidRDefault="00A743BF" w:rsidP="00AD2A8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3BF" w:rsidRPr="0093377C" w:rsidRDefault="00A743BF" w:rsidP="00AD2A8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3BF" w:rsidRPr="0093377C" w:rsidRDefault="00A743BF" w:rsidP="00AD2A8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743BF" w:rsidRPr="0093377C" w:rsidRDefault="00A743BF" w:rsidP="00AD2A8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43BF" w:rsidRPr="0093377C" w:rsidRDefault="00A743BF" w:rsidP="00AD2A8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A743BF" w:rsidRPr="0093377C" w:rsidRDefault="00A743BF" w:rsidP="00AD2A8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743BF" w:rsidRPr="00355352" w:rsidTr="00DB780E">
        <w:trPr>
          <w:trHeight w:val="116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A743BF" w:rsidRPr="00192FDF" w:rsidRDefault="00A743BF" w:rsidP="00AD2A80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92FDF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DB780E" w:rsidRPr="008359CD" w:rsidRDefault="00DB780E" w:rsidP="00DB780E">
            <w:pPr>
              <w:tabs>
                <w:tab w:val="num" w:pos="1440"/>
              </w:tabs>
              <w:jc w:val="both"/>
              <w:rPr>
                <w:rFonts w:ascii="GHEA Grapalat" w:hAnsi="GHEA Grapalat"/>
                <w:sz w:val="20"/>
                <w:lang w:val="pt-BR"/>
              </w:rPr>
            </w:pPr>
            <w:r w:rsidRPr="008359CD">
              <w:rPr>
                <w:rFonts w:ascii="GHEA Grapalat" w:hAnsi="GHEA Grapalat"/>
                <w:sz w:val="20"/>
                <w:lang w:val="pt-BR"/>
              </w:rPr>
              <w:t xml:space="preserve">Ջեռուցման համակարգի սպասարկում / թվով 6 կաթսաների վերանորոգման և պահպանման ծառայություններ/ - Ջեռուցման համակարգի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/խողովակներ, փականներ, մարտկոցներ/  </w:t>
            </w:r>
            <w:r w:rsidRPr="008359CD">
              <w:rPr>
                <w:rFonts w:ascii="GHEA Grapalat" w:hAnsi="GHEA Grapalat"/>
                <w:sz w:val="20"/>
                <w:lang w:val="pt-BR"/>
              </w:rPr>
              <w:t>սպասարկում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և վերանորոգում</w:t>
            </w:r>
            <w:r w:rsidRPr="008359CD">
              <w:rPr>
                <w:rFonts w:ascii="GHEA Grapalat" w:hAnsi="GHEA Grapalat"/>
                <w:sz w:val="20"/>
                <w:lang w:val="pt-BR"/>
              </w:rPr>
              <w:t>, տեխնիկական սպասարկում ձմեռային սեզոնին /տարվա 5 ամիսների համար/, տեխնիկական ստուգում և համակարգի թերությունների վերացում`  զտիչների լվացում, կաթսանների աշխատանքի ստուգում և թերությունների վերացում: Կաթսաների անսարքության դեպքում` վերանորոգում: Կաթսաների շարքից դուրս եկած պահեստամասերը ընդգրկվում են առաջարկվող գումարի մեջ: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Համակարգին կից լրացուցիչ ջրմղիչ պոմպերի տեխնիկական սպասարկում և վերանորոգում, ջեռուցման համակարգում առկա բոլոր տիպի փականների վերանորոգում: </w:t>
            </w:r>
          </w:p>
          <w:p w:rsidR="00A743BF" w:rsidRPr="00DB780E" w:rsidRDefault="00A743BF" w:rsidP="00DB780E">
            <w:pPr>
              <w:jc w:val="both"/>
              <w:rPr>
                <w:rFonts w:ascii="GHEA Grapalat" w:hAnsi="GHEA Grapalat"/>
                <w:sz w:val="18"/>
                <w:szCs w:val="18"/>
                <w:lang w:val="pt-BR" w:eastAsia="en-U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743BF" w:rsidRDefault="00DB780E" w:rsidP="00AD2A8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DB780E">
              <w:rPr>
                <w:rFonts w:ascii="GHEA Grapalat" w:hAnsi="GHEA Grapalat"/>
                <w:sz w:val="20"/>
                <w:lang w:val="pt-BR"/>
              </w:rPr>
              <w:t>«Թերմո-Ֆիթ» ՍՊԸ</w:t>
            </w:r>
          </w:p>
          <w:p w:rsidR="00DB780E" w:rsidRDefault="00DB780E" w:rsidP="00AD2A8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B780E" w:rsidRPr="00DB780E" w:rsidRDefault="00DB780E" w:rsidP="00AD2A8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bookmarkStart w:id="0" w:name="_GoBack"/>
            <w:bookmarkEnd w:id="0"/>
          </w:p>
          <w:p w:rsidR="00DB780E" w:rsidRPr="00DB780E" w:rsidRDefault="00DB780E" w:rsidP="00AD2A8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DB780E">
              <w:rPr>
                <w:rFonts w:ascii="GHEA Grapalat" w:hAnsi="GHEA Grapalat"/>
                <w:sz w:val="20"/>
                <w:lang w:val="pt-BR"/>
              </w:rPr>
              <w:t>«Թերմոկոն» ՍՊԸ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743BF" w:rsidRPr="00DB780E" w:rsidRDefault="00A743BF" w:rsidP="00AD2A8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B78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DB78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A743BF" w:rsidRPr="0093377C" w:rsidRDefault="00A743BF" w:rsidP="00AD2A8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743BF" w:rsidRPr="00DB780E" w:rsidRDefault="00A743BF" w:rsidP="00AD2A8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B780E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A743BF" w:rsidRPr="0095737B" w:rsidRDefault="00A743BF" w:rsidP="00AD2A8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5737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743BF" w:rsidRPr="00DB780E" w:rsidRDefault="00DB780E" w:rsidP="00DB780E">
            <w:pPr>
              <w:spacing w:after="240"/>
              <w:jc w:val="center"/>
              <w:rPr>
                <w:rFonts w:ascii="GHEA Grapalat" w:hAnsi="GHEA Grapalat"/>
                <w:sz w:val="20"/>
                <w:lang w:val="pt-BR"/>
              </w:rPr>
            </w:pPr>
            <w:proofErr w:type="spellStart"/>
            <w:r w:rsidRPr="00DB780E">
              <w:rPr>
                <w:rFonts w:ascii="GHEA Grapalat" w:hAnsi="GHEA Grapalat"/>
                <w:sz w:val="20"/>
                <w:lang w:val="pt-BR"/>
              </w:rPr>
              <w:t>հայտերից</w:t>
            </w:r>
            <w:proofErr w:type="spellEnd"/>
            <w:r w:rsidRPr="00DB780E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Pr="00DB780E">
              <w:rPr>
                <w:rFonts w:ascii="GHEA Grapalat" w:hAnsi="GHEA Grapalat"/>
                <w:sz w:val="20"/>
                <w:lang w:val="pt-BR"/>
              </w:rPr>
              <w:t>ոչ</w:t>
            </w:r>
            <w:proofErr w:type="spellEnd"/>
            <w:r w:rsidRPr="00DB780E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Pr="00DB780E">
              <w:rPr>
                <w:rFonts w:ascii="GHEA Grapalat" w:hAnsi="GHEA Grapalat"/>
                <w:sz w:val="20"/>
                <w:lang w:val="pt-BR"/>
              </w:rPr>
              <w:t>մեկը</w:t>
            </w:r>
            <w:proofErr w:type="spellEnd"/>
            <w:r w:rsidRPr="00DB780E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Pr="00DB780E">
              <w:rPr>
                <w:rFonts w:ascii="GHEA Grapalat" w:hAnsi="GHEA Grapalat"/>
                <w:sz w:val="20"/>
                <w:lang w:val="pt-BR"/>
              </w:rPr>
              <w:t>չի</w:t>
            </w:r>
            <w:proofErr w:type="spellEnd"/>
            <w:r w:rsidRPr="00DB780E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Pr="00DB780E">
              <w:rPr>
                <w:rFonts w:ascii="GHEA Grapalat" w:hAnsi="GHEA Grapalat"/>
                <w:sz w:val="20"/>
                <w:lang w:val="pt-BR"/>
              </w:rPr>
              <w:t>համապատասխանում</w:t>
            </w:r>
            <w:proofErr w:type="spellEnd"/>
            <w:r w:rsidRPr="00DB780E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Pr="00DB780E">
              <w:rPr>
                <w:rFonts w:ascii="GHEA Grapalat" w:hAnsi="GHEA Grapalat"/>
                <w:sz w:val="20"/>
                <w:lang w:val="pt-BR"/>
              </w:rPr>
              <w:t>հրավերի</w:t>
            </w:r>
            <w:proofErr w:type="spellEnd"/>
            <w:r w:rsidRPr="00DB780E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Pr="00DB780E">
              <w:rPr>
                <w:rFonts w:ascii="GHEA Grapalat" w:hAnsi="GHEA Grapalat"/>
                <w:sz w:val="20"/>
                <w:lang w:val="pt-BR"/>
              </w:rPr>
              <w:t>պայմաններին</w:t>
            </w:r>
            <w:proofErr w:type="spellEnd"/>
          </w:p>
        </w:tc>
      </w:tr>
    </w:tbl>
    <w:p w:rsidR="00A743BF" w:rsidRPr="00141531" w:rsidRDefault="00A743BF" w:rsidP="00A743BF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DB780E">
        <w:rPr>
          <w:rFonts w:ascii="GHEA Grapalat" w:hAnsi="GHEA Grapalat"/>
          <w:sz w:val="20"/>
          <w:lang w:val="hy-AM"/>
        </w:rPr>
        <w:t>Ի.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DB780E" w:rsidRPr="00DB780E" w:rsidRDefault="00DB780E" w:rsidP="00DB780E">
      <w:pPr>
        <w:pStyle w:val="BodyTextIndent"/>
        <w:jc w:val="left"/>
        <w:rPr>
          <w:rFonts w:ascii="GHEA Grapalat" w:hAnsi="GHEA Grapalat"/>
          <w:sz w:val="20"/>
          <w:lang w:val="hy-AM"/>
        </w:rPr>
      </w:pPr>
      <w:r w:rsidRPr="00DB780E">
        <w:rPr>
          <w:rFonts w:ascii="GHEA Grapalat" w:hAnsi="GHEA Grapalat"/>
          <w:sz w:val="20"/>
          <w:lang w:val="hy-AM"/>
        </w:rPr>
        <w:t>Հեռախոս` 011514375։</w:t>
      </w:r>
    </w:p>
    <w:p w:rsidR="00DB780E" w:rsidRPr="00DB780E" w:rsidRDefault="00DB780E" w:rsidP="00DB780E">
      <w:pPr>
        <w:pStyle w:val="BodyTextIndent"/>
        <w:rPr>
          <w:rFonts w:ascii="GHEA Grapalat" w:hAnsi="GHEA Grapalat"/>
          <w:sz w:val="20"/>
          <w:lang w:val="hy-AM"/>
        </w:rPr>
      </w:pPr>
      <w:r w:rsidRPr="00DB780E">
        <w:rPr>
          <w:rFonts w:ascii="GHEA Grapalat" w:hAnsi="GHEA Grapalat"/>
          <w:sz w:val="20"/>
          <w:lang w:val="hy-AM"/>
        </w:rPr>
        <w:t xml:space="preserve"> Էլ.փոստ` irina.eghiazaryan@yeravan.am</w:t>
      </w:r>
    </w:p>
    <w:p w:rsidR="00DB780E" w:rsidRPr="00DB780E" w:rsidRDefault="00DB780E" w:rsidP="00DB780E">
      <w:pPr>
        <w:pStyle w:val="BodyTextIndent"/>
        <w:rPr>
          <w:rFonts w:ascii="GHEA Grapalat" w:hAnsi="GHEA Grapalat"/>
          <w:b/>
          <w:sz w:val="20"/>
          <w:lang w:val="hy-AM"/>
        </w:rPr>
      </w:pPr>
      <w:r w:rsidRPr="00DB780E">
        <w:rPr>
          <w:rFonts w:ascii="GHEA Grapalat" w:hAnsi="GHEA Grapalat"/>
          <w:b/>
          <w:sz w:val="20"/>
          <w:lang w:val="hy-AM"/>
        </w:rPr>
        <w:t>Պատվիրատու` Երևանի քաղաքապետարան։</w:t>
      </w:r>
    </w:p>
    <w:p w:rsidR="00DB780E" w:rsidRPr="00DB780E" w:rsidRDefault="00DB780E" w:rsidP="00DB780E">
      <w:pPr>
        <w:pStyle w:val="BodyTextIndent"/>
        <w:ind w:left="1404"/>
        <w:rPr>
          <w:rFonts w:ascii="GHEA Grapalat" w:hAnsi="GHEA Grapalat"/>
          <w:sz w:val="20"/>
          <w:lang w:val="hy-AM"/>
        </w:rPr>
      </w:pPr>
    </w:p>
    <w:p w:rsidR="00332C14" w:rsidRDefault="00A743BF">
      <w:r>
        <w:tab/>
      </w:r>
    </w:p>
    <w:sectPr w:rsidR="00332C14" w:rsidSect="006A190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B780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B780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B780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DB780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B780E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B78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B78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B78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C2"/>
    <w:rsid w:val="00332C14"/>
    <w:rsid w:val="006754C2"/>
    <w:rsid w:val="00A743BF"/>
    <w:rsid w:val="00DB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8E3DB-D267-498E-A798-1B7B3988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3B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743B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743B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A743B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A743B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743B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743BF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743BF"/>
  </w:style>
  <w:style w:type="paragraph" w:styleId="Footer">
    <w:name w:val="footer"/>
    <w:basedOn w:val="Normal"/>
    <w:link w:val="FooterChar"/>
    <w:rsid w:val="00A743B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743B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Ghavalyan</dc:creator>
  <cp:keywords/>
  <dc:description/>
  <cp:lastModifiedBy>Liana Ghavalyan</cp:lastModifiedBy>
  <cp:revision>3</cp:revision>
  <dcterms:created xsi:type="dcterms:W3CDTF">2019-05-24T12:19:00Z</dcterms:created>
  <dcterms:modified xsi:type="dcterms:W3CDTF">2019-05-24T12:25:00Z</dcterms:modified>
</cp:coreProperties>
</file>