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EEF8" w14:textId="77777777" w:rsidR="0022631D" w:rsidRPr="009679FB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679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5985B70" w14:textId="77777777" w:rsidR="0022631D" w:rsidRPr="009679FB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679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0F8AC21" w14:textId="3D03AA1C" w:rsidR="0022631D" w:rsidRPr="009679FB" w:rsidRDefault="0077160B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 w:rsidRPr="009679FB">
        <w:rPr>
          <w:rFonts w:ascii="GHEA Grapalat" w:hAnsi="GHEA Grapalat"/>
          <w:bCs/>
          <w:sz w:val="20"/>
          <w:lang w:val="hy-AM"/>
        </w:rPr>
        <w:t>ՀՀ տարածքային կառավարման և ենթակառուցվածքների նախարարությունը</w:t>
      </w:r>
      <w:r w:rsidRPr="009679FB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Pr="009679FB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546D88" w:rsidRPr="009679F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տեխնիկական հսկողության ծառայությունների  </w:t>
      </w:r>
      <w:r w:rsidR="005F7FA0" w:rsidRPr="009679FB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877212" w:rsidRPr="00877212">
        <w:rPr>
          <w:rFonts w:ascii="GHEA Grapalat" w:hAnsi="GHEA Grapalat"/>
          <w:b/>
          <w:sz w:val="20"/>
          <w:szCs w:val="20"/>
          <w:lang w:val="hy-AM"/>
        </w:rPr>
        <w:t>ՏԿԵՆ-ԲՄԽԾՁԲ-2024/1ՏՀ</w:t>
      </w:r>
      <w:r w:rsidR="00877212" w:rsidRPr="00877212">
        <w:rPr>
          <w:rFonts w:ascii="GHEA Grapalat" w:hAnsi="GHEA Grapalat" w:cs="Sylfaen"/>
          <w:b/>
          <w:bCs/>
          <w:sz w:val="16"/>
          <w:szCs w:val="16"/>
          <w:lang w:val="hy-AM"/>
        </w:rPr>
        <w:t xml:space="preserve"> 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202</w:t>
      </w:r>
      <w:r w:rsidR="00877212" w:rsidRPr="00877212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="009679FB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11A67">
        <w:rPr>
          <w:rFonts w:ascii="GHEA Grapalat" w:eastAsia="Times New Roman" w:hAnsi="GHEA Grapalat" w:cs="Sylfaen"/>
          <w:sz w:val="20"/>
          <w:szCs w:val="20"/>
          <w:lang w:val="hy-AM" w:eastAsia="ru-RU"/>
        </w:rPr>
        <w:t>հ</w:t>
      </w:r>
      <w:r w:rsidR="00877212">
        <w:rPr>
          <w:rFonts w:ascii="GHEA Grapalat" w:eastAsia="Times New Roman" w:hAnsi="GHEA Grapalat" w:cs="Sylfaen"/>
          <w:sz w:val="20"/>
          <w:szCs w:val="20"/>
          <w:lang w:val="hy-AM" w:eastAsia="ru-RU"/>
        </w:rPr>
        <w:t>ունվարի 9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–ին </w:t>
      </w:r>
      <w:r w:rsidR="006F2779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թիվ </w:t>
      </w:r>
      <w:r w:rsidR="00877212" w:rsidRPr="00877212">
        <w:rPr>
          <w:rFonts w:ascii="GHEA Grapalat" w:hAnsi="GHEA Grapalat"/>
          <w:b/>
          <w:sz w:val="20"/>
          <w:szCs w:val="20"/>
          <w:lang w:val="hy-AM"/>
        </w:rPr>
        <w:t>ՏԿԵՆ-ԲՄԽԾՁԲ-2024/1ՏՀ</w:t>
      </w:r>
      <w:r w:rsidR="00877212" w:rsidRPr="00877212">
        <w:rPr>
          <w:rFonts w:ascii="GHEA Grapalat" w:hAnsi="GHEA Grapalat" w:cs="Sylfaen"/>
          <w:b/>
          <w:bCs/>
          <w:sz w:val="16"/>
          <w:szCs w:val="16"/>
          <w:lang w:val="hy-AM"/>
        </w:rPr>
        <w:t xml:space="preserve">  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պայմանագրի մասին տեղեկատվությունը`</w:t>
      </w:r>
    </w:p>
    <w:tbl>
      <w:tblPr>
        <w:tblW w:w="1104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0"/>
        <w:gridCol w:w="360"/>
        <w:gridCol w:w="90"/>
        <w:gridCol w:w="720"/>
        <w:gridCol w:w="207"/>
        <w:gridCol w:w="513"/>
        <w:gridCol w:w="90"/>
        <w:gridCol w:w="70"/>
        <w:gridCol w:w="402"/>
        <w:gridCol w:w="449"/>
        <w:gridCol w:w="519"/>
        <w:gridCol w:w="27"/>
        <w:gridCol w:w="39"/>
        <w:gridCol w:w="24"/>
        <w:gridCol w:w="587"/>
        <w:gridCol w:w="520"/>
        <w:gridCol w:w="63"/>
        <w:gridCol w:w="540"/>
        <w:gridCol w:w="153"/>
        <w:gridCol w:w="504"/>
        <w:gridCol w:w="153"/>
        <w:gridCol w:w="720"/>
        <w:gridCol w:w="120"/>
        <w:gridCol w:w="141"/>
        <w:gridCol w:w="36"/>
        <w:gridCol w:w="783"/>
        <w:gridCol w:w="270"/>
        <w:gridCol w:w="304"/>
        <w:gridCol w:w="56"/>
        <w:gridCol w:w="450"/>
        <w:gridCol w:w="26"/>
        <w:gridCol w:w="64"/>
        <w:gridCol w:w="1260"/>
      </w:tblGrid>
      <w:tr w:rsidR="0022631D" w:rsidRPr="009679FB" w14:paraId="3E889CA3" w14:textId="77777777" w:rsidTr="00E26CEA">
        <w:trPr>
          <w:trHeight w:val="146"/>
        </w:trPr>
        <w:tc>
          <w:tcPr>
            <w:tcW w:w="516" w:type="dxa"/>
            <w:shd w:val="clear" w:color="auto" w:fill="auto"/>
            <w:vAlign w:val="center"/>
          </w:tcPr>
          <w:p w14:paraId="3EF06307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30" w:type="dxa"/>
            <w:gridSpan w:val="33"/>
            <w:shd w:val="clear" w:color="auto" w:fill="auto"/>
            <w:vAlign w:val="center"/>
          </w:tcPr>
          <w:p w14:paraId="2713D2BE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679FB" w14:paraId="0913F1D7" w14:textId="77777777" w:rsidTr="0093725D">
        <w:trPr>
          <w:trHeight w:val="1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9EDFC59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9F6A1B8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14:paraId="65A7034E" w14:textId="77777777" w:rsidR="0022631D" w:rsidRPr="009679F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36C404" w14:textId="77777777" w:rsidR="0022631D" w:rsidRPr="009679FB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14:paraId="770AB0E1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223" w:type="dxa"/>
            <w:gridSpan w:val="7"/>
            <w:shd w:val="clear" w:color="auto" w:fill="auto"/>
            <w:vAlign w:val="center"/>
          </w:tcPr>
          <w:p w14:paraId="7030A95D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5DE37EB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9679FB" w14:paraId="590A7D75" w14:textId="77777777" w:rsidTr="00CF5B46">
        <w:trPr>
          <w:trHeight w:val="175"/>
        </w:trPr>
        <w:tc>
          <w:tcPr>
            <w:tcW w:w="516" w:type="dxa"/>
            <w:vMerge/>
            <w:shd w:val="clear" w:color="auto" w:fill="auto"/>
            <w:vAlign w:val="center"/>
          </w:tcPr>
          <w:p w14:paraId="5D3172CF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14:paraId="4D0E67C2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14:paraId="3CAF6148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2F33DEE6" w14:textId="77777777" w:rsidR="0022631D" w:rsidRPr="009679FB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609" w:type="dxa"/>
            <w:gridSpan w:val="4"/>
            <w:vMerge w:val="restart"/>
            <w:shd w:val="clear" w:color="auto" w:fill="auto"/>
            <w:vAlign w:val="center"/>
          </w:tcPr>
          <w:p w14:paraId="73FAEBED" w14:textId="77777777" w:rsidR="0022631D" w:rsidRPr="009679FB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367" w:type="dxa"/>
            <w:gridSpan w:val="6"/>
            <w:shd w:val="clear" w:color="auto" w:fill="auto"/>
            <w:vAlign w:val="center"/>
          </w:tcPr>
          <w:p w14:paraId="7C39E326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223" w:type="dxa"/>
            <w:gridSpan w:val="7"/>
            <w:vMerge w:val="restart"/>
            <w:shd w:val="clear" w:color="auto" w:fill="auto"/>
          </w:tcPr>
          <w:p w14:paraId="53CC12FA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6"/>
            <w:vMerge w:val="restart"/>
            <w:shd w:val="clear" w:color="auto" w:fill="auto"/>
          </w:tcPr>
          <w:p w14:paraId="5700E97E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679FB" w14:paraId="61ED3D03" w14:textId="77777777" w:rsidTr="00BE13FB">
        <w:trPr>
          <w:trHeight w:val="275"/>
        </w:trPr>
        <w:tc>
          <w:tcPr>
            <w:tcW w:w="5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BE6EC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6910C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764BC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055F1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DC9A1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CFF79" w14:textId="77777777" w:rsidR="0022631D" w:rsidRPr="009679F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1CAEE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5F42DD9B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233C78A6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7212" w:rsidRPr="00877212" w14:paraId="5A739ED9" w14:textId="77777777" w:rsidTr="00BE13FB">
        <w:trPr>
          <w:trHeight w:val="1168"/>
        </w:trPr>
        <w:tc>
          <w:tcPr>
            <w:tcW w:w="516" w:type="dxa"/>
            <w:shd w:val="clear" w:color="auto" w:fill="auto"/>
            <w:vAlign w:val="center"/>
          </w:tcPr>
          <w:p w14:paraId="654A8B95" w14:textId="77777777" w:rsidR="00877212" w:rsidRPr="009679FB" w:rsidRDefault="00877212" w:rsidP="008772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7D9B7C1" w14:textId="6CB4E130" w:rsidR="00877212" w:rsidRPr="004C6D14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4C6D1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տեխնիկական հսկողության ծառայություններ  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14:paraId="766B6524" w14:textId="1DB2A1E1" w:rsidR="00877212" w:rsidRPr="009679FB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9679FB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BEB87E" w14:textId="77777777" w:rsidR="00877212" w:rsidRPr="009679FB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7AAC88DA" w14:textId="77777777" w:rsidR="00877212" w:rsidRDefault="00877212" w:rsidP="00877212">
            <w:pPr>
              <w:spacing w:before="24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EA70555" w14:textId="480B192B" w:rsidR="00877212" w:rsidRPr="004D1950" w:rsidRDefault="00877212" w:rsidP="00877212">
            <w:pPr>
              <w:spacing w:before="24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4"/>
            <w:shd w:val="clear" w:color="auto" w:fill="auto"/>
          </w:tcPr>
          <w:p w14:paraId="5BB86B60" w14:textId="77777777" w:rsidR="00877212" w:rsidRPr="009679FB" w:rsidRDefault="00877212" w:rsidP="00877212">
            <w:pPr>
              <w:spacing w:before="0" w:after="0"/>
              <w:ind w:left="0" w:firstLine="0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4CFC2528" w14:textId="77777777" w:rsidR="00877212" w:rsidRPr="009679FB" w:rsidRDefault="00877212" w:rsidP="00877212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17467C35" w14:textId="77777777" w:rsidR="00877212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517B0C9" w14:textId="77777777" w:rsidR="00877212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C618AFB" w14:textId="0617AB6A" w:rsidR="00877212" w:rsidRPr="008D2BE9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679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51DCCCD" w14:textId="48E3E22C" w:rsidR="00877212" w:rsidRPr="0099474F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14:paraId="2346AA91" w14:textId="16BEF770" w:rsidR="00877212" w:rsidRPr="00557256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Cs/>
                <w:sz w:val="20"/>
                <w:szCs w:val="20"/>
                <w:highlight w:val="yellow"/>
                <w:lang w:val="hy-AM" w:eastAsia="ru-RU"/>
              </w:rPr>
            </w:pPr>
            <w:r w:rsidRPr="00B468CD">
              <w:rPr>
                <w:rFonts w:ascii="GHEA Grapalat" w:hAnsi="GHEA Grapalat"/>
                <w:b/>
                <w:lang w:val="hy-AM"/>
              </w:rPr>
              <w:t>925</w:t>
            </w:r>
            <w:r w:rsidRPr="00B468CD">
              <w:rPr>
                <w:rFonts w:cs="Calibri"/>
                <w:b/>
                <w:lang w:val="hy-AM"/>
              </w:rPr>
              <w:t> </w:t>
            </w:r>
            <w:r w:rsidRPr="00B468CD">
              <w:rPr>
                <w:rFonts w:ascii="GHEA Grapalat" w:hAnsi="GHEA Grapalat"/>
                <w:b/>
                <w:lang w:val="hy-AM"/>
              </w:rPr>
              <w:t>704</w:t>
            </w:r>
          </w:p>
        </w:tc>
        <w:tc>
          <w:tcPr>
            <w:tcW w:w="2223" w:type="dxa"/>
            <w:gridSpan w:val="7"/>
            <w:shd w:val="clear" w:color="auto" w:fill="auto"/>
            <w:vAlign w:val="center"/>
          </w:tcPr>
          <w:p w14:paraId="738F5757" w14:textId="0819BF0D" w:rsidR="00877212" w:rsidRPr="00877212" w:rsidRDefault="00877212" w:rsidP="00877212">
            <w:pPr>
              <w:pStyle w:val="Default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7721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Մ-4, Երևան-Սևան-Իջևան-Ադրբեջանի սահման միջպետական նշանակության ավտոճանապարհի կմ68+000 կմ69+000 հատվածում փլուզված հողային պաստառի շեպի վերականգնման աշխատանքների տեխնիկական հսկողության ծառայություն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596A34AC" w14:textId="0FE54FC5" w:rsidR="00877212" w:rsidRPr="0099474F" w:rsidRDefault="00877212" w:rsidP="00877212">
            <w:pPr>
              <w:pStyle w:val="Defaul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721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Մ-4, Երևան-Սևան-Իջևան-Ադրբեջանի սահման միջպետական նշանակության ավտոճանապարհի կմ68+000 կմ69+000 հատվածում փլուզված հողային պաստառի շեպի վերականգնման աշխատանքների տեխնիկական հսկողության ծառայություն</w:t>
            </w:r>
          </w:p>
        </w:tc>
      </w:tr>
      <w:tr w:rsidR="00877212" w:rsidRPr="00877212" w14:paraId="5ECA9E4C" w14:textId="77777777" w:rsidTr="00BE13FB">
        <w:trPr>
          <w:trHeight w:val="1258"/>
        </w:trPr>
        <w:tc>
          <w:tcPr>
            <w:tcW w:w="516" w:type="dxa"/>
            <w:shd w:val="clear" w:color="auto" w:fill="auto"/>
            <w:vAlign w:val="center"/>
          </w:tcPr>
          <w:p w14:paraId="0D1726A6" w14:textId="1E27A9E5" w:rsidR="00877212" w:rsidRPr="008D2BE9" w:rsidRDefault="00877212" w:rsidP="008772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C326394" w14:textId="254054D8" w:rsidR="00877212" w:rsidRPr="004C6D14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4C6D1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տեխնիկական հսկողության ծառայություններ  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14:paraId="44230439" w14:textId="3003A8FA" w:rsidR="00877212" w:rsidRPr="008D2BE9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77655BD" w14:textId="77777777" w:rsidR="00877212" w:rsidRPr="009679FB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31C4021C" w14:textId="77777777" w:rsidR="00877212" w:rsidRDefault="00877212" w:rsidP="00877212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791CCD4" w14:textId="77777777" w:rsidR="00877212" w:rsidRDefault="00877212" w:rsidP="00877212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E65E849" w14:textId="3F6BC6FE" w:rsidR="00877212" w:rsidRPr="009679FB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4"/>
            <w:shd w:val="clear" w:color="auto" w:fill="auto"/>
          </w:tcPr>
          <w:p w14:paraId="24BDE048" w14:textId="77777777" w:rsidR="00877212" w:rsidRPr="009679FB" w:rsidRDefault="00877212" w:rsidP="00877212">
            <w:pPr>
              <w:spacing w:before="0" w:after="0"/>
              <w:ind w:left="0" w:firstLine="0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2351F41D" w14:textId="77777777" w:rsidR="00877212" w:rsidRPr="009679FB" w:rsidRDefault="00877212" w:rsidP="00877212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1A0EBABA" w14:textId="77777777" w:rsidR="00877212" w:rsidRDefault="00877212" w:rsidP="00877212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68CE95F" w14:textId="0515E8E1" w:rsidR="00877212" w:rsidRPr="008D2BE9" w:rsidRDefault="00877212" w:rsidP="0087721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679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16E1CBD6" w14:textId="1C607B68" w:rsidR="00877212" w:rsidRPr="008D2BE9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14:paraId="6F55A0FD" w14:textId="7781AC28" w:rsidR="00877212" w:rsidRPr="00557256" w:rsidRDefault="00877212" w:rsidP="008772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Cs/>
                <w:sz w:val="20"/>
                <w:szCs w:val="20"/>
                <w:lang w:val="hy-AM"/>
              </w:rPr>
            </w:pPr>
            <w:r w:rsidRPr="00B468CD">
              <w:rPr>
                <w:rFonts w:ascii="GHEA Grapalat" w:hAnsi="GHEA Grapalat"/>
                <w:b/>
                <w:lang w:val="hy-AM"/>
              </w:rPr>
              <w:t>995</w:t>
            </w:r>
            <w:r w:rsidRPr="00B468CD">
              <w:rPr>
                <w:rFonts w:cs="Calibri"/>
                <w:b/>
                <w:lang w:val="hy-AM"/>
              </w:rPr>
              <w:t> </w:t>
            </w:r>
            <w:r w:rsidRPr="00B468CD">
              <w:rPr>
                <w:rFonts w:ascii="GHEA Grapalat" w:hAnsi="GHEA Grapalat"/>
                <w:b/>
                <w:lang w:val="hy-AM"/>
              </w:rPr>
              <w:t>862</w:t>
            </w:r>
          </w:p>
        </w:tc>
        <w:tc>
          <w:tcPr>
            <w:tcW w:w="2223" w:type="dxa"/>
            <w:gridSpan w:val="7"/>
            <w:shd w:val="clear" w:color="auto" w:fill="auto"/>
            <w:vAlign w:val="center"/>
          </w:tcPr>
          <w:p w14:paraId="430DF85B" w14:textId="7D7B01B8" w:rsidR="00877212" w:rsidRPr="00877212" w:rsidRDefault="00877212" w:rsidP="00877212">
            <w:pPr>
              <w:pStyle w:val="Default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7721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/Մ-4/ - Սևանի թերակղզի հանրապետական նշանակության ավտոճանապարհի կմ1+400 կմ1+500 հատվածում փլուզված հողային պաստառի շեպի վերականգնման աշխատանքների տեխնիկական հսկողության ծառայություն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09FD8B03" w14:textId="762AA8CD" w:rsidR="00877212" w:rsidRPr="00557256" w:rsidRDefault="00877212" w:rsidP="00877212">
            <w:pPr>
              <w:pStyle w:val="Default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7721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/Մ-4/ - Սևանի թերակղզի հանրապետական նշանակության ավտոճանապարհի կմ1+400 կմ1+500 հատվածում փլուզված հողային պաստառի շեպի վերականգնման աշխատանքների տեխնիկական հսկողության ծառայություն</w:t>
            </w:r>
          </w:p>
        </w:tc>
      </w:tr>
      <w:tr w:rsidR="00484304" w:rsidRPr="00877212" w14:paraId="79842655" w14:textId="77777777" w:rsidTr="00E26CEA">
        <w:trPr>
          <w:trHeight w:val="169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20A1C80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877212" w14:paraId="1052AE78" w14:textId="77777777" w:rsidTr="00E26CEA">
        <w:trPr>
          <w:trHeight w:val="50"/>
        </w:trPr>
        <w:tc>
          <w:tcPr>
            <w:tcW w:w="42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F910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77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A8C3D" w14:textId="44B682E7" w:rsidR="00484304" w:rsidRPr="0099474F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9474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Համաձայն Գնումների մասին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43</w:t>
            </w:r>
            <w:r w:rsidRPr="0099474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–րդ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1-ին</w:t>
            </w:r>
            <w:r w:rsidRPr="0099474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մասի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 20-րդ հոդվածի և 15-րդ հոդվածի 6-րդ մաս</w:t>
            </w:r>
          </w:p>
        </w:tc>
      </w:tr>
      <w:tr w:rsidR="00484304" w:rsidRPr="00877212" w14:paraId="32056466" w14:textId="77777777" w:rsidTr="00E26CEA">
        <w:trPr>
          <w:trHeight w:val="196"/>
        </w:trPr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EFBEEC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2E11EE5D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4"/>
        </w:trPr>
        <w:tc>
          <w:tcPr>
            <w:tcW w:w="783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7CC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21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EA57F4F" w14:textId="37E3D76B" w:rsidR="00484304" w:rsidRPr="00AC4D94" w:rsidRDefault="005E2E36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C4D9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  <w:r w:rsidR="00484304" w:rsidRPr="00AC4D94">
              <w:rPr>
                <w:rFonts w:ascii="Tahoma" w:eastAsia="Times New Roman" w:hAnsi="Tahoma" w:cs="Tahoma"/>
                <w:b/>
                <w:sz w:val="14"/>
                <w:szCs w:val="14"/>
                <w:lang w:val="hy-AM" w:eastAsia="ru-RU"/>
              </w:rPr>
              <w:t>․</w:t>
            </w:r>
            <w:r w:rsidRPr="00AC4D9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484304" w:rsidRPr="00AC4D94">
              <w:rPr>
                <w:rFonts w:ascii="Tahoma" w:eastAsia="Times New Roman" w:hAnsi="Tahoma" w:cs="Tahoma"/>
                <w:b/>
                <w:sz w:val="14"/>
                <w:szCs w:val="14"/>
                <w:lang w:val="hy-AM" w:eastAsia="ru-RU"/>
              </w:rPr>
              <w:t>․</w:t>
            </w:r>
            <w:r w:rsidR="00484304" w:rsidRPr="00AC4D9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2023թ</w:t>
            </w:r>
          </w:p>
        </w:tc>
      </w:tr>
      <w:tr w:rsidR="00484304" w:rsidRPr="009679FB" w14:paraId="57781221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5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389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679F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679F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7AF4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BFC8" w14:textId="1E4BA0BD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05D0FE38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615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57D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143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9F5F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5FAB9288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563D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089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580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ցման</w:t>
            </w: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30FF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484304" w:rsidRPr="009679FB" w14:paraId="56AC7A67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15AD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2E51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8ED9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083A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84304" w:rsidRPr="009679FB" w14:paraId="4AB5955B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615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996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27E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D66E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FED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52B0DD4" w14:textId="77777777" w:rsidTr="00E26CEA">
        <w:trPr>
          <w:trHeight w:val="54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332FA07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0E4EEDC2" w14:textId="77777777" w:rsidTr="00877212">
        <w:trPr>
          <w:trHeight w:val="605"/>
        </w:trPr>
        <w:tc>
          <w:tcPr>
            <w:tcW w:w="123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E64B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4770" w:type="dxa"/>
            <w:gridSpan w:val="15"/>
            <w:shd w:val="clear" w:color="auto" w:fill="auto"/>
            <w:vAlign w:val="center"/>
          </w:tcPr>
          <w:p w14:paraId="662BA7F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5040" w:type="dxa"/>
            <w:gridSpan w:val="15"/>
            <w:shd w:val="clear" w:color="auto" w:fill="auto"/>
            <w:vAlign w:val="center"/>
          </w:tcPr>
          <w:p w14:paraId="33D85C0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</w:p>
        </w:tc>
      </w:tr>
      <w:tr w:rsidR="00484304" w:rsidRPr="009679FB" w14:paraId="25D60E46" w14:textId="77777777" w:rsidTr="00877212">
        <w:trPr>
          <w:trHeight w:val="365"/>
        </w:trPr>
        <w:tc>
          <w:tcPr>
            <w:tcW w:w="123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D8F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770" w:type="dxa"/>
            <w:gridSpan w:val="15"/>
            <w:shd w:val="clear" w:color="auto" w:fill="auto"/>
            <w:vAlign w:val="center"/>
          </w:tcPr>
          <w:p w14:paraId="7FA712A8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4783A73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14:paraId="20B2263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6D71124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77212" w:rsidRPr="009679FB" w14:paraId="4DEB3B1E" w14:textId="77777777" w:rsidTr="00877212">
        <w:trPr>
          <w:trHeight w:val="243"/>
        </w:trPr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FE855" w14:textId="19915853" w:rsidR="00877212" w:rsidRPr="00877212" w:rsidRDefault="00877212" w:rsidP="00877212">
            <w:pPr>
              <w:widowControl w:val="0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770" w:type="dxa"/>
            <w:gridSpan w:val="15"/>
            <w:shd w:val="clear" w:color="auto" w:fill="auto"/>
            <w:vAlign w:val="center"/>
          </w:tcPr>
          <w:p w14:paraId="5B70DDBE" w14:textId="4BFE1059" w:rsidR="00877212" w:rsidRPr="004D0851" w:rsidRDefault="00877212" w:rsidP="00877212">
            <w:pPr>
              <w:widowControl w:val="0"/>
              <w:spacing w:before="0" w:after="0"/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4D0851">
              <w:rPr>
                <w:rFonts w:ascii="GHEA Grapalat" w:hAnsi="GHEA Grapalat" w:cs="Arial"/>
                <w:sz w:val="18"/>
                <w:szCs w:val="18"/>
                <w:lang w:val="en-GB"/>
              </w:rPr>
              <w:t>«</w:t>
            </w:r>
            <w:r w:rsidRPr="004D0851">
              <w:rPr>
                <w:rFonts w:ascii="GHEA Grapalat" w:hAnsi="GHEA Grapalat" w:cs="Sylfaen"/>
                <w:sz w:val="18"/>
                <w:szCs w:val="18"/>
                <w:lang w:val="en-GB"/>
              </w:rPr>
              <w:t>Ճաննախագիծ</w:t>
            </w:r>
            <w:r w:rsidRPr="004D0851">
              <w:rPr>
                <w:rFonts w:ascii="GHEA Grapalat" w:hAnsi="GHEA Grapalat" w:cs="Arial"/>
                <w:sz w:val="18"/>
                <w:szCs w:val="18"/>
                <w:lang w:val="en-GB"/>
              </w:rPr>
              <w:t xml:space="preserve"> </w:t>
            </w:r>
            <w:r w:rsidRPr="004D0851">
              <w:rPr>
                <w:rFonts w:ascii="GHEA Grapalat" w:hAnsi="GHEA Grapalat" w:cs="Sylfaen"/>
                <w:sz w:val="18"/>
                <w:szCs w:val="18"/>
                <w:lang w:val="en-GB"/>
              </w:rPr>
              <w:t>ինստիտուտ</w:t>
            </w:r>
            <w:r w:rsidRPr="004D0851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» </w:t>
            </w:r>
            <w:r w:rsidRPr="004D0851">
              <w:rPr>
                <w:rFonts w:ascii="GHEA Grapalat" w:hAnsi="GHEA Grapalat" w:cs="Sylfaen"/>
                <w:noProof/>
                <w:sz w:val="18"/>
                <w:szCs w:val="18"/>
                <w:lang w:val="en-GB"/>
              </w:rPr>
              <w:t>ՍՊԸ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13F7AC33" w14:textId="10D5913A" w:rsidR="00877212" w:rsidRPr="00877212" w:rsidRDefault="00877212" w:rsidP="00877212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7212">
              <w:rPr>
                <w:rFonts w:ascii="GHEA Grapalat" w:hAnsi="GHEA Grapalat" w:cs="Sylfaen"/>
                <w:sz w:val="20"/>
                <w:szCs w:val="20"/>
                <w:lang w:val="hy-AM"/>
              </w:rPr>
              <w:t>750000</w:t>
            </w:r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14:paraId="1F95E2C4" w14:textId="6C311DC2" w:rsidR="00877212" w:rsidRPr="00877212" w:rsidRDefault="00877212" w:rsidP="00877212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7212">
              <w:rPr>
                <w:rFonts w:ascii="GHEA Grapalat" w:hAnsi="GHEA Grapalat" w:cs="Sylfaen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5429428F" w14:textId="253CED92" w:rsidR="00877212" w:rsidRPr="00877212" w:rsidRDefault="00877212" w:rsidP="00877212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7212">
              <w:rPr>
                <w:rFonts w:ascii="GHEA Grapalat" w:hAnsi="GHEA Grapalat" w:cs="Sylfaen"/>
                <w:sz w:val="20"/>
                <w:szCs w:val="20"/>
                <w:lang w:val="hy-AM"/>
              </w:rPr>
              <w:t>900000</w:t>
            </w:r>
          </w:p>
        </w:tc>
      </w:tr>
      <w:tr w:rsidR="008D2BE9" w:rsidRPr="009679FB" w14:paraId="4A7B8AA5" w14:textId="77777777" w:rsidTr="004D0851">
        <w:trPr>
          <w:trHeight w:val="243"/>
        </w:trPr>
        <w:tc>
          <w:tcPr>
            <w:tcW w:w="1236" w:type="dxa"/>
            <w:gridSpan w:val="4"/>
            <w:vMerge w:val="restart"/>
            <w:shd w:val="clear" w:color="auto" w:fill="auto"/>
            <w:vAlign w:val="center"/>
          </w:tcPr>
          <w:p w14:paraId="35D32948" w14:textId="4B189FC9" w:rsidR="008D2BE9" w:rsidRPr="009679FB" w:rsidRDefault="008D2BE9" w:rsidP="005572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0" w:type="dxa"/>
            <w:gridSpan w:val="30"/>
            <w:shd w:val="clear" w:color="auto" w:fill="auto"/>
            <w:vAlign w:val="center"/>
          </w:tcPr>
          <w:p w14:paraId="27F3AE89" w14:textId="77777777" w:rsidR="008D2BE9" w:rsidRPr="004D0851" w:rsidRDefault="008D2BE9" w:rsidP="00557256">
            <w:pPr>
              <w:widowControl w:val="0"/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77212" w:rsidRPr="009679FB" w14:paraId="7DC1B4F8" w14:textId="77777777" w:rsidTr="004D0851">
        <w:trPr>
          <w:trHeight w:val="243"/>
        </w:trPr>
        <w:tc>
          <w:tcPr>
            <w:tcW w:w="1236" w:type="dxa"/>
            <w:gridSpan w:val="4"/>
            <w:vMerge/>
            <w:shd w:val="clear" w:color="auto" w:fill="auto"/>
            <w:vAlign w:val="center"/>
          </w:tcPr>
          <w:p w14:paraId="6DE87E03" w14:textId="77777777" w:rsidR="00877212" w:rsidRPr="009679FB" w:rsidRDefault="00877212" w:rsidP="008772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70" w:type="dxa"/>
            <w:gridSpan w:val="15"/>
            <w:shd w:val="clear" w:color="auto" w:fill="auto"/>
            <w:vAlign w:val="center"/>
          </w:tcPr>
          <w:p w14:paraId="0B372CA2" w14:textId="36473180" w:rsidR="00877212" w:rsidRPr="004D0851" w:rsidRDefault="00877212" w:rsidP="00877212">
            <w:pPr>
              <w:widowControl w:val="0"/>
              <w:spacing w:before="0" w:after="0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4D0851">
              <w:rPr>
                <w:rFonts w:ascii="GHEA Grapalat" w:hAnsi="GHEA Grapalat" w:cs="Arial"/>
                <w:sz w:val="18"/>
                <w:szCs w:val="18"/>
                <w:lang w:val="en-GB"/>
              </w:rPr>
              <w:t>«</w:t>
            </w:r>
            <w:r w:rsidRPr="004D0851">
              <w:rPr>
                <w:rFonts w:ascii="GHEA Grapalat" w:hAnsi="GHEA Grapalat" w:cs="Sylfaen"/>
                <w:sz w:val="18"/>
                <w:szCs w:val="18"/>
                <w:lang w:val="en-GB"/>
              </w:rPr>
              <w:t>Ճաննախագիծ</w:t>
            </w:r>
            <w:r w:rsidRPr="004D0851">
              <w:rPr>
                <w:rFonts w:ascii="GHEA Grapalat" w:hAnsi="GHEA Grapalat" w:cs="Arial"/>
                <w:sz w:val="18"/>
                <w:szCs w:val="18"/>
                <w:lang w:val="en-GB"/>
              </w:rPr>
              <w:t xml:space="preserve"> </w:t>
            </w:r>
            <w:r w:rsidRPr="004D0851">
              <w:rPr>
                <w:rFonts w:ascii="GHEA Grapalat" w:hAnsi="GHEA Grapalat" w:cs="Sylfaen"/>
                <w:sz w:val="18"/>
                <w:szCs w:val="18"/>
                <w:lang w:val="en-GB"/>
              </w:rPr>
              <w:t>ինստիտուտ</w:t>
            </w:r>
            <w:r w:rsidRPr="004D0851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» </w:t>
            </w:r>
            <w:r w:rsidRPr="004D0851">
              <w:rPr>
                <w:rFonts w:ascii="GHEA Grapalat" w:hAnsi="GHEA Grapalat" w:cs="Sylfaen"/>
                <w:noProof/>
                <w:sz w:val="18"/>
                <w:szCs w:val="18"/>
                <w:lang w:val="en-GB"/>
              </w:rPr>
              <w:t>ՍՊԸ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5EB7F9EC" w14:textId="14A02CE4" w:rsidR="00877212" w:rsidRPr="004C3CA5" w:rsidRDefault="00877212" w:rsidP="00877212">
            <w:pPr>
              <w:widowControl w:val="0"/>
              <w:spacing w:before="0" w:after="0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77212">
              <w:rPr>
                <w:rFonts w:ascii="GHEA Grapalat" w:hAnsi="GHEA Grapalat" w:cs="Sylfaen"/>
                <w:sz w:val="20"/>
                <w:szCs w:val="20"/>
                <w:lang w:val="hy-AM"/>
              </w:rPr>
              <w:t>750000</w:t>
            </w:r>
          </w:p>
        </w:tc>
        <w:tc>
          <w:tcPr>
            <w:tcW w:w="1710" w:type="dxa"/>
            <w:gridSpan w:val="7"/>
            <w:shd w:val="clear" w:color="auto" w:fill="auto"/>
            <w:vAlign w:val="center"/>
          </w:tcPr>
          <w:p w14:paraId="52FBBFFB" w14:textId="36E44D6A" w:rsidR="00877212" w:rsidRPr="004C3CA5" w:rsidRDefault="00877212" w:rsidP="00877212">
            <w:pPr>
              <w:widowControl w:val="0"/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7212">
              <w:rPr>
                <w:rFonts w:ascii="GHEA Grapalat" w:hAnsi="GHEA Grapalat" w:cs="Sylfaen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F00D395" w14:textId="4EBA6977" w:rsidR="00877212" w:rsidRPr="004C3CA5" w:rsidRDefault="00877212" w:rsidP="00877212">
            <w:pPr>
              <w:widowControl w:val="0"/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7212">
              <w:rPr>
                <w:rFonts w:ascii="GHEA Grapalat" w:hAnsi="GHEA Grapalat" w:cs="Sylfaen"/>
                <w:sz w:val="20"/>
                <w:szCs w:val="20"/>
                <w:lang w:val="hy-AM"/>
              </w:rPr>
              <w:t>900000</w:t>
            </w:r>
          </w:p>
        </w:tc>
      </w:tr>
      <w:tr w:rsidR="00484304" w:rsidRPr="009679FB" w14:paraId="71F194E9" w14:textId="77777777" w:rsidTr="00E26CEA"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0802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84304" w:rsidRPr="009679FB" w14:paraId="2C804330" w14:textId="77777777" w:rsidTr="004D0851">
        <w:tc>
          <w:tcPr>
            <w:tcW w:w="1146" w:type="dxa"/>
            <w:gridSpan w:val="3"/>
            <w:vMerge w:val="restart"/>
            <w:shd w:val="clear" w:color="auto" w:fill="auto"/>
            <w:vAlign w:val="center"/>
          </w:tcPr>
          <w:p w14:paraId="5BEA9DB0" w14:textId="524AFC14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 համարը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14:paraId="52B04A4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37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E1108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484304" w:rsidRPr="009679FB" w14:paraId="7A7DF762" w14:textId="77777777" w:rsidTr="004D0851">
        <w:trPr>
          <w:trHeight w:val="601"/>
        </w:trPr>
        <w:tc>
          <w:tcPr>
            <w:tcW w:w="11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55C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D0511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80DE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6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94D2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09D0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56F5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84304" w:rsidRPr="009679FB" w14:paraId="04AFEF8D" w14:textId="77777777" w:rsidTr="004D0851">
        <w:tc>
          <w:tcPr>
            <w:tcW w:w="114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885839" w14:textId="7362E778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2AD52A9" w14:textId="58975D61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48C99A" w14:textId="2D134DAB" w:rsidR="00484304" w:rsidRPr="00496497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1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96AF93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7E8269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01C9C9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D2877EA" w14:textId="77777777" w:rsidTr="00B83273">
        <w:trPr>
          <w:trHeight w:val="88"/>
        </w:trPr>
        <w:tc>
          <w:tcPr>
            <w:tcW w:w="2163" w:type="dxa"/>
            <w:gridSpan w:val="6"/>
            <w:shd w:val="clear" w:color="auto" w:fill="auto"/>
            <w:vAlign w:val="center"/>
          </w:tcPr>
          <w:p w14:paraId="6C85AB84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83" w:type="dxa"/>
            <w:gridSpan w:val="28"/>
            <w:shd w:val="clear" w:color="auto" w:fill="auto"/>
            <w:vAlign w:val="center"/>
          </w:tcPr>
          <w:p w14:paraId="5F11E91A" w14:textId="7ED784EC" w:rsidR="00484304" w:rsidRPr="00496497" w:rsidRDefault="00484304" w:rsidP="00484304">
            <w:pPr>
              <w:tabs>
                <w:tab w:val="left" w:pos="851"/>
              </w:tabs>
              <w:spacing w:before="0" w:after="0"/>
              <w:jc w:val="both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49649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</w:p>
        </w:tc>
      </w:tr>
      <w:tr w:rsidR="00484304" w:rsidRPr="009679FB" w14:paraId="581C8E8B" w14:textId="77777777" w:rsidTr="00E26CEA">
        <w:trPr>
          <w:trHeight w:val="187"/>
        </w:trPr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48D344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0ACE213" w14:textId="77777777" w:rsidTr="00E26CEA">
        <w:trPr>
          <w:trHeight w:val="187"/>
        </w:trPr>
        <w:tc>
          <w:tcPr>
            <w:tcW w:w="488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54E26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6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3F7F9" w14:textId="3EAC7E8A" w:rsidR="00484304" w:rsidRPr="009679FB" w:rsidRDefault="00877212" w:rsidP="00484304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</w:t>
            </w:r>
            <w:r w:rsidR="004C3CA5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2</w:t>
            </w:r>
            <w:r w:rsidR="00484304"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12</w:t>
            </w:r>
            <w:r w:rsidR="00484304"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.202</w:t>
            </w:r>
            <w:r w:rsidR="00484304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3</w:t>
            </w:r>
            <w:r w:rsidR="00484304"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484304" w:rsidRPr="009679FB" w14:paraId="5038E8E1" w14:textId="77777777" w:rsidTr="00E26CEA">
        <w:trPr>
          <w:trHeight w:val="92"/>
        </w:trPr>
        <w:tc>
          <w:tcPr>
            <w:tcW w:w="4883" w:type="dxa"/>
            <w:gridSpan w:val="16"/>
            <w:vMerge w:val="restart"/>
            <w:shd w:val="clear" w:color="auto" w:fill="auto"/>
            <w:vAlign w:val="center"/>
          </w:tcPr>
          <w:p w14:paraId="4369CBD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DE83F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438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39D5E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484304" w:rsidRPr="009679FB" w14:paraId="50107FFD" w14:textId="77777777" w:rsidTr="00E26CEA">
        <w:trPr>
          <w:trHeight w:val="92"/>
        </w:trPr>
        <w:tc>
          <w:tcPr>
            <w:tcW w:w="488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CF6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2E606" w14:textId="7E2A5A4B" w:rsidR="00484304" w:rsidRPr="00582971" w:rsidRDefault="00877212" w:rsidP="0048430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438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64F3" w14:textId="04FAA88C" w:rsidR="00484304" w:rsidRPr="00582971" w:rsidRDefault="00877212" w:rsidP="0048430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84304" w:rsidRPr="009679FB" w14:paraId="52FAF1A2" w14:textId="77777777" w:rsidTr="00E26CEA">
        <w:trPr>
          <w:trHeight w:val="52"/>
        </w:trPr>
        <w:tc>
          <w:tcPr>
            <w:tcW w:w="1104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AF237" w14:textId="787C93CE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8772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4C3C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8772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9679F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84304" w:rsidRPr="009679FB" w14:paraId="1E32A8E8" w14:textId="77777777" w:rsidTr="00E26CEA">
        <w:trPr>
          <w:trHeight w:val="106"/>
        </w:trPr>
        <w:tc>
          <w:tcPr>
            <w:tcW w:w="488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4C2E6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6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5AC60" w14:textId="2285EE83" w:rsidR="004C3CA5" w:rsidRPr="00877212" w:rsidRDefault="004C3CA5" w:rsidP="00484304">
            <w:pPr>
              <w:spacing w:before="0" w:after="0"/>
              <w:ind w:left="0" w:firstLine="0"/>
              <w:rPr>
                <w:rFonts w:ascii="MS Mincho" w:eastAsia="MS Mincho" w:hAnsi="MS Mincho" w:cs="MS Mincho"/>
                <w:b/>
                <w:bCs/>
                <w:sz w:val="14"/>
                <w:szCs w:val="14"/>
                <w:lang w:val="ru-RU" w:eastAsia="ru-RU"/>
              </w:rPr>
            </w:pP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 w:rsidR="0087721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8</w:t>
            </w:r>
            <w:r w:rsidR="008D2BE9"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 w:rsidR="008D2BE9"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 w:rsidR="0087721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</w:t>
            </w:r>
            <w:r w:rsidR="008D2BE9"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.202</w:t>
            </w:r>
            <w:r w:rsidR="0087721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4</w:t>
            </w:r>
            <w:r w:rsidR="008D2BE9"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թ</w:t>
            </w:r>
            <w:r w:rsidR="008D2BE9" w:rsidRPr="004C3CA5">
              <w:rPr>
                <w:rFonts w:ascii="MS Mincho" w:eastAsia="MS Mincho" w:hAnsi="MS Mincho" w:cs="MS Mincho" w:hint="eastAsia"/>
                <w:b/>
                <w:bCs/>
                <w:sz w:val="14"/>
                <w:szCs w:val="14"/>
                <w:lang w:val="hy-AM" w:eastAsia="ru-RU"/>
              </w:rPr>
              <w:t>․</w:t>
            </w:r>
          </w:p>
        </w:tc>
      </w:tr>
      <w:tr w:rsidR="00484304" w:rsidRPr="009679FB" w14:paraId="0E77FC7F" w14:textId="77777777" w:rsidTr="00E26CEA">
        <w:trPr>
          <w:trHeight w:val="50"/>
        </w:trPr>
        <w:tc>
          <w:tcPr>
            <w:tcW w:w="488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69F14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6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19116" w14:textId="7AF648A1" w:rsidR="00484304" w:rsidRPr="009679FB" w:rsidRDefault="00877212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9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4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թ</w:t>
            </w:r>
            <w:r w:rsidRPr="004C3CA5">
              <w:rPr>
                <w:rFonts w:ascii="MS Mincho" w:eastAsia="MS Mincho" w:hAnsi="MS Mincho" w:cs="MS Mincho" w:hint="eastAsia"/>
                <w:b/>
                <w:bCs/>
                <w:sz w:val="14"/>
                <w:szCs w:val="14"/>
                <w:lang w:val="hy-AM" w:eastAsia="ru-RU"/>
              </w:rPr>
              <w:t>․</w:t>
            </w:r>
          </w:p>
        </w:tc>
      </w:tr>
      <w:tr w:rsidR="00484304" w:rsidRPr="009679FB" w14:paraId="1F6C3232" w14:textId="77777777" w:rsidTr="00E26CEA">
        <w:trPr>
          <w:trHeight w:val="151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2C1E3F3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EF447D5" w14:textId="77777777" w:rsidTr="008D2BE9">
        <w:tc>
          <w:tcPr>
            <w:tcW w:w="786" w:type="dxa"/>
            <w:gridSpan w:val="2"/>
            <w:vMerge w:val="restart"/>
            <w:shd w:val="clear" w:color="auto" w:fill="auto"/>
            <w:vAlign w:val="center"/>
          </w:tcPr>
          <w:p w14:paraId="14CE5C64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050" w:type="dxa"/>
            <w:gridSpan w:val="7"/>
            <w:vMerge w:val="restart"/>
            <w:shd w:val="clear" w:color="auto" w:fill="auto"/>
            <w:vAlign w:val="center"/>
          </w:tcPr>
          <w:p w14:paraId="4BBB32F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210" w:type="dxa"/>
            <w:gridSpan w:val="25"/>
            <w:shd w:val="clear" w:color="auto" w:fill="auto"/>
            <w:vAlign w:val="center"/>
          </w:tcPr>
          <w:p w14:paraId="679EB78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484304" w:rsidRPr="009679FB" w14:paraId="26FDD2CD" w14:textId="77777777" w:rsidTr="008D2BE9">
        <w:trPr>
          <w:trHeight w:val="237"/>
        </w:trPr>
        <w:tc>
          <w:tcPr>
            <w:tcW w:w="786" w:type="dxa"/>
            <w:gridSpan w:val="2"/>
            <w:vMerge/>
            <w:shd w:val="clear" w:color="auto" w:fill="auto"/>
            <w:vAlign w:val="center"/>
          </w:tcPr>
          <w:p w14:paraId="0C74854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0" w:type="dxa"/>
            <w:gridSpan w:val="7"/>
            <w:vMerge/>
            <w:shd w:val="clear" w:color="auto" w:fill="auto"/>
            <w:vAlign w:val="center"/>
          </w:tcPr>
          <w:p w14:paraId="6D29D8E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vMerge w:val="restart"/>
            <w:shd w:val="clear" w:color="auto" w:fill="auto"/>
            <w:vAlign w:val="center"/>
          </w:tcPr>
          <w:p w14:paraId="7972BCC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70" w:type="dxa"/>
            <w:gridSpan w:val="4"/>
            <w:vMerge w:val="restart"/>
            <w:shd w:val="clear" w:color="auto" w:fill="auto"/>
            <w:vAlign w:val="center"/>
          </w:tcPr>
          <w:p w14:paraId="41C20F2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430" w:type="dxa"/>
            <w:gridSpan w:val="9"/>
            <w:vMerge w:val="restart"/>
            <w:shd w:val="clear" w:color="auto" w:fill="auto"/>
            <w:vAlign w:val="center"/>
          </w:tcPr>
          <w:p w14:paraId="4CCCA07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14:paraId="6135BA4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14:paraId="6537C141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484304" w:rsidRPr="009679FB" w14:paraId="67F3334F" w14:textId="77777777" w:rsidTr="008D2BE9">
        <w:trPr>
          <w:trHeight w:val="238"/>
        </w:trPr>
        <w:tc>
          <w:tcPr>
            <w:tcW w:w="786" w:type="dxa"/>
            <w:gridSpan w:val="2"/>
            <w:vMerge/>
            <w:shd w:val="clear" w:color="auto" w:fill="auto"/>
            <w:vAlign w:val="center"/>
          </w:tcPr>
          <w:p w14:paraId="728CC36F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0" w:type="dxa"/>
            <w:gridSpan w:val="7"/>
            <w:vMerge/>
            <w:shd w:val="clear" w:color="auto" w:fill="auto"/>
            <w:vAlign w:val="center"/>
          </w:tcPr>
          <w:p w14:paraId="1D3265A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shd w:val="clear" w:color="auto" w:fill="auto"/>
            <w:vAlign w:val="center"/>
          </w:tcPr>
          <w:p w14:paraId="3173442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shd w:val="clear" w:color="auto" w:fill="auto"/>
            <w:vAlign w:val="center"/>
          </w:tcPr>
          <w:p w14:paraId="2E09C59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9"/>
            <w:vMerge/>
            <w:shd w:val="clear" w:color="auto" w:fill="auto"/>
            <w:vAlign w:val="center"/>
          </w:tcPr>
          <w:p w14:paraId="47EDE14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BE8868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14:paraId="727E078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484304" w:rsidRPr="009679FB" w14:paraId="6102850F" w14:textId="77777777" w:rsidTr="008D2BE9">
        <w:trPr>
          <w:trHeight w:val="520"/>
        </w:trPr>
        <w:tc>
          <w:tcPr>
            <w:tcW w:w="7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44E50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D537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8C92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91EAE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AC05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0CBB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4726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6302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484304" w:rsidRPr="009679FB" w14:paraId="0E2E6926" w14:textId="77777777" w:rsidTr="004C3CA5">
        <w:trPr>
          <w:trHeight w:val="1060"/>
        </w:trPr>
        <w:tc>
          <w:tcPr>
            <w:tcW w:w="786" w:type="dxa"/>
            <w:gridSpan w:val="2"/>
            <w:shd w:val="clear" w:color="auto" w:fill="auto"/>
            <w:vAlign w:val="center"/>
          </w:tcPr>
          <w:p w14:paraId="145A92FE" w14:textId="438EFBB0" w:rsidR="00484304" w:rsidRPr="00B81226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B812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2050" w:type="dxa"/>
            <w:gridSpan w:val="7"/>
            <w:shd w:val="clear" w:color="auto" w:fill="auto"/>
            <w:vAlign w:val="center"/>
          </w:tcPr>
          <w:p w14:paraId="4046DDF9" w14:textId="77777777" w:rsidR="00AC4D94" w:rsidRDefault="00B81226" w:rsidP="004C3CA5">
            <w:pPr>
              <w:widowControl w:val="0"/>
              <w:spacing w:before="0" w:after="0"/>
              <w:rPr>
                <w:rFonts w:ascii="GHEA Grapalat" w:hAnsi="GHEA Grapalat" w:cs="Arial"/>
                <w:sz w:val="16"/>
                <w:szCs w:val="16"/>
                <w:lang w:val="en-GB"/>
              </w:rPr>
            </w:pPr>
            <w:r w:rsidRPr="0094705E">
              <w:rPr>
                <w:rFonts w:ascii="GHEA Grapalat" w:hAnsi="GHEA Grapalat" w:cs="Arial"/>
                <w:sz w:val="16"/>
                <w:szCs w:val="16"/>
                <w:lang w:val="en-GB"/>
              </w:rPr>
              <w:t xml:space="preserve">«Ճաննախագիծ </w:t>
            </w:r>
          </w:p>
          <w:p w14:paraId="71C5E041" w14:textId="03C1E3A5" w:rsidR="00484304" w:rsidRPr="00582971" w:rsidRDefault="00B81226" w:rsidP="004C3CA5">
            <w:pPr>
              <w:widowControl w:val="0"/>
              <w:spacing w:before="0" w:after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94705E">
              <w:rPr>
                <w:rFonts w:ascii="GHEA Grapalat" w:hAnsi="GHEA Grapalat" w:cs="Arial"/>
                <w:sz w:val="16"/>
                <w:szCs w:val="16"/>
                <w:lang w:val="en-GB"/>
              </w:rPr>
              <w:t>ինստիտուտ</w:t>
            </w:r>
            <w:r w:rsidRPr="0094705E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 xml:space="preserve">» </w:t>
            </w:r>
            <w:r w:rsidRPr="0094705E">
              <w:rPr>
                <w:rFonts w:ascii="GHEA Grapalat" w:hAnsi="GHEA Grapalat"/>
                <w:noProof/>
                <w:sz w:val="16"/>
                <w:szCs w:val="16"/>
                <w:lang w:val="en-GB"/>
              </w:rPr>
              <w:t>ՍՊԸ</w:t>
            </w: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14:paraId="4F39107A" w14:textId="3677695D" w:rsidR="00484304" w:rsidRPr="00582971" w:rsidRDefault="00877212" w:rsidP="00484304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AC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ՏԿԵՆ-ԲՄԽԾՁԲ-2024/1ՏՀ</w:t>
            </w:r>
            <w:r w:rsidRPr="00AC4D9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C4D9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170" w:type="dxa"/>
            <w:gridSpan w:val="4"/>
            <w:shd w:val="clear" w:color="auto" w:fill="auto"/>
          </w:tcPr>
          <w:p w14:paraId="69A33D94" w14:textId="77777777" w:rsidR="00484304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22C2347B" w14:textId="77777777" w:rsidR="00484304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5B3A03B1" w14:textId="43C2BFA2" w:rsidR="00484304" w:rsidRDefault="00B81226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9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4</w:t>
            </w:r>
            <w:r w:rsidRPr="004C3C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թ</w:t>
            </w:r>
            <w:r w:rsidRPr="004C3CA5">
              <w:rPr>
                <w:rFonts w:ascii="MS Mincho" w:eastAsia="MS Mincho" w:hAnsi="MS Mincho" w:cs="MS Mincho" w:hint="eastAsia"/>
                <w:b/>
                <w:bCs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430" w:type="dxa"/>
            <w:gridSpan w:val="9"/>
            <w:shd w:val="clear" w:color="auto" w:fill="auto"/>
            <w:vAlign w:val="center"/>
          </w:tcPr>
          <w:p w14:paraId="5BAC824E" w14:textId="33972652" w:rsidR="00484304" w:rsidRPr="00582971" w:rsidRDefault="004D0851" w:rsidP="00484304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82971">
              <w:rPr>
                <w:rFonts w:ascii="GHEA Grapalat" w:hAnsi="GHEA Grapalat"/>
                <w:sz w:val="14"/>
                <w:szCs w:val="14"/>
                <w:lang w:val="hy-AM"/>
              </w:rPr>
              <w:t>Տեխնիկական հսկողության ծառայությունների մատուցման ժամկետի ավարտը սահմանվում է համապատասխան շինարարական աշխատանքների կատարման ավարտը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40FBE7C" w14:textId="2BEE90A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70" w:type="dxa"/>
            <w:gridSpan w:val="6"/>
            <w:shd w:val="clear" w:color="auto" w:fill="auto"/>
            <w:vAlign w:val="center"/>
          </w:tcPr>
          <w:p w14:paraId="6B0B4DD9" w14:textId="7A302F28" w:rsidR="00484304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20"/>
                <w:szCs w:val="16"/>
              </w:rPr>
            </w:pPr>
            <w:r>
              <w:rPr>
                <w:rFonts w:ascii="GHEA Grapalat" w:hAnsi="GHEA Grapalat" w:cs="Calibri"/>
                <w:b/>
                <w:sz w:val="20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B65D84" w14:textId="310132D2" w:rsidR="00484304" w:rsidRPr="004D0851" w:rsidRDefault="00B81226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1 800 000</w:t>
            </w:r>
          </w:p>
        </w:tc>
      </w:tr>
      <w:tr w:rsidR="00484304" w:rsidRPr="009679FB" w14:paraId="1129F4F5" w14:textId="77777777" w:rsidTr="00E26CEA">
        <w:trPr>
          <w:trHeight w:val="150"/>
        </w:trPr>
        <w:tc>
          <w:tcPr>
            <w:tcW w:w="11046" w:type="dxa"/>
            <w:gridSpan w:val="34"/>
            <w:shd w:val="clear" w:color="auto" w:fill="auto"/>
            <w:vAlign w:val="center"/>
          </w:tcPr>
          <w:p w14:paraId="315125F5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484304" w:rsidRPr="009679FB" w14:paraId="3CB5171D" w14:textId="77777777" w:rsidTr="00BE13FB">
        <w:trPr>
          <w:trHeight w:val="772"/>
        </w:trPr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7236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5524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221F1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3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D0492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55625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67BB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B81226" w:rsidRPr="009679FB" w14:paraId="76D6E701" w14:textId="77777777" w:rsidTr="00BE13FB">
        <w:trPr>
          <w:trHeight w:val="223"/>
        </w:trPr>
        <w:tc>
          <w:tcPr>
            <w:tcW w:w="7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A0B1AA" w14:textId="292ABAB6" w:rsidR="00B81226" w:rsidRPr="00B81226" w:rsidRDefault="00B81226" w:rsidP="00B812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,2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CAD30" w14:textId="313D09B8" w:rsidR="00B81226" w:rsidRPr="00B81226" w:rsidRDefault="00B81226" w:rsidP="00B81226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B81226">
              <w:rPr>
                <w:rFonts w:ascii="GHEA Grapalat" w:hAnsi="GHEA Grapalat" w:cs="Arial"/>
                <w:sz w:val="16"/>
                <w:szCs w:val="16"/>
                <w:lang w:val="en-GB"/>
              </w:rPr>
              <w:t>«Ճաննախագիծ ինստիտուտ</w:t>
            </w:r>
            <w:r w:rsidRPr="00B81226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 xml:space="preserve">» </w:t>
            </w:r>
            <w:r w:rsidRPr="00B81226">
              <w:rPr>
                <w:rFonts w:ascii="GHEA Grapalat" w:hAnsi="GHEA Grapalat"/>
                <w:noProof/>
                <w:sz w:val="16"/>
                <w:szCs w:val="16"/>
                <w:lang w:val="en-GB"/>
              </w:rPr>
              <w:t>ՍՊԸ</w:t>
            </w: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CC987" w14:textId="6705288A" w:rsidR="00B81226" w:rsidRPr="004D0851" w:rsidRDefault="00B81226" w:rsidP="00B81226">
            <w:pPr>
              <w:tabs>
                <w:tab w:val="left" w:pos="-1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D218E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ՀՀ, ք Երևան, Աճառյան 54բ</w:t>
            </w:r>
          </w:p>
        </w:tc>
        <w:tc>
          <w:tcPr>
            <w:tcW w:w="23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C17A3" w14:textId="7D00F277" w:rsidR="00B81226" w:rsidRPr="004D0851" w:rsidRDefault="00B81226" w:rsidP="00B812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43A74">
              <w:rPr>
                <w:rFonts w:ascii="GHEA Grapalat" w:hAnsi="GHEA Grapalat" w:cs="Sylfaen"/>
                <w:sz w:val="18"/>
                <w:szCs w:val="18"/>
                <w:lang w:val="hy-AM"/>
              </w:rPr>
              <w:t>llcdorproject@mail.ru</w:t>
            </w:r>
          </w:p>
        </w:tc>
        <w:tc>
          <w:tcPr>
            <w:tcW w:w="19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388A7" w14:textId="707C09E1" w:rsidR="00B81226" w:rsidRPr="001957F8" w:rsidRDefault="00B81226" w:rsidP="00B812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43A74">
              <w:rPr>
                <w:rFonts w:ascii="GHEA Grapalat" w:hAnsi="GHEA Grapalat"/>
                <w:sz w:val="18"/>
                <w:szCs w:val="18"/>
                <w:lang w:val="hy-AM"/>
              </w:rPr>
              <w:t>2050022451291001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E5099" w14:textId="00D50F58" w:rsidR="00B81226" w:rsidRPr="001957F8" w:rsidRDefault="00B81226" w:rsidP="00B81226">
            <w:pPr>
              <w:widowControl w:val="0"/>
              <w:spacing w:before="0" w:after="120"/>
              <w:ind w:left="0" w:firstLine="0"/>
              <w:jc w:val="center"/>
              <w:rPr>
                <w:rFonts w:ascii="GHEA Grapalat" w:hAnsi="GHEA Grapalat"/>
                <w:color w:val="333333"/>
                <w:sz w:val="18"/>
                <w:szCs w:val="18"/>
                <w:lang w:val="hy-AM"/>
              </w:rPr>
            </w:pPr>
            <w:r w:rsidRPr="00243A74">
              <w:rPr>
                <w:rFonts w:ascii="GHEA Grapalat" w:hAnsi="GHEA Grapalat"/>
                <w:color w:val="333333"/>
                <w:sz w:val="18"/>
                <w:szCs w:val="18"/>
                <w:lang w:val="hy-AM"/>
              </w:rPr>
              <w:t>00813453</w:t>
            </w:r>
          </w:p>
        </w:tc>
      </w:tr>
      <w:tr w:rsidR="00484304" w:rsidRPr="009679FB" w14:paraId="3082BF95" w14:textId="77777777" w:rsidTr="00B83273">
        <w:trPr>
          <w:trHeight w:val="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669D02D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85695DF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89ED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21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17EC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9679F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679FB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84304" w:rsidRPr="009679FB" w14:paraId="3ACB5C7B" w14:textId="77777777" w:rsidTr="00B83273">
        <w:trPr>
          <w:trHeight w:val="60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3CC05D6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3841F502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auto"/>
            <w:vAlign w:val="center"/>
          </w:tcPr>
          <w:p w14:paraId="26A7B96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14:paraId="0B8021F3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 պահանջին  կից ներկայացվում է՝</w:t>
            </w:r>
          </w:p>
          <w:p w14:paraId="4DA31AFA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54ECF67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3B774915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6A3B79FA" w14:textId="77777777" w:rsidR="00484304" w:rsidRPr="009679FB" w:rsidRDefault="00484304" w:rsidP="0048430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06C35360" w14:textId="77777777" w:rsidR="00484304" w:rsidRPr="009679FB" w:rsidRDefault="00484304" w:rsidP="0048430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E623E67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6A00B58E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679FB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 xml:space="preserve">  </w:t>
            </w: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gavar.gnumner@mail.ru</w:t>
            </w:r>
            <w:r w:rsidRPr="009679FB">
              <w:rPr>
                <w:rFonts w:ascii="GHEA Grapalat" w:eastAsia="Times New Roman" w:hAnsi="GHEA Grapalat"/>
                <w:b/>
                <w:sz w:val="10"/>
                <w:szCs w:val="14"/>
                <w:lang w:eastAsia="ru-RU"/>
              </w:rPr>
              <w:t>:</w:t>
            </w:r>
          </w:p>
        </w:tc>
      </w:tr>
      <w:tr w:rsidR="00484304" w:rsidRPr="009679FB" w14:paraId="56208204" w14:textId="77777777" w:rsidTr="00B83273">
        <w:trPr>
          <w:trHeight w:val="160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5561213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436258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877212" w14:paraId="6CF5DB31" w14:textId="77777777" w:rsidTr="00E26CEA">
        <w:trPr>
          <w:trHeight w:val="619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828A83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3C433CF" w14:textId="1E31709E" w:rsidR="00484304" w:rsidRPr="009679FB" w:rsidRDefault="005E2F68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 w:rsidR="00484304" w:rsidRPr="009679FB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66682881" w14:textId="2C307F7D" w:rsidR="00484304" w:rsidRPr="009679FB" w:rsidRDefault="005E2F68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484304" w:rsidRPr="009679FB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www.gnumner.am</w:t>
              </w:r>
            </w:hyperlink>
          </w:p>
          <w:p w14:paraId="0AC970B7" w14:textId="1A91CCBD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84304" w:rsidRPr="00877212" w14:paraId="5317B1CD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2EE6E847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6B69C0D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484304" w:rsidRPr="00877212" w14:paraId="49C9D21F" w14:textId="77777777" w:rsidTr="00E26CEA">
        <w:trPr>
          <w:trHeight w:val="592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CDA37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9679FB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C5A87" w14:textId="72D883F1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484304" w:rsidRPr="00877212" w14:paraId="26F699EC" w14:textId="77777777" w:rsidTr="00E26CEA">
        <w:trPr>
          <w:trHeight w:val="288"/>
        </w:trPr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E8ECA5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484304" w:rsidRPr="00877212" w14:paraId="56BE4032" w14:textId="77777777" w:rsidTr="00E26CEA">
        <w:trPr>
          <w:trHeight w:val="427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BAC6D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ընթացակարգի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2CC8D" w14:textId="24741546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484304" w:rsidRPr="00877212" w14:paraId="4A0C8E69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5BB1AB7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44748A74" w14:textId="77777777" w:rsidTr="00B83273">
        <w:trPr>
          <w:trHeight w:val="160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02E3B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A705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84304" w:rsidRPr="009679FB" w14:paraId="3143D881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45F05D9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26AE987E" w14:textId="77777777" w:rsidTr="00E26CEA">
        <w:trPr>
          <w:trHeight w:val="227"/>
        </w:trPr>
        <w:tc>
          <w:tcPr>
            <w:tcW w:w="11046" w:type="dxa"/>
            <w:gridSpan w:val="34"/>
            <w:shd w:val="clear" w:color="auto" w:fill="auto"/>
            <w:vAlign w:val="center"/>
          </w:tcPr>
          <w:p w14:paraId="12D5947F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84304" w:rsidRPr="009679FB" w14:paraId="7CD9F760" w14:textId="77777777" w:rsidTr="00E26CEA">
        <w:trPr>
          <w:trHeight w:val="47"/>
        </w:trPr>
        <w:tc>
          <w:tcPr>
            <w:tcW w:w="32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D0C6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41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1FBD8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3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764FC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484304" w:rsidRPr="009679FB" w14:paraId="531156D2" w14:textId="77777777" w:rsidTr="00E26CEA">
        <w:trPr>
          <w:trHeight w:val="47"/>
        </w:trPr>
        <w:tc>
          <w:tcPr>
            <w:tcW w:w="3238" w:type="dxa"/>
            <w:gridSpan w:val="10"/>
            <w:shd w:val="clear" w:color="auto" w:fill="auto"/>
            <w:vAlign w:val="center"/>
          </w:tcPr>
          <w:p w14:paraId="50F42A4A" w14:textId="5F01E659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hy-AM" w:eastAsia="ru-RU"/>
              </w:rPr>
              <w:t>Անի Բադալյան</w:t>
            </w:r>
          </w:p>
        </w:tc>
        <w:tc>
          <w:tcPr>
            <w:tcW w:w="4418" w:type="dxa"/>
            <w:gridSpan w:val="14"/>
            <w:shd w:val="clear" w:color="auto" w:fill="auto"/>
            <w:vAlign w:val="center"/>
          </w:tcPr>
          <w:p w14:paraId="42074202" w14:textId="710EBCB4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679FB">
              <w:rPr>
                <w:rFonts w:ascii="GHEA Grapalat" w:hAnsi="GHEA Grapalat"/>
                <w:sz w:val="20"/>
                <w:lang w:val="af-ZA"/>
              </w:rPr>
              <w:t>/01</w:t>
            </w:r>
            <w:r w:rsidR="00BE13FB">
              <w:rPr>
                <w:rFonts w:ascii="GHEA Grapalat" w:hAnsi="GHEA Grapalat"/>
                <w:sz w:val="20"/>
                <w:lang w:val="hy-AM"/>
              </w:rPr>
              <w:t>0</w:t>
            </w:r>
            <w:r w:rsidRPr="009679FB">
              <w:rPr>
                <w:rFonts w:ascii="GHEA Grapalat" w:hAnsi="GHEA Grapalat"/>
                <w:sz w:val="20"/>
                <w:lang w:val="af-ZA"/>
              </w:rPr>
              <w:t xml:space="preserve">/ </w:t>
            </w:r>
            <w:r w:rsidRPr="009679FB">
              <w:rPr>
                <w:rFonts w:ascii="GHEA Grapalat" w:hAnsi="GHEA Grapalat"/>
                <w:sz w:val="20"/>
                <w:lang w:val="hy-AM"/>
              </w:rPr>
              <w:t>511340</w:t>
            </w:r>
          </w:p>
        </w:tc>
        <w:tc>
          <w:tcPr>
            <w:tcW w:w="3390" w:type="dxa"/>
            <w:gridSpan w:val="10"/>
            <w:shd w:val="clear" w:color="auto" w:fill="auto"/>
            <w:vAlign w:val="center"/>
          </w:tcPr>
          <w:p w14:paraId="2B7C1A7F" w14:textId="55634FBF" w:rsidR="00484304" w:rsidRPr="009679FB" w:rsidRDefault="005E2F68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="00484304" w:rsidRPr="009679FB">
                <w:rPr>
                  <w:rStyle w:val="Hyperlink"/>
                  <w:rFonts w:ascii="GHEA Grapalat" w:hAnsi="GHEA Grapalat"/>
                  <w:sz w:val="20"/>
                  <w:szCs w:val="20"/>
                  <w:lang w:val="af-ZA"/>
                </w:rPr>
                <w:t>ani.badalyan@mta.gov.am</w:t>
              </w:r>
            </w:hyperlink>
          </w:p>
        </w:tc>
      </w:tr>
    </w:tbl>
    <w:p w14:paraId="4168C602" w14:textId="7FEB19AF" w:rsidR="001021B0" w:rsidRPr="0099474F" w:rsidRDefault="003078BA" w:rsidP="0099474F">
      <w:pPr>
        <w:ind w:left="0" w:firstLine="0"/>
        <w:jc w:val="both"/>
        <w:rPr>
          <w:rFonts w:ascii="GHEA Grapalat" w:hAnsi="GHEA Grapalat" w:cs="Sylfaen"/>
          <w:b/>
          <w:sz w:val="20"/>
          <w:lang w:val="es-ES"/>
        </w:rPr>
      </w:pPr>
      <w:r w:rsidRPr="009679FB">
        <w:rPr>
          <w:rFonts w:ascii="GHEA Grapalat" w:hAnsi="GHEA Grapalat" w:cs="Sylfaen"/>
          <w:b/>
          <w:sz w:val="20"/>
          <w:lang w:val="af-ZA"/>
        </w:rPr>
        <w:t>Պատվիրատու</w:t>
      </w:r>
      <w:r w:rsidRPr="009679FB">
        <w:rPr>
          <w:rFonts w:ascii="GHEA Grapalat" w:hAnsi="GHEA Grapalat"/>
          <w:b/>
          <w:sz w:val="20"/>
          <w:lang w:val="af-ZA"/>
        </w:rPr>
        <w:t xml:space="preserve">՝ </w:t>
      </w:r>
      <w:r w:rsidRPr="009679FB">
        <w:rPr>
          <w:rFonts w:ascii="GHEA Grapalat" w:hAnsi="GHEA Grapalat"/>
          <w:b/>
          <w:sz w:val="20"/>
          <w:lang w:val="hy-AM"/>
        </w:rPr>
        <w:t xml:space="preserve"> ՀՀ տարածքային կառավարման և ենթակառուցվածքների նախարարություն</w:t>
      </w:r>
    </w:p>
    <w:sectPr w:rsidR="001021B0" w:rsidRPr="0099474F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FC17" w14:textId="77777777" w:rsidR="005E2F68" w:rsidRDefault="005E2F68" w:rsidP="0022631D">
      <w:pPr>
        <w:spacing w:before="0" w:after="0"/>
      </w:pPr>
      <w:r>
        <w:separator/>
      </w:r>
    </w:p>
  </w:endnote>
  <w:endnote w:type="continuationSeparator" w:id="0">
    <w:p w14:paraId="5184478F" w14:textId="77777777" w:rsidR="005E2F68" w:rsidRDefault="005E2F6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B185" w14:textId="77777777" w:rsidR="005E2F68" w:rsidRDefault="005E2F68" w:rsidP="0022631D">
      <w:pPr>
        <w:spacing w:before="0" w:after="0"/>
      </w:pPr>
      <w:r>
        <w:separator/>
      </w:r>
    </w:p>
  </w:footnote>
  <w:footnote w:type="continuationSeparator" w:id="0">
    <w:p w14:paraId="09B862B9" w14:textId="77777777" w:rsidR="005E2F68" w:rsidRDefault="005E2F68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E0A76"/>
    <w:multiLevelType w:val="hybridMultilevel"/>
    <w:tmpl w:val="E70EBF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032611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57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0377B"/>
    <w:rsid w:val="000104ED"/>
    <w:rsid w:val="00012170"/>
    <w:rsid w:val="00031C6A"/>
    <w:rsid w:val="00044EA8"/>
    <w:rsid w:val="00046CCF"/>
    <w:rsid w:val="00051ECE"/>
    <w:rsid w:val="0007090E"/>
    <w:rsid w:val="00073D66"/>
    <w:rsid w:val="00083013"/>
    <w:rsid w:val="000B0199"/>
    <w:rsid w:val="000C7970"/>
    <w:rsid w:val="000D0F46"/>
    <w:rsid w:val="000E4FF1"/>
    <w:rsid w:val="000E67CC"/>
    <w:rsid w:val="000F376D"/>
    <w:rsid w:val="001021B0"/>
    <w:rsid w:val="0013073F"/>
    <w:rsid w:val="001404A7"/>
    <w:rsid w:val="00151FFD"/>
    <w:rsid w:val="001547C4"/>
    <w:rsid w:val="001563FB"/>
    <w:rsid w:val="0018422F"/>
    <w:rsid w:val="00187D06"/>
    <w:rsid w:val="001957F8"/>
    <w:rsid w:val="001A1999"/>
    <w:rsid w:val="001C1BE1"/>
    <w:rsid w:val="001D182C"/>
    <w:rsid w:val="001D794A"/>
    <w:rsid w:val="001D7BE7"/>
    <w:rsid w:val="001E0091"/>
    <w:rsid w:val="001F0365"/>
    <w:rsid w:val="00206670"/>
    <w:rsid w:val="0022342F"/>
    <w:rsid w:val="0022631D"/>
    <w:rsid w:val="0023102E"/>
    <w:rsid w:val="002377A2"/>
    <w:rsid w:val="00244257"/>
    <w:rsid w:val="00245356"/>
    <w:rsid w:val="002726F2"/>
    <w:rsid w:val="0028359F"/>
    <w:rsid w:val="00291E97"/>
    <w:rsid w:val="00295B92"/>
    <w:rsid w:val="00295D4F"/>
    <w:rsid w:val="00296DD3"/>
    <w:rsid w:val="002A65B4"/>
    <w:rsid w:val="002B3AE0"/>
    <w:rsid w:val="002E4E6F"/>
    <w:rsid w:val="002F16CC"/>
    <w:rsid w:val="002F1FEB"/>
    <w:rsid w:val="002F4E39"/>
    <w:rsid w:val="003078BA"/>
    <w:rsid w:val="003106ED"/>
    <w:rsid w:val="00316B38"/>
    <w:rsid w:val="00324CC0"/>
    <w:rsid w:val="00325EEA"/>
    <w:rsid w:val="0034346C"/>
    <w:rsid w:val="003578FB"/>
    <w:rsid w:val="00371B1D"/>
    <w:rsid w:val="003A0087"/>
    <w:rsid w:val="003B2758"/>
    <w:rsid w:val="003D2997"/>
    <w:rsid w:val="003D4CCD"/>
    <w:rsid w:val="003E3D40"/>
    <w:rsid w:val="003E6978"/>
    <w:rsid w:val="003F641D"/>
    <w:rsid w:val="00433E3C"/>
    <w:rsid w:val="004418CE"/>
    <w:rsid w:val="004470F9"/>
    <w:rsid w:val="00453B1C"/>
    <w:rsid w:val="00467BB2"/>
    <w:rsid w:val="00471A62"/>
    <w:rsid w:val="00472069"/>
    <w:rsid w:val="00474C2F"/>
    <w:rsid w:val="004764CD"/>
    <w:rsid w:val="00484304"/>
    <w:rsid w:val="004875E0"/>
    <w:rsid w:val="00496497"/>
    <w:rsid w:val="004B1A21"/>
    <w:rsid w:val="004C0C66"/>
    <w:rsid w:val="004C3CA5"/>
    <w:rsid w:val="004C4ED8"/>
    <w:rsid w:val="004C6D14"/>
    <w:rsid w:val="004D078F"/>
    <w:rsid w:val="004D0851"/>
    <w:rsid w:val="004D1950"/>
    <w:rsid w:val="004D5D86"/>
    <w:rsid w:val="004E376E"/>
    <w:rsid w:val="00503BCC"/>
    <w:rsid w:val="005104DC"/>
    <w:rsid w:val="00531F53"/>
    <w:rsid w:val="00546023"/>
    <w:rsid w:val="00546D88"/>
    <w:rsid w:val="00557256"/>
    <w:rsid w:val="005621D7"/>
    <w:rsid w:val="005737F9"/>
    <w:rsid w:val="00582971"/>
    <w:rsid w:val="005964FC"/>
    <w:rsid w:val="005D5FBD"/>
    <w:rsid w:val="005E2E36"/>
    <w:rsid w:val="005E2F68"/>
    <w:rsid w:val="005F7FA0"/>
    <w:rsid w:val="00607C9A"/>
    <w:rsid w:val="0061525F"/>
    <w:rsid w:val="00646760"/>
    <w:rsid w:val="00685364"/>
    <w:rsid w:val="00690ECB"/>
    <w:rsid w:val="006A2402"/>
    <w:rsid w:val="006A38B4"/>
    <w:rsid w:val="006B2E21"/>
    <w:rsid w:val="006B52F4"/>
    <w:rsid w:val="006C0266"/>
    <w:rsid w:val="006C12E2"/>
    <w:rsid w:val="006C4EF5"/>
    <w:rsid w:val="006E0D92"/>
    <w:rsid w:val="006E1A83"/>
    <w:rsid w:val="006F2779"/>
    <w:rsid w:val="007060FC"/>
    <w:rsid w:val="007110B5"/>
    <w:rsid w:val="007264D0"/>
    <w:rsid w:val="00763884"/>
    <w:rsid w:val="0077160B"/>
    <w:rsid w:val="007732E7"/>
    <w:rsid w:val="0078682E"/>
    <w:rsid w:val="007A7328"/>
    <w:rsid w:val="007D741C"/>
    <w:rsid w:val="007E0A40"/>
    <w:rsid w:val="00802970"/>
    <w:rsid w:val="0081420B"/>
    <w:rsid w:val="00827491"/>
    <w:rsid w:val="0085175B"/>
    <w:rsid w:val="00864FC1"/>
    <w:rsid w:val="00877212"/>
    <w:rsid w:val="00893F00"/>
    <w:rsid w:val="008C4E62"/>
    <w:rsid w:val="008D2BE9"/>
    <w:rsid w:val="008E03BD"/>
    <w:rsid w:val="008E308C"/>
    <w:rsid w:val="008E493A"/>
    <w:rsid w:val="008F545C"/>
    <w:rsid w:val="008F7756"/>
    <w:rsid w:val="00932695"/>
    <w:rsid w:val="00935751"/>
    <w:rsid w:val="00935D9C"/>
    <w:rsid w:val="0093725D"/>
    <w:rsid w:val="00953079"/>
    <w:rsid w:val="009679FB"/>
    <w:rsid w:val="00976C7B"/>
    <w:rsid w:val="0099474F"/>
    <w:rsid w:val="009B00F0"/>
    <w:rsid w:val="009C5E0F"/>
    <w:rsid w:val="009C70F5"/>
    <w:rsid w:val="009D122D"/>
    <w:rsid w:val="009E75FF"/>
    <w:rsid w:val="00A11A67"/>
    <w:rsid w:val="00A22567"/>
    <w:rsid w:val="00A23217"/>
    <w:rsid w:val="00A306F5"/>
    <w:rsid w:val="00A31820"/>
    <w:rsid w:val="00A319AE"/>
    <w:rsid w:val="00A63A11"/>
    <w:rsid w:val="00A93E98"/>
    <w:rsid w:val="00A959B5"/>
    <w:rsid w:val="00AA32E4"/>
    <w:rsid w:val="00AA4E90"/>
    <w:rsid w:val="00AC27F0"/>
    <w:rsid w:val="00AC4D94"/>
    <w:rsid w:val="00AD07B9"/>
    <w:rsid w:val="00AD59DC"/>
    <w:rsid w:val="00AE449E"/>
    <w:rsid w:val="00B226A7"/>
    <w:rsid w:val="00B300CE"/>
    <w:rsid w:val="00B43679"/>
    <w:rsid w:val="00B52FB3"/>
    <w:rsid w:val="00B75762"/>
    <w:rsid w:val="00B81226"/>
    <w:rsid w:val="00B83273"/>
    <w:rsid w:val="00B91DE2"/>
    <w:rsid w:val="00B94EA2"/>
    <w:rsid w:val="00BA03B0"/>
    <w:rsid w:val="00BA5194"/>
    <w:rsid w:val="00BB0A93"/>
    <w:rsid w:val="00BC2575"/>
    <w:rsid w:val="00BD3D4E"/>
    <w:rsid w:val="00BE13FB"/>
    <w:rsid w:val="00BF1465"/>
    <w:rsid w:val="00BF4745"/>
    <w:rsid w:val="00C15F55"/>
    <w:rsid w:val="00C23A3D"/>
    <w:rsid w:val="00C350E4"/>
    <w:rsid w:val="00C614AE"/>
    <w:rsid w:val="00C7196A"/>
    <w:rsid w:val="00C76BF9"/>
    <w:rsid w:val="00C807C6"/>
    <w:rsid w:val="00C80FF4"/>
    <w:rsid w:val="00C84DF7"/>
    <w:rsid w:val="00C86236"/>
    <w:rsid w:val="00C877F9"/>
    <w:rsid w:val="00C96337"/>
    <w:rsid w:val="00C96BED"/>
    <w:rsid w:val="00CB44D2"/>
    <w:rsid w:val="00CC1F23"/>
    <w:rsid w:val="00CF17EC"/>
    <w:rsid w:val="00CF1F70"/>
    <w:rsid w:val="00CF5B46"/>
    <w:rsid w:val="00D108B2"/>
    <w:rsid w:val="00D14F1E"/>
    <w:rsid w:val="00D213DB"/>
    <w:rsid w:val="00D22CEA"/>
    <w:rsid w:val="00D350DE"/>
    <w:rsid w:val="00D36189"/>
    <w:rsid w:val="00D56918"/>
    <w:rsid w:val="00D67F44"/>
    <w:rsid w:val="00D80C64"/>
    <w:rsid w:val="00D811B0"/>
    <w:rsid w:val="00DA30CC"/>
    <w:rsid w:val="00DB06C0"/>
    <w:rsid w:val="00DB1B4E"/>
    <w:rsid w:val="00DC6041"/>
    <w:rsid w:val="00DC656D"/>
    <w:rsid w:val="00DE06F1"/>
    <w:rsid w:val="00E00B91"/>
    <w:rsid w:val="00E14C9E"/>
    <w:rsid w:val="00E23627"/>
    <w:rsid w:val="00E243EA"/>
    <w:rsid w:val="00E26CEA"/>
    <w:rsid w:val="00E33A25"/>
    <w:rsid w:val="00E3674A"/>
    <w:rsid w:val="00E4188B"/>
    <w:rsid w:val="00E450E0"/>
    <w:rsid w:val="00E54C4D"/>
    <w:rsid w:val="00E56328"/>
    <w:rsid w:val="00E75A4F"/>
    <w:rsid w:val="00E76354"/>
    <w:rsid w:val="00EA01A2"/>
    <w:rsid w:val="00EA568C"/>
    <w:rsid w:val="00EA767F"/>
    <w:rsid w:val="00EB59EE"/>
    <w:rsid w:val="00ED15EA"/>
    <w:rsid w:val="00EF16D0"/>
    <w:rsid w:val="00F0086A"/>
    <w:rsid w:val="00F10AFE"/>
    <w:rsid w:val="00F31004"/>
    <w:rsid w:val="00F43BEA"/>
    <w:rsid w:val="00F56CCD"/>
    <w:rsid w:val="00F5759A"/>
    <w:rsid w:val="00F64167"/>
    <w:rsid w:val="00F6673B"/>
    <w:rsid w:val="00F67DC4"/>
    <w:rsid w:val="00F77AAD"/>
    <w:rsid w:val="00F916C4"/>
    <w:rsid w:val="00FA0184"/>
    <w:rsid w:val="00FB088A"/>
    <w:rsid w:val="00FB097B"/>
    <w:rsid w:val="00FB131A"/>
    <w:rsid w:val="00FB300C"/>
    <w:rsid w:val="00FB513C"/>
    <w:rsid w:val="00FB55C6"/>
    <w:rsid w:val="00FB6E4E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AB14E"/>
  <w15:docId w15:val="{4B78B0F4-5E04-4C2F-B49D-A28EEAB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rsid w:val="00E7635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.badalyan@mta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06A2-111B-459B-8D60-3C56CAFA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Ani Badalian</cp:lastModifiedBy>
  <cp:revision>35</cp:revision>
  <cp:lastPrinted>2023-03-27T14:42:00Z</cp:lastPrinted>
  <dcterms:created xsi:type="dcterms:W3CDTF">2022-10-14T11:00:00Z</dcterms:created>
  <dcterms:modified xsi:type="dcterms:W3CDTF">2024-01-10T07:07:00Z</dcterms:modified>
</cp:coreProperties>
</file>