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1F" w:rsidRDefault="00D25A1F" w:rsidP="00346981">
      <w:pPr>
        <w:pStyle w:val="BodyTextIndent3"/>
        <w:tabs>
          <w:tab w:val="left" w:pos="5400"/>
        </w:tabs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</w:p>
    <w:p w:rsidR="0087414B" w:rsidRDefault="0087414B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D42926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D42926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</w:t>
      </w:r>
      <w:r w:rsidR="00EF0ED7"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5B3E31">
        <w:rPr>
          <w:rFonts w:ascii="GHEA Grapalat" w:hAnsi="GHEA Grapalat" w:cs="Sylfaen"/>
          <w:color w:val="000000" w:themeColor="text1"/>
          <w:lang w:val="af-ZA"/>
        </w:rPr>
        <w:t>մարտի 11</w:t>
      </w:r>
      <w:r w:rsidRPr="00D42926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5B3E31">
        <w:rPr>
          <w:rFonts w:ascii="GHEA Grapalat" w:hAnsi="GHEA Grapalat" w:cs="Sylfaen"/>
          <w:color w:val="000000" w:themeColor="text1"/>
          <w:lang w:val="af-ZA"/>
        </w:rPr>
        <w:t>3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C80BA2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"/>
          <w:lang w:val="af-ZA"/>
        </w:rPr>
      </w:pPr>
    </w:p>
    <w:p w:rsidR="008466DC" w:rsidRPr="00EF0ED7" w:rsidRDefault="008466DC" w:rsidP="00EF0ED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EF0ED7">
        <w:rPr>
          <w:rFonts w:ascii="GHEA Grapalat" w:hAnsi="GHEA Grapalat" w:cs="Sylfaen"/>
          <w:color w:val="000000" w:themeColor="text1"/>
          <w:lang w:val="af-ZA"/>
        </w:rPr>
        <w:t>ՀՀՔԿ-ԲՄԱՇՁԲ-26/</w:t>
      </w:r>
      <w:r w:rsidR="00AD672F">
        <w:rPr>
          <w:rFonts w:ascii="GHEA Grapalat" w:hAnsi="GHEA Grapalat" w:cs="Sylfaen"/>
          <w:color w:val="000000" w:themeColor="text1"/>
          <w:lang w:val="af-ZA"/>
        </w:rPr>
        <w:t>2</w:t>
      </w:r>
    </w:p>
    <w:p w:rsidR="008466DC" w:rsidRPr="00D42926" w:rsidRDefault="00A036B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09.03</w:t>
      </w:r>
      <w:r w:rsidR="00EF0ED7">
        <w:rPr>
          <w:rFonts w:ascii="GHEA Grapalat" w:hAnsi="GHEA Grapalat" w:cs="Sylfaen"/>
          <w:color w:val="000000" w:themeColor="text1"/>
          <w:lang w:val="af-ZA"/>
        </w:rPr>
        <w:t>.2026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թ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. 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ստացված հարց</w:t>
      </w:r>
      <w:r w:rsidR="00B952B1">
        <w:rPr>
          <w:rFonts w:ascii="GHEA Grapalat" w:hAnsi="GHEA Grapalat" w:cs="Sylfaen"/>
          <w:color w:val="000000" w:themeColor="text1"/>
          <w:lang w:val="af-ZA"/>
        </w:rPr>
        <w:t>ու</w:t>
      </w:r>
      <w:r w:rsidR="008466DC">
        <w:rPr>
          <w:rFonts w:ascii="GHEA Grapalat" w:hAnsi="GHEA Grapalat" w:cs="Sylfaen"/>
          <w:color w:val="000000" w:themeColor="text1"/>
          <w:lang w:val="af-ZA"/>
        </w:rPr>
        <w:t>մը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 xml:space="preserve"> և դրա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վերաբերյալ պարզաբանումը</w:t>
      </w:r>
    </w:p>
    <w:p w:rsidR="00AA4CE6" w:rsidRDefault="00AA4CE6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AA4CE6" w:rsidRDefault="00AA4CE6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DE582E" w:rsidRDefault="008466DC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AA4CE6" w:rsidRPr="0087414B" w:rsidRDefault="00AA4CE6" w:rsidP="002E1C5E">
      <w:pPr>
        <w:rPr>
          <w:rFonts w:ascii="GHEA Grapalat" w:hAnsi="GHEA Grapalat"/>
          <w:b/>
          <w:sz w:val="24"/>
          <w:szCs w:val="24"/>
        </w:rPr>
      </w:pPr>
    </w:p>
    <w:p w:rsidR="002E1C5E" w:rsidRPr="0087414B" w:rsidRDefault="002E1C5E" w:rsidP="002E1C5E">
      <w:pPr>
        <w:rPr>
          <w:rFonts w:ascii="GHEA Grapalat" w:hAnsi="GHEA Grapalat"/>
          <w:b/>
          <w:sz w:val="24"/>
          <w:szCs w:val="24"/>
        </w:rPr>
      </w:pPr>
      <w:r w:rsidRPr="0087414B">
        <w:rPr>
          <w:rFonts w:ascii="GHEA Grapalat" w:hAnsi="GHEA Grapalat"/>
          <w:b/>
          <w:sz w:val="24"/>
          <w:szCs w:val="24"/>
        </w:rPr>
        <w:t>Հարցում 1</w:t>
      </w:r>
    </w:p>
    <w:p w:rsidR="00F76558" w:rsidRPr="00A036BC" w:rsidRDefault="00F76558" w:rsidP="002E1C5E">
      <w:pPr>
        <w:rPr>
          <w:rFonts w:ascii="GHEA Grapalat" w:hAnsi="GHEA Grapalat"/>
          <w:b/>
          <w:sz w:val="12"/>
          <w:szCs w:val="24"/>
        </w:rPr>
      </w:pPr>
    </w:p>
    <w:p w:rsidR="00A036BC" w:rsidRPr="00A036BC" w:rsidRDefault="00A036BC" w:rsidP="00A036BC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A036BC">
        <w:rPr>
          <w:rFonts w:ascii="GHEA Grapalat" w:hAnsi="GHEA Grapalat" w:cs="GHEA Grapalat"/>
          <w:sz w:val="24"/>
          <w:szCs w:val="24"/>
          <w:lang w:val="hy-AM"/>
        </w:rPr>
        <w:t>Մեր պարզաբանումը վերաբերվում է նրան,</w:t>
      </w:r>
      <w:r>
        <w:rPr>
          <w:rFonts w:ascii="GHEA Grapalat" w:hAnsi="GHEA Grapalat" w:cs="GHEA Grapalat"/>
          <w:sz w:val="24"/>
          <w:szCs w:val="24"/>
        </w:rPr>
        <w:t xml:space="preserve"> </w:t>
      </w:r>
      <w:r w:rsidRPr="00A036BC">
        <w:rPr>
          <w:rFonts w:ascii="GHEA Grapalat" w:hAnsi="GHEA Grapalat" w:cs="GHEA Grapalat"/>
          <w:sz w:val="24"/>
          <w:szCs w:val="24"/>
          <w:lang w:val="hy-AM"/>
        </w:rPr>
        <w:t>որ մասնակիցը հայտնում է 7 000 000 ՀՀ դրամից ավել տույժ  կամ տուգանք ունենալու  և դա դատական կարգով բողոքարկվելու և մինչև մրցույթի մասնակցության պահը դատական վճիռը չլինելու  վերաբերյալ: Խնդրում ենք տալ պարզաբանում տվյալ դեպքում մասնակիցը իրավունք ունի մասնակցել տվյալ գնման գործընթացին:</w:t>
      </w:r>
    </w:p>
    <w:p w:rsidR="00AD672F" w:rsidRPr="0087414B" w:rsidRDefault="00AD672F" w:rsidP="002E1C5E">
      <w:pPr>
        <w:rPr>
          <w:rFonts w:ascii="GHEA Grapalat" w:hAnsi="GHEA Grapalat"/>
          <w:b/>
          <w:sz w:val="24"/>
          <w:szCs w:val="24"/>
          <w:lang w:val="hy-AM"/>
        </w:rPr>
      </w:pPr>
    </w:p>
    <w:p w:rsidR="00AA4CE6" w:rsidRPr="0087414B" w:rsidRDefault="00AA4CE6" w:rsidP="002E1C5E">
      <w:pPr>
        <w:rPr>
          <w:rFonts w:ascii="GHEA Grapalat" w:hAnsi="GHEA Grapalat"/>
          <w:b/>
          <w:sz w:val="24"/>
          <w:szCs w:val="24"/>
          <w:lang w:val="hy-AM"/>
        </w:rPr>
      </w:pPr>
    </w:p>
    <w:p w:rsidR="002E1C5E" w:rsidRPr="0087414B" w:rsidRDefault="002E1C5E" w:rsidP="002E1C5E">
      <w:pPr>
        <w:rPr>
          <w:rFonts w:ascii="GHEA Grapalat" w:hAnsi="GHEA Grapalat"/>
          <w:b/>
          <w:sz w:val="24"/>
          <w:szCs w:val="24"/>
        </w:rPr>
      </w:pPr>
      <w:r w:rsidRPr="0087414B">
        <w:rPr>
          <w:rFonts w:ascii="GHEA Grapalat" w:hAnsi="GHEA Grapalat"/>
          <w:b/>
          <w:sz w:val="24"/>
          <w:szCs w:val="24"/>
          <w:lang w:val="hy-AM"/>
        </w:rPr>
        <w:t>Պարզաբանում</w:t>
      </w:r>
      <w:r w:rsidR="00B77238" w:rsidRPr="0087414B">
        <w:rPr>
          <w:rFonts w:ascii="GHEA Grapalat" w:hAnsi="GHEA Grapalat"/>
          <w:b/>
          <w:sz w:val="24"/>
          <w:szCs w:val="24"/>
        </w:rPr>
        <w:t xml:space="preserve"> 1</w:t>
      </w:r>
    </w:p>
    <w:p w:rsidR="002E1C5E" w:rsidRPr="00A036BC" w:rsidRDefault="002E1C5E" w:rsidP="002E1C5E">
      <w:pPr>
        <w:rPr>
          <w:rFonts w:ascii="GHEA Grapalat" w:hAnsi="GHEA Grapalat"/>
          <w:b/>
          <w:sz w:val="12"/>
          <w:szCs w:val="24"/>
          <w:lang w:val="hy-AM"/>
        </w:rPr>
      </w:pPr>
    </w:p>
    <w:p w:rsidR="000544C3" w:rsidRPr="000544C3" w:rsidRDefault="000544C3" w:rsidP="000544C3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544C3">
        <w:rPr>
          <w:rFonts w:ascii="GHEA Grapalat" w:hAnsi="GHEA Grapalat" w:cs="GHEA Grapalat"/>
          <w:sz w:val="24"/>
          <w:szCs w:val="24"/>
          <w:lang w:val="hy-AM"/>
        </w:rPr>
        <w:t>Եթե հայտով ընկերության կողմից կներկայացվի օրինական ուժի մեջ մտած դատական ակտ</w:t>
      </w:r>
      <w:r>
        <w:rPr>
          <w:rFonts w:ascii="GHEA Grapalat" w:hAnsi="GHEA Grapalat" w:cs="GHEA Grapalat"/>
          <w:sz w:val="24"/>
          <w:szCs w:val="24"/>
        </w:rPr>
        <w:t xml:space="preserve">ն </w:t>
      </w:r>
      <w:r w:rsidRPr="000544C3">
        <w:rPr>
          <w:rFonts w:ascii="GHEA Grapalat" w:hAnsi="GHEA Grapalat" w:cs="GHEA Grapalat"/>
          <w:sz w:val="24"/>
          <w:szCs w:val="24"/>
          <w:lang w:val="hy-AM"/>
        </w:rPr>
        <w:t xml:space="preserve">այն մասին, որ ընկերության նկատմամբ կիրառված  7 000 000 (յոթ միլիոն) ՀՀ դրամը գերազանցող նախկին պայմանագրային պարտավորություններով պատվիրատուի կողմից սահմանված տույժերը և (կամ) տուգանքները ոչ իրավաչափ են </w:t>
      </w:r>
      <w:bookmarkStart w:id="0" w:name="_GoBack"/>
      <w:bookmarkEnd w:id="0"/>
      <w:r w:rsidRPr="000544C3">
        <w:rPr>
          <w:rFonts w:ascii="GHEA Grapalat" w:hAnsi="GHEA Grapalat" w:cs="GHEA Grapalat"/>
          <w:sz w:val="24"/>
          <w:szCs w:val="24"/>
          <w:lang w:val="hy-AM"/>
        </w:rPr>
        <w:t>և անվավեր, ապա ընկերության հայտն այդ հիմքով չի մերժվի:</w:t>
      </w:r>
    </w:p>
    <w:p w:rsidR="0069344C" w:rsidRPr="0087414B" w:rsidRDefault="0069344C" w:rsidP="00B6390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527C5" w:rsidRPr="0087414B" w:rsidRDefault="001527C5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</w:p>
    <w:p w:rsidR="008466DC" w:rsidRPr="0087414B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7414B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D03F0" w:rsidRPr="0087414B">
        <w:rPr>
          <w:rFonts w:ascii="GHEA Grapalat" w:hAnsi="GHEA Grapalat" w:cs="GHEA Grapalat"/>
          <w:sz w:val="24"/>
          <w:szCs w:val="24"/>
          <w:lang w:val="hy-AM"/>
        </w:rPr>
        <w:t>ՀՀՔԿ-ԲՄԱՇՁԲ-26/2</w:t>
      </w:r>
      <w:r w:rsidR="001527C5" w:rsidRPr="0087414B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7414B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87414B" w:rsidRDefault="008466DC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87414B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8466DC" w:rsidRPr="0087414B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87414B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8466DC" w:rsidRPr="0087414B" w:rsidRDefault="001527C5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ՀՀՔԿ-ԲՄԱՇՁԲ-26/</w:t>
      </w:r>
      <w:r w:rsidR="000C2A3D" w:rsidRPr="0087414B">
        <w:rPr>
          <w:rFonts w:ascii="GHEA Grapalat" w:hAnsi="GHEA Grapalat" w:cs="Sylfaen"/>
          <w:sz w:val="24"/>
          <w:szCs w:val="24"/>
          <w:lang w:val="af-ZA"/>
        </w:rPr>
        <w:t>2</w:t>
      </w: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66DC" w:rsidRPr="0087414B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8466DC" w:rsidRPr="0087414B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0BE" w:rsidRDefault="005330BE">
      <w:r>
        <w:separator/>
      </w:r>
    </w:p>
  </w:endnote>
  <w:endnote w:type="continuationSeparator" w:id="0">
    <w:p w:rsidR="005330BE" w:rsidRDefault="0053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0BE" w:rsidRDefault="005330BE">
      <w:r>
        <w:separator/>
      </w:r>
    </w:p>
  </w:footnote>
  <w:footnote w:type="continuationSeparator" w:id="0">
    <w:p w:rsidR="005330BE" w:rsidRDefault="00533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4C3"/>
    <w:rsid w:val="00060608"/>
    <w:rsid w:val="00060906"/>
    <w:rsid w:val="00065776"/>
    <w:rsid w:val="00067FBF"/>
    <w:rsid w:val="000714DE"/>
    <w:rsid w:val="00071B20"/>
    <w:rsid w:val="00072110"/>
    <w:rsid w:val="00075872"/>
    <w:rsid w:val="00081511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33B0"/>
    <w:rsid w:val="000A500F"/>
    <w:rsid w:val="000A6701"/>
    <w:rsid w:val="000B4496"/>
    <w:rsid w:val="000B5075"/>
    <w:rsid w:val="000C2A3D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37B2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1F11"/>
    <w:rsid w:val="00192B77"/>
    <w:rsid w:val="0019661E"/>
    <w:rsid w:val="001A0EE1"/>
    <w:rsid w:val="001B165B"/>
    <w:rsid w:val="001B77D4"/>
    <w:rsid w:val="001C06F3"/>
    <w:rsid w:val="001C352D"/>
    <w:rsid w:val="001C5A3B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174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6C4E"/>
    <w:rsid w:val="00331C39"/>
    <w:rsid w:val="00335DFC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D6FF8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206F6"/>
    <w:rsid w:val="0042124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3219E"/>
    <w:rsid w:val="00532664"/>
    <w:rsid w:val="005330BE"/>
    <w:rsid w:val="00541424"/>
    <w:rsid w:val="005422AB"/>
    <w:rsid w:val="0054309A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3E31"/>
    <w:rsid w:val="005B41D1"/>
    <w:rsid w:val="005B468D"/>
    <w:rsid w:val="005B4A77"/>
    <w:rsid w:val="005C0E04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9344C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70DC"/>
    <w:rsid w:val="006E7C8C"/>
    <w:rsid w:val="006F251A"/>
    <w:rsid w:val="006F4DA5"/>
    <w:rsid w:val="006F5DEC"/>
    <w:rsid w:val="006F6046"/>
    <w:rsid w:val="00700108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12F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0582E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743"/>
    <w:rsid w:val="00845958"/>
    <w:rsid w:val="008466DC"/>
    <w:rsid w:val="00847888"/>
    <w:rsid w:val="00850DFE"/>
    <w:rsid w:val="008515F6"/>
    <w:rsid w:val="00866B0B"/>
    <w:rsid w:val="00870056"/>
    <w:rsid w:val="00871D07"/>
    <w:rsid w:val="00871DAD"/>
    <w:rsid w:val="0087414B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C0425"/>
    <w:rsid w:val="008C3A6D"/>
    <w:rsid w:val="008D08D5"/>
    <w:rsid w:val="008D68A2"/>
    <w:rsid w:val="008D6AD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52FE"/>
    <w:rsid w:val="00965D58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0AF"/>
    <w:rsid w:val="009B246C"/>
    <w:rsid w:val="009B7686"/>
    <w:rsid w:val="009C0386"/>
    <w:rsid w:val="009C34BE"/>
    <w:rsid w:val="009C3DF3"/>
    <w:rsid w:val="009C4EF1"/>
    <w:rsid w:val="009C5389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36BC"/>
    <w:rsid w:val="00A063A1"/>
    <w:rsid w:val="00A06F7C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56D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46B1"/>
    <w:rsid w:val="00A758FA"/>
    <w:rsid w:val="00A75BFD"/>
    <w:rsid w:val="00A84009"/>
    <w:rsid w:val="00A845C3"/>
    <w:rsid w:val="00A850FF"/>
    <w:rsid w:val="00A86962"/>
    <w:rsid w:val="00A92228"/>
    <w:rsid w:val="00A92969"/>
    <w:rsid w:val="00AA0B2E"/>
    <w:rsid w:val="00AA4CE6"/>
    <w:rsid w:val="00AB0504"/>
    <w:rsid w:val="00AB122A"/>
    <w:rsid w:val="00AB465F"/>
    <w:rsid w:val="00AC1893"/>
    <w:rsid w:val="00AC5C1F"/>
    <w:rsid w:val="00AC6DA7"/>
    <w:rsid w:val="00AD1DB0"/>
    <w:rsid w:val="00AD3BA4"/>
    <w:rsid w:val="00AD3C75"/>
    <w:rsid w:val="00AD672F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5A81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294D"/>
    <w:rsid w:val="00B51E43"/>
    <w:rsid w:val="00B560B9"/>
    <w:rsid w:val="00B57CFF"/>
    <w:rsid w:val="00B613B4"/>
    <w:rsid w:val="00B6390A"/>
    <w:rsid w:val="00B65FA5"/>
    <w:rsid w:val="00B72B13"/>
    <w:rsid w:val="00B75987"/>
    <w:rsid w:val="00B77238"/>
    <w:rsid w:val="00B806DE"/>
    <w:rsid w:val="00B82382"/>
    <w:rsid w:val="00B8424C"/>
    <w:rsid w:val="00B905E3"/>
    <w:rsid w:val="00B952B1"/>
    <w:rsid w:val="00B960A3"/>
    <w:rsid w:val="00B96360"/>
    <w:rsid w:val="00BA1158"/>
    <w:rsid w:val="00BA1FE9"/>
    <w:rsid w:val="00BA3B14"/>
    <w:rsid w:val="00BA5839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913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5C7"/>
    <w:rsid w:val="00D03B4C"/>
    <w:rsid w:val="00D04670"/>
    <w:rsid w:val="00D074A5"/>
    <w:rsid w:val="00D131DF"/>
    <w:rsid w:val="00D16CF7"/>
    <w:rsid w:val="00D17022"/>
    <w:rsid w:val="00D201F5"/>
    <w:rsid w:val="00D242A6"/>
    <w:rsid w:val="00D25A1F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5981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03F0"/>
    <w:rsid w:val="00DD1012"/>
    <w:rsid w:val="00DD3723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6D4E"/>
    <w:rsid w:val="00F67D1F"/>
    <w:rsid w:val="00F7020C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D95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33CE3-4481-4E10-A7B8-01B07ED7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137</cp:revision>
  <cp:lastPrinted>2026-02-27T10:24:00Z</cp:lastPrinted>
  <dcterms:created xsi:type="dcterms:W3CDTF">2024-04-22T13:27:00Z</dcterms:created>
  <dcterms:modified xsi:type="dcterms:W3CDTF">2026-03-11T11:06:00Z</dcterms:modified>
</cp:coreProperties>
</file>