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36033DF9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706B61">
        <w:rPr>
          <w:rFonts w:ascii="GHEA Grapalat" w:hAnsi="GHEA Grapalat"/>
          <w:b/>
          <w:i/>
          <w:sz w:val="24"/>
          <w:szCs w:val="24"/>
          <w:lang w:val="hy-AM"/>
        </w:rPr>
        <w:t>30</w:t>
      </w:r>
      <w:r w:rsidR="00D33CEE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880CDB" w:rsidRPr="00880CD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1BC94C20" w:rsidR="002806E7" w:rsidRPr="0053724F" w:rsidRDefault="00D33CEE" w:rsidP="00D33CE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Pr="009F658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Շինարար Գագիկ</w:t>
      </w:r>
      <w:r w:rsidRPr="009F6588">
        <w:rPr>
          <w:rFonts w:ascii="GHEA Grapalat" w:hAnsi="GHEA Grapalat" w:cs="Sylfaen"/>
          <w:sz w:val="24"/>
          <w:szCs w:val="24"/>
          <w:lang w:val="hy-AM"/>
        </w:rPr>
        <w:t>» ՍՊԸ</w:t>
      </w:r>
      <w:r w:rsidR="00880CDB" w:rsidRPr="00880CD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6B639F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A91D93"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«ՊԵԿ-ԳՀԱՇՁԲ-21/12»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գնանշման հարցում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3218B9">
        <w:rPr>
          <w:rFonts w:ascii="GHEA Grapalat" w:hAnsi="GHEA Grapalat"/>
          <w:sz w:val="24"/>
          <w:szCs w:val="24"/>
          <w:lang w:val="hy-AM"/>
        </w:rPr>
        <w:t xml:space="preserve"> արդյունքով որոշման հրապարակման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3218B9">
        <w:rPr>
          <w:rFonts w:ascii="GHEA Grapalat" w:hAnsi="GHEA Grapalat"/>
          <w:sz w:val="24"/>
          <w:szCs w:val="24"/>
          <w:lang w:val="hy-AM"/>
        </w:rPr>
        <w:t>6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243C49" w:rsidRPr="00243C49">
        <w:rPr>
          <w:rFonts w:ascii="GHEA Grapalat" w:hAnsi="GHEA Grapalat"/>
          <w:sz w:val="24"/>
          <w:szCs w:val="24"/>
          <w:lang w:val="hy-AM"/>
        </w:rPr>
        <w:t>1</w:t>
      </w:r>
      <w:r w:rsidR="00FB4BD0">
        <w:rPr>
          <w:rFonts w:ascii="GHEA Grapalat" w:hAnsi="GHEA Grapalat"/>
          <w:sz w:val="24"/>
          <w:szCs w:val="24"/>
          <w:lang w:val="hy-AM"/>
        </w:rPr>
        <w:t>1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B61">
        <w:rPr>
          <w:rFonts w:ascii="GHEA Grapalat" w:hAnsi="GHEA Grapalat"/>
          <w:sz w:val="24"/>
          <w:szCs w:val="24"/>
          <w:lang w:val="hy-AM"/>
        </w:rPr>
        <w:t>09</w:t>
      </w:r>
      <w:r w:rsidR="00A00294">
        <w:rPr>
          <w:rFonts w:ascii="GHEA Grapalat" w:hAnsi="GHEA Grapalat"/>
          <w:sz w:val="24"/>
          <w:szCs w:val="24"/>
          <w:lang w:val="hy-AM"/>
        </w:rPr>
        <w:t>:</w:t>
      </w:r>
      <w:r w:rsidR="003218B9">
        <w:rPr>
          <w:rFonts w:ascii="GHEA Grapalat" w:hAnsi="GHEA Grapalat"/>
          <w:sz w:val="24"/>
          <w:szCs w:val="24"/>
          <w:lang w:val="hy-AM"/>
        </w:rPr>
        <w:t>13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D005A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77777777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B3D4E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6B3D4E">
        <w:rPr>
          <w:rFonts w:ascii="GHEA Grapalat" w:hAnsi="GHEA Grapalat"/>
          <w:b/>
          <w:sz w:val="24"/>
          <w:szCs w:val="24"/>
          <w:lang w:val="hy-AM"/>
        </w:rPr>
        <w:t>.</w:t>
      </w:r>
      <w:r w:rsidR="006B3D4E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218B9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05A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50</cp:revision>
  <cp:lastPrinted>2021-11-23T09:49:00Z</cp:lastPrinted>
  <dcterms:created xsi:type="dcterms:W3CDTF">2021-07-27T10:37:00Z</dcterms:created>
  <dcterms:modified xsi:type="dcterms:W3CDTF">2021-11-23T09:49:00Z</dcterms:modified>
</cp:coreProperties>
</file>