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627055DF" w14:textId="77777777" w:rsidR="00D47111" w:rsidRPr="005B726E" w:rsidRDefault="00584D2B" w:rsidP="00D47111">
      <w:pPr>
        <w:widowControl w:val="0"/>
        <w:jc w:val="both"/>
        <w:rPr>
          <w:rFonts w:ascii="GHEA Grapalat" w:hAnsi="GHEA Grapalat"/>
          <w:color w:val="000000" w:themeColor="text1"/>
          <w:sz w:val="6"/>
        </w:rPr>
      </w:pPr>
      <w:r w:rsidRPr="005B726E">
        <w:rPr>
          <w:rFonts w:ascii="GHEA Grapalat" w:hAnsi="GHEA Grapalat"/>
          <w:color w:val="000000" w:themeColor="text1"/>
          <w:sz w:val="20"/>
        </w:rPr>
        <w:tab/>
      </w:r>
    </w:p>
    <w:p w14:paraId="3DEAC0F0" w14:textId="23BE8159" w:rsidR="00227378" w:rsidRDefault="001E5F17" w:rsidP="00705239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  <w:r w:rsidRPr="00705239">
        <w:rPr>
          <w:rFonts w:ascii="GHEA Grapalat" w:hAnsi="GHEA Grapalat"/>
          <w:color w:val="000000" w:themeColor="text1"/>
          <w:sz w:val="20"/>
        </w:rPr>
        <w:t xml:space="preserve">Комитет по градостроительству РА </w:t>
      </w:r>
      <w:r w:rsidR="005461BC" w:rsidRPr="00705239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705239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705239">
        <w:rPr>
          <w:rFonts w:ascii="GHEA Grapalat" w:hAnsi="GHEA Grapalat"/>
          <w:color w:val="000000" w:themeColor="text1"/>
          <w:sz w:val="20"/>
        </w:rPr>
        <w:t>о заключенн</w:t>
      </w:r>
      <w:r w:rsidR="002545A5" w:rsidRPr="00705239">
        <w:rPr>
          <w:rFonts w:ascii="GHEA Grapalat" w:hAnsi="GHEA Grapalat"/>
          <w:color w:val="000000" w:themeColor="text1"/>
          <w:sz w:val="20"/>
        </w:rPr>
        <w:t>ых</w:t>
      </w:r>
      <w:r w:rsidR="002D1764" w:rsidRPr="00705239">
        <w:rPr>
          <w:rFonts w:ascii="GHEA Grapalat" w:hAnsi="GHEA Grapalat"/>
          <w:color w:val="000000" w:themeColor="text1"/>
          <w:sz w:val="20"/>
        </w:rPr>
        <w:t xml:space="preserve"> договор</w:t>
      </w:r>
      <w:r w:rsidR="002545A5" w:rsidRPr="00705239">
        <w:rPr>
          <w:rFonts w:ascii="GHEA Grapalat" w:hAnsi="GHEA Grapalat"/>
          <w:color w:val="000000" w:themeColor="text1"/>
          <w:sz w:val="20"/>
        </w:rPr>
        <w:t>ах</w:t>
      </w:r>
      <w:r w:rsidR="002D1764" w:rsidRPr="00705239">
        <w:rPr>
          <w:rFonts w:ascii="GHEA Grapalat" w:hAnsi="GHEA Grapalat"/>
          <w:color w:val="000000" w:themeColor="text1"/>
          <w:sz w:val="20"/>
        </w:rPr>
        <w:t xml:space="preserve"> от </w:t>
      </w:r>
      <w:r w:rsidR="00705239" w:rsidRPr="00705239">
        <w:rPr>
          <w:rFonts w:ascii="GHEA Grapalat" w:hAnsi="GHEA Grapalat"/>
          <w:color w:val="000000" w:themeColor="text1"/>
          <w:sz w:val="20"/>
        </w:rPr>
        <w:t>25.08</w:t>
      </w:r>
      <w:r w:rsidR="00227378" w:rsidRPr="00705239">
        <w:rPr>
          <w:rFonts w:ascii="GHEA Grapalat" w:hAnsi="GHEA Grapalat"/>
          <w:color w:val="000000" w:themeColor="text1"/>
          <w:sz w:val="20"/>
        </w:rPr>
        <w:t>.</w:t>
      </w:r>
      <w:r w:rsidR="00785328" w:rsidRPr="00705239">
        <w:rPr>
          <w:rFonts w:ascii="GHEA Grapalat" w:hAnsi="GHEA Grapalat"/>
          <w:color w:val="000000" w:themeColor="text1"/>
          <w:sz w:val="20"/>
        </w:rPr>
        <w:t>2020г</w:t>
      </w:r>
      <w:r w:rsidR="00227378" w:rsidRPr="00705239">
        <w:rPr>
          <w:rFonts w:ascii="GHEA Grapalat" w:hAnsi="GHEA Grapalat"/>
          <w:color w:val="000000" w:themeColor="text1"/>
          <w:sz w:val="20"/>
        </w:rPr>
        <w:t>.</w:t>
      </w:r>
      <w:r w:rsidR="00785328" w:rsidRPr="00705239">
        <w:rPr>
          <w:rFonts w:ascii="GHEA Grapalat" w:hAnsi="GHEA Grapalat"/>
          <w:color w:val="000000" w:themeColor="text1"/>
          <w:sz w:val="20"/>
        </w:rPr>
        <w:t xml:space="preserve"> </w:t>
      </w:r>
      <w:r w:rsidR="00A629B6" w:rsidRPr="00705239">
        <w:rPr>
          <w:rFonts w:ascii="GHEA Grapalat" w:hAnsi="GHEA Grapalat"/>
          <w:color w:val="000000" w:themeColor="text1"/>
          <w:sz w:val="20"/>
        </w:rPr>
        <w:t xml:space="preserve">N </w:t>
      </w:r>
      <w:r w:rsidR="000A2390">
        <w:rPr>
          <w:rFonts w:ascii="GHEA Grapalat" w:hAnsi="GHEA Grapalat"/>
          <w:color w:val="000000" w:themeColor="text1"/>
          <w:sz w:val="20"/>
        </w:rPr>
        <w:t>HHQK–BMAShDzB-20/</w:t>
      </w:r>
      <w:r w:rsidR="000A2390" w:rsidRPr="000A2390">
        <w:rPr>
          <w:rFonts w:ascii="GHEA Grapalat" w:hAnsi="GHEA Grapalat"/>
          <w:color w:val="000000" w:themeColor="text1"/>
          <w:sz w:val="20"/>
        </w:rPr>
        <w:t>3</w:t>
      </w:r>
      <w:r w:rsidR="000A2390">
        <w:rPr>
          <w:rFonts w:ascii="GHEA Grapalat" w:hAnsi="GHEA Grapalat"/>
          <w:color w:val="000000" w:themeColor="text1"/>
          <w:sz w:val="20"/>
        </w:rPr>
        <w:t>-1, 13.</w:t>
      </w:r>
      <w:r w:rsidR="000A2390" w:rsidRPr="000A2390">
        <w:rPr>
          <w:rFonts w:ascii="GHEA Grapalat" w:hAnsi="GHEA Grapalat"/>
          <w:color w:val="000000" w:themeColor="text1"/>
          <w:sz w:val="20"/>
        </w:rPr>
        <w:t>10</w:t>
      </w:r>
      <w:r w:rsidR="000A2390">
        <w:rPr>
          <w:rFonts w:ascii="GHEA Grapalat" w:hAnsi="GHEA Grapalat"/>
          <w:color w:val="000000" w:themeColor="text1"/>
          <w:sz w:val="20"/>
        </w:rPr>
        <w:t>.2020г. N HHQK–BMAShDzB-20/3-2 и 18</w:t>
      </w:r>
      <w:r w:rsidR="00705239" w:rsidRPr="00705239">
        <w:rPr>
          <w:rFonts w:ascii="GHEA Grapalat" w:hAnsi="GHEA Grapalat"/>
          <w:color w:val="000000" w:themeColor="text1"/>
          <w:sz w:val="20"/>
        </w:rPr>
        <w:t>.</w:t>
      </w:r>
      <w:r w:rsidR="000A2390">
        <w:rPr>
          <w:rFonts w:ascii="GHEA Grapalat" w:hAnsi="GHEA Grapalat"/>
          <w:color w:val="000000" w:themeColor="text1"/>
          <w:sz w:val="20"/>
        </w:rPr>
        <w:t>08.2020г. N HHQK–BMAShDzB-20/3-3</w:t>
      </w:r>
      <w:r w:rsidR="00705239" w:rsidRPr="00705239">
        <w:rPr>
          <w:rFonts w:ascii="GHEA Grapalat" w:hAnsi="GHEA Grapalat"/>
          <w:color w:val="000000" w:themeColor="text1"/>
          <w:sz w:val="20"/>
        </w:rPr>
        <w:t xml:space="preserve"> </w:t>
      </w:r>
      <w:r w:rsidR="00FE6424" w:rsidRPr="00705239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705239">
        <w:rPr>
          <w:rFonts w:ascii="GHEA Grapalat" w:hAnsi="GHEA Grapalat"/>
          <w:color w:val="000000" w:themeColor="text1"/>
          <w:sz w:val="20"/>
        </w:rPr>
        <w:t>упки</w:t>
      </w:r>
      <w:r w:rsidR="00A629B6" w:rsidRPr="00705239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0A2390">
        <w:rPr>
          <w:rFonts w:ascii="GHEA Grapalat" w:hAnsi="GHEA Grapalat"/>
          <w:color w:val="000000" w:themeColor="text1"/>
          <w:sz w:val="20"/>
        </w:rPr>
        <w:t>HHQK–BMAShDzB-20/3</w:t>
      </w:r>
      <w:r w:rsidR="00157AA3" w:rsidRPr="00705239">
        <w:rPr>
          <w:rFonts w:ascii="GHEA Grapalat" w:hAnsi="GHEA Grapalat"/>
          <w:color w:val="000000" w:themeColor="text1"/>
          <w:sz w:val="20"/>
        </w:rPr>
        <w:t xml:space="preserve">, </w:t>
      </w:r>
      <w:r w:rsidR="00705239" w:rsidRPr="00705239">
        <w:rPr>
          <w:rFonts w:ascii="GHEA Grapalat" w:hAnsi="GHEA Grapalat"/>
          <w:color w:val="000000" w:themeColor="text1"/>
          <w:sz w:val="20"/>
        </w:rPr>
        <w:t xml:space="preserve">по приобретению работ </w:t>
      </w:r>
      <w:r w:rsidR="000A2390" w:rsidRPr="004E49BF">
        <w:rPr>
          <w:rFonts w:ascii="GHEA Grapalat" w:hAnsi="GHEA Grapalat"/>
          <w:noProof/>
          <w:sz w:val="20"/>
          <w:lang w:val="eu-ES"/>
        </w:rPr>
        <w:t>по строительству типовых модульных зданий средних школ села Медовка Лорийской области РА, села Дехдзут Араратской области РА и села Гарнаовит  Арагацотнской области РА</w:t>
      </w:r>
      <w:r w:rsidR="002545A5" w:rsidRPr="00705239">
        <w:rPr>
          <w:rFonts w:ascii="GHEA Grapalat" w:hAnsi="GHEA Grapalat"/>
          <w:color w:val="000000" w:themeColor="text1"/>
          <w:sz w:val="20"/>
        </w:rPr>
        <w:t xml:space="preserve">, </w:t>
      </w:r>
      <w:r w:rsidR="00002134" w:rsidRPr="00705239">
        <w:rPr>
          <w:rFonts w:ascii="GHEA Grapalat" w:hAnsi="GHEA Grapalat"/>
          <w:color w:val="000000" w:themeColor="text1"/>
          <w:sz w:val="20"/>
        </w:rPr>
        <w:t>для своих нужд</w:t>
      </w:r>
      <w:r w:rsidR="00227378" w:rsidRPr="00705239">
        <w:rPr>
          <w:rFonts w:ascii="GHEA Grapalat" w:hAnsi="GHEA Grapalat"/>
          <w:color w:val="000000" w:themeColor="text1"/>
          <w:sz w:val="20"/>
        </w:rPr>
        <w:t>.</w:t>
      </w:r>
    </w:p>
    <w:p w14:paraId="59094255" w14:textId="77777777" w:rsidR="00EF3E47" w:rsidRPr="00705239" w:rsidRDefault="00EF3E47" w:rsidP="00705239">
      <w:pPr>
        <w:widowControl w:val="0"/>
        <w:ind w:firstLine="708"/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9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108"/>
        <w:gridCol w:w="480"/>
        <w:gridCol w:w="88"/>
        <w:gridCol w:w="1054"/>
        <w:gridCol w:w="7"/>
        <w:gridCol w:w="6"/>
        <w:gridCol w:w="732"/>
        <w:gridCol w:w="258"/>
        <w:gridCol w:w="720"/>
        <w:gridCol w:w="216"/>
        <w:gridCol w:w="588"/>
        <w:gridCol w:w="279"/>
        <w:gridCol w:w="142"/>
        <w:gridCol w:w="399"/>
        <w:gridCol w:w="11"/>
        <w:gridCol w:w="435"/>
        <w:gridCol w:w="289"/>
        <w:gridCol w:w="341"/>
        <w:gridCol w:w="214"/>
        <w:gridCol w:w="326"/>
        <w:gridCol w:w="8"/>
        <w:gridCol w:w="12"/>
        <w:gridCol w:w="418"/>
        <w:gridCol w:w="399"/>
        <w:gridCol w:w="577"/>
        <w:gridCol w:w="125"/>
        <w:gridCol w:w="8"/>
        <w:gridCol w:w="6"/>
        <w:gridCol w:w="84"/>
        <w:gridCol w:w="339"/>
        <w:gridCol w:w="59"/>
        <w:gridCol w:w="151"/>
        <w:gridCol w:w="1062"/>
        <w:gridCol w:w="14"/>
        <w:gridCol w:w="19"/>
      </w:tblGrid>
      <w:tr w:rsidR="009954F1" w:rsidRPr="009954F1" w14:paraId="25ECF04A" w14:textId="77777777" w:rsidTr="008B3DC1">
        <w:trPr>
          <w:trHeight w:val="146"/>
          <w:jc w:val="center"/>
        </w:trPr>
        <w:tc>
          <w:tcPr>
            <w:tcW w:w="937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74" w:type="dxa"/>
            <w:gridSpan w:val="35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4D489F" w:rsidRPr="009954F1" w14:paraId="7E71291C" w14:textId="77777777" w:rsidTr="008B3DC1">
        <w:trPr>
          <w:gridAfter w:val="1"/>
          <w:wAfter w:w="19" w:type="dxa"/>
          <w:trHeight w:val="110"/>
          <w:jc w:val="center"/>
        </w:trPr>
        <w:tc>
          <w:tcPr>
            <w:tcW w:w="937" w:type="dxa"/>
            <w:vMerge w:val="restart"/>
            <w:shd w:val="clear" w:color="auto" w:fill="auto"/>
            <w:vAlign w:val="center"/>
          </w:tcPr>
          <w:p w14:paraId="0DCB0EAB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3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10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524" w:type="dxa"/>
            <w:gridSpan w:val="3"/>
            <w:shd w:val="clear" w:color="auto" w:fill="auto"/>
            <w:vAlign w:val="center"/>
          </w:tcPr>
          <w:p w14:paraId="3B389600" w14:textId="34E4FFEE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44" w:type="dxa"/>
            <w:gridSpan w:val="10"/>
            <w:vMerge w:val="restart"/>
            <w:shd w:val="clear" w:color="auto" w:fill="auto"/>
            <w:vAlign w:val="center"/>
          </w:tcPr>
          <w:p w14:paraId="1DC8907D" w14:textId="0FD52BD1" w:rsidR="0092440A" w:rsidRPr="005B726E" w:rsidRDefault="0092440A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5B726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ориентировочная</w:t>
            </w:r>
          </w:p>
          <w:p w14:paraId="5CEA1FD2" w14:textId="720DFDA5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сметная цен</w:t>
            </w:r>
            <w:r w:rsidRPr="005B726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а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 РА/</w:t>
            </w:r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14:paraId="31C2B4CE" w14:textId="4338C076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15" w:type="dxa"/>
            <w:gridSpan w:val="7"/>
            <w:vMerge w:val="restart"/>
            <w:shd w:val="clear" w:color="auto" w:fill="auto"/>
            <w:vAlign w:val="center"/>
          </w:tcPr>
          <w:p w14:paraId="1CD3A517" w14:textId="4DC40C15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D489F" w:rsidRPr="009954F1" w14:paraId="5C6A3086" w14:textId="77777777" w:rsidTr="008B3DC1">
        <w:trPr>
          <w:gridAfter w:val="1"/>
          <w:wAfter w:w="19" w:type="dxa"/>
          <w:trHeight w:val="673"/>
          <w:jc w:val="center"/>
        </w:trPr>
        <w:tc>
          <w:tcPr>
            <w:tcW w:w="937" w:type="dxa"/>
            <w:vMerge/>
            <w:shd w:val="clear" w:color="auto" w:fill="auto"/>
            <w:vAlign w:val="center"/>
          </w:tcPr>
          <w:p w14:paraId="56431B7F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30" w:type="dxa"/>
            <w:gridSpan w:val="4"/>
            <w:vMerge/>
            <w:shd w:val="clear" w:color="auto" w:fill="auto"/>
            <w:vAlign w:val="center"/>
          </w:tcPr>
          <w:p w14:paraId="6782A895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3" w:type="dxa"/>
            <w:gridSpan w:val="4"/>
            <w:vMerge/>
            <w:shd w:val="clear" w:color="auto" w:fill="auto"/>
            <w:vAlign w:val="center"/>
          </w:tcPr>
          <w:p w14:paraId="1A8A46FB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5D1BF6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4D489F" w:rsidRPr="009954F1" w:rsidRDefault="004D489F" w:rsidP="004D489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44" w:type="dxa"/>
            <w:gridSpan w:val="10"/>
            <w:vMerge/>
            <w:shd w:val="clear" w:color="auto" w:fill="auto"/>
            <w:vAlign w:val="center"/>
          </w:tcPr>
          <w:p w14:paraId="42801EEE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</w:tcPr>
          <w:p w14:paraId="6D62568E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5" w:type="dxa"/>
            <w:gridSpan w:val="7"/>
            <w:vMerge/>
            <w:shd w:val="clear" w:color="auto" w:fill="auto"/>
          </w:tcPr>
          <w:p w14:paraId="482F5F5C" w14:textId="61008E5C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57FE6E7E" w14:textId="77777777" w:rsidTr="008B3DC1">
        <w:trPr>
          <w:gridAfter w:val="2"/>
          <w:wAfter w:w="33" w:type="dxa"/>
          <w:trHeight w:val="439"/>
          <w:jc w:val="center"/>
        </w:trPr>
        <w:tc>
          <w:tcPr>
            <w:tcW w:w="9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390" w:rsidRPr="009954F1" w14:paraId="4DEE5352" w14:textId="77777777" w:rsidTr="008B3DC1">
        <w:trPr>
          <w:gridAfter w:val="2"/>
          <w:wAfter w:w="33" w:type="dxa"/>
          <w:trHeight w:val="1483"/>
          <w:jc w:val="center"/>
        </w:trPr>
        <w:tc>
          <w:tcPr>
            <w:tcW w:w="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1AE9D" w14:textId="77777777" w:rsidR="000A2390" w:rsidRPr="00705239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</w:pPr>
            <w:r w:rsidRPr="00705239"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  <w:t>1</w:t>
            </w:r>
          </w:p>
        </w:tc>
        <w:tc>
          <w:tcPr>
            <w:tcW w:w="17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AE2" w14:textId="6E413D6C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Медовка Лорийской области РА</w:t>
            </w:r>
          </w:p>
        </w:tc>
        <w:tc>
          <w:tcPr>
            <w:tcW w:w="10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C5E85" w14:textId="6370D67D" w:rsidR="000A2390" w:rsidRPr="000A2390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A239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2D38F" w14:textId="5282B29F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AD41E" w14:textId="7B0B4E02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1</w:t>
            </w: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83B18" w14:textId="7BBC912B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1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FEA67" w14:textId="630CD0E0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 w:cs="Calibri"/>
                <w:b w:val="0"/>
                <w:i w:val="0"/>
                <w:color w:val="000000"/>
                <w:sz w:val="14"/>
                <w:szCs w:val="14"/>
                <w:u w:val="none"/>
                <w:lang w:eastAsia="en-US"/>
              </w:rPr>
              <w:t>718 742 800</w:t>
            </w:r>
          </w:p>
        </w:tc>
        <w:tc>
          <w:tcPr>
            <w:tcW w:w="15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2D5C" w14:textId="07271595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Медовка Лорийской области РА</w:t>
            </w:r>
          </w:p>
        </w:tc>
        <w:tc>
          <w:tcPr>
            <w:tcW w:w="17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9083F" w14:textId="76A8463A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Медовка Лорийской области РА</w:t>
            </w:r>
          </w:p>
        </w:tc>
      </w:tr>
      <w:tr w:rsidR="000A2390" w:rsidRPr="009954F1" w14:paraId="2EDAE8C6" w14:textId="77777777" w:rsidTr="008B3DC1">
        <w:trPr>
          <w:gridAfter w:val="2"/>
          <w:wAfter w:w="33" w:type="dxa"/>
          <w:trHeight w:val="143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F71B" w14:textId="25DE339A" w:rsidR="000A2390" w:rsidRPr="00705239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</w:pPr>
            <w:r w:rsidRPr="00705239"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  <w:t>2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75C9" w14:textId="05615021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 xml:space="preserve">Работы по строительству типового модульного здания средней школы села Дехдзут Араратской области  РА  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9BF4" w14:textId="3D73FDE5" w:rsidR="000A2390" w:rsidRPr="000A2390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A239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A3E6" w14:textId="5FA1E778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9A9B" w14:textId="6139CDD8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1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DCF0" w14:textId="019ABCDA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B89C" w14:textId="49F498D5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 w:cs="Calibri"/>
                <w:b w:val="0"/>
                <w:i w:val="0"/>
                <w:color w:val="000000"/>
                <w:sz w:val="14"/>
                <w:szCs w:val="14"/>
                <w:u w:val="none"/>
                <w:lang w:eastAsia="en-US"/>
              </w:rPr>
              <w:t>704 267 600</w:t>
            </w: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EED9" w14:textId="4E5FC53D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 xml:space="preserve">Работы по строительству типового модульного здания средней школы села Дехдзут Араратской области  РА  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BAD2" w14:textId="47794FDE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 xml:space="preserve">Работы по строительству типового модульного здания средней школы села Дехдзут Араратской области  РА  </w:t>
            </w:r>
          </w:p>
        </w:tc>
      </w:tr>
      <w:tr w:rsidR="000A2390" w:rsidRPr="009954F1" w14:paraId="47FE0673" w14:textId="77777777" w:rsidTr="008B3DC1">
        <w:trPr>
          <w:gridAfter w:val="2"/>
          <w:wAfter w:w="33" w:type="dxa"/>
          <w:trHeight w:val="1700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7A59" w14:textId="56E99F9F" w:rsidR="000A2390" w:rsidRPr="00705239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</w:pPr>
            <w:r w:rsidRPr="00705239">
              <w:rPr>
                <w:rFonts w:ascii="GHEA Grapalat" w:hAnsi="GHEA Grapalat"/>
                <w:b/>
                <w:noProof/>
                <w:sz w:val="14"/>
                <w:szCs w:val="14"/>
                <w:lang w:val="gsw-FR"/>
              </w:rPr>
              <w:t>3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B863" w14:textId="50358B23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Гарнаовит  Арагацотнской области РА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CD7" w14:textId="57DCED08" w:rsidR="000A2390" w:rsidRPr="000A2390" w:rsidRDefault="000A2390" w:rsidP="000A2390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A2390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DF2F" w14:textId="787DCA10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E810" w14:textId="0CBDB4E0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1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8D6C" w14:textId="64D0A434" w:rsidR="000A2390" w:rsidRPr="000A2390" w:rsidRDefault="000A2390" w:rsidP="000A2390">
            <w:pPr>
              <w:pStyle w:val="BodyTextIndent3"/>
              <w:ind w:firstLine="0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3962" w14:textId="2DC014AC" w:rsidR="000A2390" w:rsidRPr="000A2390" w:rsidRDefault="000A2390" w:rsidP="000A2390">
            <w:pPr>
              <w:pStyle w:val="BodyTextIndent3"/>
              <w:ind w:hanging="14"/>
              <w:jc w:val="center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 w:cs="Calibri"/>
                <w:b w:val="0"/>
                <w:i w:val="0"/>
                <w:color w:val="000000"/>
                <w:sz w:val="14"/>
                <w:szCs w:val="14"/>
                <w:u w:val="none"/>
                <w:lang w:eastAsia="en-US"/>
              </w:rPr>
              <w:t>684 358 100</w:t>
            </w: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3393" w14:textId="6CE56134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Гарнаовит  Арагацотнской области РА</w:t>
            </w:r>
          </w:p>
        </w:tc>
        <w:tc>
          <w:tcPr>
            <w:tcW w:w="1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797A" w14:textId="719E9D50" w:rsidR="000A2390" w:rsidRPr="000A2390" w:rsidRDefault="000A2390" w:rsidP="000A2390">
            <w:pPr>
              <w:pStyle w:val="BodyTextIndent3"/>
              <w:ind w:firstLine="0"/>
              <w:rPr>
                <w:rFonts w:ascii="GHEA Grapalat" w:hAnsi="GHEA Grapalat"/>
                <w:b w:val="0"/>
                <w:i w:val="0"/>
                <w:noProof/>
                <w:sz w:val="14"/>
                <w:szCs w:val="14"/>
                <w:u w:val="none"/>
                <w:lang w:val="gsw-FR"/>
              </w:rPr>
            </w:pPr>
            <w:r w:rsidRPr="000A2390">
              <w:rPr>
                <w:rFonts w:ascii="GHEA Grapalat" w:hAnsi="GHEA Grapalat"/>
                <w:b w:val="0"/>
                <w:i w:val="0"/>
                <w:color w:val="000000" w:themeColor="text1"/>
                <w:sz w:val="14"/>
                <w:szCs w:val="14"/>
                <w:u w:val="none"/>
              </w:rPr>
              <w:t>Работы по строительству типового модульного здания средней школы села Гарнаовит  Арагацотнской области РА</w:t>
            </w:r>
          </w:p>
        </w:tc>
      </w:tr>
      <w:tr w:rsidR="004D489F" w:rsidRPr="009954F1" w14:paraId="3DBF6118" w14:textId="77777777" w:rsidTr="00EF3E47">
        <w:trPr>
          <w:trHeight w:val="169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AFF4323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3792E23E" w14:textId="77777777" w:rsidTr="008B3DC1">
        <w:trPr>
          <w:trHeight w:val="232"/>
          <w:jc w:val="center"/>
        </w:trPr>
        <w:tc>
          <w:tcPr>
            <w:tcW w:w="43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4D489F" w:rsidRPr="009954F1" w:rsidRDefault="004D489F" w:rsidP="004D489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7CCB4B62" w:rsidR="004D489F" w:rsidRPr="004311BA" w:rsidRDefault="004D489F" w:rsidP="004D489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Согласно </w:t>
            </w:r>
            <w:r w:rsidR="0014053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5-ой части статьи 18</w:t>
            </w:r>
            <w:r w:rsidRPr="004311B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Закона "О закупках" РА </w:t>
            </w:r>
          </w:p>
        </w:tc>
      </w:tr>
      <w:tr w:rsidR="004D489F" w:rsidRPr="009954F1" w14:paraId="68EE1285" w14:textId="77777777" w:rsidTr="00EF3E47">
        <w:trPr>
          <w:trHeight w:val="61"/>
          <w:jc w:val="center"/>
        </w:trPr>
        <w:tc>
          <w:tcPr>
            <w:tcW w:w="1091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4D489F" w:rsidRPr="009954F1" w:rsidRDefault="004D489F" w:rsidP="004D489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6C3FC7E5" w14:textId="77777777" w:rsidTr="00EF3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  <w:jc w:val="center"/>
        </w:trPr>
        <w:tc>
          <w:tcPr>
            <w:tcW w:w="109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4D489F" w:rsidRPr="009954F1" w14:paraId="2B954753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3" w:type="dxa"/>
          <w:trHeight w:val="250"/>
          <w:jc w:val="center"/>
        </w:trPr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20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4D489F" w:rsidRPr="009954F1" w14:paraId="183E3F9E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3" w:type="dxa"/>
          <w:trHeight w:val="70"/>
          <w:jc w:val="center"/>
        </w:trPr>
        <w:tc>
          <w:tcPr>
            <w:tcW w:w="15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5319E8F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687B091F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2D0308F2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063B539B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46377F01" w:rsidR="004D489F" w:rsidRPr="00227378" w:rsidRDefault="0014053E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20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60744717" w14:textId="77777777" w:rsidTr="00EF3E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1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25714FF6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77"/>
          <w:jc w:val="center"/>
        </w:trPr>
        <w:tc>
          <w:tcPr>
            <w:tcW w:w="64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4D489F" w:rsidRPr="009954F1" w:rsidRDefault="004D489F" w:rsidP="004D489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3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04B9DD9A" w:rsidR="004D489F" w:rsidRPr="009954F1" w:rsidRDefault="0014053E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  <w:r w:rsidR="004D489F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4D489F" w:rsidRPr="009954F1" w14:paraId="429B70D9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3" w:type="dxa"/>
          <w:trHeight w:val="241"/>
          <w:jc w:val="center"/>
        </w:trPr>
        <w:tc>
          <w:tcPr>
            <w:tcW w:w="646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4D489F" w:rsidRPr="009954F1" w:rsidRDefault="004D489F" w:rsidP="004D489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3E581E60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4D489F" w:rsidRPr="009954F1" w14:paraId="0561A940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3" w:type="dxa"/>
          <w:trHeight w:val="169"/>
          <w:jc w:val="center"/>
        </w:trPr>
        <w:tc>
          <w:tcPr>
            <w:tcW w:w="64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4D489F" w:rsidRPr="009954F1" w:rsidRDefault="004D489F" w:rsidP="004D489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4D489F" w:rsidRPr="009954F1" w14:paraId="3236D89F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3" w:type="dxa"/>
          <w:trHeight w:val="48"/>
          <w:jc w:val="center"/>
        </w:trPr>
        <w:tc>
          <w:tcPr>
            <w:tcW w:w="64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4D489F" w:rsidRPr="009954F1" w:rsidRDefault="004D489F" w:rsidP="004D489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6B42D090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CC6A207" w:rsidR="004D489F" w:rsidRPr="009954F1" w:rsidRDefault="004D489F" w:rsidP="004D48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4D489F" w:rsidRPr="009954F1" w14:paraId="78F1D60A" w14:textId="77777777" w:rsidTr="00EF3E47">
        <w:trPr>
          <w:trHeight w:val="115"/>
          <w:jc w:val="center"/>
        </w:trPr>
        <w:tc>
          <w:tcPr>
            <w:tcW w:w="10911" w:type="dxa"/>
            <w:gridSpan w:val="36"/>
            <w:shd w:val="clear" w:color="auto" w:fill="99CCFF"/>
            <w:vAlign w:val="center"/>
          </w:tcPr>
          <w:p w14:paraId="7D211364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D489F" w:rsidRPr="009954F1" w14:paraId="6DD8F445" w14:textId="77777777" w:rsidTr="008B3DC1">
        <w:trPr>
          <w:trHeight w:val="223"/>
          <w:jc w:val="center"/>
        </w:trPr>
        <w:tc>
          <w:tcPr>
            <w:tcW w:w="1613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799" w:type="dxa"/>
            <w:gridSpan w:val="4"/>
            <w:vMerge w:val="restart"/>
            <w:shd w:val="clear" w:color="auto" w:fill="auto"/>
            <w:vAlign w:val="center"/>
          </w:tcPr>
          <w:p w14:paraId="41B40648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99" w:type="dxa"/>
            <w:gridSpan w:val="28"/>
            <w:shd w:val="clear" w:color="auto" w:fill="auto"/>
            <w:vAlign w:val="center"/>
          </w:tcPr>
          <w:p w14:paraId="3261D29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4D489F" w:rsidRPr="009954F1" w14:paraId="03ED233A" w14:textId="77777777" w:rsidTr="008B3DC1">
        <w:trPr>
          <w:trHeight w:val="196"/>
          <w:jc w:val="center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14:paraId="37200037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gridSpan w:val="4"/>
            <w:vMerge/>
            <w:shd w:val="clear" w:color="auto" w:fill="auto"/>
            <w:vAlign w:val="center"/>
          </w:tcPr>
          <w:p w14:paraId="61B50F47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499" w:type="dxa"/>
            <w:gridSpan w:val="28"/>
            <w:shd w:val="clear" w:color="auto" w:fill="auto"/>
            <w:vAlign w:val="center"/>
          </w:tcPr>
          <w:p w14:paraId="7A17F3B3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4D489F" w:rsidRPr="009954F1" w14:paraId="5211F473" w14:textId="77777777" w:rsidTr="008B3DC1">
        <w:trPr>
          <w:trHeight w:val="187"/>
          <w:jc w:val="center"/>
        </w:trPr>
        <w:tc>
          <w:tcPr>
            <w:tcW w:w="1613" w:type="dxa"/>
            <w:gridSpan w:val="4"/>
            <w:vMerge/>
            <w:shd w:val="clear" w:color="auto" w:fill="auto"/>
            <w:vAlign w:val="center"/>
          </w:tcPr>
          <w:p w14:paraId="3B6D0BA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gridSpan w:val="4"/>
            <w:vMerge/>
            <w:shd w:val="clear" w:color="auto" w:fill="auto"/>
            <w:vAlign w:val="center"/>
          </w:tcPr>
          <w:p w14:paraId="616536F2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6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4D489F" w:rsidRPr="009954F1" w14:paraId="427958DF" w14:textId="77777777" w:rsidTr="008B3DC1">
        <w:trPr>
          <w:trHeight w:val="250"/>
          <w:jc w:val="center"/>
        </w:trPr>
        <w:tc>
          <w:tcPr>
            <w:tcW w:w="16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4D489F" w:rsidRPr="0041416F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3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4D489F" w:rsidRPr="009954F1" w:rsidRDefault="004D489F" w:rsidP="004D489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4D489F" w:rsidRPr="009954F1" w14:paraId="0CF8D8D8" w14:textId="77777777" w:rsidTr="00EF3E47">
        <w:trPr>
          <w:trHeight w:val="268"/>
          <w:jc w:val="center"/>
        </w:trPr>
        <w:tc>
          <w:tcPr>
            <w:tcW w:w="10911" w:type="dxa"/>
            <w:gridSpan w:val="3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6DD69" w14:textId="0D2387F1" w:rsidR="004D489F" w:rsidRPr="00BB58EA" w:rsidRDefault="004D489F" w:rsidP="0014053E">
            <w:pPr>
              <w:widowControl w:val="0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  <w:lastRenderedPageBreak/>
              <w:t>Лот 1</w:t>
            </w:r>
          </w:p>
        </w:tc>
      </w:tr>
      <w:tr w:rsidR="0014053E" w:rsidRPr="002A38EC" w14:paraId="36D8EF46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37C1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D1A9" w14:textId="025A69E6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sz w:val="14"/>
                <w:szCs w:val="14"/>
              </w:rPr>
              <w:fldChar w:fldCharType="begin"/>
            </w:r>
            <w:r w:rsidRPr="0014053E">
              <w:rPr>
                <w:sz w:val="14"/>
                <w:szCs w:val="14"/>
              </w:rPr>
              <w:instrText xml:space="preserve"> HYPERLINK "https://www.facebook.com/tcburo/" </w:instrText>
            </w:r>
            <w:r w:rsidRPr="0014053E">
              <w:rPr>
                <w:sz w:val="14"/>
                <w:szCs w:val="14"/>
              </w:rPr>
              <w:fldChar w:fldCharType="separate"/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ЗАО "Т-Констракшн"</w:t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2579" w14:textId="09F2CAA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E12" w14:textId="46FA4EEE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554 441 349.01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7D96" w14:textId="69FA1049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D30" w14:textId="394FB183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110 888 269.80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0F09" w14:textId="2BEC7B53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8285" w14:textId="2A43EE0E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665 329 618.81</w:t>
            </w:r>
          </w:p>
        </w:tc>
      </w:tr>
      <w:tr w:rsidR="0014053E" w:rsidRPr="002A38EC" w14:paraId="5ED225F0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E31B" w14:textId="4BA41794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4460" w14:textId="619D60BD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C7E1" w14:textId="0575744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D4A3" w14:textId="0B104CD5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/>
                <w:color w:val="000000"/>
                <w:sz w:val="14"/>
                <w:szCs w:val="14"/>
              </w:rPr>
              <w:t>561 741 000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3926" w14:textId="03DBCAF6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28AC" w14:textId="2205F432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112 348 200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F500" w14:textId="18E52281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26A" w14:textId="29695D78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674 089 200</w:t>
            </w:r>
          </w:p>
        </w:tc>
      </w:tr>
      <w:tr w:rsidR="0014053E" w:rsidRPr="002A38EC" w14:paraId="08B8189A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9855" w14:textId="57A3DA28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CBA6" w14:textId="6D9517BD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"Блеск" армянский филиал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5FD1" w14:textId="50C1145C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BDD4" w14:textId="4A339DAF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584 678 355.9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2CE1" w14:textId="4564C21F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9CC9" w14:textId="4577E9BE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116 935 671.2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BE2E" w14:textId="01F288B5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F1F4" w14:textId="50732F8A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701 614 027.1</w:t>
            </w:r>
          </w:p>
        </w:tc>
      </w:tr>
      <w:tr w:rsidR="0014053E" w:rsidRPr="002A38EC" w14:paraId="33795902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5B2C" w14:textId="7E468B5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A649" w14:textId="0BBC9FC8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"Арпа-Севан"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FAA" w14:textId="61F1438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AE1" w14:textId="6DF3AC48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588 160 565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3D1A" w14:textId="0546146C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474" w14:textId="6C8A25BC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117 632 113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D990" w14:textId="6317EF44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5A3A" w14:textId="2842FA64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705 792 678</w:t>
            </w:r>
          </w:p>
        </w:tc>
      </w:tr>
      <w:tr w:rsidR="0014053E" w:rsidRPr="002A38EC" w14:paraId="79EB3C83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561F" w14:textId="7E1695A8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AB7E" w14:textId="5E4A6158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Pr="0014053E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DE82" w14:textId="47D6784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40F" w14:textId="2C8C9D61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597 656 392.42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7D54" w14:textId="6FE5C561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DD1A" w14:textId="5CD1FF3D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119 531 278.48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0344" w14:textId="65C79649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12DC" w14:textId="34DD4E5B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717 187 670.91</w:t>
            </w:r>
          </w:p>
        </w:tc>
      </w:tr>
      <w:tr w:rsidR="0014053E" w:rsidRPr="002A38EC" w14:paraId="0B45C82A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54E3" w14:textId="63CBB1B4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659A" w14:textId="668554D1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9651" w14:textId="036935FB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B8C0" w14:textId="77777777" w:rsidR="0014053E" w:rsidRPr="0014053E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620 963 960.06</w:t>
            </w:r>
          </w:p>
          <w:p w14:paraId="6D41854E" w14:textId="4FB9C517" w:rsidR="0014053E" w:rsidRPr="0014053E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E00D" w14:textId="3CDCB354" w:rsidR="0014053E" w:rsidRPr="0014053E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6AB0" w14:textId="77777777" w:rsidR="0014053E" w:rsidRPr="0014053E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124 192 792.01</w:t>
            </w:r>
          </w:p>
          <w:p w14:paraId="7AD6F69C" w14:textId="4006C63A" w:rsidR="0014053E" w:rsidRPr="0014053E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BF1A" w14:textId="4B49960E" w:rsidR="0014053E" w:rsidRPr="0014053E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7964" w14:textId="77777777" w:rsidR="0014053E" w:rsidRPr="0014053E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745 156 752.07</w:t>
            </w:r>
          </w:p>
          <w:p w14:paraId="0E1308D0" w14:textId="7805671A" w:rsidR="0014053E" w:rsidRPr="0014053E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</w:tr>
      <w:tr w:rsidR="0014053E" w:rsidRPr="002A38EC" w14:paraId="2ACF7C93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6502" w14:textId="5F9CED3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CA88" w14:textId="2413CCB0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7DDA" w14:textId="2C8984B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E1C0" w14:textId="4271ED9A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626 769 369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3626" w14:textId="65AD02E2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40DF" w14:textId="39548D24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125 353 873.80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889A" w14:textId="46E81668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F62371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2A67" w14:textId="50B076E9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F6237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752 123 242.80</w:t>
            </w:r>
          </w:p>
        </w:tc>
      </w:tr>
      <w:tr w:rsidR="00312B19" w:rsidRPr="002A38EC" w14:paraId="1AEE11FF" w14:textId="77777777" w:rsidTr="00EF3E47">
        <w:trPr>
          <w:trHeight w:val="268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74EB" w14:textId="1C74D0FE" w:rsidR="00312B19" w:rsidRPr="002A38EC" w:rsidRDefault="00312B19" w:rsidP="0014053E">
            <w:pPr>
              <w:widowControl w:val="0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 w:rsidRPr="002A38EC"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  <w:t>Лот 2</w:t>
            </w:r>
          </w:p>
        </w:tc>
      </w:tr>
      <w:tr w:rsidR="0014053E" w:rsidRPr="002A38EC" w14:paraId="264EF89A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2713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C9AA" w14:textId="6AECC349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sz w:val="14"/>
                <w:szCs w:val="14"/>
              </w:rPr>
              <w:fldChar w:fldCharType="begin"/>
            </w:r>
            <w:r w:rsidRPr="0014053E">
              <w:rPr>
                <w:sz w:val="14"/>
                <w:szCs w:val="14"/>
              </w:rPr>
              <w:instrText xml:space="preserve"> HYPERLINK "https://www.facebook.com/tcburo/" </w:instrText>
            </w:r>
            <w:r w:rsidRPr="0014053E">
              <w:rPr>
                <w:sz w:val="14"/>
                <w:szCs w:val="14"/>
              </w:rPr>
              <w:fldChar w:fldCharType="separate"/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ЗАО "Трансуниверсал "</w:t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365B" w14:textId="4B9B590D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125C" w14:textId="47F87359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510 767 929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09F9" w14:textId="10D5DA0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51ED" w14:textId="7718DA7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102 153 586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BAFB" w14:textId="7F62FDCF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E668" w14:textId="13AFD90D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612 921 515</w:t>
            </w:r>
          </w:p>
        </w:tc>
      </w:tr>
      <w:tr w:rsidR="0014053E" w:rsidRPr="002A38EC" w14:paraId="6AD50F76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719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5B0A" w14:textId="180CCA6C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"ЗЕТ-ПРОФИЛ"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6A1E" w14:textId="34E4D2EE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F8C8" w14:textId="5C267C19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520 610 119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279" w14:textId="2E59E59B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B26C" w14:textId="49CA3E0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104 122 024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CA9B" w14:textId="03EA9A1A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8F7" w14:textId="5A26823A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624 732 143</w:t>
            </w:r>
          </w:p>
        </w:tc>
      </w:tr>
      <w:tr w:rsidR="0014053E" w:rsidRPr="002A38EC" w14:paraId="0F978AED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0048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7889" w14:textId="3DBE514C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0A51" w14:textId="6B4D7343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AA80" w14:textId="125EE069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534 181 501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F1FB" w14:textId="4765FAB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D8DD" w14:textId="2E4F1691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106 836 300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7658" w14:textId="41AB476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E290" w14:textId="62DE0BAF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641 017 801</w:t>
            </w:r>
          </w:p>
        </w:tc>
      </w:tr>
      <w:tr w:rsidR="0014053E" w:rsidRPr="002A38EC" w14:paraId="75315916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6D0E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8C73" w14:textId="4941B610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"Бидек"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F3DE" w14:textId="50B39020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4832" w14:textId="7B73224B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540 000 105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0A5" w14:textId="592BF512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C9C4" w14:textId="0665926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108 000 021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5FEA" w14:textId="11BDE1B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4337" w14:textId="3C88C415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648 000 126</w:t>
            </w:r>
          </w:p>
        </w:tc>
      </w:tr>
      <w:tr w:rsidR="0014053E" w:rsidRPr="002A38EC" w14:paraId="650AD281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A578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A577" w14:textId="78F25B67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sz w:val="14"/>
                <w:szCs w:val="14"/>
              </w:rPr>
              <w:fldChar w:fldCharType="begin"/>
            </w:r>
            <w:r w:rsidRPr="0014053E">
              <w:rPr>
                <w:sz w:val="14"/>
                <w:szCs w:val="14"/>
              </w:rPr>
              <w:instrText xml:space="preserve"> HYPERLINK "https://www.facebook.com/tcburo/" </w:instrText>
            </w:r>
            <w:r w:rsidRPr="0014053E">
              <w:rPr>
                <w:sz w:val="14"/>
                <w:szCs w:val="14"/>
              </w:rPr>
              <w:fldChar w:fldCharType="separate"/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ЗАО "Т-Констракшн"</w:t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9AE7" w14:textId="59BD3C6D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58A3" w14:textId="65D7369D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558 530 225.81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6B3" w14:textId="02E0ED81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4C2D" w14:textId="0A0425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111 706 045.16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4617" w14:textId="03B9CC2B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E834" w14:textId="09DA31BD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670 236 270.97</w:t>
            </w:r>
          </w:p>
        </w:tc>
      </w:tr>
      <w:tr w:rsidR="0014053E" w:rsidRPr="002A38EC" w14:paraId="542B75F2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80DE" w14:textId="777777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B4F7" w14:textId="04A96539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4C5C" w14:textId="629AFEC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D16" w14:textId="12B2E84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560 155 000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62C3" w14:textId="39CACF8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B0BA" w14:textId="34880C8A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112 031 000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99E6" w14:textId="13AD3DEB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ED97" w14:textId="782D126C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672 186 000</w:t>
            </w:r>
          </w:p>
        </w:tc>
      </w:tr>
      <w:tr w:rsidR="0014053E" w:rsidRPr="002A38EC" w14:paraId="51E59054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39C5" w14:textId="7F4283EE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0EF9" w14:textId="719CF746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Pr="0014053E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44DD" w14:textId="21AAE51F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CD65" w14:textId="74289FF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583 270 743.89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5FF4" w14:textId="2FC412EF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952" w14:textId="10171F9D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116 654 148.78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1C25" w14:textId="2B7A2D13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8CEF" w14:textId="092009F2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699 924 892.67</w:t>
            </w:r>
          </w:p>
        </w:tc>
      </w:tr>
      <w:tr w:rsidR="0014053E" w:rsidRPr="002A38EC" w14:paraId="6645D23A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C8BE" w14:textId="7BA73C2E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263E" w14:textId="2DC721C8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173A" w14:textId="26C7A2C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4CCD" w14:textId="77777777" w:rsidR="0014053E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614 676 828.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0</w:t>
            </w: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</w:t>
            </w:r>
          </w:p>
          <w:p w14:paraId="4737EBE7" w14:textId="3785B737" w:rsidR="0014053E" w:rsidRPr="00312B19" w:rsidRDefault="006F2367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E2F8" w14:textId="7FE325F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626" w14:textId="77777777" w:rsidR="0014053E" w:rsidRPr="00166CCA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122 935 365.06</w:t>
            </w:r>
          </w:p>
          <w:p w14:paraId="114D2D12" w14:textId="512951AA" w:rsidR="0014053E" w:rsidRPr="00312B19" w:rsidRDefault="006F2367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D15F" w14:textId="5FFFBF8C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571" w14:textId="77777777" w:rsidR="0014053E" w:rsidRPr="00166CCA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737 612 193.07</w:t>
            </w:r>
          </w:p>
          <w:p w14:paraId="5E5B0E70" w14:textId="13218C95" w:rsidR="0014053E" w:rsidRPr="002A38EC" w:rsidRDefault="006F2367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</w:tr>
      <w:tr w:rsidR="0014053E" w:rsidRPr="002A38EC" w14:paraId="71458DA8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D85C" w14:textId="1747C6E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FA5E" w14:textId="4B67B81E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C3CA" w14:textId="356E39A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A569D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D57B" w14:textId="6B62A615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615 634 848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92E4" w14:textId="428A6A77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3269" w14:textId="5323345E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123 126 969.60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AA1B" w14:textId="089CCB86" w:rsidR="0014053E" w:rsidRPr="00312B19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9DFC" w14:textId="02389133" w:rsidR="0014053E" w:rsidRPr="002A38EC" w:rsidRDefault="0014053E" w:rsidP="0014053E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66CCA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738 761 817.60</w:t>
            </w:r>
          </w:p>
        </w:tc>
      </w:tr>
      <w:tr w:rsidR="00312B19" w:rsidRPr="002A38EC" w14:paraId="0636300B" w14:textId="77777777" w:rsidTr="00EF3E47">
        <w:trPr>
          <w:trHeight w:val="268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0AAB" w14:textId="7F1C9F00" w:rsidR="00312B19" w:rsidRPr="002A38EC" w:rsidRDefault="00312B19" w:rsidP="0014053E">
            <w:pPr>
              <w:widowControl w:val="0"/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</w:pPr>
            <w:r>
              <w:rPr>
                <w:rFonts w:ascii="GHEA Grapalat" w:hAnsi="GHEA Grapalat" w:cs="Times Armenian"/>
                <w:b/>
                <w:noProof/>
                <w:sz w:val="14"/>
                <w:szCs w:val="14"/>
                <w:lang w:val="sq-AL"/>
              </w:rPr>
              <w:t>Лот 3</w:t>
            </w:r>
          </w:p>
        </w:tc>
      </w:tr>
      <w:tr w:rsidR="0014053E" w:rsidRPr="002A38EC" w14:paraId="59E8BB9B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DB61" w14:textId="7777777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F9B8" w14:textId="5AA65EE6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EDBF" w14:textId="63222DFF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936C" w14:textId="1D512415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512 569 639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8AAD" w14:textId="14E9F89C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CCD1" w14:textId="6EF332D0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102 513 928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9B9" w14:textId="7F2F150D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4FBC" w14:textId="4C478A43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615 083 928</w:t>
            </w:r>
          </w:p>
        </w:tc>
      </w:tr>
      <w:tr w:rsidR="0014053E" w:rsidRPr="002A38EC" w14:paraId="3A34DAE3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211E" w14:textId="7777777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66BF" w14:textId="3B938E3F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sz w:val="14"/>
                <w:szCs w:val="14"/>
              </w:rPr>
              <w:fldChar w:fldCharType="begin"/>
            </w:r>
            <w:r w:rsidRPr="0014053E">
              <w:rPr>
                <w:sz w:val="14"/>
                <w:szCs w:val="14"/>
              </w:rPr>
              <w:instrText xml:space="preserve"> HYPERLINK "https://www.facebook.com/tcburo/" </w:instrText>
            </w:r>
            <w:r w:rsidRPr="0014053E">
              <w:rPr>
                <w:sz w:val="14"/>
                <w:szCs w:val="14"/>
              </w:rPr>
              <w:fldChar w:fldCharType="separate"/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ЗАО "Т-Констракшн"</w:t>
            </w: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fldChar w:fldCharType="end"/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87FA" w14:textId="7071154D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4C74" w14:textId="6F90048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522 115 592.52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AE53" w14:textId="4ABE4365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51C2" w14:textId="002C660B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104 423 118.5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BBE" w14:textId="16282DF3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D310" w14:textId="1E778A29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626 538 711.03</w:t>
            </w:r>
          </w:p>
        </w:tc>
      </w:tr>
      <w:tr w:rsidR="0014053E" w:rsidRPr="002A38EC" w14:paraId="1A86B5BB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1AA6" w14:textId="7777777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0029" w14:textId="26C4E7EC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0507" w14:textId="1515066F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B91B" w14:textId="6AFC1A4A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539 382 000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194C" w14:textId="069179E4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664E" w14:textId="15FDCDD6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107 876 400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52D" w14:textId="3A3DD919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CD32" w14:textId="71BE6D52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647 258 400</w:t>
            </w:r>
          </w:p>
        </w:tc>
      </w:tr>
      <w:tr w:rsidR="0014053E" w:rsidRPr="002A38EC" w14:paraId="264F3D1E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941C" w14:textId="7777777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D375" w14:textId="6B0204D3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Pr="0014053E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0ED0" w14:textId="43F25106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1D33" w14:textId="3174C971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566 500 355.03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0CFC" w14:textId="63ECFF54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091F" w14:textId="160C1934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113 300 071.01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C17B" w14:textId="60F331CB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4FA6" w14:textId="6CCA2431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679 800 426.04</w:t>
            </w:r>
          </w:p>
        </w:tc>
      </w:tr>
      <w:tr w:rsidR="0014053E" w:rsidRPr="002A38EC" w14:paraId="7E52D4A9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6903" w14:textId="77777777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7784" w14:textId="4780066B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AF77" w14:textId="298C6B95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7C6" w14:textId="77777777" w:rsidR="0014053E" w:rsidRPr="00695232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590 649 023.14</w:t>
            </w:r>
          </w:p>
          <w:p w14:paraId="11B217AA" w14:textId="1FB05112" w:rsidR="0014053E" w:rsidRPr="00DE4C83" w:rsidRDefault="006F2367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8768" w14:textId="7073F2C3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0D17" w14:textId="77777777" w:rsidR="0014053E" w:rsidRPr="00695232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118 129 804.09</w:t>
            </w:r>
          </w:p>
          <w:p w14:paraId="2B5198E5" w14:textId="54DD24C3" w:rsidR="0014053E" w:rsidRPr="00DE4C83" w:rsidRDefault="006F2367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4342" w14:textId="2DDD8B30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78F8" w14:textId="77777777" w:rsidR="0014053E" w:rsidRPr="00695232" w:rsidRDefault="0014053E" w:rsidP="0014053E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708 778 829.03</w:t>
            </w:r>
          </w:p>
          <w:p w14:paraId="1F18326A" w14:textId="0EC5A8B8" w:rsidR="0014053E" w:rsidRPr="00DE4C83" w:rsidRDefault="006F2367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(прописью)</w:t>
            </w:r>
          </w:p>
        </w:tc>
      </w:tr>
      <w:tr w:rsidR="0014053E" w:rsidRPr="002A38EC" w14:paraId="419359EC" w14:textId="77777777" w:rsidTr="008B3DC1">
        <w:trPr>
          <w:trHeight w:val="268"/>
          <w:jc w:val="center"/>
        </w:trPr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CD81" w14:textId="2472EF22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9C9E" w14:textId="158302C7" w:rsidR="0014053E" w:rsidRPr="0014053E" w:rsidRDefault="0014053E" w:rsidP="0014053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0933" w14:textId="41260B48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DE4C8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E562" w14:textId="3B3FFCE1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593 038 798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C42E" w14:textId="27A66D6D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01EA" w14:textId="36C0BD59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118 607 759.60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2262" w14:textId="220764FF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6005F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E22B" w14:textId="10BA47C8" w:rsidR="0014053E" w:rsidRPr="00DE4C83" w:rsidRDefault="0014053E" w:rsidP="0014053E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95232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711 646 557.60</w:t>
            </w:r>
          </w:p>
        </w:tc>
      </w:tr>
      <w:tr w:rsidR="002320DE" w:rsidRPr="002A38EC" w14:paraId="6F3A69BF" w14:textId="77777777" w:rsidTr="006D6C01">
        <w:trPr>
          <w:trHeight w:val="323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D051" w14:textId="1ADBE3F9" w:rsidR="002320DE" w:rsidRPr="002320DE" w:rsidRDefault="006D6C01" w:rsidP="006D6C01">
            <w:pPr>
              <w:pStyle w:val="BodyText2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6D6C01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 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аявках</w:t>
            </w:r>
            <w:r w:rsidR="002320DE"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320DE"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&lt;&lt;Вани&gt;&gt; и &lt;&lt;Мецн Эрик&gt;&gt; отсутствовали все документы (в том числе ценовые предложения) требуемые приглашением.</w:t>
            </w:r>
          </w:p>
        </w:tc>
      </w:tr>
      <w:tr w:rsidR="00312B19" w:rsidRPr="009954F1" w14:paraId="20E8B78C" w14:textId="77777777" w:rsidTr="008B3DC1">
        <w:trPr>
          <w:trHeight w:val="323"/>
          <w:jc w:val="center"/>
        </w:trPr>
        <w:tc>
          <w:tcPr>
            <w:tcW w:w="2674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312B19" w:rsidRPr="009954F1" w:rsidRDefault="00312B19" w:rsidP="00312B1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23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312B19" w:rsidRPr="009954F1" w:rsidRDefault="00312B19" w:rsidP="00312B1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12B19" w:rsidRPr="009954F1" w14:paraId="2D1EF14F" w14:textId="77777777" w:rsidTr="008B3DC1">
        <w:trPr>
          <w:trHeight w:val="124"/>
          <w:jc w:val="center"/>
        </w:trPr>
        <w:tc>
          <w:tcPr>
            <w:tcW w:w="26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312B19" w:rsidRPr="009954F1" w:rsidRDefault="00312B19" w:rsidP="00312B1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C6323" w14:textId="77777777" w:rsidR="00F17FB0" w:rsidRDefault="00F17FB0" w:rsidP="00DE4C83">
            <w:pPr>
              <w:widowControl w:val="0"/>
              <w:spacing w:after="12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 w:rsidRPr="00F17FB0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Принимая за основу подпункт 5 пункта 40 Порядка </w:t>
            </w: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в</w:t>
            </w:r>
            <w:r w:rsidRPr="00F17FB0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рамках процедуры закупки были организованы переговоры по снижению предложенных цен. Для участия в переговорах по трем лотам были приглашены все участники, заявки которых по неценовым условиям были оценены удовлетворительно</w:t>
            </w: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.</w:t>
            </w:r>
          </w:p>
          <w:p w14:paraId="51DA6488" w14:textId="71FEC627" w:rsidR="00DE4C83" w:rsidRPr="006F2367" w:rsidRDefault="00F17FB0" w:rsidP="00DE4C83">
            <w:pPr>
              <w:widowControl w:val="0"/>
              <w:spacing w:after="120"/>
              <w:rPr>
                <w:rFonts w:ascii="GHEA Grapalat" w:hAnsi="GHEA Grapalat" w:cs="Arial Armenian"/>
                <w:sz w:val="14"/>
                <w:szCs w:val="14"/>
              </w:rPr>
            </w:pPr>
            <w:r w:rsidRPr="006F2367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>1-ий лот</w:t>
            </w:r>
            <w:r w:rsidRPr="006F23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-  </w:t>
            </w:r>
            <w:hyperlink r:id="rId8" w:history="1">
              <w:r w:rsidR="006F2367" w:rsidRPr="006F2367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"Блеск" армянский филиал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"Арпа-Севан"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  <w:p w14:paraId="424F964A" w14:textId="79DE6297" w:rsidR="00DE4C83" w:rsidRPr="006F2367" w:rsidRDefault="00F17FB0" w:rsidP="00F17FB0">
            <w:pPr>
              <w:widowControl w:val="0"/>
              <w:spacing w:after="120"/>
              <w:rPr>
                <w:rFonts w:ascii="GHEA Grapalat" w:hAnsi="GHEA Grapalat" w:cs="Arial Armenian"/>
                <w:sz w:val="14"/>
                <w:szCs w:val="14"/>
              </w:rPr>
            </w:pPr>
            <w:r w:rsidRPr="006F2367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>2-ой лот</w:t>
            </w:r>
            <w:r w:rsidRPr="006F23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- </w:t>
            </w:r>
            <w:hyperlink r:id="rId9" w:history="1">
              <w:r w:rsidR="006F2367" w:rsidRPr="006F2367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"Трансуниверсал "</w:t>
              </w:r>
            </w:hyperlink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"ЗЕТ-ПРОФИЛ"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"Бидек"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hyperlink r:id="rId10" w:history="1">
              <w:r w:rsidR="006F2367" w:rsidRPr="006F2367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="006F2367" w:rsidRPr="006F2367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="006F2367" w:rsidRPr="006F2367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  <w:p w14:paraId="2306DFD5" w14:textId="2E664D72" w:rsidR="00DE4C83" w:rsidRPr="006F2367" w:rsidRDefault="00F17FB0" w:rsidP="006F2367">
            <w:pPr>
              <w:widowControl w:val="0"/>
              <w:spacing w:after="120"/>
              <w:rPr>
                <w:rFonts w:ascii="GHEA Grapalat" w:hAnsi="GHEA Grapalat" w:cs="Arial Armenian"/>
                <w:sz w:val="14"/>
                <w:szCs w:val="14"/>
              </w:rPr>
            </w:pPr>
            <w:r w:rsidRPr="006F2367">
              <w:rPr>
                <w:rFonts w:ascii="GHEA Grapalat" w:hAnsi="GHEA Grapalat" w:cs="Arial Armenian"/>
                <w:b/>
                <w:i/>
                <w:sz w:val="14"/>
                <w:szCs w:val="14"/>
                <w:lang w:val="es-ES"/>
              </w:rPr>
              <w:t>3-ий лот</w:t>
            </w:r>
            <w:r w:rsidRPr="006F23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- </w:t>
            </w:r>
            <w:r w:rsidR="006F2367" w:rsidRPr="006F2367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"Григорян Шин"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,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</w:t>
            </w:r>
            <w:proofErr w:type="gramStart"/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"</w:t>
            </w:r>
            <w:r w:rsidR="006F2367" w:rsidRPr="006F2367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="006F2367" w:rsidRPr="006F2367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,</w:t>
            </w:r>
            <w:proofErr w:type="gramEnd"/>
            <w:r w:rsidR="006F2367" w:rsidRPr="006F2367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</w:t>
            </w:r>
            <w:r w:rsidR="006F2367" w:rsidRPr="006F2367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.</w:t>
            </w:r>
          </w:p>
          <w:p w14:paraId="326DF4A0" w14:textId="77777777" w:rsidR="006F2367" w:rsidRPr="002320DE" w:rsidRDefault="006F2367" w:rsidP="002320DE">
            <w:pPr>
              <w:widowControl w:val="0"/>
              <w:spacing w:after="12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 назначвнное для переговорах время:</w:t>
            </w:r>
          </w:p>
          <w:p w14:paraId="3F4E6468" w14:textId="48C21D9D" w:rsidR="006F2367" w:rsidRPr="002320DE" w:rsidRDefault="006F2367" w:rsidP="006F2367">
            <w:pPr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- в переговорах</w:t>
            </w:r>
            <w:r w:rsidRPr="002320DE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 xml:space="preserve"> по лоту N 1 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не приняли участие </w:t>
            </w:r>
            <w:r w:rsidRPr="002320D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Бидек" армянский филиал и "Филишин", и тем самым оставили свои ценовые предложения неизменёнными, а присутствующие  </w:t>
            </w:r>
            <w:hyperlink r:id="rId11" w:history="1">
              <w:r w:rsidRPr="002320DE">
                <w:rPr>
                  <w:rFonts w:ascii="GHEA Grapalat" w:hAnsi="GHEA Grapalat"/>
                  <w:color w:val="000000" w:themeColor="text1"/>
                  <w:sz w:val="14"/>
                  <w:szCs w:val="14"/>
                </w:rPr>
                <w:t>ЗАО "Т-Констракшн"</w:t>
              </w:r>
            </w:hyperlink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ООО "Григорян Шин", а так же ОАО "Арпа-Севан" и "Баграмяншин" оставили свои ценовые предложения неизменёнными.</w:t>
            </w:r>
          </w:p>
          <w:p w14:paraId="14C4E47C" w14:textId="77777777" w:rsidR="006F2367" w:rsidRPr="002320DE" w:rsidRDefault="006F2367" w:rsidP="002320DE">
            <w:pPr>
              <w:widowControl w:val="0"/>
              <w:spacing w:after="12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- в переговорах</w:t>
            </w:r>
            <w:r w:rsidRPr="002320DE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 xml:space="preserve"> по лоту N 2</w:t>
            </w:r>
            <w:r w:rsidRPr="002320DE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  <w:t xml:space="preserve"> 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не приняли участие ЗАО "Т-Констракшн", </w:t>
            </w:r>
            <w:r w:rsidRPr="002320D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Бидек" армянский филиал и "Григорян Шин", и тем самым оставили свои ценовые предложения неизменёнными. Присутствующие ООО "Геворгян и Нерсисян" и </w:t>
            </w:r>
            <w:r w:rsidRPr="002320D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"ЗЕТ-ПРОФИЛ", а так же ОАО "Баграмяншин" 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оставили свои ценовые предложения неизменёнными, а присутствующие остальные участники представили следующие окончательные ценовые предложения</w:t>
            </w:r>
          </w:p>
          <w:tbl>
            <w:tblPr>
              <w:tblW w:w="7557" w:type="dxa"/>
              <w:tblInd w:w="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2430"/>
              <w:gridCol w:w="1440"/>
              <w:gridCol w:w="1260"/>
              <w:gridCol w:w="1710"/>
            </w:tblGrid>
            <w:tr w:rsidR="002320DE" w:rsidRPr="00B83531" w14:paraId="4EA273F0" w14:textId="77777777" w:rsidTr="002320DE">
              <w:trPr>
                <w:trHeight w:val="332"/>
              </w:trPr>
              <w:tc>
                <w:tcPr>
                  <w:tcW w:w="717" w:type="dxa"/>
                  <w:shd w:val="clear" w:color="auto" w:fill="D9D9D9"/>
                  <w:vAlign w:val="center"/>
                  <w:hideMark/>
                </w:tcPr>
                <w:p w14:paraId="314A0993" w14:textId="1B270478" w:rsidR="002320DE" w:rsidRPr="002320DE" w:rsidRDefault="002320DE" w:rsidP="002320DE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n-US" w:eastAsia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val="en-US" w:eastAsia="en-US"/>
                    </w:rPr>
                    <w:t>П/Н</w:t>
                  </w:r>
                </w:p>
              </w:tc>
              <w:tc>
                <w:tcPr>
                  <w:tcW w:w="2430" w:type="dxa"/>
                  <w:shd w:val="clear" w:color="auto" w:fill="D9D9D9"/>
                  <w:vAlign w:val="center"/>
                  <w:hideMark/>
                </w:tcPr>
                <w:p w14:paraId="005E15B0" w14:textId="1D577200" w:rsidR="002320DE" w:rsidRPr="00B83531" w:rsidRDefault="002320DE" w:rsidP="002320DE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Цена без НДС</w:t>
                  </w:r>
                </w:p>
              </w:tc>
              <w:tc>
                <w:tcPr>
                  <w:tcW w:w="1440" w:type="dxa"/>
                  <w:shd w:val="clear" w:color="auto" w:fill="D9D9D9"/>
                  <w:vAlign w:val="center"/>
                  <w:hideMark/>
                </w:tcPr>
                <w:p w14:paraId="3472A6C7" w14:textId="77777777" w:rsidR="002320DE" w:rsidRPr="00B83531" w:rsidRDefault="002320DE" w:rsidP="002320DE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 առանց ԱԱՀ</w:t>
                  </w:r>
                </w:p>
              </w:tc>
              <w:tc>
                <w:tcPr>
                  <w:tcW w:w="1260" w:type="dxa"/>
                  <w:shd w:val="clear" w:color="auto" w:fill="D9D9D9"/>
                  <w:vAlign w:val="center"/>
                  <w:hideMark/>
                </w:tcPr>
                <w:p w14:paraId="2D74EFB8" w14:textId="2AC3AFDD" w:rsidR="002320DE" w:rsidRPr="00B83531" w:rsidRDefault="002320DE" w:rsidP="002320DE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710" w:type="dxa"/>
                  <w:shd w:val="clear" w:color="auto" w:fill="D9D9D9"/>
                  <w:vAlign w:val="center"/>
                  <w:hideMark/>
                </w:tcPr>
                <w:p w14:paraId="7A1D3C62" w14:textId="1595A5AB" w:rsidR="002320DE" w:rsidRPr="00B83531" w:rsidRDefault="002320DE" w:rsidP="002320DE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Всего</w:t>
                  </w:r>
                </w:p>
              </w:tc>
            </w:tr>
            <w:tr w:rsidR="002320DE" w:rsidRPr="00B83531" w14:paraId="6D9834F5" w14:textId="77777777" w:rsidTr="002320DE">
              <w:trPr>
                <w:trHeight w:val="287"/>
              </w:trPr>
              <w:tc>
                <w:tcPr>
                  <w:tcW w:w="717" w:type="dxa"/>
                  <w:shd w:val="clear" w:color="auto" w:fill="auto"/>
                  <w:vAlign w:val="center"/>
                  <w:hideMark/>
                </w:tcPr>
                <w:p w14:paraId="49468D3D" w14:textId="77777777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2691E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  <w:hideMark/>
                </w:tcPr>
                <w:p w14:paraId="32A528D7" w14:textId="1ED00958" w:rsidR="002320DE" w:rsidRPr="0028395B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14053E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ООО "АГАТ-777"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051C851E" w14:textId="3DE18566" w:rsidR="002320DE" w:rsidRPr="0061110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es-ES" w:eastAsia="en-US"/>
                    </w:rPr>
                    <w:t>504 166 667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322B8E8A" w14:textId="0FC76882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eastAsiaTheme="minorHAnsi" w:hAnsi="GHEA Grapalat" w:cstheme="minorBidi"/>
                      <w:color w:val="000000" w:themeColor="text1"/>
                      <w:sz w:val="14"/>
                      <w:szCs w:val="14"/>
                      <w:lang w:val="sq-AL"/>
                    </w:rPr>
                    <w:t>100 833 333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4C081847" w14:textId="7000FD85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eastAsiaTheme="minorHAnsi" w:hAnsi="GHEA Grapalat" w:cstheme="minorBidi"/>
                      <w:color w:val="000000" w:themeColor="text1"/>
                      <w:sz w:val="14"/>
                      <w:szCs w:val="14"/>
                      <w:lang w:val="sq-AL"/>
                    </w:rPr>
                    <w:t>605 000 000</w:t>
                  </w:r>
                </w:p>
              </w:tc>
            </w:tr>
            <w:tr w:rsidR="002320DE" w:rsidRPr="00B83531" w14:paraId="71C4F77A" w14:textId="77777777" w:rsidTr="002320DE">
              <w:trPr>
                <w:trHeight w:val="287"/>
              </w:trPr>
              <w:tc>
                <w:tcPr>
                  <w:tcW w:w="717" w:type="dxa"/>
                  <w:shd w:val="clear" w:color="auto" w:fill="auto"/>
                  <w:vAlign w:val="center"/>
                </w:tcPr>
                <w:p w14:paraId="03347AB1" w14:textId="77777777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C2691E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14:paraId="0F538A22" w14:textId="009ADA3F" w:rsidR="002320DE" w:rsidRPr="0028395B" w:rsidRDefault="002320DE" w:rsidP="002320DE">
                  <w:pPr>
                    <w:jc w:val="center"/>
                    <w:rPr>
                      <w:rFonts w:ascii="GHEA Grapalat" w:hAnsi="GHEA Grapalat" w:cs="Times Armenian"/>
                      <w:noProof/>
                      <w:sz w:val="14"/>
                      <w:szCs w:val="14"/>
                      <w:lang w:val="sq-AL"/>
                    </w:rPr>
                  </w:pPr>
                  <w:hyperlink r:id="rId12" w:history="1">
                    <w:r w:rsidRPr="0014053E">
                      <w:rPr>
                        <w:rFonts w:ascii="GHEA Grapalat" w:hAnsi="GHEA Grapalat" w:cs="Calibri"/>
                        <w:color w:val="000000"/>
                        <w:sz w:val="14"/>
                        <w:szCs w:val="14"/>
                        <w:lang w:eastAsia="en-US"/>
                      </w:rPr>
                      <w:t>ЗАО "Трансуниверсал "</w:t>
                    </w:r>
                  </w:hyperlink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14:paraId="12E6E5D1" w14:textId="710ABD4B" w:rsidR="002320DE" w:rsidRPr="0061110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506 666 667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14:paraId="3F0B3487" w14:textId="440CC854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eastAsiaTheme="minorHAnsi" w:hAnsi="GHEA Grapalat" w:cstheme="minorBidi"/>
                      <w:color w:val="000000" w:themeColor="text1"/>
                      <w:sz w:val="14"/>
                      <w:szCs w:val="14"/>
                      <w:lang w:val="sq-AL"/>
                    </w:rPr>
                    <w:t>101 333 333</w:t>
                  </w:r>
                </w:p>
              </w:tc>
              <w:tc>
                <w:tcPr>
                  <w:tcW w:w="1710" w:type="dxa"/>
                  <w:shd w:val="clear" w:color="auto" w:fill="auto"/>
                  <w:vAlign w:val="center"/>
                </w:tcPr>
                <w:p w14:paraId="2BEB0253" w14:textId="396E0F84" w:rsidR="002320DE" w:rsidRPr="00C2691E" w:rsidRDefault="002320DE" w:rsidP="002320DE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A02269">
                    <w:rPr>
                      <w:rFonts w:ascii="GHEA Grapalat" w:eastAsiaTheme="minorHAnsi" w:hAnsi="GHEA Grapalat" w:cstheme="minorBidi"/>
                      <w:color w:val="000000" w:themeColor="text1"/>
                      <w:sz w:val="14"/>
                      <w:szCs w:val="14"/>
                      <w:lang w:val="sq-AL"/>
                    </w:rPr>
                    <w:t>608 000 000</w:t>
                  </w:r>
                </w:p>
              </w:tc>
            </w:tr>
          </w:tbl>
          <w:p w14:paraId="7BCE1C41" w14:textId="08D01979" w:rsidR="00312B19" w:rsidRPr="006F2367" w:rsidRDefault="00312B19" w:rsidP="00DE4C83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</w:tr>
      <w:tr w:rsidR="00312B19" w:rsidRPr="009954F1" w14:paraId="26D404B5" w14:textId="77777777" w:rsidTr="00EF3E47">
        <w:trPr>
          <w:trHeight w:val="97"/>
          <w:jc w:val="center"/>
        </w:trPr>
        <w:tc>
          <w:tcPr>
            <w:tcW w:w="10911" w:type="dxa"/>
            <w:gridSpan w:val="36"/>
            <w:shd w:val="clear" w:color="auto" w:fill="99CCFF"/>
            <w:vAlign w:val="center"/>
          </w:tcPr>
          <w:p w14:paraId="1AD635A0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312B19" w:rsidRPr="009954F1" w14:paraId="636C9B88" w14:textId="77777777" w:rsidTr="00EF3E47">
        <w:trPr>
          <w:jc w:val="center"/>
        </w:trPr>
        <w:tc>
          <w:tcPr>
            <w:tcW w:w="109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312B19" w:rsidRPr="009954F1" w14:paraId="2B4DE2DA" w14:textId="77777777" w:rsidTr="008B3DC1">
        <w:trPr>
          <w:jc w:val="center"/>
        </w:trPr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312B19" w:rsidRPr="004205A8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12B19" w:rsidRPr="009954F1" w14:paraId="57643F16" w14:textId="77777777" w:rsidTr="008B3DC1">
        <w:trPr>
          <w:gridAfter w:val="1"/>
          <w:wAfter w:w="19" w:type="dxa"/>
          <w:trHeight w:val="54"/>
          <w:jc w:val="center"/>
        </w:trPr>
        <w:tc>
          <w:tcPr>
            <w:tcW w:w="10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48A5A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C91A2" w14:textId="77777777" w:rsidR="00312B19" w:rsidRPr="009954F1" w:rsidRDefault="00312B19" w:rsidP="00312B1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185EF" w14:textId="77777777" w:rsidR="00312B19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ставле</w:t>
            </w:r>
          </w:p>
          <w:p w14:paraId="49ABE61E" w14:textId="7DEA2130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ния конверта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7E6D0" w14:textId="77777777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Наличие требуемых по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453E" w14:textId="77777777" w:rsidR="00312B19" w:rsidRPr="00497218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Соответст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вие техни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ческих ха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рактерис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тик предло</w:t>
            </w:r>
          </w:p>
          <w:p w14:paraId="5E4E9233" w14:textId="3AA637E4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жен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98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BAA2A" w14:textId="5016DD56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Соответствие профессиональной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дея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тель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 предусмот-ренной по дого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</w:t>
            </w:r>
            <w:r w:rsidRPr="0049721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ятельности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BB57E" w14:textId="77777777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Профессиональный 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опыт</w:t>
            </w:r>
          </w:p>
        </w:tc>
        <w:tc>
          <w:tcPr>
            <w:tcW w:w="97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915E" w14:textId="1A08389C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Финансовые средства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BA0E3" w14:textId="77777777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7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7E0DC" w14:textId="77777777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A1AD6" w14:textId="77777777" w:rsidR="00312B19" w:rsidRPr="009954F1" w:rsidRDefault="00312B19" w:rsidP="00DF6A1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6D6C01" w:rsidRPr="009954F1" w14:paraId="1108AC0E" w14:textId="77777777" w:rsidTr="008B3DC1">
        <w:trPr>
          <w:gridAfter w:val="1"/>
          <w:wAfter w:w="19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2A5" w14:textId="77F1F071" w:rsidR="006D6C01" w:rsidRPr="00E1091D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-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1D98" w14:textId="6510160D" w:rsidR="006D6C01" w:rsidRPr="002320DE" w:rsidRDefault="006D6C01" w:rsidP="006D6C01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ООО &lt;&lt;Вани&gt;&gt;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080B" w14:textId="16E04C71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DD5" w14:textId="17FB6D95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DB4A" w14:textId="3A7B828B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89D6" w14:textId="2F4BCEC9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BC92" w14:textId="0A48C905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11D" w14:textId="255469AF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15F" w14:textId="32672023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6F3" w14:textId="3948B615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0663" w14:textId="2DEF0C1F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6D6C01" w:rsidRPr="009954F1" w14:paraId="5C638989" w14:textId="77777777" w:rsidTr="008B3DC1">
        <w:trPr>
          <w:gridAfter w:val="1"/>
          <w:wAfter w:w="19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356C" w14:textId="17A2106C" w:rsidR="006D6C01" w:rsidRPr="00E1091D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74221" w14:textId="54C43F22" w:rsidR="006D6C01" w:rsidRPr="002320DE" w:rsidRDefault="006D6C01" w:rsidP="006D6C01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ООО </w:t>
            </w: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&lt;&lt;Мецн Эрик&gt;&gt;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DA49" w14:textId="35E15A67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E461" w14:textId="23A7AD7F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507B" w14:textId="357E1587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4040" w14:textId="410CA3F9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8842" w14:textId="1CFB6FAF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F784" w14:textId="74F85973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B87" w14:textId="768C788D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62D7" w14:textId="05F9A918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1F7C">
              <w:rPr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9FCE" w14:textId="46B0DB7A" w:rsidR="006D6C01" w:rsidRPr="00565823" w:rsidRDefault="006D6C01" w:rsidP="006D6C01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2320DE" w:rsidRPr="009954F1" w14:paraId="30B48CDB" w14:textId="77777777" w:rsidTr="008B3DC1">
        <w:trPr>
          <w:gridAfter w:val="1"/>
          <w:wAfter w:w="19" w:type="dxa"/>
          <w:jc w:val="center"/>
        </w:trPr>
        <w:tc>
          <w:tcPr>
            <w:tcW w:w="10892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D7A96" w14:textId="2BA28028" w:rsidR="002320DE" w:rsidRPr="00565823" w:rsidRDefault="002320DE" w:rsidP="002320DE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</w:tr>
      <w:tr w:rsidR="00E1091D" w:rsidRPr="009954F1" w14:paraId="0BAB3DE8" w14:textId="77777777" w:rsidTr="008B3DC1">
        <w:trPr>
          <w:gridAfter w:val="1"/>
          <w:wAfter w:w="19" w:type="dxa"/>
          <w:trHeight w:val="341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036C" w14:textId="60AA67CF" w:rsidR="00E1091D" w:rsidRPr="00E1091D" w:rsidRDefault="00E1091D" w:rsidP="00E1091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1091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07A5" w14:textId="73F9CA9C" w:rsidR="00E1091D" w:rsidRPr="006D6C01" w:rsidRDefault="006D6C01" w:rsidP="00E1091D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Pr="006D6C01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34BC" w14:textId="28350B20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EA6F" w14:textId="6C792C4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91DE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E0EA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672C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C7B1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C0CC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51061" w14:textId="77777777" w:rsidR="00E1091D" w:rsidRPr="00565823" w:rsidRDefault="00E1091D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0A8A" w14:textId="663B4139" w:rsidR="00E1091D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0242A" w:rsidRPr="009954F1" w14:paraId="6FB5BDCB" w14:textId="77777777" w:rsidTr="008B3DC1">
        <w:trPr>
          <w:gridAfter w:val="1"/>
          <w:wAfter w:w="19" w:type="dxa"/>
          <w:trHeight w:val="305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7111" w14:textId="3A3AE75D" w:rsidR="0050242A" w:rsidRPr="00E1091D" w:rsidRDefault="0050242A" w:rsidP="0050242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E1091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636D" w14:textId="6A102CDF" w:rsidR="0050242A" w:rsidRPr="006D6C01" w:rsidRDefault="006D6C01" w:rsidP="0050242A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4D06" w14:textId="1B31B3E9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C5E8" w14:textId="6C8AECFB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03F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A7FE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0A393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1240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DE8B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444D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1496" w14:textId="1F387AC9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0242A" w:rsidRPr="009954F1" w14:paraId="34C7B34F" w14:textId="77777777" w:rsidTr="008B3DC1">
        <w:trPr>
          <w:gridAfter w:val="1"/>
          <w:wAfter w:w="19" w:type="dxa"/>
          <w:trHeight w:val="296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5237" w14:textId="48395A86" w:rsidR="0050242A" w:rsidRPr="00E1091D" w:rsidRDefault="0050242A" w:rsidP="0050242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E1091D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C400" w14:textId="123BFCD0" w:rsidR="0050242A" w:rsidRPr="006D6C01" w:rsidRDefault="006D6C01" w:rsidP="0050242A">
            <w:pPr>
              <w:widowControl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FA70" w14:textId="5CCFC49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4446" w14:textId="28B25B69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0400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5448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37A8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F847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AA3C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B61C" w14:textId="77777777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22BE" w14:textId="54CB45C3" w:rsidR="0050242A" w:rsidRPr="00565823" w:rsidRDefault="0050242A" w:rsidP="0056582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5934474D" w14:textId="77777777" w:rsidTr="006D6C01">
        <w:trPr>
          <w:trHeight w:val="295"/>
          <w:jc w:val="center"/>
        </w:trPr>
        <w:tc>
          <w:tcPr>
            <w:tcW w:w="109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1BC5F" w14:textId="5F4AD868" w:rsidR="00565823" w:rsidRPr="009954F1" w:rsidRDefault="00565823" w:rsidP="002320D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</w:tr>
      <w:tr w:rsidR="00565823" w:rsidRPr="009954F1" w14:paraId="60138E05" w14:textId="77777777" w:rsidTr="008B3DC1">
        <w:trPr>
          <w:gridAfter w:val="1"/>
          <w:wAfter w:w="19" w:type="dxa"/>
          <w:trHeight w:val="223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B8CF" w14:textId="7C1B3DF0" w:rsidR="00565823" w:rsidRPr="00565823" w:rsidRDefault="00565823" w:rsidP="005658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6582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8669" w14:textId="7069C1F5" w:rsidR="00565823" w:rsidRPr="006D6C01" w:rsidRDefault="006D6C01" w:rsidP="005658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ОАО "Баграмяншин"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403E" w14:textId="4A15267A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3E26" w14:textId="287201D8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176A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0EA9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1202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9B70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E0D2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968F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9D40" w14:textId="38BD880C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5A0FCCA4" w14:textId="77777777" w:rsidTr="008B3DC1">
        <w:trPr>
          <w:gridAfter w:val="1"/>
          <w:wAfter w:w="19" w:type="dxa"/>
          <w:trHeight w:val="377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1029A2" w14:textId="2604B8E0" w:rsidR="00565823" w:rsidRPr="00565823" w:rsidRDefault="00565823" w:rsidP="005658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6582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1A0E61" w14:textId="795E9E4E" w:rsidR="00565823" w:rsidRPr="006D6C01" w:rsidRDefault="006D6C01" w:rsidP="005658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699F8" w14:textId="5A190043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6DAD2A" w14:textId="0C2BE442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998F7A8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C61A1E0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788BF0E7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BA5C8BA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12125653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64865DF4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CF5580" w14:textId="0AE06A42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0B901E65" w14:textId="77777777" w:rsidTr="00EF3E47">
        <w:trPr>
          <w:trHeight w:val="61"/>
          <w:jc w:val="center"/>
        </w:trPr>
        <w:tc>
          <w:tcPr>
            <w:tcW w:w="109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FF753" w14:textId="3EE8CFEA" w:rsidR="00565823" w:rsidRPr="002320DE" w:rsidRDefault="00565823" w:rsidP="002320D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320D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</w:tr>
      <w:tr w:rsidR="00565823" w:rsidRPr="009954F1" w14:paraId="633A038C" w14:textId="77777777" w:rsidTr="008B3DC1">
        <w:trPr>
          <w:gridAfter w:val="1"/>
          <w:wAfter w:w="19" w:type="dxa"/>
          <w:trHeight w:val="322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62A7" w14:textId="3FFBB7AE" w:rsidR="00565823" w:rsidRPr="00565823" w:rsidRDefault="00565823" w:rsidP="005658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6582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96C1" w14:textId="3AE9504F" w:rsidR="00565823" w:rsidRPr="006D6C01" w:rsidRDefault="006D6C01" w:rsidP="005658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4E25" w14:textId="6918DF48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A7BA" w14:textId="7A3AB754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4C96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CAF2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5F16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992B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0015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E9F6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7562" w14:textId="3997FA1E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31C213B2" w14:textId="77777777" w:rsidTr="008B3DC1">
        <w:trPr>
          <w:gridAfter w:val="1"/>
          <w:wAfter w:w="19" w:type="dxa"/>
          <w:trHeight w:val="251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B8DE" w14:textId="4B1AD3B7" w:rsidR="00565823" w:rsidRPr="00565823" w:rsidRDefault="00565823" w:rsidP="005658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6582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E541" w14:textId="0187FAC7" w:rsidR="00565823" w:rsidRPr="006D6C01" w:rsidRDefault="006D6C01" w:rsidP="005658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hyperlink r:id="rId13" w:history="1">
              <w:r w:rsidRPr="006D6C01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8D3" w14:textId="16631A42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B2B" w14:textId="72F302C8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A568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56E1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D63E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06EE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9C59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CB8A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325D" w14:textId="6FBEA452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091ECFEE" w14:textId="77777777" w:rsidTr="008B3DC1">
        <w:trPr>
          <w:gridAfter w:val="1"/>
          <w:wAfter w:w="19" w:type="dxa"/>
          <w:trHeight w:val="251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1F5B" w14:textId="60FE422E" w:rsidR="00565823" w:rsidRPr="00565823" w:rsidRDefault="00565823" w:rsidP="0056582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6582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A96B" w14:textId="74C9DAA5" w:rsidR="00565823" w:rsidRPr="006D6C01" w:rsidRDefault="006D6C01" w:rsidP="00565823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6D6C01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"Филишин"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5306" w14:textId="7FB2CCC1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EF69" w14:textId="096608C5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удовл.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6E00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F48D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D68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61B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C627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B908" w14:textId="77777777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5334" w14:textId="2A6B1C66" w:rsidR="00565823" w:rsidRPr="009954F1" w:rsidRDefault="00565823" w:rsidP="0056582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565823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неудовлетв.</w:t>
            </w:r>
          </w:p>
        </w:tc>
      </w:tr>
      <w:tr w:rsidR="00565823" w:rsidRPr="009954F1" w14:paraId="4D208C68" w14:textId="77777777" w:rsidTr="008B3DC1">
        <w:trPr>
          <w:trHeight w:val="151"/>
          <w:jc w:val="center"/>
        </w:trPr>
        <w:tc>
          <w:tcPr>
            <w:tcW w:w="2674" w:type="dxa"/>
            <w:gridSpan w:val="6"/>
            <w:vMerge w:val="restart"/>
            <w:shd w:val="clear" w:color="auto" w:fill="auto"/>
            <w:vAlign w:val="center"/>
          </w:tcPr>
          <w:p w14:paraId="2A3F05F7" w14:textId="77777777" w:rsidR="00565823" w:rsidRPr="009954F1" w:rsidRDefault="00565823" w:rsidP="0056582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565823" w:rsidRPr="009954F1" w:rsidRDefault="00565823" w:rsidP="0056582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F6A1B" w:rsidRPr="009954F1" w14:paraId="340B600D" w14:textId="77777777" w:rsidTr="008B3DC1">
        <w:trPr>
          <w:trHeight w:val="54"/>
          <w:jc w:val="center"/>
        </w:trPr>
        <w:tc>
          <w:tcPr>
            <w:tcW w:w="26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DF6A1B" w:rsidRPr="009954F1" w:rsidRDefault="00DF6A1B" w:rsidP="00DF6A1B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39CB6" w14:textId="658B2978" w:rsidR="000F143E" w:rsidRDefault="006D6C01" w:rsidP="00DF6A1B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320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Заявки ООО &lt;&lt;Вани&gt;&gt; и &lt;&lt;Мецн Эрик&gt;&gt; были оценены неудовлетворительно и отклонены, так как в заявках отсутствовали все документы (в том числе ценовые предложения) требуемые приглашением.</w:t>
            </w:r>
          </w:p>
          <w:p w14:paraId="26C2DABB" w14:textId="77777777" w:rsidR="00C93D55" w:rsidRDefault="00C93D55" w:rsidP="00DF6A1B">
            <w:pPr>
              <w:rPr>
                <w:rFonts w:ascii="GHEA Grapalat" w:hAnsi="GHEA Grapalat" w:cs="Arial Armenian"/>
                <w:b/>
                <w:i/>
                <w:color w:val="000000" w:themeColor="text1"/>
                <w:sz w:val="14"/>
                <w:szCs w:val="14"/>
                <w:lang w:val="es-ES"/>
              </w:rPr>
            </w:pPr>
          </w:p>
          <w:p w14:paraId="4F147782" w14:textId="3554D7B2" w:rsidR="000F143E" w:rsidRPr="0012749E" w:rsidRDefault="00DF6A1B" w:rsidP="00DF6A1B">
            <w:pP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</w:pPr>
            <w:r w:rsidRPr="0012749E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  <w:t xml:space="preserve">По 1-ому лоту </w:t>
            </w:r>
          </w:p>
          <w:p w14:paraId="40D5A5B9" w14:textId="4F885FEF" w:rsidR="006D6C01" w:rsidRPr="006D6C01" w:rsidRDefault="000F143E" w:rsidP="000F143E">
            <w:pPr>
              <w:pStyle w:val="BodyText2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49721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   </w:t>
            </w:r>
            <w:r w:rsidR="0012749E" w:rsidRPr="0049721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Заявк</w:t>
            </w:r>
            <w:r w:rsidR="00C93D55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6D6C01"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"Геворгян и Нерсисян"</w:t>
            </w:r>
            <w:r w:rsidR="006D6C01" w:rsidRPr="006D6C01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была оценена неудовлетворительно и отклонена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так как </w:t>
            </w:r>
            <w:r w:rsidR="006D6C01"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Приложение N 2 (ценового предложения) не соотетствует требованиям приглашения</w:t>
            </w:r>
            <w:r w:rsidR="006D6C01"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.</w:t>
            </w:r>
          </w:p>
          <w:p w14:paraId="09712603" w14:textId="5DFC661C" w:rsidR="0092440A" w:rsidRPr="00C93D55" w:rsidRDefault="000F143E" w:rsidP="00C93D55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49721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    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Заявк</w:t>
            </w:r>
            <w:r w:rsidR="006D6C01"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и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DF6A1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ООО &lt;&lt;Филишин&gt;&gt; </w:t>
            </w:r>
            <w:r w:rsidR="006D6C01"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и </w:t>
            </w:r>
            <w:r w:rsidR="006D6C01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ОАО "Баграмяншин"</w:t>
            </w:r>
            <w:r w:rsidR="006D6C01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DF6A1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был</w:t>
            </w:r>
            <w:r w:rsid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и</w:t>
            </w:r>
            <w:r w:rsidRPr="00DF6A1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оценен</w:t>
            </w:r>
            <w:r w:rsid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ы неудовлетворительно и отклонены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так как </w:t>
            </w:r>
            <w:r w:rsidR="00C93D55" w:rsidRPr="00C93D55">
              <w:rPr>
                <w:rFonts w:ascii="GHEA Grapalat" w:hAnsi="GHEA Grapalat" w:hint="eastAsia"/>
                <w:color w:val="000000"/>
                <w:sz w:val="14"/>
                <w:szCs w:val="14"/>
                <w:lang w:eastAsia="en-US"/>
              </w:rPr>
              <w:t>ценовы</w:t>
            </w:r>
            <w:r w:rsidR="00C93D55" w:rsidRPr="00C93D55">
              <w:rPr>
                <w:rFonts w:ascii="GHEA Grapalat" w:hAnsi="GHEA Grapalat" w:hint="eastAsia"/>
                <w:color w:val="000000"/>
                <w:sz w:val="14"/>
                <w:szCs w:val="14"/>
                <w:lang w:eastAsia="en-US"/>
              </w:rPr>
              <w:t>е</w:t>
            </w:r>
            <w:r w:rsidR="00C93D55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="00C93D55" w:rsidRPr="00C93D55">
              <w:rPr>
                <w:rFonts w:ascii="GHEA Grapalat" w:hAnsi="GHEA Grapalat" w:hint="eastAsia"/>
                <w:color w:val="000000"/>
                <w:sz w:val="14"/>
                <w:szCs w:val="14"/>
                <w:lang w:eastAsia="en-US"/>
              </w:rPr>
              <w:t>предложения</w:t>
            </w:r>
            <w:r w:rsidR="00C93D55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после переговоров продолжаю</w:t>
            </w:r>
            <w:r w:rsidR="00C93D55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т </w:t>
            </w:r>
            <w:r w:rsidR="00C93D55" w:rsidRPr="00C93D55">
              <w:rPr>
                <w:rFonts w:ascii="GHEA Grapalat" w:hAnsi="GHEA Grapalat" w:hint="eastAsia"/>
                <w:color w:val="000000"/>
                <w:sz w:val="14"/>
                <w:szCs w:val="14"/>
                <w:lang w:eastAsia="en-US"/>
              </w:rPr>
              <w:t>превышать</w:t>
            </w:r>
            <w:r w:rsidR="00C93D55"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сметную стоимость</w:t>
            </w:r>
            <w:r w:rsid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.</w:t>
            </w:r>
          </w:p>
          <w:p w14:paraId="016DDB58" w14:textId="01C08292" w:rsidR="00A15936" w:rsidRDefault="00A15936" w:rsidP="000F143E">
            <w:pPr>
              <w:pStyle w:val="BodyText2"/>
              <w:ind w:firstLine="261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  <w:p w14:paraId="2DED5406" w14:textId="028CE4AA" w:rsidR="0092440A" w:rsidRPr="0012749E" w:rsidRDefault="0092440A" w:rsidP="0092440A">
            <w:pP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  <w:t>По 2</w:t>
            </w:r>
            <w:r w:rsidRPr="0012749E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  <w:t xml:space="preserve">-ому лоту </w:t>
            </w:r>
          </w:p>
          <w:p w14:paraId="6633FA94" w14:textId="36C5AD02" w:rsidR="00C93D55" w:rsidRPr="006D6C01" w:rsidRDefault="00C93D55" w:rsidP="00C93D55">
            <w:pPr>
              <w:pStyle w:val="BodyText2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49721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   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Заявк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"Филишин"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была оценена неудовлетворительно и отклонена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так как </w:t>
            </w:r>
            <w:r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Приложение N 2 (ценового предложения) не соотетствует требованиям приглашения.</w:t>
            </w:r>
          </w:p>
          <w:p w14:paraId="4E7C35A1" w14:textId="77777777" w:rsidR="00C93D55" w:rsidRDefault="00C93D55" w:rsidP="00C93D55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    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Заявк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ОАО "Баграмяншин"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была оценена неудовлетворительно и отклонена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так как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Ценовое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64138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предложение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  <w:p w14:paraId="777C2CF2" w14:textId="51A9DE6E" w:rsidR="00A15936" w:rsidRDefault="00C93D55" w:rsidP="00C93D55">
            <w:pPr>
              <w:pStyle w:val="BodyText2"/>
              <w:ind w:firstLine="261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после переговоров продолжает </w:t>
            </w:r>
            <w:r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af-ZA"/>
              </w:rPr>
              <w:t>превышать</w:t>
            </w:r>
            <w:r w:rsidRPr="00764138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сметную стоимость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</w:p>
          <w:p w14:paraId="4B7A3E66" w14:textId="77777777" w:rsidR="00C93D55" w:rsidRDefault="00C93D55" w:rsidP="0092440A">
            <w:pP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</w:pPr>
          </w:p>
          <w:p w14:paraId="090611A5" w14:textId="55D4457A" w:rsidR="0092440A" w:rsidRPr="0012749E" w:rsidRDefault="0092440A" w:rsidP="0092440A">
            <w:pP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  <w:t>По 3</w:t>
            </w:r>
            <w:r w:rsidRPr="0012749E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  <w:lang w:val="es-ES"/>
              </w:rPr>
              <w:t xml:space="preserve">-ому лоту </w:t>
            </w:r>
          </w:p>
          <w:p w14:paraId="3EE6CC38" w14:textId="33FBB0C3" w:rsidR="00C93D55" w:rsidRPr="006D6C01" w:rsidRDefault="00C93D55" w:rsidP="00C93D55">
            <w:pPr>
              <w:pStyle w:val="BodyText2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49721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    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Заявк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и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"АГАТ-777"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</w:t>
            </w:r>
            <w:hyperlink r:id="rId14" w:history="1">
              <w:r w:rsidRPr="00C93D55">
                <w:rPr>
                  <w:rFonts w:ascii="GHEA Grapalat" w:hAnsi="GHEA Grapalat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и 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"Филишин"</w:t>
            </w:r>
            <w:r w:rsidRPr="00C93D5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были оценены неудовлетворительно и отклонены</w:t>
            </w:r>
            <w:r w:rsidRPr="000F143E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, так как </w:t>
            </w:r>
            <w:r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П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риложения</w:t>
            </w:r>
            <w:r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N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2 (ценовых предложений) не соотетствую</w:t>
            </w:r>
            <w:r w:rsidRPr="006D6C01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т требованиям приглашения.</w:t>
            </w:r>
          </w:p>
          <w:p w14:paraId="34C63C7D" w14:textId="0399D0AA" w:rsidR="00DF6A1B" w:rsidRPr="00462C52" w:rsidRDefault="00DF6A1B" w:rsidP="00462C52">
            <w:pPr>
              <w:pStyle w:val="BodyText2"/>
              <w:ind w:firstLine="261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</w:tr>
      <w:tr w:rsidR="00DF6A1B" w:rsidRPr="009954F1" w14:paraId="03E989E1" w14:textId="77777777" w:rsidTr="00EF3E47">
        <w:trPr>
          <w:trHeight w:val="54"/>
          <w:jc w:val="center"/>
        </w:trPr>
        <w:tc>
          <w:tcPr>
            <w:tcW w:w="1091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B3DC1" w:rsidRPr="009954F1" w14:paraId="3A6BCEC1" w14:textId="77777777" w:rsidTr="008B3DC1">
        <w:trPr>
          <w:trHeight w:val="64"/>
          <w:jc w:val="center"/>
        </w:trPr>
        <w:tc>
          <w:tcPr>
            <w:tcW w:w="4390" w:type="dxa"/>
            <w:gridSpan w:val="10"/>
            <w:vMerge w:val="restart"/>
            <w:shd w:val="clear" w:color="auto" w:fill="auto"/>
            <w:vAlign w:val="center"/>
          </w:tcPr>
          <w:p w14:paraId="315B1E9B" w14:textId="77777777" w:rsidR="008B3DC1" w:rsidRPr="009954F1" w:rsidRDefault="008B3DC1" w:rsidP="008B3D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68B92" w14:textId="7FC39307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32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7C505E2C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28.07.2020г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3B226F87" w14:textId="77777777" w:rsidTr="008B3DC1">
        <w:trPr>
          <w:trHeight w:val="64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3D4ED1FB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120F4" w14:textId="0CEC661D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32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5CAF" w14:textId="6D0F399C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18.09.2020г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32901DAF" w14:textId="77777777" w:rsidTr="008B3DC1">
        <w:trPr>
          <w:trHeight w:val="64"/>
          <w:jc w:val="center"/>
        </w:trPr>
        <w:tc>
          <w:tcPr>
            <w:tcW w:w="43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D7299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B8A4B" w14:textId="64160FAB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  <w:tc>
          <w:tcPr>
            <w:tcW w:w="32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849" w14:textId="74D80C69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28.07.2020г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796E0951" w14:textId="77777777" w:rsidTr="008B3DC1">
        <w:trPr>
          <w:gridAfter w:val="1"/>
          <w:wAfter w:w="19" w:type="dxa"/>
          <w:trHeight w:val="257"/>
          <w:jc w:val="center"/>
        </w:trPr>
        <w:tc>
          <w:tcPr>
            <w:tcW w:w="4390" w:type="dxa"/>
            <w:gridSpan w:val="10"/>
            <w:vMerge w:val="restart"/>
            <w:shd w:val="clear" w:color="auto" w:fill="auto"/>
            <w:vAlign w:val="center"/>
          </w:tcPr>
          <w:p w14:paraId="54E78506" w14:textId="5665E038" w:rsidR="008B3DC1" w:rsidRPr="00002134" w:rsidRDefault="008B3DC1" w:rsidP="00DF6A1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 бездействия</w:t>
            </w:r>
          </w:p>
        </w:tc>
        <w:tc>
          <w:tcPr>
            <w:tcW w:w="324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55FC559" w:rsidR="008B3DC1" w:rsidRPr="00EC1294" w:rsidRDefault="008B3DC1" w:rsidP="00DF6A1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</w:p>
        </w:tc>
        <w:tc>
          <w:tcPr>
            <w:tcW w:w="32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1F0DF930" w:rsidR="008B3DC1" w:rsidRPr="00EC1294" w:rsidRDefault="008B3DC1" w:rsidP="00DF6A1B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бездействия</w:t>
            </w:r>
          </w:p>
        </w:tc>
      </w:tr>
      <w:tr w:rsidR="008B3DC1" w:rsidRPr="009954F1" w14:paraId="7C20B3AD" w14:textId="77777777" w:rsidTr="008B3DC1">
        <w:trPr>
          <w:gridAfter w:val="1"/>
          <w:wAfter w:w="19" w:type="dxa"/>
          <w:trHeight w:val="64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0D685DFE" w14:textId="77777777" w:rsidR="008B3DC1" w:rsidRPr="009954F1" w:rsidRDefault="008B3DC1" w:rsidP="008B3D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2AE4736D" w14:textId="71393411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7F4E1" w14:textId="2035DB70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4F99035B" w14:textId="2FE49679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77EA8C99" w14:textId="6C61C3B9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10.08.2020г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09163D6F" w14:textId="77777777" w:rsidTr="008B3DC1">
        <w:trPr>
          <w:gridAfter w:val="1"/>
          <w:wAfter w:w="19" w:type="dxa"/>
          <w:trHeight w:val="64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589A565E" w14:textId="77777777" w:rsidR="008B3DC1" w:rsidRPr="009954F1" w:rsidRDefault="008B3DC1" w:rsidP="008B3D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5"/>
            <w:shd w:val="clear" w:color="auto" w:fill="auto"/>
            <w:vAlign w:val="center"/>
          </w:tcPr>
          <w:p w14:paraId="33F03B40" w14:textId="3A8F5182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DDDB2" w14:textId="238756B5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23.09.2020г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1CE787CE" w14:textId="6F6D718D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6ECEA82A" w14:textId="35C498B2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3DB5E246" w14:textId="77777777" w:rsidTr="008B3DC1">
        <w:trPr>
          <w:gridAfter w:val="1"/>
          <w:wAfter w:w="19" w:type="dxa"/>
          <w:trHeight w:val="64"/>
          <w:jc w:val="center"/>
        </w:trPr>
        <w:tc>
          <w:tcPr>
            <w:tcW w:w="439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F8DA3" w14:textId="77777777" w:rsidR="008B3DC1" w:rsidRPr="009954F1" w:rsidRDefault="008B3DC1" w:rsidP="008B3DC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97689" w14:textId="2736C045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55B2E" w14:textId="3C5BC532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31.07.2020г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288AA" w14:textId="54AA2702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7E5C1" w14:textId="3D332A5A" w:rsidR="008B3DC1" w:rsidRDefault="008B3DC1" w:rsidP="008B3D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10.08.2020г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B3DC1" w:rsidRPr="009954F1" w14:paraId="675F5B04" w14:textId="77777777" w:rsidTr="008B3DC1">
        <w:trPr>
          <w:trHeight w:val="259"/>
          <w:jc w:val="center"/>
        </w:trPr>
        <w:tc>
          <w:tcPr>
            <w:tcW w:w="4390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E57F8" w14:textId="77777777" w:rsidR="008B3DC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</w:t>
            </w:r>
          </w:p>
          <w:p w14:paraId="02468047" w14:textId="20DF03CF" w:rsidR="008B3DC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                            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26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DEC0C4" w14:textId="392DE9C6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415EEE40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443BF981" w14:textId="77777777" w:rsidTr="008B3DC1">
        <w:trPr>
          <w:trHeight w:val="252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19EE3A56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28F259" w14:textId="316E2094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40B3BB" w14:textId="6195D043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6DA069AA" w14:textId="77777777" w:rsidTr="008B3DC1">
        <w:trPr>
          <w:trHeight w:val="252"/>
          <w:jc w:val="center"/>
        </w:trPr>
        <w:tc>
          <w:tcPr>
            <w:tcW w:w="43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3014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52F63D" w14:textId="68E4AAD3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  <w:tc>
          <w:tcPr>
            <w:tcW w:w="326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BE3266" w14:textId="43E03371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</w:t>
            </w:r>
            <w:r w:rsidRPr="008A72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7B60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20F996E4" w14:textId="77777777" w:rsidTr="008B3DC1">
        <w:trPr>
          <w:trHeight w:val="250"/>
          <w:jc w:val="center"/>
        </w:trPr>
        <w:tc>
          <w:tcPr>
            <w:tcW w:w="4390" w:type="dxa"/>
            <w:gridSpan w:val="10"/>
            <w:vMerge w:val="restart"/>
            <w:shd w:val="clear" w:color="auto" w:fill="auto"/>
            <w:vAlign w:val="center"/>
          </w:tcPr>
          <w:p w14:paraId="5033A894" w14:textId="77777777" w:rsidR="008B3DC1" w:rsidRPr="009954F1" w:rsidRDefault="008B3DC1" w:rsidP="008B3D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72787" w14:textId="4DFF5FA8" w:rsidR="008B3DC1" w:rsidRPr="00714175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190E4E5D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25.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2BF93D50" w14:textId="77777777" w:rsidTr="008B3DC1">
        <w:trPr>
          <w:trHeight w:val="250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6A6BE348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B4089" w14:textId="093F3877" w:rsidR="008B3DC1" w:rsidRPr="00714175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79985" w14:textId="0AA8177F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12.</w:t>
            </w: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</w:t>
            </w: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76A0D7A9" w14:textId="77777777" w:rsidTr="008B3DC1">
        <w:trPr>
          <w:trHeight w:val="250"/>
          <w:jc w:val="center"/>
        </w:trPr>
        <w:tc>
          <w:tcPr>
            <w:tcW w:w="43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69B12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C247" w14:textId="47526C1A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3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F53B" w14:textId="555FAE35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17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FA3AA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08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87442A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</w:tr>
      <w:tr w:rsidR="008B3DC1" w:rsidRPr="009954F1" w14:paraId="0ED435A2" w14:textId="77777777" w:rsidTr="00DE53F2">
        <w:trPr>
          <w:trHeight w:val="250"/>
          <w:jc w:val="center"/>
        </w:trPr>
        <w:tc>
          <w:tcPr>
            <w:tcW w:w="4390" w:type="dxa"/>
            <w:gridSpan w:val="10"/>
            <w:vMerge w:val="restart"/>
            <w:shd w:val="clear" w:color="auto" w:fill="auto"/>
            <w:vAlign w:val="center"/>
          </w:tcPr>
          <w:p w14:paraId="221E76AE" w14:textId="77777777" w:rsidR="008B3DC1" w:rsidRPr="009954F1" w:rsidRDefault="008B3DC1" w:rsidP="008B3DC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0FA98" w14:textId="4538296F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1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0D625076" w:rsidR="008B3DC1" w:rsidRPr="00EC1294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25.08.2020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г</w:t>
            </w: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.</w:t>
            </w:r>
          </w:p>
        </w:tc>
      </w:tr>
      <w:tr w:rsidR="008B3DC1" w:rsidRPr="009954F1" w14:paraId="253F0D87" w14:textId="77777777" w:rsidTr="00DE53F2">
        <w:trPr>
          <w:trHeight w:val="250"/>
          <w:jc w:val="center"/>
        </w:trPr>
        <w:tc>
          <w:tcPr>
            <w:tcW w:w="4390" w:type="dxa"/>
            <w:gridSpan w:val="10"/>
            <w:vMerge/>
            <w:shd w:val="clear" w:color="auto" w:fill="auto"/>
            <w:vAlign w:val="center"/>
          </w:tcPr>
          <w:p w14:paraId="61AA907B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59D04" w14:textId="422FE08B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59698" w14:textId="3541A08A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 w:eastAsia="en-US"/>
              </w:rPr>
              <w:t>13.10.2020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 w:eastAsia="en-US"/>
              </w:rPr>
              <w:t>г</w:t>
            </w: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 w:eastAsia="en-US"/>
              </w:rPr>
              <w:t>.</w:t>
            </w:r>
          </w:p>
        </w:tc>
      </w:tr>
      <w:tr w:rsidR="008B3DC1" w:rsidRPr="009954F1" w14:paraId="188216F8" w14:textId="77777777" w:rsidTr="00DE53F2">
        <w:trPr>
          <w:trHeight w:val="250"/>
          <w:jc w:val="center"/>
        </w:trPr>
        <w:tc>
          <w:tcPr>
            <w:tcW w:w="43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67A51" w14:textId="77777777" w:rsidR="008B3DC1" w:rsidRPr="009954F1" w:rsidRDefault="008B3DC1" w:rsidP="008B3DC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F2FF2" w14:textId="2A1E07C2" w:rsidR="008B3DC1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Лот 2</w:t>
            </w:r>
          </w:p>
        </w:tc>
        <w:tc>
          <w:tcPr>
            <w:tcW w:w="36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F2B70" w14:textId="6E9BDBCC" w:rsidR="008B3DC1" w:rsidRPr="00DC717C" w:rsidRDefault="008B3DC1" w:rsidP="008B3D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18.08.2020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г</w:t>
            </w:r>
            <w:r w:rsidRPr="0069204C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  <w:t>.</w:t>
            </w:r>
          </w:p>
        </w:tc>
      </w:tr>
      <w:tr w:rsidR="00DF6A1B" w:rsidRPr="009954F1" w14:paraId="50292E43" w14:textId="77777777" w:rsidTr="00EF3E47">
        <w:trPr>
          <w:trHeight w:val="115"/>
          <w:jc w:val="center"/>
        </w:trPr>
        <w:tc>
          <w:tcPr>
            <w:tcW w:w="10911" w:type="dxa"/>
            <w:gridSpan w:val="36"/>
            <w:shd w:val="clear" w:color="auto" w:fill="99CCFF"/>
            <w:vAlign w:val="center"/>
          </w:tcPr>
          <w:p w14:paraId="7E1A407E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F6A1B" w:rsidRPr="009954F1" w14:paraId="0D2AEA85" w14:textId="77777777" w:rsidTr="008B3DC1">
        <w:trPr>
          <w:jc w:val="center"/>
        </w:trPr>
        <w:tc>
          <w:tcPr>
            <w:tcW w:w="1045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DF6A1B" w:rsidRPr="009954F1" w:rsidRDefault="00DF6A1B" w:rsidP="00DF6A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29" w:type="dxa"/>
            <w:gridSpan w:val="4"/>
            <w:vMerge w:val="restart"/>
            <w:shd w:val="clear" w:color="auto" w:fill="auto"/>
            <w:vAlign w:val="center"/>
          </w:tcPr>
          <w:p w14:paraId="04DA821B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237" w:type="dxa"/>
            <w:gridSpan w:val="30"/>
            <w:shd w:val="clear" w:color="auto" w:fill="auto"/>
            <w:vAlign w:val="center"/>
          </w:tcPr>
          <w:p w14:paraId="4DBE00A0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F6A1B" w:rsidRPr="009954F1" w14:paraId="1E8F6327" w14:textId="77777777" w:rsidTr="008B3DC1">
        <w:trPr>
          <w:gridAfter w:val="1"/>
          <w:wAfter w:w="19" w:type="dxa"/>
          <w:trHeight w:val="196"/>
          <w:jc w:val="center"/>
        </w:trPr>
        <w:tc>
          <w:tcPr>
            <w:tcW w:w="1045" w:type="dxa"/>
            <w:gridSpan w:val="2"/>
            <w:vMerge/>
            <w:shd w:val="clear" w:color="auto" w:fill="auto"/>
            <w:vAlign w:val="center"/>
          </w:tcPr>
          <w:p w14:paraId="4273B57A" w14:textId="77777777" w:rsidR="00DF6A1B" w:rsidRPr="009954F1" w:rsidRDefault="00DF6A1B" w:rsidP="00DF6A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6C05D5E5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225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6ACD1F61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89" w:type="dxa"/>
            <w:gridSpan w:val="4"/>
            <w:vMerge w:val="restart"/>
            <w:shd w:val="clear" w:color="auto" w:fill="auto"/>
            <w:vAlign w:val="center"/>
          </w:tcPr>
          <w:p w14:paraId="5A39C3BF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254" w:type="dxa"/>
            <w:gridSpan w:val="13"/>
            <w:shd w:val="clear" w:color="auto" w:fill="auto"/>
            <w:vAlign w:val="center"/>
          </w:tcPr>
          <w:p w14:paraId="75176BCC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F6A1B" w:rsidRPr="009954F1" w14:paraId="73A396F9" w14:textId="77777777" w:rsidTr="008B3DC1">
        <w:trPr>
          <w:gridAfter w:val="1"/>
          <w:wAfter w:w="19" w:type="dxa"/>
          <w:trHeight w:val="160"/>
          <w:jc w:val="center"/>
        </w:trPr>
        <w:tc>
          <w:tcPr>
            <w:tcW w:w="1045" w:type="dxa"/>
            <w:gridSpan w:val="2"/>
            <w:vMerge/>
            <w:shd w:val="clear" w:color="auto" w:fill="auto"/>
            <w:vAlign w:val="center"/>
          </w:tcPr>
          <w:p w14:paraId="7DDB9453" w14:textId="77777777" w:rsidR="00DF6A1B" w:rsidRPr="009954F1" w:rsidRDefault="00DF6A1B" w:rsidP="00DF6A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vMerge/>
            <w:shd w:val="clear" w:color="auto" w:fill="auto"/>
            <w:vAlign w:val="center"/>
          </w:tcPr>
          <w:p w14:paraId="6BD62717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4"/>
            <w:vMerge/>
            <w:shd w:val="clear" w:color="auto" w:fill="auto"/>
            <w:vAlign w:val="center"/>
          </w:tcPr>
          <w:p w14:paraId="11A68FC6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gridSpan w:val="4"/>
            <w:vMerge/>
            <w:shd w:val="clear" w:color="auto" w:fill="auto"/>
            <w:vAlign w:val="center"/>
          </w:tcPr>
          <w:p w14:paraId="3DE6607E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A109924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9" w:type="dxa"/>
            <w:gridSpan w:val="4"/>
            <w:vMerge/>
            <w:shd w:val="clear" w:color="auto" w:fill="auto"/>
            <w:vAlign w:val="center"/>
          </w:tcPr>
          <w:p w14:paraId="79CFCBF9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4" w:type="dxa"/>
            <w:gridSpan w:val="13"/>
            <w:shd w:val="clear" w:color="auto" w:fill="auto"/>
            <w:vAlign w:val="center"/>
          </w:tcPr>
          <w:p w14:paraId="33D0FDC1" w14:textId="77777777" w:rsidR="00DF6A1B" w:rsidRPr="009954F1" w:rsidRDefault="00DF6A1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C7684B" w:rsidRPr="009954F1" w14:paraId="3F34C0B7" w14:textId="77777777" w:rsidTr="008B3DC1">
        <w:trPr>
          <w:gridAfter w:val="1"/>
          <w:wAfter w:w="19" w:type="dxa"/>
          <w:trHeight w:val="263"/>
          <w:jc w:val="center"/>
        </w:trPr>
        <w:tc>
          <w:tcPr>
            <w:tcW w:w="104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3C1B2" w14:textId="77777777" w:rsidR="00C7684B" w:rsidRPr="009954F1" w:rsidRDefault="00C7684B" w:rsidP="00DF6A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B196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BC538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2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9EDC1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DB0F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A8F09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E3C24" w14:textId="508C720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2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5EBD3" w14:textId="77777777" w:rsidR="00C7684B" w:rsidRPr="009954F1" w:rsidRDefault="00C7684B" w:rsidP="00DF6A1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886D4C" w:rsidRPr="009954F1" w14:paraId="4B6943EA" w14:textId="77777777" w:rsidTr="008B3DC1">
        <w:trPr>
          <w:gridAfter w:val="1"/>
          <w:wAfter w:w="19" w:type="dxa"/>
          <w:trHeight w:val="674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F5C2" w14:textId="73958A9D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lastRenderedPageBreak/>
              <w:t>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060B" w14:textId="7E8372D7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hyperlink r:id="rId15" w:history="1">
              <w:r w:rsidRPr="0014053E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A36B" w14:textId="4D76E469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HHQK–BMAShDzB-20/3</w:t>
            </w: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-1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2E65" w14:textId="35591433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25.08.2020г</w:t>
            </w:r>
            <w:r w:rsidRPr="0069204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892C" w14:textId="53F2208E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420 календарных дней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2476" w14:textId="5D893605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до 25% ценового предложения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CE03" w14:textId="2FDBCB9A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A2D37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0868" w14:textId="61FC2FF6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F2250">
              <w:rPr>
                <w:rFonts w:ascii="GHEA Grapalat" w:hAnsi="GHEA Grapalat" w:cs="Calibri"/>
                <w:color w:val="000000" w:themeColor="text1"/>
                <w:sz w:val="14"/>
                <w:szCs w:val="14"/>
                <w:lang w:eastAsia="en-US"/>
              </w:rPr>
              <w:t>665 329 618.81</w:t>
            </w:r>
          </w:p>
        </w:tc>
      </w:tr>
      <w:tr w:rsidR="00886D4C" w:rsidRPr="009954F1" w14:paraId="28BD2A29" w14:textId="77777777" w:rsidTr="008B3DC1">
        <w:trPr>
          <w:gridAfter w:val="1"/>
          <w:wAfter w:w="19" w:type="dxa"/>
          <w:trHeight w:val="674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0C4A" w14:textId="49DE43A7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72DD" w14:textId="479E821F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450C" w14:textId="7D589F8A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HHQK–BMAShDzB-20/3</w:t>
            </w: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en-US" w:eastAsia="en-US"/>
              </w:rPr>
              <w:t>2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E97B" w14:textId="36B0A090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 w:eastAsia="en-US"/>
              </w:rPr>
              <w:t>13.10.2020г</w:t>
            </w:r>
            <w:r w:rsidRPr="0069204C">
              <w:rPr>
                <w:rFonts w:ascii="GHEA Grapalat" w:hAnsi="GHEA Grapalat" w:cs="Sylfaen"/>
                <w:color w:val="000000"/>
                <w:sz w:val="14"/>
                <w:szCs w:val="14"/>
                <w:lang w:val="es-ES" w:eastAsia="en-US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BA92" w14:textId="32619AC3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420 календарных дней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574C" w14:textId="657B0880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до 25% ценового предложения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4513" w14:textId="68288B9A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72 592 400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E3F5" w14:textId="0D835399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F225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605 000 000</w:t>
            </w:r>
          </w:p>
        </w:tc>
      </w:tr>
      <w:tr w:rsidR="00886D4C" w:rsidRPr="009954F1" w14:paraId="01051932" w14:textId="77777777" w:rsidTr="008B3DC1">
        <w:trPr>
          <w:gridAfter w:val="1"/>
          <w:wAfter w:w="19" w:type="dxa"/>
          <w:trHeight w:val="674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8B8D" w14:textId="1CBE8B5D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8E7" w14:textId="22B7B025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&lt;&lt;Григорян Шин&gt;&gt;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471A" w14:textId="5E45BFD9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HHQK–BMAShDzB-20/3</w:t>
            </w: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val="en-US" w:eastAsia="en-US"/>
              </w:rPr>
              <w:t>3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7A7A" w14:textId="5B0F8321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18.08.2020г</w:t>
            </w:r>
            <w:r w:rsidRPr="0069204C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F7A" w14:textId="629885F2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420 календарных дней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E43" w14:textId="10576E3B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C7684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до 25% ценового предложения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D02D" w14:textId="11DAE119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6A2D37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451C" w14:textId="41B391CE" w:rsidR="00886D4C" w:rsidRPr="00C7684B" w:rsidRDefault="00886D4C" w:rsidP="00886D4C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BF2250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647 258 000</w:t>
            </w:r>
          </w:p>
        </w:tc>
      </w:tr>
      <w:tr w:rsidR="00C7684B" w:rsidRPr="009954F1" w14:paraId="0184F279" w14:textId="77777777" w:rsidTr="00EF3E47">
        <w:trPr>
          <w:trHeight w:val="353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4273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7684B" w:rsidRPr="009954F1" w14:paraId="0DFB2BBD" w14:textId="77777777" w:rsidTr="008B3DC1">
        <w:trPr>
          <w:gridAfter w:val="1"/>
          <w:wAfter w:w="19" w:type="dxa"/>
          <w:trHeight w:val="530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C460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8E76" w14:textId="77777777" w:rsidR="00C7684B" w:rsidRPr="009954F1" w:rsidRDefault="00C7684B" w:rsidP="00C7684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2647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2A5D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10F2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E19D" w14:textId="77777777" w:rsidR="00C7684B" w:rsidRPr="009954F1" w:rsidRDefault="00C7684B" w:rsidP="00C768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F46F2B" w:rsidRPr="009954F1" w14:paraId="48FC24B6" w14:textId="77777777" w:rsidTr="008B3DC1">
        <w:trPr>
          <w:gridAfter w:val="1"/>
          <w:wAfter w:w="19" w:type="dxa"/>
          <w:trHeight w:val="503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41E" w14:textId="78291583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234B21"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1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E786" w14:textId="26A38CAF" w:rsidR="00F46F2B" w:rsidRPr="00234B21" w:rsidRDefault="00F46F2B" w:rsidP="00F46F2B">
            <w:pPr>
              <w:widowControl w:val="0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hyperlink r:id="rId16" w:history="1">
              <w:r w:rsidRPr="0014053E">
                <w:rPr>
                  <w:rFonts w:ascii="GHEA Grapalat" w:hAnsi="GHEA Grapalat" w:cs="Calibri"/>
                  <w:color w:val="000000"/>
                  <w:sz w:val="14"/>
                  <w:szCs w:val="14"/>
                  <w:lang w:eastAsia="en-US"/>
                </w:rPr>
                <w:t>ЗАО "Т-Констракшн"</w:t>
              </w:r>
            </w:hyperlink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3595" w14:textId="546536BB" w:rsidR="00F46F2B" w:rsidRPr="00F46F2B" w:rsidRDefault="00F46F2B" w:rsidP="00F46F2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</w:pPr>
            <w:r w:rsidRPr="009143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г. Ереван, 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 w:eastAsia="en-US"/>
              </w:rPr>
              <w:t>Папазяна 8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4ADB" w14:textId="49ED79FC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mariakhachaturyan@tconstruction.am</w:t>
            </w:r>
          </w:p>
        </w:tc>
        <w:tc>
          <w:tcPr>
            <w:tcW w:w="2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701B" w14:textId="24989182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11500257094970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664C" w14:textId="4F93BFBC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02648403</w:t>
            </w:r>
          </w:p>
        </w:tc>
      </w:tr>
      <w:tr w:rsidR="00F46F2B" w:rsidRPr="009954F1" w14:paraId="7ABF3EEE" w14:textId="77777777" w:rsidTr="008B3DC1">
        <w:trPr>
          <w:gridAfter w:val="1"/>
          <w:wAfter w:w="19" w:type="dxa"/>
          <w:trHeight w:val="557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6271" w14:textId="14112441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2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4093" w14:textId="6B58DC4E" w:rsidR="00F46F2B" w:rsidRPr="00234B21" w:rsidRDefault="00F46F2B" w:rsidP="00F46F2B">
            <w:pPr>
              <w:widowControl w:val="0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14053E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ООО "АГАТ-777"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11BC" w14:textId="1F38E3E6" w:rsidR="00F46F2B" w:rsidRPr="00F46F2B" w:rsidRDefault="00F46F2B" w:rsidP="00F46F2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143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г. Ереван, </w:t>
            </w:r>
            <w:r w:rsidRPr="00F46F2B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Pr="00F46F2B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4-</w:t>
            </w:r>
            <w:r w:rsidRPr="00F46F2B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й</w:t>
            </w:r>
            <w:r w:rsidRPr="00F46F2B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Pr="00F46F2B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переулок</w:t>
            </w:r>
            <w:r w:rsidRPr="00F46F2B">
              <w:rPr>
                <w:rFonts w:ascii="Calibri" w:hAnsi="Calibri" w:cs="Calibri"/>
                <w:color w:val="000000"/>
                <w:sz w:val="14"/>
                <w:szCs w:val="14"/>
                <w:lang w:eastAsia="en-US"/>
              </w:rPr>
              <w:t> </w:t>
            </w:r>
            <w:r w:rsidRPr="00F46F2B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улицы</w:t>
            </w:r>
            <w:r w:rsidRPr="00F46F2B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F46F2B"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  <w:t>Шира</w:t>
            </w:r>
            <w:r w:rsidRPr="00F46F2B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к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13F8" w14:textId="22FD7191" w:rsidR="00F46F2B" w:rsidRPr="00606083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agat-777llc@mail.ru</w:t>
            </w:r>
          </w:p>
        </w:tc>
        <w:tc>
          <w:tcPr>
            <w:tcW w:w="2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CD31" w14:textId="78AC4951" w:rsidR="00F46F2B" w:rsidRPr="00A063C0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1150000285850100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77D7" w14:textId="17387383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01807983</w:t>
            </w:r>
          </w:p>
        </w:tc>
      </w:tr>
      <w:tr w:rsidR="00F46F2B" w:rsidRPr="009954F1" w14:paraId="74449BF6" w14:textId="77777777" w:rsidTr="008B3DC1">
        <w:trPr>
          <w:gridAfter w:val="1"/>
          <w:wAfter w:w="19" w:type="dxa"/>
          <w:trHeight w:val="548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4CA2" w14:textId="7EEEDAFF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  <w:t>3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C3BB" w14:textId="101CEA28" w:rsidR="00F46F2B" w:rsidRPr="00234B21" w:rsidRDefault="00F46F2B" w:rsidP="00F46F2B">
            <w:pPr>
              <w:widowControl w:val="0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312B19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ООО &lt;&lt;Григорян Шин&gt;&gt;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D7D0" w14:textId="2B884678" w:rsidR="00F46F2B" w:rsidRPr="005B726E" w:rsidRDefault="00F46F2B" w:rsidP="00F46F2B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</w:pPr>
            <w:r w:rsidRPr="0091434F">
              <w:rPr>
                <w:rFonts w:ascii="GHEA Grapalat" w:hAnsi="GHEA Grapalat" w:cs="Calibri"/>
                <w:color w:val="000000"/>
                <w:sz w:val="14"/>
                <w:szCs w:val="14"/>
                <w:lang w:eastAsia="en-US"/>
              </w:rPr>
              <w:t>г. Ереван, ул Мушакам 8, дом 92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4292" w14:textId="7B01032D" w:rsidR="00F46F2B" w:rsidRPr="00606083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gevorg.grigoryan.1996@inbox.ru</w:t>
            </w:r>
          </w:p>
        </w:tc>
        <w:tc>
          <w:tcPr>
            <w:tcW w:w="27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A631" w14:textId="6EC69C81" w:rsidR="00F46F2B" w:rsidRPr="00A063C0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hy-AM"/>
              </w:rPr>
              <w:t>1150014101961942</w:t>
            </w:r>
          </w:p>
        </w:tc>
        <w:tc>
          <w:tcPr>
            <w:tcW w:w="1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86C2" w14:textId="3D4A2BCF" w:rsidR="00F46F2B" w:rsidRPr="00234B21" w:rsidRDefault="00F46F2B" w:rsidP="00F46F2B">
            <w:pPr>
              <w:widowControl w:val="0"/>
              <w:jc w:val="center"/>
              <w:rPr>
                <w:rFonts w:ascii="GHEA Grapalat" w:eastAsiaTheme="minorHAnsi" w:hAnsi="GHEA Grapalat" w:cstheme="minorBidi"/>
                <w:b/>
                <w:color w:val="000000" w:themeColor="text1"/>
                <w:sz w:val="14"/>
                <w:szCs w:val="14"/>
                <w:lang w:val="sq-AL"/>
              </w:rPr>
            </w:pPr>
            <w:r w:rsidRPr="00CB47A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00481595</w:t>
            </w:r>
          </w:p>
        </w:tc>
      </w:tr>
      <w:tr w:rsidR="0091434F" w:rsidRPr="009954F1" w14:paraId="7AFB23D6" w14:textId="77777777" w:rsidTr="008B3D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404" w14:textId="77777777" w:rsidR="0091434F" w:rsidRPr="009954F1" w:rsidRDefault="0091434F" w:rsidP="0091434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2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3AD0" w14:textId="77777777" w:rsidR="0091434F" w:rsidRPr="009954F1" w:rsidRDefault="0091434F" w:rsidP="0091434F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1434F" w:rsidRPr="009954F1" w14:paraId="3FC2A198" w14:textId="77777777" w:rsidTr="00EF3E47">
        <w:trPr>
          <w:trHeight w:val="79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F9AC6A0" w14:textId="77777777" w:rsidR="0091434F" w:rsidRPr="009954F1" w:rsidRDefault="0091434F" w:rsidP="009143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1E51A5D5" w14:textId="77777777" w:rsidTr="008B3DC1">
        <w:trPr>
          <w:trHeight w:val="475"/>
          <w:jc w:val="center"/>
        </w:trPr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2A46" w14:textId="77777777" w:rsidR="0091434F" w:rsidRPr="009954F1" w:rsidRDefault="0091434F" w:rsidP="00914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820B" w14:textId="4D54526E" w:rsidR="0091434F" w:rsidRPr="00F46F2B" w:rsidRDefault="00F46F2B" w:rsidP="00914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F46F2B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Приглашение процедуры закупки по кодом  </w:t>
            </w:r>
            <w: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HHQK–BMAShDzB-20/3</w:t>
            </w:r>
            <w:r w:rsidRPr="00F46F2B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было опубликовано в сайтах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armeps.am и </w:t>
            </w:r>
            <w:r w:rsidRPr="00025E06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91434F" w:rsidRPr="009954F1" w14:paraId="09BF66A5" w14:textId="77777777" w:rsidTr="00EF3E47">
        <w:trPr>
          <w:trHeight w:val="37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6C0317" w14:textId="371F83D9" w:rsidR="0091434F" w:rsidRPr="009954F1" w:rsidRDefault="0091434F" w:rsidP="0091434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3E55A4E8" w14:textId="77777777" w:rsidTr="008B3DC1">
        <w:trPr>
          <w:trHeight w:val="427"/>
          <w:jc w:val="center"/>
        </w:trPr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80E4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601B" w14:textId="77777777" w:rsidR="0091434F" w:rsidRPr="009954F1" w:rsidRDefault="0091434F" w:rsidP="00914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10BF87FE" w14:textId="77777777" w:rsidTr="00EF3E47">
        <w:trPr>
          <w:trHeight w:val="61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A41B7D" w14:textId="77777777" w:rsidR="0091434F" w:rsidRPr="009954F1" w:rsidRDefault="0091434F" w:rsidP="0091434F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762DA191" w14:textId="77777777" w:rsidTr="008B3DC1">
        <w:trPr>
          <w:trHeight w:val="427"/>
          <w:jc w:val="center"/>
        </w:trPr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DF3C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0F8" w14:textId="5B880DA9" w:rsidR="0091434F" w:rsidRPr="00FF6F4C" w:rsidRDefault="00FF6F4C" w:rsidP="00FF6F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Обжалование </w:t>
            </w:r>
            <w:hyperlink r:id="rId17" w:history="1">
              <w:r w:rsidRPr="00FF6F4C">
                <w:rPr>
                  <w:rFonts w:ascii="GHEA Grapalat" w:hAnsi="GHEA Grapalat"/>
                  <w:b/>
                  <w:bCs/>
                  <w:color w:val="000000" w:themeColor="text1"/>
                  <w:sz w:val="14"/>
                  <w:szCs w:val="14"/>
                </w:rPr>
                <w:t>ЗАО "Трансуниверсал "</w:t>
              </w:r>
            </w:hyperlink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по 2-му лоыу данной процедуры закупки решением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N</w:t>
            </w: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ԳԲՔԱ</w:t>
            </w: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ՆԳ</w:t>
            </w: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-2020/75 </w:t>
            </w: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от 11.09.2020г.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было </w:t>
            </w:r>
            <w:r w:rsidRPr="00FF6F4C">
              <w:rPr>
                <w:rFonts w:ascii="GHEA Grapalat" w:hAnsi="GHEA Grapalat" w:hint="eastAsia"/>
                <w:b/>
                <w:bCs/>
                <w:color w:val="000000" w:themeColor="text1"/>
                <w:sz w:val="14"/>
                <w:szCs w:val="14"/>
              </w:rPr>
              <w:t>удовлетворено</w:t>
            </w:r>
            <w:r w:rsidRPr="00FF6F4C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частично.</w:t>
            </w:r>
          </w:p>
        </w:tc>
      </w:tr>
      <w:tr w:rsidR="0091434F" w:rsidRPr="009954F1" w14:paraId="36356EA1" w14:textId="77777777" w:rsidTr="00EF3E47">
        <w:trPr>
          <w:trHeight w:val="70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9C31F5" w14:textId="77777777" w:rsidR="0091434F" w:rsidRPr="009954F1" w:rsidRDefault="0091434F" w:rsidP="009143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7256FE3C" w14:textId="77777777" w:rsidTr="008B3DC1">
        <w:trPr>
          <w:trHeight w:val="427"/>
          <w:jc w:val="center"/>
        </w:trPr>
        <w:tc>
          <w:tcPr>
            <w:tcW w:w="2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DC2C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3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5AFB" w14:textId="27448947" w:rsidR="0091434F" w:rsidRPr="00433FC4" w:rsidRDefault="0091434F" w:rsidP="009143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91434F" w:rsidRPr="009954F1" w14:paraId="37F90118" w14:textId="77777777" w:rsidTr="00EF3E47">
        <w:trPr>
          <w:trHeight w:val="79"/>
          <w:jc w:val="center"/>
        </w:trPr>
        <w:tc>
          <w:tcPr>
            <w:tcW w:w="10911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E6446B3" w14:textId="77777777" w:rsidR="0091434F" w:rsidRPr="009954F1" w:rsidRDefault="0091434F" w:rsidP="0091434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1434F" w:rsidRPr="009954F1" w14:paraId="644440CA" w14:textId="77777777" w:rsidTr="00EF3E47">
        <w:trPr>
          <w:trHeight w:val="227"/>
          <w:jc w:val="center"/>
        </w:trPr>
        <w:tc>
          <w:tcPr>
            <w:tcW w:w="10911" w:type="dxa"/>
            <w:gridSpan w:val="36"/>
            <w:shd w:val="clear" w:color="auto" w:fill="auto"/>
            <w:vAlign w:val="center"/>
          </w:tcPr>
          <w:p w14:paraId="66ABB4CE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1434F" w:rsidRPr="009954F1" w14:paraId="026ED2CC" w14:textId="77777777" w:rsidTr="008B3DC1">
        <w:trPr>
          <w:gridAfter w:val="1"/>
          <w:wAfter w:w="19" w:type="dxa"/>
          <w:trHeight w:val="47"/>
          <w:jc w:val="center"/>
        </w:trPr>
        <w:tc>
          <w:tcPr>
            <w:tcW w:w="43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1434F" w:rsidRPr="009954F1" w:rsidRDefault="0091434F" w:rsidP="009143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1434F" w:rsidRPr="009954F1" w14:paraId="45E21826" w14:textId="77777777" w:rsidTr="008B3DC1">
        <w:trPr>
          <w:gridAfter w:val="1"/>
          <w:wAfter w:w="19" w:type="dxa"/>
          <w:trHeight w:val="47"/>
          <w:jc w:val="center"/>
        </w:trPr>
        <w:tc>
          <w:tcPr>
            <w:tcW w:w="4390" w:type="dxa"/>
            <w:gridSpan w:val="10"/>
            <w:shd w:val="clear" w:color="auto" w:fill="auto"/>
            <w:vAlign w:val="center"/>
          </w:tcPr>
          <w:p w14:paraId="70998624" w14:textId="158112F7" w:rsidR="0091434F" w:rsidRPr="00EC1294" w:rsidRDefault="0091434F" w:rsidP="0091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14:paraId="4CBC0F76" w14:textId="77777777" w:rsidR="0091434F" w:rsidRPr="009954F1" w:rsidRDefault="0091434F" w:rsidP="0091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32" w:type="dxa"/>
            <w:gridSpan w:val="18"/>
            <w:shd w:val="clear" w:color="auto" w:fill="auto"/>
            <w:vAlign w:val="center"/>
          </w:tcPr>
          <w:p w14:paraId="65AA0080" w14:textId="680C4227" w:rsidR="0091434F" w:rsidRPr="00E91CF6" w:rsidRDefault="00E91CF6" w:rsidP="009143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hyperlink r:id="rId18" w:history="1">
              <w:r w:rsidRPr="00E83CCB">
                <w:rPr>
                  <w:rFonts w:ascii="GHEA Grapalat" w:hAnsi="GHEA Grapalat"/>
                  <w:color w:val="000000"/>
                  <w:sz w:val="14"/>
                  <w:szCs w:val="14"/>
                  <w:lang w:val="af-ZA"/>
                </w:rPr>
                <w:t>tender2@minurban.am</w:t>
              </w:r>
            </w:hyperlink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или</w:t>
            </w:r>
            <w:r w:rsidRPr="00E83CCB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urbanpiu.gnumner7@gmail.com</w:t>
            </w:r>
          </w:p>
        </w:tc>
      </w:tr>
    </w:tbl>
    <w:p w14:paraId="5C22BF4C" w14:textId="77777777"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14:paraId="64679B1C" w14:textId="1BDF2F35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bookmarkStart w:id="0" w:name="_GoBack"/>
      <w:bookmarkEnd w:id="0"/>
    </w:p>
    <w:sectPr w:rsidR="00AC03AA" w:rsidRPr="009954F1" w:rsidSect="00E948BE">
      <w:footerReference w:type="even" r:id="rId19"/>
      <w:footerReference w:type="default" r:id="rId20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FB202" w14:textId="77777777" w:rsidR="00EF14D8" w:rsidRDefault="00EF14D8">
      <w:r>
        <w:separator/>
      </w:r>
    </w:p>
  </w:endnote>
  <w:endnote w:type="continuationSeparator" w:id="0">
    <w:p w14:paraId="2B56B5B2" w14:textId="77777777" w:rsidR="00EF14D8" w:rsidRDefault="00EF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14053E" w:rsidRDefault="001405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14053E" w:rsidRDefault="0014053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5DA3386C" w:rsidR="0014053E" w:rsidRPr="00B12937" w:rsidRDefault="0014053E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E91CF6">
          <w:rPr>
            <w:rFonts w:ascii="GHEA Grapalat" w:hAnsi="GHEA Grapalat"/>
            <w:noProof/>
            <w:sz w:val="12"/>
            <w:szCs w:val="12"/>
          </w:rPr>
          <w:t>3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16EE0" w14:textId="77777777" w:rsidR="00EF14D8" w:rsidRDefault="00EF14D8">
      <w:r>
        <w:separator/>
      </w:r>
    </w:p>
  </w:footnote>
  <w:footnote w:type="continuationSeparator" w:id="0">
    <w:p w14:paraId="4DF23D22" w14:textId="77777777" w:rsidR="00EF14D8" w:rsidRDefault="00EF14D8">
      <w:r>
        <w:continuationSeparator/>
      </w:r>
    </w:p>
  </w:footnote>
  <w:footnote w:id="1">
    <w:p w14:paraId="0308B6E7" w14:textId="77777777" w:rsidR="0014053E" w:rsidRPr="007F618B" w:rsidRDefault="0014053E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14053E" w:rsidRPr="007F618B" w:rsidRDefault="0014053E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14053E" w:rsidRPr="007F618B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14053E" w:rsidRPr="004C584B" w:rsidRDefault="0014053E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14053E" w:rsidRPr="00B12937" w:rsidRDefault="0014053E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14053E" w:rsidRPr="00B12937" w:rsidRDefault="0014053E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>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34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385B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390"/>
    <w:rsid w:val="000B3F73"/>
    <w:rsid w:val="000C210A"/>
    <w:rsid w:val="000C2C6C"/>
    <w:rsid w:val="000C36DD"/>
    <w:rsid w:val="000C5514"/>
    <w:rsid w:val="000D2565"/>
    <w:rsid w:val="000D3C84"/>
    <w:rsid w:val="000E312B"/>
    <w:rsid w:val="000E38BD"/>
    <w:rsid w:val="000E517F"/>
    <w:rsid w:val="000F143E"/>
    <w:rsid w:val="00100D10"/>
    <w:rsid w:val="00102A32"/>
    <w:rsid w:val="001038C8"/>
    <w:rsid w:val="00120E57"/>
    <w:rsid w:val="00124077"/>
    <w:rsid w:val="00125AFF"/>
    <w:rsid w:val="0012749E"/>
    <w:rsid w:val="00132E94"/>
    <w:rsid w:val="00136563"/>
    <w:rsid w:val="0014053E"/>
    <w:rsid w:val="0014470D"/>
    <w:rsid w:val="00144797"/>
    <w:rsid w:val="001466A8"/>
    <w:rsid w:val="001517BC"/>
    <w:rsid w:val="00155CED"/>
    <w:rsid w:val="001563E9"/>
    <w:rsid w:val="00157AA3"/>
    <w:rsid w:val="001602D0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64C1"/>
    <w:rsid w:val="001C13FF"/>
    <w:rsid w:val="001C220F"/>
    <w:rsid w:val="001C521B"/>
    <w:rsid w:val="001C578F"/>
    <w:rsid w:val="001D0431"/>
    <w:rsid w:val="001E5F17"/>
    <w:rsid w:val="001E66B5"/>
    <w:rsid w:val="001E7074"/>
    <w:rsid w:val="001F40C2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0DE"/>
    <w:rsid w:val="002323A5"/>
    <w:rsid w:val="00234949"/>
    <w:rsid w:val="00234B21"/>
    <w:rsid w:val="00234F65"/>
    <w:rsid w:val="00237045"/>
    <w:rsid w:val="00237D02"/>
    <w:rsid w:val="00240B0D"/>
    <w:rsid w:val="00242F71"/>
    <w:rsid w:val="00245FAF"/>
    <w:rsid w:val="00251E7C"/>
    <w:rsid w:val="002545A5"/>
    <w:rsid w:val="002616FE"/>
    <w:rsid w:val="00265AA5"/>
    <w:rsid w:val="0026753B"/>
    <w:rsid w:val="0027090D"/>
    <w:rsid w:val="00270FCE"/>
    <w:rsid w:val="002827E6"/>
    <w:rsid w:val="00284BCA"/>
    <w:rsid w:val="002854BD"/>
    <w:rsid w:val="0029297C"/>
    <w:rsid w:val="002955FD"/>
    <w:rsid w:val="002A2698"/>
    <w:rsid w:val="002A38EC"/>
    <w:rsid w:val="002A5B15"/>
    <w:rsid w:val="002B1A94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2B19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09E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1BA"/>
    <w:rsid w:val="00431BFA"/>
    <w:rsid w:val="00432474"/>
    <w:rsid w:val="0043269D"/>
    <w:rsid w:val="00433FC4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2C52"/>
    <w:rsid w:val="00467A9D"/>
    <w:rsid w:val="00473936"/>
    <w:rsid w:val="00473C53"/>
    <w:rsid w:val="004808DD"/>
    <w:rsid w:val="00480FFF"/>
    <w:rsid w:val="00486700"/>
    <w:rsid w:val="004945B6"/>
    <w:rsid w:val="00497218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89F"/>
    <w:rsid w:val="004D4E6E"/>
    <w:rsid w:val="004F2C61"/>
    <w:rsid w:val="004F596C"/>
    <w:rsid w:val="004F7F2F"/>
    <w:rsid w:val="0050242A"/>
    <w:rsid w:val="0050287B"/>
    <w:rsid w:val="005060B6"/>
    <w:rsid w:val="005068D1"/>
    <w:rsid w:val="00512138"/>
    <w:rsid w:val="005276CA"/>
    <w:rsid w:val="00531EA4"/>
    <w:rsid w:val="00541A77"/>
    <w:rsid w:val="00541BC6"/>
    <w:rsid w:val="005461BC"/>
    <w:rsid w:val="00552684"/>
    <w:rsid w:val="005546EB"/>
    <w:rsid w:val="00555406"/>
    <w:rsid w:val="005645A0"/>
    <w:rsid w:val="00565823"/>
    <w:rsid w:val="00565F1E"/>
    <w:rsid w:val="005676AA"/>
    <w:rsid w:val="0057229F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B726E"/>
    <w:rsid w:val="005C39A0"/>
    <w:rsid w:val="005D0F4E"/>
    <w:rsid w:val="005E141E"/>
    <w:rsid w:val="005E2F58"/>
    <w:rsid w:val="005E6B61"/>
    <w:rsid w:val="005F254D"/>
    <w:rsid w:val="00600C22"/>
    <w:rsid w:val="00602A10"/>
    <w:rsid w:val="006038C4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C16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C01"/>
    <w:rsid w:val="006E341E"/>
    <w:rsid w:val="006E3B59"/>
    <w:rsid w:val="006E6944"/>
    <w:rsid w:val="006F114D"/>
    <w:rsid w:val="006F2367"/>
    <w:rsid w:val="006F7509"/>
    <w:rsid w:val="007042D1"/>
    <w:rsid w:val="00704B0C"/>
    <w:rsid w:val="00705239"/>
    <w:rsid w:val="007054A2"/>
    <w:rsid w:val="0071112C"/>
    <w:rsid w:val="00712A17"/>
    <w:rsid w:val="00714175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6261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0F2A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84BC6"/>
    <w:rsid w:val="00886D4C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DC1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34F"/>
    <w:rsid w:val="00916899"/>
    <w:rsid w:val="0092440A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15936"/>
    <w:rsid w:val="00A20B58"/>
    <w:rsid w:val="00A218A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66F6D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AF302B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456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DAC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7684B"/>
    <w:rsid w:val="00C862C8"/>
    <w:rsid w:val="00C868EC"/>
    <w:rsid w:val="00C90538"/>
    <w:rsid w:val="00C926B7"/>
    <w:rsid w:val="00C93D55"/>
    <w:rsid w:val="00CA19F4"/>
    <w:rsid w:val="00CA3165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111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4C83"/>
    <w:rsid w:val="00DE6A21"/>
    <w:rsid w:val="00DF6A1B"/>
    <w:rsid w:val="00DF78B4"/>
    <w:rsid w:val="00DF7931"/>
    <w:rsid w:val="00E1091D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124"/>
    <w:rsid w:val="00E871AE"/>
    <w:rsid w:val="00E90A3A"/>
    <w:rsid w:val="00E91BE9"/>
    <w:rsid w:val="00E91CF6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4D8"/>
    <w:rsid w:val="00EF3E47"/>
    <w:rsid w:val="00F0117E"/>
    <w:rsid w:val="00F04D03"/>
    <w:rsid w:val="00F07934"/>
    <w:rsid w:val="00F1169A"/>
    <w:rsid w:val="00F11DDE"/>
    <w:rsid w:val="00F17FB0"/>
    <w:rsid w:val="00F22D7A"/>
    <w:rsid w:val="00F22EBC"/>
    <w:rsid w:val="00F23628"/>
    <w:rsid w:val="00F313A6"/>
    <w:rsid w:val="00F408C7"/>
    <w:rsid w:val="00F43E08"/>
    <w:rsid w:val="00F46F2B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04BF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6F4C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7Char">
    <w:name w:val="Heading 7 Char"/>
    <w:link w:val="Heading7"/>
    <w:rsid w:val="00234B21"/>
    <w:rPr>
      <w:rFonts w:ascii="Times Armenian" w:hAnsi="Times Armenian"/>
      <w:b/>
    </w:rPr>
  </w:style>
  <w:style w:type="character" w:customStyle="1" w:styleId="Heading3Char">
    <w:name w:val="Heading 3 Char"/>
    <w:link w:val="Heading3"/>
    <w:rsid w:val="000C5514"/>
    <w:rPr>
      <w:rFonts w:ascii="Times LatArm" w:hAnsi="Times LatArm"/>
      <w:b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1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143E"/>
    <w:rPr>
      <w:rFonts w:ascii="Courier New" w:hAnsi="Courier New" w:cs="Courier New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F46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cburo/" TargetMode="External"/><Relationship Id="rId13" Type="http://schemas.openxmlformats.org/officeDocument/2006/relationships/hyperlink" Target="https://www.facebook.com/tcburo/" TargetMode="External"/><Relationship Id="rId18" Type="http://schemas.openxmlformats.org/officeDocument/2006/relationships/hyperlink" Target="mailto:tender2@minurban.a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tcburo/" TargetMode="External"/><Relationship Id="rId17" Type="http://schemas.openxmlformats.org/officeDocument/2006/relationships/hyperlink" Target="https://www.facebook.com/tcbu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tcburo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cbu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cburo/" TargetMode="External"/><Relationship Id="rId10" Type="http://schemas.openxmlformats.org/officeDocument/2006/relationships/hyperlink" Target="https://www.facebook.com/tcburo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cburo/" TargetMode="External"/><Relationship Id="rId14" Type="http://schemas.openxmlformats.org/officeDocument/2006/relationships/hyperlink" Target="https://www.facebook.com/tcbur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4974-5E13-4BCA-AEFC-E16644EA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8</cp:revision>
  <cp:lastPrinted>2020-09-10T13:48:00Z</cp:lastPrinted>
  <dcterms:created xsi:type="dcterms:W3CDTF">2020-10-22T14:31:00Z</dcterms:created>
  <dcterms:modified xsi:type="dcterms:W3CDTF">2020-10-22T15:32:00Z</dcterms:modified>
</cp:coreProperties>
</file>