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DE40C02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F420E8">
        <w:rPr>
          <w:rFonts w:ascii="GHEA Grapalat" w:hAnsi="GHEA Grapalat" w:cs="Sylfaen"/>
          <w:sz w:val="24"/>
          <w:szCs w:val="24"/>
          <w:lang w:val="hy-AM"/>
        </w:rPr>
        <w:t>2</w:t>
      </w:r>
      <w:r w:rsidR="0035443F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C77615A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5443F" w:rsidRPr="0035443F">
        <w:rPr>
          <w:rFonts w:ascii="GHEA Grapalat" w:hAnsi="GHEA Grapalat" w:cs="Sylfaen"/>
          <w:sz w:val="24"/>
          <w:szCs w:val="24"/>
          <w:lang w:val="hy-AM"/>
        </w:rPr>
        <w:t>Ա/Ձ Արմինե Մինասյան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DBE4243" w14:textId="448B300F" w:rsidR="00EE3D68" w:rsidRPr="00EE3D68" w:rsidRDefault="00054E06" w:rsidP="00EE3D68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5443F" w:rsidRPr="0035443F">
        <w:rPr>
          <w:rFonts w:ascii="GHEA Grapalat" w:hAnsi="GHEA Grapalat" w:cs="Sylfaen"/>
          <w:sz w:val="24"/>
          <w:szCs w:val="24"/>
          <w:lang w:val="hy-AM"/>
        </w:rPr>
        <w:t>ՀՀ ազգային ժողովի աշխատակազմ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775EEE62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5443F">
        <w:rPr>
          <w:rFonts w:ascii="GHEA Grapalat" w:hAnsi="GHEA Grapalat" w:cs="Sylfaen"/>
          <w:sz w:val="24"/>
          <w:szCs w:val="24"/>
          <w:lang w:val="hy-AM"/>
        </w:rPr>
        <w:t>ՀՀ ԱԺ ԳՀԾՁԲ-22/5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42C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443F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869</cp:revision>
  <cp:lastPrinted>2021-12-15T13:48:00Z</cp:lastPrinted>
  <dcterms:created xsi:type="dcterms:W3CDTF">2016-04-19T09:12:00Z</dcterms:created>
  <dcterms:modified xsi:type="dcterms:W3CDTF">2021-12-15T13:49:00Z</dcterms:modified>
</cp:coreProperties>
</file>