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Pr="001F0538" w:rsidRDefault="00A82AF8" w:rsidP="00A82AF8">
      <w:pPr>
        <w:jc w:val="center"/>
        <w:rPr>
          <w:rFonts w:ascii="Arial LatRus" w:hAnsi="Arial LatRus" w:cs="Sylfaen"/>
          <w:b/>
          <w:sz w:val="20"/>
          <w:lang w:val="af-ZA"/>
        </w:rPr>
      </w:pPr>
      <w:r w:rsidRPr="001F0538">
        <w:rPr>
          <w:rFonts w:ascii="Arial" w:hAnsi="Arial" w:cs="Arial"/>
          <w:b/>
          <w:sz w:val="20"/>
          <w:lang w:val="af-ZA"/>
        </w:rPr>
        <w:t>ՀԱՅՏԱՐԱՐՈՒԹՅՈՒՆ</w:t>
      </w:r>
    </w:p>
    <w:p w:rsidR="00A82AF8" w:rsidRPr="001F0538" w:rsidRDefault="00A82AF8" w:rsidP="00A82AF8">
      <w:pPr>
        <w:jc w:val="center"/>
        <w:rPr>
          <w:rFonts w:ascii="Arial LatRus" w:hAnsi="Arial LatRus" w:cs="Sylfaen"/>
          <w:b/>
          <w:sz w:val="20"/>
          <w:lang w:val="af-ZA"/>
        </w:rPr>
      </w:pPr>
      <w:r w:rsidRPr="001F0538">
        <w:rPr>
          <w:rFonts w:ascii="Arial" w:hAnsi="Arial" w:cs="Arial"/>
          <w:b/>
          <w:sz w:val="20"/>
          <w:lang w:val="af-ZA"/>
        </w:rPr>
        <w:t>գնման</w:t>
      </w:r>
      <w:r w:rsidRPr="001F0538">
        <w:rPr>
          <w:rFonts w:ascii="Arial LatRus" w:hAnsi="Arial LatRus" w:cs="Sylfaen"/>
          <w:b/>
          <w:sz w:val="20"/>
          <w:lang w:val="af-ZA"/>
        </w:rPr>
        <w:t xml:space="preserve"> </w:t>
      </w:r>
      <w:r w:rsidRPr="001F0538">
        <w:rPr>
          <w:rFonts w:ascii="Arial" w:hAnsi="Arial" w:cs="Arial"/>
          <w:b/>
          <w:sz w:val="20"/>
          <w:lang w:val="af-ZA"/>
        </w:rPr>
        <w:t>ընթացակարգը</w:t>
      </w:r>
      <w:r w:rsidRPr="001F0538">
        <w:rPr>
          <w:rFonts w:ascii="Arial LatRus" w:hAnsi="Arial LatRus" w:cs="Sylfaen"/>
          <w:b/>
          <w:sz w:val="20"/>
          <w:lang w:val="af-ZA"/>
        </w:rPr>
        <w:t xml:space="preserve"> </w:t>
      </w:r>
      <w:r w:rsidRPr="001F0538">
        <w:rPr>
          <w:rFonts w:ascii="Arial" w:hAnsi="Arial" w:cs="Arial"/>
          <w:b/>
          <w:sz w:val="20"/>
          <w:lang w:val="af-ZA"/>
        </w:rPr>
        <w:t>չկայացած</w:t>
      </w:r>
      <w:r w:rsidRPr="001F0538">
        <w:rPr>
          <w:rFonts w:ascii="Arial LatRus" w:hAnsi="Arial LatRus" w:cs="Sylfaen"/>
          <w:b/>
          <w:sz w:val="20"/>
          <w:lang w:val="af-ZA"/>
        </w:rPr>
        <w:t xml:space="preserve"> </w:t>
      </w:r>
      <w:r w:rsidRPr="001F0538">
        <w:rPr>
          <w:rFonts w:ascii="Arial" w:hAnsi="Arial" w:cs="Arial"/>
          <w:b/>
          <w:sz w:val="20"/>
          <w:lang w:val="af-ZA"/>
        </w:rPr>
        <w:t>հայտարարելու</w:t>
      </w:r>
      <w:r w:rsidRPr="001F0538">
        <w:rPr>
          <w:rFonts w:ascii="Arial LatRus" w:hAnsi="Arial LatRus" w:cs="Sylfaen"/>
          <w:b/>
          <w:sz w:val="20"/>
          <w:lang w:val="af-ZA"/>
        </w:rPr>
        <w:t xml:space="preserve"> </w:t>
      </w:r>
      <w:r w:rsidRPr="001F0538">
        <w:rPr>
          <w:rFonts w:ascii="Arial" w:hAnsi="Arial" w:cs="Arial"/>
          <w:b/>
          <w:sz w:val="20"/>
          <w:lang w:val="af-ZA"/>
        </w:rPr>
        <w:t>մասին</w:t>
      </w:r>
    </w:p>
    <w:p w:rsidR="00A82AF8" w:rsidRPr="001F0538" w:rsidRDefault="00A82AF8" w:rsidP="00A82AF8">
      <w:pPr>
        <w:pStyle w:val="Heading3"/>
        <w:ind w:firstLine="0"/>
        <w:rPr>
          <w:rFonts w:ascii="Arial LatRus" w:hAnsi="Arial LatRus" w:cs="Sylfaen"/>
          <w:b w:val="0"/>
          <w:sz w:val="20"/>
          <w:lang w:val="af-ZA"/>
        </w:rPr>
      </w:pPr>
    </w:p>
    <w:p w:rsidR="00F66818" w:rsidRPr="00F66818" w:rsidRDefault="00A82AF8" w:rsidP="00F66818">
      <w:pPr>
        <w:pStyle w:val="BodyTextIndent"/>
        <w:jc w:val="center"/>
        <w:rPr>
          <w:rFonts w:ascii="Arial" w:hAnsi="Arial" w:cs="Arial"/>
          <w:sz w:val="20"/>
          <w:lang w:val="af-ZA" w:eastAsia="en-US"/>
        </w:rPr>
      </w:pPr>
      <w:r w:rsidRPr="001F0538">
        <w:rPr>
          <w:rFonts w:ascii="Arial" w:hAnsi="Arial" w:cs="Arial"/>
          <w:sz w:val="20"/>
          <w:lang w:val="af-ZA"/>
        </w:rPr>
        <w:t>Ընթացակարգի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ծածկագիրը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="00EF0383" w:rsidRPr="00EF0383">
        <w:rPr>
          <w:rFonts w:ascii="Arial" w:hAnsi="Arial" w:cs="Arial"/>
          <w:color w:val="030921"/>
          <w:szCs w:val="24"/>
          <w:shd w:val="clear" w:color="auto" w:fill="FEFEFE"/>
          <w:lang w:eastAsia="en-US"/>
        </w:rPr>
        <w:t>ԳՄՄՀ</w:t>
      </w:r>
      <w:r w:rsidR="00EF0383" w:rsidRPr="00EF0383">
        <w:rPr>
          <w:rFonts w:ascii="Arial" w:hAnsi="Arial" w:cs="Arial"/>
          <w:color w:val="030921"/>
          <w:szCs w:val="24"/>
          <w:shd w:val="clear" w:color="auto" w:fill="FEFEFE"/>
          <w:lang w:val="af-ZA" w:eastAsia="en-US"/>
        </w:rPr>
        <w:t>-</w:t>
      </w:r>
      <w:r w:rsidR="00EF0383" w:rsidRPr="00EF0383">
        <w:rPr>
          <w:rFonts w:ascii="Arial" w:hAnsi="Arial" w:cs="Arial"/>
          <w:color w:val="030921"/>
          <w:szCs w:val="24"/>
          <w:shd w:val="clear" w:color="auto" w:fill="FEFEFE"/>
          <w:lang w:eastAsia="en-US"/>
        </w:rPr>
        <w:t>ՀԲՄԽԾՁԲ</w:t>
      </w:r>
      <w:r w:rsidR="00EF0383" w:rsidRPr="00EF0383">
        <w:rPr>
          <w:rFonts w:ascii="Arial" w:hAnsi="Arial" w:cs="Arial"/>
          <w:color w:val="030921"/>
          <w:szCs w:val="24"/>
          <w:shd w:val="clear" w:color="auto" w:fill="FEFEFE"/>
          <w:lang w:val="af-ZA" w:eastAsia="en-US"/>
        </w:rPr>
        <w:t xml:space="preserve">-24/33        </w:t>
      </w:r>
    </w:p>
    <w:p w:rsidR="00A82AF8" w:rsidRPr="001F0538" w:rsidRDefault="00A82AF8" w:rsidP="00A82AF8">
      <w:pPr>
        <w:pStyle w:val="Heading3"/>
        <w:ind w:firstLine="0"/>
        <w:rPr>
          <w:rFonts w:ascii="Arial LatRus" w:hAnsi="Arial LatRus" w:cs="Sylfaen"/>
          <w:b w:val="0"/>
          <w:sz w:val="20"/>
          <w:u w:val="single"/>
          <w:lang w:val="af-ZA"/>
        </w:rPr>
      </w:pPr>
    </w:p>
    <w:p w:rsidR="00A82AF8" w:rsidRPr="001F0538" w:rsidRDefault="00A82AF8" w:rsidP="00735B26">
      <w:pPr>
        <w:jc w:val="both"/>
        <w:rPr>
          <w:rFonts w:ascii="Arial LatRus" w:hAnsi="Arial LatRus"/>
          <w:b/>
          <w:szCs w:val="24"/>
          <w:lang w:val="af-ZA"/>
        </w:rPr>
      </w:pPr>
    </w:p>
    <w:p w:rsidR="00A82AF8" w:rsidRPr="00F66818" w:rsidRDefault="0032523A" w:rsidP="00037D20">
      <w:pPr>
        <w:jc w:val="both"/>
        <w:rPr>
          <w:rFonts w:ascii="Arial LatRus" w:hAnsi="Arial LatRus"/>
          <w:szCs w:val="24"/>
          <w:lang w:val="af-ZA"/>
        </w:rPr>
      </w:pPr>
      <w:r w:rsidRPr="0032523A">
        <w:rPr>
          <w:rFonts w:ascii="Arial" w:hAnsi="Arial" w:cs="Arial"/>
          <w:szCs w:val="24"/>
          <w:lang w:val="hy-AM" w:eastAsia="en-US"/>
        </w:rPr>
        <w:t>ՀՀ Գեղարքունիքի մարզի Մարտունի համայնքի Մարտունի  քաղաքի փողոցների  և Արծվանիստ  բնակավայրի  գերեզմանոց մտնող  ճանապարհի սալարկման աշխատանքների</w:t>
      </w:r>
      <w:r w:rsidR="00F66818" w:rsidRPr="00F66818">
        <w:rPr>
          <w:rFonts w:ascii="Arial" w:hAnsi="Arial" w:cs="Arial"/>
          <w:szCs w:val="24"/>
          <w:lang w:val="hy-AM" w:eastAsia="en-US"/>
        </w:rPr>
        <w:t xml:space="preserve"> նախագծերի պատրաստման, ծախսերի գնահատման խորհրդատվական ծառայությունների ձեռքբերման</w:t>
      </w:r>
      <w:r w:rsidR="00F66818" w:rsidRPr="00F66818">
        <w:rPr>
          <w:rFonts w:ascii="Arial" w:hAnsi="Arial" w:cs="Arial"/>
          <w:szCs w:val="24"/>
          <w:lang w:val="af-ZA" w:eastAsia="en-US"/>
        </w:rPr>
        <w:t xml:space="preserve">  </w:t>
      </w:r>
      <w:r w:rsidR="00403187" w:rsidRPr="001F0538">
        <w:rPr>
          <w:rFonts w:ascii="Arial LatRus" w:hAnsi="Arial LatRus"/>
          <w:b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նպատակով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կազմակերպված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F66818" w:rsidRPr="00F66818">
        <w:rPr>
          <w:rFonts w:ascii="Arial" w:hAnsi="Arial" w:cs="Arial"/>
          <w:szCs w:val="24"/>
          <w:lang w:val="en-AU"/>
        </w:rPr>
        <w:t>ԳՄՄՀ</w:t>
      </w:r>
      <w:r w:rsidR="00F66818" w:rsidRPr="00F66818">
        <w:rPr>
          <w:rFonts w:ascii="Arial" w:hAnsi="Arial" w:cs="Arial"/>
          <w:szCs w:val="24"/>
          <w:lang w:val="af-ZA"/>
        </w:rPr>
        <w:t>-</w:t>
      </w:r>
      <w:r w:rsidR="00F66818" w:rsidRPr="00F66818">
        <w:rPr>
          <w:rFonts w:ascii="Arial" w:hAnsi="Arial" w:cs="Arial"/>
          <w:szCs w:val="24"/>
          <w:lang w:val="en-AU"/>
        </w:rPr>
        <w:t>ՀԲՄԽԾՁԲ</w:t>
      </w:r>
      <w:r w:rsidR="00EF0383">
        <w:rPr>
          <w:rFonts w:ascii="Arial" w:hAnsi="Arial" w:cs="Arial"/>
          <w:szCs w:val="24"/>
          <w:lang w:val="af-ZA"/>
        </w:rPr>
        <w:t>-24/3</w:t>
      </w:r>
      <w:r w:rsidR="00EF0383">
        <w:rPr>
          <w:rFonts w:ascii="Arial" w:hAnsi="Arial" w:cs="Arial"/>
          <w:szCs w:val="24"/>
          <w:lang w:val="hy-AM"/>
        </w:rPr>
        <w:t>3</w:t>
      </w:r>
      <w:r w:rsidR="00F66818" w:rsidRPr="00F66818">
        <w:rPr>
          <w:rFonts w:ascii="Arial" w:hAnsi="Arial" w:cs="Arial"/>
          <w:szCs w:val="24"/>
          <w:u w:val="single"/>
          <w:lang w:val="af-ZA"/>
        </w:rPr>
        <w:t xml:space="preserve">        </w:t>
      </w:r>
      <w:r w:rsidR="00A82AF8" w:rsidRPr="00F66818">
        <w:rPr>
          <w:rFonts w:ascii="Arial" w:hAnsi="Arial" w:cs="Arial"/>
          <w:szCs w:val="24"/>
          <w:lang w:val="af-ZA"/>
        </w:rPr>
        <w:t>ծածկագրով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գնման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ընթացակարգ</w:t>
      </w:r>
      <w:r w:rsidR="00441281" w:rsidRPr="00F66818">
        <w:rPr>
          <w:rFonts w:ascii="Arial" w:hAnsi="Arial" w:cs="Arial"/>
          <w:szCs w:val="24"/>
          <w:lang w:val="af-ZA"/>
        </w:rPr>
        <w:t>ը</w:t>
      </w:r>
      <w:r w:rsidR="00441281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չկայացած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հայտարարելու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մասին</w:t>
      </w:r>
      <w:r w:rsidR="00A82AF8" w:rsidRPr="00F66818">
        <w:rPr>
          <w:rFonts w:ascii="Arial LatRus" w:hAnsi="Arial LatRus"/>
          <w:szCs w:val="24"/>
          <w:lang w:val="af-ZA"/>
        </w:rPr>
        <w:t xml:space="preserve"> </w:t>
      </w:r>
      <w:r w:rsidR="00A82AF8" w:rsidRPr="00F66818">
        <w:rPr>
          <w:rFonts w:ascii="Arial" w:hAnsi="Arial" w:cs="Arial"/>
          <w:szCs w:val="24"/>
          <w:lang w:val="af-ZA"/>
        </w:rPr>
        <w:t>տեղեկատվությունը</w:t>
      </w:r>
      <w:r w:rsidR="00A82AF8" w:rsidRPr="00F66818">
        <w:rPr>
          <w:rFonts w:ascii="Arial LatRus" w:hAnsi="Arial LatRus"/>
          <w:szCs w:val="24"/>
          <w:lang w:val="af-ZA"/>
        </w:rPr>
        <w:t>`</w:t>
      </w:r>
    </w:p>
    <w:p w:rsidR="00441281" w:rsidRPr="001F0538" w:rsidRDefault="00441281" w:rsidP="00037D20">
      <w:pPr>
        <w:jc w:val="both"/>
        <w:rPr>
          <w:rFonts w:ascii="Arial LatRus" w:hAnsi="Arial LatRus"/>
          <w:b/>
          <w:szCs w:val="24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1838"/>
        <w:gridCol w:w="2694"/>
        <w:gridCol w:w="2362"/>
        <w:gridCol w:w="1994"/>
      </w:tblGrid>
      <w:tr w:rsidR="00A82AF8" w:rsidRPr="00EF0383" w:rsidTr="00992E14">
        <w:trPr>
          <w:trHeight w:val="913"/>
          <w:jc w:val="center"/>
        </w:trPr>
        <w:tc>
          <w:tcPr>
            <w:tcW w:w="585" w:type="pct"/>
            <w:vMerge w:val="restart"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 w:cs="Sylfaen"/>
                <w:b/>
                <w:sz w:val="20"/>
                <w:lang w:val="af-ZA"/>
              </w:rPr>
            </w:pPr>
            <w:r w:rsidRPr="001F0538">
              <w:rPr>
                <w:rFonts w:ascii="Arial" w:hAnsi="Arial" w:cs="Arial"/>
                <w:b/>
                <w:sz w:val="20"/>
                <w:lang w:val="af-ZA"/>
              </w:rPr>
              <w:t>Չափաբաժնի</w:t>
            </w:r>
            <w:r w:rsidRPr="001F0538">
              <w:rPr>
                <w:rFonts w:ascii="Arial LatRus" w:hAnsi="Arial LatRus" w:cs="Sylfaen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համար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/>
                <w:b/>
                <w:sz w:val="20"/>
                <w:lang w:val="af-ZA"/>
              </w:rPr>
            </w:pPr>
            <w:r w:rsidRPr="001F0538">
              <w:rPr>
                <w:rFonts w:ascii="Arial" w:hAnsi="Arial" w:cs="Arial"/>
                <w:b/>
                <w:sz w:val="20"/>
                <w:lang w:val="af-ZA"/>
              </w:rPr>
              <w:t>Գնման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առարկայի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243" w:type="pct"/>
            <w:vMerge w:val="restart"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/>
                <w:b/>
                <w:sz w:val="20"/>
                <w:lang w:val="af-ZA"/>
              </w:rPr>
            </w:pPr>
            <w:r w:rsidRPr="001F0538">
              <w:rPr>
                <w:rFonts w:ascii="Arial" w:hAnsi="Arial" w:cs="Arial"/>
                <w:b/>
                <w:sz w:val="20"/>
                <w:lang w:val="af-ZA"/>
              </w:rPr>
              <w:t>Գնման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ընթացակարգի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մասնակիցների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անվանումները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>`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այդպիսիք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լինելու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դեպքում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A82AF8" w:rsidRPr="001F0538" w:rsidRDefault="00A82AF8" w:rsidP="00F66818">
            <w:pPr>
              <w:jc w:val="center"/>
              <w:rPr>
                <w:rFonts w:ascii="Arial LatRus" w:hAnsi="Arial LatRus"/>
                <w:b/>
                <w:sz w:val="20"/>
                <w:lang w:val="af-ZA"/>
              </w:rPr>
            </w:pPr>
            <w:r w:rsidRPr="001F0538">
              <w:rPr>
                <w:rFonts w:ascii="Arial" w:hAnsi="Arial" w:cs="Arial"/>
                <w:b/>
                <w:sz w:val="20"/>
                <w:lang w:val="af-ZA"/>
              </w:rPr>
              <w:t>Գնման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ընթացակարգը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չկայացած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է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հայտարարվել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համաձայն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>`”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Գնումների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մասին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”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ՀՀ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օրենքի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37-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րդ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հոդվածի</w:t>
            </w:r>
            <w:r w:rsidR="00F66818">
              <w:rPr>
                <w:rFonts w:ascii="Arial LatRus" w:hAnsi="Arial LatRus"/>
                <w:b/>
                <w:sz w:val="20"/>
                <w:lang w:val="af-ZA"/>
              </w:rPr>
              <w:t xml:space="preserve"> 3-րդ</w:t>
            </w:r>
            <w:r w:rsidR="00F66818" w:rsidRPr="001F0538">
              <w:rPr>
                <w:rFonts w:ascii="Arial LatRus" w:hAnsi="Arial LatRus"/>
                <w:sz w:val="20"/>
                <w:lang w:val="af-ZA"/>
              </w:rPr>
              <w:t xml:space="preserve"> </w:t>
            </w:r>
            <w:r w:rsidRPr="001F0538">
              <w:rPr>
                <w:rFonts w:ascii="Arial LatRus" w:hAnsi="Arial LatRus"/>
                <w:sz w:val="20"/>
                <w:lang w:val="af-ZA"/>
              </w:rPr>
              <w:t>/</w:t>
            </w:r>
            <w:r w:rsidRPr="001F0538">
              <w:rPr>
                <w:rFonts w:ascii="Arial" w:hAnsi="Arial" w:cs="Arial"/>
                <w:sz w:val="20"/>
                <w:lang w:val="af-ZA"/>
              </w:rPr>
              <w:t>ընդգծել</w:t>
            </w:r>
            <w:r w:rsidRPr="001F0538">
              <w:rPr>
                <w:rFonts w:ascii="Arial LatRus" w:hAnsi="Arial LatRus"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sz w:val="20"/>
                <w:lang w:val="af-ZA"/>
              </w:rPr>
              <w:t>համապատասխան</w:t>
            </w:r>
            <w:r w:rsidRPr="001F0538">
              <w:rPr>
                <w:rFonts w:ascii="Arial LatRus" w:hAnsi="Arial LatRus"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sz w:val="20"/>
                <w:lang w:val="af-ZA"/>
              </w:rPr>
              <w:t>տողը</w:t>
            </w:r>
            <w:r w:rsidRPr="001F0538">
              <w:rPr>
                <w:rFonts w:ascii="Arial LatRus" w:hAnsi="Arial LatRus"/>
                <w:sz w:val="20"/>
                <w:lang w:val="af-ZA"/>
              </w:rPr>
              <w:t>/</w:t>
            </w:r>
          </w:p>
        </w:tc>
        <w:tc>
          <w:tcPr>
            <w:tcW w:w="1280" w:type="pct"/>
            <w:vMerge w:val="restart"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/>
                <w:b/>
                <w:sz w:val="20"/>
                <w:lang w:val="af-ZA"/>
              </w:rPr>
            </w:pPr>
            <w:r w:rsidRPr="001F0538">
              <w:rPr>
                <w:rFonts w:ascii="Arial" w:hAnsi="Arial" w:cs="Arial"/>
                <w:b/>
                <w:sz w:val="20"/>
                <w:lang w:val="af-ZA"/>
              </w:rPr>
              <w:t>Գնման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ընթացակարգը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չկայացած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հայտարարելու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հիմնավորման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վերաբերյալ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 w:rsidRPr="001F0538">
              <w:rPr>
                <w:rFonts w:ascii="Arial LatRus" w:hAnsi="Arial LatRus"/>
                <w:b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F0383" w:rsidTr="00992E14">
        <w:trPr>
          <w:trHeight w:val="1741"/>
          <w:jc w:val="center"/>
        </w:trPr>
        <w:tc>
          <w:tcPr>
            <w:tcW w:w="585" w:type="pct"/>
            <w:vMerge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 w:cs="Sylfaen"/>
                <w:b/>
                <w:sz w:val="20"/>
                <w:lang w:val="af-ZA"/>
              </w:rPr>
            </w:pP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 w:cs="Sylfaen"/>
                <w:b/>
                <w:sz w:val="20"/>
                <w:lang w:val="af-ZA"/>
              </w:rPr>
            </w:pP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A82AF8" w:rsidRPr="001F0538" w:rsidRDefault="00A82AF8" w:rsidP="00312B7C">
            <w:pPr>
              <w:jc w:val="center"/>
              <w:rPr>
                <w:rFonts w:ascii="Arial LatRus" w:hAnsi="Arial LatRus" w:cs="Sylfaen"/>
                <w:b/>
                <w:sz w:val="20"/>
                <w:lang w:val="af-ZA"/>
              </w:rPr>
            </w:pPr>
          </w:p>
        </w:tc>
      </w:tr>
      <w:tr w:rsidR="000E6081" w:rsidRPr="00EF0383" w:rsidTr="00992E14">
        <w:trPr>
          <w:trHeight w:val="1477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081" w:rsidRPr="007A7710" w:rsidRDefault="00441281" w:rsidP="00312B7C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 w:rsidRPr="001F0538">
              <w:rPr>
                <w:rFonts w:ascii="Arial LatRus" w:hAnsi="Arial LatRus"/>
                <w:b/>
                <w:sz w:val="20"/>
                <w:lang w:val="hy-AM"/>
              </w:rPr>
              <w:t>1</w:t>
            </w:r>
            <w:r w:rsidR="007A7710">
              <w:rPr>
                <w:rFonts w:asciiTheme="minorHAnsi" w:hAnsiTheme="minorHAnsi"/>
                <w:b/>
                <w:sz w:val="20"/>
                <w:lang w:val="hy-AM"/>
              </w:rPr>
              <w:t>-9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081" w:rsidRPr="001F0538" w:rsidRDefault="0032523A" w:rsidP="00CD292B">
            <w:pPr>
              <w:pStyle w:val="BodyText"/>
              <w:ind w:right="-7"/>
              <w:jc w:val="center"/>
              <w:rPr>
                <w:rFonts w:ascii="Arial LatRus" w:hAnsi="Arial LatRus"/>
                <w:b/>
                <w:lang w:val="hy-AM"/>
              </w:rPr>
            </w:pPr>
            <w:r w:rsidRPr="0032523A">
              <w:rPr>
                <w:rFonts w:ascii="Arial" w:hAnsi="Arial" w:cs="Arial"/>
                <w:bCs/>
                <w:iCs/>
                <w:sz w:val="14"/>
                <w:szCs w:val="14"/>
                <w:lang w:val="hy-AM"/>
              </w:rPr>
              <w:t>ՀՀ Գեղարքունիքի մարզի Մարտունի համայնքի Մարտունի  քաղաքի փողոցների  և Արծվանիստ  բնակավայրի  գերեզմանոց մտնող  ճանապարհի սալարկման աշխատանքների</w:t>
            </w:r>
            <w:bookmarkStart w:id="0" w:name="_GoBack"/>
            <w:bookmarkEnd w:id="0"/>
            <w:r w:rsidR="00F66818" w:rsidRPr="00F66818">
              <w:rPr>
                <w:rFonts w:ascii="Arial" w:hAnsi="Arial" w:cs="Arial"/>
                <w:bCs/>
                <w:iCs/>
                <w:sz w:val="14"/>
                <w:szCs w:val="14"/>
                <w:lang w:val="hy-AM"/>
              </w:rPr>
              <w:t xml:space="preserve"> նախագծերի պատրաստման, ծախսերի գնահատման խորհրդատվական ծառայությունների</w:t>
            </w:r>
            <w:r w:rsidR="00F66818">
              <w:rPr>
                <w:rFonts w:ascii="Arial" w:hAnsi="Arial" w:cs="Arial"/>
                <w:bCs/>
                <w:iCs/>
                <w:sz w:val="14"/>
                <w:szCs w:val="14"/>
                <w:lang w:val="hy-AM"/>
              </w:rPr>
              <w:t xml:space="preserve"> ձեռքբերում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auto"/>
          </w:tcPr>
          <w:p w:rsidR="00203D57" w:rsidRPr="00F66818" w:rsidRDefault="00203D57" w:rsidP="00F66818">
            <w:pPr>
              <w:rPr>
                <w:rFonts w:asciiTheme="minorHAnsi" w:hAnsiTheme="minorHAnsi"/>
                <w:sz w:val="20"/>
                <w:lang w:val="hy-AM" w:eastAsia="en-US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081" w:rsidRPr="001F0538" w:rsidRDefault="00CD292B" w:rsidP="00CD292B">
            <w:pPr>
              <w:rPr>
                <w:rFonts w:ascii="Arial LatRus" w:hAnsi="Arial LatRus"/>
                <w:bCs/>
                <w:lang w:val="af-ZA"/>
              </w:rPr>
            </w:pPr>
            <w:r w:rsidRPr="001F0538">
              <w:rPr>
                <w:rFonts w:ascii="Arial LatRus" w:hAnsi="Arial LatRus"/>
                <w:bCs/>
                <w:lang w:val="hy-AM"/>
              </w:rPr>
              <w:t xml:space="preserve"> </w:t>
            </w:r>
            <w:r w:rsidR="00992E14" w:rsidRPr="001F0538">
              <w:rPr>
                <w:rFonts w:ascii="Arial LatRus" w:hAnsi="Arial LatRus"/>
                <w:bCs/>
                <w:lang w:val="hy-AM"/>
              </w:rPr>
              <w:t xml:space="preserve">    </w:t>
            </w:r>
            <w:r w:rsidR="0085185F" w:rsidRPr="001F0538">
              <w:rPr>
                <w:rFonts w:ascii="Arial LatRus" w:hAnsi="Arial LatRus"/>
                <w:bCs/>
                <w:lang w:val="hy-AM"/>
              </w:rPr>
              <w:t xml:space="preserve">  </w:t>
            </w:r>
            <w:r w:rsidR="002A7A49">
              <w:rPr>
                <w:rFonts w:ascii="Arial LatRus" w:hAnsi="Arial LatRus"/>
                <w:bCs/>
                <w:lang w:val="hy-AM"/>
              </w:rPr>
              <w:t xml:space="preserve">  </w:t>
            </w:r>
            <w:r w:rsidR="000E6081" w:rsidRPr="001F0538">
              <w:rPr>
                <w:rFonts w:ascii="Arial LatRus" w:hAnsi="Arial LatRus"/>
                <w:bCs/>
                <w:sz w:val="22"/>
                <w:lang w:val="af-ZA"/>
              </w:rPr>
              <w:t>1-</w:t>
            </w:r>
            <w:r w:rsidR="000E6081" w:rsidRPr="001F0538">
              <w:rPr>
                <w:rFonts w:ascii="Arial" w:hAnsi="Arial" w:cs="Arial"/>
                <w:bCs/>
                <w:sz w:val="22"/>
                <w:lang w:val="af-ZA"/>
              </w:rPr>
              <w:t>ին</w:t>
            </w:r>
            <w:r w:rsidR="000E6081" w:rsidRPr="001F0538">
              <w:rPr>
                <w:rFonts w:ascii="Arial LatRus" w:hAnsi="Arial LatRus"/>
                <w:bCs/>
                <w:sz w:val="22"/>
                <w:lang w:val="af-ZA"/>
              </w:rPr>
              <w:t xml:space="preserve"> </w:t>
            </w:r>
            <w:r w:rsidR="000E6081" w:rsidRPr="001F0538">
              <w:rPr>
                <w:rFonts w:ascii="Arial" w:hAnsi="Arial" w:cs="Arial"/>
                <w:bCs/>
                <w:sz w:val="22"/>
                <w:lang w:val="af-ZA"/>
              </w:rPr>
              <w:t>կետի</w:t>
            </w:r>
            <w:r w:rsidR="000E6081" w:rsidRPr="001F0538">
              <w:rPr>
                <w:rFonts w:ascii="Arial LatRus" w:hAnsi="Arial LatRus"/>
                <w:bCs/>
                <w:sz w:val="22"/>
                <w:lang w:val="af-ZA"/>
              </w:rPr>
              <w:t xml:space="preserve"> </w:t>
            </w:r>
          </w:p>
          <w:p w:rsidR="000E6081" w:rsidRPr="00F66818" w:rsidRDefault="000E6081" w:rsidP="000E6081">
            <w:pPr>
              <w:jc w:val="center"/>
              <w:rPr>
                <w:rFonts w:ascii="Arial LatRus" w:hAnsi="Arial LatRus"/>
                <w:bCs/>
                <w:sz w:val="20"/>
                <w:u w:val="single"/>
                <w:lang w:val="af-ZA"/>
              </w:rPr>
            </w:pPr>
            <w:r w:rsidRPr="00F66818">
              <w:rPr>
                <w:rFonts w:ascii="Arial LatRus" w:hAnsi="Arial LatRus"/>
                <w:bCs/>
                <w:sz w:val="20"/>
                <w:u w:val="single"/>
                <w:lang w:val="af-ZA"/>
              </w:rPr>
              <w:t>2-</w:t>
            </w:r>
            <w:r w:rsidRPr="00F66818">
              <w:rPr>
                <w:rFonts w:ascii="Arial" w:hAnsi="Arial" w:cs="Arial"/>
                <w:bCs/>
                <w:sz w:val="20"/>
                <w:u w:val="single"/>
                <w:lang w:val="af-ZA"/>
              </w:rPr>
              <w:t>րդ</w:t>
            </w:r>
            <w:r w:rsidRPr="00F66818">
              <w:rPr>
                <w:rFonts w:ascii="Arial LatRus" w:hAnsi="Arial LatRus"/>
                <w:bCs/>
                <w:sz w:val="20"/>
                <w:u w:val="single"/>
                <w:lang w:val="af-ZA"/>
              </w:rPr>
              <w:t xml:space="preserve"> </w:t>
            </w:r>
            <w:r w:rsidRPr="00F66818">
              <w:rPr>
                <w:rFonts w:ascii="Arial" w:hAnsi="Arial" w:cs="Arial"/>
                <w:bCs/>
                <w:sz w:val="20"/>
                <w:u w:val="single"/>
                <w:lang w:val="af-ZA"/>
              </w:rPr>
              <w:t>կետի</w:t>
            </w:r>
          </w:p>
          <w:p w:rsidR="000E6081" w:rsidRPr="002A7A49" w:rsidRDefault="000E6081" w:rsidP="000E6081">
            <w:pPr>
              <w:jc w:val="center"/>
              <w:rPr>
                <w:rFonts w:ascii="Arial LatRus" w:hAnsi="Arial LatRus"/>
                <w:b/>
                <w:szCs w:val="22"/>
                <w:lang w:val="af-ZA"/>
              </w:rPr>
            </w:pPr>
            <w:r w:rsidRPr="002A7A49">
              <w:rPr>
                <w:rFonts w:ascii="Arial LatRus" w:hAnsi="Arial LatRus"/>
                <w:b/>
                <w:sz w:val="22"/>
                <w:szCs w:val="22"/>
                <w:lang w:val="af-ZA"/>
              </w:rPr>
              <w:t>3-</w:t>
            </w:r>
            <w:r w:rsidRPr="002A7A49">
              <w:rPr>
                <w:rFonts w:ascii="Arial" w:hAnsi="Arial" w:cs="Arial"/>
                <w:b/>
                <w:sz w:val="22"/>
                <w:szCs w:val="22"/>
                <w:lang w:val="af-ZA"/>
              </w:rPr>
              <w:t>րդ</w:t>
            </w:r>
            <w:r w:rsidRPr="002A7A49">
              <w:rPr>
                <w:rFonts w:ascii="Arial LatRus" w:hAnsi="Arial LatRus"/>
                <w:b/>
                <w:sz w:val="22"/>
                <w:szCs w:val="22"/>
                <w:lang w:val="af-ZA"/>
              </w:rPr>
              <w:t xml:space="preserve"> </w:t>
            </w:r>
            <w:r w:rsidRPr="002A7A49">
              <w:rPr>
                <w:rFonts w:ascii="Arial" w:hAnsi="Arial" w:cs="Arial"/>
                <w:b/>
                <w:sz w:val="22"/>
                <w:szCs w:val="22"/>
                <w:lang w:val="af-ZA"/>
              </w:rPr>
              <w:t>կետի</w:t>
            </w:r>
          </w:p>
          <w:p w:rsidR="000E6081" w:rsidRPr="001F0538" w:rsidRDefault="000E6081" w:rsidP="000E6081">
            <w:pPr>
              <w:jc w:val="center"/>
              <w:rPr>
                <w:rFonts w:ascii="Arial LatRus" w:hAnsi="Arial LatRus"/>
                <w:sz w:val="20"/>
                <w:lang w:val="af-ZA"/>
              </w:rPr>
            </w:pPr>
            <w:r w:rsidRPr="001F0538">
              <w:rPr>
                <w:rFonts w:ascii="Arial LatRus" w:hAnsi="Arial LatRus"/>
                <w:sz w:val="20"/>
                <w:lang w:val="af-ZA"/>
              </w:rPr>
              <w:t>4-</w:t>
            </w:r>
            <w:r w:rsidRPr="001F0538">
              <w:rPr>
                <w:rFonts w:ascii="Arial" w:hAnsi="Arial" w:cs="Arial"/>
                <w:sz w:val="20"/>
                <w:lang w:val="af-ZA"/>
              </w:rPr>
              <w:t>րդ</w:t>
            </w:r>
            <w:r w:rsidRPr="001F0538">
              <w:rPr>
                <w:rFonts w:ascii="Arial LatRus" w:hAnsi="Arial LatRus"/>
                <w:sz w:val="20"/>
                <w:lang w:val="af-ZA"/>
              </w:rPr>
              <w:t xml:space="preserve"> </w:t>
            </w:r>
            <w:r w:rsidRPr="001F0538">
              <w:rPr>
                <w:rFonts w:ascii="Arial" w:hAnsi="Arial" w:cs="Arial"/>
                <w:sz w:val="20"/>
                <w:lang w:val="af-ZA"/>
              </w:rPr>
              <w:t>կետի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85F" w:rsidRPr="001F0538" w:rsidRDefault="002A7A49" w:rsidP="0085185F">
            <w:pPr>
              <w:rPr>
                <w:rFonts w:ascii="Arial LatRus" w:hAnsi="Arial LatRus"/>
                <w:lang w:val="hy-AM"/>
              </w:rPr>
            </w:pPr>
            <w:proofErr w:type="spellStart"/>
            <w:r w:rsidRPr="002A7A49">
              <w:rPr>
                <w:rFonts w:ascii="Arial" w:hAnsi="Arial" w:cs="Arial"/>
              </w:rPr>
              <w:t>ոչ</w:t>
            </w:r>
            <w:proofErr w:type="spellEnd"/>
            <w:r w:rsidRPr="002A7A49">
              <w:rPr>
                <w:rFonts w:ascii="Arial LatRus" w:hAnsi="Arial LatRus"/>
                <w:lang w:val="af-ZA"/>
              </w:rPr>
              <w:t xml:space="preserve"> </w:t>
            </w:r>
            <w:proofErr w:type="spellStart"/>
            <w:r w:rsidRPr="002A7A49">
              <w:rPr>
                <w:rFonts w:ascii="Arial" w:hAnsi="Arial" w:cs="Arial"/>
              </w:rPr>
              <w:t>մի</w:t>
            </w:r>
            <w:proofErr w:type="spellEnd"/>
            <w:r w:rsidRPr="002A7A49">
              <w:rPr>
                <w:rFonts w:ascii="Arial LatRus" w:hAnsi="Arial LatRus"/>
                <w:lang w:val="af-ZA"/>
              </w:rPr>
              <w:t xml:space="preserve"> </w:t>
            </w:r>
            <w:proofErr w:type="spellStart"/>
            <w:r w:rsidRPr="002A7A49">
              <w:rPr>
                <w:rFonts w:ascii="Arial" w:hAnsi="Arial" w:cs="Arial"/>
              </w:rPr>
              <w:t>հայտ</w:t>
            </w:r>
            <w:proofErr w:type="spellEnd"/>
            <w:r w:rsidRPr="002A7A49">
              <w:rPr>
                <w:rFonts w:ascii="Arial LatRus" w:hAnsi="Arial LatRus"/>
                <w:lang w:val="af-ZA"/>
              </w:rPr>
              <w:t xml:space="preserve"> </w:t>
            </w:r>
            <w:proofErr w:type="spellStart"/>
            <w:r w:rsidRPr="002A7A49">
              <w:rPr>
                <w:rFonts w:ascii="Arial" w:hAnsi="Arial" w:cs="Arial"/>
              </w:rPr>
              <w:t>չի</w:t>
            </w:r>
            <w:proofErr w:type="spellEnd"/>
            <w:r w:rsidRPr="002A7A49">
              <w:rPr>
                <w:rFonts w:ascii="Arial LatRus" w:hAnsi="Arial LatRus"/>
                <w:lang w:val="af-ZA"/>
              </w:rPr>
              <w:t xml:space="preserve"> </w:t>
            </w:r>
            <w:proofErr w:type="spellStart"/>
            <w:r w:rsidRPr="002A7A49">
              <w:rPr>
                <w:rFonts w:ascii="Arial" w:hAnsi="Arial" w:cs="Arial"/>
              </w:rPr>
              <w:t>ներկայացվել</w:t>
            </w:r>
            <w:proofErr w:type="spellEnd"/>
          </w:p>
        </w:tc>
      </w:tr>
    </w:tbl>
    <w:p w:rsidR="00A82AF8" w:rsidRPr="001F0538" w:rsidRDefault="00A82AF8" w:rsidP="00A82AF8">
      <w:pPr>
        <w:ind w:firstLine="709"/>
        <w:jc w:val="both"/>
        <w:rPr>
          <w:rFonts w:ascii="Arial LatRus" w:hAnsi="Arial LatRus" w:cs="Sylfaen"/>
          <w:sz w:val="20"/>
          <w:lang w:val="af-ZA"/>
        </w:rPr>
      </w:pPr>
    </w:p>
    <w:p w:rsidR="00A82AF8" w:rsidRPr="001F0538" w:rsidRDefault="00A82AF8" w:rsidP="00FF295C">
      <w:pPr>
        <w:spacing w:line="276" w:lineRule="auto"/>
        <w:ind w:firstLine="709"/>
        <w:jc w:val="both"/>
        <w:rPr>
          <w:rFonts w:ascii="Arial LatRus" w:hAnsi="Arial LatRus"/>
          <w:sz w:val="20"/>
          <w:lang w:val="af-ZA"/>
        </w:rPr>
      </w:pPr>
      <w:r w:rsidRPr="001F0538">
        <w:rPr>
          <w:rFonts w:ascii="Arial" w:hAnsi="Arial" w:cs="Arial"/>
          <w:sz w:val="20"/>
          <w:lang w:val="af-ZA"/>
        </w:rPr>
        <w:t>Սույն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հայտարարության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հետ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կապված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լրացուցիչ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տեղեկություններ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ստանալու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համար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կարող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եք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դիմել</w:t>
      </w:r>
      <w:r w:rsidRPr="001F0538">
        <w:rPr>
          <w:rFonts w:ascii="Arial LatRus" w:hAnsi="Arial LatRus"/>
          <w:sz w:val="20"/>
          <w:lang w:val="af-ZA"/>
        </w:rPr>
        <w:t xml:space="preserve"> </w:t>
      </w:r>
    </w:p>
    <w:p w:rsidR="00F66818" w:rsidRDefault="00F66818" w:rsidP="00FF295C">
      <w:pPr>
        <w:spacing w:line="276" w:lineRule="auto"/>
        <w:jc w:val="both"/>
        <w:rPr>
          <w:rFonts w:ascii="Arial" w:hAnsi="Arial" w:cs="Arial"/>
          <w:sz w:val="20"/>
          <w:lang w:val="hy-AM"/>
        </w:rPr>
      </w:pPr>
      <w:r w:rsidRPr="00F66818">
        <w:rPr>
          <w:rFonts w:ascii="Arial" w:hAnsi="Arial" w:cs="Arial"/>
          <w:sz w:val="18"/>
          <w:szCs w:val="18"/>
          <w:u w:val="single"/>
          <w:lang w:val="en-AU"/>
        </w:rPr>
        <w:t>ԳՄՄՀ</w:t>
      </w:r>
      <w:r w:rsidRPr="00F66818">
        <w:rPr>
          <w:rFonts w:ascii="Arial" w:hAnsi="Arial" w:cs="Arial"/>
          <w:sz w:val="18"/>
          <w:szCs w:val="18"/>
          <w:u w:val="single"/>
          <w:lang w:val="af-ZA"/>
        </w:rPr>
        <w:t>-</w:t>
      </w:r>
      <w:r w:rsidRPr="00F66818">
        <w:rPr>
          <w:rFonts w:ascii="Arial" w:hAnsi="Arial" w:cs="Arial"/>
          <w:sz w:val="18"/>
          <w:szCs w:val="18"/>
          <w:u w:val="single"/>
          <w:lang w:val="en-AU"/>
        </w:rPr>
        <w:t>ՀԲՄԽԾՁԲ</w:t>
      </w:r>
      <w:r w:rsidR="00EF0383">
        <w:rPr>
          <w:rFonts w:ascii="Arial" w:hAnsi="Arial" w:cs="Arial"/>
          <w:sz w:val="18"/>
          <w:szCs w:val="18"/>
          <w:u w:val="single"/>
          <w:lang w:val="af-ZA"/>
        </w:rPr>
        <w:t>-24/33</w:t>
      </w:r>
      <w:r>
        <w:rPr>
          <w:rFonts w:ascii="Arial" w:hAnsi="Arial" w:cs="Arial"/>
          <w:u w:val="single"/>
          <w:lang w:val="af-ZA"/>
        </w:rPr>
        <w:t xml:space="preserve">    </w:t>
      </w:r>
      <w:r w:rsidR="00A82AF8" w:rsidRPr="001F0538">
        <w:rPr>
          <w:rFonts w:ascii="Arial" w:hAnsi="Arial" w:cs="Arial"/>
          <w:sz w:val="20"/>
          <w:lang w:val="af-ZA"/>
        </w:rPr>
        <w:t>ծածկագրով</w:t>
      </w:r>
      <w:r w:rsidR="00A82AF8" w:rsidRPr="001F0538">
        <w:rPr>
          <w:rFonts w:ascii="Arial LatRus" w:hAnsi="Arial LatRus" w:cs="Sylfaen"/>
          <w:sz w:val="20"/>
          <w:lang w:val="af-ZA"/>
        </w:rPr>
        <w:t xml:space="preserve"> </w:t>
      </w:r>
      <w:r w:rsidR="007B4375" w:rsidRPr="001F0538">
        <w:rPr>
          <w:rFonts w:ascii="Arial" w:hAnsi="Arial" w:cs="Arial"/>
          <w:sz w:val="20"/>
          <w:lang w:val="hy-AM"/>
        </w:rPr>
        <w:t>գնման</w:t>
      </w:r>
      <w:r w:rsidR="007B4375" w:rsidRPr="001F0538">
        <w:rPr>
          <w:rFonts w:ascii="Arial LatRus" w:hAnsi="Arial LatRus" w:cs="Sylfaen"/>
          <w:sz w:val="20"/>
          <w:lang w:val="hy-AM"/>
        </w:rPr>
        <w:t xml:space="preserve"> </w:t>
      </w:r>
      <w:r w:rsidR="00CD3187" w:rsidRPr="001F0538">
        <w:rPr>
          <w:rFonts w:ascii="Arial" w:hAnsi="Arial" w:cs="Arial"/>
          <w:sz w:val="20"/>
          <w:lang w:val="hy-AM"/>
        </w:rPr>
        <w:t>ընթացակարգի</w:t>
      </w:r>
      <w:r w:rsidR="00CD3187" w:rsidRPr="001F0538">
        <w:rPr>
          <w:rFonts w:ascii="Arial LatRus" w:hAnsi="Arial LatRus" w:cs="Sylfaen"/>
          <w:sz w:val="20"/>
          <w:lang w:val="hy-AM"/>
        </w:rPr>
        <w:t xml:space="preserve"> </w:t>
      </w:r>
      <w:r w:rsidR="007B4375" w:rsidRPr="001F0538">
        <w:rPr>
          <w:rFonts w:ascii="Arial" w:hAnsi="Arial" w:cs="Arial"/>
          <w:sz w:val="20"/>
          <w:lang w:val="af-ZA"/>
        </w:rPr>
        <w:t>գնումների</w:t>
      </w:r>
      <w:r w:rsidR="007B4375" w:rsidRPr="001F0538">
        <w:rPr>
          <w:rFonts w:ascii="Arial LatRus" w:hAnsi="Arial LatRus" w:cs="Sylfaen"/>
          <w:sz w:val="20"/>
          <w:lang w:val="af-ZA"/>
        </w:rPr>
        <w:t xml:space="preserve"> </w:t>
      </w:r>
      <w:r w:rsidR="007B4375" w:rsidRPr="001F0538">
        <w:rPr>
          <w:rFonts w:ascii="Arial" w:hAnsi="Arial" w:cs="Arial"/>
          <w:sz w:val="20"/>
          <w:lang w:val="af-ZA"/>
        </w:rPr>
        <w:t>համակարգող</w:t>
      </w:r>
      <w:r w:rsidR="007B4375" w:rsidRPr="001F0538">
        <w:rPr>
          <w:rFonts w:ascii="Arial LatRus" w:hAnsi="Arial LatRus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 xml:space="preserve">Արթուր </w:t>
      </w:r>
    </w:p>
    <w:p w:rsidR="00A82AF8" w:rsidRPr="001F0538" w:rsidRDefault="006566E8" w:rsidP="00FF295C">
      <w:pPr>
        <w:spacing w:line="276" w:lineRule="auto"/>
        <w:jc w:val="both"/>
        <w:rPr>
          <w:rFonts w:ascii="Arial LatRus" w:hAnsi="Arial LatRus" w:cs="Sylfaen"/>
          <w:sz w:val="20"/>
          <w:lang w:val="af-ZA"/>
        </w:rPr>
      </w:pPr>
      <w:r w:rsidRPr="001F0538">
        <w:rPr>
          <w:rFonts w:ascii="Arial LatRus" w:hAnsi="Arial LatRus" w:cs="Sylfaen"/>
          <w:sz w:val="20"/>
          <w:lang w:val="hy-AM"/>
        </w:rPr>
        <w:t xml:space="preserve"> </w:t>
      </w:r>
      <w:r w:rsidR="00F66818">
        <w:rPr>
          <w:rFonts w:ascii="Arial" w:hAnsi="Arial" w:cs="Arial"/>
          <w:sz w:val="20"/>
          <w:lang w:val="hy-AM"/>
        </w:rPr>
        <w:t>Գրիգորյանին</w:t>
      </w:r>
      <w:r w:rsidR="00A82AF8" w:rsidRPr="001F0538">
        <w:rPr>
          <w:rFonts w:ascii="Arial LatRus" w:hAnsi="Arial LatRus" w:cs="Sylfaen"/>
          <w:sz w:val="20"/>
          <w:lang w:val="af-ZA"/>
        </w:rPr>
        <w:t>:</w:t>
      </w:r>
      <w:r w:rsidR="00742DF3" w:rsidRPr="001F0538">
        <w:rPr>
          <w:rFonts w:ascii="Arial LatRus" w:hAnsi="Arial LatRus" w:cs="Sylfaen"/>
          <w:sz w:val="20"/>
          <w:lang w:val="af-ZA"/>
        </w:rPr>
        <w:t xml:space="preserve"> </w:t>
      </w:r>
    </w:p>
    <w:p w:rsidR="00FF295C" w:rsidRPr="001F0538" w:rsidRDefault="00FF295C" w:rsidP="00742DF3">
      <w:pPr>
        <w:spacing w:line="360" w:lineRule="auto"/>
        <w:ind w:firstLine="709"/>
        <w:jc w:val="both"/>
        <w:rPr>
          <w:rFonts w:ascii="Arial LatRus" w:hAnsi="Arial LatRus" w:cs="Sylfaen"/>
          <w:sz w:val="20"/>
          <w:lang w:val="hy-AM"/>
        </w:rPr>
      </w:pPr>
    </w:p>
    <w:p w:rsidR="00A82AF8" w:rsidRPr="001F0538" w:rsidRDefault="00A82AF8" w:rsidP="00742DF3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 w:rsidRPr="001F0538">
        <w:rPr>
          <w:rFonts w:ascii="Arial" w:hAnsi="Arial" w:cs="Arial"/>
          <w:sz w:val="20"/>
          <w:lang w:val="af-ZA"/>
        </w:rPr>
        <w:t>Հեռախոս՝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="00632497" w:rsidRPr="001F0538">
        <w:rPr>
          <w:rFonts w:ascii="Arial LatRus" w:hAnsi="Arial LatRus"/>
          <w:sz w:val="20"/>
          <w:lang w:val="hy-AM"/>
        </w:rPr>
        <w:t>+374</w:t>
      </w:r>
      <w:r w:rsidR="001F0538">
        <w:rPr>
          <w:rFonts w:ascii="Arial LatRus" w:hAnsi="Arial LatRus"/>
          <w:sz w:val="20"/>
          <w:lang w:val="hy-AM"/>
        </w:rPr>
        <w:t>94334245</w:t>
      </w:r>
    </w:p>
    <w:p w:rsidR="00A82AF8" w:rsidRPr="001F0538" w:rsidRDefault="00A82AF8" w:rsidP="00742DF3">
      <w:pPr>
        <w:spacing w:line="360" w:lineRule="auto"/>
        <w:ind w:firstLine="709"/>
        <w:jc w:val="both"/>
        <w:rPr>
          <w:rFonts w:ascii="Arial LatRus" w:hAnsi="Arial LatRus"/>
          <w:sz w:val="20"/>
          <w:lang w:val="af-ZA"/>
        </w:rPr>
      </w:pPr>
      <w:r w:rsidRPr="001F0538">
        <w:rPr>
          <w:rFonts w:ascii="Arial" w:hAnsi="Arial" w:cs="Arial"/>
          <w:sz w:val="20"/>
          <w:lang w:val="af-ZA"/>
        </w:rPr>
        <w:t>Էլեկտր</w:t>
      </w:r>
      <w:r w:rsidR="00643C3C" w:rsidRPr="001F0538">
        <w:rPr>
          <w:rFonts w:ascii="Arial" w:hAnsi="Arial" w:cs="Arial"/>
          <w:sz w:val="20"/>
          <w:lang w:val="af-ZA"/>
        </w:rPr>
        <w:t>ո</w:t>
      </w:r>
      <w:r w:rsidRPr="001F0538">
        <w:rPr>
          <w:rFonts w:ascii="Arial" w:hAnsi="Arial" w:cs="Arial"/>
          <w:sz w:val="20"/>
          <w:lang w:val="af-ZA"/>
        </w:rPr>
        <w:t>անային</w:t>
      </w:r>
      <w:r w:rsidRPr="001F0538">
        <w:rPr>
          <w:rFonts w:ascii="Arial LatRus" w:hAnsi="Arial LatRus" w:cs="Sylfaen"/>
          <w:sz w:val="20"/>
          <w:lang w:val="af-ZA"/>
        </w:rPr>
        <w:t xml:space="preserve"> </w:t>
      </w:r>
      <w:r w:rsidRPr="001F0538">
        <w:rPr>
          <w:rFonts w:ascii="Arial" w:hAnsi="Arial" w:cs="Arial"/>
          <w:sz w:val="20"/>
          <w:lang w:val="af-ZA"/>
        </w:rPr>
        <w:t>փոստ՝</w:t>
      </w:r>
      <w:r w:rsidRPr="001F0538">
        <w:rPr>
          <w:rFonts w:ascii="Arial LatRus" w:hAnsi="Arial LatRus"/>
          <w:sz w:val="20"/>
          <w:lang w:val="af-ZA"/>
        </w:rPr>
        <w:t xml:space="preserve"> </w:t>
      </w:r>
      <w:r w:rsidR="00441281" w:rsidRPr="001F0538">
        <w:rPr>
          <w:rFonts w:ascii="Arial LatRus" w:hAnsi="Arial LatRus"/>
          <w:sz w:val="20"/>
          <w:lang w:val="af-ZA"/>
        </w:rPr>
        <w:t>martunignum</w:t>
      </w:r>
      <w:r w:rsidR="00742DF3" w:rsidRPr="001F0538">
        <w:rPr>
          <w:rFonts w:ascii="Arial LatRus" w:hAnsi="Arial LatRus"/>
          <w:sz w:val="20"/>
          <w:lang w:val="af-ZA"/>
        </w:rPr>
        <w:t>@mail.ru</w:t>
      </w:r>
    </w:p>
    <w:p w:rsidR="00DA2EBA" w:rsidRPr="001F0538" w:rsidRDefault="00A82AF8" w:rsidP="00742DF3">
      <w:pPr>
        <w:jc w:val="both"/>
        <w:rPr>
          <w:rFonts w:ascii="Arial LatRus" w:hAnsi="Arial LatRus"/>
          <w:sz w:val="20"/>
          <w:lang w:val="af-ZA"/>
        </w:rPr>
      </w:pPr>
      <w:r w:rsidRPr="001F0538">
        <w:rPr>
          <w:rFonts w:ascii="Arial LatRus" w:hAnsi="Arial LatRus" w:cs="Sylfaen"/>
          <w:sz w:val="20"/>
          <w:lang w:val="af-ZA"/>
        </w:rPr>
        <w:tab/>
      </w:r>
      <w:r w:rsidRPr="001F0538">
        <w:rPr>
          <w:rFonts w:ascii="Arial" w:hAnsi="Arial" w:cs="Arial"/>
          <w:sz w:val="20"/>
          <w:lang w:val="af-ZA"/>
        </w:rPr>
        <w:t>Պատվիրատու</w:t>
      </w:r>
      <w:r w:rsidR="00742DF3" w:rsidRPr="001F0538">
        <w:rPr>
          <w:rFonts w:ascii="Arial LatRus" w:hAnsi="Arial LatRus"/>
          <w:b/>
          <w:i/>
          <w:sz w:val="20"/>
          <w:lang w:val="af-ZA"/>
        </w:rPr>
        <w:t xml:space="preserve">` </w:t>
      </w:r>
      <w:r w:rsidR="00742DF3" w:rsidRPr="001F0538">
        <w:rPr>
          <w:rFonts w:ascii="Arial" w:hAnsi="Arial" w:cs="Arial"/>
          <w:b/>
          <w:sz w:val="20"/>
          <w:lang w:val="hy-AM"/>
        </w:rPr>
        <w:t>Մարտունու</w:t>
      </w:r>
      <w:r w:rsidR="00742DF3" w:rsidRPr="001F0538">
        <w:rPr>
          <w:rFonts w:ascii="Arial LatRus" w:hAnsi="Arial LatRus"/>
          <w:b/>
          <w:sz w:val="20"/>
          <w:lang w:val="hy-AM"/>
        </w:rPr>
        <w:t xml:space="preserve"> </w:t>
      </w:r>
      <w:r w:rsidR="00742DF3" w:rsidRPr="001F0538">
        <w:rPr>
          <w:rFonts w:ascii="Arial" w:hAnsi="Arial" w:cs="Arial"/>
          <w:b/>
          <w:sz w:val="20"/>
          <w:lang w:val="hy-AM"/>
        </w:rPr>
        <w:t>համայնքապետարան</w:t>
      </w:r>
    </w:p>
    <w:sectPr w:rsidR="00DA2EBA" w:rsidRPr="001F053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E4" w:rsidRDefault="00AE1BE4">
      <w:r>
        <w:separator/>
      </w:r>
    </w:p>
  </w:endnote>
  <w:endnote w:type="continuationSeparator" w:id="0">
    <w:p w:rsidR="00AE1BE4" w:rsidRDefault="00A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41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241" w:rsidRDefault="009A424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41" w:rsidRDefault="009A424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E4" w:rsidRDefault="00AE1BE4">
      <w:r>
        <w:separator/>
      </w:r>
    </w:p>
  </w:footnote>
  <w:footnote w:type="continuationSeparator" w:id="0">
    <w:p w:rsidR="00AE1BE4" w:rsidRDefault="00AE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532"/>
    <w:multiLevelType w:val="hybridMultilevel"/>
    <w:tmpl w:val="EF52D9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37D20"/>
    <w:rsid w:val="000629B3"/>
    <w:rsid w:val="00065004"/>
    <w:rsid w:val="000E6081"/>
    <w:rsid w:val="00133C6B"/>
    <w:rsid w:val="00145A12"/>
    <w:rsid w:val="001E18D3"/>
    <w:rsid w:val="001F0538"/>
    <w:rsid w:val="00203D57"/>
    <w:rsid w:val="00242C0C"/>
    <w:rsid w:val="00285B01"/>
    <w:rsid w:val="002A7A49"/>
    <w:rsid w:val="0032523A"/>
    <w:rsid w:val="00351108"/>
    <w:rsid w:val="003C5460"/>
    <w:rsid w:val="003D3C4E"/>
    <w:rsid w:val="003F17D6"/>
    <w:rsid w:val="00403187"/>
    <w:rsid w:val="00441281"/>
    <w:rsid w:val="004971AD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692896"/>
    <w:rsid w:val="007108A5"/>
    <w:rsid w:val="00735B26"/>
    <w:rsid w:val="00742DF3"/>
    <w:rsid w:val="00750BEE"/>
    <w:rsid w:val="007A7710"/>
    <w:rsid w:val="007B4375"/>
    <w:rsid w:val="0085185F"/>
    <w:rsid w:val="008E12DF"/>
    <w:rsid w:val="00923DAF"/>
    <w:rsid w:val="00927E8A"/>
    <w:rsid w:val="00992E14"/>
    <w:rsid w:val="009A4241"/>
    <w:rsid w:val="009F6D4F"/>
    <w:rsid w:val="00A82AF8"/>
    <w:rsid w:val="00AE1BE4"/>
    <w:rsid w:val="00B50679"/>
    <w:rsid w:val="00BD3AB4"/>
    <w:rsid w:val="00C44860"/>
    <w:rsid w:val="00CD292B"/>
    <w:rsid w:val="00CD3187"/>
    <w:rsid w:val="00CD5426"/>
    <w:rsid w:val="00D14981"/>
    <w:rsid w:val="00D312D7"/>
    <w:rsid w:val="00D87F4E"/>
    <w:rsid w:val="00DA2EBA"/>
    <w:rsid w:val="00DC68CE"/>
    <w:rsid w:val="00DD0C24"/>
    <w:rsid w:val="00DE5D89"/>
    <w:rsid w:val="00E01FF3"/>
    <w:rsid w:val="00E02E22"/>
    <w:rsid w:val="00E142AF"/>
    <w:rsid w:val="00E2411D"/>
    <w:rsid w:val="00E26314"/>
    <w:rsid w:val="00E35C58"/>
    <w:rsid w:val="00E765CB"/>
    <w:rsid w:val="00E93975"/>
    <w:rsid w:val="00EB7F83"/>
    <w:rsid w:val="00EE017E"/>
    <w:rsid w:val="00EF0383"/>
    <w:rsid w:val="00F1163A"/>
    <w:rsid w:val="00F66818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C491"/>
  <w15:docId w15:val="{C796FBF6-B74A-45D9-B4F6-9905B6D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NoSpacing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CD2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CD29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2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E7E6-02E5-4DAF-989B-C157238C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59</cp:revision>
  <dcterms:created xsi:type="dcterms:W3CDTF">2022-05-30T17:04:00Z</dcterms:created>
  <dcterms:modified xsi:type="dcterms:W3CDTF">2024-09-16T13:43:00Z</dcterms:modified>
</cp:coreProperties>
</file>