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377990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D036E9">
        <w:rPr>
          <w:rFonts w:ascii="GHEA Grapalat" w:hAnsi="GHEA Grapalat" w:cs="Sylfaen"/>
          <w:sz w:val="24"/>
          <w:szCs w:val="24"/>
          <w:lang w:val="hy-AM"/>
        </w:rPr>
        <w:t>3</w:t>
      </w:r>
      <w:r w:rsidR="0070763B">
        <w:rPr>
          <w:rFonts w:ascii="GHEA Grapalat" w:hAnsi="GHEA Grapalat" w:cs="Sylfaen"/>
          <w:sz w:val="24"/>
          <w:szCs w:val="24"/>
          <w:lang w:val="hy-AM"/>
        </w:rPr>
        <w:t>3</w:t>
      </w:r>
      <w:r w:rsidR="00060B36">
        <w:rPr>
          <w:rFonts w:ascii="GHEA Grapalat" w:hAnsi="GHEA Grapalat" w:cs="Sylfaen"/>
          <w:sz w:val="24"/>
          <w:szCs w:val="24"/>
          <w:lang w:val="hy-AM"/>
        </w:rPr>
        <w:t>4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</w:t>
      </w:r>
      <w:r w:rsidR="00060B36">
        <w:rPr>
          <w:rFonts w:ascii="GHEA Grapalat" w:hAnsi="GHEA Grapalat" w:cs="Sylfaen"/>
          <w:sz w:val="24"/>
          <w:szCs w:val="24"/>
          <w:lang w:val="hy-AM"/>
        </w:rPr>
        <w:t>Արմա Թրեյդ</w:t>
      </w:r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4759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426FE">
        <w:rPr>
          <w:rFonts w:ascii="GHEA Grapalat" w:hAnsi="GHEA Grapalat" w:cs="Sylfaen"/>
          <w:sz w:val="24"/>
          <w:szCs w:val="24"/>
          <w:lang w:val="hy-AM"/>
        </w:rPr>
        <w:t>ՍՊ</w:t>
      </w:r>
      <w:r w:rsidR="004759BA">
        <w:rPr>
          <w:rFonts w:ascii="GHEA Grapalat" w:hAnsi="GHEA Grapalat" w:cs="Sylfaen"/>
          <w:sz w:val="24"/>
          <w:szCs w:val="24"/>
          <w:lang w:val="hy-AM"/>
        </w:rPr>
        <w:t>Ը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92EF1" w:rsidRPr="00191DD6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60B36" w:rsidRPr="00060B36">
        <w:rPr>
          <w:rFonts w:ascii="GHEA Grapalat" w:hAnsi="GHEA Grapalat" w:cs="Sylfaen"/>
          <w:sz w:val="24"/>
          <w:szCs w:val="24"/>
          <w:lang w:val="hy-AM"/>
        </w:rPr>
        <w:t>ՀՀ պետական եկամուտների կոմիտե</w:t>
      </w:r>
    </w:p>
    <w:p w:rsidR="00191DD6" w:rsidRDefault="00191DD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4B17C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060B36">
        <w:rPr>
          <w:rFonts w:ascii="GHEA Grapalat" w:hAnsi="GHEA Grapalat" w:cs="Sylfaen"/>
          <w:sz w:val="24"/>
          <w:szCs w:val="24"/>
          <w:lang w:val="hy-AM"/>
        </w:rPr>
        <w:t>ՀՀ ՊԵԿ-ԷԱՃԱՊՁԲ-2021/13-2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50862"/>
    <w:rsid w:val="0075448C"/>
    <w:rsid w:val="0075797C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6731"/>
    <w:rsid w:val="009A6B6B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13F6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32CF2"/>
    <w:rsid w:val="00D3446E"/>
    <w:rsid w:val="00D36024"/>
    <w:rsid w:val="00D426FE"/>
    <w:rsid w:val="00D44D08"/>
    <w:rsid w:val="00D46E36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1F5F0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553</cp:revision>
  <cp:lastPrinted>2021-12-20T11:56:00Z</cp:lastPrinted>
  <dcterms:created xsi:type="dcterms:W3CDTF">2016-04-19T09:12:00Z</dcterms:created>
  <dcterms:modified xsi:type="dcterms:W3CDTF">2021-12-22T09:43:00Z</dcterms:modified>
</cp:coreProperties>
</file>