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D71674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D71674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D71674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D71674" w:rsidRDefault="0022631D" w:rsidP="00787FBA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D71674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71674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5F63FF" w:rsidRDefault="00D71674" w:rsidP="005F63FF">
      <w:pPr>
        <w:spacing w:before="0" w:after="0"/>
        <w:ind w:left="0"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Մարտունու համայնքապետարանը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41A6D" w:rsidRPr="00E41A6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Գեղարքունիքի մարզ, ք. Մարտունի Շահումյան 2 հասցեում, </w:t>
      </w:r>
      <w:r w:rsidR="009D2E60" w:rsidRPr="009D2E6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ստորև ներկայացնում է կարիքների համար </w:t>
      </w:r>
      <w:r w:rsidR="005324DC" w:rsidRPr="005324D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F965C3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Գեղարքունիքի մարզի Մարտունու համայնքապետարանի կարիքների համար խմելու ջրագծերի կառուցման</w:t>
      </w:r>
      <w:r w:rsidR="005324DC" w:rsidRPr="005324DC">
        <w:rPr>
          <w:rFonts w:ascii="GHEA Grapalat" w:eastAsia="Times New Roman" w:hAnsi="GHEA Grapalat" w:cs="Sylfaen"/>
          <w:sz w:val="20"/>
          <w:szCs w:val="20"/>
          <w:lang w:val="hy-AM" w:eastAsia="ru-RU"/>
        </w:rPr>
        <w:t>» աշխատանքներ</w:t>
      </w:r>
      <w:r w:rsidR="002B35B8" w:rsidRPr="002B35B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F570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145725" w:rsidRPr="0014572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 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3A0B2A">
        <w:rPr>
          <w:rFonts w:ascii="GHEA Grapalat" w:hAnsi="GHEA Grapalat"/>
          <w:b/>
          <w:sz w:val="20"/>
          <w:szCs w:val="20"/>
          <w:lang w:val="af-ZA"/>
        </w:rPr>
        <w:t>ԳՄՄՀ-ՀԲՄԱՇՁԲ-24/07</w:t>
      </w:r>
      <w:r w:rsidRPr="00D716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10"/>
        <w:gridCol w:w="403"/>
        <w:gridCol w:w="1088"/>
        <w:gridCol w:w="72"/>
        <w:gridCol w:w="212"/>
        <w:gridCol w:w="425"/>
        <w:gridCol w:w="338"/>
        <w:gridCol w:w="229"/>
        <w:gridCol w:w="142"/>
        <w:gridCol w:w="11"/>
        <w:gridCol w:w="413"/>
        <w:gridCol w:w="49"/>
        <w:gridCol w:w="519"/>
        <w:gridCol w:w="567"/>
        <w:gridCol w:w="142"/>
        <w:gridCol w:w="425"/>
        <w:gridCol w:w="753"/>
        <w:gridCol w:w="204"/>
        <w:gridCol w:w="460"/>
        <w:gridCol w:w="284"/>
        <w:gridCol w:w="368"/>
        <w:gridCol w:w="57"/>
        <w:gridCol w:w="142"/>
        <w:gridCol w:w="437"/>
        <w:gridCol w:w="208"/>
        <w:gridCol w:w="26"/>
        <w:gridCol w:w="746"/>
        <w:gridCol w:w="1510"/>
      </w:tblGrid>
      <w:tr w:rsidR="0022631D" w:rsidRPr="00D71674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27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D71674" w:rsidTr="003A0B2A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00" w:type="dxa"/>
            <w:gridSpan w:val="5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D7167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D71674" w:rsidTr="003A0B2A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0" w:type="dxa"/>
            <w:gridSpan w:val="5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559" w:type="dxa"/>
            <w:gridSpan w:val="5"/>
            <w:vMerge/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71674" w:rsidTr="00DB0D8A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30278" w:rsidRPr="00D438C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Pr="00D71674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u w:val="single"/>
                <w:vertAlign w:val="subscript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Լիճք բնակավայրի արտաքին ջրագծի վերակառուցման և ջրընդունիչ ավազանի (կապտաժ) ու օրվա կարգավորչ ջրամբարի (ՕԿՋ) կառուցման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313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470 040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u w:val="single"/>
                <w:vertAlign w:val="subscript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Լիճք բնակավայրի արտաքին ջրագծի վերակառուցման և ջրընդունիչ ավազանի (կապտաժ) ու օրվա կարգավորչ ջրամբարի (ՕԿՋ) կառուցման աշխատանքներ</w:t>
            </w:r>
          </w:p>
        </w:tc>
      </w:tr>
      <w:tr w:rsidR="00C30278" w:rsidRPr="00D438C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Pr="002864FD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Ձորագյուղ բնակավայրի խմելու ջրագծի ներքին ցանցի և «Բոռբոռ» աղբյուրի ակունքում թափառող ջրերի վրա գլխամասային կայանի ու 150 մետր ջրատարի կառուցման աշխատանքեր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230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576 232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Ձորագյուղ բնակավայրի խմելու ջրագծի ներքին ցանցի և «Բոռբոռ» աղբյուրի ակունքում թափառող ջրերի վրա գլխամասային կայանի ու 150 մետր ջրատարի կառուցման աշխատանքեր</w:t>
            </w:r>
          </w:p>
        </w:tc>
      </w:tr>
      <w:tr w:rsidR="00C30278" w:rsidRPr="00D438C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Pr="00483CBA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Արծվանիստ բնակավայրի արտաքին ջրագծի վերակառուցման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146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362 000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Արծվանիստ բնակավայրի արտաքին ջրագծի վերակառուցման աշխատանքներ</w:t>
            </w:r>
          </w:p>
        </w:tc>
      </w:tr>
      <w:tr w:rsidR="00C30278" w:rsidRPr="00D438C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Pr="00483CBA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Ծովինար բնակավայրի խմելու ջրագծերի ներքին ցանցի կառուցման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118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119 765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Ծովինար բնակավայրի խմելու ջրագծերի ներքին ցանցի կառուցման աշխատանքներ</w:t>
            </w:r>
          </w:p>
        </w:tc>
      </w:tr>
      <w:tr w:rsidR="00C30278" w:rsidRPr="00D438C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Pr="00483CBA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lang w:val="hy-AM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Մադինա բնակավայրի տարբեր փողոցների խմելու ջրի բաշխիչ ցանցի բարելավման և Ն. Գետաշեն բնակավայրի խմելու ջրագծերի կառուցման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109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567 438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lang w:val="hy-AM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ի համայնքի Մադինա բնակավայրի տարբեր փողոցների խմելու ջրի բաշխիչ ցանցի բարելավման և Ն. Գետաշեն բնակավայրի խմելու ջրագծերի կառուցման աշխատանքներ</w:t>
            </w:r>
          </w:p>
        </w:tc>
      </w:tr>
      <w:tr w:rsidR="00C30278" w:rsidRPr="00483CB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Pr="00483CBA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 xml:space="preserve">Հ Գեղարքունիքի մարզի Մարտունի համայնքի Վարդաձոր բնակավայրի խմելու ջրագծերի ներքին ցանցի արդիականացման 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և</w:t>
            </w:r>
            <w:r w:rsidRPr="00C30278">
              <w:rPr>
                <w:rFonts w:ascii="GHEA Grapalat" w:hAnsi="GHEA Grapalat"/>
                <w:sz w:val="16"/>
              </w:rPr>
              <w:t xml:space="preserve"> Երանոս բնակավայրի «Շողանի աղբյուր» կոչվող տարածքում ջրահավաք </w:t>
            </w:r>
            <w:r w:rsidRPr="00C30278">
              <w:rPr>
                <w:rFonts w:ascii="GHEA Grapalat" w:hAnsi="GHEA Grapalat"/>
                <w:sz w:val="16"/>
              </w:rPr>
              <w:lastRenderedPageBreak/>
              <w:t>ավազանի և ջրագծի կառուցման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 xml:space="preserve"> 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en-US"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104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807 107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 xml:space="preserve">Հ Գեղարքունիքի մարզի Մարտունի համայնքի Վարդաձոր բնակավայրի խմելու ջրագծերի ներքին ցանցի արդիականացման </w:t>
            </w:r>
            <w:r w:rsidRPr="00C30278">
              <w:rPr>
                <w:rFonts w:ascii="GHEA Grapalat" w:hAnsi="GHEA Grapalat"/>
                <w:sz w:val="16"/>
                <w:lang w:val="hy-AM"/>
              </w:rPr>
              <w:t>և</w:t>
            </w:r>
            <w:r w:rsidRPr="00C30278">
              <w:rPr>
                <w:rFonts w:ascii="GHEA Grapalat" w:hAnsi="GHEA Grapalat"/>
                <w:sz w:val="16"/>
              </w:rPr>
              <w:t xml:space="preserve"> Երանոս բնակավայրի «Շողանի աղբյուր» կոչվող տարածքում ջրահավաք ավազանի և ջրագծի կառուցման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 xml:space="preserve"> աշխատանքներ</w:t>
            </w:r>
          </w:p>
        </w:tc>
      </w:tr>
      <w:tr w:rsidR="00C30278" w:rsidRPr="00D438CA" w:rsidTr="00DB0D8A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C30278" w:rsidRDefault="00C30278" w:rsidP="00C302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 xml:space="preserve">ի համայնքի Զոլաքար բնակավայրի խմելու ջրագծերի ներքին ցանցի կառուցման և Աստղաձոր բնակավայրի 35-րդ, 35-րդ 1-ին փկղ., 36-րդ, 53-րդ, 42-րդ, 45-րդ, 9-րդ, 76-րդ և 28-րդ փողոցների խմելու ջրագծերի ներքին ցանցի կառուցման աշխատանքներ 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A409F7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D7167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ED53C4" w:rsidRDefault="00C30278" w:rsidP="00C302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127B6F" w:rsidRDefault="00C30278" w:rsidP="00C3027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</w:rPr>
            </w:pPr>
            <w:r w:rsidRPr="00127B6F">
              <w:rPr>
                <w:rFonts w:ascii="GHEA Grapalat" w:hAnsi="GHEA Grapalat"/>
                <w:b/>
                <w:lang w:val="hy-AM"/>
              </w:rPr>
              <w:t>94</w:t>
            </w:r>
            <w:r w:rsidRPr="00127B6F">
              <w:rPr>
                <w:rFonts w:ascii="Calibri" w:hAnsi="Calibri" w:cs="Calibri"/>
                <w:b/>
                <w:lang w:val="hy-AM"/>
              </w:rPr>
              <w:t> </w:t>
            </w:r>
            <w:r w:rsidRPr="00127B6F">
              <w:rPr>
                <w:rFonts w:ascii="GHEA Grapalat" w:hAnsi="GHEA Grapalat"/>
                <w:b/>
                <w:lang w:val="hy-AM"/>
              </w:rPr>
              <w:t>011 467</w:t>
            </w:r>
          </w:p>
        </w:tc>
        <w:tc>
          <w:tcPr>
            <w:tcW w:w="3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0278" w:rsidRPr="00C30278" w:rsidRDefault="00C30278" w:rsidP="00C3027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</w:rPr>
            </w:pPr>
            <w:r w:rsidRPr="00C30278">
              <w:rPr>
                <w:rFonts w:ascii="GHEA Grapalat" w:hAnsi="GHEA Grapalat"/>
                <w:sz w:val="16"/>
              </w:rPr>
              <w:t>ՀՀ Գեղարքունիքի մարզի Մարտուն</w:t>
            </w:r>
            <w:r w:rsidRPr="00C30278">
              <w:rPr>
                <w:rFonts w:ascii="GHEA Grapalat" w:hAnsi="GHEA Grapalat"/>
                <w:sz w:val="16"/>
                <w:lang w:val="hy-AM"/>
              </w:rPr>
              <w:t xml:space="preserve">ի համայնքի Զոլաքար բնակավայրի խմելու ջրագծերի ներքին ցանցի կառուցման և Աստղաձոր բնակավայրի 35-րդ, 35-րդ 1-ին փկղ., 36-րդ, 53-րդ, 42-րդ, 45-րդ, 9-րդ, 76-րդ և 28-րդ փողոցների խմելու ջրագծերի ներքին ցանցի կառուցման աշխատանքներ </w:t>
            </w:r>
          </w:p>
        </w:tc>
      </w:tr>
      <w:tr w:rsidR="00CB7454" w:rsidRPr="00D438CA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CB7454" w:rsidRPr="00D71674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7454" w:rsidRPr="00D438CA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454" w:rsidRPr="00A247B1" w:rsidRDefault="00CB7454" w:rsidP="00CB74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247B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247B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օրենքը և ՀՀ կառավարության 04.05.2017թ. N526-Ն որոշումը</w:t>
            </w:r>
          </w:p>
        </w:tc>
      </w:tr>
      <w:tr w:rsidR="00CB7454" w:rsidRPr="00D438CA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7454" w:rsidRPr="00106626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D71674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B7454" w:rsidRPr="00787FBA" w:rsidRDefault="000955B2" w:rsidP="000955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  <w:r w:rsidR="00CB74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CB74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CB74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B7454" w:rsidRPr="00106626" w:rsidTr="00DB0D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4A2DB6" w:rsidRDefault="00CB7454" w:rsidP="009F329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7454" w:rsidRPr="00106626" w:rsidTr="00DB0D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7454" w:rsidRPr="00106626" w:rsidTr="00DB0D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CB7454" w:rsidRPr="00106626" w:rsidTr="00DB0D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9F329F" w:rsidRDefault="009F329F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9F329F" w:rsidRDefault="009F329F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CB7454" w:rsidRPr="00106626" w:rsidTr="00DB0D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454" w:rsidRPr="00A409F7" w:rsidRDefault="00CB7454" w:rsidP="00CB745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B7454" w:rsidRPr="00106626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B7454" w:rsidRPr="00D438CA" w:rsidTr="00A409F7">
        <w:trPr>
          <w:trHeight w:val="3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692" w:type="dxa"/>
            <w:gridSpan w:val="21"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CB7454" w:rsidRPr="00106626" w:rsidTr="009F329F">
        <w:trPr>
          <w:trHeight w:val="550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CB7454" w:rsidRPr="00A409F7" w:rsidRDefault="00CB7454" w:rsidP="00CB745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9F329F" w:rsidRPr="00D438CA" w:rsidTr="008170EB">
        <w:trPr>
          <w:trHeight w:val="5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1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9F329F" w:rsidRPr="00D438CA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u w:val="single"/>
                <w:vertAlign w:val="subscript"/>
                <w:lang w:val="hy-AM"/>
              </w:rPr>
            </w:pPr>
            <w:r w:rsidRPr="00D438CA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մարզի Մարտուն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ի համայնքի Լիճք բնակավայրի արտաքին ջրագծի վերակառուցման և ջրընդունիչ ավազանի (կապտաժ) ու օրվա կարգավորչ ջրամբարի (ՕԿՋ) կառուցման աշխատանքներ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«Մեդիսոն Էյբլ»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223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586 305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717 261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268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303 566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244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429 167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885 833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293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315 000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«Ալ-ՄԱՍՔԱ»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258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330 000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666 000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309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996 000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2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170EB">
              <w:rPr>
                <w:rFonts w:ascii="GHEA Grapalat" w:hAnsi="GHEA Grapalat"/>
                <w:sz w:val="20"/>
                <w:szCs w:val="20"/>
              </w:rPr>
              <w:t>ՀՀ Գեղարքունիքի մարզի Մարտուն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ի համայնքի Ձորագյուղ բնակավայրի խմելու ջրագծի ներքին ցանցի և «Բոռբոռ» աղբյուրի ակունքում թափառող ջրերի վրա գլխամասային կայանի ու 150 մետր ջրատարի կառուցման աշխատանքեր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«Արտ Պլաս»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445 000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289 000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133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734 000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«Շին Գրիգ»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370 000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074 000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444 000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«ՄՎՄ Շին Գրուպ»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134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400 000</w:t>
            </w:r>
          </w:p>
        </w:tc>
      </w:tr>
      <w:tr w:rsidR="009F329F" w:rsidRPr="002B2EE3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154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830 000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184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980 000</w:t>
            </w:r>
          </w:p>
        </w:tc>
      </w:tr>
      <w:tr w:rsidR="009F329F" w:rsidRPr="002B2EE3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939 167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987 833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927 000</w:t>
            </w:r>
          </w:p>
        </w:tc>
      </w:tr>
      <w:tr w:rsidR="009F329F" w:rsidRPr="00D438CA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3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9F329F" w:rsidRPr="00D438CA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38CA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մարզի Մարտուն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ի համայնքի Արծվանիստ բնակավայրի արտաքին ջրագծի վերակառուցման աշխատանքներ</w:t>
            </w:r>
          </w:p>
        </w:tc>
      </w:tr>
      <w:tr w:rsidR="009F329F" w:rsidRPr="00A26D1C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«Հայկ և Նորիկ»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833 333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166 667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«Արմեն-Շին»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600 000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600 000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«ՍՈԼԻԴ-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ՔՈՆՍԹՐԱՔՇՆ»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860 000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«Մինասյաններ Շին»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880 000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280 000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«Ստրոնգ Շին»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840 000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368 000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208 000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«Շին Գրիգ»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560 000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360 000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«ՎԱԼ-ԱՐՏ»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310 000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860 000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«ԱՐՏԱՐՍ»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960 000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«Մեդիսոն Էյբլ»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932 580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986 516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919 096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«Փարոս-Գազ»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119 894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423 979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543 873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208 350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641 670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850 020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«Ռաֆ-Օջախ»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546 855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909 371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456 226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«ՎԳ ԵՎ ՆԳ ՇԻՆ»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ՍՊԸ և «ԷԼԱ ՇԻՆ»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 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650 000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4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170EB">
              <w:rPr>
                <w:rFonts w:ascii="GHEA Grapalat" w:hAnsi="GHEA Grapalat"/>
                <w:sz w:val="20"/>
                <w:szCs w:val="20"/>
              </w:rPr>
              <w:t>ՀՀ Գեղարքունիքի մարզի Մարտուն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ի համայնքի Ծովինար բնակավայրի խմելու ջրագծերի ներքին ցանցի կառուցման աշխատանքներ</w:t>
            </w:r>
          </w:p>
        </w:tc>
      </w:tr>
      <w:tr w:rsidR="009F329F" w:rsidRPr="00193ED3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«Արտ Պլաս»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840 000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368 000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208 000</w:t>
            </w:r>
          </w:p>
        </w:tc>
      </w:tr>
      <w:tr w:rsidR="009F329F" w:rsidRPr="00193ED3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«ՍՈԼԻԴ-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ՔՈՆՍԹՐԱՔՇՆ»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640 000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840 000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«ԳԱԲՍ ԳՐՈՒՊ»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766 600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553 320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319 920</w:t>
            </w:r>
          </w:p>
        </w:tc>
      </w:tr>
      <w:tr w:rsidR="009F329F" w:rsidRPr="00106626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650 000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900 000</w:t>
            </w:r>
          </w:p>
        </w:tc>
      </w:tr>
      <w:tr w:rsidR="009F329F" w:rsidRPr="00D438CA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5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38CA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մարզի Մարտուն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ի համայնքի Մադինա բնակավայրի տարբեր փողոցների խմելու ջրի բաշխիչ ցանցի բարելավման և Ն. Գետաշեն բնակավայրի խմելու ջրագծերի կառուցման աշխատանքներ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«Լեյվլ» ՍՊԸ և Շին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Գրիգ» ՍՊԸ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կոնսրոցիում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248 980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449 796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698 776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«ԳՈՑ»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200 000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«ՍՈԼԻԴ-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ՔՈՆՍԹՐԱՔՇՆ»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270 000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620 000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«Շին-Կոմպլեքս»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ՍՊԸ և «Սպիտակ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Բազե» ՍՊԸ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890 200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178 040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068 240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«Ավետիսյան Շին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Մոնտաժ»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665 000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333 000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998 000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279 786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255 957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535 743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«ՎԳ ԵՎ ՆԳ ՇԻՆ»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ՍՊԸ և «ԷԼԱ ՇԻՆ»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 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6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170EB">
              <w:rPr>
                <w:rFonts w:ascii="GHEA Grapalat" w:hAnsi="GHEA Grapalat"/>
                <w:sz w:val="20"/>
                <w:szCs w:val="20"/>
              </w:rPr>
              <w:t xml:space="preserve">Հ Գեղարքունիքի մարզի Մարտունի համայնքի Վարդաձոր բնակավայրի խմելու ջրագծերի ներքին ցանցի արդիականացման 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և</w:t>
            </w:r>
            <w:r w:rsidRPr="008170EB">
              <w:rPr>
                <w:rFonts w:ascii="GHEA Grapalat" w:hAnsi="GHEA Grapalat"/>
                <w:sz w:val="20"/>
                <w:szCs w:val="20"/>
              </w:rPr>
              <w:t xml:space="preserve"> Երանոս բնակավայրի «Շողանի աղբյուր» կոչվող տարածքում ջրահավաք ավազանի և ջրագծի կառուցման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աշխատանքներ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«Հայկ և Նորիկ»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666 667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333 333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</w:tr>
      <w:tr w:rsidR="009F329F" w:rsidRPr="009F329F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«ԿՈԹԱՇԻՆ» ՍՊԸ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և «Շին Գրիգ» ՍՊԸ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451 620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690 324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141 944</w:t>
            </w:r>
          </w:p>
        </w:tc>
      </w:tr>
      <w:tr w:rsidR="009F329F" w:rsidRPr="00DC2FCE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«Արտ Պլաս»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730 000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146 000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876 000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«Մինասյաններ Շին»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643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528 780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172 680</w:t>
            </w:r>
          </w:p>
        </w:tc>
      </w:tr>
      <w:tr w:rsidR="009F329F" w:rsidRPr="00DC2FCE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«ՍՈԼԻԴ-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ՔՈՆՍԹՐԱՔՇՆ»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560 000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360 000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864 896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772 979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637 875</w:t>
            </w:r>
          </w:p>
        </w:tc>
      </w:tr>
      <w:tr w:rsidR="009F329F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635 000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327 000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962 000</w:t>
            </w:r>
          </w:p>
        </w:tc>
      </w:tr>
      <w:tr w:rsidR="009F329F" w:rsidRPr="009F329F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8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«Ալ Մաք» ՍՊԸ և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«ՍԱԹԵ» ՍՊԸ 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832 000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992 000</w:t>
            </w:r>
          </w:p>
        </w:tc>
      </w:tr>
      <w:tr w:rsidR="009F329F" w:rsidRPr="009F329F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lastRenderedPageBreak/>
              <w:t>9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«ՎԳ ԵՎ ՆԳ ՇԻՆ» </w:t>
            </w:r>
          </w:p>
          <w:p w:rsid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ՍՊԸ և «ԷԼԱ ՇԻՆ» </w:t>
            </w:r>
          </w:p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 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333 500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666 700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9F329F" w:rsidRPr="008170EB" w:rsidRDefault="009F329F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000 200</w:t>
            </w:r>
          </w:p>
        </w:tc>
      </w:tr>
      <w:tr w:rsidR="008170EB" w:rsidRPr="00D438CA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Չափաբաժին 7</w:t>
            </w:r>
          </w:p>
        </w:tc>
        <w:tc>
          <w:tcPr>
            <w:tcW w:w="9827" w:type="dxa"/>
            <w:gridSpan w:val="26"/>
            <w:shd w:val="clear" w:color="auto" w:fill="auto"/>
            <w:vAlign w:val="center"/>
          </w:tcPr>
          <w:p w:rsidR="008170EB" w:rsidRPr="00D438CA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438CA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մարզի Մարտուն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ի համայնքի Զոլաքար բնակավայրի խմելու ջրագծերի ներքին ցանցի կառուցման և Աստղաձոր բնակավայրի 35-րդ, 35-րդ 1-ին փկղ., 36-րդ, 53-րդ, 42-րդ, 45-րդ, 9-րդ, 76-րդ և 28-րդ փողոցների խմելու ջրագծերի ներքին ցանցի կառուցման աշխատանքներ</w:t>
            </w:r>
          </w:p>
        </w:tc>
      </w:tr>
      <w:tr w:rsidR="008170EB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«ՄԻՌՈՄ» ՍՊԸ և </w:t>
            </w:r>
          </w:p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«ՏԵԽ ՇԻՆ90» ՍՊԸ կոնսորցիում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084 000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416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500 800</w:t>
            </w:r>
          </w:p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170EB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«Արտ Պլաս»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170 000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834 000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004 000</w:t>
            </w:r>
          </w:p>
        </w:tc>
      </w:tr>
      <w:tr w:rsidR="008170EB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«Մինասյաններ Շին»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706 000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341 200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047 200</w:t>
            </w:r>
          </w:p>
        </w:tc>
      </w:tr>
      <w:tr w:rsidR="008170EB" w:rsidRPr="00343671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«ՍՈԼԻԴ-</w:t>
            </w:r>
          </w:p>
          <w:p w:rsid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 xml:space="preserve">ՔՈՆՍԹՐԱՔՇՆ» </w:t>
            </w:r>
          </w:p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370 000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62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220 000</w:t>
            </w:r>
          </w:p>
        </w:tc>
      </w:tr>
      <w:tr w:rsidR="008170EB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«Հայկ և Նորիկ»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166 667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10 833 333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000 000</w:t>
            </w:r>
          </w:p>
        </w:tc>
      </w:tr>
      <w:tr w:rsidR="008170EB" w:rsidRPr="00343671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«ՇԱՀԱՐՏ»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640 000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840 000</w:t>
            </w:r>
          </w:p>
        </w:tc>
      </w:tr>
      <w:tr w:rsidR="008170EB" w:rsidRPr="0027154B" w:rsidTr="008170EB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«Բիդեք» ՍՊԸ</w:t>
            </w:r>
          </w:p>
        </w:tc>
        <w:tc>
          <w:tcPr>
            <w:tcW w:w="3250" w:type="dxa"/>
            <w:gridSpan w:val="10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66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468 590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293 718</w:t>
            </w:r>
          </w:p>
        </w:tc>
        <w:tc>
          <w:tcPr>
            <w:tcW w:w="2282" w:type="dxa"/>
            <w:gridSpan w:val="3"/>
            <w:shd w:val="clear" w:color="auto" w:fill="auto"/>
            <w:vAlign w:val="center"/>
          </w:tcPr>
          <w:p w:rsidR="008170EB" w:rsidRPr="008170EB" w:rsidRDefault="008170EB" w:rsidP="008170EB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79</w:t>
            </w:r>
            <w:r w:rsidRPr="008170EB">
              <w:rPr>
                <w:rFonts w:cs="Calibri"/>
                <w:sz w:val="20"/>
                <w:szCs w:val="20"/>
                <w:lang w:val="hy-AM"/>
              </w:rPr>
              <w:t> </w:t>
            </w:r>
            <w:r w:rsidRPr="008170EB">
              <w:rPr>
                <w:rFonts w:ascii="GHEA Grapalat" w:hAnsi="GHEA Grapalat"/>
                <w:sz w:val="20"/>
                <w:szCs w:val="20"/>
                <w:lang w:val="hy-AM"/>
              </w:rPr>
              <w:t>762 308</w:t>
            </w:r>
          </w:p>
        </w:tc>
      </w:tr>
      <w:tr w:rsidR="008170EB" w:rsidRPr="0097032A" w:rsidTr="00A409F7">
        <w:trPr>
          <w:trHeight w:val="37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70EB" w:rsidRPr="00106626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170EB" w:rsidRPr="00D438CA" w:rsidTr="003A159C">
        <w:tc>
          <w:tcPr>
            <w:tcW w:w="772" w:type="dxa"/>
            <w:vMerge w:val="restart"/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45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</w:t>
            </w:r>
          </w:p>
        </w:tc>
      </w:tr>
      <w:tr w:rsidR="008170EB" w:rsidRPr="00106626" w:rsidTr="003A159C"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409F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փաստաթղթերի </w:t>
            </w: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7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8170EB" w:rsidRPr="00D438CA" w:rsidTr="003A159C"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063A93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353E91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</w:t>
            </w:r>
            <w:r w:rsidRPr="0023039C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ՎԳ ԵՎ ՆԳ ՇԻՆ» ՍՊԸ և «ԷԼԱ ՇԻՆ» ՍՊԸ 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</w:t>
            </w:r>
            <w:r w:rsidRPr="0023039C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ոնսորցիում</w:t>
            </w:r>
          </w:p>
        </w:tc>
        <w:tc>
          <w:tcPr>
            <w:tcW w:w="11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7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առաջարկը ներկայացվել է հրավերի պահաջներին անհամապատասխան</w:t>
            </w:r>
          </w:p>
        </w:tc>
      </w:tr>
      <w:tr w:rsidR="008170EB" w:rsidRPr="00D438CA" w:rsidTr="003A159C"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063A93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Default="00353E91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2DA5">
              <w:rPr>
                <w:rFonts w:ascii="GHEA Grapalat" w:hAnsi="GHEA Grapalat"/>
                <w:sz w:val="20"/>
                <w:lang w:val="hy-AM"/>
              </w:rPr>
              <w:t>«Ալ Մաք» ՍՊԸ և «ՍԱԹԵ» ՍՊԸ կոնսորցիում</w:t>
            </w:r>
          </w:p>
        </w:tc>
        <w:tc>
          <w:tcPr>
            <w:tcW w:w="11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7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առաջարկը ներկայացվել է հրավերի պահաջներին անհամապատասխան</w:t>
            </w:r>
          </w:p>
        </w:tc>
      </w:tr>
      <w:tr w:rsidR="008170EB" w:rsidRPr="00D438CA" w:rsidTr="003A159C">
        <w:trPr>
          <w:trHeight w:val="262"/>
        </w:trPr>
        <w:tc>
          <w:tcPr>
            <w:tcW w:w="2757" w:type="dxa"/>
            <w:gridSpan w:val="6"/>
            <w:shd w:val="clear" w:color="auto" w:fill="auto"/>
            <w:vAlign w:val="center"/>
          </w:tcPr>
          <w:p w:rsidR="008170EB" w:rsidRPr="00A409F7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55" w:type="dxa"/>
            <w:gridSpan w:val="23"/>
            <w:shd w:val="clear" w:color="auto" w:fill="auto"/>
            <w:vAlign w:val="center"/>
          </w:tcPr>
          <w:p w:rsidR="008170EB" w:rsidRPr="00D71674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409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8170EB" w:rsidRPr="00D438CA" w:rsidTr="00FD11EA">
        <w:trPr>
          <w:trHeight w:val="111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70EB" w:rsidRPr="00A409F7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70EB" w:rsidRPr="00106626" w:rsidTr="003A0B2A">
        <w:trPr>
          <w:trHeight w:val="346"/>
        </w:trPr>
        <w:tc>
          <w:tcPr>
            <w:tcW w:w="55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56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FD11EA" w:rsidRDefault="00353E91" w:rsidP="00353E9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170EB" w:rsidRPr="00106626" w:rsidTr="003A0B2A">
        <w:trPr>
          <w:trHeight w:val="92"/>
        </w:trPr>
        <w:tc>
          <w:tcPr>
            <w:tcW w:w="5592" w:type="dxa"/>
            <w:gridSpan w:val="16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8170EB" w:rsidRPr="00002B4B" w:rsidTr="003A0B2A">
        <w:trPr>
          <w:trHeight w:val="92"/>
        </w:trPr>
        <w:tc>
          <w:tcPr>
            <w:tcW w:w="5592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FD11EA" w:rsidRDefault="00A41ED7" w:rsidP="00A41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5C45C9" w:rsidRDefault="00A41ED7" w:rsidP="00A41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170EB" w:rsidRPr="00002B4B" w:rsidTr="00C9669C">
        <w:trPr>
          <w:trHeight w:val="158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A41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41ED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–</w:t>
            </w:r>
            <w:r w:rsidR="00A41E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41E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A41ED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170EB" w:rsidRPr="00D71674" w:rsidTr="003A0B2A">
        <w:trPr>
          <w:trHeight w:val="344"/>
        </w:trPr>
        <w:tc>
          <w:tcPr>
            <w:tcW w:w="55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409F7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FD11EA" w:rsidRDefault="00D438CA" w:rsidP="00A41ED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24-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8.0</w:t>
            </w:r>
            <w:r w:rsidR="00A41E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A41E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թ., </w:t>
            </w:r>
          </w:p>
        </w:tc>
      </w:tr>
      <w:tr w:rsidR="008170EB" w:rsidRPr="00D71674" w:rsidTr="003A0B2A">
        <w:trPr>
          <w:trHeight w:val="99"/>
        </w:trPr>
        <w:tc>
          <w:tcPr>
            <w:tcW w:w="55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6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AB395A" w:rsidRDefault="00D438CA" w:rsidP="00D438C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</w:t>
            </w:r>
            <w:r w:rsidR="00A41E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A41ED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A41ED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8170E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8170EB" w:rsidRPr="00D71674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70EB" w:rsidRPr="00D71674" w:rsidTr="00486201">
        <w:tc>
          <w:tcPr>
            <w:tcW w:w="772" w:type="dxa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5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8170EB" w:rsidRPr="00D71674" w:rsidTr="00DB0D8A">
        <w:trPr>
          <w:trHeight w:val="237"/>
        </w:trPr>
        <w:tc>
          <w:tcPr>
            <w:tcW w:w="772" w:type="dxa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702" w:type="dxa"/>
            <w:gridSpan w:val="5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27" w:type="dxa"/>
            <w:gridSpan w:val="5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8170EB" w:rsidRPr="00D71674" w:rsidTr="00DB0D8A">
        <w:trPr>
          <w:trHeight w:val="238"/>
        </w:trPr>
        <w:tc>
          <w:tcPr>
            <w:tcW w:w="772" w:type="dxa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8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5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gridSpan w:val="5"/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8170EB" w:rsidRPr="00D71674" w:rsidTr="00DB0D8A">
        <w:trPr>
          <w:trHeight w:val="263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Pr="009D3399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«Մեդիսոն Էյբլ»</w:t>
            </w:r>
          </w:p>
          <w:p w:rsidR="008170EB" w:rsidRPr="00597E15" w:rsidRDefault="00FF0570" w:rsidP="005E429F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Pr="00601EEE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 w:rsidRPr="00601E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-1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Default="00D438CA" w:rsidP="002766D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8170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8170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FF0570" w:rsidRDefault="00FF0570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 xml:space="preserve">ամաձայնագրի ուժի մեջ մտնելու օրվանից 210 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Pr="002B2D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lastRenderedPageBreak/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70EB" w:rsidRPr="002B2DEB" w:rsidRDefault="00540DD7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268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303 566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«Արտ Պլաս»</w:t>
            </w:r>
          </w:p>
          <w:p w:rsidR="008170EB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Pr="00601EEE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 w:rsidRPr="00601EEE">
              <w:rPr>
                <w:rFonts w:ascii="GHEA Grapalat" w:hAnsi="GHEA Grapalat"/>
                <w:b/>
                <w:sz w:val="18"/>
                <w:szCs w:val="18"/>
                <w:lang w:val="hy-AM"/>
              </w:rPr>
              <w:t>-2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Default="00D438CA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601EEE" w:rsidRDefault="00FF0570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համաձայնագրի ուժի մեջ մտնելու օրվանից 210 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Pr="002B2D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70EB" w:rsidRPr="002B2DEB" w:rsidRDefault="00540DD7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133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734 000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«Հայկ և</w:t>
            </w:r>
          </w:p>
          <w:p w:rsidR="008170EB" w:rsidRPr="00597E15" w:rsidRDefault="00FF0570" w:rsidP="005E429F">
            <w:pPr>
              <w:pStyle w:val="a3"/>
              <w:jc w:val="center"/>
              <w:rPr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Նորիկ» ՍՊԸ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-3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Default="00D438CA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601EEE" w:rsidRDefault="00FF0570" w:rsidP="00FF05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նագրի ուժի մեջ մտնելու օրվանից 12</w:t>
            </w: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 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Pr="002B2D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70EB" w:rsidRPr="002B2DEB" w:rsidRDefault="00540DD7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73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000 000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«Արտ Պլաս»</w:t>
            </w:r>
          </w:p>
          <w:p w:rsidR="008170EB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-4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Pr="00155756" w:rsidRDefault="00D438CA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601EEE" w:rsidRDefault="00FF0570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ագրի ուժի մեջ մտնելու օրվանից 18</w:t>
            </w: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 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Pr="002B2D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70EB" w:rsidRPr="002B2DEB" w:rsidRDefault="00540DD7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74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208 000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«Լեյվլ» ՍՊԸ և</w:t>
            </w:r>
          </w:p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Շին Գրիգ»</w:t>
            </w:r>
          </w:p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  <w:p w:rsidR="008170EB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կոնսրոցիում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-5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Pr="00155756" w:rsidRDefault="00D438CA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601EEE" w:rsidRDefault="00FF0570" w:rsidP="00FF05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նագրի ուժի մեջ մտնելու օրվանից 18</w:t>
            </w: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 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Pr="002B2D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70EB" w:rsidRPr="002B2DEB" w:rsidRDefault="00540DD7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68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698 776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«Հայկ և</w:t>
            </w:r>
          </w:p>
          <w:p w:rsidR="008170EB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Նորիկ» ՍՊԸ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-6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Default="00D438CA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601EEE" w:rsidRDefault="00FF0570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համաձայն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ագրի ուժի մեջ մտնելու օրվանից 18</w:t>
            </w: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 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Pr="002B2D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170EB" w:rsidRPr="002B2DEB" w:rsidRDefault="00540DD7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62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000 000</w:t>
            </w:r>
          </w:p>
        </w:tc>
      </w:tr>
      <w:tr w:rsidR="008170EB" w:rsidRPr="004E6AD6" w:rsidTr="005E429F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«ՄԻՌՈՄ» ՍՊԸ</w:t>
            </w:r>
          </w:p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և «ՏԵԽ</w:t>
            </w:r>
          </w:p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ՇԻՆ90»</w:t>
            </w:r>
          </w:p>
          <w:p w:rsidR="00FF0570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  <w:p w:rsidR="008170EB" w:rsidRPr="00597E15" w:rsidRDefault="00FF0570" w:rsidP="005E429F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կոնսորցիում</w:t>
            </w:r>
          </w:p>
        </w:tc>
        <w:tc>
          <w:tcPr>
            <w:tcW w:w="1842" w:type="dxa"/>
            <w:gridSpan w:val="8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ԳՄՄՀ-ՀԲՄԱՇՁԲ-24/07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-7</w:t>
            </w:r>
          </w:p>
        </w:tc>
        <w:tc>
          <w:tcPr>
            <w:tcW w:w="1702" w:type="dxa"/>
            <w:gridSpan w:val="5"/>
            <w:shd w:val="clear" w:color="auto" w:fill="auto"/>
            <w:vAlign w:val="center"/>
          </w:tcPr>
          <w:p w:rsidR="008170EB" w:rsidRDefault="00D438CA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28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="002766D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8170EB" w:rsidRPr="00601EEE" w:rsidRDefault="00FF0570" w:rsidP="00FF05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ֆինանսական միջոցներ նախատեսվելու դեպքում կողմերի միջև կնքվող համաձայ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նագրի ուժի մեջ մտնելու օրվանից 18</w:t>
            </w:r>
            <w:r w:rsidRPr="00FF0570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 օրացուցային օր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8170EB" w:rsidRPr="002766DB" w:rsidRDefault="002766D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540DD7" w:rsidRDefault="00540DD7" w:rsidP="00540DD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56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</w:t>
            </w:r>
            <w:r>
              <w:rPr>
                <w:rFonts w:cs="Calibri"/>
                <w:b/>
                <w:sz w:val="16"/>
                <w:szCs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800</w:t>
            </w:r>
          </w:p>
          <w:p w:rsidR="008170EB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8170EB" w:rsidRPr="004E6AD6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:rsidR="008170EB" w:rsidRPr="00597E15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597E15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8170EB" w:rsidRPr="00D71674" w:rsidTr="009E19AC">
        <w:trPr>
          <w:trHeight w:val="12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3C2A01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597E15" w:rsidRDefault="008170EB" w:rsidP="008170E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597E15"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  <w:t>Ընտրված մասնակիցը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3C2A01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3C2A01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կային հաշիվը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0EB" w:rsidRPr="00D71674" w:rsidRDefault="008170EB" w:rsidP="008170E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540DD7" w:rsidRPr="00C6687D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540DD7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46223A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0DD7" w:rsidRPr="00597E15" w:rsidRDefault="00540DD7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«Մեդիսոն Էյբլ» </w:t>
            </w:r>
          </w:p>
          <w:p w:rsidR="00540DD7" w:rsidRPr="00597E15" w:rsidRDefault="00540DD7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C6687D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ՀՀ ք. Երևան, Ա. Ահարոնյան 5շ. բն. 43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0107E6" w:rsidRDefault="004256A2" w:rsidP="000107E6">
            <w:pPr>
              <w:pStyle w:val="a3"/>
            </w:pPr>
            <w:hyperlink r:id="rId8" w:history="1"/>
          </w:p>
          <w:p w:rsidR="00C6687D" w:rsidRPr="000107E6" w:rsidRDefault="004256A2" w:rsidP="000107E6">
            <w:pPr>
              <w:pStyle w:val="a3"/>
            </w:pPr>
            <w:hyperlink r:id="rId9" w:history="1">
              <w:r w:rsidR="00C6687D" w:rsidRPr="000107E6">
                <w:rPr>
                  <w:rStyle w:val="ad"/>
                  <w:color w:val="auto"/>
                  <w:u w:val="none"/>
                </w:rPr>
                <w:t>medison-eybl@mail.ru</w:t>
              </w:r>
            </w:hyperlink>
          </w:p>
          <w:p w:rsidR="00540DD7" w:rsidRPr="000107E6" w:rsidRDefault="00540DD7" w:rsidP="000107E6">
            <w:pPr>
              <w:pStyle w:val="a3"/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9E19AC" w:rsidRDefault="009E19AC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19300963617900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9E19AC" w:rsidRDefault="009E19AC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01012522</w:t>
            </w:r>
          </w:p>
        </w:tc>
      </w:tr>
      <w:tr w:rsidR="00540DD7" w:rsidRPr="00B57DD3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540DD7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46223A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0DD7" w:rsidRPr="00597E15" w:rsidRDefault="00540DD7" w:rsidP="00540DD7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 Պլաս» </w:t>
            </w:r>
          </w:p>
          <w:p w:rsidR="00540DD7" w:rsidRPr="00597E15" w:rsidRDefault="00540DD7" w:rsidP="00540DD7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540DD7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Pr="0046223A">
              <w:rPr>
                <w:rFonts w:ascii="GHEA Grapalat" w:hAnsi="GHEA Grapalat"/>
                <w:sz w:val="20"/>
                <w:szCs w:val="20"/>
                <w:lang w:val="hy-AM"/>
              </w:rPr>
              <w:t>Արարատի մարզ գ. Շահումյան Արցախի 5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0107E6" w:rsidRDefault="004256A2" w:rsidP="000107E6">
            <w:pPr>
              <w:pStyle w:val="a3"/>
            </w:pPr>
            <w:hyperlink r:id="rId10" w:history="1">
              <w:r w:rsidR="00540DD7" w:rsidRPr="000107E6">
                <w:rPr>
                  <w:rStyle w:val="ad"/>
                  <w:color w:val="auto"/>
                  <w:u w:val="none"/>
                </w:rPr>
                <w:t>artplas@inbox.ru</w:t>
              </w:r>
            </w:hyperlink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9E19AC" w:rsidRDefault="009E19AC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220013333657000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9E19AC" w:rsidRDefault="009E19AC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04225743</w:t>
            </w:r>
          </w:p>
        </w:tc>
      </w:tr>
      <w:tr w:rsidR="00540DD7" w:rsidRPr="00C6687D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540DD7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46223A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40DD7" w:rsidRPr="00597E15" w:rsidRDefault="00540DD7" w:rsidP="00540DD7">
            <w:pPr>
              <w:pStyle w:val="a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«Հայկ և </w:t>
            </w:r>
          </w:p>
          <w:p w:rsidR="00540DD7" w:rsidRPr="00597E15" w:rsidRDefault="00540DD7" w:rsidP="00540DD7">
            <w:pPr>
              <w:pStyle w:val="a3"/>
              <w:rPr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Նորիկ» ՍՊԸ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C6687D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մարզ, գ. Երանոս, 12 փ., տ 22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87D" w:rsidRPr="000107E6" w:rsidRDefault="004256A2" w:rsidP="000107E6">
            <w:pPr>
              <w:pStyle w:val="a3"/>
            </w:pPr>
            <w:hyperlink r:id="rId11" w:history="1">
              <w:r w:rsidR="00C6687D" w:rsidRPr="000107E6">
                <w:rPr>
                  <w:rStyle w:val="ad"/>
                  <w:color w:val="auto"/>
                  <w:u w:val="none"/>
                </w:rPr>
                <w:t>edgar.shahinyan81@mail.ru</w:t>
              </w:r>
            </w:hyperlink>
          </w:p>
          <w:p w:rsidR="00540DD7" w:rsidRPr="000107E6" w:rsidRDefault="00540DD7" w:rsidP="000107E6">
            <w:pPr>
              <w:pStyle w:val="a3"/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46223A" w:rsidRDefault="009E19AC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163258101613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0DD7" w:rsidRPr="009E19AC" w:rsidRDefault="00FA58D6" w:rsidP="00540DD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08208167</w:t>
            </w:r>
          </w:p>
        </w:tc>
      </w:tr>
      <w:tr w:rsidR="009E19AC" w:rsidRPr="00C6687D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9AC" w:rsidRPr="0046223A" w:rsidRDefault="009E19AC" w:rsidP="009E19A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46223A"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E19AC" w:rsidRPr="00597E15" w:rsidRDefault="009E19AC" w:rsidP="009E19AC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«Արտ Պլաս» </w:t>
            </w:r>
          </w:p>
          <w:p w:rsidR="009E19AC" w:rsidRPr="00597E15" w:rsidRDefault="009E19AC" w:rsidP="009E19AC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9AC" w:rsidRPr="0046223A" w:rsidRDefault="009E19AC" w:rsidP="009E19A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 w:eastAsia="ru-RU"/>
              </w:rPr>
              <w:t>Արարատի մարզ գ. Շահումյան Արցախի 5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9AC" w:rsidRPr="000107E6" w:rsidRDefault="009E19AC" w:rsidP="009E19AC">
            <w:pPr>
              <w:pStyle w:val="a3"/>
            </w:pPr>
            <w:hyperlink r:id="rId12" w:history="1">
              <w:r w:rsidRPr="000107E6">
                <w:rPr>
                  <w:rStyle w:val="ad"/>
                  <w:color w:val="auto"/>
                  <w:u w:val="none"/>
                </w:rPr>
                <w:t>artplas@inbox.ru</w:t>
              </w:r>
            </w:hyperlink>
          </w:p>
          <w:p w:rsidR="009E19AC" w:rsidRPr="000107E6" w:rsidRDefault="009E19AC" w:rsidP="009E19AC">
            <w:pPr>
              <w:pStyle w:val="a3"/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9AC" w:rsidRPr="009E19AC" w:rsidRDefault="009E19AC" w:rsidP="009E19A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220013333657000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19AC" w:rsidRPr="009E19AC" w:rsidRDefault="009E19AC" w:rsidP="009E19A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04225743</w:t>
            </w:r>
          </w:p>
        </w:tc>
      </w:tr>
      <w:tr w:rsidR="006476B0" w:rsidRPr="00471E4F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46223A" w:rsidRDefault="006476B0" w:rsidP="006476B0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76B0" w:rsidRPr="00597E15" w:rsidRDefault="006476B0" w:rsidP="006476B0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«Լեյվլ» ՍՊԸ և </w:t>
            </w:r>
          </w:p>
          <w:p w:rsidR="006476B0" w:rsidRPr="00597E15" w:rsidRDefault="006476B0" w:rsidP="006476B0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Շին Գրիգ» </w:t>
            </w:r>
          </w:p>
          <w:p w:rsidR="006476B0" w:rsidRPr="00597E15" w:rsidRDefault="006476B0" w:rsidP="006476B0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ՍՊԸ </w:t>
            </w:r>
          </w:p>
          <w:p w:rsidR="006476B0" w:rsidRPr="00597E15" w:rsidRDefault="006476B0" w:rsidP="006476B0">
            <w:pPr>
              <w:spacing w:before="0"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կոնսրոցիում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07E6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մարզ, գ</w:t>
            </w:r>
            <w:r w:rsidR="000107E6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C6687D" w:rsidRPr="00C6687D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Ծակքար, 6-րդ փող. 5 փկղ. տ 5</w:t>
            </w:r>
          </w:p>
          <w:p w:rsidR="006476B0" w:rsidRPr="0046223A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մարզ, գ. Ձորագյուղ, 14փ. տ8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0107E6" w:rsidRDefault="004256A2" w:rsidP="000107E6">
            <w:pPr>
              <w:pStyle w:val="a3"/>
            </w:pPr>
            <w:hyperlink r:id="rId13" w:history="1">
              <w:r w:rsidR="006476B0" w:rsidRPr="000107E6">
                <w:rPr>
                  <w:rStyle w:val="ad"/>
                  <w:color w:val="auto"/>
                  <w:u w:val="none"/>
                </w:rPr>
                <w:t>Gexam_Grig@mail.ru</w:t>
              </w:r>
            </w:hyperlink>
          </w:p>
          <w:p w:rsidR="006476B0" w:rsidRPr="000107E6" w:rsidRDefault="006476B0" w:rsidP="000107E6">
            <w:pPr>
              <w:pStyle w:val="a3"/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9E19AC" w:rsidRDefault="009E19AC" w:rsidP="006476B0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220193335605000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9E19AC" w:rsidRDefault="009E19AC" w:rsidP="006476B0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08423743</w:t>
            </w:r>
          </w:p>
        </w:tc>
      </w:tr>
      <w:tr w:rsidR="00FA58D6" w:rsidRPr="00C6687D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8D6" w:rsidRPr="00834D8A" w:rsidRDefault="00FA58D6" w:rsidP="00FA58D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bookmarkStart w:id="0" w:name="_GoBack" w:colFirst="4" w:colLast="5"/>
            <w:r>
              <w:rPr>
                <w:rFonts w:ascii="GHEA Grapalat" w:hAnsi="GHEA Grapalat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8D6" w:rsidRPr="00597E15" w:rsidRDefault="00FA58D6" w:rsidP="00FA58D6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«Հայկ և </w:t>
            </w:r>
          </w:p>
          <w:p w:rsidR="00FA58D6" w:rsidRPr="00597E15" w:rsidRDefault="00FA58D6" w:rsidP="00FA58D6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Նորիկ» ՍՊԸ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8D6" w:rsidRPr="0046223A" w:rsidRDefault="00FA58D6" w:rsidP="00FA58D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ՀՀ Գեղարքունիքի մարզ, գ. Երանոս, 12 փ., տ 22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8D6" w:rsidRPr="000107E6" w:rsidRDefault="00FA58D6" w:rsidP="00FA58D6">
            <w:pPr>
              <w:pStyle w:val="a3"/>
            </w:pPr>
            <w:hyperlink r:id="rId14" w:history="1">
              <w:r w:rsidRPr="000107E6">
                <w:rPr>
                  <w:rStyle w:val="ad"/>
                  <w:color w:val="auto"/>
                  <w:u w:val="none"/>
                </w:rPr>
                <w:t>edgar.shahinyan81@mail.ru</w:t>
              </w:r>
            </w:hyperlink>
          </w:p>
          <w:p w:rsidR="00FA58D6" w:rsidRPr="000107E6" w:rsidRDefault="00FA58D6" w:rsidP="00FA58D6">
            <w:pPr>
              <w:pStyle w:val="a3"/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8D6" w:rsidRPr="0046223A" w:rsidRDefault="00FA58D6" w:rsidP="00FA58D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163258101613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8D6" w:rsidRPr="009E19AC" w:rsidRDefault="00FA58D6" w:rsidP="00FA58D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08208167</w:t>
            </w:r>
          </w:p>
        </w:tc>
      </w:tr>
      <w:bookmarkEnd w:id="0"/>
      <w:tr w:rsidR="006476B0" w:rsidRPr="00471E4F" w:rsidTr="009E19AC">
        <w:trPr>
          <w:trHeight w:val="155"/>
        </w:trPr>
        <w:tc>
          <w:tcPr>
            <w:tcW w:w="7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834D8A" w:rsidRDefault="006476B0" w:rsidP="006476B0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476B0" w:rsidRPr="00597E15" w:rsidRDefault="006476B0" w:rsidP="006476B0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«ՄԻՌՈՄ» ՍՊԸ </w:t>
            </w:r>
          </w:p>
          <w:p w:rsidR="006476B0" w:rsidRPr="00597E15" w:rsidRDefault="006476B0" w:rsidP="006476B0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և «ՏԵԽ </w:t>
            </w:r>
          </w:p>
          <w:p w:rsidR="006476B0" w:rsidRPr="00597E15" w:rsidRDefault="006476B0" w:rsidP="006476B0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ՇԻՆ90» </w:t>
            </w:r>
          </w:p>
          <w:p w:rsidR="006476B0" w:rsidRPr="00597E15" w:rsidRDefault="006476B0" w:rsidP="006476B0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 xml:space="preserve">ՍՊԸ </w:t>
            </w:r>
          </w:p>
          <w:p w:rsidR="006476B0" w:rsidRPr="00597E15" w:rsidRDefault="006476B0" w:rsidP="006476B0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7E15">
              <w:rPr>
                <w:rFonts w:ascii="GHEA Grapalat" w:hAnsi="GHEA Grapalat"/>
                <w:sz w:val="20"/>
                <w:szCs w:val="20"/>
                <w:lang w:val="hy-AM"/>
              </w:rPr>
              <w:t>կոնսորցիում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87D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ք. Երևան, Մալաթիա </w:t>
            </w:r>
          </w:p>
          <w:p w:rsidR="000107E6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 xml:space="preserve">Սեբաստիա, Շերամի փ. 21շ. </w:t>
            </w:r>
          </w:p>
          <w:p w:rsidR="00C6687D" w:rsidRPr="00C6687D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9 բն.</w:t>
            </w:r>
          </w:p>
          <w:p w:rsidR="000107E6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Գեղարքունիքի մարզ, գ. </w:t>
            </w:r>
          </w:p>
          <w:p w:rsidR="006476B0" w:rsidRPr="0046223A" w:rsidRDefault="00C6687D" w:rsidP="00C6687D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687D">
              <w:rPr>
                <w:rFonts w:ascii="GHEA Grapalat" w:hAnsi="GHEA Grapalat"/>
                <w:sz w:val="20"/>
                <w:szCs w:val="20"/>
                <w:lang w:val="hy-AM"/>
              </w:rPr>
              <w:t>Վ. Գետաշեն, Բ փղմ 13փ. 10/2տ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687D" w:rsidRPr="000107E6" w:rsidRDefault="004256A2" w:rsidP="000107E6">
            <w:pPr>
              <w:pStyle w:val="a3"/>
            </w:pPr>
            <w:hyperlink r:id="rId15" w:history="1">
              <w:r w:rsidR="00C6687D" w:rsidRPr="000107E6">
                <w:rPr>
                  <w:rStyle w:val="ad"/>
                  <w:color w:val="auto"/>
                  <w:u w:val="none"/>
                </w:rPr>
                <w:t>Ramka.3006@gmail.com</w:t>
              </w:r>
            </w:hyperlink>
          </w:p>
          <w:p w:rsidR="006476B0" w:rsidRPr="000107E6" w:rsidRDefault="006476B0" w:rsidP="000107E6">
            <w:pPr>
              <w:pStyle w:val="a3"/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9E19AC" w:rsidRDefault="009E19AC" w:rsidP="006476B0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eastAsia="ru-RU"/>
              </w:rPr>
            </w:pPr>
            <w:r>
              <w:rPr>
                <w:rFonts w:ascii="GHEA Grapalat" w:hAnsi="GHEA Grapalat"/>
                <w:sz w:val="18"/>
                <w:szCs w:val="20"/>
                <w:lang w:eastAsia="ru-RU"/>
              </w:rPr>
              <w:t>220193336454000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9E19AC" w:rsidRDefault="009E19AC" w:rsidP="006476B0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01329776</w:t>
            </w:r>
          </w:p>
        </w:tc>
      </w:tr>
      <w:tr w:rsidR="006476B0" w:rsidRPr="00471E4F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6476B0" w:rsidRPr="00DF1A8B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476B0" w:rsidRPr="00D71674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6B0" w:rsidRPr="00D71674" w:rsidRDefault="006476B0" w:rsidP="006476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6B0" w:rsidRPr="00D71674" w:rsidRDefault="006476B0" w:rsidP="006476B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6476B0" w:rsidRPr="00D71674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6476B0" w:rsidRPr="00D71674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476B0" w:rsidRPr="00D438CA" w:rsidTr="00394A76">
        <w:trPr>
          <w:trHeight w:val="475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63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7087">
              <w:rPr>
                <w:rFonts w:ascii="GHEA Grapalat" w:hAnsi="GHEA Grapalat"/>
                <w:b/>
                <w:bCs/>
                <w:sz w:val="20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6476B0" w:rsidRPr="00D438CA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6476B0" w:rsidRPr="00D71674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6476B0" w:rsidRPr="00D71674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476B0" w:rsidRPr="00D438CA" w:rsidTr="00394A76">
        <w:trPr>
          <w:trHeight w:val="427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Գնման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գործընթացի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շրջանակներում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հակաօրինական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գործողություններ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հայտնաբերվելու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դեպքում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դրանց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և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այդ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կապակցությամբ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ձեռնարկված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գործողությունների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համառոտ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նկարագիրը</w:t>
            </w:r>
            <w:r w:rsidRPr="00F77087">
              <w:rPr>
                <w:rFonts w:ascii="GHEA Grapalat" w:eastAsia="Times New Roman" w:hAnsi="GHEA Grapalat"/>
                <w:sz w:val="14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74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708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476B0" w:rsidRPr="00D438CA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476B0" w:rsidRPr="00F77087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476B0" w:rsidRPr="00D438CA" w:rsidTr="00394A76">
        <w:trPr>
          <w:trHeight w:val="427"/>
        </w:trPr>
        <w:tc>
          <w:tcPr>
            <w:tcW w:w="3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Գնման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ընթացակարգի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վերաբերյալ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ներկայացված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բողոքները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և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դրանց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վերաբերյալ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կայացված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746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708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6476B0" w:rsidRPr="00D438CA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6476B0" w:rsidRPr="00F77087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6476B0" w:rsidRPr="00D71674" w:rsidTr="006A20F6">
        <w:trPr>
          <w:trHeight w:val="180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Գնումն իրականացվել է «Գնումների մասին» ՀՀ օրենքի 15-րդ հոդվածի 6-րդ կետի հիման վրա   </w:t>
            </w:r>
          </w:p>
        </w:tc>
      </w:tr>
      <w:tr w:rsidR="006476B0" w:rsidRPr="00D71674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:rsidR="006476B0" w:rsidRPr="00F77087" w:rsidRDefault="006476B0" w:rsidP="006476B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6476B0" w:rsidRPr="00D71674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476B0" w:rsidRPr="00D71674" w:rsidTr="003A0B2A">
        <w:trPr>
          <w:trHeight w:val="47"/>
        </w:trPr>
        <w:tc>
          <w:tcPr>
            <w:tcW w:w="3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lastRenderedPageBreak/>
              <w:t>Անուն, Ազգանուն</w:t>
            </w:r>
          </w:p>
        </w:tc>
        <w:tc>
          <w:tcPr>
            <w:tcW w:w="35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7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76B0" w:rsidRPr="00F77087" w:rsidRDefault="006476B0" w:rsidP="006476B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6476B0" w:rsidRPr="00D71674" w:rsidTr="003A0B2A">
        <w:trPr>
          <w:trHeight w:val="47"/>
        </w:trPr>
        <w:tc>
          <w:tcPr>
            <w:tcW w:w="3891" w:type="dxa"/>
            <w:gridSpan w:val="10"/>
            <w:shd w:val="clear" w:color="auto" w:fill="auto"/>
            <w:vAlign w:val="center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  <w:t>Էդվին Գրիգորյան</w:t>
            </w:r>
          </w:p>
        </w:tc>
        <w:tc>
          <w:tcPr>
            <w:tcW w:w="3543" w:type="dxa"/>
            <w:gridSpan w:val="10"/>
            <w:shd w:val="clear" w:color="auto" w:fill="auto"/>
            <w:vAlign w:val="center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  <w:t>+37477270194</w:t>
            </w:r>
          </w:p>
        </w:tc>
        <w:tc>
          <w:tcPr>
            <w:tcW w:w="3778" w:type="dxa"/>
            <w:gridSpan w:val="9"/>
            <w:shd w:val="clear" w:color="auto" w:fill="auto"/>
            <w:vAlign w:val="center"/>
          </w:tcPr>
          <w:p w:rsidR="006476B0" w:rsidRPr="00F77087" w:rsidRDefault="006476B0" w:rsidP="006476B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F77087">
              <w:rPr>
                <w:rFonts w:ascii="GHEA Grapalat" w:hAnsi="GHEA Grapalat"/>
                <w:color w:val="000000" w:themeColor="text1"/>
                <w:sz w:val="18"/>
                <w:szCs w:val="16"/>
                <w:shd w:val="clear" w:color="auto" w:fill="FFFFFF"/>
              </w:rPr>
              <w:t>Martunignum@mail.ru</w:t>
            </w:r>
          </w:p>
        </w:tc>
      </w:tr>
    </w:tbl>
    <w:p w:rsidR="00C9669C" w:rsidRDefault="00C9669C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</w:p>
    <w:p w:rsidR="00A81CC9" w:rsidRPr="00572F72" w:rsidRDefault="00572F72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  <w:r w:rsidRPr="00572F72">
        <w:rPr>
          <w:rFonts w:ascii="GHEA Grapalat" w:hAnsi="GHEA Grapalat"/>
          <w:b/>
          <w:sz w:val="20"/>
          <w:lang w:val="hy-AM"/>
        </w:rPr>
        <w:t>Պատվիրատու՝ Մարտունու համայնքապետարան</w:t>
      </w:r>
    </w:p>
    <w:sectPr w:rsidR="00A81CC9" w:rsidRPr="00572F72" w:rsidSect="00787FBA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A2" w:rsidRDefault="004256A2" w:rsidP="0022631D">
      <w:pPr>
        <w:spacing w:before="0" w:after="0"/>
      </w:pPr>
      <w:r>
        <w:separator/>
      </w:r>
    </w:p>
  </w:endnote>
  <w:endnote w:type="continuationSeparator" w:id="0">
    <w:p w:rsidR="004256A2" w:rsidRDefault="004256A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Courier LatRu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A2" w:rsidRDefault="004256A2" w:rsidP="0022631D">
      <w:pPr>
        <w:spacing w:before="0" w:after="0"/>
      </w:pPr>
      <w:r>
        <w:separator/>
      </w:r>
    </w:p>
  </w:footnote>
  <w:footnote w:type="continuationSeparator" w:id="0">
    <w:p w:rsidR="004256A2" w:rsidRDefault="004256A2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B78CB"/>
    <w:multiLevelType w:val="hybridMultilevel"/>
    <w:tmpl w:val="A4D059C0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3E1D"/>
    <w:multiLevelType w:val="hybridMultilevel"/>
    <w:tmpl w:val="8A6CCBD4"/>
    <w:lvl w:ilvl="0" w:tplc="2DDA5CE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698F"/>
    <w:multiLevelType w:val="hybridMultilevel"/>
    <w:tmpl w:val="93C0C2D6"/>
    <w:lvl w:ilvl="0" w:tplc="534A8FA8">
      <w:start w:val="2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2B4B"/>
    <w:rsid w:val="000107E6"/>
    <w:rsid w:val="00012170"/>
    <w:rsid w:val="0003711B"/>
    <w:rsid w:val="00044EA8"/>
    <w:rsid w:val="00046CCF"/>
    <w:rsid w:val="00051ECE"/>
    <w:rsid w:val="00057592"/>
    <w:rsid w:val="00063A93"/>
    <w:rsid w:val="0006703E"/>
    <w:rsid w:val="0007090E"/>
    <w:rsid w:val="00073D66"/>
    <w:rsid w:val="00077EF7"/>
    <w:rsid w:val="000955B2"/>
    <w:rsid w:val="000A2D12"/>
    <w:rsid w:val="000B0199"/>
    <w:rsid w:val="000E4FF1"/>
    <w:rsid w:val="000F376D"/>
    <w:rsid w:val="001021B0"/>
    <w:rsid w:val="00106626"/>
    <w:rsid w:val="001179FE"/>
    <w:rsid w:val="0012143A"/>
    <w:rsid w:val="001323E1"/>
    <w:rsid w:val="00145725"/>
    <w:rsid w:val="00145FE0"/>
    <w:rsid w:val="0014600C"/>
    <w:rsid w:val="00155756"/>
    <w:rsid w:val="0016532D"/>
    <w:rsid w:val="00172EC8"/>
    <w:rsid w:val="00181194"/>
    <w:rsid w:val="0018422F"/>
    <w:rsid w:val="001868FA"/>
    <w:rsid w:val="00187D43"/>
    <w:rsid w:val="00193ED3"/>
    <w:rsid w:val="001A1999"/>
    <w:rsid w:val="001B5A55"/>
    <w:rsid w:val="001C1BE1"/>
    <w:rsid w:val="001C400E"/>
    <w:rsid w:val="001C76C9"/>
    <w:rsid w:val="001E0091"/>
    <w:rsid w:val="001E2FAE"/>
    <w:rsid w:val="00214F1D"/>
    <w:rsid w:val="0022631D"/>
    <w:rsid w:val="00232AC3"/>
    <w:rsid w:val="00250DFA"/>
    <w:rsid w:val="0027154B"/>
    <w:rsid w:val="002766DB"/>
    <w:rsid w:val="002864FD"/>
    <w:rsid w:val="002931BC"/>
    <w:rsid w:val="00295B92"/>
    <w:rsid w:val="002B2DEB"/>
    <w:rsid w:val="002B2EE3"/>
    <w:rsid w:val="002B35B8"/>
    <w:rsid w:val="002C02DF"/>
    <w:rsid w:val="002D7450"/>
    <w:rsid w:val="002E1303"/>
    <w:rsid w:val="002E4E6F"/>
    <w:rsid w:val="002F16CC"/>
    <w:rsid w:val="002F1FEB"/>
    <w:rsid w:val="002F570A"/>
    <w:rsid w:val="00311153"/>
    <w:rsid w:val="00315F8E"/>
    <w:rsid w:val="003207EC"/>
    <w:rsid w:val="00325648"/>
    <w:rsid w:val="00343671"/>
    <w:rsid w:val="003523C3"/>
    <w:rsid w:val="00353E91"/>
    <w:rsid w:val="00355EB3"/>
    <w:rsid w:val="00371B1D"/>
    <w:rsid w:val="00394A76"/>
    <w:rsid w:val="00396083"/>
    <w:rsid w:val="003A0B2A"/>
    <w:rsid w:val="003A159C"/>
    <w:rsid w:val="003B0104"/>
    <w:rsid w:val="003B2758"/>
    <w:rsid w:val="003C2A01"/>
    <w:rsid w:val="003C57F3"/>
    <w:rsid w:val="003E3D40"/>
    <w:rsid w:val="003E6978"/>
    <w:rsid w:val="003F207D"/>
    <w:rsid w:val="00403682"/>
    <w:rsid w:val="004045B5"/>
    <w:rsid w:val="004054B0"/>
    <w:rsid w:val="004256A2"/>
    <w:rsid w:val="00433E3C"/>
    <w:rsid w:val="00435092"/>
    <w:rsid w:val="00455B85"/>
    <w:rsid w:val="0046223A"/>
    <w:rsid w:val="0047079A"/>
    <w:rsid w:val="00471E4F"/>
    <w:rsid w:val="00472069"/>
    <w:rsid w:val="00474C2F"/>
    <w:rsid w:val="004764CD"/>
    <w:rsid w:val="00481252"/>
    <w:rsid w:val="00483CBA"/>
    <w:rsid w:val="00486201"/>
    <w:rsid w:val="004875E0"/>
    <w:rsid w:val="0049134F"/>
    <w:rsid w:val="004A1D23"/>
    <w:rsid w:val="004A2DB6"/>
    <w:rsid w:val="004D078F"/>
    <w:rsid w:val="004D26F6"/>
    <w:rsid w:val="004E376E"/>
    <w:rsid w:val="004E3D97"/>
    <w:rsid w:val="004E6AD6"/>
    <w:rsid w:val="00503BCC"/>
    <w:rsid w:val="005116C6"/>
    <w:rsid w:val="005148F1"/>
    <w:rsid w:val="00520347"/>
    <w:rsid w:val="00520D88"/>
    <w:rsid w:val="00520E0D"/>
    <w:rsid w:val="0053062C"/>
    <w:rsid w:val="005324DC"/>
    <w:rsid w:val="00540DD7"/>
    <w:rsid w:val="00546023"/>
    <w:rsid w:val="005675AB"/>
    <w:rsid w:val="00572F72"/>
    <w:rsid w:val="005737F9"/>
    <w:rsid w:val="00585EF8"/>
    <w:rsid w:val="00597E15"/>
    <w:rsid w:val="005A36DB"/>
    <w:rsid w:val="005C45C9"/>
    <w:rsid w:val="005C5DFE"/>
    <w:rsid w:val="005D5FBD"/>
    <w:rsid w:val="005E429F"/>
    <w:rsid w:val="005F63FF"/>
    <w:rsid w:val="00601EEE"/>
    <w:rsid w:val="00607C9A"/>
    <w:rsid w:val="00645878"/>
    <w:rsid w:val="00646760"/>
    <w:rsid w:val="006476B0"/>
    <w:rsid w:val="00656F60"/>
    <w:rsid w:val="00660D9C"/>
    <w:rsid w:val="006815A0"/>
    <w:rsid w:val="00690ECB"/>
    <w:rsid w:val="006A20F6"/>
    <w:rsid w:val="006A2F8C"/>
    <w:rsid w:val="006A38B4"/>
    <w:rsid w:val="006B2E21"/>
    <w:rsid w:val="006C0266"/>
    <w:rsid w:val="006D4003"/>
    <w:rsid w:val="006E0D92"/>
    <w:rsid w:val="006E1A83"/>
    <w:rsid w:val="006E4A47"/>
    <w:rsid w:val="006F0CEC"/>
    <w:rsid w:val="006F2779"/>
    <w:rsid w:val="007060FC"/>
    <w:rsid w:val="00714CB2"/>
    <w:rsid w:val="007325ED"/>
    <w:rsid w:val="00734753"/>
    <w:rsid w:val="00761A08"/>
    <w:rsid w:val="00767F8A"/>
    <w:rsid w:val="00770463"/>
    <w:rsid w:val="007732E7"/>
    <w:rsid w:val="007847F1"/>
    <w:rsid w:val="0078682E"/>
    <w:rsid w:val="00787FBA"/>
    <w:rsid w:val="007B212F"/>
    <w:rsid w:val="007B3497"/>
    <w:rsid w:val="007D4FFD"/>
    <w:rsid w:val="007F3D0D"/>
    <w:rsid w:val="007F5818"/>
    <w:rsid w:val="0080320D"/>
    <w:rsid w:val="0081420B"/>
    <w:rsid w:val="008170EB"/>
    <w:rsid w:val="00833D4D"/>
    <w:rsid w:val="00834D8A"/>
    <w:rsid w:val="00861A07"/>
    <w:rsid w:val="0089717A"/>
    <w:rsid w:val="008A7224"/>
    <w:rsid w:val="008C4E62"/>
    <w:rsid w:val="008C7D47"/>
    <w:rsid w:val="008E493A"/>
    <w:rsid w:val="008F1D19"/>
    <w:rsid w:val="00916509"/>
    <w:rsid w:val="009216EF"/>
    <w:rsid w:val="00935C9D"/>
    <w:rsid w:val="009372A3"/>
    <w:rsid w:val="0095792C"/>
    <w:rsid w:val="009602F3"/>
    <w:rsid w:val="0097032A"/>
    <w:rsid w:val="0097726F"/>
    <w:rsid w:val="009908E0"/>
    <w:rsid w:val="00997D87"/>
    <w:rsid w:val="009C5E0F"/>
    <w:rsid w:val="009D2E16"/>
    <w:rsid w:val="009D2E60"/>
    <w:rsid w:val="009D3399"/>
    <w:rsid w:val="009E19AC"/>
    <w:rsid w:val="009E75FF"/>
    <w:rsid w:val="009F329F"/>
    <w:rsid w:val="00A14472"/>
    <w:rsid w:val="00A16AEC"/>
    <w:rsid w:val="00A243ED"/>
    <w:rsid w:val="00A247B1"/>
    <w:rsid w:val="00A26D1C"/>
    <w:rsid w:val="00A306F5"/>
    <w:rsid w:val="00A31820"/>
    <w:rsid w:val="00A409F7"/>
    <w:rsid w:val="00A41ED7"/>
    <w:rsid w:val="00A634E6"/>
    <w:rsid w:val="00A65427"/>
    <w:rsid w:val="00A81CC9"/>
    <w:rsid w:val="00AA32E4"/>
    <w:rsid w:val="00AB395A"/>
    <w:rsid w:val="00AC3ECC"/>
    <w:rsid w:val="00AD07B9"/>
    <w:rsid w:val="00AD59DC"/>
    <w:rsid w:val="00AE1F01"/>
    <w:rsid w:val="00B07022"/>
    <w:rsid w:val="00B32A95"/>
    <w:rsid w:val="00B57DD3"/>
    <w:rsid w:val="00B75496"/>
    <w:rsid w:val="00B75762"/>
    <w:rsid w:val="00B86C20"/>
    <w:rsid w:val="00B87B2A"/>
    <w:rsid w:val="00B91DE2"/>
    <w:rsid w:val="00B94EA2"/>
    <w:rsid w:val="00BA03B0"/>
    <w:rsid w:val="00BB0A93"/>
    <w:rsid w:val="00BB1EE2"/>
    <w:rsid w:val="00BD3D4E"/>
    <w:rsid w:val="00BE49A0"/>
    <w:rsid w:val="00BE753D"/>
    <w:rsid w:val="00BF1465"/>
    <w:rsid w:val="00BF4745"/>
    <w:rsid w:val="00C10723"/>
    <w:rsid w:val="00C176F9"/>
    <w:rsid w:val="00C23F15"/>
    <w:rsid w:val="00C25049"/>
    <w:rsid w:val="00C27680"/>
    <w:rsid w:val="00C30278"/>
    <w:rsid w:val="00C410B5"/>
    <w:rsid w:val="00C47261"/>
    <w:rsid w:val="00C51953"/>
    <w:rsid w:val="00C6245F"/>
    <w:rsid w:val="00C6687D"/>
    <w:rsid w:val="00C71CFE"/>
    <w:rsid w:val="00C733EA"/>
    <w:rsid w:val="00C84DF7"/>
    <w:rsid w:val="00C96337"/>
    <w:rsid w:val="00C9669C"/>
    <w:rsid w:val="00C96BED"/>
    <w:rsid w:val="00CA066A"/>
    <w:rsid w:val="00CA1FD3"/>
    <w:rsid w:val="00CB44D2"/>
    <w:rsid w:val="00CB7454"/>
    <w:rsid w:val="00CC1F23"/>
    <w:rsid w:val="00CC27E5"/>
    <w:rsid w:val="00CD0289"/>
    <w:rsid w:val="00CF1F70"/>
    <w:rsid w:val="00D15365"/>
    <w:rsid w:val="00D350DE"/>
    <w:rsid w:val="00D36189"/>
    <w:rsid w:val="00D41F76"/>
    <w:rsid w:val="00D438CA"/>
    <w:rsid w:val="00D60F7F"/>
    <w:rsid w:val="00D71674"/>
    <w:rsid w:val="00D725D0"/>
    <w:rsid w:val="00D80C64"/>
    <w:rsid w:val="00D842A7"/>
    <w:rsid w:val="00D8431E"/>
    <w:rsid w:val="00D845D4"/>
    <w:rsid w:val="00D92BF7"/>
    <w:rsid w:val="00DB0D8A"/>
    <w:rsid w:val="00DB3811"/>
    <w:rsid w:val="00DC2FCE"/>
    <w:rsid w:val="00DE06F1"/>
    <w:rsid w:val="00DE1382"/>
    <w:rsid w:val="00DF1A8B"/>
    <w:rsid w:val="00DF762C"/>
    <w:rsid w:val="00DF7CE0"/>
    <w:rsid w:val="00E01AF9"/>
    <w:rsid w:val="00E243EA"/>
    <w:rsid w:val="00E244AC"/>
    <w:rsid w:val="00E25BE4"/>
    <w:rsid w:val="00E33A25"/>
    <w:rsid w:val="00E36C45"/>
    <w:rsid w:val="00E36FBF"/>
    <w:rsid w:val="00E4188B"/>
    <w:rsid w:val="00E41A6D"/>
    <w:rsid w:val="00E43348"/>
    <w:rsid w:val="00E46B4F"/>
    <w:rsid w:val="00E52222"/>
    <w:rsid w:val="00E54C4D"/>
    <w:rsid w:val="00E55517"/>
    <w:rsid w:val="00E56328"/>
    <w:rsid w:val="00E620FD"/>
    <w:rsid w:val="00E73EA2"/>
    <w:rsid w:val="00E85672"/>
    <w:rsid w:val="00E91DE6"/>
    <w:rsid w:val="00EA01A2"/>
    <w:rsid w:val="00EA568C"/>
    <w:rsid w:val="00EA767F"/>
    <w:rsid w:val="00EB1B93"/>
    <w:rsid w:val="00EB583D"/>
    <w:rsid w:val="00EB59EE"/>
    <w:rsid w:val="00ED334E"/>
    <w:rsid w:val="00ED53C4"/>
    <w:rsid w:val="00EF16D0"/>
    <w:rsid w:val="00F10AFE"/>
    <w:rsid w:val="00F15B41"/>
    <w:rsid w:val="00F16BDC"/>
    <w:rsid w:val="00F31004"/>
    <w:rsid w:val="00F45E64"/>
    <w:rsid w:val="00F52C91"/>
    <w:rsid w:val="00F63474"/>
    <w:rsid w:val="00F64167"/>
    <w:rsid w:val="00F6673B"/>
    <w:rsid w:val="00F77087"/>
    <w:rsid w:val="00F77AAD"/>
    <w:rsid w:val="00F83998"/>
    <w:rsid w:val="00F916C4"/>
    <w:rsid w:val="00F9193B"/>
    <w:rsid w:val="00F965C3"/>
    <w:rsid w:val="00FA58D6"/>
    <w:rsid w:val="00FB097B"/>
    <w:rsid w:val="00FD11EA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39246"/>
  <w15:docId w15:val="{F2E54372-5838-4B25-8EA8-715AB27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2">
    <w:name w:val="Body Text Indent 2"/>
    <w:basedOn w:val="a"/>
    <w:link w:val="20"/>
    <w:rsid w:val="00660D9C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0D9C"/>
    <w:rPr>
      <w:rFonts w:ascii="Baltica" w:eastAsia="Times New Roman" w:hAnsi="Baltica" w:cs="Times New Roman"/>
      <w:sz w:val="20"/>
      <w:szCs w:val="20"/>
      <w:lang w:val="af-ZA"/>
    </w:rPr>
  </w:style>
  <w:style w:type="character" w:styleId="ad">
    <w:name w:val="Hyperlink"/>
    <w:basedOn w:val="a0"/>
    <w:uiPriority w:val="99"/>
    <w:unhideWhenUsed/>
    <w:rsid w:val="00DF762C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4812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481252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C668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-maska@mail.ru" TargetMode="External"/><Relationship Id="rId13" Type="http://schemas.openxmlformats.org/officeDocument/2006/relationships/hyperlink" Target="mailto:Gexam_Gri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plas@inbo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gar.shahinyan8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mka.3006@gmail.com" TargetMode="External"/><Relationship Id="rId10" Type="http://schemas.openxmlformats.org/officeDocument/2006/relationships/hyperlink" Target="mailto:artplas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son-eybl@mail.ru" TargetMode="External"/><Relationship Id="rId14" Type="http://schemas.openxmlformats.org/officeDocument/2006/relationships/hyperlink" Target="mailto:edgar.shahinyan8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5BA4-ED42-401A-96C6-6E3D0E27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</Pages>
  <Words>1979</Words>
  <Characters>11284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VAVAcomp</cp:lastModifiedBy>
  <cp:revision>201</cp:revision>
  <cp:lastPrinted>2021-04-06T07:47:00Z</cp:lastPrinted>
  <dcterms:created xsi:type="dcterms:W3CDTF">2021-06-28T12:08:00Z</dcterms:created>
  <dcterms:modified xsi:type="dcterms:W3CDTF">2024-07-01T06:54:00Z</dcterms:modified>
</cp:coreProperties>
</file>