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458" w:rsidRPr="007333D6" w:rsidRDefault="009A3458" w:rsidP="009A3458">
      <w:pPr>
        <w:spacing w:line="360" w:lineRule="auto"/>
        <w:jc w:val="center"/>
        <w:rPr>
          <w:rFonts w:ascii="GHEA Grapalat" w:hAnsi="GHEA Grapalat" w:cs="Sylfaen"/>
          <w:b/>
          <w:sz w:val="20"/>
          <w:u w:val="single"/>
          <w:lang w:val="af-ZA"/>
        </w:rPr>
      </w:pPr>
      <w:r w:rsidRPr="007333D6">
        <w:rPr>
          <w:rFonts w:ascii="GHEA Grapalat" w:hAnsi="GHEA Grapalat" w:cs="Sylfaen"/>
          <w:b/>
          <w:sz w:val="20"/>
          <w:u w:val="single"/>
          <w:lang w:val="af-ZA"/>
        </w:rPr>
        <w:t>Հ Ա Յ Տ Ա Ր Ա Ր Ո Ւ Թ Յ Ո Ւ Ն</w:t>
      </w:r>
    </w:p>
    <w:p w:rsidR="009A3458" w:rsidRPr="00B1449F" w:rsidRDefault="009A3458" w:rsidP="009A3458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hy-AM"/>
        </w:rPr>
        <w:t>Հրավերի պարզաբանման</w:t>
      </w:r>
      <w:r w:rsidRPr="007333D6">
        <w:rPr>
          <w:rFonts w:ascii="GHEA Grapalat" w:hAnsi="GHEA Grapalat"/>
          <w:b/>
          <w:sz w:val="20"/>
          <w:lang w:val="af-ZA"/>
        </w:rPr>
        <w:t xml:space="preserve"> </w:t>
      </w:r>
      <w:r w:rsidRPr="007333D6">
        <w:rPr>
          <w:rFonts w:ascii="GHEA Grapalat" w:hAnsi="GHEA Grapalat" w:cs="Sylfaen"/>
          <w:b/>
          <w:sz w:val="20"/>
          <w:lang w:val="af-ZA"/>
        </w:rPr>
        <w:t>մասին</w:t>
      </w:r>
    </w:p>
    <w:p w:rsidR="009A3458" w:rsidRDefault="009A3458" w:rsidP="009A3458">
      <w:pPr>
        <w:jc w:val="both"/>
        <w:rPr>
          <w:rFonts w:ascii="GHEA Grapalat" w:hAnsi="GHEA Grapalat"/>
          <w:sz w:val="20"/>
          <w:lang w:val="af-ZA"/>
        </w:rPr>
      </w:pPr>
    </w:p>
    <w:p w:rsidR="009A3458" w:rsidRDefault="009A3458" w:rsidP="009A3458">
      <w:pPr>
        <w:jc w:val="center"/>
        <w:rPr>
          <w:rFonts w:ascii="GHEA Grapalat" w:hAnsi="GHEA Grapalat"/>
          <w:sz w:val="20"/>
          <w:lang w:val="hy-AM"/>
        </w:rPr>
      </w:pPr>
      <w:r w:rsidRPr="007965E2">
        <w:rPr>
          <w:rFonts w:ascii="GHEA Grapalat" w:hAnsi="GHEA Grapalat"/>
          <w:sz w:val="20"/>
          <w:lang w:val="hy-AM"/>
        </w:rPr>
        <w:t xml:space="preserve">Հայտարարության սույն տեքստը </w:t>
      </w:r>
      <w:r>
        <w:rPr>
          <w:rFonts w:ascii="GHEA Grapalat" w:hAnsi="GHEA Grapalat"/>
          <w:sz w:val="20"/>
          <w:lang w:val="hy-AM"/>
        </w:rPr>
        <w:t xml:space="preserve"> </w:t>
      </w:r>
      <w:r w:rsidRPr="007965E2">
        <w:rPr>
          <w:rFonts w:ascii="GHEA Grapalat" w:hAnsi="GHEA Grapalat"/>
          <w:sz w:val="20"/>
          <w:lang w:val="hy-AM"/>
        </w:rPr>
        <w:t>հրապարակվում է</w:t>
      </w:r>
    </w:p>
    <w:p w:rsidR="009A3458" w:rsidRDefault="009A3458" w:rsidP="009A3458">
      <w:pPr>
        <w:jc w:val="center"/>
        <w:rPr>
          <w:rFonts w:ascii="GHEA Grapalat" w:hAnsi="GHEA Grapalat"/>
          <w:sz w:val="20"/>
          <w:lang w:val="hy-AM"/>
        </w:rPr>
      </w:pPr>
      <w:r w:rsidRPr="007965E2">
        <w:rPr>
          <w:rFonts w:ascii="GHEA Grapalat" w:hAnsi="GHEA Grapalat"/>
          <w:sz w:val="20"/>
          <w:lang w:val="hy-AM"/>
        </w:rPr>
        <w:t xml:space="preserve"> Գնումների մասին ՀՀ օրենքի 29-րդ հոդվածի համաձայն</w:t>
      </w:r>
    </w:p>
    <w:p w:rsidR="0045777D" w:rsidRPr="009A3458" w:rsidRDefault="009A3458" w:rsidP="0045777D">
      <w:pPr>
        <w:pStyle w:val="a6"/>
        <w:shd w:val="clear" w:color="auto" w:fill="FFFFFF"/>
        <w:ind w:left="1416" w:firstLine="708"/>
        <w:rPr>
          <w:rFonts w:ascii="Arial" w:hAnsi="Arial" w:cs="Arial"/>
          <w:color w:val="333333"/>
          <w:sz w:val="23"/>
          <w:szCs w:val="23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Ընթացակարգի ծածկագիրը  </w:t>
      </w:r>
      <w:r w:rsidR="0045777D">
        <w:rPr>
          <w:rFonts w:ascii="Sylfaen" w:hAnsi="Sylfaen" w:cs="Sylfaen"/>
          <w:i/>
          <w:iCs/>
          <w:color w:val="333333"/>
          <w:lang w:val="af-ZA"/>
        </w:rPr>
        <w:t>ԿՈ</w:t>
      </w:r>
      <w:r w:rsidR="0045777D">
        <w:rPr>
          <w:rFonts w:ascii="GHEA           Grapalat" w:hAnsi="GHEA           Grapalat" w:cs="Arial"/>
          <w:i/>
          <w:iCs/>
          <w:color w:val="333333"/>
          <w:lang w:val="af-ZA"/>
        </w:rPr>
        <w:t xml:space="preserve"> </w:t>
      </w:r>
      <w:r w:rsidR="0045777D">
        <w:rPr>
          <w:rFonts w:ascii="Sylfaen" w:hAnsi="Sylfaen" w:cs="Sylfaen"/>
          <w:i/>
          <w:iCs/>
          <w:color w:val="333333"/>
          <w:lang w:val="af-ZA"/>
        </w:rPr>
        <w:t>ՋՕԸ</w:t>
      </w:r>
      <w:r w:rsidR="0045777D">
        <w:rPr>
          <w:rFonts w:ascii="GHEA           Grapalat" w:hAnsi="GHEA           Grapalat" w:cs="Arial"/>
          <w:i/>
          <w:iCs/>
          <w:color w:val="333333"/>
          <w:lang w:val="af-ZA"/>
        </w:rPr>
        <w:t>-</w:t>
      </w:r>
      <w:r w:rsidR="0045777D">
        <w:rPr>
          <w:rFonts w:ascii="Sylfaen" w:hAnsi="Sylfaen" w:cs="Sylfaen"/>
          <w:i/>
          <w:iCs/>
          <w:color w:val="333333"/>
          <w:lang w:val="af-ZA"/>
        </w:rPr>
        <w:t>ԳՀԱՊՁԲ</w:t>
      </w:r>
      <w:r w:rsidR="0045777D">
        <w:rPr>
          <w:rFonts w:ascii="GHEA           Grapalat" w:hAnsi="GHEA           Grapalat" w:cs="Arial"/>
          <w:i/>
          <w:iCs/>
          <w:color w:val="333333"/>
          <w:lang w:val="af-ZA"/>
        </w:rPr>
        <w:t>-20/</w:t>
      </w:r>
      <w:r w:rsidR="0045777D">
        <w:rPr>
          <w:rFonts w:ascii="GHEA Grapalat" w:hAnsi="GHEA Grapalat" w:cs="Arial"/>
          <w:i/>
          <w:iCs/>
          <w:color w:val="333333"/>
          <w:lang w:val="hy-AM"/>
        </w:rPr>
        <w:t>5</w:t>
      </w:r>
    </w:p>
    <w:p w:rsidR="009A3458" w:rsidRPr="0045777D" w:rsidRDefault="009A3458" w:rsidP="009A3458">
      <w:pPr>
        <w:jc w:val="center"/>
        <w:rPr>
          <w:rFonts w:ascii="GHEA Grapalat" w:hAnsi="GHEA Grapalat"/>
          <w:sz w:val="20"/>
          <w:lang w:val="hy-AM"/>
        </w:rPr>
      </w:pPr>
    </w:p>
    <w:p w:rsidR="009A3458" w:rsidRPr="002552D1" w:rsidRDefault="0045777D" w:rsidP="008D5302">
      <w:pPr>
        <w:pStyle w:val="a3"/>
        <w:spacing w:line="360" w:lineRule="auto"/>
        <w:ind w:right="-7"/>
        <w:contextualSpacing/>
        <w:jc w:val="both"/>
        <w:rPr>
          <w:rFonts w:ascii="GHEA Grapalat" w:hAnsi="GHEA Grapalat" w:cs="Arial Armenian"/>
          <w:lang w:val="hy-AM"/>
        </w:rPr>
      </w:pPr>
      <w:r>
        <w:rPr>
          <w:rFonts w:ascii="Calibri" w:hAnsi="Calibri" w:cs="Calibri"/>
          <w:b/>
          <w:lang w:val="hy-AM"/>
        </w:rPr>
        <w:t>«</w:t>
      </w:r>
      <w:r w:rsidRPr="0045777D">
        <w:rPr>
          <w:rFonts w:ascii="Sylfaen" w:hAnsi="Sylfaen" w:cs="Calibri"/>
          <w:b/>
          <w:lang w:val="hy-AM"/>
        </w:rPr>
        <w:t>Կոտայք</w:t>
      </w:r>
      <w:r>
        <w:rPr>
          <w:rFonts w:ascii="Calibri" w:hAnsi="Calibri" w:cs="Calibri"/>
          <w:b/>
          <w:lang w:val="hy-AM"/>
        </w:rPr>
        <w:t>»</w:t>
      </w:r>
      <w:r w:rsidRPr="0045777D">
        <w:rPr>
          <w:rFonts w:ascii="Calibri" w:hAnsi="Calibri" w:cs="Calibri"/>
          <w:b/>
          <w:lang w:val="hy-AM"/>
        </w:rPr>
        <w:t xml:space="preserve"> </w:t>
      </w:r>
      <w:r w:rsidRPr="0045777D">
        <w:rPr>
          <w:rFonts w:ascii="Sylfaen" w:hAnsi="Sylfaen" w:cs="Calibri"/>
          <w:b/>
          <w:lang w:val="hy-AM"/>
        </w:rPr>
        <w:t xml:space="preserve">ՋՕԸ </w:t>
      </w:r>
      <w:r w:rsidR="009A3458">
        <w:rPr>
          <w:rFonts w:ascii="GHEA Grapalat" w:hAnsi="GHEA Grapalat"/>
          <w:lang w:val="hy-AM"/>
        </w:rPr>
        <w:t xml:space="preserve">կարիքների համար </w:t>
      </w:r>
      <w:r w:rsidRPr="0045777D">
        <w:rPr>
          <w:rFonts w:ascii="GHEA Grapalat" w:hAnsi="GHEA Grapalat"/>
          <w:lang w:val="hy-AM"/>
        </w:rPr>
        <w:t>վառելիքի</w:t>
      </w:r>
      <w:r w:rsidR="009A3458" w:rsidRPr="002765B5">
        <w:rPr>
          <w:rFonts w:ascii="GHEA Grapalat" w:hAnsi="GHEA Grapalat"/>
          <w:lang w:val="hy-AM"/>
        </w:rPr>
        <w:t xml:space="preserve"> </w:t>
      </w:r>
      <w:r w:rsidR="009A3458">
        <w:rPr>
          <w:rFonts w:ascii="GHEA Grapalat" w:hAnsi="GHEA Grapalat"/>
          <w:lang w:val="hy-AM"/>
        </w:rPr>
        <w:t>ձեռքբերման նպատակով կազմակերպված</w:t>
      </w:r>
      <w:r w:rsidR="009A3458">
        <w:rPr>
          <w:rFonts w:ascii="GHEA Grapalat" w:hAnsi="GHEA Grapalat"/>
          <w:lang w:val="af-ZA"/>
        </w:rPr>
        <w:t xml:space="preserve"> </w:t>
      </w:r>
      <w:r w:rsidR="009A3458" w:rsidRPr="00B1449F">
        <w:rPr>
          <w:rFonts w:ascii="GHEA Grapalat" w:hAnsi="GHEA Grapalat"/>
          <w:b/>
          <w:lang w:val="af-ZA"/>
        </w:rPr>
        <w:t>«</w:t>
      </w:r>
      <w:r w:rsidRPr="0045777D">
        <w:rPr>
          <w:rFonts w:ascii="GHEA Grapalat" w:hAnsi="GHEA Grapalat"/>
          <w:b/>
          <w:lang w:val="hy-AM"/>
        </w:rPr>
        <w:t>ԿՈ ՋՕԸ- ԳՀԱՊՁԲ-20/5</w:t>
      </w:r>
      <w:r w:rsidR="009A3458" w:rsidRPr="00B1449F">
        <w:rPr>
          <w:rFonts w:ascii="GHEA Grapalat" w:hAnsi="GHEA Grapalat"/>
          <w:b/>
          <w:lang w:val="af-ZA"/>
        </w:rPr>
        <w:t>»</w:t>
      </w:r>
      <w:r w:rsidR="009A3458">
        <w:rPr>
          <w:rFonts w:ascii="GHEA Grapalat" w:hAnsi="GHEA Grapalat"/>
          <w:lang w:val="af-ZA"/>
        </w:rPr>
        <w:t xml:space="preserve"> ծածկագրով </w:t>
      </w:r>
      <w:r w:rsidR="009A3458">
        <w:rPr>
          <w:rFonts w:ascii="GHEA Grapalat" w:hAnsi="GHEA Grapalat"/>
          <w:lang w:val="hy-AM"/>
        </w:rPr>
        <w:t xml:space="preserve">գնման </w:t>
      </w:r>
      <w:r w:rsidR="009A3458">
        <w:rPr>
          <w:rFonts w:ascii="GHEA Grapalat" w:hAnsi="GHEA Grapalat"/>
          <w:lang w:val="af-ZA"/>
        </w:rPr>
        <w:t xml:space="preserve">ընթացակարգի </w:t>
      </w:r>
      <w:r w:rsidR="009A3458">
        <w:rPr>
          <w:rFonts w:ascii="GHEA Grapalat" w:hAnsi="GHEA Grapalat"/>
          <w:lang w:val="hy-AM"/>
        </w:rPr>
        <w:t xml:space="preserve">գնահատող հանձնաժողովը ստորև ներկայացնում է նույն ծածկագրով հրավերի վերաբերյալ </w:t>
      </w:r>
      <w:r>
        <w:rPr>
          <w:rFonts w:ascii="GHEA Grapalat" w:hAnsi="GHEA Grapalat"/>
          <w:lang w:val="hy-AM"/>
        </w:rPr>
        <w:t>20.</w:t>
      </w:r>
      <w:r w:rsidR="009A3458">
        <w:rPr>
          <w:rFonts w:ascii="GHEA Grapalat" w:hAnsi="GHEA Grapalat"/>
          <w:lang w:val="hy-AM"/>
        </w:rPr>
        <w:t xml:space="preserve">07․2020թ․ ստացված հարցադրումը և դրա վերաբերյալ </w:t>
      </w:r>
      <w:r>
        <w:rPr>
          <w:rFonts w:ascii="GHEA Grapalat" w:hAnsi="GHEA Grapalat"/>
          <w:lang w:val="hy-AM"/>
        </w:rPr>
        <w:t>21.</w:t>
      </w:r>
      <w:r w:rsidR="009A3458">
        <w:rPr>
          <w:rFonts w:ascii="GHEA Grapalat" w:hAnsi="GHEA Grapalat"/>
          <w:lang w:val="hy-AM"/>
        </w:rPr>
        <w:t>07․2020թ․ տրամադրված պարզաբանումը՝</w:t>
      </w:r>
    </w:p>
    <w:p w:rsidR="009A3458" w:rsidRDefault="009A3458" w:rsidP="009A3458">
      <w:pPr>
        <w:pStyle w:val="3"/>
        <w:ind w:right="74"/>
        <w:jc w:val="both"/>
        <w:rPr>
          <w:rFonts w:ascii="GHEA Grapalat" w:hAnsi="GHEA Grapalat" w:cs="Sylfaen"/>
          <w:i w:val="0"/>
          <w:sz w:val="20"/>
          <w:lang w:val="hy-AM"/>
        </w:rPr>
      </w:pPr>
    </w:p>
    <w:p w:rsidR="009A3458" w:rsidRDefault="009A3458" w:rsidP="009A3458">
      <w:pPr>
        <w:pStyle w:val="3"/>
        <w:ind w:right="74"/>
        <w:jc w:val="both"/>
        <w:rPr>
          <w:rFonts w:ascii="GHEA Grapalat" w:hAnsi="GHEA Grapalat"/>
          <w:b w:val="0"/>
          <w:i w:val="0"/>
          <w:sz w:val="20"/>
          <w:u w:val="none"/>
          <w:lang w:val="hy-AM"/>
        </w:rPr>
      </w:pPr>
      <w:r>
        <w:rPr>
          <w:rFonts w:ascii="GHEA Grapalat" w:hAnsi="GHEA Grapalat" w:cs="Sylfaen"/>
          <w:i w:val="0"/>
          <w:sz w:val="20"/>
          <w:lang w:val="hy-AM"/>
        </w:rPr>
        <w:t>Հարցադրում՝</w:t>
      </w:r>
      <w:r w:rsidRPr="00B1483F">
        <w:rPr>
          <w:rFonts w:ascii="GHEA Grapalat" w:hAnsi="GHEA Grapalat" w:cs="Sylfaen"/>
          <w:b w:val="0"/>
          <w:i w:val="0"/>
          <w:sz w:val="20"/>
          <w:u w:val="none"/>
          <w:lang w:val="pt-BR"/>
        </w:rPr>
        <w:t xml:space="preserve"> </w:t>
      </w:r>
    </w:p>
    <w:p w:rsidR="009A3458" w:rsidRDefault="009A3458" w:rsidP="009A3458">
      <w:pPr>
        <w:pStyle w:val="3"/>
        <w:ind w:right="74"/>
        <w:jc w:val="both"/>
        <w:rPr>
          <w:rFonts w:ascii="GHEA Grapalat" w:hAnsi="GHEA Grapalat"/>
          <w:b w:val="0"/>
          <w:i w:val="0"/>
          <w:sz w:val="20"/>
          <w:u w:val="none"/>
          <w:lang w:val="pt-BR"/>
        </w:rPr>
      </w:pPr>
    </w:p>
    <w:p w:rsidR="009A3458" w:rsidRPr="005D1236" w:rsidRDefault="009A3458" w:rsidP="009A3458">
      <w:pPr>
        <w:pStyle w:val="3"/>
        <w:ind w:right="74"/>
        <w:jc w:val="both"/>
        <w:rPr>
          <w:rFonts w:ascii="GHEA Grapalat" w:hAnsi="GHEA Grapalat"/>
          <w:b w:val="0"/>
          <w:i w:val="0"/>
          <w:sz w:val="20"/>
          <w:u w:val="none"/>
          <w:lang w:val="hy-AM"/>
        </w:rPr>
      </w:pPr>
      <w:r w:rsidRPr="005D1236">
        <w:rPr>
          <w:rFonts w:ascii="GHEA Grapalat" w:hAnsi="GHEA Grapalat"/>
          <w:b w:val="0"/>
          <w:i w:val="0"/>
          <w:sz w:val="20"/>
          <w:u w:val="none"/>
          <w:lang w:val="hy-AM"/>
        </w:rPr>
        <w:t>Հարգելի գործընկեր,</w:t>
      </w:r>
    </w:p>
    <w:p w:rsidR="009A3458" w:rsidRDefault="009A3458" w:rsidP="009A3458">
      <w:pPr>
        <w:pStyle w:val="3"/>
        <w:ind w:right="74"/>
        <w:jc w:val="both"/>
        <w:rPr>
          <w:rFonts w:ascii="GHEA Grapalat" w:hAnsi="GHEA Grapalat"/>
          <w:b w:val="0"/>
          <w:i w:val="0"/>
          <w:sz w:val="20"/>
          <w:u w:val="none"/>
          <w:lang w:val="hy-AM"/>
        </w:rPr>
      </w:pPr>
    </w:p>
    <w:p w:rsidR="009A3458" w:rsidRPr="008E117D" w:rsidRDefault="009A3458" w:rsidP="009A3458">
      <w:pPr>
        <w:pStyle w:val="3"/>
        <w:ind w:right="74"/>
        <w:jc w:val="both"/>
        <w:rPr>
          <w:rFonts w:ascii="GHEA Grapalat" w:hAnsi="GHEA Grapalat"/>
          <w:b w:val="0"/>
          <w:i w:val="0"/>
          <w:sz w:val="20"/>
          <w:u w:val="none"/>
          <w:lang w:val="hy-AM"/>
        </w:rPr>
      </w:pPr>
      <w:r w:rsidRPr="005D1236">
        <w:rPr>
          <w:rFonts w:ascii="GHEA Grapalat" w:hAnsi="GHEA Grapalat"/>
          <w:b w:val="0"/>
          <w:i w:val="0"/>
          <w:sz w:val="20"/>
          <w:u w:val="none"/>
          <w:lang w:val="hy-AM"/>
        </w:rPr>
        <w:t xml:space="preserve">Խնդրում ենք </w:t>
      </w:r>
      <w:r w:rsidR="008E117D" w:rsidRPr="008E117D">
        <w:rPr>
          <w:rFonts w:ascii="GHEA Grapalat" w:hAnsi="GHEA Grapalat"/>
          <w:b w:val="0"/>
          <w:i w:val="0"/>
          <w:sz w:val="20"/>
          <w:u w:val="none"/>
          <w:lang w:val="hy-AM"/>
        </w:rPr>
        <w:t>պարզաբանել տեխնիկական բնութագրում դիզելային վառելիքի մատակարարման  համար նշված է նաև Արցախի Հանրապետություն</w:t>
      </w:r>
    </w:p>
    <w:p w:rsidR="009A3458" w:rsidRDefault="009A3458" w:rsidP="009A3458">
      <w:pPr>
        <w:pStyle w:val="3"/>
        <w:ind w:right="74"/>
        <w:jc w:val="both"/>
        <w:rPr>
          <w:rFonts w:ascii="GHEA Grapalat" w:hAnsi="GHEA Grapalat" w:cs="Sylfaen"/>
          <w:i w:val="0"/>
          <w:sz w:val="20"/>
          <w:lang w:val="hy-AM"/>
        </w:rPr>
      </w:pPr>
    </w:p>
    <w:p w:rsidR="009A3458" w:rsidRDefault="009A3458" w:rsidP="009A3458">
      <w:pPr>
        <w:pStyle w:val="3"/>
        <w:ind w:right="74"/>
        <w:jc w:val="both"/>
        <w:rPr>
          <w:rFonts w:ascii="GHEA Grapalat" w:hAnsi="GHEA Grapalat" w:cs="Sylfaen"/>
          <w:i w:val="0"/>
          <w:sz w:val="20"/>
          <w:lang w:val="hy-AM"/>
        </w:rPr>
      </w:pPr>
      <w:r>
        <w:rPr>
          <w:rFonts w:ascii="GHEA Grapalat" w:hAnsi="GHEA Grapalat" w:cs="Sylfaen"/>
          <w:i w:val="0"/>
          <w:sz w:val="20"/>
          <w:lang w:val="hy-AM"/>
        </w:rPr>
        <w:t>Պարզաբանում՝</w:t>
      </w:r>
    </w:p>
    <w:p w:rsidR="009A3458" w:rsidRDefault="009A3458" w:rsidP="009A3458">
      <w:pPr>
        <w:pStyle w:val="3"/>
        <w:ind w:right="74"/>
        <w:jc w:val="both"/>
        <w:rPr>
          <w:rFonts w:ascii="GHEA Grapalat" w:hAnsi="GHEA Grapalat" w:cs="Sylfaen"/>
          <w:i w:val="0"/>
          <w:sz w:val="20"/>
          <w:lang w:val="hy-AM"/>
        </w:rPr>
      </w:pPr>
    </w:p>
    <w:p w:rsidR="009A3458" w:rsidRPr="00FA60A1" w:rsidRDefault="009A3458" w:rsidP="009A3458">
      <w:pPr>
        <w:spacing w:line="360" w:lineRule="auto"/>
        <w:rPr>
          <w:rFonts w:ascii="GHEA Grapalat" w:hAnsi="GHEA Grapalat"/>
          <w:sz w:val="20"/>
          <w:lang w:val="hy-AM"/>
        </w:rPr>
      </w:pPr>
      <w:r w:rsidRPr="00FA60A1">
        <w:rPr>
          <w:rFonts w:ascii="GHEA Grapalat" w:hAnsi="GHEA Grapalat"/>
          <w:sz w:val="20"/>
          <w:lang w:val="hy-AM"/>
        </w:rPr>
        <w:t xml:space="preserve">        Հարգելի մասնակից</w:t>
      </w:r>
    </w:p>
    <w:p w:rsidR="009A3458" w:rsidRDefault="009A3458" w:rsidP="009A3458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hy-AM"/>
        </w:rPr>
      </w:pPr>
      <w:r w:rsidRPr="00FA60A1">
        <w:rPr>
          <w:rFonts w:ascii="GHEA Grapalat" w:hAnsi="GHEA Grapalat"/>
          <w:sz w:val="20"/>
          <w:lang w:val="hy-AM"/>
        </w:rPr>
        <w:t xml:space="preserve">     </w:t>
      </w:r>
    </w:p>
    <w:p w:rsidR="009A3458" w:rsidRPr="008D5302" w:rsidRDefault="009A3458" w:rsidP="008E117D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hy-AM"/>
        </w:rPr>
      </w:pPr>
      <w:r w:rsidRPr="00FA60A1">
        <w:rPr>
          <w:rFonts w:ascii="GHEA Grapalat" w:hAnsi="GHEA Grapalat"/>
          <w:sz w:val="20"/>
          <w:lang w:val="hy-AM"/>
        </w:rPr>
        <w:t xml:space="preserve">  </w:t>
      </w:r>
      <w:r>
        <w:rPr>
          <w:rFonts w:ascii="GHEA Grapalat" w:hAnsi="GHEA Grapalat"/>
          <w:sz w:val="20"/>
          <w:lang w:val="hy-AM"/>
        </w:rPr>
        <w:t xml:space="preserve">    </w:t>
      </w:r>
      <w:r w:rsidR="008E117D" w:rsidRPr="008E117D">
        <w:rPr>
          <w:rFonts w:ascii="GHEA Grapalat" w:hAnsi="GHEA Grapalat"/>
          <w:sz w:val="20"/>
          <w:lang w:val="hy-AM"/>
        </w:rPr>
        <w:t>Տեղեկացնում ենք, որ տեխնիկական բնութագրում տեղի է ունեցել վրիպակ և Արցախի Հանրապետությունում</w:t>
      </w:r>
      <w:r w:rsidR="002B5154" w:rsidRPr="002B5154">
        <w:rPr>
          <w:rFonts w:ascii="GHEA Grapalat" w:hAnsi="GHEA Grapalat"/>
          <w:sz w:val="20"/>
          <w:lang w:val="hy-AM"/>
        </w:rPr>
        <w:t xml:space="preserve"> մատակարարում</w:t>
      </w:r>
      <w:r w:rsidR="008E117D" w:rsidRPr="008E117D">
        <w:rPr>
          <w:rFonts w:ascii="GHEA Grapalat" w:hAnsi="GHEA Grapalat"/>
          <w:sz w:val="20"/>
          <w:lang w:val="hy-AM"/>
        </w:rPr>
        <w:t xml:space="preserve"> </w:t>
      </w:r>
      <w:r w:rsidR="002B5154" w:rsidRPr="002B5154">
        <w:rPr>
          <w:rFonts w:ascii="GHEA Grapalat" w:hAnsi="GHEA Grapalat"/>
          <w:sz w:val="20"/>
          <w:lang w:val="hy-AM"/>
        </w:rPr>
        <w:t>հարկավոր չէ: Մատակարարման առաջնահերթ պայմանը կտրոնային եղանակով մատակարարումն է:</w:t>
      </w:r>
    </w:p>
    <w:p w:rsidR="002B5154" w:rsidRDefault="002B5154" w:rsidP="002B5154">
      <w:pPr>
        <w:pStyle w:val="3"/>
        <w:ind w:right="74"/>
        <w:jc w:val="both"/>
        <w:rPr>
          <w:rFonts w:ascii="GHEA Grapalat" w:hAnsi="GHEA Grapalat"/>
          <w:b w:val="0"/>
          <w:i w:val="0"/>
          <w:sz w:val="20"/>
          <w:u w:val="none"/>
          <w:lang w:val="hy-AM"/>
        </w:rPr>
      </w:pPr>
      <w:r>
        <w:rPr>
          <w:rFonts w:ascii="GHEA Grapalat" w:hAnsi="GHEA Grapalat" w:cs="Sylfaen"/>
          <w:i w:val="0"/>
          <w:sz w:val="20"/>
          <w:lang w:val="hy-AM"/>
        </w:rPr>
        <w:t>Հարցադրում՝</w:t>
      </w:r>
      <w:r w:rsidRPr="00B1483F">
        <w:rPr>
          <w:rFonts w:ascii="GHEA Grapalat" w:hAnsi="GHEA Grapalat" w:cs="Sylfaen"/>
          <w:b w:val="0"/>
          <w:i w:val="0"/>
          <w:sz w:val="20"/>
          <w:u w:val="none"/>
          <w:lang w:val="pt-BR"/>
        </w:rPr>
        <w:t xml:space="preserve"> </w:t>
      </w:r>
    </w:p>
    <w:p w:rsidR="002B5154" w:rsidRPr="008D5302" w:rsidRDefault="002B5154" w:rsidP="008E117D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hy-AM"/>
        </w:rPr>
      </w:pPr>
    </w:p>
    <w:p w:rsidR="002B5154" w:rsidRPr="002B5154" w:rsidRDefault="002B5154" w:rsidP="002B5154">
      <w:pPr>
        <w:rPr>
          <w:rFonts w:ascii="GHEA Grapalat" w:hAnsi="GHEA Grapalat"/>
          <w:sz w:val="20"/>
          <w:lang w:val="hy-AM"/>
        </w:rPr>
      </w:pPr>
      <w:r w:rsidRPr="002B5154">
        <w:rPr>
          <w:rFonts w:ascii="GHEA Grapalat" w:hAnsi="GHEA Grapalat"/>
          <w:sz w:val="20"/>
          <w:lang w:val="hy-AM"/>
        </w:rPr>
        <w:t>Հարգելի գործընկեր</w:t>
      </w:r>
    </w:p>
    <w:p w:rsidR="002B5154" w:rsidRPr="008D5302" w:rsidRDefault="002B5154" w:rsidP="002B5154">
      <w:pPr>
        <w:rPr>
          <w:rFonts w:ascii="GHEA Grapalat" w:hAnsi="GHEA Grapalat"/>
          <w:sz w:val="20"/>
          <w:lang w:val="hy-AM"/>
        </w:rPr>
      </w:pPr>
    </w:p>
    <w:p w:rsidR="002B5154" w:rsidRPr="008D5302" w:rsidRDefault="000D1E55" w:rsidP="002B5154">
      <w:pPr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</w:t>
      </w:r>
      <w:r w:rsidR="002B5154" w:rsidRPr="001202F0">
        <w:rPr>
          <w:rFonts w:ascii="GHEA Grapalat" w:hAnsi="GHEA Grapalat"/>
          <w:sz w:val="20"/>
          <w:lang w:val="hy-AM"/>
        </w:rPr>
        <w:t xml:space="preserve">Պարզաբանեք  խնդրեմ արդյոք մեր լցակայանների ցանցը </w:t>
      </w:r>
      <w:r w:rsidR="002B5154" w:rsidRPr="008D5302">
        <w:rPr>
          <w:rFonts w:ascii="GHEA Grapalat" w:hAnsi="GHEA Grapalat"/>
          <w:sz w:val="20"/>
          <w:lang w:val="hy-AM"/>
        </w:rPr>
        <w:t>Կ</w:t>
      </w:r>
      <w:r w:rsidR="002B5154" w:rsidRPr="001202F0">
        <w:rPr>
          <w:rFonts w:ascii="GHEA Grapalat" w:hAnsi="GHEA Grapalat"/>
          <w:sz w:val="20"/>
          <w:lang w:val="hy-AM"/>
        </w:rPr>
        <w:t>ոտայքի մարզում բավարարում է Ձեր պայմաններին</w:t>
      </w:r>
      <w:r w:rsidR="002B5154" w:rsidRPr="008D5302">
        <w:rPr>
          <w:rFonts w:ascii="GHEA Grapalat" w:hAnsi="GHEA Grapalat"/>
          <w:sz w:val="20"/>
          <w:lang w:val="hy-AM"/>
        </w:rPr>
        <w:t>(կցվում է լցակայանների ցանկը):</w:t>
      </w:r>
    </w:p>
    <w:p w:rsidR="002B5154" w:rsidRPr="008D5302" w:rsidRDefault="002B5154" w:rsidP="002B5154">
      <w:pPr>
        <w:rPr>
          <w:rFonts w:ascii="GHEA Grapalat" w:hAnsi="GHEA Grapalat"/>
          <w:sz w:val="20"/>
          <w:lang w:val="hy-AM"/>
        </w:rPr>
      </w:pPr>
    </w:p>
    <w:p w:rsidR="002B5154" w:rsidRDefault="002B5154" w:rsidP="002B5154">
      <w:pPr>
        <w:pStyle w:val="3"/>
        <w:ind w:right="74"/>
        <w:jc w:val="both"/>
        <w:rPr>
          <w:rFonts w:ascii="GHEA Grapalat" w:hAnsi="GHEA Grapalat" w:cs="Sylfaen"/>
          <w:i w:val="0"/>
          <w:sz w:val="20"/>
          <w:lang w:val="hy-AM"/>
        </w:rPr>
      </w:pPr>
      <w:r>
        <w:rPr>
          <w:rFonts w:ascii="GHEA Grapalat" w:hAnsi="GHEA Grapalat" w:cs="Sylfaen"/>
          <w:i w:val="0"/>
          <w:sz w:val="20"/>
          <w:lang w:val="hy-AM"/>
        </w:rPr>
        <w:t>Պարզաբանում՝</w:t>
      </w:r>
    </w:p>
    <w:p w:rsidR="002B5154" w:rsidRDefault="002B5154" w:rsidP="002B5154">
      <w:pPr>
        <w:pStyle w:val="3"/>
        <w:ind w:right="74"/>
        <w:jc w:val="both"/>
        <w:rPr>
          <w:rFonts w:ascii="GHEA Grapalat" w:hAnsi="GHEA Grapalat" w:cs="Sylfaen"/>
          <w:i w:val="0"/>
          <w:sz w:val="20"/>
          <w:lang w:val="hy-AM"/>
        </w:rPr>
      </w:pPr>
    </w:p>
    <w:p w:rsidR="002B5154" w:rsidRPr="00FA60A1" w:rsidRDefault="002B5154" w:rsidP="002B5154">
      <w:pPr>
        <w:spacing w:line="360" w:lineRule="auto"/>
        <w:rPr>
          <w:rFonts w:ascii="GHEA Grapalat" w:hAnsi="GHEA Grapalat"/>
          <w:sz w:val="20"/>
          <w:lang w:val="hy-AM"/>
        </w:rPr>
      </w:pPr>
      <w:r w:rsidRPr="00FA60A1">
        <w:rPr>
          <w:rFonts w:ascii="GHEA Grapalat" w:hAnsi="GHEA Grapalat"/>
          <w:sz w:val="20"/>
          <w:lang w:val="hy-AM"/>
        </w:rPr>
        <w:t xml:space="preserve">        Հարգելի մասնակից</w:t>
      </w:r>
    </w:p>
    <w:p w:rsidR="002B5154" w:rsidRPr="0045777D" w:rsidRDefault="00380925" w:rsidP="002B5154">
      <w:pPr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</w:t>
      </w:r>
      <w:bookmarkStart w:id="0" w:name="_GoBack"/>
      <w:r w:rsidR="002B5154" w:rsidRPr="0045777D">
        <w:rPr>
          <w:rFonts w:ascii="GHEA Grapalat" w:hAnsi="GHEA Grapalat"/>
          <w:sz w:val="20"/>
          <w:lang w:val="hy-AM"/>
        </w:rPr>
        <w:t xml:space="preserve">Տեղեկացնում ենք, որ Ձեր կողմից ներկայացված Կոտայքի մարզում առկա </w:t>
      </w:r>
      <w:r w:rsidR="0045777D" w:rsidRPr="0045777D">
        <w:rPr>
          <w:rFonts w:ascii="GHEA Grapalat" w:hAnsi="GHEA Grapalat"/>
          <w:sz w:val="20"/>
          <w:lang w:val="hy-AM"/>
        </w:rPr>
        <w:t>լցակայանների ցանցը բավարարում է մեր պայմաններին:</w:t>
      </w:r>
    </w:p>
    <w:bookmarkEnd w:id="0"/>
    <w:p w:rsidR="002B5154" w:rsidRPr="0045777D" w:rsidRDefault="002B5154" w:rsidP="002B5154">
      <w:pPr>
        <w:rPr>
          <w:rFonts w:ascii="GHEA Grapalat" w:hAnsi="GHEA Grapalat"/>
          <w:sz w:val="20"/>
          <w:lang w:val="hy-AM"/>
        </w:rPr>
      </w:pPr>
    </w:p>
    <w:p w:rsidR="002B5154" w:rsidRPr="001202F0" w:rsidRDefault="002B5154" w:rsidP="002B5154">
      <w:pPr>
        <w:rPr>
          <w:rFonts w:ascii="GHEA Grapalat" w:hAnsi="GHEA Grapalat"/>
          <w:sz w:val="20"/>
          <w:lang w:val="hy-AM"/>
        </w:rPr>
      </w:pPr>
    </w:p>
    <w:p w:rsidR="002B5154" w:rsidRPr="0045777D" w:rsidRDefault="002B5154" w:rsidP="008E117D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hy-AM"/>
        </w:rPr>
      </w:pPr>
    </w:p>
    <w:p w:rsidR="009A3458" w:rsidRDefault="009A3458" w:rsidP="009A3458">
      <w:pPr>
        <w:spacing w:after="240" w:line="360" w:lineRule="auto"/>
        <w:ind w:firstLine="540"/>
        <w:contextualSpacing/>
        <w:jc w:val="both"/>
        <w:rPr>
          <w:rFonts w:ascii="GHEA Grapalat" w:hAnsi="GHEA Grapalat"/>
          <w:sz w:val="20"/>
          <w:lang w:val="hy-AM"/>
        </w:rPr>
      </w:pPr>
    </w:p>
    <w:sectPr w:rsidR="009A3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          Grapal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065"/>
    <w:rsid w:val="000D1E55"/>
    <w:rsid w:val="000D5A70"/>
    <w:rsid w:val="00213945"/>
    <w:rsid w:val="002B5154"/>
    <w:rsid w:val="00380925"/>
    <w:rsid w:val="00446179"/>
    <w:rsid w:val="0045777D"/>
    <w:rsid w:val="006B097F"/>
    <w:rsid w:val="008D5302"/>
    <w:rsid w:val="008E117D"/>
    <w:rsid w:val="009A3458"/>
    <w:rsid w:val="00A13065"/>
    <w:rsid w:val="00A2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45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345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9A3458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3">
    <w:name w:val="Body Text Indent 3"/>
    <w:basedOn w:val="a"/>
    <w:link w:val="30"/>
    <w:rsid w:val="009A345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9A345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customStyle="1" w:styleId="a5">
    <w:name w:val="Знак Знак"/>
    <w:basedOn w:val="a"/>
    <w:rsid w:val="009A3458"/>
    <w:pPr>
      <w:spacing w:after="160" w:line="240" w:lineRule="exact"/>
    </w:pPr>
    <w:rPr>
      <w:rFonts w:ascii="Verdana" w:hAnsi="Verdana" w:cs="Verdana"/>
      <w:sz w:val="20"/>
      <w:lang w:eastAsia="en-US"/>
    </w:rPr>
  </w:style>
  <w:style w:type="paragraph" w:styleId="a6">
    <w:name w:val="Normal (Web)"/>
    <w:basedOn w:val="a"/>
    <w:uiPriority w:val="99"/>
    <w:unhideWhenUsed/>
    <w:rsid w:val="009A3458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msonormalmrcssattr">
    <w:name w:val="msonormal_mr_css_attr"/>
    <w:basedOn w:val="a"/>
    <w:rsid w:val="009A3458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45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345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9A3458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3">
    <w:name w:val="Body Text Indent 3"/>
    <w:basedOn w:val="a"/>
    <w:link w:val="30"/>
    <w:rsid w:val="009A345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9A345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customStyle="1" w:styleId="a5">
    <w:name w:val="Знак Знак"/>
    <w:basedOn w:val="a"/>
    <w:rsid w:val="009A3458"/>
    <w:pPr>
      <w:spacing w:after="160" w:line="240" w:lineRule="exact"/>
    </w:pPr>
    <w:rPr>
      <w:rFonts w:ascii="Verdana" w:hAnsi="Verdana" w:cs="Verdana"/>
      <w:sz w:val="20"/>
      <w:lang w:eastAsia="en-US"/>
    </w:rPr>
  </w:style>
  <w:style w:type="paragraph" w:styleId="a6">
    <w:name w:val="Normal (Web)"/>
    <w:basedOn w:val="a"/>
    <w:uiPriority w:val="99"/>
    <w:unhideWhenUsed/>
    <w:rsid w:val="009A3458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msonormalmrcssattr">
    <w:name w:val="msonormal_mr_css_attr"/>
    <w:basedOn w:val="a"/>
    <w:rsid w:val="009A3458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2020-07-21T08:53:00Z</dcterms:created>
  <dcterms:modified xsi:type="dcterms:W3CDTF">2020-07-21T11:23:00Z</dcterms:modified>
</cp:coreProperties>
</file>