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78" w:rsidRPr="001A4EC4" w:rsidRDefault="00C51078" w:rsidP="00C51078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C51078" w:rsidRPr="001A4EC4" w:rsidRDefault="00C51078" w:rsidP="00C51078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C51078" w:rsidRPr="001A4EC4" w:rsidRDefault="00C51078" w:rsidP="00C51078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C51078" w:rsidRPr="001A4EC4" w:rsidRDefault="00C51078" w:rsidP="00C51078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 от </w:t>
      </w:r>
      <w:r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035268">
        <w:rPr>
          <w:rFonts w:ascii="GHEA Grapalat" w:hAnsi="GHEA Grapalat"/>
          <w:b w:val="0"/>
          <w:sz w:val="24"/>
          <w:szCs w:val="24"/>
          <w:lang w:val="en-US"/>
        </w:rPr>
        <w:t>7</w:t>
      </w:r>
      <w:r w:rsidRPr="0096081F">
        <w:rPr>
          <w:rFonts w:ascii="GHEA Grapalat" w:hAnsi="GHEA Grapalat"/>
          <w:b w:val="0"/>
          <w:sz w:val="24"/>
          <w:szCs w:val="24"/>
        </w:rPr>
        <w:t xml:space="preserve">-ого </w:t>
      </w:r>
      <w:r>
        <w:rPr>
          <w:rFonts w:ascii="GHEA Grapalat" w:hAnsi="GHEA Grapalat"/>
          <w:b w:val="0"/>
          <w:sz w:val="24"/>
          <w:szCs w:val="24"/>
          <w:lang w:val="hy-AM"/>
        </w:rPr>
        <w:t>июня 2025</w:t>
      </w:r>
      <w:r w:rsidRPr="0096081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C51078" w:rsidRPr="00B71A96" w:rsidRDefault="00C51078" w:rsidP="00C51078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pacing w:val="4"/>
          <w:sz w:val="24"/>
          <w:szCs w:val="24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в соответствии со статьей 29 Закона </w:t>
      </w:r>
      <w:proofErr w:type="spellStart"/>
      <w:r w:rsidRPr="0096081F">
        <w:rPr>
          <w:rFonts w:ascii="GHEA Grapalat" w:hAnsi="GHEA Grapalat"/>
          <w:b w:val="0"/>
          <w:sz w:val="24"/>
          <w:szCs w:val="24"/>
        </w:rPr>
        <w:t>Рес</w:t>
      </w:r>
      <w:proofErr w:type="spellEnd"/>
      <w:r w:rsidRPr="00B71A96">
        <w:rPr>
          <w:rFonts w:ascii="GHEA Grapalat" w:hAnsi="GHEA Grapalat"/>
          <w:b w:val="0"/>
          <w:spacing w:val="4"/>
          <w:sz w:val="24"/>
          <w:szCs w:val="24"/>
          <w:lang w:val="hy-AM"/>
        </w:rPr>
        <w:t>публики Армения "О закупках"</w:t>
      </w:r>
    </w:p>
    <w:p w:rsidR="00C51078" w:rsidRPr="00315E41" w:rsidRDefault="00C51078" w:rsidP="00C5107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3126D">
        <w:rPr>
          <w:rFonts w:ascii="GHEA Grapalat" w:hAnsi="GHEA Grapalat"/>
          <w:b/>
          <w:spacing w:val="4"/>
          <w:sz w:val="20"/>
          <w:lang w:val="hy-AM"/>
        </w:rPr>
        <w:t>Код процедуры</w:t>
      </w:r>
      <w:r w:rsidR="00035268" w:rsidRPr="00035268">
        <w:rPr>
          <w:rFonts w:ascii="GHEA Grapalat" w:hAnsi="GHEA Grapalat"/>
          <w:b/>
          <w:sz w:val="20"/>
          <w:lang w:val="af-ZA"/>
        </w:rPr>
        <w:t xml:space="preserve"> </w:t>
      </w:r>
      <w:r w:rsidR="00035268" w:rsidRPr="00AF3C27">
        <w:rPr>
          <w:rFonts w:ascii="GHEA Grapalat" w:hAnsi="GHEA Grapalat"/>
          <w:b/>
          <w:sz w:val="20"/>
          <w:lang w:val="af-ZA"/>
        </w:rPr>
        <w:t>ՀՀ ՖՆ-ԲՄԾՁԲ-25/1</w:t>
      </w:r>
    </w:p>
    <w:p w:rsidR="00C51078" w:rsidRPr="0013126D" w:rsidRDefault="00C51078" w:rsidP="00C51078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spacing w:val="4"/>
          <w:sz w:val="20"/>
          <w:lang w:val="hy-AM"/>
        </w:rPr>
      </w:pPr>
    </w:p>
    <w:p w:rsidR="00C51078" w:rsidRPr="00B40C91" w:rsidRDefault="00C51078" w:rsidP="00C51078">
      <w:pPr>
        <w:jc w:val="center"/>
        <w:rPr>
          <w:rFonts w:ascii="GHEA Grapalat" w:hAnsi="GHEA Grapalat"/>
          <w:b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Оценочная комиссия процедуры закупки под кодом</w:t>
      </w:r>
      <w:r w:rsidRPr="00F72A0B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35268" w:rsidRPr="00AF3C27">
        <w:rPr>
          <w:rFonts w:ascii="GHEA Grapalat" w:hAnsi="GHEA Grapalat"/>
          <w:b/>
          <w:sz w:val="20"/>
          <w:lang w:val="af-ZA"/>
        </w:rPr>
        <w:t>ՀՀ ՖՆ-ԲՄԾՁԲ-25/1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, организованной с целью приобретении </w:t>
      </w:r>
      <w:r w:rsidR="007F5D97">
        <w:rPr>
          <w:rFonts w:ascii="GHEA Grapalat" w:hAnsi="GHEA Grapalat"/>
          <w:lang w:val="hy-AM"/>
        </w:rPr>
        <w:t xml:space="preserve">серверной системы 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для нужд министерства финансов РА. </w:t>
      </w:r>
    </w:p>
    <w:p w:rsidR="00C51078" w:rsidRPr="00B40C91" w:rsidRDefault="00C51078" w:rsidP="00C51078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РА, ниже представляет запрос, полученны</w:t>
      </w:r>
      <w:r w:rsidR="007F5D97">
        <w:rPr>
          <w:rFonts w:ascii="GHEA Grapalat" w:hAnsi="GHEA Grapalat"/>
          <w:spacing w:val="4"/>
          <w:szCs w:val="24"/>
          <w:lang w:val="hy-AM"/>
        </w:rPr>
        <w:t>й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7F5D97">
        <w:rPr>
          <w:rFonts w:ascii="GHEA Grapalat" w:hAnsi="GHEA Grapalat"/>
          <w:spacing w:val="4"/>
          <w:szCs w:val="24"/>
          <w:lang w:val="hy-AM"/>
        </w:rPr>
        <w:t>2</w:t>
      </w:r>
      <w:r w:rsidR="00035268">
        <w:rPr>
          <w:rFonts w:ascii="GHEA Grapalat" w:hAnsi="GHEA Grapalat"/>
          <w:spacing w:val="4"/>
          <w:szCs w:val="24"/>
          <w:lang w:val="en-US"/>
        </w:rPr>
        <w:t>7</w:t>
      </w:r>
      <w:r w:rsidRPr="0096081F"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7F5D97">
        <w:rPr>
          <w:rFonts w:ascii="GHEA Grapalat" w:hAnsi="GHEA Grapalat"/>
          <w:spacing w:val="4"/>
          <w:szCs w:val="24"/>
          <w:lang w:val="hy-AM"/>
        </w:rPr>
        <w:t>июня</w:t>
      </w:r>
      <w:r>
        <w:rPr>
          <w:rFonts w:ascii="GHEA Grapalat" w:hAnsi="GHEA Grapalat"/>
          <w:spacing w:val="4"/>
          <w:szCs w:val="24"/>
          <w:lang w:val="hy-AM"/>
        </w:rPr>
        <w:t xml:space="preserve"> 2025 года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7F5D97">
        <w:rPr>
          <w:rFonts w:ascii="GHEA Grapalat" w:hAnsi="GHEA Grapalat"/>
          <w:spacing w:val="4"/>
          <w:szCs w:val="24"/>
          <w:lang w:val="hy-AM"/>
        </w:rPr>
        <w:t>2</w:t>
      </w:r>
      <w:r w:rsidR="00035268">
        <w:rPr>
          <w:rFonts w:ascii="GHEA Grapalat" w:hAnsi="GHEA Grapalat"/>
          <w:spacing w:val="4"/>
          <w:szCs w:val="24"/>
          <w:lang w:val="en-US"/>
        </w:rPr>
        <w:t>7</w:t>
      </w:r>
      <w:r w:rsidRPr="0096081F"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7F5D97">
        <w:rPr>
          <w:rFonts w:ascii="GHEA Grapalat" w:hAnsi="GHEA Grapalat"/>
          <w:spacing w:val="4"/>
          <w:szCs w:val="24"/>
          <w:lang w:val="hy-AM"/>
        </w:rPr>
        <w:t>июня</w:t>
      </w:r>
      <w:r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B40C91">
        <w:rPr>
          <w:rFonts w:ascii="GHEA Grapalat" w:hAnsi="GHEA Grapalat"/>
          <w:spacing w:val="4"/>
          <w:szCs w:val="24"/>
          <w:lang w:val="hy-AM"/>
        </w:rPr>
        <w:t xml:space="preserve">по ним разъяснения относительно приглашения по тому же коду: </w:t>
      </w:r>
    </w:p>
    <w:p w:rsidR="00C51078" w:rsidRPr="00E71A05" w:rsidRDefault="00C51078" w:rsidP="00C5107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C51078" w:rsidRPr="0073479E" w:rsidRDefault="00C51078" w:rsidP="00035268">
      <w:pPr>
        <w:widowControl w:val="0"/>
        <w:ind w:left="-567" w:firstLine="567"/>
        <w:jc w:val="both"/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</w:pPr>
      <w:r w:rsidRPr="0073479E">
        <w:rPr>
          <w:rFonts w:ascii="GHEA Grapalat" w:eastAsia="Calibri" w:hAnsi="GHEA Grapalat"/>
          <w:color w:val="000000"/>
          <w:szCs w:val="24"/>
          <w:shd w:val="clear" w:color="auto" w:fill="FFFFFF"/>
          <w:lang w:val="hy-AM"/>
        </w:rPr>
        <w:t xml:space="preserve">Уважаемый Заказчик, 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Пожалуйста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уточните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какие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используются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программе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особенно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бэкэнде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чтобы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понять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насколько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предлагаемые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сопоставимы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используемыми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настоящее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время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технологиями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.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приглашении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упоминаются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только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Операционной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Базы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данных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разделе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«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Применяемые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»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технического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задания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тендера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указано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следующее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: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Применяемые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10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Исполнитель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должен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предложить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совместимые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используемыми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настоящее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время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Заказчика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технологиями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существующая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инфраструктура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процессы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быть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максимально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использованы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целях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продвижения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существующей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ИТ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-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инфраструктуры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11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Исполнитель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должен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учитывать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совместимость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используемыми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настоящее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время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информационными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системами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внедрении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изменений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дополнений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.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Предлагаемые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корректировки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нарушать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функциональность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подсистем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приводить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существенным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изменениям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применяемых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бизнес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-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процессах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12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внедрении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изменений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программного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обеспечения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исполнитель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должен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проводить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периодические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аудиты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программного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обеспечения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оптимизировать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программный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код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13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Восстановленные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быть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реализованы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отдельных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средах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: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производственная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тестовая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резервная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14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управления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ролями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должна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быть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унифицирована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.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Должен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быть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предоставлен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эффективный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инструмент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управления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ролями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привилегиями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доступами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который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позволит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создавать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разрешения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группы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.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.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для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использования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любого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модуля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и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функции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15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Применяемые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классификаторы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должны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быть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унифицированы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472C43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16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Операционная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: </w:t>
      </w:r>
      <w:proofErr w:type="spellStart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RedHat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.</w:t>
      </w:r>
    </w:p>
    <w:p w:rsidR="00035268" w:rsidRPr="00035268" w:rsidRDefault="00035268" w:rsidP="00035268">
      <w:pPr>
        <w:jc w:val="both"/>
        <w:textAlignment w:val="center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ТРЕБОВАНИЕ</w:t>
      </w:r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17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База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proofErr w:type="spellStart"/>
      <w:r w:rsidRPr="00035268">
        <w:rPr>
          <w:rFonts w:ascii="GHEA Grapalat" w:hAnsi="GHEA Grapalat" w:cs="Segoe UI" w:hint="eastAsia"/>
          <w:color w:val="000000" w:themeColor="text1"/>
          <w:szCs w:val="24"/>
          <w:lang w:val="en-US"/>
        </w:rPr>
        <w:t>данных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: </w:t>
      </w:r>
      <w:proofErr w:type="spellStart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>MariaDB</w:t>
      </w:r>
      <w:proofErr w:type="spellEnd"/>
      <w:r w:rsidRPr="00035268">
        <w:rPr>
          <w:rFonts w:ascii="GHEA Grapalat" w:hAnsi="GHEA Grapalat" w:cs="Segoe UI"/>
          <w:color w:val="000000" w:themeColor="text1"/>
          <w:szCs w:val="24"/>
          <w:lang w:val="en-US"/>
        </w:rPr>
        <w:t xml:space="preserve"> RDBMS</w:t>
      </w:r>
    </w:p>
    <w:p w:rsidR="00C51078" w:rsidRPr="00E71A05" w:rsidRDefault="00C51078" w:rsidP="00C5107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Разъяснение № 1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BC34C9" w:rsidRPr="00BC34C9" w:rsidRDefault="00BC34C9" w:rsidP="00BC34C9">
      <w:pPr>
        <w:widowControl w:val="0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Технологии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, </w:t>
      </w: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используемые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в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системе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>:</w:t>
      </w:r>
    </w:p>
    <w:p w:rsidR="00BC34C9" w:rsidRPr="00BC34C9" w:rsidRDefault="00BC34C9" w:rsidP="00BC34C9">
      <w:pPr>
        <w:widowControl w:val="0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веб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>-</w:t>
      </w: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сервер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- nginx</w:t>
      </w:r>
    </w:p>
    <w:p w:rsidR="00BC34C9" w:rsidRPr="00BC34C9" w:rsidRDefault="00BC34C9" w:rsidP="00BC34C9">
      <w:pPr>
        <w:widowControl w:val="0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БД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- MySQL</w:t>
      </w:r>
    </w:p>
    <w:p w:rsidR="00BC34C9" w:rsidRPr="00BC34C9" w:rsidRDefault="00BC34C9" w:rsidP="00BC34C9">
      <w:pPr>
        <w:widowControl w:val="0"/>
        <w:rPr>
          <w:rFonts w:ascii="GHEA Grapalat" w:hAnsi="GHEA Grapalat" w:cs="Segoe UI"/>
          <w:color w:val="000000" w:themeColor="text1"/>
          <w:szCs w:val="24"/>
          <w:lang w:val="en-US"/>
        </w:rPr>
      </w:pP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язык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</w:t>
      </w:r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программирования</w:t>
      </w:r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- PHP</w:t>
      </w:r>
    </w:p>
    <w:p w:rsidR="00472C43" w:rsidRDefault="00BC34C9" w:rsidP="00BC34C9">
      <w:pPr>
        <w:widowControl w:val="0"/>
        <w:rPr>
          <w:rFonts w:ascii="GHEA Grapalat" w:hAnsi="GHEA Grapalat" w:cs="ArialUnicode"/>
          <w:sz w:val="21"/>
          <w:szCs w:val="21"/>
          <w:lang w:val="hy-AM"/>
        </w:rPr>
      </w:pPr>
      <w:proofErr w:type="spellStart"/>
      <w:r w:rsidRPr="00BC34C9">
        <w:rPr>
          <w:rFonts w:ascii="GHEA Grapalat" w:hAnsi="GHEA Grapalat" w:cs="Segoe UI" w:hint="eastAsia"/>
          <w:color w:val="000000" w:themeColor="text1"/>
          <w:szCs w:val="24"/>
          <w:lang w:val="en-US"/>
        </w:rPr>
        <w:t>фреймворк</w:t>
      </w:r>
      <w:proofErr w:type="spellEnd"/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 xml:space="preserve"> - </w:t>
      </w:r>
      <w:proofErr w:type="spellStart"/>
      <w:r w:rsidRPr="00BC34C9">
        <w:rPr>
          <w:rFonts w:ascii="GHEA Grapalat" w:hAnsi="GHEA Grapalat" w:cs="Segoe UI"/>
          <w:color w:val="000000" w:themeColor="text1"/>
          <w:szCs w:val="24"/>
          <w:lang w:val="en-US"/>
        </w:rPr>
        <w:t>Laravel</w:t>
      </w:r>
      <w:proofErr w:type="spellEnd"/>
    </w:p>
    <w:p w:rsidR="00035268" w:rsidRPr="00315E41" w:rsidRDefault="00C51078" w:rsidP="0003526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B71A96">
        <w:rPr>
          <w:rFonts w:ascii="GHEA Grapalat" w:hAnsi="GHEA Grapalat" w:cs="ArialUnicode"/>
          <w:sz w:val="21"/>
          <w:szCs w:val="21"/>
          <w:lang w:val="hy-AM"/>
        </w:rPr>
        <w:t>Лусине Саакяну  под кодом</w:t>
      </w:r>
      <w:r w:rsidR="00035268">
        <w:rPr>
          <w:rFonts w:ascii="GHEA Grapalat" w:hAnsi="GHEA Grapalat" w:cs="Sylfaen"/>
          <w:sz w:val="20"/>
          <w:lang w:val="af-ZA"/>
        </w:rPr>
        <w:t xml:space="preserve"> </w:t>
      </w:r>
      <w:r w:rsidR="00035268" w:rsidRPr="00AF3C27">
        <w:rPr>
          <w:rFonts w:ascii="GHEA Grapalat" w:hAnsi="GHEA Grapalat"/>
          <w:b/>
          <w:sz w:val="20"/>
          <w:lang w:val="af-ZA"/>
        </w:rPr>
        <w:t>ՀՀ ՖՆ-ԲՄԾՁԲ-25/1</w:t>
      </w:r>
    </w:p>
    <w:p w:rsidR="00C51078" w:rsidRPr="00136864" w:rsidRDefault="00C51078" w:rsidP="00C51078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136864">
        <w:rPr>
          <w:rFonts w:ascii="GHEA Grapalat" w:hAnsi="GHEA Grapalat" w:cs="ArialUnicode"/>
          <w:sz w:val="21"/>
          <w:szCs w:val="21"/>
          <w:lang w:val="hy-AM"/>
        </w:rPr>
        <w:t>Телефон:011800114։</w:t>
      </w:r>
    </w:p>
    <w:p w:rsidR="00C51078" w:rsidRPr="00136864" w:rsidRDefault="00C51078" w:rsidP="00C51078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136864">
        <w:rPr>
          <w:rFonts w:ascii="GHEA Grapalat" w:hAnsi="GHEA Grapalat" w:cs="ArialUnicode"/>
          <w:sz w:val="21"/>
          <w:szCs w:val="21"/>
          <w:lang w:val="hy-AM"/>
        </w:rPr>
        <w:t>Электронная почта  lusine.sahakyan@minfin.am</w:t>
      </w:r>
    </w:p>
    <w:p w:rsidR="00035268" w:rsidRPr="00315E41" w:rsidRDefault="00C51078" w:rsidP="0003526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36864">
        <w:rPr>
          <w:rFonts w:ascii="GHEA Grapalat" w:hAnsi="GHEA Grapalat" w:cs="ArialUnicode"/>
          <w:sz w:val="21"/>
          <w:szCs w:val="21"/>
          <w:lang w:val="hy-AM"/>
        </w:rPr>
        <w:t>Оценочная комиссия процедуры закупки под кодом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035268" w:rsidRPr="00AF3C27">
        <w:rPr>
          <w:rFonts w:ascii="GHEA Grapalat" w:hAnsi="GHEA Grapalat"/>
          <w:b/>
          <w:sz w:val="20"/>
          <w:lang w:val="af-ZA"/>
        </w:rPr>
        <w:t>ՀՀ ՖՆ-ԲՄԾՁԲ-25/1</w:t>
      </w:r>
    </w:p>
    <w:p w:rsidR="00C51078" w:rsidRPr="00F72A0B" w:rsidRDefault="00C51078" w:rsidP="00035268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</w:p>
    <w:p w:rsidR="00C51078" w:rsidRPr="00136864" w:rsidRDefault="00C51078" w:rsidP="00C51078">
      <w:pPr>
        <w:widowControl w:val="0"/>
        <w:spacing w:after="160" w:line="360" w:lineRule="auto"/>
        <w:jc w:val="both"/>
        <w:rPr>
          <w:rFonts w:ascii="GHEA Grapalat" w:hAnsi="GHEA Grapalat" w:cs="ArialUnicode"/>
          <w:sz w:val="21"/>
          <w:szCs w:val="21"/>
          <w:lang w:val="hy-AM"/>
        </w:rPr>
      </w:pPr>
      <w:bookmarkStart w:id="0" w:name="_GoBack"/>
      <w:bookmarkEnd w:id="0"/>
    </w:p>
    <w:p w:rsidR="00D324C0" w:rsidRDefault="00D324C0"/>
    <w:sectPr w:rsidR="00D324C0" w:rsidSect="00BC34C9">
      <w:footerReference w:type="even" r:id="rId6"/>
      <w:footerReference w:type="default" r:id="rId7"/>
      <w:pgSz w:w="11906" w:h="16838" w:code="9"/>
      <w:pgMar w:top="142" w:right="566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68" w:rsidRDefault="00C22E68">
      <w:r>
        <w:separator/>
      </w:r>
    </w:p>
  </w:endnote>
  <w:endnote w:type="continuationSeparator" w:id="0">
    <w:p w:rsidR="00C22E68" w:rsidRDefault="00C2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72C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22E6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9206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472C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C34C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68" w:rsidRDefault="00C22E68">
      <w:r>
        <w:separator/>
      </w:r>
    </w:p>
  </w:footnote>
  <w:footnote w:type="continuationSeparator" w:id="0">
    <w:p w:rsidR="00C22E68" w:rsidRDefault="00C2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78"/>
    <w:rsid w:val="00035268"/>
    <w:rsid w:val="00472C43"/>
    <w:rsid w:val="005E6B9D"/>
    <w:rsid w:val="007F5D97"/>
    <w:rsid w:val="00BC34C9"/>
    <w:rsid w:val="00C22E68"/>
    <w:rsid w:val="00C51078"/>
    <w:rsid w:val="00D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4E00"/>
  <w15:chartTrackingRefBased/>
  <w15:docId w15:val="{B7786F90-7DA5-4F90-B32D-9BAE185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0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C5107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078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5107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5107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C51078"/>
  </w:style>
  <w:style w:type="paragraph" w:styleId="Footer">
    <w:name w:val="footer"/>
    <w:basedOn w:val="Normal"/>
    <w:link w:val="FooterChar"/>
    <w:uiPriority w:val="99"/>
    <w:rsid w:val="00C5107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107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97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Настоящий текст объявления утвержден решением Оценочной комиссии</vt:lpstr>
      <vt:lpstr>        от 26-ого июня 2025 года и опубликовывается </vt:lpstr>
      <vt:lpstr>        в соответствии со статьей 29 Закона Республики Армения "О закупках"</vt:lpstr>
      <vt:lpstr>        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6</cp:revision>
  <cp:lastPrinted>2025-06-27T12:40:00Z</cp:lastPrinted>
  <dcterms:created xsi:type="dcterms:W3CDTF">2025-06-26T13:29:00Z</dcterms:created>
  <dcterms:modified xsi:type="dcterms:W3CDTF">2025-06-27T12:42:00Z</dcterms:modified>
</cp:coreProperties>
</file>