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BDA8F1" w14:textId="77777777" w:rsidR="00096865" w:rsidRPr="00DF6D83" w:rsidRDefault="007B188A" w:rsidP="00EF3662">
      <w:pPr>
        <w:pStyle w:val="BodyText"/>
        <w:ind w:right="-7" w:firstLine="567"/>
        <w:jc w:val="right"/>
        <w:rPr>
          <w:rFonts w:ascii="GHEA Grapalat" w:hAnsi="GHEA Grapalat" w:cs="Sylfaen"/>
          <w:i/>
          <w:sz w:val="20"/>
          <w:szCs w:val="20"/>
        </w:rPr>
      </w:pPr>
      <w:r w:rsidRPr="00DF6D83">
        <w:rPr>
          <w:rFonts w:ascii="GHEA Grapalat" w:hAnsi="GHEA Grapalat" w:cs="Sylfaen"/>
          <w:i/>
          <w:sz w:val="20"/>
          <w:szCs w:val="20"/>
        </w:rPr>
        <w:t xml:space="preserve">                                                                                           </w:t>
      </w:r>
      <w:r w:rsidR="00931A1F" w:rsidRPr="00DF6D83">
        <w:rPr>
          <w:rFonts w:ascii="GHEA Grapalat" w:hAnsi="GHEA Grapalat" w:cs="Sylfaen"/>
          <w:i/>
          <w:sz w:val="20"/>
          <w:szCs w:val="20"/>
        </w:rPr>
        <w:t xml:space="preserve"> </w:t>
      </w:r>
    </w:p>
    <w:p w14:paraId="5706D4E8" w14:textId="1F007D41" w:rsidR="00FB0E0B" w:rsidRPr="00DF6D83" w:rsidRDefault="00FB0E0B" w:rsidP="00AE6F42">
      <w:pPr>
        <w:pStyle w:val="BodyText"/>
        <w:spacing w:after="0"/>
        <w:ind w:firstLine="567"/>
        <w:jc w:val="right"/>
        <w:rPr>
          <w:rFonts w:ascii="GHEA Grapalat" w:hAnsi="GHEA Grapalat" w:cs="Sylfaen"/>
          <w:i/>
          <w:sz w:val="20"/>
          <w:szCs w:val="20"/>
          <w:lang w:val="hy-AM"/>
        </w:rPr>
      </w:pPr>
      <w:proofErr w:type="spellStart"/>
      <w:r w:rsidRPr="00DF6D83">
        <w:rPr>
          <w:rFonts w:ascii="GHEA Grapalat" w:hAnsi="GHEA Grapalat" w:cs="Sylfaen"/>
          <w:i/>
          <w:sz w:val="20"/>
          <w:szCs w:val="20"/>
        </w:rPr>
        <w:t>Հավելված</w:t>
      </w:r>
      <w:proofErr w:type="spellEnd"/>
      <w:r w:rsidRPr="00DF6D83">
        <w:rPr>
          <w:rFonts w:ascii="GHEA Grapalat" w:hAnsi="GHEA Grapalat" w:cs="Sylfaen"/>
          <w:i/>
          <w:sz w:val="20"/>
          <w:szCs w:val="20"/>
        </w:rPr>
        <w:t xml:space="preserve"> N </w:t>
      </w:r>
      <w:r w:rsidRPr="00DF6D83">
        <w:rPr>
          <w:rFonts w:ascii="GHEA Grapalat" w:hAnsi="GHEA Grapalat" w:cs="Sylfaen"/>
          <w:i/>
          <w:sz w:val="20"/>
          <w:szCs w:val="20"/>
          <w:lang w:val="hy-AM"/>
        </w:rPr>
        <w:t>9</w:t>
      </w:r>
    </w:p>
    <w:p w14:paraId="3C9BE8C1" w14:textId="07E77F83" w:rsidR="00CF159C" w:rsidRPr="00DF6D83" w:rsidRDefault="00CF159C" w:rsidP="00AE6F42">
      <w:pPr>
        <w:pStyle w:val="BodyText"/>
        <w:spacing w:after="0"/>
        <w:ind w:firstLine="567"/>
        <w:jc w:val="right"/>
        <w:rPr>
          <w:rFonts w:ascii="GHEA Grapalat" w:hAnsi="GHEA Grapalat" w:cs="Sylfaen"/>
          <w:i/>
          <w:sz w:val="20"/>
          <w:szCs w:val="20"/>
          <w:lang w:val="hy-AM"/>
        </w:rPr>
      </w:pPr>
      <w:r w:rsidRPr="00DF6D83">
        <w:rPr>
          <w:rFonts w:ascii="GHEA Grapalat" w:hAnsi="GHEA Grapalat" w:cs="Sylfaen"/>
          <w:i/>
          <w:sz w:val="20"/>
          <w:szCs w:val="20"/>
          <w:lang w:val="hy-AM"/>
        </w:rPr>
        <w:t xml:space="preserve">ՀՀ ֆինանսների նախարարի 2023 թվականի </w:t>
      </w:r>
      <w:r w:rsidR="006C39B1" w:rsidRPr="00DF6D83">
        <w:rPr>
          <w:rFonts w:ascii="GHEA Grapalat" w:hAnsi="GHEA Grapalat" w:cs="Sylfaen"/>
          <w:i/>
          <w:sz w:val="20"/>
          <w:szCs w:val="20"/>
          <w:lang w:val="hy-AM"/>
        </w:rPr>
        <w:t>մարտի 1-ի</w:t>
      </w:r>
      <w:r w:rsidRPr="00DF6D83">
        <w:rPr>
          <w:rFonts w:ascii="GHEA Grapalat" w:hAnsi="GHEA Grapalat" w:cs="Sylfaen"/>
          <w:i/>
          <w:sz w:val="20"/>
          <w:szCs w:val="20"/>
          <w:lang w:val="hy-AM"/>
        </w:rPr>
        <w:t xml:space="preserve"> </w:t>
      </w:r>
    </w:p>
    <w:p w14:paraId="443CFEBE" w14:textId="77777777" w:rsidR="00CF159C" w:rsidRPr="00DF6D83" w:rsidRDefault="00CF159C" w:rsidP="00AE6F42">
      <w:pPr>
        <w:pStyle w:val="BodyText"/>
        <w:spacing w:after="0"/>
        <w:ind w:right="-7" w:firstLine="567"/>
        <w:jc w:val="right"/>
        <w:rPr>
          <w:rFonts w:ascii="GHEA Grapalat" w:hAnsi="GHEA Grapalat" w:cs="Sylfaen"/>
          <w:i/>
          <w:sz w:val="20"/>
          <w:szCs w:val="20"/>
          <w:lang w:val="af-ZA" w:eastAsia="ru-RU"/>
        </w:rPr>
      </w:pPr>
      <w:r w:rsidRPr="00DF6D83">
        <w:rPr>
          <w:rFonts w:ascii="GHEA Grapalat" w:hAnsi="GHEA Grapalat" w:cs="Sylfaen"/>
          <w:i/>
          <w:sz w:val="20"/>
          <w:szCs w:val="20"/>
          <w:lang w:val="hy-AM"/>
        </w:rPr>
        <w:t xml:space="preserve"> N 87 -Ա հրամանի     </w:t>
      </w:r>
    </w:p>
    <w:p w14:paraId="623CB595" w14:textId="77777777" w:rsidR="00096865" w:rsidRPr="00DF6D83" w:rsidRDefault="00096865" w:rsidP="00EF3662">
      <w:pPr>
        <w:pStyle w:val="BodyText"/>
        <w:spacing w:after="0"/>
        <w:ind w:right="-7" w:firstLine="567"/>
        <w:jc w:val="right"/>
        <w:rPr>
          <w:rFonts w:ascii="GHEA Grapalat" w:hAnsi="GHEA Grapalat" w:cs="Sylfaen"/>
          <w:i/>
          <w:sz w:val="20"/>
          <w:szCs w:val="20"/>
          <w:lang w:val="af-ZA" w:eastAsia="ru-RU"/>
        </w:rPr>
      </w:pPr>
      <w:r w:rsidRPr="00DF6D83">
        <w:rPr>
          <w:rFonts w:ascii="GHEA Grapalat" w:hAnsi="GHEA Grapalat" w:cs="Sylfaen"/>
          <w:i/>
          <w:sz w:val="20"/>
          <w:szCs w:val="20"/>
          <w:lang w:val="af-ZA" w:eastAsia="ru-RU"/>
        </w:rPr>
        <w:tab/>
      </w:r>
    </w:p>
    <w:p w14:paraId="31DDA4A2" w14:textId="77777777" w:rsidR="00096865" w:rsidRPr="00DF6D83" w:rsidRDefault="00096865" w:rsidP="00EF3662">
      <w:pPr>
        <w:pStyle w:val="BodyTextIndent"/>
        <w:spacing w:line="240" w:lineRule="auto"/>
        <w:jc w:val="center"/>
        <w:rPr>
          <w:rFonts w:ascii="GHEA Grapalat" w:hAnsi="GHEA Grapalat"/>
          <w:i w:val="0"/>
          <w:lang w:val="af-ZA"/>
        </w:rPr>
      </w:pPr>
    </w:p>
    <w:p w14:paraId="1F01A170" w14:textId="77777777" w:rsidR="00642EFE" w:rsidRPr="00DF6D83" w:rsidRDefault="00642EFE" w:rsidP="00EF3662">
      <w:pPr>
        <w:pStyle w:val="BodyTextIndent"/>
        <w:spacing w:line="240" w:lineRule="auto"/>
        <w:jc w:val="center"/>
        <w:rPr>
          <w:rFonts w:ascii="GHEA Grapalat" w:hAnsi="GHEA Grapalat"/>
          <w:i w:val="0"/>
          <w:lang w:val="af-ZA"/>
        </w:rPr>
      </w:pPr>
      <w:r w:rsidRPr="00DF6D83">
        <w:rPr>
          <w:rFonts w:ascii="GHEA Grapalat" w:hAnsi="GHEA Grapalat"/>
          <w:i w:val="0"/>
          <w:lang w:val="af-ZA"/>
        </w:rPr>
        <w:t>ՀԱՅՏԱՐԱՐՈՒԹՅՈՒՆ</w:t>
      </w:r>
    </w:p>
    <w:p w14:paraId="6A82E0B3" w14:textId="77777777" w:rsidR="006E44FD" w:rsidRPr="00DF6D83" w:rsidRDefault="006E44FD" w:rsidP="006E44FD">
      <w:pPr>
        <w:pStyle w:val="BodyTextIndent"/>
        <w:spacing w:line="240" w:lineRule="auto"/>
        <w:jc w:val="center"/>
        <w:rPr>
          <w:rFonts w:ascii="GHEA Grapalat" w:hAnsi="GHEA Grapalat"/>
          <w:i w:val="0"/>
          <w:lang w:val="af-ZA"/>
        </w:rPr>
      </w:pPr>
      <w:r w:rsidRPr="00DF6D83">
        <w:rPr>
          <w:rFonts w:ascii="GHEA Grapalat" w:hAnsi="GHEA Grapalat"/>
          <w:i w:val="0"/>
          <w:lang w:val="af-ZA"/>
        </w:rPr>
        <w:t>ԳՆԱՆՇՄԱՆ ՀԱՐՑՄԱՆ ՄԱՍԻՆ</w:t>
      </w:r>
    </w:p>
    <w:p w14:paraId="00F0CAF3" w14:textId="77777777" w:rsidR="00642EFE" w:rsidRPr="00DF6D83" w:rsidRDefault="00642EFE" w:rsidP="00EF3662">
      <w:pPr>
        <w:pStyle w:val="BodyTextIndent"/>
        <w:spacing w:line="240" w:lineRule="auto"/>
        <w:jc w:val="center"/>
        <w:rPr>
          <w:rFonts w:ascii="GHEA Grapalat" w:hAnsi="GHEA Grapalat"/>
          <w:i w:val="0"/>
          <w:lang w:val="af-ZA"/>
        </w:rPr>
      </w:pPr>
    </w:p>
    <w:p w14:paraId="30A686F3" w14:textId="77777777" w:rsidR="00642EFE" w:rsidRPr="00DF6D83" w:rsidRDefault="00642EFE" w:rsidP="00EF3662">
      <w:pPr>
        <w:pStyle w:val="BodyTextIndent"/>
        <w:spacing w:line="240" w:lineRule="auto"/>
        <w:jc w:val="center"/>
        <w:rPr>
          <w:rFonts w:ascii="GHEA Grapalat" w:hAnsi="GHEA Grapalat"/>
          <w:i w:val="0"/>
          <w:lang w:val="af-ZA"/>
        </w:rPr>
      </w:pPr>
      <w:r w:rsidRPr="00DF6D83">
        <w:rPr>
          <w:rFonts w:ascii="GHEA Grapalat" w:hAnsi="GHEA Grapalat"/>
          <w:i w:val="0"/>
          <w:lang w:val="af-ZA"/>
        </w:rPr>
        <w:t xml:space="preserve">Հայտարարության սույն տեքստը հաստատված է </w:t>
      </w:r>
      <w:r w:rsidR="00C0193C" w:rsidRPr="00DF6D83">
        <w:rPr>
          <w:rFonts w:ascii="GHEA Grapalat" w:hAnsi="GHEA Grapalat"/>
          <w:i w:val="0"/>
          <w:lang w:val="af-ZA"/>
        </w:rPr>
        <w:t xml:space="preserve">գնահատող </w:t>
      </w:r>
      <w:r w:rsidRPr="00DF6D83">
        <w:rPr>
          <w:rFonts w:ascii="GHEA Grapalat" w:hAnsi="GHEA Grapalat"/>
          <w:i w:val="0"/>
          <w:lang w:val="af-ZA"/>
        </w:rPr>
        <w:t>հանձնաժողովի</w:t>
      </w:r>
    </w:p>
    <w:p w14:paraId="7F93D45E" w14:textId="462D4726" w:rsidR="0091042F" w:rsidRPr="00DF6D83" w:rsidRDefault="00642EFE" w:rsidP="00D21F8D">
      <w:pPr>
        <w:pStyle w:val="BodyTextIndent"/>
        <w:spacing w:line="240" w:lineRule="auto"/>
        <w:jc w:val="center"/>
        <w:rPr>
          <w:rFonts w:ascii="GHEA Grapalat" w:hAnsi="GHEA Grapalat"/>
          <w:i w:val="0"/>
          <w:lang w:val="af-ZA"/>
        </w:rPr>
      </w:pPr>
      <w:r w:rsidRPr="00DF6D83">
        <w:rPr>
          <w:rFonts w:ascii="GHEA Grapalat" w:hAnsi="GHEA Grapalat"/>
          <w:i w:val="0"/>
          <w:lang w:val="af-ZA"/>
        </w:rPr>
        <w:t>20</w:t>
      </w:r>
      <w:r w:rsidR="00AE38B5" w:rsidRPr="00DF6D83">
        <w:rPr>
          <w:rFonts w:ascii="GHEA Grapalat" w:hAnsi="GHEA Grapalat"/>
          <w:i w:val="0"/>
          <w:lang w:val="af-ZA"/>
        </w:rPr>
        <w:t>24</w:t>
      </w:r>
      <w:r w:rsidRPr="00DF6D83">
        <w:rPr>
          <w:rFonts w:ascii="GHEA Grapalat" w:hAnsi="GHEA Grapalat"/>
          <w:i w:val="0"/>
          <w:lang w:val="af-ZA"/>
        </w:rPr>
        <w:t xml:space="preserve"> </w:t>
      </w:r>
      <w:r w:rsidR="00AE38B5" w:rsidRPr="00DF6D83">
        <w:rPr>
          <w:rFonts w:ascii="GHEA Grapalat" w:hAnsi="GHEA Grapalat"/>
          <w:i w:val="0"/>
          <w:lang w:val="af-ZA"/>
        </w:rPr>
        <w:t xml:space="preserve"> </w:t>
      </w:r>
      <w:r w:rsidRPr="00DF6D83">
        <w:rPr>
          <w:rFonts w:ascii="GHEA Grapalat" w:hAnsi="GHEA Grapalat"/>
          <w:i w:val="0"/>
          <w:lang w:val="af-ZA"/>
        </w:rPr>
        <w:t xml:space="preserve">թվականի </w:t>
      </w:r>
      <w:r w:rsidR="00A76C15" w:rsidRPr="00DF6D83">
        <w:rPr>
          <w:rFonts w:ascii="GHEA Grapalat" w:hAnsi="GHEA Grapalat"/>
          <w:i w:val="0"/>
          <w:lang w:val="af-ZA"/>
        </w:rPr>
        <w:t>«</w:t>
      </w:r>
      <w:r w:rsidR="00A26A7C">
        <w:rPr>
          <w:rFonts w:ascii="GHEA Grapalat" w:hAnsi="GHEA Grapalat"/>
          <w:i w:val="0"/>
          <w:lang w:val="af-ZA"/>
        </w:rPr>
        <w:t>հուլիսի</w:t>
      </w:r>
      <w:r w:rsidR="003C53D4" w:rsidRPr="00DF6D83">
        <w:rPr>
          <w:rFonts w:ascii="GHEA Grapalat" w:hAnsi="GHEA Grapalat"/>
          <w:i w:val="0"/>
          <w:lang w:val="af-ZA"/>
        </w:rPr>
        <w:t>»</w:t>
      </w:r>
      <w:r w:rsidRPr="00DF6D83">
        <w:rPr>
          <w:rFonts w:ascii="GHEA Grapalat" w:hAnsi="GHEA Grapalat"/>
          <w:i w:val="0"/>
          <w:lang w:val="af-ZA"/>
        </w:rPr>
        <w:t xml:space="preserve"> </w:t>
      </w:r>
      <w:r w:rsidR="003C53D4" w:rsidRPr="00DF6D83">
        <w:rPr>
          <w:rFonts w:ascii="GHEA Grapalat" w:hAnsi="GHEA Grapalat"/>
          <w:i w:val="0"/>
          <w:lang w:val="af-ZA"/>
        </w:rPr>
        <w:t>«</w:t>
      </w:r>
      <w:r w:rsidR="00A26A7C">
        <w:rPr>
          <w:rFonts w:ascii="GHEA Grapalat" w:hAnsi="GHEA Grapalat"/>
          <w:i w:val="0"/>
          <w:lang w:val="af-ZA"/>
        </w:rPr>
        <w:t>10</w:t>
      </w:r>
      <w:r w:rsidR="003C53D4" w:rsidRPr="00DF6D83">
        <w:rPr>
          <w:rFonts w:ascii="GHEA Grapalat" w:hAnsi="GHEA Grapalat"/>
          <w:i w:val="0"/>
          <w:lang w:val="af-ZA"/>
        </w:rPr>
        <w:t>»</w:t>
      </w:r>
      <w:r w:rsidRPr="00DF6D83">
        <w:rPr>
          <w:rFonts w:ascii="GHEA Grapalat" w:hAnsi="GHEA Grapalat"/>
          <w:i w:val="0"/>
          <w:lang w:val="af-ZA"/>
        </w:rPr>
        <w:t xml:space="preserve"> </w:t>
      </w:r>
      <w:r w:rsidR="009D39EB" w:rsidRPr="00032F4A">
        <w:rPr>
          <w:rFonts w:ascii="GHEA Grapalat" w:hAnsi="GHEA Grapalat"/>
          <w:i w:val="0"/>
          <w:lang w:val="af-ZA"/>
        </w:rPr>
        <w:t>թիվ 1 որոշմամբ</w:t>
      </w:r>
    </w:p>
    <w:p w14:paraId="6547196A" w14:textId="77777777" w:rsidR="0091042F" w:rsidRPr="00DF6D83" w:rsidRDefault="0091042F" w:rsidP="00EF3662">
      <w:pPr>
        <w:pStyle w:val="BodyTextIndent"/>
        <w:spacing w:line="240" w:lineRule="auto"/>
        <w:jc w:val="center"/>
        <w:rPr>
          <w:rFonts w:ascii="GHEA Grapalat" w:hAnsi="GHEA Grapalat"/>
          <w:i w:val="0"/>
          <w:lang w:val="af-ZA"/>
        </w:rPr>
      </w:pPr>
    </w:p>
    <w:p w14:paraId="73A6D218" w14:textId="569678B3" w:rsidR="0091042F" w:rsidRPr="00DF6D83" w:rsidRDefault="00496E18" w:rsidP="00EF3662">
      <w:pPr>
        <w:pStyle w:val="BodyTextIndent"/>
        <w:spacing w:line="240" w:lineRule="auto"/>
        <w:jc w:val="center"/>
        <w:rPr>
          <w:rFonts w:ascii="GHEA Grapalat" w:hAnsi="GHEA Grapalat"/>
          <w:i w:val="0"/>
          <w:lang w:val="af-ZA"/>
        </w:rPr>
      </w:pPr>
      <w:r w:rsidRPr="00DF6D83">
        <w:rPr>
          <w:rFonts w:ascii="GHEA Grapalat" w:hAnsi="GHEA Grapalat"/>
          <w:i w:val="0"/>
          <w:lang w:val="af-ZA"/>
        </w:rPr>
        <w:t xml:space="preserve">Ընթացակարգի </w:t>
      </w:r>
      <w:r w:rsidR="00642EFE" w:rsidRPr="00DF6D83">
        <w:rPr>
          <w:rFonts w:ascii="GHEA Grapalat" w:hAnsi="GHEA Grapalat"/>
          <w:i w:val="0"/>
          <w:lang w:val="af-ZA"/>
        </w:rPr>
        <w:t>ծածկագիրը`</w:t>
      </w:r>
      <w:r w:rsidR="0091042F" w:rsidRPr="00DF6D83">
        <w:rPr>
          <w:rFonts w:ascii="GHEA Grapalat" w:hAnsi="GHEA Grapalat"/>
          <w:i w:val="0"/>
          <w:lang w:val="af-ZA"/>
        </w:rPr>
        <w:t xml:space="preserve"> </w:t>
      </w:r>
      <w:r w:rsidR="00316381" w:rsidRPr="00DF6D83">
        <w:rPr>
          <w:rFonts w:ascii="GHEA Grapalat" w:hAnsi="GHEA Grapalat"/>
          <w:i w:val="0"/>
          <w:lang w:val="af-ZA"/>
        </w:rPr>
        <w:t xml:space="preserve"> </w:t>
      </w:r>
      <w:r w:rsidR="00311595">
        <w:rPr>
          <w:rFonts w:ascii="GHEA Grapalat" w:hAnsi="GHEA Grapalat"/>
          <w:i w:val="0"/>
          <w:lang w:val="af-ZA"/>
        </w:rPr>
        <w:t>ԿՀԳԿ</w:t>
      </w:r>
      <w:r w:rsidR="00311595" w:rsidRPr="00DF6D83">
        <w:rPr>
          <w:rFonts w:ascii="GHEA Grapalat" w:hAnsi="GHEA Grapalat"/>
          <w:i w:val="0"/>
          <w:lang w:val="af-ZA"/>
        </w:rPr>
        <w:t>-ԳՀ</w:t>
      </w:r>
      <w:r w:rsidR="00311595">
        <w:rPr>
          <w:rFonts w:ascii="GHEA Grapalat" w:hAnsi="GHEA Grapalat"/>
          <w:i w:val="0"/>
          <w:lang w:val="af-ZA"/>
        </w:rPr>
        <w:t>ԱՊՁԲ</w:t>
      </w:r>
      <w:r w:rsidR="00311595" w:rsidRPr="00DF6D83">
        <w:rPr>
          <w:rFonts w:ascii="GHEA Grapalat" w:hAnsi="GHEA Grapalat"/>
          <w:i w:val="0"/>
          <w:lang w:val="af-ZA"/>
        </w:rPr>
        <w:t>-24/0</w:t>
      </w:r>
      <w:r w:rsidR="00C53589">
        <w:rPr>
          <w:rFonts w:ascii="GHEA Grapalat" w:hAnsi="GHEA Grapalat"/>
          <w:i w:val="0"/>
          <w:lang w:val="af-ZA"/>
        </w:rPr>
        <w:t>8</w:t>
      </w:r>
      <w:r w:rsidR="009F18D0" w:rsidRPr="00DF6D83">
        <w:rPr>
          <w:rFonts w:ascii="GHEA Grapalat" w:hAnsi="GHEA Grapalat"/>
          <w:i w:val="0"/>
          <w:u w:val="single"/>
          <w:lang w:val="af-ZA"/>
        </w:rPr>
        <w:t xml:space="preserve">        </w:t>
      </w:r>
    </w:p>
    <w:p w14:paraId="61D6D3B5" w14:textId="77777777" w:rsidR="0091042F" w:rsidRPr="00DF6D83" w:rsidRDefault="0091042F" w:rsidP="00EF3662">
      <w:pPr>
        <w:pStyle w:val="BodyTextIndent"/>
        <w:spacing w:line="240" w:lineRule="auto"/>
        <w:rPr>
          <w:rFonts w:ascii="GHEA Grapalat" w:hAnsi="GHEA Grapalat"/>
          <w:i w:val="0"/>
          <w:lang w:val="af-ZA"/>
        </w:rPr>
      </w:pPr>
    </w:p>
    <w:p w14:paraId="1BA8710D" w14:textId="3800ECE3" w:rsidR="00642EFE" w:rsidRPr="00DF6D83" w:rsidRDefault="00642EFE" w:rsidP="006C4719">
      <w:pPr>
        <w:pStyle w:val="BodyTextIndent"/>
        <w:spacing w:line="240" w:lineRule="auto"/>
        <w:ind w:firstLine="0"/>
        <w:jc w:val="left"/>
        <w:rPr>
          <w:rFonts w:ascii="GHEA Grapalat" w:hAnsi="GHEA Grapalat"/>
          <w:i w:val="0"/>
          <w:lang w:val="af-ZA"/>
        </w:rPr>
      </w:pPr>
      <w:r w:rsidRPr="00DF6D83">
        <w:rPr>
          <w:rFonts w:ascii="GHEA Grapalat" w:hAnsi="GHEA Grapalat"/>
          <w:i w:val="0"/>
          <w:lang w:val="af-ZA"/>
        </w:rPr>
        <w:t>Պատվիրատուն`</w:t>
      </w:r>
      <w:r w:rsidR="0091042F" w:rsidRPr="00DF6D83">
        <w:rPr>
          <w:rFonts w:ascii="GHEA Grapalat" w:hAnsi="GHEA Grapalat"/>
          <w:i w:val="0"/>
          <w:lang w:val="af-ZA"/>
        </w:rPr>
        <w:t xml:space="preserve"> </w:t>
      </w:r>
      <w:bookmarkStart w:id="0" w:name="_Hlk157426500"/>
      <w:r w:rsidR="002C260A" w:rsidRPr="00DF6D83">
        <w:rPr>
          <w:rFonts w:ascii="GHEA Grapalat" w:hAnsi="GHEA Grapalat"/>
          <w:i w:val="0"/>
          <w:lang w:val="af-ZA"/>
        </w:rPr>
        <w:t>«</w:t>
      </w:r>
      <w:r w:rsidR="002C260A" w:rsidRPr="00425BAE">
        <w:rPr>
          <w:rFonts w:ascii="GHEA Grapalat" w:hAnsi="GHEA Grapalat"/>
          <w:i w:val="0"/>
          <w:lang w:val="af-ZA"/>
        </w:rPr>
        <w:t>ՀՀ ԳԱԱ “Կենդանաբանության և հիդրոէկոլոգիայի</w:t>
      </w:r>
      <w:r w:rsidR="002C260A">
        <w:rPr>
          <w:rFonts w:ascii="GHEA Grapalat" w:hAnsi="GHEA Grapalat"/>
          <w:i w:val="0"/>
          <w:lang w:val="af-ZA"/>
        </w:rPr>
        <w:t xml:space="preserve"> գիտական կենտրոն</w:t>
      </w:r>
      <w:r w:rsidR="002C260A" w:rsidRPr="00DF6D83">
        <w:rPr>
          <w:rFonts w:ascii="GHEA Grapalat" w:hAnsi="GHEA Grapalat"/>
          <w:i w:val="0"/>
          <w:lang w:val="af-ZA"/>
        </w:rPr>
        <w:t>» ՊՈԱԿ</w:t>
      </w:r>
      <w:bookmarkEnd w:id="0"/>
      <w:r w:rsidR="002C260A" w:rsidRPr="00DF6D83">
        <w:rPr>
          <w:rFonts w:ascii="GHEA Grapalat" w:hAnsi="GHEA Grapalat"/>
          <w:i w:val="0"/>
          <w:lang w:val="af-ZA"/>
        </w:rPr>
        <w:t xml:space="preserve">, որը գտնվում է </w:t>
      </w:r>
      <w:r w:rsidR="002C260A">
        <w:rPr>
          <w:rFonts w:ascii="GHEA Grapalat" w:hAnsi="GHEA Grapalat"/>
          <w:lang w:val="hy-AM"/>
        </w:rPr>
        <w:t>ՀՀ, ք.Երևան, Պ.Սևակի 7</w:t>
      </w:r>
      <w:r w:rsidR="002C260A">
        <w:rPr>
          <w:rFonts w:ascii="GHEA Grapalat" w:hAnsi="GHEA Grapalat"/>
          <w:lang w:val="en-US"/>
        </w:rPr>
        <w:t xml:space="preserve"> </w:t>
      </w:r>
      <w:r w:rsidR="002C260A" w:rsidRPr="00DF6D83">
        <w:rPr>
          <w:rFonts w:ascii="GHEA Grapalat" w:hAnsi="GHEA Grapalat"/>
          <w:i w:val="0"/>
          <w:lang w:val="af-ZA"/>
        </w:rPr>
        <w:t>հասցեում,</w:t>
      </w:r>
      <w:r w:rsidR="002C260A">
        <w:rPr>
          <w:rFonts w:ascii="GHEA Grapalat" w:hAnsi="GHEA Grapalat"/>
          <w:i w:val="0"/>
          <w:lang w:val="af-ZA"/>
        </w:rPr>
        <w:t xml:space="preserve"> </w:t>
      </w:r>
      <w:r w:rsidRPr="00DF6D83">
        <w:rPr>
          <w:rFonts w:ascii="GHEA Grapalat" w:hAnsi="GHEA Grapalat"/>
          <w:i w:val="0"/>
          <w:lang w:val="af-ZA"/>
        </w:rPr>
        <w:t xml:space="preserve">հայտարարում է </w:t>
      </w:r>
      <w:r w:rsidR="00A73652" w:rsidRPr="00A73652">
        <w:rPr>
          <w:rFonts w:ascii="GHEA Grapalat" w:hAnsi="GHEA Grapalat"/>
          <w:i w:val="0"/>
          <w:lang w:val="af-ZA"/>
        </w:rPr>
        <w:t>գնանշման հարցման</w:t>
      </w:r>
      <w:r w:rsidR="00A73652" w:rsidRPr="00A73652">
        <w:t xml:space="preserve"> </w:t>
      </w:r>
      <w:r w:rsidR="00A73652" w:rsidRPr="00A73652">
        <w:rPr>
          <w:rFonts w:ascii="GHEA Grapalat" w:hAnsi="GHEA Grapalat"/>
          <w:i w:val="0"/>
          <w:lang w:val="af-ZA"/>
        </w:rPr>
        <w:t>ընթացակարգ</w:t>
      </w:r>
      <w:r w:rsidR="00A73652" w:rsidRPr="00DF6D83">
        <w:rPr>
          <w:rFonts w:ascii="GHEA Grapalat" w:hAnsi="GHEA Grapalat"/>
          <w:i w:val="0"/>
          <w:lang w:val="af-ZA"/>
        </w:rPr>
        <w:t xml:space="preserve">, </w:t>
      </w:r>
      <w:r w:rsidR="00A20B69" w:rsidRPr="00DF6D83">
        <w:rPr>
          <w:rFonts w:ascii="GHEA Grapalat" w:hAnsi="GHEA Grapalat"/>
          <w:i w:val="0"/>
          <w:lang w:val="af-ZA"/>
        </w:rPr>
        <w:t>որն իրականացվում է մեկ փուլով</w:t>
      </w:r>
      <w:r w:rsidR="00236B75" w:rsidRPr="00DF6D83">
        <w:rPr>
          <w:rFonts w:ascii="GHEA Grapalat" w:hAnsi="GHEA Grapalat"/>
          <w:i w:val="0"/>
          <w:lang w:val="af-ZA"/>
        </w:rPr>
        <w:t>:</w:t>
      </w:r>
    </w:p>
    <w:p w14:paraId="79A55506" w14:textId="744D3800" w:rsidR="00382311" w:rsidRDefault="00496E18" w:rsidP="00EF3662">
      <w:pPr>
        <w:pStyle w:val="BodyTextIndent"/>
        <w:spacing w:line="240" w:lineRule="auto"/>
        <w:ind w:firstLine="0"/>
        <w:rPr>
          <w:rFonts w:ascii="Calibri" w:hAnsi="Calibri" w:cs="Calibri"/>
          <w:i w:val="0"/>
          <w:lang w:val="af-ZA"/>
        </w:rPr>
      </w:pPr>
      <w:bookmarkStart w:id="1" w:name="_Hlk23167417"/>
      <w:r w:rsidRPr="00DF6D83">
        <w:rPr>
          <w:rFonts w:ascii="GHEA Grapalat" w:hAnsi="GHEA Grapalat"/>
          <w:i w:val="0"/>
          <w:lang w:val="af-ZA"/>
        </w:rPr>
        <w:t>Սույն ընթացակարգի</w:t>
      </w:r>
      <w:bookmarkEnd w:id="1"/>
      <w:r w:rsidRPr="00DF6D83">
        <w:rPr>
          <w:rFonts w:ascii="GHEA Grapalat" w:hAnsi="GHEA Grapalat"/>
          <w:i w:val="0"/>
          <w:lang w:val="af-ZA"/>
        </w:rPr>
        <w:t xml:space="preserve"> արդյունքում</w:t>
      </w:r>
      <w:r w:rsidR="00642EFE" w:rsidRPr="00DF6D83">
        <w:rPr>
          <w:rFonts w:ascii="GHEA Grapalat" w:hAnsi="GHEA Grapalat"/>
          <w:i w:val="0"/>
          <w:lang w:val="af-ZA"/>
        </w:rPr>
        <w:t xml:space="preserve"> </w:t>
      </w:r>
      <w:r w:rsidR="002E7EE1" w:rsidRPr="00DF6D83">
        <w:rPr>
          <w:rFonts w:ascii="GHEA Grapalat" w:hAnsi="GHEA Grapalat"/>
          <w:i w:val="0"/>
          <w:lang w:val="hy-AM"/>
        </w:rPr>
        <w:t>ընտրված</w:t>
      </w:r>
      <w:r w:rsidR="00642EFE" w:rsidRPr="00DF6D83">
        <w:rPr>
          <w:rFonts w:ascii="GHEA Grapalat" w:hAnsi="GHEA Grapalat"/>
          <w:i w:val="0"/>
          <w:lang w:val="af-ZA"/>
        </w:rPr>
        <w:t xml:space="preserve"> մասնակցին սահմանված կարգով կառաջարկվի կնքել</w:t>
      </w:r>
      <w:r w:rsidRPr="00DF6D83">
        <w:rPr>
          <w:rFonts w:ascii="GHEA Grapalat" w:hAnsi="GHEA Grapalat"/>
          <w:i w:val="0"/>
          <w:lang w:val="af-ZA"/>
        </w:rPr>
        <w:t xml:space="preserve"> </w:t>
      </w:r>
      <w:r w:rsidR="00B76C3C" w:rsidRPr="008F3900">
        <w:rPr>
          <w:rFonts w:ascii="GHEA Grapalat" w:hAnsi="GHEA Grapalat"/>
          <w:i w:val="0"/>
          <w:lang w:val="af-ZA"/>
        </w:rPr>
        <w:t>Լաբորատոր սարքավորումների</w:t>
      </w:r>
      <w:r w:rsidR="00907AC7">
        <w:rPr>
          <w:rFonts w:ascii="GHEA Grapalat" w:hAnsi="GHEA Grapalat"/>
          <w:i w:val="0"/>
          <w:lang w:val="af-ZA"/>
        </w:rPr>
        <w:t xml:space="preserve"> և քիմիական նյութերի</w:t>
      </w:r>
      <w:r w:rsidR="00930C59" w:rsidRPr="008F3900">
        <w:rPr>
          <w:rFonts w:ascii="GHEA Grapalat" w:hAnsi="GHEA Grapalat"/>
          <w:i w:val="0"/>
          <w:lang w:val="af-ZA"/>
        </w:rPr>
        <w:t xml:space="preserve"> </w:t>
      </w:r>
      <w:r w:rsidR="008F3900" w:rsidRPr="00F73ECB">
        <w:rPr>
          <w:rFonts w:ascii="GHEA Grapalat" w:hAnsi="GHEA Grapalat"/>
          <w:i w:val="0"/>
          <w:lang w:val="af-ZA"/>
        </w:rPr>
        <w:t>մատակարարման պայմանագիր</w:t>
      </w:r>
      <w:r w:rsidR="00930C59">
        <w:rPr>
          <w:rFonts w:ascii="Calibri" w:hAnsi="Calibri" w:cs="Calibri"/>
          <w:i w:val="0"/>
          <w:lang w:val="af-ZA"/>
        </w:rPr>
        <w:t xml:space="preserve"> </w:t>
      </w:r>
      <w:r w:rsidR="00382311" w:rsidRPr="00857ECA">
        <w:rPr>
          <w:rFonts w:ascii="Calibri" w:hAnsi="Calibri" w:cs="Calibri"/>
          <w:i w:val="0"/>
          <w:lang w:val="af-ZA"/>
        </w:rPr>
        <w:t xml:space="preserve"> (այսուհետ` պայմանագիր)։</w:t>
      </w:r>
    </w:p>
    <w:p w14:paraId="2D5691F0" w14:textId="036FF8B8" w:rsidR="00357D48" w:rsidRPr="00DF6D83" w:rsidRDefault="00A20B69" w:rsidP="00EF3662">
      <w:pPr>
        <w:pStyle w:val="BodyTextIndent"/>
        <w:spacing w:line="240" w:lineRule="auto"/>
        <w:ind w:firstLine="0"/>
        <w:rPr>
          <w:rFonts w:ascii="GHEA Grapalat" w:hAnsi="GHEA Grapalat"/>
          <w:i w:val="0"/>
          <w:lang w:val="af-ZA"/>
        </w:rPr>
      </w:pPr>
      <w:r w:rsidRPr="00DF6D83">
        <w:rPr>
          <w:rFonts w:ascii="GHEA Grapalat" w:hAnsi="GHEA Grapalat"/>
          <w:i w:val="0"/>
          <w:lang w:val="af-ZA"/>
        </w:rPr>
        <w:tab/>
      </w:r>
      <w:r w:rsidR="00A76C15" w:rsidRPr="00DF6D83">
        <w:rPr>
          <w:rFonts w:ascii="GHEA Grapalat" w:hAnsi="GHEA Grapalat"/>
          <w:i w:val="0"/>
          <w:lang w:val="af-ZA"/>
        </w:rPr>
        <w:t>«</w:t>
      </w:r>
      <w:r w:rsidR="00357D48" w:rsidRPr="00DF6D83">
        <w:rPr>
          <w:rFonts w:ascii="GHEA Grapalat" w:hAnsi="GHEA Grapalat"/>
          <w:i w:val="0"/>
          <w:lang w:val="af-ZA"/>
        </w:rPr>
        <w:t>Գնումների մասին</w:t>
      </w:r>
      <w:r w:rsidR="00A76C15" w:rsidRPr="00DF6D83">
        <w:rPr>
          <w:rFonts w:ascii="GHEA Grapalat" w:hAnsi="GHEA Grapalat"/>
          <w:i w:val="0"/>
          <w:lang w:val="af-ZA"/>
        </w:rPr>
        <w:t>»</w:t>
      </w:r>
      <w:r w:rsidR="00A96293" w:rsidRPr="00DF6D83">
        <w:rPr>
          <w:rFonts w:ascii="GHEA Grapalat" w:hAnsi="GHEA Grapalat"/>
          <w:i w:val="0"/>
          <w:lang w:val="af-ZA"/>
        </w:rPr>
        <w:t xml:space="preserve"> </w:t>
      </w:r>
      <w:r w:rsidR="00357D48" w:rsidRPr="00DF6D83">
        <w:rPr>
          <w:rFonts w:ascii="GHEA Grapalat" w:hAnsi="GHEA Grapalat"/>
          <w:i w:val="0"/>
          <w:lang w:val="af-ZA"/>
        </w:rPr>
        <w:t xml:space="preserve">ՀՀ օրենքի </w:t>
      </w:r>
      <w:r w:rsidR="00955E87" w:rsidRPr="00DF6D83">
        <w:rPr>
          <w:rFonts w:ascii="GHEA Grapalat" w:hAnsi="GHEA Grapalat"/>
          <w:i w:val="0"/>
          <w:lang w:val="af-ZA"/>
        </w:rPr>
        <w:t>7</w:t>
      </w:r>
      <w:r w:rsidR="00357D48" w:rsidRPr="00DF6D83">
        <w:rPr>
          <w:rFonts w:ascii="GHEA Grapalat" w:hAnsi="GHEA Grapalat"/>
          <w:i w:val="0"/>
          <w:lang w:val="af-ZA"/>
        </w:rPr>
        <w:t xml:space="preserve">-րդ հոդվածի համաձայն` </w:t>
      </w:r>
      <w:r w:rsidR="00DB4CC7" w:rsidRPr="00DF6D83">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DF6D83">
        <w:rPr>
          <w:rFonts w:ascii="GHEA Grapalat" w:hAnsi="GHEA Grapalat"/>
          <w:i w:val="0"/>
          <w:lang w:val="af-ZA"/>
        </w:rPr>
        <w:t xml:space="preserve">սույն </w:t>
      </w:r>
      <w:r w:rsidR="00496E18" w:rsidRPr="00DF6D83">
        <w:rPr>
          <w:rFonts w:ascii="GHEA Grapalat" w:hAnsi="GHEA Grapalat"/>
          <w:i w:val="0"/>
          <w:lang w:val="af-ZA"/>
        </w:rPr>
        <w:t xml:space="preserve">ընթացակարգին </w:t>
      </w:r>
      <w:r w:rsidR="00DB4CC7" w:rsidRPr="00DF6D83">
        <w:rPr>
          <w:rFonts w:ascii="GHEA Grapalat" w:hAnsi="GHEA Grapalat"/>
          <w:i w:val="0"/>
          <w:lang w:val="af-ZA"/>
        </w:rPr>
        <w:t>մասնակցելու հավասար իրավունք:</w:t>
      </w:r>
    </w:p>
    <w:p w14:paraId="6D297F86" w14:textId="77777777" w:rsidR="00A20B69" w:rsidRPr="00DF6D83" w:rsidRDefault="00496E18" w:rsidP="00EF3662">
      <w:pPr>
        <w:ind w:firstLine="720"/>
        <w:jc w:val="both"/>
        <w:rPr>
          <w:rFonts w:ascii="GHEA Grapalat" w:hAnsi="GHEA Grapalat"/>
          <w:sz w:val="20"/>
          <w:szCs w:val="20"/>
          <w:lang w:val="af-ZA"/>
        </w:rPr>
      </w:pPr>
      <w:r w:rsidRPr="00DF6D83">
        <w:rPr>
          <w:rFonts w:ascii="GHEA Grapalat" w:hAnsi="GHEA Grapalat"/>
          <w:sz w:val="20"/>
          <w:szCs w:val="20"/>
          <w:lang w:val="af-ZA"/>
        </w:rPr>
        <w:t xml:space="preserve">Սույն ընթացակարգին </w:t>
      </w:r>
      <w:r w:rsidR="00357D48" w:rsidRPr="00DF6D83">
        <w:rPr>
          <w:rFonts w:ascii="GHEA Grapalat" w:hAnsi="GHEA Grapalat"/>
          <w:sz w:val="20"/>
          <w:szCs w:val="20"/>
          <w:lang w:val="af-ZA"/>
        </w:rPr>
        <w:t>մասնակցելու իրավունք</w:t>
      </w:r>
      <w:r w:rsidR="00124461" w:rsidRPr="00DF6D83">
        <w:rPr>
          <w:rFonts w:ascii="GHEA Grapalat" w:hAnsi="GHEA Grapalat"/>
          <w:sz w:val="20"/>
          <w:szCs w:val="20"/>
          <w:lang w:val="af-ZA"/>
        </w:rPr>
        <w:t xml:space="preserve"> </w:t>
      </w:r>
      <w:r w:rsidR="003C3660" w:rsidRPr="00DF6D83">
        <w:rPr>
          <w:rFonts w:ascii="GHEA Grapalat" w:hAnsi="GHEA Grapalat"/>
          <w:sz w:val="20"/>
          <w:szCs w:val="20"/>
          <w:lang w:val="af-ZA"/>
        </w:rPr>
        <w:t xml:space="preserve">չունեցող </w:t>
      </w:r>
      <w:r w:rsidR="006E7947" w:rsidRPr="00DF6D83">
        <w:rPr>
          <w:rFonts w:ascii="GHEA Grapalat" w:hAnsi="GHEA Grapalat"/>
          <w:sz w:val="20"/>
          <w:szCs w:val="20"/>
          <w:lang w:val="af-ZA"/>
        </w:rPr>
        <w:t xml:space="preserve">անձանց, ինչպես </w:t>
      </w:r>
      <w:r w:rsidR="00A20B69" w:rsidRPr="00DF6D83">
        <w:rPr>
          <w:rFonts w:ascii="GHEA Grapalat" w:hAnsi="GHEA Grapalat"/>
          <w:sz w:val="20"/>
          <w:szCs w:val="20"/>
          <w:lang w:val="af-ZA"/>
        </w:rPr>
        <w:t xml:space="preserve">նաև մասնակիցներին ներկայացվող </w:t>
      </w:r>
      <w:r w:rsidR="003E7559" w:rsidRPr="00DF6D83">
        <w:rPr>
          <w:rFonts w:ascii="GHEA Grapalat" w:hAnsi="GHEA Grapalat"/>
          <w:sz w:val="20"/>
          <w:szCs w:val="20"/>
          <w:lang w:val="af-ZA"/>
        </w:rPr>
        <w:t xml:space="preserve">պայմանները </w:t>
      </w:r>
      <w:r w:rsidR="00A20B69" w:rsidRPr="00DF6D83">
        <w:rPr>
          <w:rFonts w:ascii="GHEA Grapalat" w:hAnsi="GHEA Grapalat"/>
          <w:sz w:val="20"/>
          <w:szCs w:val="20"/>
          <w:lang w:val="af-ZA"/>
        </w:rPr>
        <w:t>սահմանված են սույն ընթացակարգի հրավերով:</w:t>
      </w:r>
    </w:p>
    <w:p w14:paraId="6C0E21A0" w14:textId="77777777" w:rsidR="00357D48" w:rsidRPr="00DF6D83" w:rsidRDefault="00EE73A8" w:rsidP="00EF3662">
      <w:pPr>
        <w:pStyle w:val="BodyTextIndent"/>
        <w:spacing w:line="240" w:lineRule="auto"/>
        <w:rPr>
          <w:rFonts w:ascii="GHEA Grapalat" w:hAnsi="GHEA Grapalat"/>
          <w:i w:val="0"/>
          <w:lang w:val="af-ZA"/>
        </w:rPr>
      </w:pPr>
      <w:r w:rsidRPr="00DF6D83">
        <w:rPr>
          <w:rFonts w:ascii="GHEA Grapalat" w:hAnsi="GHEA Grapalat"/>
          <w:i w:val="0"/>
          <w:lang w:val="af-ZA"/>
        </w:rPr>
        <w:t xml:space="preserve">Ընտրված </w:t>
      </w:r>
      <w:r w:rsidR="00357D48" w:rsidRPr="00DF6D83">
        <w:rPr>
          <w:rFonts w:ascii="GHEA Grapalat" w:hAnsi="GHEA Grapalat"/>
          <w:i w:val="0"/>
          <w:lang w:val="af-ZA"/>
        </w:rPr>
        <w:t xml:space="preserve">մասնակիցը որոշվում է </w:t>
      </w:r>
      <w:bookmarkStart w:id="2" w:name="_Hlk23167512"/>
      <w:r w:rsidR="00496E18" w:rsidRPr="00DF6D83">
        <w:rPr>
          <w:rFonts w:ascii="GHEA Grapalat" w:hAnsi="GHEA Grapalat"/>
          <w:i w:val="0"/>
          <w:lang w:val="af-ZA"/>
        </w:rPr>
        <w:t xml:space="preserve">ոչ գնային պայմաններով բավարար գնահատված </w:t>
      </w:r>
      <w:bookmarkEnd w:id="2"/>
      <w:r w:rsidR="00357D48" w:rsidRPr="00DF6D83">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DF6D83">
        <w:rPr>
          <w:rFonts w:ascii="GHEA Grapalat" w:hAnsi="GHEA Grapalat"/>
          <w:i w:val="0"/>
          <w:lang w:val="af-ZA"/>
        </w:rPr>
        <w:t>։</w:t>
      </w:r>
      <w:r w:rsidR="00357D48" w:rsidRPr="00DF6D83">
        <w:rPr>
          <w:rFonts w:ascii="GHEA Grapalat" w:hAnsi="GHEA Grapalat"/>
          <w:i w:val="0"/>
          <w:lang w:val="af-ZA"/>
        </w:rPr>
        <w:t xml:space="preserve"> </w:t>
      </w:r>
    </w:p>
    <w:p w14:paraId="752CF155" w14:textId="5DEB98F3" w:rsidR="000E2427" w:rsidRPr="00DF6D83" w:rsidRDefault="000E2427" w:rsidP="00EF3662">
      <w:pPr>
        <w:pStyle w:val="BodyTextIndent"/>
        <w:spacing w:line="240" w:lineRule="auto"/>
        <w:rPr>
          <w:rFonts w:ascii="GHEA Grapalat" w:hAnsi="GHEA Grapalat"/>
          <w:i w:val="0"/>
          <w:lang w:val="af-ZA"/>
        </w:rPr>
      </w:pPr>
      <w:r w:rsidRPr="00DF6D83">
        <w:rPr>
          <w:rFonts w:ascii="GHEA Grapalat" w:hAnsi="GHEA Grapalat"/>
          <w:i w:val="0"/>
          <w:lang w:val="af-ZA"/>
        </w:rPr>
        <w:t xml:space="preserve">Սույն </w:t>
      </w:r>
      <w:r w:rsidR="00496E18" w:rsidRPr="00DF6D83">
        <w:rPr>
          <w:rFonts w:ascii="GHEA Grapalat" w:hAnsi="GHEA Grapalat"/>
          <w:i w:val="0"/>
          <w:lang w:val="af-ZA"/>
        </w:rPr>
        <w:t xml:space="preserve">ընթացակարգի </w:t>
      </w:r>
      <w:r w:rsidRPr="00DF6D83">
        <w:rPr>
          <w:rFonts w:ascii="GHEA Grapalat" w:hAnsi="GHEA Grapalat"/>
          <w:i w:val="0"/>
          <w:lang w:val="af-ZA"/>
        </w:rPr>
        <w:t>նկատմամբ կիրառվում են Առևտրի համաշխարհային կազմակերպության պետական գնումների համաձայնագրի դրույթները:</w:t>
      </w:r>
      <w:r w:rsidR="00C04572" w:rsidRPr="00DF6D83">
        <w:rPr>
          <w:rStyle w:val="FootnoteReference"/>
          <w:rFonts w:ascii="GHEA Grapalat" w:hAnsi="GHEA Grapalat"/>
          <w:i w:val="0"/>
          <w:lang w:val="af-ZA"/>
        </w:rPr>
        <w:footnoteReference w:id="1"/>
      </w:r>
    </w:p>
    <w:p w14:paraId="58332D9B" w14:textId="77777777" w:rsidR="0067579A" w:rsidRPr="00DF6D83" w:rsidRDefault="00357D48" w:rsidP="00EF3662">
      <w:pPr>
        <w:pStyle w:val="BodyTextIndent"/>
        <w:spacing w:line="240" w:lineRule="auto"/>
        <w:rPr>
          <w:rFonts w:ascii="GHEA Grapalat" w:hAnsi="GHEA Grapalat"/>
          <w:i w:val="0"/>
          <w:lang w:val="af-ZA"/>
        </w:rPr>
      </w:pPr>
      <w:r w:rsidRPr="00DF6D83">
        <w:rPr>
          <w:rFonts w:ascii="GHEA Grapalat" w:hAnsi="GHEA Grapalat"/>
          <w:i w:val="0"/>
          <w:lang w:val="af-ZA"/>
        </w:rPr>
        <w:t xml:space="preserve">Էլեկտրոնային ձևով հրավեր տրամադրելու պահանջի դեպքում պատվիրատուն </w:t>
      </w:r>
      <w:r w:rsidR="00E222A7" w:rsidRPr="00DF6D83">
        <w:rPr>
          <w:rFonts w:ascii="GHEA Grapalat" w:hAnsi="GHEA Grapalat"/>
          <w:i w:val="0"/>
          <w:lang w:val="af-ZA"/>
        </w:rPr>
        <w:t xml:space="preserve">անվճար </w:t>
      </w:r>
      <w:r w:rsidRPr="00DF6D83">
        <w:rPr>
          <w:rFonts w:ascii="GHEA Grapalat" w:hAnsi="GHEA Grapalat"/>
          <w:i w:val="0"/>
          <w:lang w:val="af-ZA"/>
        </w:rPr>
        <w:t>ապահովում է հրավերի` էլեկտրոնային ձևով տրամադրումը դիմում</w:t>
      </w:r>
      <w:r w:rsidR="0006311D" w:rsidRPr="00DF6D83">
        <w:rPr>
          <w:rFonts w:ascii="GHEA Grapalat" w:hAnsi="GHEA Grapalat"/>
          <w:i w:val="0"/>
          <w:lang w:val="af-ZA"/>
        </w:rPr>
        <w:t>ը</w:t>
      </w:r>
      <w:r w:rsidRPr="00DF6D83">
        <w:rPr>
          <w:rFonts w:ascii="GHEA Grapalat" w:hAnsi="GHEA Grapalat"/>
          <w:i w:val="0"/>
          <w:lang w:val="af-ZA"/>
        </w:rPr>
        <w:t xml:space="preserve"> ստանալու օրվան հաջորդող աշխատանքային օրվա ընթացքում</w:t>
      </w:r>
      <w:r w:rsidR="004D5671" w:rsidRPr="00DF6D83">
        <w:rPr>
          <w:rFonts w:ascii="GHEA Grapalat" w:hAnsi="GHEA Grapalat"/>
          <w:i w:val="0"/>
          <w:lang w:val="af-ZA"/>
        </w:rPr>
        <w:t>։</w:t>
      </w:r>
      <w:r w:rsidRPr="00DF6D83">
        <w:rPr>
          <w:rFonts w:ascii="GHEA Grapalat" w:hAnsi="GHEA Grapalat"/>
          <w:i w:val="0"/>
          <w:lang w:val="af-ZA"/>
        </w:rPr>
        <w:t xml:space="preserve"> </w:t>
      </w:r>
    </w:p>
    <w:p w14:paraId="355C72DA" w14:textId="3C28510D" w:rsidR="003E7559" w:rsidRPr="00DF6D83" w:rsidRDefault="003E7559" w:rsidP="006C4719">
      <w:pPr>
        <w:pStyle w:val="BodyTextIndent"/>
        <w:spacing w:line="240" w:lineRule="auto"/>
        <w:rPr>
          <w:rFonts w:ascii="GHEA Grapalat" w:hAnsi="GHEA Grapalat"/>
          <w:i w:val="0"/>
          <w:lang w:val="af-ZA"/>
        </w:rPr>
      </w:pPr>
      <w:r w:rsidRPr="00DF6D83">
        <w:rPr>
          <w:rFonts w:ascii="GHEA Grapalat" w:hAnsi="GHEA Grapalat"/>
          <w:i w:val="0"/>
          <w:lang w:val="af-ZA"/>
        </w:rPr>
        <w:t>Մրցույթի հայտերն անհրաժեշտ է ներկայացնել</w:t>
      </w:r>
      <w:r w:rsidRPr="00DF6D83">
        <w:rPr>
          <w:rFonts w:ascii="GHEA Grapalat" w:hAnsi="GHEA Grapalat"/>
          <w:i w:val="0"/>
          <w:lang w:val="af-ZA" w:eastAsia="ru-RU"/>
        </w:rPr>
        <w:t xml:space="preserve">    </w:t>
      </w:r>
      <w:r w:rsidR="002C260A" w:rsidRPr="00DF6D83">
        <w:rPr>
          <w:rFonts w:ascii="GHEA Grapalat" w:hAnsi="GHEA Grapalat"/>
          <w:i w:val="0"/>
          <w:lang w:val="af-ZA"/>
        </w:rPr>
        <w:t>«</w:t>
      </w:r>
      <w:r w:rsidR="002C260A" w:rsidRPr="00425BAE">
        <w:rPr>
          <w:rFonts w:ascii="GHEA Grapalat" w:hAnsi="GHEA Grapalat"/>
          <w:i w:val="0"/>
          <w:lang w:val="af-ZA"/>
        </w:rPr>
        <w:t>ՀՀ ԳԱԱ “Կենդանաբանության և հիդրոէկոլոգիայի</w:t>
      </w:r>
      <w:r w:rsidR="002C260A">
        <w:rPr>
          <w:rFonts w:ascii="GHEA Grapalat" w:hAnsi="GHEA Grapalat"/>
          <w:i w:val="0"/>
          <w:lang w:val="af-ZA"/>
        </w:rPr>
        <w:t xml:space="preserve"> գիտական կենտրոն</w:t>
      </w:r>
      <w:r w:rsidR="002C260A" w:rsidRPr="00DF6D83">
        <w:rPr>
          <w:rFonts w:ascii="GHEA Grapalat" w:hAnsi="GHEA Grapalat"/>
          <w:i w:val="0"/>
          <w:lang w:val="af-ZA"/>
        </w:rPr>
        <w:t>» ՊՈԱԿ</w:t>
      </w:r>
      <w:r w:rsidR="002C260A">
        <w:rPr>
          <w:rFonts w:ascii="GHEA Grapalat" w:hAnsi="GHEA Grapalat"/>
          <w:i w:val="0"/>
          <w:lang w:val="af-ZA"/>
        </w:rPr>
        <w:t xml:space="preserve"> </w:t>
      </w:r>
      <w:r w:rsidR="006C4719" w:rsidRPr="00DF6D83">
        <w:rPr>
          <w:rFonts w:ascii="GHEA Grapalat" w:hAnsi="GHEA Grapalat"/>
          <w:i w:val="0"/>
          <w:lang w:val="af-ZA"/>
        </w:rPr>
        <w:t>հասցեով,</w:t>
      </w:r>
      <w:r w:rsidR="002C260A">
        <w:rPr>
          <w:rFonts w:ascii="GHEA Grapalat" w:hAnsi="GHEA Grapalat"/>
          <w:i w:val="0"/>
          <w:lang w:val="af-ZA"/>
        </w:rPr>
        <w:t xml:space="preserve"> </w:t>
      </w:r>
      <w:r w:rsidRPr="00DF6D83">
        <w:rPr>
          <w:rFonts w:ascii="GHEA Grapalat" w:hAnsi="GHEA Grapalat"/>
          <w:i w:val="0"/>
          <w:lang w:val="af-ZA"/>
        </w:rPr>
        <w:t>փաստաթղթային ձևով</w:t>
      </w:r>
      <w:r w:rsidRPr="00DF6D83">
        <w:rPr>
          <w:rFonts w:ascii="GHEA Grapalat" w:hAnsi="GHEA Grapalat"/>
          <w:i w:val="0"/>
          <w:lang w:val="af-ZA" w:eastAsia="ru-RU"/>
        </w:rPr>
        <w:t xml:space="preserve"> </w:t>
      </w:r>
      <w:r w:rsidRPr="00DF6D83">
        <w:rPr>
          <w:rFonts w:ascii="GHEA Grapalat" w:hAnsi="GHEA Grapalat"/>
          <w:i w:val="0"/>
          <w:lang w:val="af-ZA"/>
        </w:rPr>
        <w:t xml:space="preserve">մինչև սույն հայտարարության հրապարակման օրվանից հաշված </w:t>
      </w:r>
      <w:r w:rsidR="006C4719" w:rsidRPr="00DF6D83">
        <w:rPr>
          <w:rFonts w:ascii="GHEA Grapalat" w:hAnsi="GHEA Grapalat"/>
          <w:i w:val="0"/>
          <w:u w:val="single"/>
          <w:lang w:val="af-ZA"/>
        </w:rPr>
        <w:t>7</w:t>
      </w:r>
      <w:r w:rsidRPr="00DF6D83">
        <w:rPr>
          <w:rFonts w:ascii="GHEA Grapalat" w:hAnsi="GHEA Grapalat"/>
          <w:i w:val="0"/>
          <w:lang w:val="af-ZA"/>
        </w:rPr>
        <w:t xml:space="preserve">-րդ օրվա ժամը </w:t>
      </w:r>
      <w:r w:rsidR="00BF05D1" w:rsidRPr="00DF6D83">
        <w:rPr>
          <w:rFonts w:ascii="GHEA Grapalat" w:hAnsi="GHEA Grapalat"/>
          <w:i w:val="0"/>
          <w:lang w:val="af-ZA"/>
        </w:rPr>
        <w:t>1</w:t>
      </w:r>
      <w:r w:rsidR="00A04A2B">
        <w:rPr>
          <w:rFonts w:ascii="GHEA Grapalat" w:hAnsi="GHEA Grapalat"/>
          <w:i w:val="0"/>
          <w:lang w:val="af-ZA"/>
        </w:rPr>
        <w:t>1</w:t>
      </w:r>
      <w:r w:rsidR="00BF05D1" w:rsidRPr="00DF6D83">
        <w:rPr>
          <w:rFonts w:ascii="GHEA Grapalat" w:hAnsi="GHEA Grapalat"/>
          <w:i w:val="0"/>
          <w:lang w:val="af-ZA"/>
        </w:rPr>
        <w:t>:00</w:t>
      </w:r>
      <w:r w:rsidRPr="00DF6D83">
        <w:rPr>
          <w:rFonts w:ascii="GHEA Grapalat" w:hAnsi="GHEA Grapalat"/>
          <w:i w:val="0"/>
          <w:lang w:val="af-ZA"/>
        </w:rPr>
        <w:t xml:space="preserve">-ը: Հայտերը, հայերենից բացի, կարող են ներկայացվել նաև անգլերեն կամ ռուսերեն: </w:t>
      </w:r>
    </w:p>
    <w:p w14:paraId="36AEDCE7" w14:textId="1F8390A8" w:rsidR="003E7559" w:rsidRPr="00DF6D83" w:rsidRDefault="003E7559" w:rsidP="003E7559">
      <w:pPr>
        <w:pStyle w:val="BodyTextIndent"/>
        <w:spacing w:line="240" w:lineRule="auto"/>
        <w:ind w:firstLine="708"/>
        <w:rPr>
          <w:rFonts w:ascii="GHEA Grapalat" w:hAnsi="GHEA Grapalat"/>
          <w:i w:val="0"/>
          <w:lang w:val="af-ZA"/>
        </w:rPr>
      </w:pPr>
      <w:r w:rsidRPr="00DF6D83">
        <w:rPr>
          <w:rFonts w:ascii="GHEA Grapalat" w:hAnsi="GHEA Grapalat"/>
          <w:i w:val="0"/>
          <w:lang w:val="af-ZA"/>
        </w:rPr>
        <w:t xml:space="preserve">Հայտերի բացումը տեղի կունենա </w:t>
      </w:r>
      <w:r w:rsidR="006332A5">
        <w:rPr>
          <w:rFonts w:ascii="GHEA Grapalat" w:hAnsi="GHEA Grapalat"/>
          <w:i w:val="0"/>
          <w:lang w:val="af-ZA"/>
        </w:rPr>
        <w:t xml:space="preserve">ՀՀ, ք.Երևան, Պ.Սևակի </w:t>
      </w:r>
      <w:r w:rsidR="006332A5">
        <w:rPr>
          <w:rFonts w:ascii="GHEA Grapalat" w:hAnsi="GHEA Grapalat"/>
          <w:i w:val="0"/>
          <w:lang w:val="hy-AM"/>
        </w:rPr>
        <w:t>7,</w:t>
      </w:r>
      <w:r w:rsidR="006332A5">
        <w:rPr>
          <w:rFonts w:ascii="Courier New" w:hAnsi="Courier New" w:cs="Courier New"/>
          <w:lang w:val="hy-AM"/>
        </w:rPr>
        <w:t> </w:t>
      </w:r>
      <w:r w:rsidR="006332A5">
        <w:rPr>
          <w:rFonts w:ascii="GHEA Grapalat" w:hAnsi="GHEA Grapalat"/>
          <w:i w:val="0"/>
          <w:lang w:val="af-ZA"/>
        </w:rPr>
        <w:t>3-</w:t>
      </w:r>
      <w:proofErr w:type="spellStart"/>
      <w:r w:rsidR="006332A5">
        <w:rPr>
          <w:rFonts w:ascii="GHEA Grapalat" w:hAnsi="GHEA Grapalat"/>
          <w:i w:val="0"/>
          <w:lang w:val="en-US"/>
        </w:rPr>
        <w:t>րդ</w:t>
      </w:r>
      <w:proofErr w:type="spellEnd"/>
      <w:r w:rsidR="006332A5">
        <w:rPr>
          <w:rFonts w:ascii="GHEA Grapalat" w:hAnsi="GHEA Grapalat"/>
          <w:i w:val="0"/>
          <w:lang w:val="af-ZA"/>
        </w:rPr>
        <w:t xml:space="preserve"> </w:t>
      </w:r>
      <w:proofErr w:type="spellStart"/>
      <w:r w:rsidR="006332A5">
        <w:rPr>
          <w:rFonts w:ascii="GHEA Grapalat" w:hAnsi="GHEA Grapalat"/>
          <w:i w:val="0"/>
          <w:lang w:val="en-US"/>
        </w:rPr>
        <w:t>հարկ</w:t>
      </w:r>
      <w:proofErr w:type="spellEnd"/>
      <w:r w:rsidR="006332A5">
        <w:rPr>
          <w:rFonts w:ascii="GHEA Grapalat" w:hAnsi="GHEA Grapalat"/>
          <w:i w:val="0"/>
          <w:lang w:val="af-ZA"/>
        </w:rPr>
        <w:t>, 301 սենյակ հասցեում</w:t>
      </w:r>
      <w:r w:rsidRPr="00394357">
        <w:rPr>
          <w:rFonts w:ascii="GHEA Grapalat" w:hAnsi="GHEA Grapalat"/>
          <w:i w:val="0"/>
          <w:lang w:val="af-ZA"/>
        </w:rPr>
        <w:t xml:space="preserve">,  </w:t>
      </w:r>
      <w:r w:rsidR="009E2E68" w:rsidRPr="00394357">
        <w:rPr>
          <w:rFonts w:ascii="GHEA Grapalat" w:hAnsi="GHEA Grapalat"/>
          <w:i w:val="0"/>
          <w:lang w:val="af-ZA"/>
        </w:rPr>
        <w:t>2024</w:t>
      </w:r>
      <w:r w:rsidR="00801B75" w:rsidRPr="00394357">
        <w:rPr>
          <w:rFonts w:ascii="GHEA Grapalat" w:hAnsi="GHEA Grapalat"/>
          <w:i w:val="0"/>
          <w:lang w:val="af-ZA"/>
        </w:rPr>
        <w:t xml:space="preserve"> </w:t>
      </w:r>
      <w:r w:rsidR="008B5A2E">
        <w:rPr>
          <w:rFonts w:ascii="GHEA Grapalat" w:hAnsi="GHEA Grapalat"/>
          <w:i w:val="0"/>
          <w:lang w:val="af-ZA"/>
        </w:rPr>
        <w:t>հուլիսի</w:t>
      </w:r>
      <w:r w:rsidR="006332A5">
        <w:rPr>
          <w:rFonts w:ascii="GHEA Grapalat" w:hAnsi="GHEA Grapalat"/>
          <w:i w:val="0"/>
          <w:lang w:val="af-ZA"/>
        </w:rPr>
        <w:t xml:space="preserve"> </w:t>
      </w:r>
      <w:r w:rsidRPr="00394357">
        <w:rPr>
          <w:rFonts w:ascii="GHEA Grapalat" w:hAnsi="GHEA Grapalat"/>
          <w:i w:val="0"/>
          <w:lang w:val="af-ZA"/>
        </w:rPr>
        <w:t xml:space="preserve"> </w:t>
      </w:r>
      <w:r w:rsidR="00AE307A">
        <w:rPr>
          <w:rFonts w:ascii="GHEA Grapalat" w:hAnsi="GHEA Grapalat"/>
          <w:i w:val="0"/>
          <w:lang w:val="af-ZA"/>
        </w:rPr>
        <w:t>1</w:t>
      </w:r>
      <w:r w:rsidR="00967103">
        <w:rPr>
          <w:rFonts w:ascii="GHEA Grapalat" w:hAnsi="GHEA Grapalat"/>
          <w:i w:val="0"/>
          <w:lang w:val="af-ZA"/>
        </w:rPr>
        <w:t>7</w:t>
      </w:r>
      <w:r w:rsidRPr="00394357">
        <w:rPr>
          <w:rFonts w:ascii="GHEA Grapalat" w:hAnsi="GHEA Grapalat"/>
          <w:i w:val="0"/>
          <w:lang w:val="af-ZA"/>
        </w:rPr>
        <w:t xml:space="preserve">-ին ժամը  </w:t>
      </w:r>
      <w:r w:rsidR="00BF05D1" w:rsidRPr="00394357">
        <w:rPr>
          <w:rFonts w:ascii="GHEA Grapalat" w:hAnsi="GHEA Grapalat"/>
          <w:i w:val="0"/>
          <w:lang w:val="af-ZA"/>
        </w:rPr>
        <w:t>1</w:t>
      </w:r>
      <w:r w:rsidR="00A04A2B">
        <w:rPr>
          <w:rFonts w:ascii="GHEA Grapalat" w:hAnsi="GHEA Grapalat"/>
          <w:i w:val="0"/>
          <w:lang w:val="af-ZA"/>
        </w:rPr>
        <w:t>1</w:t>
      </w:r>
      <w:r w:rsidR="00BF05D1" w:rsidRPr="00394357">
        <w:rPr>
          <w:rFonts w:ascii="GHEA Grapalat" w:hAnsi="GHEA Grapalat"/>
          <w:i w:val="0"/>
          <w:lang w:val="af-ZA"/>
        </w:rPr>
        <w:t>:00</w:t>
      </w:r>
      <w:r w:rsidRPr="00394357">
        <w:rPr>
          <w:rFonts w:ascii="GHEA Grapalat" w:hAnsi="GHEA Grapalat"/>
          <w:i w:val="0"/>
          <w:lang w:val="af-ZA"/>
        </w:rPr>
        <w:t>-ին։</w:t>
      </w:r>
      <w:r w:rsidRPr="00DF6D83">
        <w:rPr>
          <w:rFonts w:ascii="GHEA Grapalat" w:hAnsi="GHEA Grapalat"/>
          <w:i w:val="0"/>
          <w:lang w:val="af-ZA"/>
        </w:rPr>
        <w:t xml:space="preserve">   </w:t>
      </w:r>
    </w:p>
    <w:p w14:paraId="31CEC667" w14:textId="524C7431" w:rsidR="00906B82" w:rsidRPr="00B2779F" w:rsidRDefault="00906B82" w:rsidP="00B2779F">
      <w:pPr>
        <w:ind w:firstLine="720"/>
        <w:jc w:val="both"/>
        <w:rPr>
          <w:rFonts w:ascii="GHEA Grapalat" w:hAnsi="GHEA Grapalat"/>
          <w:sz w:val="20"/>
          <w:szCs w:val="20"/>
          <w:lang w:val="hy-AM"/>
        </w:rPr>
      </w:pPr>
      <w:r w:rsidRPr="00DF6D83">
        <w:rPr>
          <w:rFonts w:ascii="GHEA Grapalat" w:hAnsi="GHEA Grapalat"/>
          <w:sz w:val="20"/>
          <w:szCs w:val="20"/>
          <w:lang w:val="af-ZA"/>
        </w:rPr>
        <w:t>Սույն ընթացակարգի վերաբերյալ բողոք</w:t>
      </w:r>
      <w:r w:rsidRPr="00DF6D83">
        <w:rPr>
          <w:rFonts w:ascii="GHEA Grapalat" w:hAnsi="GHEA Grapalat"/>
          <w:sz w:val="20"/>
          <w:szCs w:val="20"/>
          <w:lang w:val="hy-AM"/>
        </w:rPr>
        <w:t xml:space="preserve">արկումն իրականացվում է </w:t>
      </w:r>
      <w:r w:rsidRPr="00DF6D83">
        <w:rPr>
          <w:rFonts w:ascii="GHEA Grapalat" w:hAnsi="GHEA Grapalat"/>
          <w:sz w:val="20"/>
          <w:szCs w:val="20"/>
          <w:lang w:val="af-ZA"/>
        </w:rPr>
        <w:t xml:space="preserve"> «</w:t>
      </w:r>
      <w:r w:rsidRPr="00DF6D83">
        <w:rPr>
          <w:rFonts w:ascii="GHEA Grapalat" w:hAnsi="GHEA Grapalat"/>
          <w:sz w:val="20"/>
          <w:szCs w:val="20"/>
          <w:lang w:val="hy-AM"/>
        </w:rPr>
        <w:t>Գնումների</w:t>
      </w:r>
      <w:r w:rsidRPr="00DF6D83">
        <w:rPr>
          <w:rFonts w:ascii="GHEA Grapalat" w:hAnsi="GHEA Grapalat"/>
          <w:sz w:val="20"/>
          <w:szCs w:val="20"/>
          <w:lang w:val="af-ZA"/>
        </w:rPr>
        <w:t xml:space="preserve"> </w:t>
      </w:r>
      <w:r w:rsidRPr="00DF6D83">
        <w:rPr>
          <w:rFonts w:ascii="GHEA Grapalat" w:hAnsi="GHEA Grapalat"/>
          <w:sz w:val="20"/>
          <w:szCs w:val="20"/>
          <w:lang w:val="hy-AM"/>
        </w:rPr>
        <w:t>մասին</w:t>
      </w:r>
      <w:r w:rsidRPr="00DF6D83">
        <w:rPr>
          <w:rFonts w:ascii="GHEA Grapalat" w:hAnsi="GHEA Grapalat"/>
          <w:sz w:val="20"/>
          <w:szCs w:val="20"/>
          <w:lang w:val="af-ZA"/>
        </w:rPr>
        <w:t>»</w:t>
      </w:r>
      <w:r w:rsidRPr="00DF6D83">
        <w:rPr>
          <w:rFonts w:ascii="GHEA Grapalat" w:hAnsi="GHEA Grapalat"/>
          <w:sz w:val="20"/>
          <w:szCs w:val="20"/>
          <w:lang w:val="hy-AM"/>
        </w:rPr>
        <w:t xml:space="preserve"> ՀՀ</w:t>
      </w:r>
      <w:r w:rsidRPr="00DF6D83">
        <w:rPr>
          <w:rFonts w:ascii="GHEA Grapalat" w:hAnsi="GHEA Grapalat"/>
          <w:sz w:val="20"/>
          <w:szCs w:val="20"/>
          <w:lang w:val="af-ZA"/>
        </w:rPr>
        <w:t xml:space="preserve"> </w:t>
      </w:r>
      <w:r w:rsidRPr="00DF6D83">
        <w:rPr>
          <w:rFonts w:ascii="GHEA Grapalat" w:hAnsi="GHEA Grapalat"/>
          <w:sz w:val="20"/>
          <w:szCs w:val="20"/>
          <w:lang w:val="hy-AM"/>
        </w:rPr>
        <w:t>օրենքով</w:t>
      </w:r>
      <w:r w:rsidRPr="00DF6D83">
        <w:rPr>
          <w:rFonts w:ascii="GHEA Grapalat" w:hAnsi="GHEA Grapalat"/>
          <w:sz w:val="20"/>
          <w:szCs w:val="20"/>
          <w:lang w:val="af-ZA"/>
        </w:rPr>
        <w:t xml:space="preserve"> </w:t>
      </w:r>
      <w:r w:rsidRPr="00DF6D83">
        <w:rPr>
          <w:rFonts w:ascii="GHEA Grapalat" w:hAnsi="GHEA Grapalat"/>
          <w:sz w:val="20"/>
          <w:szCs w:val="20"/>
          <w:lang w:val="hy-AM"/>
        </w:rPr>
        <w:t>և</w:t>
      </w:r>
      <w:r w:rsidRPr="00DF6D83">
        <w:rPr>
          <w:rFonts w:ascii="GHEA Grapalat" w:hAnsi="GHEA Grapalat"/>
          <w:sz w:val="20"/>
          <w:szCs w:val="20"/>
          <w:lang w:val="af-ZA"/>
        </w:rPr>
        <w:t xml:space="preserve"> </w:t>
      </w:r>
      <w:r w:rsidRPr="00DF6D83">
        <w:rPr>
          <w:rFonts w:ascii="GHEA Grapalat" w:hAnsi="GHEA Grapalat"/>
          <w:sz w:val="20"/>
          <w:szCs w:val="20"/>
          <w:lang w:val="hy-AM"/>
        </w:rPr>
        <w:t>ՀՀ քաղաքացիական դատավարության օրենսգրքով սահմանված կարգով։</w:t>
      </w:r>
    </w:p>
    <w:p w14:paraId="649E1DC8" w14:textId="7B772BF4" w:rsidR="00754697" w:rsidRPr="00DF6D83" w:rsidRDefault="00754697" w:rsidP="00EF3662">
      <w:pPr>
        <w:pStyle w:val="BodyTextIndent"/>
        <w:spacing w:line="240" w:lineRule="auto"/>
        <w:rPr>
          <w:rFonts w:ascii="GHEA Grapalat" w:hAnsi="GHEA Grapalat"/>
          <w:i w:val="0"/>
          <w:lang w:val="af-ZA"/>
        </w:rPr>
      </w:pPr>
      <w:r w:rsidRPr="00DF6D83">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DF6D83">
        <w:rPr>
          <w:rFonts w:ascii="GHEA Grapalat" w:hAnsi="GHEA Grapalat"/>
          <w:i w:val="0"/>
          <w:lang w:val="af-ZA"/>
        </w:rPr>
        <w:t>գնահատող հանձնաժողովի քարտուղար</w:t>
      </w:r>
      <w:r w:rsidRPr="00DF6D83">
        <w:rPr>
          <w:rFonts w:ascii="GHEA Grapalat" w:hAnsi="GHEA Grapalat"/>
          <w:i w:val="0"/>
          <w:lang w:val="af-ZA"/>
        </w:rPr>
        <w:t>`</w:t>
      </w:r>
      <w:r w:rsidR="00C876CD">
        <w:rPr>
          <w:rFonts w:ascii="GHEA Grapalat" w:hAnsi="GHEA Grapalat"/>
          <w:i w:val="0"/>
          <w:lang w:val="af-ZA"/>
        </w:rPr>
        <w:t xml:space="preserve"> Սյուզաննա Հովհաննիսյանին</w:t>
      </w:r>
    </w:p>
    <w:p w14:paraId="20E95C9F" w14:textId="06417FED" w:rsidR="009F18D0" w:rsidRPr="00DF6D83" w:rsidRDefault="009F18D0" w:rsidP="00EF3662">
      <w:pPr>
        <w:pStyle w:val="BodyTextIndent"/>
        <w:spacing w:line="240" w:lineRule="auto"/>
        <w:ind w:firstLine="0"/>
        <w:rPr>
          <w:rFonts w:ascii="GHEA Grapalat" w:hAnsi="GHEA Grapalat"/>
          <w:i w:val="0"/>
          <w:lang w:val="af-ZA"/>
        </w:rPr>
      </w:pPr>
      <w:r w:rsidRPr="00DF6D83">
        <w:rPr>
          <w:rFonts w:ascii="GHEA Grapalat" w:hAnsi="GHEA Grapalat"/>
          <w:i w:val="0"/>
          <w:lang w:val="af-ZA"/>
        </w:rPr>
        <w:tab/>
      </w:r>
      <w:r w:rsidRPr="00DF6D83">
        <w:rPr>
          <w:rFonts w:ascii="GHEA Grapalat" w:hAnsi="GHEA Grapalat"/>
          <w:i w:val="0"/>
          <w:lang w:val="af-ZA"/>
        </w:rPr>
        <w:tab/>
      </w:r>
      <w:r w:rsidRPr="00DF6D83">
        <w:rPr>
          <w:rFonts w:ascii="GHEA Grapalat" w:hAnsi="GHEA Grapalat"/>
          <w:i w:val="0"/>
          <w:lang w:val="af-ZA"/>
        </w:rPr>
        <w:tab/>
      </w:r>
      <w:r w:rsidRPr="00DF6D83">
        <w:rPr>
          <w:rFonts w:ascii="GHEA Grapalat" w:hAnsi="GHEA Grapalat"/>
          <w:i w:val="0"/>
          <w:lang w:val="af-ZA"/>
        </w:rPr>
        <w:tab/>
      </w:r>
      <w:r w:rsidRPr="00DF6D83">
        <w:rPr>
          <w:rFonts w:ascii="GHEA Grapalat" w:hAnsi="GHEA Grapalat"/>
          <w:i w:val="0"/>
          <w:lang w:val="af-ZA"/>
        </w:rPr>
        <w:tab/>
      </w:r>
    </w:p>
    <w:p w14:paraId="339306DF" w14:textId="23D747B9" w:rsidR="00754697" w:rsidRPr="00DF6D83" w:rsidRDefault="00754697" w:rsidP="00227ECC">
      <w:pPr>
        <w:pStyle w:val="BodyTextIndent"/>
        <w:spacing w:line="240" w:lineRule="auto"/>
        <w:jc w:val="center"/>
        <w:rPr>
          <w:rFonts w:ascii="GHEA Grapalat" w:hAnsi="GHEA Grapalat"/>
          <w:i w:val="0"/>
          <w:u w:val="single"/>
          <w:lang w:val="af-ZA"/>
        </w:rPr>
      </w:pPr>
      <w:r w:rsidRPr="00DF6D83">
        <w:rPr>
          <w:rFonts w:ascii="GHEA Grapalat" w:hAnsi="GHEA Grapalat"/>
          <w:i w:val="0"/>
          <w:lang w:val="af-ZA"/>
        </w:rPr>
        <w:t>Հեռախոս</w:t>
      </w:r>
      <w:r w:rsidR="009F18D0" w:rsidRPr="00DF6D83">
        <w:rPr>
          <w:rFonts w:ascii="GHEA Grapalat" w:hAnsi="GHEA Grapalat"/>
          <w:i w:val="0"/>
          <w:lang w:val="af-ZA"/>
        </w:rPr>
        <w:t xml:space="preserve"> </w:t>
      </w:r>
      <w:r w:rsidR="009E2E68" w:rsidRPr="00DF6D83">
        <w:rPr>
          <w:rFonts w:ascii="GHEA Grapalat" w:hAnsi="GHEA Grapalat"/>
          <w:i w:val="0"/>
          <w:lang w:val="af-ZA"/>
        </w:rPr>
        <w:t>+37412581958</w:t>
      </w:r>
    </w:p>
    <w:p w14:paraId="2A7B5AF3" w14:textId="77777777" w:rsidR="004E2FC6" w:rsidRPr="00DF6D83" w:rsidRDefault="004E2FC6" w:rsidP="00227ECC">
      <w:pPr>
        <w:pStyle w:val="BodyTextIndent"/>
        <w:spacing w:line="240" w:lineRule="auto"/>
        <w:jc w:val="center"/>
        <w:rPr>
          <w:rFonts w:ascii="GHEA Grapalat" w:hAnsi="GHEA Grapalat"/>
          <w:i w:val="0"/>
          <w:lang w:val="af-ZA"/>
        </w:rPr>
      </w:pPr>
    </w:p>
    <w:p w14:paraId="595CF01F" w14:textId="14E746AC" w:rsidR="00754697" w:rsidRPr="00DF6D83" w:rsidRDefault="00754697" w:rsidP="00227ECC">
      <w:pPr>
        <w:pStyle w:val="BodyTextIndent"/>
        <w:spacing w:line="240" w:lineRule="auto"/>
        <w:jc w:val="center"/>
        <w:rPr>
          <w:rFonts w:ascii="GHEA Grapalat" w:hAnsi="GHEA Grapalat"/>
          <w:i w:val="0"/>
          <w:u w:val="single"/>
          <w:lang w:val="af-ZA"/>
        </w:rPr>
      </w:pPr>
      <w:r w:rsidRPr="00DF6D83">
        <w:rPr>
          <w:rFonts w:ascii="GHEA Grapalat" w:hAnsi="GHEA Grapalat"/>
          <w:i w:val="0"/>
          <w:lang w:val="af-ZA"/>
        </w:rPr>
        <w:t>Էլ.</w:t>
      </w:r>
      <w:r w:rsidR="009F18D0" w:rsidRPr="00DF6D83">
        <w:rPr>
          <w:rFonts w:ascii="GHEA Grapalat" w:hAnsi="GHEA Grapalat"/>
          <w:i w:val="0"/>
          <w:lang w:val="af-ZA"/>
        </w:rPr>
        <w:t xml:space="preserve"> </w:t>
      </w:r>
      <w:r w:rsidRPr="00DF6D83">
        <w:rPr>
          <w:rFonts w:ascii="GHEA Grapalat" w:hAnsi="GHEA Grapalat"/>
          <w:i w:val="0"/>
          <w:lang w:val="af-ZA"/>
        </w:rPr>
        <w:t>փոստ</w:t>
      </w:r>
      <w:r w:rsidR="009F18D0" w:rsidRPr="00DF6D83">
        <w:rPr>
          <w:rFonts w:ascii="GHEA Grapalat" w:hAnsi="GHEA Grapalat"/>
          <w:i w:val="0"/>
          <w:lang w:val="af-ZA"/>
        </w:rPr>
        <w:t xml:space="preserve"> </w:t>
      </w:r>
      <w:r w:rsidR="009E2E68" w:rsidRPr="00DF6D83">
        <w:rPr>
          <w:rFonts w:ascii="GHEA Grapalat" w:hAnsi="GHEA Grapalat"/>
          <w:i w:val="0"/>
          <w:lang w:val="af-ZA"/>
        </w:rPr>
        <w:t>procurement@kmg.am</w:t>
      </w:r>
    </w:p>
    <w:p w14:paraId="29C91DA8" w14:textId="743F35AB" w:rsidR="00BB56D4" w:rsidRDefault="00754697" w:rsidP="00BB56D4">
      <w:pPr>
        <w:pStyle w:val="BodyTextIndent"/>
        <w:spacing w:line="240" w:lineRule="auto"/>
        <w:ind w:left="1404"/>
        <w:rPr>
          <w:rFonts w:ascii="GHEA Grapalat" w:hAnsi="GHEA Grapalat"/>
          <w:i w:val="0"/>
          <w:lang w:val="af-ZA"/>
        </w:rPr>
      </w:pPr>
      <w:r w:rsidRPr="00DF6D83">
        <w:rPr>
          <w:rFonts w:ascii="GHEA Grapalat" w:hAnsi="GHEA Grapalat"/>
          <w:i w:val="0"/>
          <w:lang w:val="af-ZA"/>
        </w:rPr>
        <w:t>Պատվիրատու</w:t>
      </w:r>
      <w:r w:rsidR="009F18D0" w:rsidRPr="00DF6D83">
        <w:rPr>
          <w:rFonts w:ascii="GHEA Grapalat" w:hAnsi="GHEA Grapalat"/>
          <w:i w:val="0"/>
          <w:lang w:val="af-ZA"/>
        </w:rPr>
        <w:t xml:space="preserve"> </w:t>
      </w:r>
      <w:r w:rsidR="009F18D0" w:rsidRPr="00DF6D83">
        <w:rPr>
          <w:rFonts w:ascii="GHEA Grapalat" w:hAnsi="GHEA Grapalat"/>
          <w:i w:val="0"/>
          <w:u w:val="single"/>
          <w:lang w:val="af-ZA"/>
        </w:rPr>
        <w:tab/>
      </w:r>
      <w:r w:rsidR="00932648" w:rsidRPr="00DF6D83">
        <w:rPr>
          <w:rFonts w:ascii="GHEA Grapalat" w:hAnsi="GHEA Grapalat"/>
          <w:i w:val="0"/>
          <w:lang w:val="af-ZA"/>
        </w:rPr>
        <w:t xml:space="preserve">` </w:t>
      </w:r>
      <w:r w:rsidR="00BB56D4" w:rsidRPr="00DF6D83">
        <w:rPr>
          <w:rFonts w:ascii="GHEA Grapalat" w:hAnsi="GHEA Grapalat"/>
          <w:i w:val="0"/>
          <w:lang w:val="af-ZA"/>
        </w:rPr>
        <w:t>«</w:t>
      </w:r>
      <w:r w:rsidR="00BB56D4" w:rsidRPr="00425BAE">
        <w:rPr>
          <w:rFonts w:ascii="GHEA Grapalat" w:hAnsi="GHEA Grapalat"/>
          <w:i w:val="0"/>
          <w:lang w:val="af-ZA"/>
        </w:rPr>
        <w:t>ՀՀ ԳԱԱ “Կենդանաբանության և հիդրոէկոլոգիայի</w:t>
      </w:r>
      <w:r w:rsidR="00BB56D4">
        <w:rPr>
          <w:rFonts w:ascii="GHEA Grapalat" w:hAnsi="GHEA Grapalat"/>
          <w:i w:val="0"/>
          <w:lang w:val="af-ZA"/>
        </w:rPr>
        <w:t xml:space="preserve"> </w:t>
      </w:r>
    </w:p>
    <w:p w14:paraId="2383708D" w14:textId="77777777" w:rsidR="00BB56D4" w:rsidRPr="00DF6D83" w:rsidRDefault="00BB56D4" w:rsidP="00BB56D4">
      <w:pPr>
        <w:pStyle w:val="BodyTextIndent"/>
        <w:spacing w:line="240" w:lineRule="auto"/>
        <w:ind w:left="1404"/>
        <w:rPr>
          <w:rFonts w:ascii="GHEA Grapalat" w:hAnsi="GHEA Grapalat"/>
          <w:i w:val="0"/>
          <w:lang w:val="af-ZA"/>
        </w:rPr>
      </w:pPr>
      <w:r>
        <w:rPr>
          <w:rFonts w:ascii="GHEA Grapalat" w:hAnsi="GHEA Grapalat"/>
          <w:i w:val="0"/>
          <w:lang w:val="af-ZA"/>
        </w:rPr>
        <w:t xml:space="preserve">                                    գիտական կենտրոն</w:t>
      </w:r>
      <w:r w:rsidRPr="00DF6D83">
        <w:rPr>
          <w:rFonts w:ascii="GHEA Grapalat" w:hAnsi="GHEA Grapalat"/>
          <w:i w:val="0"/>
          <w:lang w:val="af-ZA"/>
        </w:rPr>
        <w:t>» ՊՈԱԿ</w:t>
      </w:r>
    </w:p>
    <w:p w14:paraId="29DD5DAB" w14:textId="0481A5BF" w:rsidR="00A12C95" w:rsidRPr="00DF6D83" w:rsidRDefault="00A12C95" w:rsidP="00BB56D4">
      <w:pPr>
        <w:pStyle w:val="BodyTextIndent"/>
        <w:spacing w:line="240" w:lineRule="auto"/>
        <w:ind w:firstLine="0"/>
        <w:jc w:val="center"/>
        <w:rPr>
          <w:rFonts w:ascii="GHEA Grapalat" w:hAnsi="GHEA Grapalat"/>
          <w:i w:val="0"/>
          <w:lang w:val="af-ZA"/>
        </w:rPr>
      </w:pPr>
    </w:p>
    <w:p w14:paraId="2C5F42A9" w14:textId="77777777" w:rsidR="00055CC2" w:rsidRPr="00DF6D83" w:rsidRDefault="00055CC2" w:rsidP="00EF3662">
      <w:pPr>
        <w:pStyle w:val="BodyText"/>
        <w:ind w:right="-7" w:firstLine="567"/>
        <w:jc w:val="right"/>
        <w:rPr>
          <w:rFonts w:ascii="GHEA Grapalat" w:hAnsi="GHEA Grapalat" w:cs="Sylfaen"/>
          <w:i/>
          <w:sz w:val="20"/>
          <w:szCs w:val="20"/>
          <w:lang w:val="af-ZA"/>
        </w:rPr>
      </w:pPr>
    </w:p>
    <w:p w14:paraId="5D8D298E" w14:textId="77777777" w:rsidR="00055CC2" w:rsidRPr="00DF6D83" w:rsidRDefault="00055CC2" w:rsidP="00EF3662">
      <w:pPr>
        <w:pStyle w:val="BodyText"/>
        <w:ind w:right="-7" w:firstLine="567"/>
        <w:jc w:val="right"/>
        <w:rPr>
          <w:rFonts w:ascii="GHEA Grapalat" w:hAnsi="GHEA Grapalat" w:cs="Sylfaen"/>
          <w:i/>
          <w:sz w:val="20"/>
          <w:szCs w:val="20"/>
          <w:lang w:val="af-ZA"/>
        </w:rPr>
      </w:pPr>
    </w:p>
    <w:p w14:paraId="64A0E43B" w14:textId="77777777" w:rsidR="005763F3" w:rsidRPr="00DF6D83" w:rsidRDefault="005763F3" w:rsidP="009E2E68">
      <w:pPr>
        <w:pStyle w:val="BodyTextIndent"/>
        <w:spacing w:line="276" w:lineRule="auto"/>
        <w:ind w:firstLine="0"/>
        <w:jc w:val="center"/>
        <w:rPr>
          <w:rFonts w:ascii="GHEA Grapalat" w:hAnsi="GHEA Grapalat"/>
          <w:i w:val="0"/>
          <w:color w:val="000000"/>
          <w:lang w:val="af-ZA"/>
        </w:rPr>
      </w:pPr>
    </w:p>
    <w:p w14:paraId="13DC896D" w14:textId="77777777" w:rsidR="005763F3" w:rsidRPr="00DF6D83" w:rsidRDefault="005763F3" w:rsidP="009E2E68">
      <w:pPr>
        <w:pStyle w:val="BodyTextIndent"/>
        <w:spacing w:line="276" w:lineRule="auto"/>
        <w:ind w:firstLine="0"/>
        <w:jc w:val="center"/>
        <w:rPr>
          <w:rFonts w:ascii="GHEA Grapalat" w:hAnsi="GHEA Grapalat"/>
          <w:i w:val="0"/>
          <w:color w:val="000000"/>
          <w:lang w:val="af-ZA"/>
        </w:rPr>
      </w:pPr>
    </w:p>
    <w:p w14:paraId="66A884C4" w14:textId="77777777" w:rsidR="005763F3" w:rsidRPr="00DF6D83" w:rsidRDefault="005763F3" w:rsidP="009E2E68">
      <w:pPr>
        <w:pStyle w:val="BodyTextIndent"/>
        <w:spacing w:line="276" w:lineRule="auto"/>
        <w:ind w:firstLine="0"/>
        <w:jc w:val="center"/>
        <w:rPr>
          <w:rFonts w:ascii="GHEA Grapalat" w:hAnsi="GHEA Grapalat"/>
          <w:i w:val="0"/>
          <w:color w:val="000000"/>
          <w:lang w:val="af-ZA"/>
        </w:rPr>
      </w:pPr>
    </w:p>
    <w:p w14:paraId="42C07591" w14:textId="77777777" w:rsidR="005763F3" w:rsidRPr="00DF6D83" w:rsidRDefault="005763F3" w:rsidP="009E2E68">
      <w:pPr>
        <w:pStyle w:val="BodyTextIndent"/>
        <w:spacing w:line="276" w:lineRule="auto"/>
        <w:ind w:firstLine="0"/>
        <w:jc w:val="center"/>
        <w:rPr>
          <w:rFonts w:ascii="GHEA Grapalat" w:hAnsi="GHEA Grapalat"/>
          <w:i w:val="0"/>
          <w:color w:val="000000"/>
          <w:lang w:val="af-ZA"/>
        </w:rPr>
      </w:pPr>
    </w:p>
    <w:p w14:paraId="510BA7F1" w14:textId="77777777" w:rsidR="000B1481" w:rsidRPr="000B1481" w:rsidRDefault="000B1481" w:rsidP="000B1481">
      <w:pPr>
        <w:pStyle w:val="BodyText"/>
        <w:jc w:val="right"/>
        <w:rPr>
          <w:rFonts w:ascii="GHEA Grapalat" w:hAnsi="GHEA Grapalat"/>
          <w:color w:val="000000"/>
          <w:sz w:val="20"/>
          <w:szCs w:val="20"/>
          <w:lang w:val="af-ZA"/>
        </w:rPr>
      </w:pPr>
      <w:r w:rsidRPr="000B1481">
        <w:rPr>
          <w:rFonts w:ascii="GHEA Grapalat" w:hAnsi="GHEA Grapalat"/>
          <w:color w:val="000000"/>
          <w:sz w:val="20"/>
          <w:szCs w:val="20"/>
          <w:lang w:val="af-ZA"/>
        </w:rPr>
        <w:lastRenderedPageBreak/>
        <w:t>Appendix N 9</w:t>
      </w:r>
    </w:p>
    <w:p w14:paraId="4736ABE8" w14:textId="77777777" w:rsidR="000B1481" w:rsidRPr="000B1481" w:rsidRDefault="000B1481" w:rsidP="000B1481">
      <w:pPr>
        <w:pStyle w:val="BodyText"/>
        <w:jc w:val="right"/>
        <w:rPr>
          <w:rFonts w:ascii="GHEA Grapalat" w:hAnsi="GHEA Grapalat"/>
          <w:color w:val="000000"/>
          <w:sz w:val="20"/>
          <w:szCs w:val="20"/>
          <w:lang w:val="af-ZA"/>
        </w:rPr>
      </w:pPr>
      <w:r w:rsidRPr="000B1481">
        <w:rPr>
          <w:rFonts w:ascii="GHEA Grapalat" w:hAnsi="GHEA Grapalat"/>
          <w:color w:val="000000"/>
          <w:sz w:val="20"/>
          <w:szCs w:val="20"/>
          <w:lang w:val="af-ZA"/>
        </w:rPr>
        <w:t>minister RA Finance die 1 Martii 2023</w:t>
      </w:r>
    </w:p>
    <w:p w14:paraId="176DB794" w14:textId="77777777" w:rsidR="000B1481" w:rsidRPr="000B1481" w:rsidRDefault="000B1481" w:rsidP="000B1481">
      <w:pPr>
        <w:pStyle w:val="BodyText"/>
        <w:jc w:val="right"/>
        <w:rPr>
          <w:rFonts w:ascii="GHEA Grapalat" w:hAnsi="GHEA Grapalat"/>
          <w:color w:val="000000"/>
          <w:sz w:val="20"/>
          <w:szCs w:val="20"/>
          <w:lang w:val="af-ZA"/>
        </w:rPr>
      </w:pPr>
      <w:r w:rsidRPr="000B1481">
        <w:rPr>
          <w:rFonts w:ascii="GHEA Grapalat" w:hAnsi="GHEA Grapalat"/>
          <w:color w:val="000000"/>
          <w:sz w:val="20"/>
          <w:szCs w:val="20"/>
          <w:lang w:val="af-ZA"/>
        </w:rPr>
        <w:t xml:space="preserve"> Order N 87-A</w:t>
      </w:r>
    </w:p>
    <w:p w14:paraId="1464514F" w14:textId="77777777" w:rsidR="000B1481" w:rsidRPr="000B1481" w:rsidRDefault="000B1481" w:rsidP="000B1481">
      <w:pPr>
        <w:pStyle w:val="BodyText"/>
        <w:rPr>
          <w:rFonts w:ascii="GHEA Grapalat" w:hAnsi="GHEA Grapalat"/>
          <w:color w:val="000000"/>
          <w:sz w:val="20"/>
          <w:szCs w:val="20"/>
          <w:lang w:val="af-ZA"/>
        </w:rPr>
      </w:pPr>
    </w:p>
    <w:p w14:paraId="678FF633" w14:textId="77777777" w:rsidR="000B1481" w:rsidRPr="000B1481" w:rsidRDefault="000B1481" w:rsidP="000B1481">
      <w:pPr>
        <w:pStyle w:val="BodyText"/>
        <w:jc w:val="center"/>
        <w:rPr>
          <w:rFonts w:ascii="GHEA Grapalat" w:hAnsi="GHEA Grapalat"/>
          <w:color w:val="000000"/>
          <w:sz w:val="20"/>
          <w:szCs w:val="20"/>
          <w:lang w:val="af-ZA"/>
        </w:rPr>
      </w:pPr>
      <w:r w:rsidRPr="000B1481">
        <w:rPr>
          <w:rFonts w:ascii="GHEA Grapalat" w:hAnsi="GHEA Grapalat"/>
          <w:color w:val="000000"/>
          <w:sz w:val="20"/>
          <w:szCs w:val="20"/>
          <w:lang w:val="af-ZA"/>
        </w:rPr>
        <w:t>REI:</w:t>
      </w:r>
    </w:p>
    <w:p w14:paraId="215977A1" w14:textId="75A0DB59" w:rsidR="000B1481" w:rsidRPr="000B1481" w:rsidRDefault="000B1481" w:rsidP="000B1481">
      <w:pPr>
        <w:pStyle w:val="BodyText"/>
        <w:jc w:val="center"/>
        <w:rPr>
          <w:rFonts w:ascii="GHEA Grapalat" w:hAnsi="GHEA Grapalat"/>
          <w:color w:val="000000"/>
          <w:sz w:val="20"/>
          <w:szCs w:val="20"/>
          <w:lang w:val="af-ZA"/>
        </w:rPr>
      </w:pPr>
      <w:r w:rsidRPr="000B1481">
        <w:rPr>
          <w:rFonts w:ascii="GHEA Grapalat" w:hAnsi="GHEA Grapalat"/>
          <w:color w:val="000000"/>
          <w:sz w:val="20"/>
          <w:szCs w:val="20"/>
          <w:lang w:val="af-ZA"/>
        </w:rPr>
        <w:t>De RATING POSTULATUM</w:t>
      </w:r>
    </w:p>
    <w:p w14:paraId="004F24D9" w14:textId="77777777" w:rsidR="000B1481" w:rsidRPr="000B1481" w:rsidRDefault="000B1481" w:rsidP="000B1481">
      <w:pPr>
        <w:pStyle w:val="BodyText"/>
        <w:jc w:val="center"/>
        <w:rPr>
          <w:rFonts w:ascii="GHEA Grapalat" w:hAnsi="GHEA Grapalat"/>
          <w:color w:val="000000"/>
          <w:sz w:val="20"/>
          <w:szCs w:val="20"/>
          <w:lang w:val="af-ZA"/>
        </w:rPr>
      </w:pPr>
      <w:r w:rsidRPr="000B1481">
        <w:rPr>
          <w:rFonts w:ascii="GHEA Grapalat" w:hAnsi="GHEA Grapalat"/>
          <w:color w:val="000000"/>
          <w:sz w:val="20"/>
          <w:szCs w:val="20"/>
          <w:lang w:val="af-ZA"/>
        </w:rPr>
        <w:t>Hic textus enuntiationis approbatio approbatur</w:t>
      </w:r>
    </w:p>
    <w:p w14:paraId="378D6FE2" w14:textId="370BC910" w:rsidR="000B1481" w:rsidRPr="000B1481" w:rsidRDefault="000B1481" w:rsidP="000B1481">
      <w:pPr>
        <w:pStyle w:val="BodyText"/>
        <w:jc w:val="center"/>
        <w:rPr>
          <w:rFonts w:ascii="GHEA Grapalat" w:hAnsi="GHEA Grapalat"/>
          <w:color w:val="000000"/>
          <w:sz w:val="20"/>
          <w:szCs w:val="20"/>
          <w:lang w:val="af-ZA"/>
        </w:rPr>
      </w:pPr>
      <w:r w:rsidRPr="000B1481">
        <w:rPr>
          <w:rFonts w:ascii="GHEA Grapalat" w:hAnsi="GHEA Grapalat"/>
          <w:color w:val="000000"/>
          <w:sz w:val="20"/>
          <w:szCs w:val="20"/>
          <w:lang w:val="af-ZA"/>
        </w:rPr>
        <w:t>Per decretum N. 1 iulii 2024</w:t>
      </w:r>
    </w:p>
    <w:p w14:paraId="480A0818" w14:textId="77777777" w:rsidR="000B1481" w:rsidRPr="000B1481" w:rsidRDefault="000B1481" w:rsidP="000B1481">
      <w:pPr>
        <w:pStyle w:val="BodyText"/>
        <w:jc w:val="center"/>
        <w:rPr>
          <w:rFonts w:ascii="GHEA Grapalat" w:hAnsi="GHEA Grapalat"/>
          <w:color w:val="000000"/>
          <w:sz w:val="20"/>
          <w:szCs w:val="20"/>
          <w:lang w:val="af-ZA"/>
        </w:rPr>
      </w:pPr>
      <w:r w:rsidRPr="000B1481">
        <w:rPr>
          <w:rFonts w:ascii="GHEA Grapalat" w:hAnsi="GHEA Grapalat"/>
          <w:color w:val="000000"/>
          <w:sz w:val="20"/>
          <w:szCs w:val="20"/>
          <w:lang w:val="af-ZA"/>
        </w:rPr>
        <w:t>Codex procedendi: КГГК-ГГАПЗБ-24/08</w:t>
      </w:r>
    </w:p>
    <w:p w14:paraId="43E55623" w14:textId="77777777" w:rsidR="000B1481" w:rsidRPr="000B1481" w:rsidRDefault="000B1481" w:rsidP="000B1481">
      <w:pPr>
        <w:pStyle w:val="BodyText"/>
        <w:rPr>
          <w:rFonts w:ascii="GHEA Grapalat" w:hAnsi="GHEA Grapalat"/>
          <w:color w:val="000000"/>
          <w:sz w:val="20"/>
          <w:szCs w:val="20"/>
          <w:lang w:val="af-ZA"/>
        </w:rPr>
      </w:pPr>
    </w:p>
    <w:p w14:paraId="50265940" w14:textId="77777777" w:rsidR="000B1481" w:rsidRPr="000B1481" w:rsidRDefault="000B1481" w:rsidP="000B1481">
      <w:pPr>
        <w:pStyle w:val="BodyText"/>
        <w:rPr>
          <w:rFonts w:ascii="GHEA Grapalat" w:hAnsi="GHEA Grapalat"/>
          <w:color w:val="000000"/>
          <w:sz w:val="20"/>
          <w:szCs w:val="20"/>
          <w:lang w:val="af-ZA"/>
        </w:rPr>
      </w:pPr>
      <w:r w:rsidRPr="000B1481">
        <w:rPr>
          <w:rFonts w:ascii="GHEA Grapalat" w:hAnsi="GHEA Grapalat"/>
          <w:color w:val="000000"/>
          <w:sz w:val="20"/>
          <w:szCs w:val="20"/>
          <w:lang w:val="af-ZA"/>
        </w:rPr>
        <w:t>Cliens "Scientium Centrum Zoologiae et Hydroecologiae Nationalis Academiae Scientiarum Reipublicae Armeniae", in 7 P. Sevak, Yerevan, RA, locus postulationis denuntiat, quae in uno stadio peragitur.</w:t>
      </w:r>
    </w:p>
    <w:p w14:paraId="6A3AD29A" w14:textId="77777777" w:rsidR="000B1481" w:rsidRPr="000B1481" w:rsidRDefault="000B1481" w:rsidP="000B1481">
      <w:pPr>
        <w:pStyle w:val="BodyText"/>
        <w:rPr>
          <w:rFonts w:ascii="GHEA Grapalat" w:hAnsi="GHEA Grapalat"/>
          <w:color w:val="000000"/>
          <w:sz w:val="20"/>
          <w:szCs w:val="20"/>
          <w:lang w:val="af-ZA"/>
        </w:rPr>
      </w:pPr>
      <w:r w:rsidRPr="000B1481">
        <w:rPr>
          <w:rFonts w:ascii="GHEA Grapalat" w:hAnsi="GHEA Grapalat"/>
          <w:color w:val="000000"/>
          <w:sz w:val="20"/>
          <w:szCs w:val="20"/>
          <w:lang w:val="af-ZA"/>
        </w:rPr>
        <w:t>Ex hoc processu, particeps delectorum offeretur ut contractus pro copia instrumenti laboratorii et oeconomiae (infra postea ad contractum referatur).</w:t>
      </w:r>
    </w:p>
    <w:p w14:paraId="6DAE3C6D" w14:textId="77777777" w:rsidR="000B1481" w:rsidRPr="000B1481" w:rsidRDefault="000B1481" w:rsidP="000B1481">
      <w:pPr>
        <w:pStyle w:val="BodyText"/>
        <w:rPr>
          <w:rFonts w:ascii="GHEA Grapalat" w:hAnsi="GHEA Grapalat"/>
          <w:color w:val="000000"/>
          <w:sz w:val="20"/>
          <w:szCs w:val="20"/>
          <w:lang w:val="af-ZA"/>
        </w:rPr>
      </w:pPr>
      <w:r w:rsidRPr="000B1481">
        <w:rPr>
          <w:rFonts w:ascii="GHEA Grapalat" w:hAnsi="GHEA Grapalat"/>
          <w:color w:val="000000"/>
          <w:sz w:val="20"/>
          <w:szCs w:val="20"/>
          <w:lang w:val="af-ZA"/>
        </w:rPr>
        <w:t xml:space="preserve">  Secundum Articulum VII legis RA "De Procurement", quaelibet persona, cuiuscumque sit extraneus homo, ordo vel persona stateless, aequale ius habet in hac agendi ratione participandi.</w:t>
      </w:r>
    </w:p>
    <w:p w14:paraId="505123AC" w14:textId="77777777" w:rsidR="000B1481" w:rsidRPr="000B1481" w:rsidRDefault="000B1481" w:rsidP="000B1481">
      <w:pPr>
        <w:pStyle w:val="BodyText"/>
        <w:rPr>
          <w:rFonts w:ascii="GHEA Grapalat" w:hAnsi="GHEA Grapalat"/>
          <w:color w:val="000000"/>
          <w:sz w:val="20"/>
          <w:szCs w:val="20"/>
          <w:lang w:val="af-ZA"/>
        </w:rPr>
      </w:pPr>
      <w:r w:rsidRPr="000B1481">
        <w:rPr>
          <w:rFonts w:ascii="GHEA Grapalat" w:hAnsi="GHEA Grapalat"/>
          <w:color w:val="000000"/>
          <w:sz w:val="20"/>
          <w:szCs w:val="20"/>
          <w:lang w:val="af-ZA"/>
        </w:rPr>
        <w:t>Conditiones propositae personis, qui huic processui participandi ius non habent, necnon participantibus, definiuntur invitationis huic processui.</w:t>
      </w:r>
    </w:p>
    <w:p w14:paraId="53D263E9" w14:textId="77777777" w:rsidR="000B1481" w:rsidRPr="000B1481" w:rsidRDefault="000B1481" w:rsidP="000B1481">
      <w:pPr>
        <w:pStyle w:val="BodyText"/>
        <w:rPr>
          <w:rFonts w:ascii="GHEA Grapalat" w:hAnsi="GHEA Grapalat"/>
          <w:color w:val="000000"/>
          <w:sz w:val="20"/>
          <w:szCs w:val="20"/>
          <w:lang w:val="af-ZA"/>
        </w:rPr>
      </w:pPr>
      <w:r w:rsidRPr="000B1481">
        <w:rPr>
          <w:rFonts w:ascii="GHEA Grapalat" w:hAnsi="GHEA Grapalat"/>
          <w:color w:val="000000"/>
          <w:sz w:val="20"/>
          <w:szCs w:val="20"/>
          <w:lang w:val="af-ZA"/>
        </w:rPr>
        <w:t>Participem delectum determinatur ex numero participantium, qui satis aestimari iussa non pretio subiecerunt, ex principio praebendi participem, qui pretium oblatum infimum submisit.</w:t>
      </w:r>
    </w:p>
    <w:p w14:paraId="494FC719" w14:textId="77777777" w:rsidR="000B1481" w:rsidRPr="000B1481" w:rsidRDefault="000B1481" w:rsidP="000B1481">
      <w:pPr>
        <w:pStyle w:val="BodyText"/>
        <w:rPr>
          <w:rFonts w:ascii="GHEA Grapalat" w:hAnsi="GHEA Grapalat"/>
          <w:color w:val="000000"/>
          <w:sz w:val="20"/>
          <w:szCs w:val="20"/>
          <w:lang w:val="af-ZA"/>
        </w:rPr>
      </w:pPr>
      <w:r w:rsidRPr="000B1481">
        <w:rPr>
          <w:rFonts w:ascii="GHEA Grapalat" w:hAnsi="GHEA Grapalat"/>
          <w:color w:val="000000"/>
          <w:sz w:val="20"/>
          <w:szCs w:val="20"/>
          <w:lang w:val="af-ZA"/>
        </w:rPr>
        <w:t>Praescripta mundi commercii Organizationis de regimine procurationis ad hunc modum pertinent.</w:t>
      </w:r>
    </w:p>
    <w:p w14:paraId="1495E1AD" w14:textId="77777777" w:rsidR="000B1481" w:rsidRPr="000B1481" w:rsidRDefault="000B1481" w:rsidP="000B1481">
      <w:pPr>
        <w:pStyle w:val="BodyText"/>
        <w:rPr>
          <w:rFonts w:ascii="GHEA Grapalat" w:hAnsi="GHEA Grapalat"/>
          <w:color w:val="000000"/>
          <w:sz w:val="20"/>
          <w:szCs w:val="20"/>
          <w:lang w:val="af-ZA"/>
        </w:rPr>
      </w:pPr>
      <w:r w:rsidRPr="000B1481">
        <w:rPr>
          <w:rFonts w:ascii="GHEA Grapalat" w:hAnsi="GHEA Grapalat"/>
          <w:color w:val="000000"/>
          <w:sz w:val="20"/>
          <w:szCs w:val="20"/>
          <w:lang w:val="af-ZA"/>
        </w:rPr>
        <w:t>In casu rogationis ut invitationem in forma electronica ferat, emptor gratis providebit editam invitationis in forma electronica in die operantes, post diem acceptionis applicationis.</w:t>
      </w:r>
    </w:p>
    <w:p w14:paraId="54FF6A49" w14:textId="77777777" w:rsidR="000B1481" w:rsidRPr="000B1481" w:rsidRDefault="000B1481" w:rsidP="000B1481">
      <w:pPr>
        <w:pStyle w:val="BodyText"/>
        <w:rPr>
          <w:rFonts w:ascii="GHEA Grapalat" w:hAnsi="GHEA Grapalat"/>
          <w:color w:val="000000"/>
          <w:sz w:val="20"/>
          <w:szCs w:val="20"/>
          <w:lang w:val="af-ZA"/>
        </w:rPr>
      </w:pPr>
      <w:r w:rsidRPr="000B1481">
        <w:rPr>
          <w:rFonts w:ascii="GHEA Grapalat" w:hAnsi="GHEA Grapalat"/>
          <w:color w:val="000000"/>
          <w:sz w:val="20"/>
          <w:szCs w:val="20"/>
          <w:lang w:val="af-ZA"/>
        </w:rPr>
        <w:t>Oportet teneras applicationes ad "Scientem Centrum Zoologiae et Hydroecologiae Nationalis Academiae Scientiarum Armenorum" submittere in forma documentali ab a.m. 11:00 die 7 a die publicationis huius nuntiationis. Praeter Armenos, applicationes etiam Anglice vel Russice exhiberi possunt.</w:t>
      </w:r>
    </w:p>
    <w:p w14:paraId="659D5473" w14:textId="77777777" w:rsidR="000B1481" w:rsidRPr="000B1481" w:rsidRDefault="000B1481" w:rsidP="000B1481">
      <w:pPr>
        <w:pStyle w:val="BodyText"/>
        <w:rPr>
          <w:rFonts w:ascii="GHEA Grapalat" w:hAnsi="GHEA Grapalat"/>
          <w:color w:val="000000"/>
          <w:sz w:val="20"/>
          <w:szCs w:val="20"/>
          <w:lang w:val="af-ZA"/>
        </w:rPr>
      </w:pPr>
      <w:r w:rsidRPr="000B1481">
        <w:rPr>
          <w:rFonts w:ascii="GHEA Grapalat" w:hAnsi="GHEA Grapalat"/>
          <w:color w:val="000000"/>
          <w:sz w:val="20"/>
          <w:szCs w:val="20"/>
          <w:lang w:val="af-ZA"/>
        </w:rPr>
        <w:t>Apertio ordinum locum habebit in 7 P. Sevak St., Yerevan, RA, area 3, locus 301, die 17 mensis Iulii anno 2024 ad 11:00 a.m.</w:t>
      </w:r>
    </w:p>
    <w:p w14:paraId="5FBDA920" w14:textId="77777777" w:rsidR="000B1481" w:rsidRPr="000B1481" w:rsidRDefault="000B1481" w:rsidP="000B1481">
      <w:pPr>
        <w:pStyle w:val="BodyText"/>
        <w:rPr>
          <w:rFonts w:ascii="GHEA Grapalat" w:hAnsi="GHEA Grapalat"/>
          <w:color w:val="000000"/>
          <w:sz w:val="20"/>
          <w:szCs w:val="20"/>
          <w:lang w:val="af-ZA"/>
        </w:rPr>
      </w:pPr>
      <w:r w:rsidRPr="000B1481">
        <w:rPr>
          <w:rFonts w:ascii="GHEA Grapalat" w:hAnsi="GHEA Grapalat"/>
          <w:color w:val="000000"/>
          <w:sz w:val="20"/>
          <w:szCs w:val="20"/>
          <w:lang w:val="af-ZA"/>
        </w:rPr>
        <w:t>Appellatio de hac re agitur ad normam legis RA "De emptionibus" et de modo agendi RA civilis Codicis.</w:t>
      </w:r>
    </w:p>
    <w:p w14:paraId="0A0E194E" w14:textId="77777777" w:rsidR="000B1481" w:rsidRPr="000B1481" w:rsidRDefault="000B1481" w:rsidP="000B1481">
      <w:pPr>
        <w:pStyle w:val="BodyText"/>
        <w:rPr>
          <w:rFonts w:ascii="GHEA Grapalat" w:hAnsi="GHEA Grapalat"/>
          <w:color w:val="000000"/>
          <w:sz w:val="20"/>
          <w:szCs w:val="20"/>
          <w:lang w:val="af-ZA"/>
        </w:rPr>
      </w:pPr>
      <w:r w:rsidRPr="000B1481">
        <w:rPr>
          <w:rFonts w:ascii="GHEA Grapalat" w:hAnsi="GHEA Grapalat"/>
          <w:color w:val="000000"/>
          <w:sz w:val="20"/>
          <w:szCs w:val="20"/>
          <w:lang w:val="af-ZA"/>
        </w:rPr>
        <w:t>Pro informationis huic nuntiationi relatas, secretarium aestimationis committee, Suzanna Hovhannisyan contactum esse potes.</w:t>
      </w:r>
    </w:p>
    <w:p w14:paraId="59ED6F4B" w14:textId="77777777" w:rsidR="000B1481" w:rsidRPr="000B1481" w:rsidRDefault="000B1481" w:rsidP="000B1481">
      <w:pPr>
        <w:pStyle w:val="BodyText"/>
        <w:rPr>
          <w:rFonts w:ascii="GHEA Grapalat" w:hAnsi="GHEA Grapalat"/>
          <w:color w:val="000000"/>
          <w:sz w:val="20"/>
          <w:szCs w:val="20"/>
          <w:lang w:val="af-ZA"/>
        </w:rPr>
      </w:pPr>
    </w:p>
    <w:p w14:paraId="04D385AA" w14:textId="77777777" w:rsidR="000B1481" w:rsidRPr="000B1481" w:rsidRDefault="000B1481" w:rsidP="000B1481">
      <w:pPr>
        <w:pStyle w:val="BodyText"/>
        <w:jc w:val="center"/>
        <w:rPr>
          <w:rFonts w:ascii="GHEA Grapalat" w:hAnsi="GHEA Grapalat"/>
          <w:color w:val="000000"/>
          <w:sz w:val="20"/>
          <w:szCs w:val="20"/>
          <w:lang w:val="af-ZA"/>
        </w:rPr>
      </w:pPr>
      <w:r w:rsidRPr="000B1481">
        <w:rPr>
          <w:rFonts w:ascii="GHEA Grapalat" w:hAnsi="GHEA Grapalat"/>
          <w:color w:val="000000"/>
          <w:sz w:val="20"/>
          <w:szCs w:val="20"/>
          <w:lang w:val="af-ZA"/>
        </w:rPr>
        <w:t>Phone +37412581958</w:t>
      </w:r>
    </w:p>
    <w:p w14:paraId="41BB7013" w14:textId="77777777" w:rsidR="000B1481" w:rsidRPr="000B1481" w:rsidRDefault="000B1481" w:rsidP="000B1481">
      <w:pPr>
        <w:pStyle w:val="BodyText"/>
        <w:jc w:val="center"/>
        <w:rPr>
          <w:rFonts w:ascii="GHEA Grapalat" w:hAnsi="GHEA Grapalat"/>
          <w:color w:val="000000"/>
          <w:sz w:val="20"/>
          <w:szCs w:val="20"/>
          <w:lang w:val="af-ZA"/>
        </w:rPr>
      </w:pPr>
    </w:p>
    <w:p w14:paraId="4EC74DE9" w14:textId="77777777" w:rsidR="000B1481" w:rsidRPr="000B1481" w:rsidRDefault="000B1481" w:rsidP="000B1481">
      <w:pPr>
        <w:pStyle w:val="BodyText"/>
        <w:jc w:val="center"/>
        <w:rPr>
          <w:rFonts w:ascii="GHEA Grapalat" w:hAnsi="GHEA Grapalat"/>
          <w:color w:val="000000"/>
          <w:sz w:val="20"/>
          <w:szCs w:val="20"/>
          <w:lang w:val="af-ZA"/>
        </w:rPr>
      </w:pPr>
      <w:r w:rsidRPr="000B1481">
        <w:rPr>
          <w:rFonts w:ascii="GHEA Grapalat" w:hAnsi="GHEA Grapalat"/>
          <w:color w:val="000000"/>
          <w:sz w:val="20"/>
          <w:szCs w:val="20"/>
          <w:lang w:val="af-ZA"/>
        </w:rPr>
        <w:t>Email Inscriptio: procuratio@kmg.am</w:t>
      </w:r>
    </w:p>
    <w:p w14:paraId="4F04C8A6" w14:textId="77777777" w:rsidR="000B1481" w:rsidRPr="000B1481" w:rsidRDefault="000B1481" w:rsidP="000B1481">
      <w:pPr>
        <w:pStyle w:val="BodyText"/>
        <w:jc w:val="center"/>
        <w:rPr>
          <w:rFonts w:ascii="GHEA Grapalat" w:hAnsi="GHEA Grapalat"/>
          <w:color w:val="000000"/>
          <w:sz w:val="20"/>
          <w:szCs w:val="20"/>
          <w:lang w:val="af-ZA"/>
        </w:rPr>
      </w:pPr>
      <w:r w:rsidRPr="000B1481">
        <w:rPr>
          <w:rFonts w:ascii="GHEA Grapalat" w:hAnsi="GHEA Grapalat"/>
          <w:color w:val="000000"/>
          <w:sz w:val="20"/>
          <w:szCs w:val="20"/>
          <w:lang w:val="af-ZA"/>
        </w:rPr>
        <w:t>Client: RA NAS of Zoology and Hydroecology</w:t>
      </w:r>
    </w:p>
    <w:p w14:paraId="03BE6795" w14:textId="5A2D3BA9" w:rsidR="00511AE5" w:rsidRDefault="000B1481" w:rsidP="000B1481">
      <w:pPr>
        <w:pStyle w:val="BodyText"/>
        <w:spacing w:after="0"/>
        <w:jc w:val="center"/>
        <w:rPr>
          <w:rFonts w:ascii="GHEA Grapalat" w:hAnsi="GHEA Grapalat"/>
          <w:color w:val="000000"/>
          <w:sz w:val="20"/>
          <w:szCs w:val="20"/>
          <w:lang w:val="af-ZA"/>
        </w:rPr>
      </w:pPr>
      <w:r w:rsidRPr="000B1481">
        <w:rPr>
          <w:rFonts w:ascii="GHEA Grapalat" w:hAnsi="GHEA Grapalat"/>
          <w:color w:val="000000"/>
          <w:sz w:val="20"/>
          <w:szCs w:val="20"/>
          <w:lang w:val="af-ZA"/>
        </w:rPr>
        <w:t>centrum scientificum "SNOC</w:t>
      </w:r>
    </w:p>
    <w:p w14:paraId="2D7C7EA8" w14:textId="77777777" w:rsidR="000B1481" w:rsidRDefault="000B1481" w:rsidP="000B1481">
      <w:pPr>
        <w:pStyle w:val="BodyText"/>
        <w:spacing w:after="0"/>
        <w:rPr>
          <w:rFonts w:ascii="GHEA Grapalat" w:hAnsi="GHEA Grapalat"/>
          <w:color w:val="000000"/>
          <w:sz w:val="20"/>
          <w:szCs w:val="20"/>
          <w:lang w:val="af-ZA"/>
        </w:rPr>
      </w:pPr>
    </w:p>
    <w:p w14:paraId="3A8B4804" w14:textId="77777777" w:rsidR="000B1481" w:rsidRDefault="000B1481" w:rsidP="000B1481">
      <w:pPr>
        <w:pStyle w:val="BodyText"/>
        <w:spacing w:after="0"/>
        <w:rPr>
          <w:rFonts w:ascii="GHEA Grapalat" w:hAnsi="GHEA Grapalat"/>
          <w:color w:val="000000"/>
          <w:sz w:val="20"/>
          <w:szCs w:val="20"/>
          <w:lang w:val="af-ZA"/>
        </w:rPr>
      </w:pPr>
    </w:p>
    <w:p w14:paraId="7350C9BE" w14:textId="77777777" w:rsidR="000B1481" w:rsidRDefault="000B1481" w:rsidP="000B1481">
      <w:pPr>
        <w:pStyle w:val="BodyText"/>
        <w:spacing w:after="0"/>
        <w:rPr>
          <w:rFonts w:ascii="GHEA Grapalat" w:hAnsi="GHEA Grapalat"/>
          <w:color w:val="000000"/>
          <w:sz w:val="20"/>
          <w:szCs w:val="20"/>
          <w:lang w:val="af-ZA"/>
        </w:rPr>
      </w:pPr>
    </w:p>
    <w:p w14:paraId="4282BBC6" w14:textId="77777777" w:rsidR="000B1481" w:rsidRDefault="000B1481" w:rsidP="000B1481">
      <w:pPr>
        <w:pStyle w:val="BodyText"/>
        <w:spacing w:after="0"/>
        <w:rPr>
          <w:rFonts w:ascii="GHEA Grapalat" w:hAnsi="GHEA Grapalat"/>
          <w:color w:val="000000"/>
          <w:sz w:val="20"/>
          <w:szCs w:val="20"/>
          <w:lang w:val="af-ZA"/>
        </w:rPr>
      </w:pPr>
    </w:p>
    <w:p w14:paraId="0828DC9C" w14:textId="77777777" w:rsidR="000B1481" w:rsidRDefault="000B1481" w:rsidP="000B1481">
      <w:pPr>
        <w:pStyle w:val="BodyText"/>
        <w:spacing w:after="0"/>
        <w:rPr>
          <w:rFonts w:ascii="GHEA Grapalat" w:hAnsi="GHEA Grapalat"/>
          <w:color w:val="000000"/>
          <w:sz w:val="20"/>
          <w:szCs w:val="20"/>
          <w:lang w:val="af-ZA"/>
        </w:rPr>
      </w:pPr>
    </w:p>
    <w:p w14:paraId="06F19723" w14:textId="77777777" w:rsidR="000B1481" w:rsidRDefault="000B1481" w:rsidP="000B1481">
      <w:pPr>
        <w:pStyle w:val="BodyText"/>
        <w:spacing w:after="0"/>
        <w:rPr>
          <w:rFonts w:ascii="GHEA Grapalat" w:hAnsi="GHEA Grapalat"/>
          <w:color w:val="000000"/>
          <w:sz w:val="20"/>
          <w:szCs w:val="20"/>
          <w:lang w:val="af-ZA"/>
        </w:rPr>
      </w:pPr>
    </w:p>
    <w:p w14:paraId="03B82205" w14:textId="77777777" w:rsidR="000B1481" w:rsidRDefault="000B1481" w:rsidP="000B1481">
      <w:pPr>
        <w:pStyle w:val="BodyText"/>
        <w:spacing w:after="0"/>
        <w:rPr>
          <w:rFonts w:ascii="GHEA Grapalat" w:hAnsi="GHEA Grapalat"/>
          <w:color w:val="000000"/>
          <w:sz w:val="20"/>
          <w:szCs w:val="20"/>
          <w:lang w:val="af-ZA"/>
        </w:rPr>
      </w:pPr>
    </w:p>
    <w:p w14:paraId="26C55E6C" w14:textId="77777777" w:rsidR="000B1481" w:rsidRDefault="000B1481" w:rsidP="000B1481">
      <w:pPr>
        <w:pStyle w:val="BodyText"/>
        <w:spacing w:after="0"/>
        <w:rPr>
          <w:rFonts w:ascii="GHEA Grapalat" w:hAnsi="GHEA Grapalat"/>
          <w:color w:val="000000"/>
          <w:sz w:val="20"/>
          <w:szCs w:val="20"/>
          <w:lang w:val="af-ZA"/>
        </w:rPr>
      </w:pPr>
    </w:p>
    <w:p w14:paraId="0B7752CA" w14:textId="77777777" w:rsidR="000B1481" w:rsidRDefault="000B1481" w:rsidP="000B1481">
      <w:pPr>
        <w:pStyle w:val="BodyText"/>
        <w:spacing w:after="0"/>
        <w:rPr>
          <w:rFonts w:ascii="GHEA Grapalat" w:hAnsi="GHEA Grapalat"/>
          <w:color w:val="000000"/>
          <w:sz w:val="20"/>
          <w:szCs w:val="20"/>
          <w:lang w:val="af-ZA"/>
        </w:rPr>
      </w:pPr>
    </w:p>
    <w:p w14:paraId="1E945D76" w14:textId="77777777" w:rsidR="000B1481" w:rsidRDefault="000B1481" w:rsidP="000B1481">
      <w:pPr>
        <w:pStyle w:val="BodyText"/>
        <w:spacing w:after="0"/>
        <w:rPr>
          <w:rFonts w:ascii="GHEA Grapalat" w:hAnsi="GHEA Grapalat"/>
          <w:color w:val="000000"/>
          <w:sz w:val="20"/>
          <w:szCs w:val="20"/>
          <w:lang w:val="af-ZA"/>
        </w:rPr>
      </w:pPr>
    </w:p>
    <w:p w14:paraId="4CF64D4A" w14:textId="77777777" w:rsidR="009A3384" w:rsidRDefault="009A3384" w:rsidP="009A3384">
      <w:pPr>
        <w:pStyle w:val="BodyText"/>
        <w:spacing w:after="0"/>
        <w:jc w:val="right"/>
        <w:rPr>
          <w:rFonts w:ascii="GHEA Grapalat" w:hAnsi="GHEA Grapalat"/>
          <w:color w:val="000000"/>
          <w:sz w:val="20"/>
          <w:szCs w:val="20"/>
          <w:lang w:val="af-ZA"/>
        </w:rPr>
      </w:pPr>
    </w:p>
    <w:p w14:paraId="12CDE128" w14:textId="5B5AFF05" w:rsidR="00096865" w:rsidRPr="00DF6D83" w:rsidRDefault="00394357" w:rsidP="009A3384">
      <w:pPr>
        <w:pStyle w:val="BodyText"/>
        <w:spacing w:after="0"/>
        <w:jc w:val="right"/>
        <w:rPr>
          <w:rFonts w:ascii="GHEA Grapalat" w:hAnsi="GHEA Grapalat" w:cs="Sylfaen"/>
          <w:i/>
          <w:sz w:val="20"/>
          <w:szCs w:val="20"/>
          <w:lang w:val="af-ZA"/>
        </w:rPr>
      </w:pPr>
      <w:r>
        <w:rPr>
          <w:rFonts w:ascii="GHEA Grapalat" w:hAnsi="GHEA Grapalat" w:cs="Sylfaen"/>
          <w:i/>
          <w:sz w:val="20"/>
          <w:szCs w:val="20"/>
          <w:lang w:val="af-ZA"/>
        </w:rPr>
        <w:lastRenderedPageBreak/>
        <w:t xml:space="preserve">                                                                                                                                                                                 </w:t>
      </w:r>
      <w:proofErr w:type="spellStart"/>
      <w:r w:rsidR="00096865" w:rsidRPr="00DF6D83">
        <w:rPr>
          <w:rFonts w:ascii="GHEA Grapalat" w:hAnsi="GHEA Grapalat" w:cs="Sylfaen"/>
          <w:i/>
          <w:sz w:val="20"/>
          <w:szCs w:val="20"/>
        </w:rPr>
        <w:t>Հաստատված</w:t>
      </w:r>
      <w:proofErr w:type="spellEnd"/>
      <w:r w:rsidR="00096865" w:rsidRPr="00DF6D83">
        <w:rPr>
          <w:rFonts w:ascii="GHEA Grapalat" w:hAnsi="GHEA Grapalat" w:cs="Times Armenian"/>
          <w:i/>
          <w:sz w:val="20"/>
          <w:szCs w:val="20"/>
          <w:lang w:val="af-ZA"/>
        </w:rPr>
        <w:t xml:space="preserve"> </w:t>
      </w:r>
      <w:r w:rsidR="00096865" w:rsidRPr="00DF6D83">
        <w:rPr>
          <w:rFonts w:ascii="GHEA Grapalat" w:hAnsi="GHEA Grapalat" w:cs="Sylfaen"/>
          <w:i/>
          <w:sz w:val="20"/>
          <w:szCs w:val="20"/>
        </w:rPr>
        <w:t>է</w:t>
      </w:r>
    </w:p>
    <w:p w14:paraId="7F4382B6" w14:textId="3B038D96" w:rsidR="00096865" w:rsidRPr="00DF6D83" w:rsidRDefault="00511AE5" w:rsidP="00EF3662">
      <w:pPr>
        <w:pStyle w:val="BodyText"/>
        <w:spacing w:after="0"/>
        <w:ind w:firstLine="567"/>
        <w:jc w:val="right"/>
        <w:rPr>
          <w:rFonts w:ascii="GHEA Grapalat" w:hAnsi="GHEA Grapalat" w:cs="Sylfaen"/>
          <w:i/>
          <w:sz w:val="20"/>
          <w:szCs w:val="20"/>
          <w:lang w:val="af-ZA"/>
        </w:rPr>
      </w:pPr>
      <w:r>
        <w:rPr>
          <w:rFonts w:ascii="GHEA Grapalat" w:hAnsi="GHEA Grapalat"/>
          <w:lang w:val="af-ZA"/>
        </w:rPr>
        <w:t>ԿՀԳԿ</w:t>
      </w:r>
      <w:r w:rsidRPr="00DF6D83">
        <w:rPr>
          <w:rFonts w:ascii="GHEA Grapalat" w:hAnsi="GHEA Grapalat"/>
          <w:lang w:val="af-ZA"/>
        </w:rPr>
        <w:t>-ԳՀ</w:t>
      </w:r>
      <w:r>
        <w:rPr>
          <w:rFonts w:ascii="GHEA Grapalat" w:hAnsi="GHEA Grapalat"/>
          <w:lang w:val="af-ZA"/>
        </w:rPr>
        <w:t>ԱՊՁԲ</w:t>
      </w:r>
      <w:r w:rsidRPr="00DF6D83">
        <w:rPr>
          <w:rFonts w:ascii="GHEA Grapalat" w:hAnsi="GHEA Grapalat"/>
          <w:lang w:val="af-ZA"/>
        </w:rPr>
        <w:t>-24/</w:t>
      </w:r>
      <w:r w:rsidR="00680770">
        <w:rPr>
          <w:rFonts w:ascii="GHEA Grapalat" w:hAnsi="GHEA Grapalat"/>
          <w:lang w:val="af-ZA"/>
        </w:rPr>
        <w:t>0</w:t>
      </w:r>
      <w:r w:rsidR="00090BF6">
        <w:rPr>
          <w:rFonts w:ascii="GHEA Grapalat" w:hAnsi="GHEA Grapalat"/>
          <w:lang w:val="af-ZA"/>
        </w:rPr>
        <w:t>8</w:t>
      </w:r>
      <w:r>
        <w:rPr>
          <w:rFonts w:ascii="GHEA Grapalat" w:hAnsi="GHEA Grapalat"/>
          <w:i/>
          <w:lang w:val="af-ZA"/>
        </w:rPr>
        <w:t xml:space="preserve"> </w:t>
      </w:r>
      <w:proofErr w:type="spellStart"/>
      <w:r w:rsidR="00096865" w:rsidRPr="00DF6D83">
        <w:rPr>
          <w:rFonts w:ascii="GHEA Grapalat" w:hAnsi="GHEA Grapalat" w:cs="Sylfaen"/>
          <w:i/>
          <w:sz w:val="20"/>
          <w:szCs w:val="20"/>
        </w:rPr>
        <w:t>ծածկա</w:t>
      </w:r>
      <w:r w:rsidR="00096865" w:rsidRPr="00DF6D83">
        <w:rPr>
          <w:rFonts w:ascii="GHEA Grapalat" w:hAnsi="GHEA Grapalat" w:cs="Times Armenian"/>
          <w:i/>
          <w:sz w:val="20"/>
          <w:szCs w:val="20"/>
        </w:rPr>
        <w:t>գ</w:t>
      </w:r>
      <w:r w:rsidR="00096865" w:rsidRPr="00DF6D83">
        <w:rPr>
          <w:rFonts w:ascii="GHEA Grapalat" w:hAnsi="GHEA Grapalat" w:cs="Sylfaen"/>
          <w:i/>
          <w:sz w:val="20"/>
          <w:szCs w:val="20"/>
        </w:rPr>
        <w:t>րով</w:t>
      </w:r>
      <w:proofErr w:type="spellEnd"/>
      <w:r w:rsidR="00096865" w:rsidRPr="00DF6D83">
        <w:rPr>
          <w:rFonts w:ascii="GHEA Grapalat" w:hAnsi="GHEA Grapalat" w:cs="Times Armenian"/>
          <w:i/>
          <w:sz w:val="20"/>
          <w:szCs w:val="20"/>
          <w:lang w:val="af-ZA"/>
        </w:rPr>
        <w:t xml:space="preserve"> </w:t>
      </w:r>
    </w:p>
    <w:p w14:paraId="5BFA6F62" w14:textId="220E051F" w:rsidR="00096865" w:rsidRPr="00DF6D83" w:rsidRDefault="00AE38B5" w:rsidP="00EF3662">
      <w:pPr>
        <w:pStyle w:val="BodyText"/>
        <w:spacing w:after="0"/>
        <w:ind w:firstLine="567"/>
        <w:jc w:val="right"/>
        <w:rPr>
          <w:rFonts w:ascii="GHEA Grapalat" w:hAnsi="GHEA Grapalat" w:cs="Times Armenian"/>
          <w:i/>
          <w:sz w:val="20"/>
          <w:szCs w:val="20"/>
          <w:lang w:val="af-ZA"/>
        </w:rPr>
      </w:pPr>
      <w:proofErr w:type="spellStart"/>
      <w:r w:rsidRPr="00DF6D83">
        <w:rPr>
          <w:rFonts w:ascii="GHEA Grapalat" w:hAnsi="GHEA Grapalat" w:cs="Sylfaen"/>
          <w:i/>
          <w:sz w:val="20"/>
          <w:szCs w:val="20"/>
        </w:rPr>
        <w:t>գնանշման</w:t>
      </w:r>
      <w:proofErr w:type="spellEnd"/>
      <w:r w:rsidRPr="00DF6D83">
        <w:rPr>
          <w:rFonts w:ascii="GHEA Grapalat" w:hAnsi="GHEA Grapalat" w:cs="Sylfaen"/>
          <w:i/>
          <w:sz w:val="20"/>
          <w:szCs w:val="20"/>
        </w:rPr>
        <w:t xml:space="preserve"> </w:t>
      </w:r>
      <w:proofErr w:type="spellStart"/>
      <w:r w:rsidRPr="00DF6D83">
        <w:rPr>
          <w:rFonts w:ascii="GHEA Grapalat" w:hAnsi="GHEA Grapalat" w:cs="Sylfaen"/>
          <w:i/>
          <w:sz w:val="20"/>
          <w:szCs w:val="20"/>
        </w:rPr>
        <w:t>հարցման</w:t>
      </w:r>
      <w:proofErr w:type="spellEnd"/>
      <w:r w:rsidRPr="00DF6D83">
        <w:rPr>
          <w:rFonts w:ascii="GHEA Grapalat" w:hAnsi="GHEA Grapalat" w:cs="Sylfaen"/>
          <w:i/>
          <w:sz w:val="20"/>
          <w:szCs w:val="20"/>
        </w:rPr>
        <w:t xml:space="preserve"> </w:t>
      </w:r>
      <w:r w:rsidR="00EE5855" w:rsidRPr="00DF6D83">
        <w:rPr>
          <w:rFonts w:ascii="GHEA Grapalat" w:hAnsi="GHEA Grapalat" w:cs="Times Armenian"/>
          <w:i/>
          <w:sz w:val="20"/>
          <w:szCs w:val="20"/>
          <w:lang w:val="af-ZA"/>
        </w:rPr>
        <w:t xml:space="preserve">գնահատող </w:t>
      </w:r>
      <w:proofErr w:type="spellStart"/>
      <w:r w:rsidR="00096865" w:rsidRPr="00DF6D83">
        <w:rPr>
          <w:rFonts w:ascii="GHEA Grapalat" w:hAnsi="GHEA Grapalat" w:cs="Sylfaen"/>
          <w:i/>
          <w:sz w:val="20"/>
          <w:szCs w:val="20"/>
        </w:rPr>
        <w:t>հանձնաժողովի</w:t>
      </w:r>
      <w:proofErr w:type="spellEnd"/>
    </w:p>
    <w:p w14:paraId="318FF8C4" w14:textId="42CF9CA0" w:rsidR="00096865" w:rsidRPr="00DF6D83" w:rsidRDefault="00096865" w:rsidP="00EF3662">
      <w:pPr>
        <w:pStyle w:val="BodyText"/>
        <w:spacing w:after="0"/>
        <w:ind w:firstLine="567"/>
        <w:jc w:val="right"/>
        <w:rPr>
          <w:rFonts w:ascii="GHEA Grapalat" w:hAnsi="GHEA Grapalat"/>
          <w:i/>
          <w:sz w:val="20"/>
          <w:szCs w:val="20"/>
          <w:lang w:val="af-ZA"/>
        </w:rPr>
      </w:pPr>
      <w:r w:rsidRPr="00DF6D83">
        <w:rPr>
          <w:rFonts w:ascii="GHEA Grapalat" w:hAnsi="GHEA Grapalat" w:cs="Sylfaen"/>
          <w:i/>
          <w:sz w:val="20"/>
          <w:szCs w:val="20"/>
          <w:lang w:val="af-ZA"/>
        </w:rPr>
        <w:t xml:space="preserve"> 20</w:t>
      </w:r>
      <w:r w:rsidR="00801B75" w:rsidRPr="00DF6D83">
        <w:rPr>
          <w:rFonts w:ascii="GHEA Grapalat" w:hAnsi="GHEA Grapalat" w:cs="Sylfaen"/>
          <w:i/>
          <w:sz w:val="20"/>
          <w:szCs w:val="20"/>
          <w:lang w:val="af-ZA"/>
        </w:rPr>
        <w:t>2</w:t>
      </w:r>
      <w:r w:rsidR="00F34FEF">
        <w:rPr>
          <w:rFonts w:ascii="GHEA Grapalat" w:hAnsi="GHEA Grapalat" w:cs="Sylfaen"/>
          <w:i/>
          <w:sz w:val="20"/>
          <w:szCs w:val="20"/>
          <w:lang w:val="af-ZA"/>
        </w:rPr>
        <w:t>4</w:t>
      </w:r>
      <w:r w:rsidRPr="00DF6D83">
        <w:rPr>
          <w:rFonts w:ascii="GHEA Grapalat" w:hAnsi="GHEA Grapalat" w:cs="Sylfaen"/>
          <w:i/>
          <w:sz w:val="20"/>
          <w:szCs w:val="20"/>
        </w:rPr>
        <w:t>թ</w:t>
      </w:r>
      <w:r w:rsidRPr="00DF6D83">
        <w:rPr>
          <w:rFonts w:ascii="GHEA Grapalat" w:hAnsi="GHEA Grapalat" w:cs="Times Armenian"/>
          <w:i/>
          <w:sz w:val="20"/>
          <w:szCs w:val="20"/>
          <w:lang w:val="af-ZA"/>
        </w:rPr>
        <w:t xml:space="preserve">. </w:t>
      </w:r>
      <w:r w:rsidR="00090BF6">
        <w:rPr>
          <w:rFonts w:ascii="GHEA Grapalat" w:hAnsi="GHEA Grapalat" w:cs="Times Armenian"/>
          <w:i/>
          <w:sz w:val="20"/>
          <w:szCs w:val="20"/>
          <w:lang w:val="af-ZA"/>
        </w:rPr>
        <w:t>հուլիսի</w:t>
      </w:r>
      <w:r w:rsidR="0007211C">
        <w:rPr>
          <w:rFonts w:ascii="GHEA Grapalat" w:hAnsi="GHEA Grapalat" w:cs="Times Armenian"/>
          <w:i/>
          <w:sz w:val="20"/>
          <w:szCs w:val="20"/>
          <w:lang w:val="af-ZA"/>
        </w:rPr>
        <w:t xml:space="preserve"> </w:t>
      </w:r>
      <w:r w:rsidR="00090BF6">
        <w:rPr>
          <w:rFonts w:ascii="GHEA Grapalat" w:hAnsi="GHEA Grapalat" w:cs="Times Armenian"/>
          <w:i/>
          <w:sz w:val="20"/>
          <w:szCs w:val="20"/>
          <w:lang w:val="af-ZA"/>
        </w:rPr>
        <w:t>10</w:t>
      </w:r>
      <w:r w:rsidR="00B32C88" w:rsidRPr="00DF6D83">
        <w:rPr>
          <w:rFonts w:ascii="GHEA Grapalat" w:hAnsi="GHEA Grapalat" w:cs="Times Armenian"/>
          <w:i/>
          <w:sz w:val="20"/>
          <w:szCs w:val="20"/>
          <w:lang w:val="af-ZA"/>
        </w:rPr>
        <w:t>-ի</w:t>
      </w:r>
      <w:r w:rsidR="005C6159" w:rsidRPr="00DF6D83">
        <w:rPr>
          <w:rFonts w:ascii="GHEA Grapalat" w:hAnsi="GHEA Grapalat" w:cs="Times Armenian"/>
          <w:i/>
          <w:sz w:val="20"/>
          <w:szCs w:val="20"/>
          <w:lang w:val="af-ZA"/>
        </w:rPr>
        <w:t xml:space="preserve"> </w:t>
      </w:r>
      <w:r w:rsidRPr="00DF6D83">
        <w:rPr>
          <w:rFonts w:ascii="GHEA Grapalat" w:hAnsi="GHEA Grapalat" w:cs="Times Armenian"/>
          <w:i/>
          <w:sz w:val="20"/>
          <w:szCs w:val="20"/>
          <w:vertAlign w:val="subscript"/>
          <w:lang w:val="af-ZA"/>
        </w:rPr>
        <w:t xml:space="preserve"> </w:t>
      </w:r>
      <w:r w:rsidR="005C6159" w:rsidRPr="00581FC9">
        <w:rPr>
          <w:rFonts w:ascii="GHEA Grapalat" w:hAnsi="GHEA Grapalat" w:cs="Times Armenian"/>
          <w:i/>
          <w:sz w:val="20"/>
          <w:szCs w:val="20"/>
          <w:lang w:val="af-ZA"/>
        </w:rPr>
        <w:t xml:space="preserve">N </w:t>
      </w:r>
      <w:r w:rsidR="00581FC9" w:rsidRPr="00581FC9">
        <w:rPr>
          <w:rFonts w:ascii="GHEA Grapalat" w:hAnsi="GHEA Grapalat" w:cs="Times Armenian"/>
          <w:i/>
          <w:sz w:val="20"/>
          <w:szCs w:val="20"/>
          <w:lang w:val="af-ZA"/>
        </w:rPr>
        <w:t xml:space="preserve">1 </w:t>
      </w:r>
      <w:proofErr w:type="spellStart"/>
      <w:r w:rsidRPr="00581FC9">
        <w:rPr>
          <w:rFonts w:ascii="GHEA Grapalat" w:hAnsi="GHEA Grapalat" w:cs="Sylfaen"/>
          <w:i/>
          <w:sz w:val="20"/>
          <w:szCs w:val="20"/>
        </w:rPr>
        <w:t>ո</w:t>
      </w:r>
      <w:r w:rsidRPr="00DF6D83">
        <w:rPr>
          <w:rFonts w:ascii="GHEA Grapalat" w:hAnsi="GHEA Grapalat" w:cs="Sylfaen"/>
          <w:i/>
          <w:sz w:val="20"/>
          <w:szCs w:val="20"/>
        </w:rPr>
        <w:t>րոշմամբ</w:t>
      </w:r>
      <w:proofErr w:type="spellEnd"/>
    </w:p>
    <w:p w14:paraId="7B473BD6" w14:textId="77777777" w:rsidR="00096865" w:rsidRPr="00DF6D83" w:rsidRDefault="00096865" w:rsidP="00EF3662">
      <w:pPr>
        <w:pStyle w:val="BodyText"/>
        <w:ind w:right="-7" w:firstLine="567"/>
        <w:jc w:val="center"/>
        <w:rPr>
          <w:rFonts w:ascii="GHEA Grapalat" w:hAnsi="GHEA Grapalat"/>
          <w:sz w:val="20"/>
          <w:szCs w:val="20"/>
          <w:lang w:val="af-ZA"/>
        </w:rPr>
      </w:pPr>
    </w:p>
    <w:p w14:paraId="76CF6944" w14:textId="77777777" w:rsidR="00096865" w:rsidRPr="00DF6D83" w:rsidRDefault="00096865" w:rsidP="00EF3662">
      <w:pPr>
        <w:pStyle w:val="BodyText"/>
        <w:ind w:right="-7" w:firstLine="567"/>
        <w:jc w:val="center"/>
        <w:rPr>
          <w:rFonts w:ascii="GHEA Grapalat" w:hAnsi="GHEA Grapalat"/>
          <w:sz w:val="20"/>
          <w:szCs w:val="20"/>
          <w:lang w:val="af-ZA"/>
        </w:rPr>
      </w:pPr>
    </w:p>
    <w:p w14:paraId="0E063E88" w14:textId="77777777" w:rsidR="00096865" w:rsidRPr="00DF6D83" w:rsidRDefault="00096865" w:rsidP="00EF3662">
      <w:pPr>
        <w:pStyle w:val="BodyText"/>
        <w:ind w:right="-7" w:firstLine="567"/>
        <w:jc w:val="center"/>
        <w:rPr>
          <w:rFonts w:ascii="GHEA Grapalat" w:hAnsi="GHEA Grapalat"/>
          <w:sz w:val="20"/>
          <w:szCs w:val="20"/>
          <w:lang w:val="af-ZA"/>
        </w:rPr>
      </w:pPr>
    </w:p>
    <w:p w14:paraId="20999F61" w14:textId="77777777" w:rsidR="00096865" w:rsidRPr="00DF6D83" w:rsidRDefault="00096865" w:rsidP="00EF3662">
      <w:pPr>
        <w:pStyle w:val="BodyText"/>
        <w:ind w:right="-7" w:firstLine="567"/>
        <w:jc w:val="center"/>
        <w:rPr>
          <w:rFonts w:ascii="GHEA Grapalat" w:hAnsi="GHEA Grapalat"/>
          <w:sz w:val="20"/>
          <w:szCs w:val="20"/>
          <w:lang w:val="af-ZA"/>
        </w:rPr>
      </w:pPr>
    </w:p>
    <w:p w14:paraId="40841A04" w14:textId="77777777" w:rsidR="00096865" w:rsidRPr="00DF6D83" w:rsidRDefault="00096865" w:rsidP="00EF3662">
      <w:pPr>
        <w:pStyle w:val="BodyText"/>
        <w:ind w:right="-7" w:firstLine="567"/>
        <w:jc w:val="center"/>
        <w:rPr>
          <w:rFonts w:ascii="GHEA Grapalat" w:hAnsi="GHEA Grapalat"/>
          <w:sz w:val="20"/>
          <w:szCs w:val="20"/>
          <w:lang w:val="af-ZA"/>
        </w:rPr>
      </w:pPr>
    </w:p>
    <w:p w14:paraId="05902172" w14:textId="77777777" w:rsidR="00511AE5" w:rsidRDefault="00511AE5" w:rsidP="00511AE5">
      <w:pPr>
        <w:pStyle w:val="BodyText"/>
        <w:tabs>
          <w:tab w:val="left" w:pos="5968"/>
        </w:tabs>
        <w:ind w:right="-7" w:firstLine="567"/>
        <w:jc w:val="center"/>
        <w:rPr>
          <w:rFonts w:ascii="GHEA Grapalat" w:hAnsi="GHEA Grapalat"/>
          <w:i/>
          <w:lang w:val="af-ZA"/>
        </w:rPr>
      </w:pPr>
      <w:r w:rsidRPr="00DF6D83">
        <w:rPr>
          <w:rFonts w:ascii="GHEA Grapalat" w:hAnsi="GHEA Grapalat"/>
          <w:lang w:val="af-ZA"/>
        </w:rPr>
        <w:t>«</w:t>
      </w:r>
      <w:r w:rsidRPr="00425BAE">
        <w:rPr>
          <w:rFonts w:ascii="GHEA Grapalat" w:hAnsi="GHEA Grapalat"/>
          <w:lang w:val="af-ZA"/>
        </w:rPr>
        <w:t xml:space="preserve">ՀՀ ԳԱԱ “ԿԵՆԴԱՆԱԲԱՆՈՒԹՅԱՆ </w:t>
      </w:r>
      <w:r>
        <w:rPr>
          <w:rFonts w:ascii="GHEA Grapalat" w:hAnsi="GHEA Grapalat"/>
          <w:lang w:val="af-ZA"/>
        </w:rPr>
        <w:t>ԵՎ</w:t>
      </w:r>
      <w:r w:rsidRPr="00425BAE">
        <w:rPr>
          <w:rFonts w:ascii="GHEA Grapalat" w:hAnsi="GHEA Grapalat"/>
          <w:lang w:val="af-ZA"/>
        </w:rPr>
        <w:t xml:space="preserve"> ՀԻԴՐՈԷԿՈԼՈԳԻԱՅԻ</w:t>
      </w:r>
    </w:p>
    <w:p w14:paraId="055FCB24" w14:textId="77777777" w:rsidR="00511AE5" w:rsidRPr="00DF6D83" w:rsidRDefault="00511AE5" w:rsidP="00511AE5">
      <w:pPr>
        <w:pStyle w:val="BodyText"/>
        <w:tabs>
          <w:tab w:val="left" w:pos="5968"/>
        </w:tabs>
        <w:ind w:right="-7" w:firstLine="567"/>
        <w:jc w:val="center"/>
        <w:rPr>
          <w:rFonts w:ascii="GHEA Grapalat" w:hAnsi="GHEA Grapalat"/>
          <w:sz w:val="20"/>
          <w:szCs w:val="20"/>
          <w:lang w:val="af-ZA"/>
        </w:rPr>
      </w:pPr>
      <w:r>
        <w:rPr>
          <w:rFonts w:ascii="GHEA Grapalat" w:hAnsi="GHEA Grapalat"/>
          <w:i/>
          <w:lang w:val="af-ZA"/>
        </w:rPr>
        <w:t>ԳԻՏԱԿԱՆ ԿԵՆՏՐՈՆ</w:t>
      </w:r>
      <w:r w:rsidRPr="00DF6D83">
        <w:rPr>
          <w:rFonts w:ascii="GHEA Grapalat" w:hAnsi="GHEA Grapalat"/>
          <w:lang w:val="af-ZA"/>
        </w:rPr>
        <w:t>» ՊՈԱԿ</w:t>
      </w:r>
    </w:p>
    <w:p w14:paraId="00569E2F" w14:textId="77777777" w:rsidR="00096865" w:rsidRPr="00DF6D83" w:rsidRDefault="00096865" w:rsidP="00EF3662">
      <w:pPr>
        <w:pStyle w:val="BodyText"/>
        <w:tabs>
          <w:tab w:val="left" w:pos="5968"/>
        </w:tabs>
        <w:ind w:right="-7" w:firstLine="567"/>
        <w:rPr>
          <w:rFonts w:ascii="GHEA Grapalat" w:hAnsi="GHEA Grapalat"/>
          <w:sz w:val="20"/>
          <w:szCs w:val="20"/>
          <w:lang w:val="af-ZA"/>
        </w:rPr>
      </w:pPr>
      <w:r w:rsidRPr="00DF6D83">
        <w:rPr>
          <w:rFonts w:ascii="GHEA Grapalat" w:hAnsi="GHEA Grapalat"/>
          <w:sz w:val="20"/>
          <w:szCs w:val="20"/>
          <w:lang w:val="af-ZA"/>
        </w:rPr>
        <w:tab/>
      </w:r>
    </w:p>
    <w:p w14:paraId="15FF2959" w14:textId="77777777" w:rsidR="00096865" w:rsidRPr="00DF6D83" w:rsidRDefault="00096865" w:rsidP="00EF3662">
      <w:pPr>
        <w:pStyle w:val="BodyText"/>
        <w:ind w:right="-7" w:firstLine="567"/>
        <w:jc w:val="center"/>
        <w:rPr>
          <w:rFonts w:ascii="GHEA Grapalat" w:hAnsi="GHEA Grapalat"/>
          <w:sz w:val="20"/>
          <w:szCs w:val="20"/>
          <w:lang w:val="af-ZA"/>
        </w:rPr>
      </w:pPr>
    </w:p>
    <w:p w14:paraId="78E1FE9E" w14:textId="77777777" w:rsidR="00096865" w:rsidRPr="00DF6D83" w:rsidRDefault="00096865" w:rsidP="00EF3662">
      <w:pPr>
        <w:pStyle w:val="BodyText"/>
        <w:ind w:right="-7" w:firstLine="567"/>
        <w:jc w:val="center"/>
        <w:rPr>
          <w:rFonts w:ascii="GHEA Grapalat" w:hAnsi="GHEA Grapalat"/>
          <w:sz w:val="20"/>
          <w:szCs w:val="20"/>
          <w:lang w:val="af-ZA"/>
        </w:rPr>
      </w:pPr>
    </w:p>
    <w:p w14:paraId="10F1DFF4" w14:textId="77777777" w:rsidR="00CE0D95" w:rsidRPr="00DF6D83" w:rsidRDefault="00CE0D95" w:rsidP="00EF3662">
      <w:pPr>
        <w:pStyle w:val="BodyText"/>
        <w:ind w:right="-7" w:firstLine="567"/>
        <w:jc w:val="center"/>
        <w:rPr>
          <w:rFonts w:ascii="GHEA Grapalat" w:hAnsi="GHEA Grapalat"/>
          <w:sz w:val="20"/>
          <w:szCs w:val="20"/>
          <w:lang w:val="af-ZA"/>
        </w:rPr>
      </w:pPr>
    </w:p>
    <w:p w14:paraId="2A29568E" w14:textId="77777777" w:rsidR="00096865" w:rsidRPr="00DF6D83" w:rsidRDefault="00096865" w:rsidP="00EF3662">
      <w:pPr>
        <w:pStyle w:val="BodyText"/>
        <w:ind w:right="-7" w:firstLine="567"/>
        <w:jc w:val="center"/>
        <w:rPr>
          <w:rFonts w:ascii="GHEA Grapalat" w:hAnsi="GHEA Grapalat"/>
          <w:sz w:val="20"/>
          <w:szCs w:val="20"/>
          <w:lang w:val="af-ZA"/>
        </w:rPr>
      </w:pPr>
    </w:p>
    <w:p w14:paraId="0EEA40EF" w14:textId="77777777" w:rsidR="00096865" w:rsidRPr="00DF6D83" w:rsidRDefault="00096865" w:rsidP="00EF3662">
      <w:pPr>
        <w:pStyle w:val="BodyText"/>
        <w:ind w:right="-7" w:firstLine="567"/>
        <w:jc w:val="center"/>
        <w:rPr>
          <w:rFonts w:ascii="GHEA Grapalat" w:hAnsi="GHEA Grapalat" w:cs="Sylfaen"/>
          <w:sz w:val="20"/>
          <w:szCs w:val="20"/>
          <w:lang w:val="af-ZA"/>
        </w:rPr>
      </w:pPr>
      <w:r w:rsidRPr="00DF6D83">
        <w:rPr>
          <w:rFonts w:ascii="GHEA Grapalat" w:hAnsi="GHEA Grapalat" w:cs="Sylfaen"/>
          <w:sz w:val="20"/>
          <w:szCs w:val="20"/>
        </w:rPr>
        <w:t>Հ</w:t>
      </w:r>
      <w:r w:rsidRPr="00DF6D83">
        <w:rPr>
          <w:rFonts w:ascii="GHEA Grapalat" w:hAnsi="GHEA Grapalat" w:cs="Times Armenian"/>
          <w:sz w:val="20"/>
          <w:szCs w:val="20"/>
          <w:lang w:val="af-ZA"/>
        </w:rPr>
        <w:t xml:space="preserve"> </w:t>
      </w:r>
      <w:r w:rsidRPr="00DF6D83">
        <w:rPr>
          <w:rFonts w:ascii="GHEA Grapalat" w:hAnsi="GHEA Grapalat" w:cs="Sylfaen"/>
          <w:sz w:val="20"/>
          <w:szCs w:val="20"/>
        </w:rPr>
        <w:t>Ր</w:t>
      </w:r>
      <w:r w:rsidRPr="00DF6D83">
        <w:rPr>
          <w:rFonts w:ascii="GHEA Grapalat" w:hAnsi="GHEA Grapalat" w:cs="Times Armenian"/>
          <w:sz w:val="20"/>
          <w:szCs w:val="20"/>
          <w:lang w:val="af-ZA"/>
        </w:rPr>
        <w:t xml:space="preserve"> </w:t>
      </w:r>
      <w:r w:rsidRPr="00DF6D83">
        <w:rPr>
          <w:rFonts w:ascii="GHEA Grapalat" w:hAnsi="GHEA Grapalat" w:cs="Sylfaen"/>
          <w:sz w:val="20"/>
          <w:szCs w:val="20"/>
        </w:rPr>
        <w:t>Ա</w:t>
      </w:r>
      <w:r w:rsidRPr="00DF6D83">
        <w:rPr>
          <w:rFonts w:ascii="GHEA Grapalat" w:hAnsi="GHEA Grapalat" w:cs="Times Armenian"/>
          <w:sz w:val="20"/>
          <w:szCs w:val="20"/>
          <w:lang w:val="af-ZA"/>
        </w:rPr>
        <w:t xml:space="preserve"> </w:t>
      </w:r>
      <w:r w:rsidRPr="00DF6D83">
        <w:rPr>
          <w:rFonts w:ascii="GHEA Grapalat" w:hAnsi="GHEA Grapalat" w:cs="Sylfaen"/>
          <w:sz w:val="20"/>
          <w:szCs w:val="20"/>
        </w:rPr>
        <w:t>Վ</w:t>
      </w:r>
      <w:r w:rsidRPr="00DF6D83">
        <w:rPr>
          <w:rFonts w:ascii="GHEA Grapalat" w:hAnsi="GHEA Grapalat" w:cs="Times Armenian"/>
          <w:sz w:val="20"/>
          <w:szCs w:val="20"/>
          <w:lang w:val="af-ZA"/>
        </w:rPr>
        <w:t xml:space="preserve"> </w:t>
      </w:r>
      <w:r w:rsidRPr="00DF6D83">
        <w:rPr>
          <w:rFonts w:ascii="GHEA Grapalat" w:hAnsi="GHEA Grapalat" w:cs="Sylfaen"/>
          <w:sz w:val="20"/>
          <w:szCs w:val="20"/>
        </w:rPr>
        <w:t>Ե</w:t>
      </w:r>
      <w:r w:rsidRPr="00DF6D83">
        <w:rPr>
          <w:rFonts w:ascii="GHEA Grapalat" w:hAnsi="GHEA Grapalat" w:cs="Times Armenian"/>
          <w:sz w:val="20"/>
          <w:szCs w:val="20"/>
          <w:lang w:val="af-ZA"/>
        </w:rPr>
        <w:t xml:space="preserve"> </w:t>
      </w:r>
      <w:r w:rsidRPr="00DF6D83">
        <w:rPr>
          <w:rFonts w:ascii="GHEA Grapalat" w:hAnsi="GHEA Grapalat" w:cs="Sylfaen"/>
          <w:sz w:val="20"/>
          <w:szCs w:val="20"/>
        </w:rPr>
        <w:t>Ր</w:t>
      </w:r>
    </w:p>
    <w:p w14:paraId="4BC9BEE8" w14:textId="77777777" w:rsidR="00096865" w:rsidRPr="00DF6D83" w:rsidRDefault="00096865" w:rsidP="00EF3662">
      <w:pPr>
        <w:pStyle w:val="BodyText"/>
        <w:ind w:right="-7" w:firstLine="567"/>
        <w:jc w:val="center"/>
        <w:rPr>
          <w:rFonts w:ascii="GHEA Grapalat" w:hAnsi="GHEA Grapalat" w:cs="Sylfaen"/>
          <w:sz w:val="20"/>
          <w:szCs w:val="20"/>
          <w:lang w:val="af-ZA"/>
        </w:rPr>
      </w:pPr>
    </w:p>
    <w:p w14:paraId="15AD98F5" w14:textId="77777777" w:rsidR="00096865" w:rsidRPr="00DF6D83" w:rsidRDefault="00096865" w:rsidP="00EF3662">
      <w:pPr>
        <w:pStyle w:val="BodyText"/>
        <w:ind w:right="-7" w:firstLine="567"/>
        <w:jc w:val="center"/>
        <w:rPr>
          <w:rFonts w:ascii="GHEA Grapalat" w:hAnsi="GHEA Grapalat" w:cs="Sylfaen"/>
          <w:sz w:val="20"/>
          <w:szCs w:val="20"/>
          <w:lang w:val="af-ZA"/>
        </w:rPr>
      </w:pPr>
    </w:p>
    <w:p w14:paraId="3FD1BE34" w14:textId="1965FB27" w:rsidR="00096865" w:rsidRPr="00DF6D83" w:rsidRDefault="00511AE5" w:rsidP="00511AE5">
      <w:pPr>
        <w:pStyle w:val="BodyText"/>
        <w:ind w:right="-7"/>
        <w:jc w:val="center"/>
        <w:rPr>
          <w:rFonts w:ascii="GHEA Grapalat" w:hAnsi="GHEA Grapalat"/>
          <w:sz w:val="20"/>
          <w:szCs w:val="20"/>
          <w:lang w:val="af-ZA"/>
        </w:rPr>
      </w:pPr>
      <w:r w:rsidRPr="00E6239A">
        <w:rPr>
          <w:rFonts w:ascii="GHEA Grapalat" w:hAnsi="GHEA Grapalat" w:cs="Sylfaen"/>
          <w:sz w:val="20"/>
          <w:szCs w:val="20"/>
        </w:rPr>
        <w:t xml:space="preserve">«ՀՀ ԳԱԱ “ԿԵՆԴԱՆԱԲԱՆՈՒԹՅԱՆ </w:t>
      </w:r>
      <w:r>
        <w:rPr>
          <w:rFonts w:ascii="GHEA Grapalat" w:hAnsi="GHEA Grapalat" w:cs="Sylfaen"/>
          <w:sz w:val="20"/>
          <w:szCs w:val="20"/>
        </w:rPr>
        <w:t>ԵՎ</w:t>
      </w:r>
      <w:r w:rsidRPr="00E6239A">
        <w:rPr>
          <w:rFonts w:ascii="GHEA Grapalat" w:hAnsi="GHEA Grapalat" w:cs="Sylfaen"/>
          <w:sz w:val="20"/>
          <w:szCs w:val="20"/>
        </w:rPr>
        <w:t xml:space="preserve"> ՀԻԴՐՈԷԿՈԼՈԳԻԱՅԻ ԳԻՏԱԿԱՆ ԿԵՆՏՐՈՆ»</w:t>
      </w:r>
      <w:r w:rsidRPr="00DF6D83">
        <w:rPr>
          <w:rFonts w:ascii="GHEA Grapalat" w:hAnsi="GHEA Grapalat"/>
          <w:lang w:val="af-ZA"/>
        </w:rPr>
        <w:t xml:space="preserve"> </w:t>
      </w:r>
      <w:r w:rsidRPr="0067236E">
        <w:rPr>
          <w:rFonts w:ascii="GHEA Grapalat" w:hAnsi="GHEA Grapalat" w:cs="Sylfaen"/>
          <w:sz w:val="20"/>
          <w:szCs w:val="20"/>
        </w:rPr>
        <w:t>ՊՈԱԿ -</w:t>
      </w:r>
      <w:r w:rsidRPr="00DF6D83">
        <w:rPr>
          <w:rFonts w:ascii="GHEA Grapalat" w:hAnsi="GHEA Grapalat" w:cs="Sylfaen"/>
          <w:sz w:val="20"/>
          <w:szCs w:val="20"/>
        </w:rPr>
        <w:t>Ի</w:t>
      </w:r>
      <w:r w:rsidRPr="00CA659E">
        <w:rPr>
          <w:rFonts w:ascii="GHEA Grapalat" w:hAnsi="GHEA Grapalat"/>
          <w:sz w:val="20"/>
          <w:szCs w:val="20"/>
          <w:lang w:val="af-ZA"/>
        </w:rPr>
        <w:t xml:space="preserve"> </w:t>
      </w:r>
      <w:r w:rsidR="008B69CF" w:rsidRPr="00CA659E">
        <w:rPr>
          <w:rFonts w:ascii="GHEA Grapalat" w:hAnsi="GHEA Grapalat"/>
          <w:sz w:val="20"/>
          <w:szCs w:val="20"/>
          <w:lang w:val="af-ZA"/>
        </w:rPr>
        <w:t xml:space="preserve">ԿԱՐԻՔՆԵՐԻ ՀԱՄԱՐ` </w:t>
      </w:r>
      <w:r w:rsidR="008A5519" w:rsidRPr="00CA659E">
        <w:rPr>
          <w:rFonts w:ascii="GHEA Grapalat" w:hAnsi="GHEA Grapalat"/>
          <w:sz w:val="20"/>
          <w:szCs w:val="20"/>
          <w:lang w:val="af-ZA"/>
        </w:rPr>
        <w:t xml:space="preserve">ԼԱԲՈՐԱՏՈՐ ՍԱՐՔԱՎՈՐՈՒՄՆԵՐԻ </w:t>
      </w:r>
      <w:r w:rsidR="007A1F0A">
        <w:rPr>
          <w:rFonts w:ascii="GHEA Grapalat" w:hAnsi="GHEA Grapalat"/>
          <w:sz w:val="20"/>
          <w:szCs w:val="20"/>
          <w:lang w:val="af-ZA"/>
        </w:rPr>
        <w:t>ԵՎ ՔԻՄԻԱԿԱՆ ՆՅՈՒԹԵՐԻ</w:t>
      </w:r>
      <w:r w:rsidR="008A5519" w:rsidRPr="00CA659E">
        <w:rPr>
          <w:rFonts w:ascii="GHEA Grapalat" w:hAnsi="GHEA Grapalat"/>
          <w:sz w:val="20"/>
          <w:szCs w:val="20"/>
          <w:lang w:val="af-ZA"/>
        </w:rPr>
        <w:t xml:space="preserve"> </w:t>
      </w:r>
      <w:proofErr w:type="gramStart"/>
      <w:r w:rsidR="008A5519" w:rsidRPr="00CA659E">
        <w:rPr>
          <w:rFonts w:ascii="GHEA Grapalat" w:hAnsi="GHEA Grapalat"/>
          <w:sz w:val="20"/>
          <w:szCs w:val="20"/>
          <w:lang w:val="af-ZA"/>
        </w:rPr>
        <w:t xml:space="preserve">ՄԱՏԱԿԱՐԱՐՄԱՆ  </w:t>
      </w:r>
      <w:r w:rsidR="008B69CF" w:rsidRPr="00CA659E">
        <w:rPr>
          <w:rFonts w:ascii="GHEA Grapalat" w:hAnsi="GHEA Grapalat"/>
          <w:sz w:val="20"/>
          <w:szCs w:val="20"/>
          <w:lang w:val="af-ZA"/>
        </w:rPr>
        <w:t>ՆՊԱՏԱԿՈՎ</w:t>
      </w:r>
      <w:proofErr w:type="gramEnd"/>
      <w:r w:rsidR="008B69CF" w:rsidRPr="00CA659E">
        <w:rPr>
          <w:rFonts w:ascii="GHEA Grapalat" w:hAnsi="GHEA Grapalat"/>
          <w:sz w:val="20"/>
          <w:szCs w:val="20"/>
          <w:lang w:val="af-ZA"/>
        </w:rPr>
        <w:t xml:space="preserve">  </w:t>
      </w:r>
      <w:r>
        <w:rPr>
          <w:rFonts w:ascii="GHEA Grapalat" w:hAnsi="GHEA Grapalat"/>
          <w:sz w:val="20"/>
          <w:szCs w:val="20"/>
          <w:lang w:val="af-ZA"/>
        </w:rPr>
        <w:br/>
      </w:r>
      <w:r w:rsidR="008B69CF" w:rsidRPr="00CA659E">
        <w:rPr>
          <w:rFonts w:ascii="GHEA Grapalat" w:hAnsi="GHEA Grapalat"/>
          <w:sz w:val="20"/>
          <w:szCs w:val="20"/>
          <w:lang w:val="af-ZA"/>
        </w:rPr>
        <w:t xml:space="preserve">ՀԱՅՏԱՐԱՐՎԱԾ </w:t>
      </w:r>
      <w:r w:rsidR="00B32C88" w:rsidRPr="00CA659E">
        <w:rPr>
          <w:rFonts w:ascii="GHEA Grapalat" w:hAnsi="GHEA Grapalat"/>
          <w:sz w:val="20"/>
          <w:szCs w:val="20"/>
          <w:lang w:val="af-ZA"/>
        </w:rPr>
        <w:t>ԳՆԱՆՇՄԱՆ ՀԱՐՑՄԱՆ</w:t>
      </w:r>
    </w:p>
    <w:p w14:paraId="6C7AAA81" w14:textId="77777777" w:rsidR="00096865" w:rsidRPr="00DF6D83" w:rsidRDefault="00096865" w:rsidP="00EF3662">
      <w:pPr>
        <w:pStyle w:val="BodyText"/>
        <w:ind w:right="-7"/>
        <w:jc w:val="center"/>
        <w:rPr>
          <w:rFonts w:ascii="GHEA Grapalat" w:hAnsi="GHEA Grapalat"/>
          <w:sz w:val="20"/>
          <w:szCs w:val="20"/>
          <w:lang w:val="af-ZA"/>
        </w:rPr>
      </w:pPr>
    </w:p>
    <w:p w14:paraId="38EBF9FF" w14:textId="77777777" w:rsidR="00096865" w:rsidRPr="00DF6D83" w:rsidRDefault="00096865" w:rsidP="00EF3662">
      <w:pPr>
        <w:pStyle w:val="BodyText"/>
        <w:ind w:right="-7" w:firstLine="567"/>
        <w:jc w:val="center"/>
        <w:rPr>
          <w:rFonts w:ascii="GHEA Grapalat" w:hAnsi="GHEA Grapalat"/>
          <w:sz w:val="20"/>
          <w:szCs w:val="20"/>
          <w:lang w:val="af-ZA"/>
        </w:rPr>
      </w:pPr>
    </w:p>
    <w:p w14:paraId="4FE26B1A" w14:textId="77777777" w:rsidR="00096865" w:rsidRPr="00DF6D83" w:rsidRDefault="00096865" w:rsidP="00EF3662">
      <w:pPr>
        <w:pStyle w:val="BodyText"/>
        <w:ind w:right="-7" w:firstLine="567"/>
        <w:jc w:val="center"/>
        <w:rPr>
          <w:rFonts w:ascii="GHEA Grapalat" w:hAnsi="GHEA Grapalat"/>
          <w:sz w:val="20"/>
          <w:szCs w:val="20"/>
          <w:lang w:val="af-ZA"/>
        </w:rPr>
      </w:pPr>
    </w:p>
    <w:p w14:paraId="3C339884" w14:textId="77777777" w:rsidR="00096865" w:rsidRPr="00DF6D83" w:rsidRDefault="00096865" w:rsidP="00EF3662">
      <w:pPr>
        <w:pStyle w:val="BodyText"/>
        <w:ind w:right="-7" w:firstLine="567"/>
        <w:jc w:val="center"/>
        <w:rPr>
          <w:rFonts w:ascii="GHEA Grapalat" w:hAnsi="GHEA Grapalat"/>
          <w:sz w:val="20"/>
          <w:szCs w:val="20"/>
          <w:lang w:val="af-ZA"/>
        </w:rPr>
      </w:pPr>
    </w:p>
    <w:p w14:paraId="226ED227" w14:textId="77777777" w:rsidR="00096865" w:rsidRPr="00DF6D83" w:rsidRDefault="00096865" w:rsidP="00EF3662">
      <w:pPr>
        <w:pStyle w:val="BodyText"/>
        <w:ind w:right="-7" w:firstLine="567"/>
        <w:jc w:val="center"/>
        <w:rPr>
          <w:rFonts w:ascii="GHEA Grapalat" w:hAnsi="GHEA Grapalat"/>
          <w:sz w:val="20"/>
          <w:szCs w:val="20"/>
          <w:lang w:val="af-ZA"/>
        </w:rPr>
      </w:pPr>
    </w:p>
    <w:p w14:paraId="1080DF9D" w14:textId="77777777" w:rsidR="00096865" w:rsidRPr="00DF6D83" w:rsidRDefault="00096865" w:rsidP="00EF3662">
      <w:pPr>
        <w:pStyle w:val="BodyText"/>
        <w:ind w:right="-7" w:firstLine="567"/>
        <w:jc w:val="center"/>
        <w:rPr>
          <w:rFonts w:ascii="GHEA Grapalat" w:hAnsi="GHEA Grapalat"/>
          <w:sz w:val="20"/>
          <w:szCs w:val="20"/>
          <w:lang w:val="af-ZA"/>
        </w:rPr>
      </w:pPr>
    </w:p>
    <w:p w14:paraId="3B0F3B6A" w14:textId="77777777" w:rsidR="00096865" w:rsidRPr="00DF6D83" w:rsidRDefault="00096865" w:rsidP="00EF3662">
      <w:pPr>
        <w:pStyle w:val="BodyText"/>
        <w:ind w:right="-7" w:firstLine="567"/>
        <w:jc w:val="center"/>
        <w:rPr>
          <w:rFonts w:ascii="GHEA Grapalat" w:hAnsi="GHEA Grapalat"/>
          <w:sz w:val="20"/>
          <w:szCs w:val="20"/>
          <w:lang w:val="af-ZA"/>
        </w:rPr>
      </w:pPr>
    </w:p>
    <w:p w14:paraId="52671FE2" w14:textId="77777777" w:rsidR="00096865" w:rsidRPr="00DF6D83" w:rsidRDefault="00096865" w:rsidP="00EF3662">
      <w:pPr>
        <w:pStyle w:val="BodyText"/>
        <w:ind w:right="-7" w:firstLine="567"/>
        <w:jc w:val="center"/>
        <w:rPr>
          <w:rFonts w:ascii="GHEA Grapalat" w:hAnsi="GHEA Grapalat"/>
          <w:sz w:val="20"/>
          <w:szCs w:val="20"/>
          <w:lang w:val="af-ZA"/>
        </w:rPr>
      </w:pPr>
    </w:p>
    <w:p w14:paraId="593EFACA" w14:textId="77777777" w:rsidR="00096865" w:rsidRPr="00DF6D83" w:rsidRDefault="00096865" w:rsidP="00EF3662">
      <w:pPr>
        <w:pStyle w:val="BodyText"/>
        <w:ind w:right="-7" w:firstLine="567"/>
        <w:jc w:val="center"/>
        <w:rPr>
          <w:rFonts w:ascii="GHEA Grapalat" w:hAnsi="GHEA Grapalat"/>
          <w:sz w:val="20"/>
          <w:szCs w:val="20"/>
          <w:lang w:val="af-ZA"/>
        </w:rPr>
      </w:pPr>
    </w:p>
    <w:p w14:paraId="6028017B" w14:textId="77777777" w:rsidR="002B32D6" w:rsidRPr="00DF6D83" w:rsidRDefault="002B32D6" w:rsidP="00EF3662">
      <w:pPr>
        <w:pStyle w:val="BodyText"/>
        <w:ind w:right="-7" w:firstLine="567"/>
        <w:jc w:val="center"/>
        <w:rPr>
          <w:rFonts w:ascii="GHEA Grapalat" w:hAnsi="GHEA Grapalat"/>
          <w:sz w:val="20"/>
          <w:szCs w:val="20"/>
          <w:lang w:val="af-ZA"/>
        </w:rPr>
      </w:pPr>
    </w:p>
    <w:p w14:paraId="79CDAD50" w14:textId="77777777" w:rsidR="00096865" w:rsidRPr="00DF6D83" w:rsidRDefault="00096865" w:rsidP="00EF3662">
      <w:pPr>
        <w:pStyle w:val="BodyText"/>
        <w:ind w:right="-7" w:firstLine="567"/>
        <w:jc w:val="center"/>
        <w:rPr>
          <w:rFonts w:ascii="GHEA Grapalat" w:hAnsi="GHEA Grapalat"/>
          <w:sz w:val="20"/>
          <w:szCs w:val="20"/>
          <w:lang w:val="af-ZA"/>
        </w:rPr>
      </w:pPr>
    </w:p>
    <w:p w14:paraId="627EC9E6" w14:textId="77777777" w:rsidR="00CE0D95" w:rsidRPr="00DF6D83" w:rsidRDefault="00CE0D95" w:rsidP="00EF3662">
      <w:pPr>
        <w:pStyle w:val="BodyText"/>
        <w:ind w:right="-7" w:firstLine="567"/>
        <w:jc w:val="center"/>
        <w:rPr>
          <w:rFonts w:ascii="GHEA Grapalat" w:hAnsi="GHEA Grapalat"/>
          <w:sz w:val="20"/>
          <w:szCs w:val="20"/>
          <w:lang w:val="af-ZA"/>
        </w:rPr>
      </w:pPr>
    </w:p>
    <w:p w14:paraId="351475DD" w14:textId="77777777" w:rsidR="00CE0D95" w:rsidRPr="00DF6D83" w:rsidRDefault="00CE0D95" w:rsidP="00EF3662">
      <w:pPr>
        <w:pStyle w:val="BodyText"/>
        <w:ind w:right="-7" w:firstLine="567"/>
        <w:jc w:val="center"/>
        <w:rPr>
          <w:rFonts w:ascii="GHEA Grapalat" w:hAnsi="GHEA Grapalat"/>
          <w:sz w:val="20"/>
          <w:szCs w:val="20"/>
          <w:lang w:val="af-ZA"/>
        </w:rPr>
      </w:pPr>
    </w:p>
    <w:p w14:paraId="6CFA7C0B" w14:textId="77777777" w:rsidR="00CE0D95" w:rsidRPr="00DF6D83" w:rsidRDefault="00CE0D95" w:rsidP="00EF3662">
      <w:pPr>
        <w:pStyle w:val="BodyText"/>
        <w:ind w:right="-7" w:firstLine="567"/>
        <w:jc w:val="center"/>
        <w:rPr>
          <w:rFonts w:ascii="GHEA Grapalat" w:hAnsi="GHEA Grapalat"/>
          <w:sz w:val="20"/>
          <w:szCs w:val="20"/>
          <w:lang w:val="af-ZA"/>
        </w:rPr>
      </w:pPr>
    </w:p>
    <w:p w14:paraId="6075AD40" w14:textId="77777777" w:rsidR="00096865" w:rsidRPr="00DF6D83" w:rsidRDefault="00096865" w:rsidP="00EF3662">
      <w:pPr>
        <w:pStyle w:val="BodyText"/>
        <w:ind w:right="-7" w:firstLine="567"/>
        <w:jc w:val="center"/>
        <w:rPr>
          <w:rFonts w:ascii="GHEA Grapalat" w:hAnsi="GHEA Grapalat"/>
          <w:sz w:val="20"/>
          <w:szCs w:val="20"/>
          <w:lang w:val="af-ZA"/>
        </w:rPr>
      </w:pPr>
    </w:p>
    <w:p w14:paraId="12EFD8C9" w14:textId="77777777" w:rsidR="005763F3" w:rsidRPr="00DF6D83" w:rsidRDefault="006F0D3F" w:rsidP="00EF3662">
      <w:pPr>
        <w:ind w:firstLine="567"/>
        <w:jc w:val="both"/>
        <w:rPr>
          <w:rFonts w:ascii="GHEA Grapalat" w:hAnsi="GHEA Grapalat" w:cs="Sylfaen"/>
          <w:i/>
          <w:sz w:val="20"/>
          <w:szCs w:val="20"/>
          <w:lang w:val="af-ZA"/>
        </w:rPr>
      </w:pPr>
      <w:r w:rsidRPr="00DF6D83">
        <w:rPr>
          <w:rFonts w:ascii="GHEA Grapalat" w:hAnsi="GHEA Grapalat" w:cs="Sylfaen"/>
          <w:i/>
          <w:sz w:val="20"/>
          <w:szCs w:val="20"/>
          <w:lang w:val="af-ZA"/>
        </w:rPr>
        <w:br w:type="page"/>
      </w:r>
    </w:p>
    <w:p w14:paraId="6F9133EE" w14:textId="77777777" w:rsidR="005763F3" w:rsidRPr="00DF6D83" w:rsidRDefault="005763F3" w:rsidP="00EF3662">
      <w:pPr>
        <w:ind w:firstLine="567"/>
        <w:jc w:val="both"/>
        <w:rPr>
          <w:rFonts w:ascii="GHEA Grapalat" w:hAnsi="GHEA Grapalat" w:cs="Sylfaen"/>
          <w:i/>
          <w:sz w:val="20"/>
          <w:szCs w:val="20"/>
          <w:lang w:val="af-ZA"/>
        </w:rPr>
      </w:pPr>
    </w:p>
    <w:p w14:paraId="0B5E9B97" w14:textId="77777777" w:rsidR="005763F3" w:rsidRPr="00DF6D83" w:rsidRDefault="005763F3" w:rsidP="00EF3662">
      <w:pPr>
        <w:ind w:firstLine="567"/>
        <w:jc w:val="both"/>
        <w:rPr>
          <w:rFonts w:ascii="GHEA Grapalat" w:hAnsi="GHEA Grapalat" w:cs="Sylfaen"/>
          <w:i/>
          <w:sz w:val="20"/>
          <w:szCs w:val="20"/>
          <w:lang w:val="af-ZA"/>
        </w:rPr>
      </w:pPr>
    </w:p>
    <w:p w14:paraId="1D8468D0" w14:textId="308221FC" w:rsidR="001A43A4" w:rsidRPr="00DF6D83" w:rsidRDefault="00096865" w:rsidP="00EF3662">
      <w:pPr>
        <w:ind w:firstLine="567"/>
        <w:jc w:val="both"/>
        <w:rPr>
          <w:rFonts w:ascii="GHEA Grapalat" w:hAnsi="GHEA Grapalat" w:cs="Sylfaen"/>
          <w:i/>
          <w:sz w:val="20"/>
          <w:szCs w:val="20"/>
          <w:lang w:val="af-ZA"/>
        </w:rPr>
      </w:pPr>
      <w:proofErr w:type="spellStart"/>
      <w:r w:rsidRPr="00DF6D83">
        <w:rPr>
          <w:rFonts w:ascii="GHEA Grapalat" w:hAnsi="GHEA Grapalat" w:cs="Sylfaen"/>
          <w:i/>
          <w:sz w:val="20"/>
          <w:szCs w:val="20"/>
        </w:rPr>
        <w:t>Հարգելի</w:t>
      </w:r>
      <w:proofErr w:type="spellEnd"/>
      <w:r w:rsidRPr="00DF6D83">
        <w:rPr>
          <w:rFonts w:ascii="GHEA Grapalat" w:hAnsi="GHEA Grapalat" w:cs="Times Armenian"/>
          <w:i/>
          <w:sz w:val="20"/>
          <w:szCs w:val="20"/>
          <w:lang w:val="af-ZA"/>
        </w:rPr>
        <w:t xml:space="preserve"> </w:t>
      </w:r>
      <w:proofErr w:type="spellStart"/>
      <w:r w:rsidRPr="00DF6D83">
        <w:rPr>
          <w:rFonts w:ascii="GHEA Grapalat" w:hAnsi="GHEA Grapalat" w:cs="Sylfaen"/>
          <w:i/>
          <w:sz w:val="20"/>
          <w:szCs w:val="20"/>
        </w:rPr>
        <w:t>մասնակից</w:t>
      </w:r>
      <w:proofErr w:type="spellEnd"/>
      <w:r w:rsidR="00677658" w:rsidRPr="00DF6D83">
        <w:rPr>
          <w:rFonts w:ascii="GHEA Grapalat" w:hAnsi="GHEA Grapalat" w:cs="Sylfaen"/>
          <w:i/>
          <w:sz w:val="20"/>
          <w:szCs w:val="20"/>
          <w:lang w:val="af-ZA"/>
        </w:rPr>
        <w:t xml:space="preserve"> </w:t>
      </w:r>
      <w:proofErr w:type="spellStart"/>
      <w:r w:rsidR="00884204" w:rsidRPr="00DF6D83">
        <w:rPr>
          <w:rFonts w:ascii="GHEA Grapalat" w:hAnsi="GHEA Grapalat" w:cs="Sylfaen"/>
          <w:i/>
          <w:sz w:val="20"/>
          <w:szCs w:val="20"/>
        </w:rPr>
        <w:t>ն</w:t>
      </w:r>
      <w:r w:rsidRPr="00DF6D83">
        <w:rPr>
          <w:rFonts w:ascii="GHEA Grapalat" w:hAnsi="GHEA Grapalat" w:cs="Sylfaen"/>
          <w:i/>
          <w:sz w:val="20"/>
          <w:szCs w:val="20"/>
        </w:rPr>
        <w:t>ախքան</w:t>
      </w:r>
      <w:proofErr w:type="spellEnd"/>
      <w:r w:rsidRPr="00DF6D83">
        <w:rPr>
          <w:rFonts w:ascii="GHEA Grapalat" w:hAnsi="GHEA Grapalat" w:cs="Times Armenian"/>
          <w:i/>
          <w:sz w:val="20"/>
          <w:szCs w:val="20"/>
          <w:lang w:val="af-ZA"/>
        </w:rPr>
        <w:t xml:space="preserve"> </w:t>
      </w:r>
      <w:proofErr w:type="spellStart"/>
      <w:r w:rsidRPr="00DF6D83">
        <w:rPr>
          <w:rFonts w:ascii="GHEA Grapalat" w:hAnsi="GHEA Grapalat" w:cs="Sylfaen"/>
          <w:i/>
          <w:sz w:val="20"/>
          <w:szCs w:val="20"/>
        </w:rPr>
        <w:t>հայտ</w:t>
      </w:r>
      <w:proofErr w:type="spellEnd"/>
      <w:r w:rsidRPr="00DF6D83">
        <w:rPr>
          <w:rFonts w:ascii="GHEA Grapalat" w:hAnsi="GHEA Grapalat" w:cs="Times Armenian"/>
          <w:i/>
          <w:sz w:val="20"/>
          <w:szCs w:val="20"/>
          <w:lang w:val="af-ZA"/>
        </w:rPr>
        <w:t xml:space="preserve"> </w:t>
      </w:r>
      <w:proofErr w:type="spellStart"/>
      <w:r w:rsidRPr="00DF6D83">
        <w:rPr>
          <w:rFonts w:ascii="GHEA Grapalat" w:hAnsi="GHEA Grapalat" w:cs="Sylfaen"/>
          <w:i/>
          <w:sz w:val="20"/>
          <w:szCs w:val="20"/>
        </w:rPr>
        <w:t>կազմելը</w:t>
      </w:r>
      <w:proofErr w:type="spellEnd"/>
      <w:r w:rsidRPr="00DF6D83">
        <w:rPr>
          <w:rFonts w:ascii="GHEA Grapalat" w:hAnsi="GHEA Grapalat" w:cs="Times Armenian"/>
          <w:i/>
          <w:sz w:val="20"/>
          <w:szCs w:val="20"/>
          <w:lang w:val="af-ZA"/>
        </w:rPr>
        <w:t xml:space="preserve"> </w:t>
      </w:r>
      <w:r w:rsidRPr="00DF6D83">
        <w:rPr>
          <w:rFonts w:ascii="GHEA Grapalat" w:hAnsi="GHEA Grapalat" w:cs="Sylfaen"/>
          <w:i/>
          <w:sz w:val="20"/>
          <w:szCs w:val="20"/>
        </w:rPr>
        <w:t>և</w:t>
      </w:r>
      <w:r w:rsidRPr="00DF6D83">
        <w:rPr>
          <w:rFonts w:ascii="GHEA Grapalat" w:hAnsi="GHEA Grapalat" w:cs="Times Armenian"/>
          <w:i/>
          <w:sz w:val="20"/>
          <w:szCs w:val="20"/>
          <w:lang w:val="af-ZA"/>
        </w:rPr>
        <w:t xml:space="preserve"> </w:t>
      </w:r>
      <w:proofErr w:type="spellStart"/>
      <w:r w:rsidRPr="00DF6D83">
        <w:rPr>
          <w:rFonts w:ascii="GHEA Grapalat" w:hAnsi="GHEA Grapalat" w:cs="Sylfaen"/>
          <w:i/>
          <w:sz w:val="20"/>
          <w:szCs w:val="20"/>
        </w:rPr>
        <w:t>ներկայացնելը</w:t>
      </w:r>
      <w:proofErr w:type="spellEnd"/>
      <w:r w:rsidRPr="00DF6D83">
        <w:rPr>
          <w:rFonts w:ascii="GHEA Grapalat" w:hAnsi="GHEA Grapalat" w:cs="Times Armenian"/>
          <w:i/>
          <w:sz w:val="20"/>
          <w:szCs w:val="20"/>
          <w:lang w:val="af-ZA"/>
        </w:rPr>
        <w:t xml:space="preserve"> </w:t>
      </w:r>
      <w:proofErr w:type="spellStart"/>
      <w:r w:rsidRPr="00DF6D83">
        <w:rPr>
          <w:rFonts w:ascii="GHEA Grapalat" w:hAnsi="GHEA Grapalat" w:cs="Sylfaen"/>
          <w:i/>
          <w:sz w:val="20"/>
          <w:szCs w:val="20"/>
        </w:rPr>
        <w:t>խնդրում</w:t>
      </w:r>
      <w:proofErr w:type="spellEnd"/>
      <w:r w:rsidRPr="00DF6D83">
        <w:rPr>
          <w:rFonts w:ascii="GHEA Grapalat" w:hAnsi="GHEA Grapalat" w:cs="Times Armenian"/>
          <w:i/>
          <w:sz w:val="20"/>
          <w:szCs w:val="20"/>
          <w:lang w:val="af-ZA"/>
        </w:rPr>
        <w:t xml:space="preserve"> </w:t>
      </w:r>
      <w:proofErr w:type="spellStart"/>
      <w:r w:rsidRPr="00DF6D83">
        <w:rPr>
          <w:rFonts w:ascii="GHEA Grapalat" w:hAnsi="GHEA Grapalat" w:cs="Sylfaen"/>
          <w:i/>
          <w:sz w:val="20"/>
          <w:szCs w:val="20"/>
        </w:rPr>
        <w:t>ենք</w:t>
      </w:r>
      <w:proofErr w:type="spellEnd"/>
      <w:r w:rsidRPr="00DF6D83">
        <w:rPr>
          <w:rFonts w:ascii="GHEA Grapalat" w:hAnsi="GHEA Grapalat" w:cs="Times Armenian"/>
          <w:i/>
          <w:sz w:val="20"/>
          <w:szCs w:val="20"/>
          <w:lang w:val="af-ZA"/>
        </w:rPr>
        <w:t xml:space="preserve"> </w:t>
      </w:r>
      <w:proofErr w:type="spellStart"/>
      <w:r w:rsidRPr="00DF6D83">
        <w:rPr>
          <w:rFonts w:ascii="GHEA Grapalat" w:hAnsi="GHEA Grapalat" w:cs="Sylfaen"/>
          <w:i/>
          <w:sz w:val="20"/>
          <w:szCs w:val="20"/>
        </w:rPr>
        <w:t>մանրամասնորեն</w:t>
      </w:r>
      <w:proofErr w:type="spellEnd"/>
      <w:r w:rsidRPr="00DF6D83">
        <w:rPr>
          <w:rFonts w:ascii="GHEA Grapalat" w:hAnsi="GHEA Grapalat" w:cs="Times Armenian"/>
          <w:i/>
          <w:sz w:val="20"/>
          <w:szCs w:val="20"/>
          <w:lang w:val="af-ZA"/>
        </w:rPr>
        <w:t xml:space="preserve"> </w:t>
      </w:r>
      <w:proofErr w:type="spellStart"/>
      <w:r w:rsidRPr="00DF6D83">
        <w:rPr>
          <w:rFonts w:ascii="GHEA Grapalat" w:hAnsi="GHEA Grapalat" w:cs="Sylfaen"/>
          <w:i/>
          <w:sz w:val="20"/>
          <w:szCs w:val="20"/>
        </w:rPr>
        <w:t>ուսումնասիրել</w:t>
      </w:r>
      <w:proofErr w:type="spellEnd"/>
      <w:r w:rsidRPr="00DF6D83">
        <w:rPr>
          <w:rFonts w:ascii="GHEA Grapalat" w:hAnsi="GHEA Grapalat" w:cs="Times Armenian"/>
          <w:i/>
          <w:sz w:val="20"/>
          <w:szCs w:val="20"/>
          <w:lang w:val="af-ZA"/>
        </w:rPr>
        <w:t xml:space="preserve"> </w:t>
      </w:r>
      <w:proofErr w:type="spellStart"/>
      <w:r w:rsidRPr="00DF6D83">
        <w:rPr>
          <w:rFonts w:ascii="GHEA Grapalat" w:hAnsi="GHEA Grapalat" w:cs="Sylfaen"/>
          <w:i/>
          <w:sz w:val="20"/>
          <w:szCs w:val="20"/>
        </w:rPr>
        <w:t>սույն</w:t>
      </w:r>
      <w:proofErr w:type="spellEnd"/>
      <w:r w:rsidRPr="00DF6D83">
        <w:rPr>
          <w:rFonts w:ascii="GHEA Grapalat" w:hAnsi="GHEA Grapalat" w:cs="Times Armenian"/>
          <w:i/>
          <w:sz w:val="20"/>
          <w:szCs w:val="20"/>
          <w:lang w:val="af-ZA"/>
        </w:rPr>
        <w:t xml:space="preserve"> </w:t>
      </w:r>
      <w:proofErr w:type="spellStart"/>
      <w:r w:rsidRPr="00DF6D83">
        <w:rPr>
          <w:rFonts w:ascii="GHEA Grapalat" w:hAnsi="GHEA Grapalat" w:cs="Sylfaen"/>
          <w:i/>
          <w:sz w:val="20"/>
          <w:szCs w:val="20"/>
        </w:rPr>
        <w:t>հրավերը</w:t>
      </w:r>
      <w:proofErr w:type="spellEnd"/>
      <w:r w:rsidRPr="00DF6D83">
        <w:rPr>
          <w:rFonts w:ascii="GHEA Grapalat" w:hAnsi="GHEA Grapalat" w:cs="Times Armenian"/>
          <w:i/>
          <w:sz w:val="20"/>
          <w:szCs w:val="20"/>
          <w:lang w:val="af-ZA"/>
        </w:rPr>
        <w:t xml:space="preserve">, </w:t>
      </w:r>
      <w:proofErr w:type="spellStart"/>
      <w:r w:rsidRPr="00DF6D83">
        <w:rPr>
          <w:rFonts w:ascii="GHEA Grapalat" w:hAnsi="GHEA Grapalat" w:cs="Sylfaen"/>
          <w:i/>
          <w:sz w:val="20"/>
          <w:szCs w:val="20"/>
        </w:rPr>
        <w:t>քանի</w:t>
      </w:r>
      <w:proofErr w:type="spellEnd"/>
      <w:r w:rsidRPr="00DF6D83">
        <w:rPr>
          <w:rFonts w:ascii="GHEA Grapalat" w:hAnsi="GHEA Grapalat" w:cs="Times Armenian"/>
          <w:i/>
          <w:sz w:val="20"/>
          <w:szCs w:val="20"/>
          <w:lang w:val="af-ZA"/>
        </w:rPr>
        <w:t xml:space="preserve"> </w:t>
      </w:r>
      <w:proofErr w:type="spellStart"/>
      <w:r w:rsidRPr="00DF6D83">
        <w:rPr>
          <w:rFonts w:ascii="GHEA Grapalat" w:hAnsi="GHEA Grapalat" w:cs="Sylfaen"/>
          <w:i/>
          <w:sz w:val="20"/>
          <w:szCs w:val="20"/>
        </w:rPr>
        <w:t>որ</w:t>
      </w:r>
      <w:proofErr w:type="spellEnd"/>
      <w:r w:rsidRPr="00DF6D83">
        <w:rPr>
          <w:rFonts w:ascii="GHEA Grapalat" w:hAnsi="GHEA Grapalat" w:cs="Times Armenian"/>
          <w:i/>
          <w:sz w:val="20"/>
          <w:szCs w:val="20"/>
          <w:lang w:val="af-ZA"/>
        </w:rPr>
        <w:t xml:space="preserve"> </w:t>
      </w:r>
      <w:proofErr w:type="spellStart"/>
      <w:r w:rsidRPr="00DF6D83">
        <w:rPr>
          <w:rFonts w:ascii="GHEA Grapalat" w:hAnsi="GHEA Grapalat" w:cs="Sylfaen"/>
          <w:i/>
          <w:sz w:val="20"/>
          <w:szCs w:val="20"/>
        </w:rPr>
        <w:t>հրավերին</w:t>
      </w:r>
      <w:proofErr w:type="spellEnd"/>
      <w:r w:rsidRPr="00DF6D83">
        <w:rPr>
          <w:rFonts w:ascii="GHEA Grapalat" w:hAnsi="GHEA Grapalat" w:cs="Times Armenian"/>
          <w:i/>
          <w:sz w:val="20"/>
          <w:szCs w:val="20"/>
          <w:lang w:val="af-ZA"/>
        </w:rPr>
        <w:t xml:space="preserve"> </w:t>
      </w:r>
      <w:proofErr w:type="spellStart"/>
      <w:r w:rsidRPr="00DF6D83">
        <w:rPr>
          <w:rFonts w:ascii="GHEA Grapalat" w:hAnsi="GHEA Grapalat" w:cs="Sylfaen"/>
          <w:i/>
          <w:sz w:val="20"/>
          <w:szCs w:val="20"/>
        </w:rPr>
        <w:t>չհամապատասխանող</w:t>
      </w:r>
      <w:proofErr w:type="spellEnd"/>
      <w:r w:rsidRPr="00DF6D83">
        <w:rPr>
          <w:rFonts w:ascii="GHEA Grapalat" w:hAnsi="GHEA Grapalat" w:cs="Times Armenian"/>
          <w:i/>
          <w:sz w:val="20"/>
          <w:szCs w:val="20"/>
          <w:lang w:val="af-ZA"/>
        </w:rPr>
        <w:t xml:space="preserve"> </w:t>
      </w:r>
      <w:proofErr w:type="spellStart"/>
      <w:r w:rsidRPr="00DF6D83">
        <w:rPr>
          <w:rFonts w:ascii="GHEA Grapalat" w:hAnsi="GHEA Grapalat" w:cs="Sylfaen"/>
          <w:i/>
          <w:sz w:val="20"/>
          <w:szCs w:val="20"/>
        </w:rPr>
        <w:t>հայտերը</w:t>
      </w:r>
      <w:proofErr w:type="spellEnd"/>
      <w:r w:rsidRPr="00DF6D83">
        <w:rPr>
          <w:rFonts w:ascii="GHEA Grapalat" w:hAnsi="GHEA Grapalat" w:cs="Times Armenian"/>
          <w:i/>
          <w:sz w:val="20"/>
          <w:szCs w:val="20"/>
          <w:lang w:val="af-ZA"/>
        </w:rPr>
        <w:t xml:space="preserve"> </w:t>
      </w:r>
      <w:proofErr w:type="spellStart"/>
      <w:r w:rsidRPr="00DF6D83">
        <w:rPr>
          <w:rFonts w:ascii="GHEA Grapalat" w:hAnsi="GHEA Grapalat" w:cs="Sylfaen"/>
          <w:i/>
          <w:sz w:val="20"/>
          <w:szCs w:val="20"/>
        </w:rPr>
        <w:t>ենթակա</w:t>
      </w:r>
      <w:proofErr w:type="spellEnd"/>
      <w:r w:rsidRPr="00DF6D83">
        <w:rPr>
          <w:rFonts w:ascii="GHEA Grapalat" w:hAnsi="GHEA Grapalat" w:cs="Times Armenian"/>
          <w:i/>
          <w:sz w:val="20"/>
          <w:szCs w:val="20"/>
          <w:lang w:val="af-ZA"/>
        </w:rPr>
        <w:t xml:space="preserve"> </w:t>
      </w:r>
      <w:proofErr w:type="spellStart"/>
      <w:r w:rsidRPr="00DF6D83">
        <w:rPr>
          <w:rFonts w:ascii="GHEA Grapalat" w:hAnsi="GHEA Grapalat" w:cs="Sylfaen"/>
          <w:i/>
          <w:sz w:val="20"/>
          <w:szCs w:val="20"/>
        </w:rPr>
        <w:t>են</w:t>
      </w:r>
      <w:proofErr w:type="spellEnd"/>
      <w:r w:rsidRPr="00DF6D83">
        <w:rPr>
          <w:rFonts w:ascii="GHEA Grapalat" w:hAnsi="GHEA Grapalat" w:cs="Times Armenian"/>
          <w:i/>
          <w:sz w:val="20"/>
          <w:szCs w:val="20"/>
          <w:lang w:val="af-ZA"/>
        </w:rPr>
        <w:t xml:space="preserve"> </w:t>
      </w:r>
      <w:proofErr w:type="spellStart"/>
      <w:r w:rsidRPr="00DF6D83">
        <w:rPr>
          <w:rFonts w:ascii="GHEA Grapalat" w:hAnsi="GHEA Grapalat" w:cs="Sylfaen"/>
          <w:i/>
          <w:sz w:val="20"/>
          <w:szCs w:val="20"/>
        </w:rPr>
        <w:t>մերժման</w:t>
      </w:r>
      <w:proofErr w:type="spellEnd"/>
      <w:r w:rsidR="0046586E" w:rsidRPr="00DF6D83">
        <w:rPr>
          <w:rFonts w:ascii="GHEA Grapalat" w:hAnsi="GHEA Grapalat" w:cs="Sylfaen"/>
          <w:i/>
          <w:sz w:val="20"/>
          <w:szCs w:val="20"/>
          <w:lang w:val="af-ZA"/>
        </w:rPr>
        <w:t xml:space="preserve">: </w:t>
      </w:r>
    </w:p>
    <w:p w14:paraId="7BB5B100" w14:textId="77777777" w:rsidR="00984BDB" w:rsidRPr="00DF6D83" w:rsidRDefault="00984BDB" w:rsidP="0089384E">
      <w:pPr>
        <w:ind w:firstLine="567"/>
        <w:jc w:val="both"/>
        <w:rPr>
          <w:rFonts w:ascii="GHEA Grapalat" w:hAnsi="GHEA Grapalat"/>
          <w:i/>
          <w:sz w:val="20"/>
          <w:szCs w:val="20"/>
          <w:lang w:val="af-ZA"/>
        </w:rPr>
      </w:pPr>
    </w:p>
    <w:p w14:paraId="04544B1C" w14:textId="77777777" w:rsidR="00096865" w:rsidRPr="00DF6D83" w:rsidRDefault="00096865" w:rsidP="00EF3662">
      <w:pPr>
        <w:ind w:firstLine="567"/>
        <w:jc w:val="center"/>
        <w:rPr>
          <w:rFonts w:ascii="GHEA Grapalat" w:hAnsi="GHEA Grapalat"/>
          <w:b/>
          <w:sz w:val="20"/>
          <w:szCs w:val="20"/>
          <w:lang w:val="af-ZA"/>
        </w:rPr>
      </w:pPr>
    </w:p>
    <w:p w14:paraId="30D21943" w14:textId="77777777" w:rsidR="00160AE4" w:rsidRPr="00DF6D83" w:rsidRDefault="00160AE4" w:rsidP="00EF3662">
      <w:pPr>
        <w:ind w:firstLine="567"/>
        <w:jc w:val="center"/>
        <w:rPr>
          <w:rFonts w:ascii="GHEA Grapalat" w:hAnsi="GHEA Grapalat" w:cs="Sylfaen"/>
          <w:b/>
          <w:sz w:val="20"/>
          <w:szCs w:val="20"/>
          <w:lang w:val="af-ZA"/>
        </w:rPr>
      </w:pPr>
    </w:p>
    <w:p w14:paraId="071FD9A3" w14:textId="77777777" w:rsidR="00160AE4" w:rsidRPr="00DF6D83" w:rsidRDefault="00160AE4" w:rsidP="00EF3662">
      <w:pPr>
        <w:ind w:firstLine="567"/>
        <w:jc w:val="center"/>
        <w:rPr>
          <w:rFonts w:ascii="GHEA Grapalat" w:hAnsi="GHEA Grapalat"/>
          <w:b/>
          <w:sz w:val="20"/>
          <w:szCs w:val="20"/>
          <w:lang w:val="af-ZA"/>
        </w:rPr>
      </w:pPr>
      <w:proofErr w:type="spellStart"/>
      <w:r w:rsidRPr="00DF6D83">
        <w:rPr>
          <w:rFonts w:ascii="GHEA Grapalat" w:hAnsi="GHEA Grapalat" w:cs="Sylfaen"/>
          <w:b/>
          <w:sz w:val="20"/>
          <w:szCs w:val="20"/>
        </w:rPr>
        <w:t>ԲՈՎԱՆԴԱԿՈւԹՅՈւՆ</w:t>
      </w:r>
      <w:proofErr w:type="spellEnd"/>
    </w:p>
    <w:p w14:paraId="6BED01D4" w14:textId="77777777" w:rsidR="00160AE4" w:rsidRPr="00DF6D83" w:rsidRDefault="00160AE4" w:rsidP="00EF3662">
      <w:pPr>
        <w:ind w:firstLine="567"/>
        <w:jc w:val="center"/>
        <w:rPr>
          <w:rFonts w:ascii="GHEA Grapalat" w:hAnsi="GHEA Grapalat"/>
          <w:i/>
          <w:sz w:val="20"/>
          <w:szCs w:val="20"/>
          <w:lang w:val="af-ZA"/>
        </w:rPr>
      </w:pPr>
    </w:p>
    <w:p w14:paraId="74EE10FA" w14:textId="08678BBD" w:rsidR="00096865" w:rsidRPr="00DF6D83" w:rsidRDefault="003C5991" w:rsidP="00453849">
      <w:pPr>
        <w:ind w:firstLine="567"/>
        <w:jc w:val="center"/>
        <w:rPr>
          <w:rFonts w:ascii="GHEA Grapalat" w:hAnsi="GHEA Grapalat"/>
          <w:b/>
          <w:i/>
          <w:sz w:val="20"/>
          <w:szCs w:val="20"/>
          <w:lang w:val="af-ZA"/>
        </w:rPr>
      </w:pPr>
      <w:r w:rsidRPr="007B70A0">
        <w:rPr>
          <w:rFonts w:ascii="GHEA Grapalat" w:hAnsi="GHEA Grapalat"/>
          <w:b/>
          <w:sz w:val="20"/>
          <w:szCs w:val="20"/>
          <w:lang w:val="af-ZA"/>
        </w:rPr>
        <w:t xml:space="preserve">«ՀՀ ԳԱԱ “ԿԵՆԴԱՆԱԲԱՆՈՒԹՅԱՆ </w:t>
      </w:r>
      <w:r>
        <w:rPr>
          <w:rFonts w:ascii="GHEA Grapalat" w:hAnsi="GHEA Grapalat"/>
          <w:b/>
          <w:sz w:val="20"/>
          <w:szCs w:val="20"/>
          <w:lang w:val="af-ZA"/>
        </w:rPr>
        <w:t>ԵՎ</w:t>
      </w:r>
      <w:r w:rsidRPr="007B70A0">
        <w:rPr>
          <w:rFonts w:ascii="GHEA Grapalat" w:hAnsi="GHEA Grapalat"/>
          <w:b/>
          <w:sz w:val="20"/>
          <w:szCs w:val="20"/>
          <w:lang w:val="af-ZA"/>
        </w:rPr>
        <w:t xml:space="preserve"> ՀԻԴՐՈԷԿՈԼՈԳԻԱՅԻ ԳԻՏԱԿԱՆ ԿԵՆՏՐՈՆ» ՊՈԱԿ</w:t>
      </w:r>
      <w:r w:rsidRPr="00DF6D83">
        <w:rPr>
          <w:rFonts w:ascii="GHEA Grapalat" w:hAnsi="GHEA Grapalat"/>
          <w:b/>
          <w:sz w:val="20"/>
          <w:szCs w:val="20"/>
          <w:lang w:val="af-ZA"/>
        </w:rPr>
        <w:t xml:space="preserve"> -ի</w:t>
      </w:r>
      <w:r w:rsidR="008B69CF" w:rsidRPr="00DF6D83">
        <w:rPr>
          <w:rFonts w:ascii="GHEA Grapalat" w:hAnsi="GHEA Grapalat"/>
          <w:b/>
          <w:sz w:val="20"/>
          <w:szCs w:val="20"/>
          <w:lang w:val="af-ZA"/>
        </w:rPr>
        <w:t xml:space="preserve"> </w:t>
      </w:r>
      <w:r w:rsidR="00160AE4" w:rsidRPr="00DF6D83">
        <w:rPr>
          <w:rFonts w:ascii="GHEA Grapalat" w:hAnsi="GHEA Grapalat"/>
          <w:b/>
          <w:sz w:val="20"/>
          <w:szCs w:val="20"/>
          <w:lang w:val="af-ZA"/>
        </w:rPr>
        <w:t xml:space="preserve">ԿԱՐԻՔՆԵՐԻ ՀԱՄԱՐ   </w:t>
      </w:r>
      <w:r w:rsidR="008A5519" w:rsidRPr="008A5519">
        <w:rPr>
          <w:rFonts w:ascii="GHEA Grapalat" w:hAnsi="GHEA Grapalat" w:cs="Sylfaen"/>
          <w:b/>
          <w:sz w:val="20"/>
          <w:szCs w:val="20"/>
        </w:rPr>
        <w:t xml:space="preserve">ԼԱԲՈՐԱՏՈՐ ՍԱՐՔԱՎՈՐՈՒՄՆԵՐԻ </w:t>
      </w:r>
      <w:r w:rsidR="006C5049">
        <w:rPr>
          <w:rFonts w:ascii="GHEA Grapalat" w:hAnsi="GHEA Grapalat" w:cs="Sylfaen"/>
          <w:b/>
          <w:sz w:val="20"/>
          <w:szCs w:val="20"/>
        </w:rPr>
        <w:t>ԵՎ ՔԻՄԻԱԿԱՆ ՆՅՈՒԹԵՐԻ</w:t>
      </w:r>
      <w:r w:rsidR="008A5519" w:rsidRPr="008A5519">
        <w:rPr>
          <w:rFonts w:ascii="GHEA Grapalat" w:hAnsi="GHEA Grapalat" w:cs="Sylfaen"/>
          <w:b/>
          <w:sz w:val="20"/>
          <w:szCs w:val="20"/>
        </w:rPr>
        <w:t xml:space="preserve"> ՄԱՏԱԿԱՐԱՐՄԱՆ</w:t>
      </w:r>
      <w:r w:rsidR="008A5519" w:rsidRPr="00DF6D83">
        <w:rPr>
          <w:rFonts w:ascii="GHEA Grapalat" w:hAnsi="GHEA Grapalat"/>
          <w:b/>
          <w:sz w:val="20"/>
          <w:szCs w:val="20"/>
          <w:lang w:val="af-ZA"/>
        </w:rPr>
        <w:t xml:space="preserve"> </w:t>
      </w:r>
      <w:r w:rsidR="00160AE4" w:rsidRPr="00DF6D83">
        <w:rPr>
          <w:rFonts w:ascii="GHEA Grapalat" w:hAnsi="GHEA Grapalat"/>
          <w:b/>
          <w:sz w:val="20"/>
          <w:szCs w:val="20"/>
          <w:lang w:val="af-ZA"/>
        </w:rPr>
        <w:t xml:space="preserve">ՆՊԱՏԱԿՈՎ ՀԱՅՏԱՐԱՐՎԱԾ </w:t>
      </w:r>
      <w:r w:rsidR="00AE38B5" w:rsidRPr="00DF6D83">
        <w:rPr>
          <w:rFonts w:ascii="GHEA Grapalat" w:hAnsi="GHEA Grapalat"/>
          <w:b/>
          <w:sz w:val="20"/>
          <w:szCs w:val="20"/>
          <w:lang w:val="af-ZA"/>
        </w:rPr>
        <w:t>ԳՆԱՆՇՄԱՆ ՀԱՐՑՄԱՆ</w:t>
      </w:r>
      <w:r w:rsidR="009C5C95" w:rsidRPr="00DF6D83">
        <w:rPr>
          <w:rFonts w:ascii="GHEA Grapalat" w:hAnsi="GHEA Grapalat"/>
          <w:b/>
          <w:sz w:val="20"/>
          <w:szCs w:val="20"/>
          <w:lang w:val="af-ZA"/>
        </w:rPr>
        <w:t xml:space="preserve"> </w:t>
      </w:r>
      <w:r w:rsidR="00160AE4" w:rsidRPr="00DF6D83">
        <w:rPr>
          <w:rFonts w:ascii="GHEA Grapalat" w:hAnsi="GHEA Grapalat"/>
          <w:b/>
          <w:sz w:val="20"/>
          <w:szCs w:val="20"/>
          <w:lang w:val="af-ZA"/>
        </w:rPr>
        <w:t>ՀՐԱՎԵՐԻ</w:t>
      </w:r>
    </w:p>
    <w:p w14:paraId="6C0E44D9" w14:textId="77777777" w:rsidR="00C67E80" w:rsidRPr="00DF6D83" w:rsidRDefault="00C67E80" w:rsidP="00EF3662">
      <w:pPr>
        <w:ind w:firstLine="567"/>
        <w:jc w:val="center"/>
        <w:rPr>
          <w:rFonts w:ascii="GHEA Grapalat" w:hAnsi="GHEA Grapalat" w:cs="Sylfaen"/>
          <w:b/>
          <w:sz w:val="20"/>
          <w:szCs w:val="20"/>
          <w:lang w:val="af-ZA"/>
        </w:rPr>
      </w:pPr>
    </w:p>
    <w:p w14:paraId="7A7426C0" w14:textId="77777777" w:rsidR="009F5D9B" w:rsidRPr="00DF6D83" w:rsidRDefault="009F5D9B" w:rsidP="00EF3662">
      <w:pPr>
        <w:ind w:firstLine="567"/>
        <w:jc w:val="center"/>
        <w:rPr>
          <w:rFonts w:ascii="GHEA Grapalat" w:hAnsi="GHEA Grapalat" w:cs="Sylfaen"/>
          <w:b/>
          <w:sz w:val="20"/>
          <w:szCs w:val="20"/>
          <w:lang w:val="af-ZA"/>
        </w:rPr>
      </w:pPr>
    </w:p>
    <w:p w14:paraId="54FF7F92" w14:textId="77777777" w:rsidR="00096865" w:rsidRPr="00DF6D83" w:rsidRDefault="00096865" w:rsidP="00EF3662">
      <w:pPr>
        <w:ind w:firstLine="567"/>
        <w:jc w:val="center"/>
        <w:rPr>
          <w:rFonts w:ascii="GHEA Grapalat" w:hAnsi="GHEA Grapalat"/>
          <w:sz w:val="20"/>
          <w:szCs w:val="20"/>
          <w:lang w:val="af-ZA"/>
        </w:rPr>
      </w:pPr>
      <w:proofErr w:type="gramStart"/>
      <w:r w:rsidRPr="00DF6D83">
        <w:rPr>
          <w:rFonts w:ascii="GHEA Grapalat" w:hAnsi="GHEA Grapalat" w:cs="Sylfaen"/>
          <w:b/>
          <w:sz w:val="20"/>
          <w:szCs w:val="20"/>
        </w:rPr>
        <w:t>ՄԱՍ</w:t>
      </w:r>
      <w:r w:rsidRPr="00DF6D83">
        <w:rPr>
          <w:rFonts w:ascii="GHEA Grapalat" w:hAnsi="GHEA Grapalat" w:cs="Times Armenian"/>
          <w:b/>
          <w:sz w:val="20"/>
          <w:szCs w:val="20"/>
          <w:lang w:val="af-ZA"/>
        </w:rPr>
        <w:t xml:space="preserve">  I.</w:t>
      </w:r>
      <w:proofErr w:type="gramEnd"/>
    </w:p>
    <w:p w14:paraId="68CDEC90" w14:textId="77777777" w:rsidR="00096865" w:rsidRPr="00DF6D83" w:rsidRDefault="00096865" w:rsidP="00EF3662">
      <w:pPr>
        <w:ind w:firstLine="567"/>
        <w:jc w:val="both"/>
        <w:rPr>
          <w:rFonts w:ascii="GHEA Grapalat" w:hAnsi="GHEA Grapalat"/>
          <w:sz w:val="20"/>
          <w:szCs w:val="20"/>
          <w:lang w:val="af-ZA"/>
        </w:rPr>
      </w:pPr>
    </w:p>
    <w:p w14:paraId="3EF93910" w14:textId="77777777" w:rsidR="00096865" w:rsidRPr="00DF6D83" w:rsidRDefault="00096865" w:rsidP="00EF3662">
      <w:pPr>
        <w:ind w:firstLine="1134"/>
        <w:jc w:val="both"/>
        <w:rPr>
          <w:rFonts w:ascii="GHEA Grapalat" w:hAnsi="GHEA Grapalat"/>
          <w:sz w:val="20"/>
          <w:szCs w:val="20"/>
          <w:lang w:val="af-ZA"/>
        </w:rPr>
      </w:pPr>
      <w:r w:rsidRPr="00DF6D83">
        <w:rPr>
          <w:rFonts w:ascii="GHEA Grapalat" w:hAnsi="GHEA Grapalat"/>
          <w:sz w:val="20"/>
          <w:szCs w:val="20"/>
          <w:lang w:val="af-ZA"/>
        </w:rPr>
        <w:t xml:space="preserve">1.  </w:t>
      </w:r>
      <w:proofErr w:type="spellStart"/>
      <w:r w:rsidRPr="00DF6D83">
        <w:rPr>
          <w:rFonts w:ascii="GHEA Grapalat" w:hAnsi="GHEA Grapalat" w:cs="Sylfaen"/>
          <w:sz w:val="20"/>
          <w:szCs w:val="20"/>
        </w:rPr>
        <w:t>Գնման</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առարկայի</w:t>
      </w:r>
      <w:proofErr w:type="spellEnd"/>
      <w:r w:rsidRPr="00DF6D83">
        <w:rPr>
          <w:rFonts w:ascii="GHEA Grapalat" w:hAnsi="GHEA Grapalat"/>
          <w:sz w:val="20"/>
          <w:szCs w:val="20"/>
          <w:lang w:val="af-ZA"/>
        </w:rPr>
        <w:t xml:space="preserve"> </w:t>
      </w:r>
      <w:proofErr w:type="spellStart"/>
      <w:r w:rsidRPr="00DF6D83">
        <w:rPr>
          <w:rFonts w:ascii="GHEA Grapalat" w:hAnsi="GHEA Grapalat" w:cs="Sylfaen"/>
          <w:sz w:val="20"/>
          <w:szCs w:val="20"/>
        </w:rPr>
        <w:t>բնութա</w:t>
      </w:r>
      <w:r w:rsidRPr="00DF6D83">
        <w:rPr>
          <w:rFonts w:ascii="GHEA Grapalat" w:hAnsi="GHEA Grapalat" w:cs="Times Armenian"/>
          <w:sz w:val="20"/>
          <w:szCs w:val="20"/>
        </w:rPr>
        <w:t>գ</w:t>
      </w:r>
      <w:r w:rsidRPr="00DF6D83">
        <w:rPr>
          <w:rFonts w:ascii="GHEA Grapalat" w:hAnsi="GHEA Grapalat" w:cs="Sylfaen"/>
          <w:sz w:val="20"/>
          <w:szCs w:val="20"/>
        </w:rPr>
        <w:t>իրը</w:t>
      </w:r>
      <w:proofErr w:type="spellEnd"/>
      <w:r w:rsidRPr="00DF6D83">
        <w:rPr>
          <w:rFonts w:ascii="GHEA Grapalat" w:hAnsi="GHEA Grapalat" w:cs="Times Armenian"/>
          <w:sz w:val="20"/>
          <w:szCs w:val="20"/>
          <w:lang w:val="af-ZA"/>
        </w:rPr>
        <w:tab/>
        <w:t xml:space="preserve"> </w:t>
      </w:r>
    </w:p>
    <w:p w14:paraId="7A0EF21A" w14:textId="77777777" w:rsidR="00096865" w:rsidRPr="00DF6D83" w:rsidRDefault="00096865" w:rsidP="00EF3662">
      <w:pPr>
        <w:ind w:firstLine="1134"/>
        <w:jc w:val="both"/>
        <w:rPr>
          <w:rFonts w:ascii="GHEA Grapalat" w:hAnsi="GHEA Grapalat"/>
          <w:sz w:val="20"/>
          <w:szCs w:val="20"/>
          <w:lang w:val="af-ZA"/>
        </w:rPr>
      </w:pPr>
      <w:r w:rsidRPr="00DF6D83">
        <w:rPr>
          <w:rFonts w:ascii="GHEA Grapalat" w:hAnsi="GHEA Grapalat"/>
          <w:sz w:val="20"/>
          <w:szCs w:val="20"/>
          <w:lang w:val="af-ZA"/>
        </w:rPr>
        <w:t xml:space="preserve">2. </w:t>
      </w:r>
      <w:proofErr w:type="spellStart"/>
      <w:r w:rsidRPr="00DF6D83">
        <w:rPr>
          <w:rFonts w:ascii="GHEA Grapalat" w:hAnsi="GHEA Grapalat" w:cs="Sylfaen"/>
          <w:sz w:val="20"/>
          <w:szCs w:val="20"/>
        </w:rPr>
        <w:t>Մասնակցի</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մասնակցության</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իրավունքի</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պահանջները</w:t>
      </w:r>
      <w:proofErr w:type="spellEnd"/>
      <w:r w:rsidR="000206DA" w:rsidRPr="00DF6D83">
        <w:rPr>
          <w:rFonts w:ascii="GHEA Grapalat" w:hAnsi="GHEA Grapalat" w:cs="Sylfaen"/>
          <w:sz w:val="20"/>
          <w:szCs w:val="20"/>
          <w:lang w:val="af-ZA"/>
        </w:rPr>
        <w:t xml:space="preserve"> </w:t>
      </w:r>
      <w:r w:rsidR="000206DA" w:rsidRPr="00DF6D83">
        <w:rPr>
          <w:rFonts w:ascii="GHEA Grapalat" w:hAnsi="GHEA Grapalat" w:cs="Sylfaen"/>
          <w:sz w:val="20"/>
          <w:szCs w:val="20"/>
        </w:rPr>
        <w:t>և</w:t>
      </w:r>
      <w:r w:rsidR="000206DA" w:rsidRPr="00DF6D83">
        <w:rPr>
          <w:rFonts w:ascii="GHEA Grapalat" w:hAnsi="GHEA Grapalat" w:cs="Sylfaen"/>
          <w:sz w:val="20"/>
          <w:szCs w:val="20"/>
          <w:lang w:val="af-ZA"/>
        </w:rPr>
        <w:t xml:space="preserve"> </w:t>
      </w:r>
      <w:proofErr w:type="spellStart"/>
      <w:r w:rsidR="000206DA" w:rsidRPr="00DF6D83">
        <w:rPr>
          <w:rFonts w:ascii="GHEA Grapalat" w:hAnsi="GHEA Grapalat" w:cs="Sylfaen"/>
          <w:sz w:val="20"/>
          <w:szCs w:val="20"/>
        </w:rPr>
        <w:t>դրանց</w:t>
      </w:r>
      <w:proofErr w:type="spellEnd"/>
      <w:r w:rsidR="000206DA" w:rsidRPr="00DF6D83">
        <w:rPr>
          <w:rFonts w:ascii="GHEA Grapalat" w:hAnsi="GHEA Grapalat" w:cs="Sylfaen"/>
          <w:sz w:val="20"/>
          <w:szCs w:val="20"/>
          <w:lang w:val="af-ZA"/>
        </w:rPr>
        <w:t xml:space="preserve"> </w:t>
      </w:r>
      <w:proofErr w:type="spellStart"/>
      <w:r w:rsidR="000206DA" w:rsidRPr="00DF6D83">
        <w:rPr>
          <w:rFonts w:ascii="GHEA Grapalat" w:hAnsi="GHEA Grapalat" w:cs="Sylfaen"/>
          <w:sz w:val="20"/>
          <w:szCs w:val="20"/>
        </w:rPr>
        <w:t>գնահատման</w:t>
      </w:r>
      <w:proofErr w:type="spellEnd"/>
      <w:r w:rsidR="000206DA" w:rsidRPr="00DF6D83">
        <w:rPr>
          <w:rFonts w:ascii="GHEA Grapalat" w:hAnsi="GHEA Grapalat" w:cs="Sylfaen"/>
          <w:sz w:val="20"/>
          <w:szCs w:val="20"/>
          <w:lang w:val="af-ZA"/>
        </w:rPr>
        <w:t xml:space="preserve"> </w:t>
      </w:r>
      <w:proofErr w:type="spellStart"/>
      <w:r w:rsidR="000206DA" w:rsidRPr="00DF6D83">
        <w:rPr>
          <w:rFonts w:ascii="GHEA Grapalat" w:hAnsi="GHEA Grapalat" w:cs="Sylfaen"/>
          <w:sz w:val="20"/>
          <w:szCs w:val="20"/>
        </w:rPr>
        <w:t>կարգը</w:t>
      </w:r>
      <w:proofErr w:type="spellEnd"/>
      <w:r w:rsidRPr="00DF6D83">
        <w:rPr>
          <w:rFonts w:ascii="GHEA Grapalat" w:hAnsi="GHEA Grapalat" w:cs="Times Armenian"/>
          <w:sz w:val="20"/>
          <w:szCs w:val="20"/>
          <w:lang w:val="af-ZA"/>
        </w:rPr>
        <w:t xml:space="preserve">, </w:t>
      </w:r>
      <w:r w:rsidR="000206DA" w:rsidRPr="00DF6D83">
        <w:rPr>
          <w:rFonts w:ascii="GHEA Grapalat" w:hAnsi="GHEA Grapalat" w:cs="Times Armenian"/>
          <w:sz w:val="20"/>
          <w:szCs w:val="20"/>
          <w:lang w:val="af-ZA"/>
        </w:rPr>
        <w:t xml:space="preserve">ընտրված մասնակից ճանաչվելու դեպքում </w:t>
      </w:r>
      <w:proofErr w:type="spellStart"/>
      <w:r w:rsidRPr="00DF6D83">
        <w:rPr>
          <w:rFonts w:ascii="GHEA Grapalat" w:hAnsi="GHEA Grapalat" w:cs="Sylfaen"/>
          <w:sz w:val="20"/>
          <w:szCs w:val="20"/>
        </w:rPr>
        <w:t>որակավորման</w:t>
      </w:r>
      <w:proofErr w:type="spellEnd"/>
      <w:r w:rsidRPr="00DF6D83">
        <w:rPr>
          <w:rFonts w:ascii="GHEA Grapalat" w:hAnsi="GHEA Grapalat" w:cs="Times Armenian"/>
          <w:sz w:val="20"/>
          <w:szCs w:val="20"/>
          <w:lang w:val="af-ZA"/>
        </w:rPr>
        <w:t xml:space="preserve"> </w:t>
      </w:r>
      <w:r w:rsidR="000206DA" w:rsidRPr="00DF6D83">
        <w:rPr>
          <w:rFonts w:ascii="GHEA Grapalat" w:hAnsi="GHEA Grapalat" w:cs="Times Armenian"/>
          <w:sz w:val="20"/>
          <w:szCs w:val="20"/>
          <w:lang w:val="af-ZA"/>
        </w:rPr>
        <w:t>ապահովում ներկայացնելու պայմանները</w:t>
      </w:r>
      <w:r w:rsidRPr="00DF6D83">
        <w:rPr>
          <w:rFonts w:ascii="GHEA Grapalat" w:hAnsi="GHEA Grapalat" w:cs="Times Armenian"/>
          <w:sz w:val="20"/>
          <w:szCs w:val="20"/>
          <w:lang w:val="af-ZA"/>
        </w:rPr>
        <w:t xml:space="preserve"> </w:t>
      </w:r>
    </w:p>
    <w:p w14:paraId="2A6AC0BD" w14:textId="77777777" w:rsidR="00096865" w:rsidRPr="00DF6D83" w:rsidRDefault="00096865" w:rsidP="00EF3662">
      <w:pPr>
        <w:ind w:firstLine="1134"/>
        <w:jc w:val="both"/>
        <w:rPr>
          <w:rFonts w:ascii="GHEA Grapalat" w:hAnsi="GHEA Grapalat"/>
          <w:sz w:val="20"/>
          <w:szCs w:val="20"/>
          <w:lang w:val="af-ZA"/>
        </w:rPr>
      </w:pPr>
      <w:r w:rsidRPr="00DF6D83">
        <w:rPr>
          <w:rFonts w:ascii="GHEA Grapalat" w:hAnsi="GHEA Grapalat"/>
          <w:sz w:val="20"/>
          <w:szCs w:val="20"/>
          <w:lang w:val="af-ZA"/>
        </w:rPr>
        <w:t xml:space="preserve">3. </w:t>
      </w:r>
      <w:proofErr w:type="spellStart"/>
      <w:r w:rsidRPr="00DF6D83">
        <w:rPr>
          <w:rFonts w:ascii="GHEA Grapalat" w:hAnsi="GHEA Grapalat" w:cs="Sylfaen"/>
          <w:sz w:val="20"/>
          <w:szCs w:val="20"/>
        </w:rPr>
        <w:t>Հրավերի</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պարզաբանումը</w:t>
      </w:r>
      <w:proofErr w:type="spellEnd"/>
      <w:r w:rsidRPr="00DF6D83">
        <w:rPr>
          <w:rFonts w:ascii="GHEA Grapalat" w:hAnsi="GHEA Grapalat" w:cs="Times Armenian"/>
          <w:sz w:val="20"/>
          <w:szCs w:val="20"/>
          <w:lang w:val="af-ZA"/>
        </w:rPr>
        <w:t xml:space="preserve"> </w:t>
      </w:r>
      <w:r w:rsidRPr="00DF6D83">
        <w:rPr>
          <w:rFonts w:ascii="GHEA Grapalat" w:hAnsi="GHEA Grapalat" w:cs="Sylfaen"/>
          <w:sz w:val="20"/>
          <w:szCs w:val="20"/>
        </w:rPr>
        <w:t>և</w:t>
      </w:r>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հրավերում</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փոփոխություն</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կատարելու</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կար</w:t>
      </w:r>
      <w:r w:rsidRPr="00DF6D83">
        <w:rPr>
          <w:rFonts w:ascii="GHEA Grapalat" w:hAnsi="GHEA Grapalat" w:cs="Times Armenian"/>
          <w:sz w:val="20"/>
          <w:szCs w:val="20"/>
        </w:rPr>
        <w:t>գ</w:t>
      </w:r>
      <w:r w:rsidRPr="00DF6D83">
        <w:rPr>
          <w:rFonts w:ascii="GHEA Grapalat" w:hAnsi="GHEA Grapalat" w:cs="Sylfaen"/>
          <w:sz w:val="20"/>
          <w:szCs w:val="20"/>
        </w:rPr>
        <w:t>ը</w:t>
      </w:r>
      <w:proofErr w:type="spellEnd"/>
      <w:r w:rsidRPr="00DF6D83">
        <w:rPr>
          <w:rFonts w:ascii="GHEA Grapalat" w:hAnsi="GHEA Grapalat" w:cs="Times Armenian"/>
          <w:sz w:val="20"/>
          <w:szCs w:val="20"/>
          <w:lang w:val="af-ZA"/>
        </w:rPr>
        <w:tab/>
      </w:r>
    </w:p>
    <w:p w14:paraId="5C70DEB6" w14:textId="77777777" w:rsidR="00087A30" w:rsidRPr="00DF6D83" w:rsidRDefault="00096865" w:rsidP="00EF3662">
      <w:pPr>
        <w:ind w:firstLine="1134"/>
        <w:jc w:val="both"/>
        <w:rPr>
          <w:rFonts w:ascii="GHEA Grapalat" w:hAnsi="GHEA Grapalat" w:cs="Sylfaen"/>
          <w:sz w:val="20"/>
          <w:szCs w:val="20"/>
          <w:lang w:val="af-ZA"/>
        </w:rPr>
      </w:pPr>
      <w:r w:rsidRPr="00DF6D83">
        <w:rPr>
          <w:rFonts w:ascii="GHEA Grapalat" w:hAnsi="GHEA Grapalat"/>
          <w:sz w:val="20"/>
          <w:szCs w:val="20"/>
          <w:lang w:val="af-ZA"/>
        </w:rPr>
        <w:t xml:space="preserve">4. </w:t>
      </w:r>
      <w:proofErr w:type="spellStart"/>
      <w:r w:rsidRPr="00DF6D83">
        <w:rPr>
          <w:rFonts w:ascii="GHEA Grapalat" w:hAnsi="GHEA Grapalat" w:cs="Sylfaen"/>
          <w:sz w:val="20"/>
          <w:szCs w:val="20"/>
        </w:rPr>
        <w:t>Հայտը</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ներկայացնելու</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կար</w:t>
      </w:r>
      <w:r w:rsidRPr="00DF6D83">
        <w:rPr>
          <w:rFonts w:ascii="GHEA Grapalat" w:hAnsi="GHEA Grapalat" w:cs="Times Armenian"/>
          <w:sz w:val="20"/>
          <w:szCs w:val="20"/>
        </w:rPr>
        <w:t>գ</w:t>
      </w:r>
      <w:r w:rsidRPr="00DF6D83">
        <w:rPr>
          <w:rFonts w:ascii="GHEA Grapalat" w:hAnsi="GHEA Grapalat" w:cs="Sylfaen"/>
          <w:sz w:val="20"/>
          <w:szCs w:val="20"/>
        </w:rPr>
        <w:t>ը</w:t>
      </w:r>
      <w:proofErr w:type="spellEnd"/>
    </w:p>
    <w:p w14:paraId="711CD3F7" w14:textId="77777777" w:rsidR="00096865" w:rsidRPr="00DF6D83" w:rsidRDefault="00087A30" w:rsidP="00EF3662">
      <w:pPr>
        <w:ind w:firstLine="1134"/>
        <w:jc w:val="both"/>
        <w:rPr>
          <w:rFonts w:ascii="GHEA Grapalat" w:hAnsi="GHEA Grapalat"/>
          <w:sz w:val="20"/>
          <w:szCs w:val="20"/>
          <w:lang w:val="af-ZA"/>
        </w:rPr>
      </w:pPr>
      <w:r w:rsidRPr="00DF6D83">
        <w:rPr>
          <w:rFonts w:ascii="GHEA Grapalat" w:hAnsi="GHEA Grapalat"/>
          <w:sz w:val="20"/>
          <w:szCs w:val="20"/>
          <w:lang w:val="af-ZA"/>
        </w:rPr>
        <w:t>5.</w:t>
      </w:r>
      <w:r w:rsidRPr="00DF6D83">
        <w:rPr>
          <w:rFonts w:ascii="GHEA Grapalat" w:hAnsi="GHEA Grapalat"/>
          <w:sz w:val="20"/>
          <w:szCs w:val="20"/>
          <w:lang w:val="af-ZA"/>
        </w:rPr>
        <w:tab/>
      </w:r>
      <w:proofErr w:type="spellStart"/>
      <w:r w:rsidRPr="00DF6D83">
        <w:rPr>
          <w:rFonts w:ascii="GHEA Grapalat" w:hAnsi="GHEA Grapalat" w:cs="Sylfaen"/>
          <w:sz w:val="20"/>
          <w:szCs w:val="20"/>
        </w:rPr>
        <w:t>Հայտի</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Times Armenian"/>
          <w:sz w:val="20"/>
          <w:szCs w:val="20"/>
        </w:rPr>
        <w:t>գ</w:t>
      </w:r>
      <w:r w:rsidRPr="00DF6D83">
        <w:rPr>
          <w:rFonts w:ascii="GHEA Grapalat" w:hAnsi="GHEA Grapalat" w:cs="Sylfaen"/>
          <w:sz w:val="20"/>
          <w:szCs w:val="20"/>
        </w:rPr>
        <w:t>նային</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առաջարկը</w:t>
      </w:r>
      <w:proofErr w:type="spellEnd"/>
      <w:r w:rsidR="00096865" w:rsidRPr="00DF6D83">
        <w:rPr>
          <w:rFonts w:ascii="GHEA Grapalat" w:hAnsi="GHEA Grapalat" w:cs="Times Armenian"/>
          <w:sz w:val="20"/>
          <w:szCs w:val="20"/>
          <w:lang w:val="af-ZA"/>
        </w:rPr>
        <w:tab/>
        <w:t xml:space="preserve"> </w:t>
      </w:r>
    </w:p>
    <w:p w14:paraId="6BCC34DD" w14:textId="6967C80A" w:rsidR="00096865" w:rsidRPr="00DF6D83" w:rsidRDefault="00087A30" w:rsidP="001B1F40">
      <w:pPr>
        <w:ind w:firstLine="1134"/>
        <w:jc w:val="both"/>
        <w:rPr>
          <w:rFonts w:ascii="GHEA Grapalat" w:hAnsi="GHEA Grapalat"/>
          <w:sz w:val="20"/>
          <w:szCs w:val="20"/>
          <w:lang w:val="af-ZA"/>
        </w:rPr>
      </w:pPr>
      <w:r w:rsidRPr="00DF6D83">
        <w:rPr>
          <w:rFonts w:ascii="GHEA Grapalat" w:hAnsi="GHEA Grapalat"/>
          <w:sz w:val="20"/>
          <w:szCs w:val="20"/>
          <w:lang w:val="af-ZA"/>
        </w:rPr>
        <w:t>6</w:t>
      </w:r>
      <w:r w:rsidR="00096865" w:rsidRPr="00DF6D83">
        <w:rPr>
          <w:rFonts w:ascii="GHEA Grapalat" w:hAnsi="GHEA Grapalat"/>
          <w:sz w:val="20"/>
          <w:szCs w:val="20"/>
          <w:lang w:val="af-ZA"/>
        </w:rPr>
        <w:t xml:space="preserve">. </w:t>
      </w:r>
      <w:proofErr w:type="spellStart"/>
      <w:r w:rsidR="00096865" w:rsidRPr="00DF6D83">
        <w:rPr>
          <w:rFonts w:ascii="GHEA Grapalat" w:hAnsi="GHEA Grapalat" w:cs="Sylfaen"/>
          <w:sz w:val="20"/>
          <w:szCs w:val="20"/>
        </w:rPr>
        <w:t>Հայտի</w:t>
      </w:r>
      <w:proofErr w:type="spellEnd"/>
      <w:r w:rsidR="00096865" w:rsidRPr="00DF6D83">
        <w:rPr>
          <w:rFonts w:ascii="GHEA Grapalat" w:hAnsi="GHEA Grapalat" w:cs="Times Armenian"/>
          <w:sz w:val="20"/>
          <w:szCs w:val="20"/>
          <w:lang w:val="af-ZA"/>
        </w:rPr>
        <w:t xml:space="preserve"> </w:t>
      </w:r>
      <w:proofErr w:type="spellStart"/>
      <w:r w:rsidR="00096865" w:rsidRPr="00DF6D83">
        <w:rPr>
          <w:rFonts w:ascii="GHEA Grapalat" w:hAnsi="GHEA Grapalat" w:cs="Times Armenian"/>
          <w:sz w:val="20"/>
          <w:szCs w:val="20"/>
        </w:rPr>
        <w:t>գ</w:t>
      </w:r>
      <w:r w:rsidR="00096865" w:rsidRPr="00DF6D83">
        <w:rPr>
          <w:rFonts w:ascii="GHEA Grapalat" w:hAnsi="GHEA Grapalat" w:cs="Sylfaen"/>
          <w:sz w:val="20"/>
          <w:szCs w:val="20"/>
        </w:rPr>
        <w:t>ործողության</w:t>
      </w:r>
      <w:proofErr w:type="spellEnd"/>
      <w:r w:rsidR="00096865" w:rsidRPr="00DF6D83">
        <w:rPr>
          <w:rFonts w:ascii="GHEA Grapalat" w:hAnsi="GHEA Grapalat" w:cs="Times Armenian"/>
          <w:sz w:val="20"/>
          <w:szCs w:val="20"/>
          <w:lang w:val="af-ZA"/>
        </w:rPr>
        <w:t xml:space="preserve"> </w:t>
      </w:r>
      <w:proofErr w:type="spellStart"/>
      <w:r w:rsidR="00096865" w:rsidRPr="00DF6D83">
        <w:rPr>
          <w:rFonts w:ascii="GHEA Grapalat" w:hAnsi="GHEA Grapalat" w:cs="Sylfaen"/>
          <w:sz w:val="20"/>
          <w:szCs w:val="20"/>
        </w:rPr>
        <w:t>ժամկետը</w:t>
      </w:r>
      <w:proofErr w:type="spellEnd"/>
      <w:r w:rsidR="00096865" w:rsidRPr="00DF6D83">
        <w:rPr>
          <w:rFonts w:ascii="GHEA Grapalat" w:hAnsi="GHEA Grapalat" w:cs="Times Armenian"/>
          <w:sz w:val="20"/>
          <w:szCs w:val="20"/>
          <w:lang w:val="af-ZA"/>
        </w:rPr>
        <w:t xml:space="preserve">, </w:t>
      </w:r>
      <w:proofErr w:type="spellStart"/>
      <w:r w:rsidR="00096865" w:rsidRPr="00DF6D83">
        <w:rPr>
          <w:rFonts w:ascii="GHEA Grapalat" w:hAnsi="GHEA Grapalat" w:cs="Sylfaen"/>
          <w:sz w:val="20"/>
          <w:szCs w:val="20"/>
        </w:rPr>
        <w:t>հայտերում</w:t>
      </w:r>
      <w:proofErr w:type="spellEnd"/>
      <w:r w:rsidR="00096865" w:rsidRPr="00DF6D83">
        <w:rPr>
          <w:rFonts w:ascii="GHEA Grapalat" w:hAnsi="GHEA Grapalat" w:cs="Times Armenian"/>
          <w:sz w:val="20"/>
          <w:szCs w:val="20"/>
          <w:lang w:val="af-ZA"/>
        </w:rPr>
        <w:t xml:space="preserve"> </w:t>
      </w:r>
      <w:proofErr w:type="spellStart"/>
      <w:r w:rsidR="00096865" w:rsidRPr="00DF6D83">
        <w:rPr>
          <w:rFonts w:ascii="GHEA Grapalat" w:hAnsi="GHEA Grapalat" w:cs="Sylfaen"/>
          <w:sz w:val="20"/>
          <w:szCs w:val="20"/>
        </w:rPr>
        <w:t>փոփոխություն</w:t>
      </w:r>
      <w:proofErr w:type="spellEnd"/>
      <w:r w:rsidR="00096865" w:rsidRPr="00DF6D83">
        <w:rPr>
          <w:rFonts w:ascii="GHEA Grapalat" w:hAnsi="GHEA Grapalat" w:cs="Times Armenian"/>
          <w:sz w:val="20"/>
          <w:szCs w:val="20"/>
          <w:lang w:val="af-ZA"/>
        </w:rPr>
        <w:t xml:space="preserve"> </w:t>
      </w:r>
      <w:proofErr w:type="spellStart"/>
      <w:r w:rsidR="00096865" w:rsidRPr="00DF6D83">
        <w:rPr>
          <w:rFonts w:ascii="GHEA Grapalat" w:hAnsi="GHEA Grapalat" w:cs="Sylfaen"/>
          <w:sz w:val="20"/>
          <w:szCs w:val="20"/>
        </w:rPr>
        <w:t>կատարելու</w:t>
      </w:r>
      <w:proofErr w:type="spellEnd"/>
      <w:r w:rsidR="00096865" w:rsidRPr="00DF6D83">
        <w:rPr>
          <w:rFonts w:ascii="GHEA Grapalat" w:hAnsi="GHEA Grapalat" w:cs="Times Armenian"/>
          <w:sz w:val="20"/>
          <w:szCs w:val="20"/>
          <w:lang w:val="af-ZA"/>
        </w:rPr>
        <w:t xml:space="preserve"> </w:t>
      </w:r>
      <w:r w:rsidR="00096865" w:rsidRPr="00DF6D83">
        <w:rPr>
          <w:rFonts w:ascii="GHEA Grapalat" w:hAnsi="GHEA Grapalat" w:cs="Sylfaen"/>
          <w:sz w:val="20"/>
          <w:szCs w:val="20"/>
        </w:rPr>
        <w:t>և</w:t>
      </w:r>
      <w:r w:rsidR="00096865" w:rsidRPr="00DF6D83">
        <w:rPr>
          <w:rFonts w:ascii="GHEA Grapalat" w:hAnsi="GHEA Grapalat" w:cs="Times Armenian"/>
          <w:sz w:val="20"/>
          <w:szCs w:val="20"/>
          <w:lang w:val="af-ZA"/>
        </w:rPr>
        <w:t xml:space="preserve"> </w:t>
      </w:r>
      <w:proofErr w:type="spellStart"/>
      <w:r w:rsidR="00096865" w:rsidRPr="00DF6D83">
        <w:rPr>
          <w:rFonts w:ascii="GHEA Grapalat" w:hAnsi="GHEA Grapalat" w:cs="Sylfaen"/>
          <w:sz w:val="20"/>
          <w:szCs w:val="20"/>
        </w:rPr>
        <w:t>դրանք</w:t>
      </w:r>
      <w:proofErr w:type="spellEnd"/>
      <w:r w:rsidR="00096865" w:rsidRPr="00DF6D83">
        <w:rPr>
          <w:rFonts w:ascii="GHEA Grapalat" w:hAnsi="GHEA Grapalat" w:cs="Times Armenian"/>
          <w:sz w:val="20"/>
          <w:szCs w:val="20"/>
          <w:lang w:val="af-ZA"/>
        </w:rPr>
        <w:t xml:space="preserve"> </w:t>
      </w:r>
      <w:proofErr w:type="spellStart"/>
      <w:r w:rsidR="00096865" w:rsidRPr="00DF6D83">
        <w:rPr>
          <w:rFonts w:ascii="GHEA Grapalat" w:hAnsi="GHEA Grapalat" w:cs="Sylfaen"/>
          <w:sz w:val="20"/>
          <w:szCs w:val="20"/>
        </w:rPr>
        <w:t>հետ</w:t>
      </w:r>
      <w:proofErr w:type="spellEnd"/>
      <w:r w:rsidR="00096865" w:rsidRPr="00DF6D83">
        <w:rPr>
          <w:rFonts w:ascii="GHEA Grapalat" w:hAnsi="GHEA Grapalat" w:cs="Times Armenian"/>
          <w:sz w:val="20"/>
          <w:szCs w:val="20"/>
          <w:lang w:val="af-ZA"/>
        </w:rPr>
        <w:t xml:space="preserve"> </w:t>
      </w:r>
      <w:proofErr w:type="spellStart"/>
      <w:r w:rsidR="00096865" w:rsidRPr="00DF6D83">
        <w:rPr>
          <w:rFonts w:ascii="GHEA Grapalat" w:hAnsi="GHEA Grapalat" w:cs="Sylfaen"/>
          <w:sz w:val="20"/>
          <w:szCs w:val="20"/>
        </w:rPr>
        <w:t>վերցնելու</w:t>
      </w:r>
      <w:proofErr w:type="spellEnd"/>
      <w:r w:rsidR="00096865" w:rsidRPr="00DF6D83">
        <w:rPr>
          <w:rFonts w:ascii="GHEA Grapalat" w:hAnsi="GHEA Grapalat" w:cs="Times Armenian"/>
          <w:sz w:val="20"/>
          <w:szCs w:val="20"/>
          <w:lang w:val="af-ZA"/>
        </w:rPr>
        <w:t xml:space="preserve"> </w:t>
      </w:r>
      <w:proofErr w:type="spellStart"/>
      <w:r w:rsidR="00096865" w:rsidRPr="00DF6D83">
        <w:rPr>
          <w:rFonts w:ascii="GHEA Grapalat" w:hAnsi="GHEA Grapalat" w:cs="Sylfaen"/>
          <w:sz w:val="20"/>
          <w:szCs w:val="20"/>
        </w:rPr>
        <w:t>կար</w:t>
      </w:r>
      <w:r w:rsidR="00096865" w:rsidRPr="00DF6D83">
        <w:rPr>
          <w:rFonts w:ascii="GHEA Grapalat" w:hAnsi="GHEA Grapalat" w:cs="Times Armenian"/>
          <w:sz w:val="20"/>
          <w:szCs w:val="20"/>
        </w:rPr>
        <w:t>գ</w:t>
      </w:r>
      <w:r w:rsidR="00096865" w:rsidRPr="00DF6D83">
        <w:rPr>
          <w:rFonts w:ascii="GHEA Grapalat" w:hAnsi="GHEA Grapalat" w:cs="Sylfaen"/>
          <w:sz w:val="20"/>
          <w:szCs w:val="20"/>
        </w:rPr>
        <w:t>ը</w:t>
      </w:r>
      <w:proofErr w:type="spellEnd"/>
      <w:r w:rsidR="00096865" w:rsidRPr="00DF6D83">
        <w:rPr>
          <w:rFonts w:ascii="GHEA Grapalat" w:hAnsi="GHEA Grapalat" w:cs="Times Armenian"/>
          <w:sz w:val="20"/>
          <w:szCs w:val="20"/>
          <w:lang w:val="af-ZA"/>
        </w:rPr>
        <w:tab/>
        <w:t xml:space="preserve"> </w:t>
      </w:r>
      <w:r w:rsidR="00E268BB" w:rsidRPr="00857ECA">
        <w:rPr>
          <w:rStyle w:val="FootnoteReference"/>
          <w:rFonts w:ascii="Calibri" w:hAnsi="Calibri" w:cs="Calibri"/>
          <w:color w:val="FFFFFF"/>
          <w:sz w:val="20"/>
        </w:rPr>
        <w:footnoteReference w:id="2"/>
      </w:r>
      <w:r w:rsidR="00096865" w:rsidRPr="00DF6D83">
        <w:rPr>
          <w:rFonts w:ascii="GHEA Grapalat" w:hAnsi="GHEA Grapalat" w:cs="Times Armenian"/>
          <w:sz w:val="20"/>
          <w:szCs w:val="20"/>
          <w:lang w:val="af-ZA"/>
        </w:rPr>
        <w:tab/>
        <w:t xml:space="preserve"> </w:t>
      </w:r>
    </w:p>
    <w:p w14:paraId="1414F740" w14:textId="77777777" w:rsidR="00096865" w:rsidRPr="00DF6D83" w:rsidRDefault="00087A30" w:rsidP="00EF3662">
      <w:pPr>
        <w:ind w:firstLine="1134"/>
        <w:jc w:val="both"/>
        <w:rPr>
          <w:rFonts w:ascii="GHEA Grapalat" w:hAnsi="GHEA Grapalat" w:cs="Sylfaen"/>
          <w:sz w:val="20"/>
          <w:szCs w:val="20"/>
          <w:lang w:val="af-ZA"/>
        </w:rPr>
      </w:pPr>
      <w:r w:rsidRPr="00DF6D83">
        <w:rPr>
          <w:rFonts w:ascii="GHEA Grapalat" w:hAnsi="GHEA Grapalat"/>
          <w:sz w:val="20"/>
          <w:szCs w:val="20"/>
          <w:lang w:val="af-ZA"/>
        </w:rPr>
        <w:t>8</w:t>
      </w:r>
      <w:r w:rsidR="00096865" w:rsidRPr="00DF6D83">
        <w:rPr>
          <w:rFonts w:ascii="GHEA Grapalat" w:hAnsi="GHEA Grapalat"/>
          <w:sz w:val="20"/>
          <w:szCs w:val="20"/>
          <w:lang w:val="af-ZA"/>
        </w:rPr>
        <w:t xml:space="preserve">. </w:t>
      </w:r>
      <w:r w:rsidR="00AF7BE8" w:rsidRPr="00DF6D83">
        <w:rPr>
          <w:rFonts w:ascii="GHEA Grapalat" w:hAnsi="GHEA Grapalat"/>
          <w:sz w:val="20"/>
          <w:szCs w:val="20"/>
          <w:lang w:val="af-ZA"/>
        </w:rPr>
        <w:t>Հ</w:t>
      </w:r>
      <w:proofErr w:type="spellStart"/>
      <w:r w:rsidR="00AF7BE8" w:rsidRPr="00DF6D83">
        <w:rPr>
          <w:rFonts w:ascii="GHEA Grapalat" w:hAnsi="GHEA Grapalat" w:cs="Sylfaen"/>
          <w:sz w:val="20"/>
          <w:szCs w:val="20"/>
        </w:rPr>
        <w:t>այտերի</w:t>
      </w:r>
      <w:proofErr w:type="spellEnd"/>
      <w:r w:rsidR="00AF7BE8" w:rsidRPr="00DF6D83">
        <w:rPr>
          <w:rFonts w:ascii="GHEA Grapalat" w:hAnsi="GHEA Grapalat" w:cs="Sylfaen"/>
          <w:sz w:val="20"/>
          <w:szCs w:val="20"/>
          <w:lang w:val="af-ZA"/>
        </w:rPr>
        <w:t xml:space="preserve"> </w:t>
      </w:r>
      <w:proofErr w:type="spellStart"/>
      <w:r w:rsidR="00AF7BE8" w:rsidRPr="00DF6D83">
        <w:rPr>
          <w:rFonts w:ascii="GHEA Grapalat" w:hAnsi="GHEA Grapalat" w:cs="Sylfaen"/>
          <w:sz w:val="20"/>
          <w:szCs w:val="20"/>
        </w:rPr>
        <w:t>բացումը</w:t>
      </w:r>
      <w:proofErr w:type="spellEnd"/>
      <w:r w:rsidR="00AF7BE8" w:rsidRPr="00DF6D83">
        <w:rPr>
          <w:rFonts w:ascii="GHEA Grapalat" w:hAnsi="GHEA Grapalat" w:cs="Sylfaen"/>
          <w:sz w:val="20"/>
          <w:szCs w:val="20"/>
          <w:lang w:val="af-ZA"/>
        </w:rPr>
        <w:t xml:space="preserve">, </w:t>
      </w:r>
      <w:proofErr w:type="spellStart"/>
      <w:r w:rsidR="00AF7BE8" w:rsidRPr="00DF6D83">
        <w:rPr>
          <w:rFonts w:ascii="GHEA Grapalat" w:hAnsi="GHEA Grapalat" w:cs="Sylfaen"/>
          <w:sz w:val="20"/>
          <w:szCs w:val="20"/>
        </w:rPr>
        <w:t>գնահատումը</w:t>
      </w:r>
      <w:proofErr w:type="spellEnd"/>
      <w:r w:rsidR="00AF7BE8" w:rsidRPr="00DF6D83">
        <w:rPr>
          <w:rFonts w:ascii="GHEA Grapalat" w:hAnsi="GHEA Grapalat" w:cs="Sylfaen"/>
          <w:sz w:val="20"/>
          <w:szCs w:val="20"/>
          <w:lang w:val="af-ZA"/>
        </w:rPr>
        <w:t xml:space="preserve">  </w:t>
      </w:r>
      <w:r w:rsidR="00AF7BE8" w:rsidRPr="00DF6D83">
        <w:rPr>
          <w:rFonts w:ascii="GHEA Grapalat" w:hAnsi="GHEA Grapalat" w:cs="Sylfaen"/>
          <w:sz w:val="20"/>
          <w:szCs w:val="20"/>
        </w:rPr>
        <w:t>և</w:t>
      </w:r>
      <w:r w:rsidR="00AF7BE8" w:rsidRPr="00DF6D83">
        <w:rPr>
          <w:rFonts w:ascii="GHEA Grapalat" w:hAnsi="GHEA Grapalat" w:cs="Sylfaen"/>
          <w:sz w:val="20"/>
          <w:szCs w:val="20"/>
          <w:lang w:val="af-ZA"/>
        </w:rPr>
        <w:t xml:space="preserve"> </w:t>
      </w:r>
      <w:proofErr w:type="spellStart"/>
      <w:r w:rsidR="00AF7BE8" w:rsidRPr="00DF6D83">
        <w:rPr>
          <w:rFonts w:ascii="GHEA Grapalat" w:hAnsi="GHEA Grapalat" w:cs="Sylfaen"/>
          <w:sz w:val="20"/>
          <w:szCs w:val="20"/>
        </w:rPr>
        <w:t>արդյունքների</w:t>
      </w:r>
      <w:proofErr w:type="spellEnd"/>
      <w:r w:rsidR="00AF7BE8" w:rsidRPr="00DF6D83">
        <w:rPr>
          <w:rFonts w:ascii="GHEA Grapalat" w:hAnsi="GHEA Grapalat" w:cs="Sylfaen"/>
          <w:sz w:val="20"/>
          <w:szCs w:val="20"/>
          <w:lang w:val="af-ZA"/>
        </w:rPr>
        <w:t xml:space="preserve"> </w:t>
      </w:r>
      <w:proofErr w:type="spellStart"/>
      <w:r w:rsidR="00AF7BE8" w:rsidRPr="00DF6D83">
        <w:rPr>
          <w:rFonts w:ascii="GHEA Grapalat" w:hAnsi="GHEA Grapalat" w:cs="Sylfaen"/>
          <w:sz w:val="20"/>
          <w:szCs w:val="20"/>
        </w:rPr>
        <w:t>ամփոփումը</w:t>
      </w:r>
      <w:proofErr w:type="spellEnd"/>
      <w:r w:rsidR="00096865" w:rsidRPr="00DF6D83">
        <w:rPr>
          <w:rFonts w:ascii="GHEA Grapalat" w:hAnsi="GHEA Grapalat" w:cs="Sylfaen"/>
          <w:sz w:val="20"/>
          <w:szCs w:val="20"/>
          <w:lang w:val="af-ZA"/>
        </w:rPr>
        <w:tab/>
      </w:r>
    </w:p>
    <w:p w14:paraId="035E1A8F" w14:textId="77777777" w:rsidR="00096865" w:rsidRPr="00DF6D83" w:rsidRDefault="00087A30" w:rsidP="00EF3662">
      <w:pPr>
        <w:ind w:firstLine="1134"/>
        <w:jc w:val="both"/>
        <w:rPr>
          <w:rFonts w:ascii="GHEA Grapalat" w:hAnsi="GHEA Grapalat"/>
          <w:sz w:val="20"/>
          <w:szCs w:val="20"/>
          <w:lang w:val="af-ZA"/>
        </w:rPr>
      </w:pPr>
      <w:r w:rsidRPr="00DF6D83">
        <w:rPr>
          <w:rFonts w:ascii="GHEA Grapalat" w:hAnsi="GHEA Grapalat"/>
          <w:sz w:val="20"/>
          <w:szCs w:val="20"/>
          <w:lang w:val="af-ZA"/>
        </w:rPr>
        <w:t>9</w:t>
      </w:r>
      <w:r w:rsidR="00096865" w:rsidRPr="00DF6D83">
        <w:rPr>
          <w:rFonts w:ascii="GHEA Grapalat" w:hAnsi="GHEA Grapalat"/>
          <w:sz w:val="20"/>
          <w:szCs w:val="20"/>
          <w:lang w:val="af-ZA"/>
        </w:rPr>
        <w:t xml:space="preserve">. </w:t>
      </w:r>
      <w:proofErr w:type="spellStart"/>
      <w:r w:rsidR="00096865" w:rsidRPr="00DF6D83">
        <w:rPr>
          <w:rFonts w:ascii="GHEA Grapalat" w:hAnsi="GHEA Grapalat" w:cs="Sylfaen"/>
          <w:sz w:val="20"/>
          <w:szCs w:val="20"/>
        </w:rPr>
        <w:t>Պայմանա</w:t>
      </w:r>
      <w:r w:rsidR="00096865" w:rsidRPr="00DF6D83">
        <w:rPr>
          <w:rFonts w:ascii="GHEA Grapalat" w:hAnsi="GHEA Grapalat" w:cs="Times Armenian"/>
          <w:sz w:val="20"/>
          <w:szCs w:val="20"/>
        </w:rPr>
        <w:t>գ</w:t>
      </w:r>
      <w:r w:rsidR="00096865" w:rsidRPr="00DF6D83">
        <w:rPr>
          <w:rFonts w:ascii="GHEA Grapalat" w:hAnsi="GHEA Grapalat" w:cs="Sylfaen"/>
          <w:sz w:val="20"/>
          <w:szCs w:val="20"/>
        </w:rPr>
        <w:t>րի</w:t>
      </w:r>
      <w:proofErr w:type="spellEnd"/>
      <w:r w:rsidR="00096865" w:rsidRPr="00DF6D83">
        <w:rPr>
          <w:rFonts w:ascii="GHEA Grapalat" w:hAnsi="GHEA Grapalat" w:cs="Times Armenian"/>
          <w:sz w:val="20"/>
          <w:szCs w:val="20"/>
          <w:lang w:val="af-ZA"/>
        </w:rPr>
        <w:t xml:space="preserve"> </w:t>
      </w:r>
      <w:proofErr w:type="spellStart"/>
      <w:r w:rsidR="00096865" w:rsidRPr="00DF6D83">
        <w:rPr>
          <w:rFonts w:ascii="GHEA Grapalat" w:hAnsi="GHEA Grapalat" w:cs="Sylfaen"/>
          <w:sz w:val="20"/>
          <w:szCs w:val="20"/>
        </w:rPr>
        <w:t>կնքումը</w:t>
      </w:r>
      <w:proofErr w:type="spellEnd"/>
      <w:r w:rsidR="00096865" w:rsidRPr="00DF6D83">
        <w:rPr>
          <w:rFonts w:ascii="GHEA Grapalat" w:hAnsi="GHEA Grapalat" w:cs="Times Armenian"/>
          <w:sz w:val="20"/>
          <w:szCs w:val="20"/>
          <w:lang w:val="af-ZA"/>
        </w:rPr>
        <w:tab/>
      </w:r>
    </w:p>
    <w:p w14:paraId="4C2D9E4A" w14:textId="77777777" w:rsidR="00096865" w:rsidRPr="00DF6D83" w:rsidRDefault="00087A30" w:rsidP="00EF3662">
      <w:pPr>
        <w:ind w:firstLine="1134"/>
        <w:jc w:val="both"/>
        <w:rPr>
          <w:rFonts w:ascii="GHEA Grapalat" w:hAnsi="GHEA Grapalat"/>
          <w:sz w:val="20"/>
          <w:szCs w:val="20"/>
          <w:lang w:val="af-ZA"/>
        </w:rPr>
      </w:pPr>
      <w:r w:rsidRPr="00DF6D83">
        <w:rPr>
          <w:rFonts w:ascii="GHEA Grapalat" w:hAnsi="GHEA Grapalat"/>
          <w:sz w:val="20"/>
          <w:szCs w:val="20"/>
          <w:lang w:val="af-ZA"/>
        </w:rPr>
        <w:t>10</w:t>
      </w:r>
      <w:r w:rsidR="00096865" w:rsidRPr="00DF6D83">
        <w:rPr>
          <w:rFonts w:ascii="GHEA Grapalat" w:hAnsi="GHEA Grapalat"/>
          <w:sz w:val="20"/>
          <w:szCs w:val="20"/>
          <w:lang w:val="af-ZA"/>
        </w:rPr>
        <w:t xml:space="preserve">. </w:t>
      </w:r>
      <w:r w:rsidR="000206DA" w:rsidRPr="00DF6D83">
        <w:rPr>
          <w:rFonts w:ascii="GHEA Grapalat" w:hAnsi="GHEA Grapalat"/>
          <w:sz w:val="20"/>
          <w:szCs w:val="20"/>
          <w:lang w:val="af-ZA"/>
        </w:rPr>
        <w:t xml:space="preserve">Որակավորման և </w:t>
      </w:r>
      <w:proofErr w:type="spellStart"/>
      <w:r w:rsidR="000206DA" w:rsidRPr="00DF6D83">
        <w:rPr>
          <w:rFonts w:ascii="GHEA Grapalat" w:hAnsi="GHEA Grapalat" w:cs="Sylfaen"/>
          <w:sz w:val="20"/>
          <w:szCs w:val="20"/>
        </w:rPr>
        <w:t>պ</w:t>
      </w:r>
      <w:r w:rsidR="00096865" w:rsidRPr="00DF6D83">
        <w:rPr>
          <w:rFonts w:ascii="GHEA Grapalat" w:hAnsi="GHEA Grapalat" w:cs="Sylfaen"/>
          <w:sz w:val="20"/>
          <w:szCs w:val="20"/>
        </w:rPr>
        <w:t>այմանա</w:t>
      </w:r>
      <w:r w:rsidR="00096865" w:rsidRPr="00DF6D83">
        <w:rPr>
          <w:rFonts w:ascii="GHEA Grapalat" w:hAnsi="GHEA Grapalat" w:cs="Times Armenian"/>
          <w:sz w:val="20"/>
          <w:szCs w:val="20"/>
        </w:rPr>
        <w:t>գ</w:t>
      </w:r>
      <w:r w:rsidR="00096865" w:rsidRPr="00DF6D83">
        <w:rPr>
          <w:rFonts w:ascii="GHEA Grapalat" w:hAnsi="GHEA Grapalat" w:cs="Sylfaen"/>
          <w:sz w:val="20"/>
          <w:szCs w:val="20"/>
        </w:rPr>
        <w:t>րի</w:t>
      </w:r>
      <w:proofErr w:type="spellEnd"/>
      <w:r w:rsidR="00096865" w:rsidRPr="00DF6D83">
        <w:rPr>
          <w:rFonts w:ascii="GHEA Grapalat" w:hAnsi="GHEA Grapalat" w:cs="Times Armenian"/>
          <w:sz w:val="20"/>
          <w:szCs w:val="20"/>
          <w:lang w:val="af-ZA"/>
        </w:rPr>
        <w:t xml:space="preserve"> </w:t>
      </w:r>
      <w:proofErr w:type="spellStart"/>
      <w:r w:rsidR="00096865" w:rsidRPr="00DF6D83">
        <w:rPr>
          <w:rFonts w:ascii="GHEA Grapalat" w:hAnsi="GHEA Grapalat" w:cs="Sylfaen"/>
          <w:sz w:val="20"/>
          <w:szCs w:val="20"/>
        </w:rPr>
        <w:t>ապահովում</w:t>
      </w:r>
      <w:r w:rsidR="000206DA" w:rsidRPr="00DF6D83">
        <w:rPr>
          <w:rFonts w:ascii="GHEA Grapalat" w:hAnsi="GHEA Grapalat" w:cs="Sylfaen"/>
          <w:sz w:val="20"/>
          <w:szCs w:val="20"/>
        </w:rPr>
        <w:t>ներ</w:t>
      </w:r>
      <w:r w:rsidR="00096865" w:rsidRPr="00DF6D83">
        <w:rPr>
          <w:rFonts w:ascii="GHEA Grapalat" w:hAnsi="GHEA Grapalat" w:cs="Sylfaen"/>
          <w:sz w:val="20"/>
          <w:szCs w:val="20"/>
        </w:rPr>
        <w:t>ը</w:t>
      </w:r>
      <w:proofErr w:type="spellEnd"/>
      <w:r w:rsidR="00096865" w:rsidRPr="00DF6D83">
        <w:rPr>
          <w:rFonts w:ascii="GHEA Grapalat" w:hAnsi="GHEA Grapalat" w:cs="Times Armenian"/>
          <w:sz w:val="20"/>
          <w:szCs w:val="20"/>
          <w:lang w:val="af-ZA"/>
        </w:rPr>
        <w:tab/>
        <w:t xml:space="preserve"> </w:t>
      </w:r>
    </w:p>
    <w:p w14:paraId="0D1E5B85" w14:textId="77777777" w:rsidR="00096865" w:rsidRPr="00DF6D83" w:rsidRDefault="00096865" w:rsidP="00EF3662">
      <w:pPr>
        <w:ind w:firstLine="1134"/>
        <w:jc w:val="both"/>
        <w:rPr>
          <w:rFonts w:ascii="GHEA Grapalat" w:hAnsi="GHEA Grapalat"/>
          <w:sz w:val="20"/>
          <w:szCs w:val="20"/>
          <w:lang w:val="af-ZA"/>
        </w:rPr>
      </w:pPr>
      <w:r w:rsidRPr="00DF6D83">
        <w:rPr>
          <w:rFonts w:ascii="GHEA Grapalat" w:hAnsi="GHEA Grapalat"/>
          <w:sz w:val="20"/>
          <w:szCs w:val="20"/>
          <w:lang w:val="af-ZA"/>
        </w:rPr>
        <w:t>1</w:t>
      </w:r>
      <w:r w:rsidR="00087A30" w:rsidRPr="00DF6D83">
        <w:rPr>
          <w:rFonts w:ascii="GHEA Grapalat" w:hAnsi="GHEA Grapalat"/>
          <w:sz w:val="20"/>
          <w:szCs w:val="20"/>
          <w:lang w:val="af-ZA"/>
        </w:rPr>
        <w:t>1</w:t>
      </w:r>
      <w:r w:rsidRPr="00DF6D83">
        <w:rPr>
          <w:rFonts w:ascii="GHEA Grapalat" w:hAnsi="GHEA Grapalat"/>
          <w:sz w:val="20"/>
          <w:szCs w:val="20"/>
          <w:lang w:val="af-ZA"/>
        </w:rPr>
        <w:t xml:space="preserve">. </w:t>
      </w:r>
      <w:proofErr w:type="spellStart"/>
      <w:r w:rsidRPr="00DF6D83">
        <w:rPr>
          <w:rFonts w:ascii="GHEA Grapalat" w:hAnsi="GHEA Grapalat" w:cs="Sylfaen"/>
          <w:sz w:val="20"/>
          <w:szCs w:val="20"/>
        </w:rPr>
        <w:t>Ընթացակար</w:t>
      </w:r>
      <w:r w:rsidRPr="00DF6D83">
        <w:rPr>
          <w:rFonts w:ascii="GHEA Grapalat" w:hAnsi="GHEA Grapalat" w:cs="Times Armenian"/>
          <w:sz w:val="20"/>
          <w:szCs w:val="20"/>
        </w:rPr>
        <w:t>գ</w:t>
      </w:r>
      <w:r w:rsidRPr="00DF6D83">
        <w:rPr>
          <w:rFonts w:ascii="GHEA Grapalat" w:hAnsi="GHEA Grapalat" w:cs="Sylfaen"/>
          <w:sz w:val="20"/>
          <w:szCs w:val="20"/>
        </w:rPr>
        <w:t>ը</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չկայացած</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հայտարարելը</w:t>
      </w:r>
      <w:proofErr w:type="spellEnd"/>
      <w:r w:rsidRPr="00DF6D83">
        <w:rPr>
          <w:rFonts w:ascii="GHEA Grapalat" w:hAnsi="GHEA Grapalat" w:cs="Times Armenian"/>
          <w:sz w:val="20"/>
          <w:szCs w:val="20"/>
          <w:lang w:val="af-ZA"/>
        </w:rPr>
        <w:tab/>
        <w:t xml:space="preserve"> </w:t>
      </w:r>
    </w:p>
    <w:p w14:paraId="60A9C09A" w14:textId="77777777" w:rsidR="00096865" w:rsidRPr="00DF6D83" w:rsidRDefault="00096865" w:rsidP="00EF3662">
      <w:pPr>
        <w:ind w:firstLine="1134"/>
        <w:jc w:val="both"/>
        <w:rPr>
          <w:rFonts w:ascii="GHEA Grapalat" w:hAnsi="GHEA Grapalat"/>
          <w:sz w:val="20"/>
          <w:szCs w:val="20"/>
          <w:lang w:val="af-ZA"/>
        </w:rPr>
      </w:pPr>
      <w:r w:rsidRPr="00DF6D83">
        <w:rPr>
          <w:rFonts w:ascii="GHEA Grapalat" w:hAnsi="GHEA Grapalat"/>
          <w:sz w:val="20"/>
          <w:szCs w:val="20"/>
          <w:lang w:val="af-ZA"/>
        </w:rPr>
        <w:t>1</w:t>
      </w:r>
      <w:r w:rsidR="00087A30" w:rsidRPr="00DF6D83">
        <w:rPr>
          <w:rFonts w:ascii="GHEA Grapalat" w:hAnsi="GHEA Grapalat"/>
          <w:sz w:val="20"/>
          <w:szCs w:val="20"/>
          <w:lang w:val="af-ZA"/>
        </w:rPr>
        <w:t>2</w:t>
      </w:r>
      <w:r w:rsidRPr="00DF6D83">
        <w:rPr>
          <w:rFonts w:ascii="GHEA Grapalat" w:hAnsi="GHEA Grapalat"/>
          <w:sz w:val="20"/>
          <w:szCs w:val="20"/>
          <w:lang w:val="af-ZA"/>
        </w:rPr>
        <w:t xml:space="preserve">. </w:t>
      </w:r>
      <w:proofErr w:type="spellStart"/>
      <w:r w:rsidRPr="00DF6D83">
        <w:rPr>
          <w:rFonts w:ascii="GHEA Grapalat" w:hAnsi="GHEA Grapalat" w:cs="Sylfaen"/>
          <w:sz w:val="20"/>
          <w:szCs w:val="20"/>
        </w:rPr>
        <w:t>Գնման</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Times Armenian"/>
          <w:sz w:val="20"/>
          <w:szCs w:val="20"/>
        </w:rPr>
        <w:t>գ</w:t>
      </w:r>
      <w:r w:rsidRPr="00DF6D83">
        <w:rPr>
          <w:rFonts w:ascii="GHEA Grapalat" w:hAnsi="GHEA Grapalat" w:cs="Sylfaen"/>
          <w:sz w:val="20"/>
          <w:szCs w:val="20"/>
        </w:rPr>
        <w:t>ործընթացի</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հետ</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կապված</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Times Armenian"/>
          <w:sz w:val="20"/>
          <w:szCs w:val="20"/>
        </w:rPr>
        <w:t>գ</w:t>
      </w:r>
      <w:r w:rsidRPr="00DF6D83">
        <w:rPr>
          <w:rFonts w:ascii="GHEA Grapalat" w:hAnsi="GHEA Grapalat" w:cs="Sylfaen"/>
          <w:sz w:val="20"/>
          <w:szCs w:val="20"/>
        </w:rPr>
        <w:t>ործողությունները</w:t>
      </w:r>
      <w:proofErr w:type="spellEnd"/>
      <w:r w:rsidRPr="00DF6D83">
        <w:rPr>
          <w:rFonts w:ascii="GHEA Grapalat" w:hAnsi="GHEA Grapalat" w:cs="Times Armenian"/>
          <w:sz w:val="20"/>
          <w:szCs w:val="20"/>
          <w:lang w:val="af-ZA"/>
        </w:rPr>
        <w:t xml:space="preserve"> </w:t>
      </w:r>
      <w:r w:rsidRPr="00DF6D83">
        <w:rPr>
          <w:rFonts w:ascii="GHEA Grapalat" w:hAnsi="GHEA Grapalat" w:cs="Sylfaen"/>
          <w:sz w:val="20"/>
          <w:szCs w:val="20"/>
        </w:rPr>
        <w:t>և</w:t>
      </w:r>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կամ</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ընդունված</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որոշումները</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բողոքարկելու</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մասնակցի</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իրավունքը</w:t>
      </w:r>
      <w:proofErr w:type="spellEnd"/>
      <w:r w:rsidRPr="00DF6D83">
        <w:rPr>
          <w:rFonts w:ascii="GHEA Grapalat" w:hAnsi="GHEA Grapalat" w:cs="Times Armenian"/>
          <w:sz w:val="20"/>
          <w:szCs w:val="20"/>
          <w:lang w:val="af-ZA"/>
        </w:rPr>
        <w:t xml:space="preserve"> </w:t>
      </w:r>
      <w:r w:rsidRPr="00DF6D83">
        <w:rPr>
          <w:rFonts w:ascii="GHEA Grapalat" w:hAnsi="GHEA Grapalat" w:cs="Sylfaen"/>
          <w:sz w:val="20"/>
          <w:szCs w:val="20"/>
        </w:rPr>
        <w:t>և</w:t>
      </w:r>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կար</w:t>
      </w:r>
      <w:r w:rsidRPr="00DF6D83">
        <w:rPr>
          <w:rFonts w:ascii="GHEA Grapalat" w:hAnsi="GHEA Grapalat" w:cs="Times Armenian"/>
          <w:sz w:val="20"/>
          <w:szCs w:val="20"/>
        </w:rPr>
        <w:t>գ</w:t>
      </w:r>
      <w:r w:rsidRPr="00DF6D83">
        <w:rPr>
          <w:rFonts w:ascii="GHEA Grapalat" w:hAnsi="GHEA Grapalat" w:cs="Sylfaen"/>
          <w:sz w:val="20"/>
          <w:szCs w:val="20"/>
        </w:rPr>
        <w:t>ը</w:t>
      </w:r>
      <w:proofErr w:type="spellEnd"/>
      <w:r w:rsidRPr="00DF6D83">
        <w:rPr>
          <w:rFonts w:ascii="GHEA Grapalat" w:hAnsi="GHEA Grapalat" w:cs="Times Armenian"/>
          <w:sz w:val="20"/>
          <w:szCs w:val="20"/>
          <w:lang w:val="af-ZA"/>
        </w:rPr>
        <w:tab/>
      </w:r>
    </w:p>
    <w:p w14:paraId="6B4EB221" w14:textId="77777777" w:rsidR="00096865" w:rsidRPr="00DF6D83" w:rsidRDefault="00096865" w:rsidP="00EF3662">
      <w:pPr>
        <w:ind w:firstLine="567"/>
        <w:jc w:val="both"/>
        <w:rPr>
          <w:rFonts w:ascii="GHEA Grapalat" w:hAnsi="GHEA Grapalat"/>
          <w:sz w:val="20"/>
          <w:szCs w:val="20"/>
          <w:lang w:val="af-ZA"/>
        </w:rPr>
      </w:pPr>
    </w:p>
    <w:p w14:paraId="45148231" w14:textId="77777777" w:rsidR="00096865" w:rsidRPr="00DF6D83" w:rsidRDefault="00096865" w:rsidP="00EF3662">
      <w:pPr>
        <w:ind w:firstLine="567"/>
        <w:jc w:val="both"/>
        <w:rPr>
          <w:rFonts w:ascii="GHEA Grapalat" w:hAnsi="GHEA Grapalat"/>
          <w:sz w:val="20"/>
          <w:szCs w:val="20"/>
          <w:lang w:val="af-ZA"/>
        </w:rPr>
      </w:pPr>
    </w:p>
    <w:p w14:paraId="3ED36259" w14:textId="7AF8F1B3" w:rsidR="00096865" w:rsidRPr="00DF6D83" w:rsidRDefault="00096865" w:rsidP="00EF3662">
      <w:pPr>
        <w:ind w:firstLine="567"/>
        <w:jc w:val="center"/>
        <w:rPr>
          <w:rFonts w:ascii="GHEA Grapalat" w:hAnsi="GHEA Grapalat"/>
          <w:b/>
          <w:sz w:val="20"/>
          <w:szCs w:val="20"/>
          <w:lang w:val="af-ZA"/>
        </w:rPr>
      </w:pPr>
      <w:proofErr w:type="gramStart"/>
      <w:r w:rsidRPr="00DF6D83">
        <w:rPr>
          <w:rFonts w:ascii="GHEA Grapalat" w:hAnsi="GHEA Grapalat" w:cs="Sylfaen"/>
          <w:b/>
          <w:sz w:val="20"/>
          <w:szCs w:val="20"/>
        </w:rPr>
        <w:t>ՄԱՍ</w:t>
      </w:r>
      <w:r w:rsidRPr="00DF6D83">
        <w:rPr>
          <w:rFonts w:ascii="GHEA Grapalat" w:hAnsi="GHEA Grapalat" w:cs="Times Armenian"/>
          <w:b/>
          <w:sz w:val="20"/>
          <w:szCs w:val="20"/>
          <w:lang w:val="af-ZA"/>
        </w:rPr>
        <w:t xml:space="preserve">  II.</w:t>
      </w:r>
      <w:proofErr w:type="gramEnd"/>
      <w:r w:rsidRPr="00DF6D83">
        <w:rPr>
          <w:rFonts w:ascii="GHEA Grapalat" w:hAnsi="GHEA Grapalat" w:cs="Times Armenian"/>
          <w:b/>
          <w:sz w:val="20"/>
          <w:szCs w:val="20"/>
          <w:lang w:val="af-ZA"/>
        </w:rPr>
        <w:t xml:space="preserve">  </w:t>
      </w:r>
      <w:r w:rsidR="00AE38B5" w:rsidRPr="00DF6D83">
        <w:rPr>
          <w:rFonts w:ascii="GHEA Grapalat" w:hAnsi="GHEA Grapalat" w:cs="Sylfaen"/>
          <w:b/>
          <w:sz w:val="20"/>
          <w:szCs w:val="20"/>
        </w:rPr>
        <w:t>ԳՆԱՆՇՄԱՆ ՀԱՐՑՄԱՆ</w:t>
      </w:r>
      <w:r w:rsidRPr="00DF6D83">
        <w:rPr>
          <w:rFonts w:ascii="GHEA Grapalat" w:hAnsi="GHEA Grapalat" w:cs="Times Armenian"/>
          <w:b/>
          <w:sz w:val="20"/>
          <w:szCs w:val="20"/>
          <w:lang w:val="af-ZA"/>
        </w:rPr>
        <w:t xml:space="preserve"> </w:t>
      </w:r>
      <w:proofErr w:type="gramStart"/>
      <w:r w:rsidRPr="00DF6D83">
        <w:rPr>
          <w:rFonts w:ascii="GHEA Grapalat" w:hAnsi="GHEA Grapalat" w:cs="Sylfaen"/>
          <w:b/>
          <w:sz w:val="20"/>
          <w:szCs w:val="20"/>
        </w:rPr>
        <w:t>ՀԱՅՏԸ</w:t>
      </w:r>
      <w:r w:rsidRPr="00DF6D83">
        <w:rPr>
          <w:rFonts w:ascii="GHEA Grapalat" w:hAnsi="GHEA Grapalat" w:cs="Times Armenian"/>
          <w:b/>
          <w:sz w:val="20"/>
          <w:szCs w:val="20"/>
          <w:lang w:val="af-ZA"/>
        </w:rPr>
        <w:t xml:space="preserve">  </w:t>
      </w:r>
      <w:r w:rsidRPr="00DF6D83">
        <w:rPr>
          <w:rFonts w:ascii="GHEA Grapalat" w:hAnsi="GHEA Grapalat" w:cs="Sylfaen"/>
          <w:b/>
          <w:sz w:val="20"/>
          <w:szCs w:val="20"/>
        </w:rPr>
        <w:t>ՊԱՏՐԱՍՏԵԼՈՒ</w:t>
      </w:r>
      <w:proofErr w:type="gramEnd"/>
      <w:r w:rsidRPr="00DF6D83">
        <w:rPr>
          <w:rFonts w:ascii="GHEA Grapalat" w:hAnsi="GHEA Grapalat" w:cs="Times Armenian"/>
          <w:b/>
          <w:sz w:val="20"/>
          <w:szCs w:val="20"/>
          <w:lang w:val="af-ZA"/>
        </w:rPr>
        <w:t xml:space="preserve">  </w:t>
      </w:r>
      <w:r w:rsidRPr="00DF6D83">
        <w:rPr>
          <w:rFonts w:ascii="GHEA Grapalat" w:hAnsi="GHEA Grapalat" w:cs="Sylfaen"/>
          <w:b/>
          <w:sz w:val="20"/>
          <w:szCs w:val="20"/>
        </w:rPr>
        <w:t>ՀՐԱՀԱՆԳ</w:t>
      </w:r>
    </w:p>
    <w:p w14:paraId="4E70D449" w14:textId="77777777" w:rsidR="00096865" w:rsidRPr="00DF6D83" w:rsidRDefault="00096865" w:rsidP="00EF3662">
      <w:pPr>
        <w:ind w:firstLine="567"/>
        <w:jc w:val="both"/>
        <w:rPr>
          <w:rFonts w:ascii="GHEA Grapalat" w:hAnsi="GHEA Grapalat"/>
          <w:sz w:val="20"/>
          <w:szCs w:val="20"/>
          <w:lang w:val="af-ZA"/>
        </w:rPr>
      </w:pPr>
    </w:p>
    <w:p w14:paraId="598CDA32" w14:textId="77777777" w:rsidR="00096865" w:rsidRPr="00DF6D83" w:rsidRDefault="00096865" w:rsidP="00EF3662">
      <w:pPr>
        <w:ind w:firstLine="1134"/>
        <w:jc w:val="both"/>
        <w:rPr>
          <w:rFonts w:ascii="GHEA Grapalat" w:hAnsi="GHEA Grapalat"/>
          <w:sz w:val="20"/>
          <w:szCs w:val="20"/>
          <w:lang w:val="af-ZA"/>
        </w:rPr>
      </w:pPr>
      <w:r w:rsidRPr="00DF6D83">
        <w:rPr>
          <w:rFonts w:ascii="GHEA Grapalat" w:hAnsi="GHEA Grapalat"/>
          <w:sz w:val="20"/>
          <w:szCs w:val="20"/>
          <w:lang w:val="af-ZA"/>
        </w:rPr>
        <w:t>1.</w:t>
      </w:r>
      <w:r w:rsidRPr="00DF6D83">
        <w:rPr>
          <w:rFonts w:ascii="GHEA Grapalat" w:hAnsi="GHEA Grapalat"/>
          <w:sz w:val="20"/>
          <w:szCs w:val="20"/>
          <w:lang w:val="af-ZA"/>
        </w:rPr>
        <w:tab/>
      </w:r>
      <w:proofErr w:type="spellStart"/>
      <w:proofErr w:type="gramStart"/>
      <w:r w:rsidRPr="00DF6D83">
        <w:rPr>
          <w:rFonts w:ascii="GHEA Grapalat" w:hAnsi="GHEA Grapalat" w:cs="Sylfaen"/>
          <w:sz w:val="20"/>
          <w:szCs w:val="20"/>
        </w:rPr>
        <w:t>Ընդհանուր</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դրույթներ</w:t>
      </w:r>
      <w:proofErr w:type="spellEnd"/>
      <w:proofErr w:type="gramEnd"/>
      <w:r w:rsidRPr="00DF6D83">
        <w:rPr>
          <w:rFonts w:ascii="GHEA Grapalat" w:hAnsi="GHEA Grapalat" w:cs="Times Armenian"/>
          <w:sz w:val="20"/>
          <w:szCs w:val="20"/>
          <w:lang w:val="af-ZA"/>
        </w:rPr>
        <w:tab/>
      </w:r>
    </w:p>
    <w:p w14:paraId="0B9B9CAA" w14:textId="77777777" w:rsidR="00096865" w:rsidRPr="00DF6D83" w:rsidRDefault="00096865" w:rsidP="00EF3662">
      <w:pPr>
        <w:ind w:firstLine="1134"/>
        <w:jc w:val="both"/>
        <w:rPr>
          <w:rFonts w:ascii="GHEA Grapalat" w:hAnsi="GHEA Grapalat"/>
          <w:sz w:val="20"/>
          <w:szCs w:val="20"/>
          <w:lang w:val="af-ZA"/>
        </w:rPr>
      </w:pPr>
      <w:r w:rsidRPr="00DF6D83">
        <w:rPr>
          <w:rFonts w:ascii="GHEA Grapalat" w:hAnsi="GHEA Grapalat"/>
          <w:sz w:val="20"/>
          <w:szCs w:val="20"/>
          <w:lang w:val="af-ZA"/>
        </w:rPr>
        <w:t>2.</w:t>
      </w:r>
      <w:r w:rsidRPr="00DF6D83">
        <w:rPr>
          <w:rFonts w:ascii="GHEA Grapalat" w:hAnsi="GHEA Grapalat"/>
          <w:sz w:val="20"/>
          <w:szCs w:val="20"/>
          <w:lang w:val="af-ZA"/>
        </w:rPr>
        <w:tab/>
      </w:r>
      <w:proofErr w:type="spellStart"/>
      <w:r w:rsidRPr="00DF6D83">
        <w:rPr>
          <w:rFonts w:ascii="GHEA Grapalat" w:hAnsi="GHEA Grapalat" w:cs="Sylfaen"/>
          <w:sz w:val="20"/>
          <w:szCs w:val="20"/>
        </w:rPr>
        <w:t>Ընթացակար</w:t>
      </w:r>
      <w:r w:rsidRPr="00DF6D83">
        <w:rPr>
          <w:rFonts w:ascii="GHEA Grapalat" w:hAnsi="GHEA Grapalat" w:cs="Times Armenian"/>
          <w:sz w:val="20"/>
          <w:szCs w:val="20"/>
        </w:rPr>
        <w:t>գ</w:t>
      </w:r>
      <w:r w:rsidRPr="00DF6D83">
        <w:rPr>
          <w:rFonts w:ascii="GHEA Grapalat" w:hAnsi="GHEA Grapalat" w:cs="Sylfaen"/>
          <w:sz w:val="20"/>
          <w:szCs w:val="20"/>
        </w:rPr>
        <w:t>ի</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հայտը</w:t>
      </w:r>
      <w:proofErr w:type="spellEnd"/>
      <w:r w:rsidRPr="00DF6D83">
        <w:rPr>
          <w:rFonts w:ascii="GHEA Grapalat" w:hAnsi="GHEA Grapalat" w:cs="Times Armenian"/>
          <w:sz w:val="20"/>
          <w:szCs w:val="20"/>
          <w:lang w:val="af-ZA"/>
        </w:rPr>
        <w:tab/>
      </w:r>
    </w:p>
    <w:p w14:paraId="6BD5D9D5" w14:textId="77777777" w:rsidR="00037DDE" w:rsidRPr="00DF6D83" w:rsidRDefault="006F0D3F" w:rsidP="00EF3662">
      <w:pPr>
        <w:ind w:firstLine="1134"/>
        <w:jc w:val="both"/>
        <w:rPr>
          <w:rFonts w:ascii="GHEA Grapalat" w:hAnsi="GHEA Grapalat" w:cs="Times Armenian"/>
          <w:sz w:val="20"/>
          <w:szCs w:val="20"/>
          <w:lang w:val="af-ZA"/>
        </w:rPr>
      </w:pPr>
      <w:r w:rsidRPr="00DF6D83">
        <w:rPr>
          <w:rFonts w:ascii="GHEA Grapalat" w:hAnsi="GHEA Grapalat"/>
          <w:sz w:val="20"/>
          <w:szCs w:val="20"/>
          <w:lang w:val="af-ZA"/>
        </w:rPr>
        <w:t>3</w:t>
      </w:r>
      <w:r w:rsidR="00096865" w:rsidRPr="00DF6D83">
        <w:rPr>
          <w:rFonts w:ascii="GHEA Grapalat" w:hAnsi="GHEA Grapalat"/>
          <w:sz w:val="20"/>
          <w:szCs w:val="20"/>
          <w:lang w:val="af-ZA"/>
        </w:rPr>
        <w:t>.</w:t>
      </w:r>
      <w:r w:rsidR="00096865" w:rsidRPr="00DF6D83">
        <w:rPr>
          <w:rFonts w:ascii="GHEA Grapalat" w:hAnsi="GHEA Grapalat"/>
          <w:sz w:val="20"/>
          <w:szCs w:val="20"/>
          <w:lang w:val="af-ZA"/>
        </w:rPr>
        <w:tab/>
      </w:r>
      <w:proofErr w:type="spellStart"/>
      <w:r w:rsidR="00096865" w:rsidRPr="00DF6D83">
        <w:rPr>
          <w:rFonts w:ascii="GHEA Grapalat" w:hAnsi="GHEA Grapalat" w:cs="Sylfaen"/>
          <w:sz w:val="20"/>
          <w:szCs w:val="20"/>
        </w:rPr>
        <w:t>Հավելվածներ</w:t>
      </w:r>
      <w:proofErr w:type="spellEnd"/>
      <w:r w:rsidR="00BE01AE" w:rsidRPr="00DF6D83">
        <w:rPr>
          <w:rFonts w:ascii="GHEA Grapalat" w:hAnsi="GHEA Grapalat" w:cs="Times Armenian"/>
          <w:sz w:val="20"/>
          <w:szCs w:val="20"/>
          <w:lang w:val="af-ZA"/>
        </w:rPr>
        <w:t xml:space="preserve"> 1-</w:t>
      </w:r>
      <w:r w:rsidR="00712340" w:rsidRPr="00DF6D83">
        <w:rPr>
          <w:rFonts w:ascii="GHEA Grapalat" w:hAnsi="GHEA Grapalat" w:cs="Times Armenian"/>
          <w:sz w:val="20"/>
          <w:szCs w:val="20"/>
          <w:lang w:val="af-ZA"/>
        </w:rPr>
        <w:t>6</w:t>
      </w:r>
      <w:r w:rsidR="00096865" w:rsidRPr="00DF6D83">
        <w:rPr>
          <w:rFonts w:ascii="GHEA Grapalat" w:hAnsi="GHEA Grapalat" w:cs="Times Armenian"/>
          <w:sz w:val="20"/>
          <w:szCs w:val="20"/>
          <w:lang w:val="af-ZA"/>
        </w:rPr>
        <w:tab/>
      </w:r>
    </w:p>
    <w:p w14:paraId="0612A370" w14:textId="77777777" w:rsidR="00037DDE" w:rsidRPr="00DF6D83" w:rsidRDefault="00037DDE" w:rsidP="00EF3662">
      <w:pPr>
        <w:ind w:firstLine="1134"/>
        <w:jc w:val="both"/>
        <w:rPr>
          <w:rFonts w:ascii="GHEA Grapalat" w:hAnsi="GHEA Grapalat" w:cs="Times Armenian"/>
          <w:sz w:val="20"/>
          <w:szCs w:val="20"/>
          <w:lang w:val="af-ZA"/>
        </w:rPr>
      </w:pPr>
    </w:p>
    <w:p w14:paraId="1414B843" w14:textId="77777777" w:rsidR="00037DDE" w:rsidRPr="00DF6D83" w:rsidRDefault="00037DDE" w:rsidP="00EF3662">
      <w:pPr>
        <w:ind w:firstLine="1134"/>
        <w:jc w:val="both"/>
        <w:rPr>
          <w:rFonts w:ascii="GHEA Grapalat" w:hAnsi="GHEA Grapalat" w:cs="Times Armenian"/>
          <w:sz w:val="20"/>
          <w:szCs w:val="20"/>
          <w:lang w:val="af-ZA"/>
        </w:rPr>
      </w:pPr>
    </w:p>
    <w:p w14:paraId="79ED9B22" w14:textId="77777777" w:rsidR="00037DDE" w:rsidRPr="00DF6D83" w:rsidRDefault="00037DDE" w:rsidP="00EF3662">
      <w:pPr>
        <w:ind w:firstLine="1134"/>
        <w:jc w:val="both"/>
        <w:rPr>
          <w:rFonts w:ascii="GHEA Grapalat" w:hAnsi="GHEA Grapalat" w:cs="Times Armenian"/>
          <w:sz w:val="20"/>
          <w:szCs w:val="20"/>
          <w:lang w:val="af-ZA"/>
        </w:rPr>
      </w:pPr>
    </w:p>
    <w:p w14:paraId="2B655B6B" w14:textId="77777777" w:rsidR="00037DDE" w:rsidRPr="00DF6D83" w:rsidRDefault="00037DDE" w:rsidP="00EF3662">
      <w:pPr>
        <w:ind w:firstLine="1134"/>
        <w:jc w:val="both"/>
        <w:rPr>
          <w:rFonts w:ascii="GHEA Grapalat" w:hAnsi="GHEA Grapalat" w:cs="Times Armenian"/>
          <w:sz w:val="20"/>
          <w:szCs w:val="20"/>
          <w:lang w:val="af-ZA"/>
        </w:rPr>
      </w:pPr>
    </w:p>
    <w:p w14:paraId="6A70D948" w14:textId="77777777" w:rsidR="00A55E59" w:rsidRPr="00DF6D83" w:rsidRDefault="00A55E59" w:rsidP="00EF3662">
      <w:pPr>
        <w:ind w:firstLine="1134"/>
        <w:jc w:val="both"/>
        <w:rPr>
          <w:rFonts w:ascii="GHEA Grapalat" w:hAnsi="GHEA Grapalat" w:cs="Times Armenian"/>
          <w:sz w:val="20"/>
          <w:szCs w:val="20"/>
          <w:lang w:val="af-ZA"/>
        </w:rPr>
      </w:pPr>
    </w:p>
    <w:p w14:paraId="064C8EF4" w14:textId="77777777" w:rsidR="00096865" w:rsidRPr="00DF6D83" w:rsidRDefault="007F3495" w:rsidP="00EF3662">
      <w:pPr>
        <w:ind w:firstLine="1134"/>
        <w:jc w:val="both"/>
        <w:rPr>
          <w:rFonts w:ascii="GHEA Grapalat" w:hAnsi="GHEA Grapalat" w:cs="Times Armenian"/>
          <w:sz w:val="20"/>
          <w:szCs w:val="20"/>
          <w:lang w:val="af-ZA"/>
        </w:rPr>
      </w:pPr>
      <w:r w:rsidRPr="00DF6D83">
        <w:rPr>
          <w:rFonts w:ascii="GHEA Grapalat" w:hAnsi="GHEA Grapalat" w:cs="Times Armenian"/>
          <w:sz w:val="20"/>
          <w:szCs w:val="20"/>
          <w:lang w:val="af-ZA"/>
        </w:rPr>
        <w:t xml:space="preserve"> </w:t>
      </w:r>
      <w:r w:rsidR="00994A77" w:rsidRPr="00DF6D83">
        <w:rPr>
          <w:rFonts w:ascii="GHEA Grapalat" w:hAnsi="GHEA Grapalat" w:cs="Times Armenian"/>
          <w:sz w:val="20"/>
          <w:szCs w:val="20"/>
          <w:lang w:val="af-ZA"/>
        </w:rPr>
        <w:br w:type="page"/>
      </w:r>
      <w:r w:rsidR="00096865" w:rsidRPr="00DF6D83">
        <w:rPr>
          <w:rFonts w:ascii="GHEA Grapalat" w:hAnsi="GHEA Grapalat" w:cs="Times Armenian"/>
          <w:sz w:val="20"/>
          <w:szCs w:val="20"/>
          <w:lang w:val="af-ZA"/>
        </w:rPr>
        <w:lastRenderedPageBreak/>
        <w:tab/>
      </w:r>
    </w:p>
    <w:p w14:paraId="4214DA6B" w14:textId="1A32F5B0" w:rsidR="00096865" w:rsidRPr="00DF6D83" w:rsidRDefault="00096865" w:rsidP="00EF3662">
      <w:pPr>
        <w:jc w:val="both"/>
        <w:rPr>
          <w:rFonts w:ascii="GHEA Grapalat" w:hAnsi="GHEA Grapalat"/>
          <w:sz w:val="20"/>
          <w:szCs w:val="20"/>
          <w:lang w:val="af-ZA"/>
        </w:rPr>
      </w:pPr>
      <w:r w:rsidRPr="00DF6D83">
        <w:rPr>
          <w:rFonts w:ascii="GHEA Grapalat" w:hAnsi="GHEA Grapalat"/>
          <w:sz w:val="20"/>
          <w:szCs w:val="20"/>
          <w:lang w:val="af-ZA"/>
        </w:rPr>
        <w:t xml:space="preserve">          </w:t>
      </w:r>
      <w:proofErr w:type="spellStart"/>
      <w:r w:rsidRPr="00DF6D83">
        <w:rPr>
          <w:rFonts w:ascii="GHEA Grapalat" w:hAnsi="GHEA Grapalat" w:cs="Sylfaen"/>
          <w:sz w:val="20"/>
          <w:szCs w:val="20"/>
        </w:rPr>
        <w:t>Սույն</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հրավերը</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տրամադրվում</w:t>
      </w:r>
      <w:proofErr w:type="spellEnd"/>
      <w:r w:rsidRPr="00DF6D83">
        <w:rPr>
          <w:rFonts w:ascii="GHEA Grapalat" w:hAnsi="GHEA Grapalat" w:cs="Times Armenian"/>
          <w:sz w:val="20"/>
          <w:szCs w:val="20"/>
          <w:lang w:val="af-ZA"/>
        </w:rPr>
        <w:t xml:space="preserve"> </w:t>
      </w:r>
      <w:r w:rsidRPr="00DF6D83">
        <w:rPr>
          <w:rFonts w:ascii="GHEA Grapalat" w:hAnsi="GHEA Grapalat" w:cs="Sylfaen"/>
          <w:sz w:val="20"/>
          <w:szCs w:val="20"/>
        </w:rPr>
        <w:t>է</w:t>
      </w:r>
      <w:r w:rsidRPr="00DF6D83">
        <w:rPr>
          <w:rFonts w:ascii="GHEA Grapalat" w:hAnsi="GHEA Grapalat" w:cs="Times Armenian"/>
          <w:sz w:val="20"/>
          <w:szCs w:val="20"/>
          <w:lang w:val="af-ZA"/>
        </w:rPr>
        <w:t xml:space="preserve"> </w:t>
      </w:r>
      <w:r w:rsidRPr="00DF6D83">
        <w:rPr>
          <w:rFonts w:ascii="GHEA Grapalat" w:hAnsi="GHEA Grapalat" w:cs="Sylfaen"/>
          <w:sz w:val="20"/>
          <w:szCs w:val="20"/>
        </w:rPr>
        <w:t>ի</w:t>
      </w:r>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լրումն</w:t>
      </w:r>
      <w:proofErr w:type="spellEnd"/>
      <w:r w:rsidRPr="00DF6D83">
        <w:rPr>
          <w:rFonts w:ascii="GHEA Grapalat" w:hAnsi="GHEA Grapalat"/>
          <w:sz w:val="20"/>
          <w:szCs w:val="20"/>
          <w:lang w:val="af-ZA"/>
        </w:rPr>
        <w:t xml:space="preserve"> </w:t>
      </w:r>
      <w:r w:rsidR="00051CBC">
        <w:rPr>
          <w:rFonts w:ascii="GHEA Grapalat" w:hAnsi="GHEA Grapalat"/>
          <w:lang w:val="af-ZA"/>
        </w:rPr>
        <w:t>ԿՀԳԿ</w:t>
      </w:r>
      <w:r w:rsidR="00051CBC" w:rsidRPr="00DF6D83">
        <w:rPr>
          <w:rFonts w:ascii="GHEA Grapalat" w:hAnsi="GHEA Grapalat"/>
          <w:lang w:val="af-ZA"/>
        </w:rPr>
        <w:t>-ԳՀ</w:t>
      </w:r>
      <w:r w:rsidR="00051CBC">
        <w:rPr>
          <w:rFonts w:ascii="GHEA Grapalat" w:hAnsi="GHEA Grapalat"/>
          <w:lang w:val="af-ZA"/>
        </w:rPr>
        <w:t>ԱՊՁԲ</w:t>
      </w:r>
      <w:r w:rsidR="00051CBC" w:rsidRPr="00DF6D83">
        <w:rPr>
          <w:rFonts w:ascii="GHEA Grapalat" w:hAnsi="GHEA Grapalat"/>
          <w:lang w:val="af-ZA"/>
        </w:rPr>
        <w:t>-24/0</w:t>
      </w:r>
      <w:r w:rsidR="00591A0A">
        <w:rPr>
          <w:rFonts w:ascii="GHEA Grapalat" w:hAnsi="GHEA Grapalat"/>
          <w:i/>
          <w:lang w:val="af-ZA"/>
        </w:rPr>
        <w:t>8</w:t>
      </w:r>
      <w:r w:rsidR="00051CBC">
        <w:rPr>
          <w:rFonts w:ascii="GHEA Grapalat" w:hAnsi="GHEA Grapalat"/>
          <w:i/>
          <w:lang w:val="af-ZA"/>
        </w:rPr>
        <w:t xml:space="preserve"> </w:t>
      </w:r>
      <w:proofErr w:type="spellStart"/>
      <w:r w:rsidRPr="00DF6D83">
        <w:rPr>
          <w:rFonts w:ascii="GHEA Grapalat" w:hAnsi="GHEA Grapalat" w:cs="Sylfaen"/>
          <w:sz w:val="20"/>
          <w:szCs w:val="20"/>
        </w:rPr>
        <w:t>ծածկա</w:t>
      </w:r>
      <w:r w:rsidRPr="00DF6D83">
        <w:rPr>
          <w:rFonts w:ascii="GHEA Grapalat" w:hAnsi="GHEA Grapalat" w:cs="Times Armenian"/>
          <w:sz w:val="20"/>
          <w:szCs w:val="20"/>
        </w:rPr>
        <w:t>գ</w:t>
      </w:r>
      <w:r w:rsidRPr="00DF6D83">
        <w:rPr>
          <w:rFonts w:ascii="GHEA Grapalat" w:hAnsi="GHEA Grapalat" w:cs="Sylfaen"/>
          <w:sz w:val="20"/>
          <w:szCs w:val="20"/>
        </w:rPr>
        <w:t>րով</w:t>
      </w:r>
      <w:proofErr w:type="spellEnd"/>
      <w:r w:rsidRPr="00DF6D83">
        <w:rPr>
          <w:rFonts w:ascii="GHEA Grapalat" w:hAnsi="GHEA Grapalat"/>
          <w:sz w:val="20"/>
          <w:szCs w:val="20"/>
          <w:lang w:val="af-ZA"/>
        </w:rPr>
        <w:t xml:space="preserve"> </w:t>
      </w:r>
      <w:proofErr w:type="spellStart"/>
      <w:r w:rsidRPr="00DF6D83">
        <w:rPr>
          <w:rFonts w:ascii="GHEA Grapalat" w:hAnsi="GHEA Grapalat" w:cs="Sylfaen"/>
          <w:sz w:val="20"/>
          <w:szCs w:val="20"/>
        </w:rPr>
        <w:t>անցկացվող</w:t>
      </w:r>
      <w:proofErr w:type="spellEnd"/>
      <w:r w:rsidRPr="00DF6D83">
        <w:rPr>
          <w:rFonts w:ascii="GHEA Grapalat" w:hAnsi="GHEA Grapalat" w:cs="Times Armenian"/>
          <w:sz w:val="20"/>
          <w:szCs w:val="20"/>
          <w:lang w:val="af-ZA"/>
        </w:rPr>
        <w:t xml:space="preserve"> </w:t>
      </w:r>
      <w:r w:rsidR="00AE38B5" w:rsidRPr="00DF6D83">
        <w:rPr>
          <w:rFonts w:ascii="GHEA Grapalat" w:hAnsi="GHEA Grapalat" w:cs="Sylfaen"/>
          <w:sz w:val="20"/>
          <w:szCs w:val="20"/>
        </w:rPr>
        <w:t xml:space="preserve">ԳՆԱՆՇՄԱՆ </w:t>
      </w:r>
      <w:proofErr w:type="gramStart"/>
      <w:r w:rsidR="00AE38B5" w:rsidRPr="00DF6D83">
        <w:rPr>
          <w:rFonts w:ascii="GHEA Grapalat" w:hAnsi="GHEA Grapalat" w:cs="Sylfaen"/>
          <w:sz w:val="20"/>
          <w:szCs w:val="20"/>
        </w:rPr>
        <w:t>ՀԱՐՑՄԱՆ</w:t>
      </w:r>
      <w:r w:rsidRPr="00DF6D83">
        <w:rPr>
          <w:rFonts w:ascii="GHEA Grapalat" w:hAnsi="GHEA Grapalat" w:cs="Times Armenian"/>
          <w:sz w:val="20"/>
          <w:szCs w:val="20"/>
          <w:lang w:val="af-ZA"/>
        </w:rPr>
        <w:t>(</w:t>
      </w:r>
      <w:proofErr w:type="spellStart"/>
      <w:proofErr w:type="gramEnd"/>
      <w:r w:rsidRPr="00DF6D83">
        <w:rPr>
          <w:rFonts w:ascii="GHEA Grapalat" w:hAnsi="GHEA Grapalat" w:cs="Sylfaen"/>
          <w:sz w:val="20"/>
          <w:szCs w:val="20"/>
        </w:rPr>
        <w:t>այսուհետև</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ընթացակար</w:t>
      </w:r>
      <w:r w:rsidRPr="00DF6D83">
        <w:rPr>
          <w:rFonts w:ascii="GHEA Grapalat" w:hAnsi="GHEA Grapalat" w:cs="Times Armenian"/>
          <w:sz w:val="20"/>
          <w:szCs w:val="20"/>
        </w:rPr>
        <w:t>գ</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հայտարարության</w:t>
      </w:r>
      <w:proofErr w:type="spellEnd"/>
      <w:r w:rsidR="004D5671" w:rsidRPr="00DF6D83">
        <w:rPr>
          <w:rFonts w:ascii="GHEA Grapalat" w:hAnsi="GHEA Grapalat" w:cs="Times Armenian"/>
          <w:sz w:val="20"/>
          <w:szCs w:val="20"/>
          <w:lang w:val="af-ZA"/>
        </w:rPr>
        <w:t>։</w:t>
      </w:r>
    </w:p>
    <w:p w14:paraId="350C020E" w14:textId="68383FE8" w:rsidR="00096865" w:rsidRPr="00DF6D83" w:rsidRDefault="00096865" w:rsidP="00EF3662">
      <w:pPr>
        <w:ind w:firstLine="567"/>
        <w:jc w:val="both"/>
        <w:rPr>
          <w:rFonts w:ascii="GHEA Grapalat" w:hAnsi="GHEA Grapalat"/>
          <w:sz w:val="20"/>
          <w:szCs w:val="20"/>
          <w:lang w:val="af-ZA"/>
        </w:rPr>
      </w:pPr>
      <w:proofErr w:type="spellStart"/>
      <w:r w:rsidRPr="00DF6D83">
        <w:rPr>
          <w:rFonts w:ascii="GHEA Grapalat" w:hAnsi="GHEA Grapalat" w:cs="Sylfaen"/>
          <w:sz w:val="20"/>
          <w:szCs w:val="20"/>
        </w:rPr>
        <w:t>Սույն</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հրավերը</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կազմվել</w:t>
      </w:r>
      <w:proofErr w:type="spellEnd"/>
      <w:r w:rsidRPr="00DF6D83">
        <w:rPr>
          <w:rFonts w:ascii="GHEA Grapalat" w:hAnsi="GHEA Grapalat" w:cs="Times Armenian"/>
          <w:sz w:val="20"/>
          <w:szCs w:val="20"/>
          <w:lang w:val="af-ZA"/>
        </w:rPr>
        <w:t xml:space="preserve"> </w:t>
      </w:r>
      <w:r w:rsidRPr="00DF6D83">
        <w:rPr>
          <w:rFonts w:ascii="GHEA Grapalat" w:hAnsi="GHEA Grapalat" w:cs="Sylfaen"/>
          <w:sz w:val="20"/>
          <w:szCs w:val="20"/>
        </w:rPr>
        <w:t>է</w:t>
      </w:r>
      <w:r w:rsidRPr="00DF6D83">
        <w:rPr>
          <w:rFonts w:ascii="GHEA Grapalat" w:hAnsi="GHEA Grapalat" w:cs="Times Armenian"/>
          <w:sz w:val="20"/>
          <w:szCs w:val="20"/>
          <w:lang w:val="af-ZA"/>
        </w:rPr>
        <w:t xml:space="preserve"> </w:t>
      </w:r>
      <w:proofErr w:type="spellStart"/>
      <w:r w:rsidRPr="00DF6D83">
        <w:rPr>
          <w:rFonts w:ascii="GHEA Grapalat" w:hAnsi="GHEA Grapalat" w:cs="Times Armenian"/>
          <w:sz w:val="20"/>
          <w:szCs w:val="20"/>
        </w:rPr>
        <w:t>գ</w:t>
      </w:r>
      <w:r w:rsidRPr="00DF6D83">
        <w:rPr>
          <w:rFonts w:ascii="GHEA Grapalat" w:hAnsi="GHEA Grapalat" w:cs="Sylfaen"/>
          <w:sz w:val="20"/>
          <w:szCs w:val="20"/>
        </w:rPr>
        <w:t>նումների</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մասին</w:t>
      </w:r>
      <w:proofErr w:type="spellEnd"/>
      <w:r w:rsidRPr="00DF6D83">
        <w:rPr>
          <w:rFonts w:ascii="GHEA Grapalat" w:hAnsi="GHEA Grapalat" w:cs="Sylfaen"/>
          <w:sz w:val="20"/>
          <w:szCs w:val="20"/>
          <w:lang w:val="af-ZA"/>
        </w:rPr>
        <w:t xml:space="preserve"> </w:t>
      </w:r>
      <w:r w:rsidRPr="00DF6D83">
        <w:rPr>
          <w:rFonts w:ascii="GHEA Grapalat" w:hAnsi="GHEA Grapalat" w:cs="Sylfaen"/>
          <w:sz w:val="20"/>
          <w:szCs w:val="20"/>
        </w:rPr>
        <w:t>ՀՀ</w:t>
      </w:r>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օրենսդրության</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այդ</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թվում</w:t>
      </w:r>
      <w:proofErr w:type="spellEnd"/>
      <w:r w:rsidRPr="00DF6D83">
        <w:rPr>
          <w:rFonts w:ascii="GHEA Grapalat" w:hAnsi="GHEA Grapalat" w:cs="Times Armenian"/>
          <w:sz w:val="20"/>
          <w:szCs w:val="20"/>
          <w:lang w:val="af-ZA"/>
        </w:rPr>
        <w:t>`</w:t>
      </w:r>
      <w:r w:rsidRPr="00DF6D83">
        <w:rPr>
          <w:rFonts w:ascii="GHEA Grapalat" w:hAnsi="GHEA Grapalat"/>
          <w:sz w:val="20"/>
          <w:szCs w:val="20"/>
          <w:lang w:val="af-ZA"/>
        </w:rPr>
        <w:t xml:space="preserve"> </w:t>
      </w:r>
      <w:r w:rsidR="00A76C15" w:rsidRPr="00DF6D83">
        <w:rPr>
          <w:rFonts w:ascii="GHEA Grapalat" w:hAnsi="GHEA Grapalat"/>
          <w:sz w:val="20"/>
          <w:szCs w:val="20"/>
          <w:lang w:val="af-ZA"/>
        </w:rPr>
        <w:t>«</w:t>
      </w:r>
      <w:proofErr w:type="spellStart"/>
      <w:r w:rsidRPr="00DF6D83">
        <w:rPr>
          <w:rFonts w:ascii="GHEA Grapalat" w:hAnsi="GHEA Grapalat" w:cs="Sylfaen"/>
          <w:sz w:val="20"/>
          <w:szCs w:val="20"/>
        </w:rPr>
        <w:t>Գնումների</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մասին</w:t>
      </w:r>
      <w:proofErr w:type="spellEnd"/>
      <w:r w:rsidR="00A76C15" w:rsidRPr="00DF6D83">
        <w:rPr>
          <w:rFonts w:ascii="GHEA Grapalat" w:hAnsi="GHEA Grapalat"/>
          <w:sz w:val="20"/>
          <w:szCs w:val="20"/>
          <w:lang w:val="af-ZA"/>
        </w:rPr>
        <w:t>»</w:t>
      </w:r>
      <w:r w:rsidRPr="00DF6D83">
        <w:rPr>
          <w:rFonts w:ascii="GHEA Grapalat" w:hAnsi="GHEA Grapalat"/>
          <w:sz w:val="20"/>
          <w:szCs w:val="20"/>
          <w:lang w:val="af-ZA"/>
        </w:rPr>
        <w:t xml:space="preserve"> </w:t>
      </w:r>
      <w:r w:rsidRPr="00DF6D83">
        <w:rPr>
          <w:rFonts w:ascii="GHEA Grapalat" w:hAnsi="GHEA Grapalat" w:cs="Sylfaen"/>
          <w:sz w:val="20"/>
          <w:szCs w:val="20"/>
        </w:rPr>
        <w:t>ՀՀ</w:t>
      </w:r>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օրենքի</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այսուհետ</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Օրենք</w:t>
      </w:r>
      <w:proofErr w:type="spellEnd"/>
      <w:r w:rsidRPr="00DF6D83">
        <w:rPr>
          <w:rFonts w:ascii="GHEA Grapalat" w:hAnsi="GHEA Grapalat" w:cs="Times Armenian"/>
          <w:sz w:val="20"/>
          <w:szCs w:val="20"/>
          <w:lang w:val="af-ZA"/>
        </w:rPr>
        <w:t>)</w:t>
      </w:r>
      <w:r w:rsidR="00C43524" w:rsidRPr="00DF6D83">
        <w:rPr>
          <w:rFonts w:ascii="GHEA Grapalat" w:hAnsi="GHEA Grapalat" w:cs="Times Armenian"/>
          <w:sz w:val="20"/>
          <w:szCs w:val="20"/>
          <w:lang w:val="af-ZA"/>
        </w:rPr>
        <w:t>,</w:t>
      </w:r>
      <w:r w:rsidRPr="00DF6D83">
        <w:rPr>
          <w:rFonts w:ascii="GHEA Grapalat" w:hAnsi="GHEA Grapalat" w:cs="Times Armenian"/>
          <w:sz w:val="20"/>
          <w:szCs w:val="20"/>
          <w:lang w:val="af-ZA"/>
        </w:rPr>
        <w:t xml:space="preserve"> </w:t>
      </w:r>
      <w:r w:rsidRPr="00DF6D83">
        <w:rPr>
          <w:rFonts w:ascii="GHEA Grapalat" w:hAnsi="GHEA Grapalat" w:cs="Sylfaen"/>
          <w:sz w:val="20"/>
          <w:szCs w:val="20"/>
        </w:rPr>
        <w:t>ՀՀ</w:t>
      </w:r>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կառավարության</w:t>
      </w:r>
      <w:proofErr w:type="spellEnd"/>
      <w:r w:rsidRPr="00DF6D83">
        <w:rPr>
          <w:rFonts w:ascii="GHEA Grapalat" w:hAnsi="GHEA Grapalat" w:cs="Times Armenian"/>
          <w:sz w:val="20"/>
          <w:szCs w:val="20"/>
          <w:lang w:val="af-ZA"/>
        </w:rPr>
        <w:t xml:space="preserve"> 201</w:t>
      </w:r>
      <w:r w:rsidR="00955E87" w:rsidRPr="00DF6D83">
        <w:rPr>
          <w:rFonts w:ascii="GHEA Grapalat" w:hAnsi="GHEA Grapalat" w:cs="Times Armenian"/>
          <w:sz w:val="20"/>
          <w:szCs w:val="20"/>
          <w:lang w:val="af-ZA"/>
        </w:rPr>
        <w:t>7</w:t>
      </w:r>
      <w:r w:rsidRPr="00DF6D83">
        <w:rPr>
          <w:rFonts w:ascii="GHEA Grapalat" w:hAnsi="GHEA Grapalat" w:cs="Sylfaen"/>
          <w:sz w:val="20"/>
          <w:szCs w:val="20"/>
        </w:rPr>
        <w:t>թ</w:t>
      </w:r>
      <w:r w:rsidRPr="00DF6D83">
        <w:rPr>
          <w:rFonts w:ascii="GHEA Grapalat" w:hAnsi="GHEA Grapalat" w:cs="Times Armenian"/>
          <w:sz w:val="20"/>
          <w:szCs w:val="20"/>
          <w:lang w:val="af-ZA"/>
        </w:rPr>
        <w:t>.</w:t>
      </w:r>
      <w:r w:rsidR="009F18D0" w:rsidRPr="00DF6D83">
        <w:rPr>
          <w:rFonts w:ascii="GHEA Grapalat" w:hAnsi="GHEA Grapalat" w:cs="Times Armenian"/>
          <w:sz w:val="20"/>
          <w:szCs w:val="20"/>
          <w:lang w:val="af-ZA"/>
        </w:rPr>
        <w:t xml:space="preserve"> մայիսի 4-ի </w:t>
      </w:r>
      <w:r w:rsidRPr="00DF6D83">
        <w:rPr>
          <w:rFonts w:ascii="GHEA Grapalat" w:hAnsi="GHEA Grapalat" w:cs="Times Armenian"/>
          <w:sz w:val="20"/>
          <w:szCs w:val="20"/>
          <w:lang w:val="af-ZA"/>
        </w:rPr>
        <w:t xml:space="preserve">N </w:t>
      </w:r>
      <w:r w:rsidR="009F18D0" w:rsidRPr="00DF6D83">
        <w:rPr>
          <w:rFonts w:ascii="GHEA Grapalat" w:hAnsi="GHEA Grapalat" w:cs="Times Armenian"/>
          <w:sz w:val="20"/>
          <w:szCs w:val="20"/>
          <w:lang w:val="af-ZA"/>
        </w:rPr>
        <w:t>526-</w:t>
      </w:r>
      <w:r w:rsidRPr="00DF6D83">
        <w:rPr>
          <w:rFonts w:ascii="GHEA Grapalat" w:hAnsi="GHEA Grapalat" w:cs="Sylfaen"/>
          <w:sz w:val="20"/>
          <w:szCs w:val="20"/>
        </w:rPr>
        <w:t>Ն</w:t>
      </w:r>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որոշմամբ</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հաստատված</w:t>
      </w:r>
      <w:proofErr w:type="spellEnd"/>
      <w:r w:rsidRPr="00DF6D83">
        <w:rPr>
          <w:rFonts w:ascii="GHEA Grapalat" w:hAnsi="GHEA Grapalat" w:cs="Times Armenian"/>
          <w:sz w:val="20"/>
          <w:szCs w:val="20"/>
          <w:lang w:val="af-ZA"/>
        </w:rPr>
        <w:t xml:space="preserve"> </w:t>
      </w:r>
      <w:r w:rsidR="00A76C15" w:rsidRPr="00DF6D83">
        <w:rPr>
          <w:rFonts w:ascii="GHEA Grapalat" w:hAnsi="GHEA Grapalat" w:cs="Times Armenian"/>
          <w:sz w:val="20"/>
          <w:szCs w:val="20"/>
          <w:lang w:val="af-ZA"/>
        </w:rPr>
        <w:t>«</w:t>
      </w:r>
      <w:proofErr w:type="spellStart"/>
      <w:r w:rsidRPr="00DF6D83">
        <w:rPr>
          <w:rFonts w:ascii="GHEA Grapalat" w:hAnsi="GHEA Grapalat" w:cs="Sylfaen"/>
          <w:sz w:val="20"/>
          <w:szCs w:val="20"/>
        </w:rPr>
        <w:t>Գնումների</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Times Armenian"/>
          <w:sz w:val="20"/>
          <w:szCs w:val="20"/>
        </w:rPr>
        <w:t>գ</w:t>
      </w:r>
      <w:r w:rsidRPr="00DF6D83">
        <w:rPr>
          <w:rFonts w:ascii="GHEA Grapalat" w:hAnsi="GHEA Grapalat" w:cs="Sylfaen"/>
          <w:sz w:val="20"/>
          <w:szCs w:val="20"/>
        </w:rPr>
        <w:t>ործընթացի</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կազմակերպման</w:t>
      </w:r>
      <w:proofErr w:type="spellEnd"/>
      <w:r w:rsidR="003C53D4" w:rsidRPr="00DF6D83">
        <w:rPr>
          <w:rFonts w:ascii="GHEA Grapalat" w:hAnsi="GHEA Grapalat"/>
          <w:sz w:val="20"/>
          <w:szCs w:val="20"/>
          <w:lang w:val="af-ZA"/>
        </w:rPr>
        <w:t>»</w:t>
      </w:r>
      <w:r w:rsidRPr="00DF6D83">
        <w:rPr>
          <w:rFonts w:ascii="GHEA Grapalat" w:hAnsi="GHEA Grapalat"/>
          <w:sz w:val="20"/>
          <w:szCs w:val="20"/>
          <w:lang w:val="af-ZA"/>
        </w:rPr>
        <w:t xml:space="preserve"> </w:t>
      </w:r>
      <w:proofErr w:type="spellStart"/>
      <w:r w:rsidRPr="00DF6D83">
        <w:rPr>
          <w:rFonts w:ascii="GHEA Grapalat" w:hAnsi="GHEA Grapalat" w:cs="Sylfaen"/>
          <w:sz w:val="20"/>
          <w:szCs w:val="20"/>
        </w:rPr>
        <w:t>կար</w:t>
      </w:r>
      <w:r w:rsidRPr="00DF6D83">
        <w:rPr>
          <w:rFonts w:ascii="GHEA Grapalat" w:hAnsi="GHEA Grapalat" w:cs="Times Armenian"/>
          <w:sz w:val="20"/>
          <w:szCs w:val="20"/>
        </w:rPr>
        <w:t>գ</w:t>
      </w:r>
      <w:r w:rsidRPr="00DF6D83">
        <w:rPr>
          <w:rFonts w:ascii="GHEA Grapalat" w:hAnsi="GHEA Grapalat" w:cs="Sylfaen"/>
          <w:sz w:val="20"/>
          <w:szCs w:val="20"/>
        </w:rPr>
        <w:t>ի</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այսուհետ</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Կար</w:t>
      </w:r>
      <w:r w:rsidRPr="00DF6D83">
        <w:rPr>
          <w:rFonts w:ascii="GHEA Grapalat" w:hAnsi="GHEA Grapalat" w:cs="Times Armenian"/>
          <w:sz w:val="20"/>
          <w:szCs w:val="20"/>
        </w:rPr>
        <w:t>գ</w:t>
      </w:r>
      <w:proofErr w:type="spellEnd"/>
      <w:r w:rsidRPr="00DF6D83">
        <w:rPr>
          <w:rFonts w:ascii="GHEA Grapalat" w:hAnsi="GHEA Grapalat" w:cs="Times Armenian"/>
          <w:sz w:val="20"/>
          <w:szCs w:val="20"/>
          <w:lang w:val="af-ZA"/>
        </w:rPr>
        <w:t>)</w:t>
      </w:r>
      <w:r w:rsidR="00A3468D" w:rsidRPr="00DF6D83">
        <w:rPr>
          <w:rFonts w:ascii="GHEA Grapalat" w:hAnsi="GHEA Grapalat" w:cs="Times Armenian"/>
          <w:sz w:val="20"/>
          <w:szCs w:val="20"/>
          <w:lang w:val="af-ZA"/>
        </w:rPr>
        <w:t xml:space="preserve"> </w:t>
      </w:r>
      <w:r w:rsidRPr="00DF6D83">
        <w:rPr>
          <w:rFonts w:ascii="GHEA Grapalat" w:hAnsi="GHEA Grapalat" w:cs="Sylfaen"/>
          <w:sz w:val="20"/>
          <w:szCs w:val="20"/>
        </w:rPr>
        <w:t>և</w:t>
      </w:r>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այլ</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իրավական</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ակտերի</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պահանջներին</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համապատասխան</w:t>
      </w:r>
      <w:proofErr w:type="spellEnd"/>
      <w:r w:rsidRPr="00DF6D83">
        <w:rPr>
          <w:rFonts w:ascii="GHEA Grapalat" w:hAnsi="GHEA Grapalat" w:cs="Times Armenian"/>
          <w:sz w:val="20"/>
          <w:szCs w:val="20"/>
          <w:lang w:val="af-ZA"/>
        </w:rPr>
        <w:t xml:space="preserve"> </w:t>
      </w:r>
      <w:r w:rsidRPr="00DF6D83">
        <w:rPr>
          <w:rFonts w:ascii="GHEA Grapalat" w:hAnsi="GHEA Grapalat" w:cs="Sylfaen"/>
          <w:sz w:val="20"/>
          <w:szCs w:val="20"/>
        </w:rPr>
        <w:t>և</w:t>
      </w:r>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նպատակ</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ունի</w:t>
      </w:r>
      <w:proofErr w:type="spellEnd"/>
      <w:r w:rsidRPr="00DF6D83">
        <w:rPr>
          <w:rFonts w:ascii="GHEA Grapalat" w:hAnsi="GHEA Grapalat" w:cs="Times Armenian"/>
          <w:sz w:val="20"/>
          <w:szCs w:val="20"/>
          <w:lang w:val="af-ZA"/>
        </w:rPr>
        <w:t xml:space="preserve"> </w:t>
      </w:r>
      <w:r w:rsidR="00051CBC" w:rsidRPr="00DF6D83">
        <w:rPr>
          <w:rFonts w:ascii="GHEA Grapalat" w:hAnsi="GHEA Grapalat"/>
          <w:lang w:val="af-ZA"/>
        </w:rPr>
        <w:t>«</w:t>
      </w:r>
      <w:r w:rsidR="00051CBC" w:rsidRPr="007B70A0">
        <w:rPr>
          <w:rFonts w:ascii="GHEA Grapalat" w:hAnsi="GHEA Grapalat" w:cs="Sylfaen"/>
          <w:sz w:val="20"/>
          <w:szCs w:val="20"/>
          <w:lang w:val="hy-AM"/>
        </w:rPr>
        <w:t>ՀՀ ԳԱԱ “Կենդանաբանության և հիդրոէկոլոգիայի գիտական կենտրոն» ՊՈԱԿ</w:t>
      </w:r>
      <w:r w:rsidR="00051CBC" w:rsidRPr="00DF6D83">
        <w:rPr>
          <w:rFonts w:ascii="GHEA Grapalat" w:hAnsi="GHEA Grapalat"/>
          <w:sz w:val="20"/>
          <w:szCs w:val="20"/>
          <w:lang w:val="af-ZA"/>
        </w:rPr>
        <w:t>-</w:t>
      </w:r>
      <w:r w:rsidR="00051CBC" w:rsidRPr="00DF6D83">
        <w:rPr>
          <w:rFonts w:ascii="GHEA Grapalat" w:hAnsi="GHEA Grapalat"/>
          <w:sz w:val="20"/>
          <w:szCs w:val="20"/>
        </w:rPr>
        <w:t>ի</w:t>
      </w:r>
      <w:r w:rsidR="00A00E74" w:rsidRPr="00DF6D83">
        <w:rPr>
          <w:rFonts w:ascii="GHEA Grapalat" w:hAnsi="GHEA Grapalat"/>
          <w:sz w:val="20"/>
          <w:szCs w:val="20"/>
          <w:lang w:val="af-ZA"/>
        </w:rPr>
        <w:t xml:space="preserve"> </w:t>
      </w:r>
      <w:r w:rsidR="00A00E74" w:rsidRPr="00DF6D83">
        <w:rPr>
          <w:rFonts w:ascii="GHEA Grapalat" w:hAnsi="GHEA Grapalat" w:cs="Times Armenian"/>
          <w:sz w:val="20"/>
          <w:szCs w:val="20"/>
          <w:lang w:val="af-ZA"/>
        </w:rPr>
        <w:t>(</w:t>
      </w:r>
      <w:proofErr w:type="spellStart"/>
      <w:r w:rsidR="00A00E74" w:rsidRPr="00DF6D83">
        <w:rPr>
          <w:rFonts w:ascii="GHEA Grapalat" w:hAnsi="GHEA Grapalat" w:cs="Sylfaen"/>
          <w:sz w:val="20"/>
          <w:szCs w:val="20"/>
        </w:rPr>
        <w:t>այսուհետ</w:t>
      </w:r>
      <w:proofErr w:type="spellEnd"/>
      <w:r w:rsidR="00A00E74" w:rsidRPr="00DF6D83">
        <w:rPr>
          <w:rFonts w:ascii="GHEA Grapalat" w:hAnsi="GHEA Grapalat" w:cs="Times Armenian"/>
          <w:sz w:val="20"/>
          <w:szCs w:val="20"/>
          <w:lang w:val="af-ZA"/>
        </w:rPr>
        <w:t xml:space="preserve">` </w:t>
      </w:r>
      <w:proofErr w:type="spellStart"/>
      <w:r w:rsidR="00A00E74" w:rsidRPr="00DF6D83">
        <w:rPr>
          <w:rFonts w:ascii="GHEA Grapalat" w:hAnsi="GHEA Grapalat" w:cs="Sylfaen"/>
          <w:sz w:val="20"/>
          <w:szCs w:val="20"/>
        </w:rPr>
        <w:t>պատվիրատու</w:t>
      </w:r>
      <w:proofErr w:type="spellEnd"/>
      <w:r w:rsidR="00A00E74" w:rsidRPr="00DF6D83">
        <w:rPr>
          <w:rFonts w:ascii="GHEA Grapalat" w:hAnsi="GHEA Grapalat" w:cs="Times Armenian"/>
          <w:sz w:val="20"/>
          <w:szCs w:val="20"/>
          <w:lang w:val="af-ZA"/>
        </w:rPr>
        <w:t>)</w:t>
      </w:r>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կողմից</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հայտարարված</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ընթացակար</w:t>
      </w:r>
      <w:r w:rsidRPr="00DF6D83">
        <w:rPr>
          <w:rFonts w:ascii="GHEA Grapalat" w:hAnsi="GHEA Grapalat" w:cs="Times Armenian"/>
          <w:sz w:val="20"/>
          <w:szCs w:val="20"/>
        </w:rPr>
        <w:t>գ</w:t>
      </w:r>
      <w:r w:rsidRPr="00DF6D83">
        <w:rPr>
          <w:rFonts w:ascii="GHEA Grapalat" w:hAnsi="GHEA Grapalat" w:cs="Sylfaen"/>
          <w:sz w:val="20"/>
          <w:szCs w:val="20"/>
        </w:rPr>
        <w:t>ին</w:t>
      </w:r>
      <w:proofErr w:type="spellEnd"/>
      <w:r w:rsidR="000604CF"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մասնակցելու</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մտադրություն</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ունեցող</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անձանց</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այսուհետ</w:t>
      </w:r>
      <w:proofErr w:type="spellEnd"/>
      <w:r w:rsidRPr="00DF6D83">
        <w:rPr>
          <w:rFonts w:ascii="GHEA Grapalat" w:hAnsi="GHEA Grapalat" w:cs="Times Armenian"/>
          <w:sz w:val="20"/>
          <w:szCs w:val="20"/>
          <w:lang w:val="af-ZA"/>
        </w:rPr>
        <w:t xml:space="preserve">`  </w:t>
      </w:r>
      <w:proofErr w:type="spellStart"/>
      <w:r w:rsidR="003D0075" w:rsidRPr="00DF6D83">
        <w:rPr>
          <w:rFonts w:ascii="GHEA Grapalat" w:hAnsi="GHEA Grapalat" w:cs="Sylfaen"/>
          <w:sz w:val="20"/>
          <w:szCs w:val="20"/>
        </w:rPr>
        <w:t>մ</w:t>
      </w:r>
      <w:r w:rsidRPr="00DF6D83">
        <w:rPr>
          <w:rFonts w:ascii="GHEA Grapalat" w:hAnsi="GHEA Grapalat" w:cs="Sylfaen"/>
          <w:sz w:val="20"/>
          <w:szCs w:val="20"/>
        </w:rPr>
        <w:t>ասնակից</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տեղեկացնելու</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ընթացակար</w:t>
      </w:r>
      <w:r w:rsidRPr="00DF6D83">
        <w:rPr>
          <w:rFonts w:ascii="GHEA Grapalat" w:hAnsi="GHEA Grapalat" w:cs="Times Armenian"/>
          <w:sz w:val="20"/>
          <w:szCs w:val="20"/>
        </w:rPr>
        <w:t>գ</w:t>
      </w:r>
      <w:r w:rsidRPr="00DF6D83">
        <w:rPr>
          <w:rFonts w:ascii="GHEA Grapalat" w:hAnsi="GHEA Grapalat" w:cs="Sylfaen"/>
          <w:sz w:val="20"/>
          <w:szCs w:val="20"/>
        </w:rPr>
        <w:t>ի</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պայմանների</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Times Armenian"/>
          <w:sz w:val="20"/>
          <w:szCs w:val="20"/>
        </w:rPr>
        <w:t>գ</w:t>
      </w:r>
      <w:r w:rsidRPr="00DF6D83">
        <w:rPr>
          <w:rFonts w:ascii="GHEA Grapalat" w:hAnsi="GHEA Grapalat" w:cs="Sylfaen"/>
          <w:sz w:val="20"/>
          <w:szCs w:val="20"/>
        </w:rPr>
        <w:t>նման</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առարկայի</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ընթացակար</w:t>
      </w:r>
      <w:r w:rsidRPr="00DF6D83">
        <w:rPr>
          <w:rFonts w:ascii="GHEA Grapalat" w:hAnsi="GHEA Grapalat" w:cs="Times Armenian"/>
          <w:sz w:val="20"/>
          <w:szCs w:val="20"/>
        </w:rPr>
        <w:t>գ</w:t>
      </w:r>
      <w:r w:rsidRPr="00DF6D83">
        <w:rPr>
          <w:rFonts w:ascii="GHEA Grapalat" w:hAnsi="GHEA Grapalat" w:cs="Sylfaen"/>
          <w:sz w:val="20"/>
          <w:szCs w:val="20"/>
        </w:rPr>
        <w:t>ի</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անցկացման</w:t>
      </w:r>
      <w:proofErr w:type="spellEnd"/>
      <w:r w:rsidRPr="00DF6D83">
        <w:rPr>
          <w:rFonts w:ascii="GHEA Grapalat" w:hAnsi="GHEA Grapalat" w:cs="Times Armenian"/>
          <w:sz w:val="20"/>
          <w:szCs w:val="20"/>
          <w:lang w:val="af-ZA"/>
        </w:rPr>
        <w:t xml:space="preserve">, </w:t>
      </w:r>
      <w:r w:rsidR="002E7EE1" w:rsidRPr="00DF6D83">
        <w:rPr>
          <w:rFonts w:ascii="GHEA Grapalat" w:hAnsi="GHEA Grapalat" w:cs="Sylfaen"/>
          <w:sz w:val="20"/>
          <w:szCs w:val="20"/>
          <w:lang w:val="hy-AM"/>
        </w:rPr>
        <w:t>ընտրված մասնակցին</w:t>
      </w:r>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որոշելու</w:t>
      </w:r>
      <w:proofErr w:type="spellEnd"/>
      <w:r w:rsidRPr="00DF6D83">
        <w:rPr>
          <w:rFonts w:ascii="GHEA Grapalat" w:hAnsi="GHEA Grapalat" w:cs="Times Armenian"/>
          <w:sz w:val="20"/>
          <w:szCs w:val="20"/>
          <w:lang w:val="af-ZA"/>
        </w:rPr>
        <w:t xml:space="preserve"> </w:t>
      </w:r>
      <w:r w:rsidRPr="00DF6D83">
        <w:rPr>
          <w:rFonts w:ascii="GHEA Grapalat" w:hAnsi="GHEA Grapalat" w:cs="Sylfaen"/>
          <w:sz w:val="20"/>
          <w:szCs w:val="20"/>
        </w:rPr>
        <w:t>և</w:t>
      </w:r>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նրա</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հետ</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պայմանա</w:t>
      </w:r>
      <w:r w:rsidRPr="00DF6D83">
        <w:rPr>
          <w:rFonts w:ascii="GHEA Grapalat" w:hAnsi="GHEA Grapalat" w:cs="Times Armenian"/>
          <w:sz w:val="20"/>
          <w:szCs w:val="20"/>
        </w:rPr>
        <w:t>գ</w:t>
      </w:r>
      <w:r w:rsidRPr="00DF6D83">
        <w:rPr>
          <w:rFonts w:ascii="GHEA Grapalat" w:hAnsi="GHEA Grapalat" w:cs="Sylfaen"/>
          <w:sz w:val="20"/>
          <w:szCs w:val="20"/>
        </w:rPr>
        <w:t>իր</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կնքելու</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մասին</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ինչպես</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նաև</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օժանդակելու</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ընթացակար</w:t>
      </w:r>
      <w:r w:rsidRPr="00DF6D83">
        <w:rPr>
          <w:rFonts w:ascii="GHEA Grapalat" w:hAnsi="GHEA Grapalat" w:cs="Times Armenian"/>
          <w:sz w:val="20"/>
          <w:szCs w:val="20"/>
        </w:rPr>
        <w:t>գ</w:t>
      </w:r>
      <w:r w:rsidRPr="00DF6D83">
        <w:rPr>
          <w:rFonts w:ascii="GHEA Grapalat" w:hAnsi="GHEA Grapalat" w:cs="Sylfaen"/>
          <w:sz w:val="20"/>
          <w:szCs w:val="20"/>
        </w:rPr>
        <w:t>ի</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հայտը</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պատրաստելիս</w:t>
      </w:r>
      <w:proofErr w:type="spellEnd"/>
      <w:r w:rsidR="004D5671" w:rsidRPr="00DF6D83">
        <w:rPr>
          <w:rFonts w:ascii="GHEA Grapalat" w:hAnsi="GHEA Grapalat" w:cs="Times Armenian"/>
          <w:sz w:val="20"/>
          <w:szCs w:val="20"/>
          <w:lang w:val="af-ZA"/>
        </w:rPr>
        <w:t>։</w:t>
      </w:r>
    </w:p>
    <w:p w14:paraId="28B79BFE" w14:textId="77777777" w:rsidR="00096865" w:rsidRPr="00DF6D83" w:rsidRDefault="00096865" w:rsidP="00EF3662">
      <w:pPr>
        <w:ind w:firstLine="567"/>
        <w:jc w:val="both"/>
        <w:rPr>
          <w:rFonts w:ascii="GHEA Grapalat" w:hAnsi="GHEA Grapalat"/>
          <w:sz w:val="20"/>
          <w:szCs w:val="20"/>
          <w:lang w:val="af-ZA"/>
        </w:rPr>
      </w:pPr>
      <w:proofErr w:type="spellStart"/>
      <w:r w:rsidRPr="00DF6D83">
        <w:rPr>
          <w:rFonts w:ascii="GHEA Grapalat" w:hAnsi="GHEA Grapalat" w:cs="Sylfaen"/>
          <w:sz w:val="20"/>
          <w:szCs w:val="20"/>
        </w:rPr>
        <w:t>Հայտեր</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կարող</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են</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ներկայացնել</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բոլոր</w:t>
      </w:r>
      <w:proofErr w:type="spellEnd"/>
      <w:r w:rsidR="00B2681D"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անձիք</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անկախ</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նրանց</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օտարերկրյա</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ֆիզիկական</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անձ</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կազմակերպություն</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քաղաքացիություն</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չունեցող</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անձ</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լինելու</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հան</w:t>
      </w:r>
      <w:r w:rsidRPr="00DF6D83">
        <w:rPr>
          <w:rFonts w:ascii="GHEA Grapalat" w:hAnsi="GHEA Grapalat" w:cs="Times Armenian"/>
          <w:sz w:val="20"/>
          <w:szCs w:val="20"/>
        </w:rPr>
        <w:t>գ</w:t>
      </w:r>
      <w:r w:rsidRPr="00DF6D83">
        <w:rPr>
          <w:rFonts w:ascii="GHEA Grapalat" w:hAnsi="GHEA Grapalat" w:cs="Sylfaen"/>
          <w:sz w:val="20"/>
          <w:szCs w:val="20"/>
        </w:rPr>
        <w:t>ամանքից</w:t>
      </w:r>
      <w:proofErr w:type="spellEnd"/>
      <w:r w:rsidR="004D5671" w:rsidRPr="00DF6D83">
        <w:rPr>
          <w:rFonts w:ascii="GHEA Grapalat" w:hAnsi="GHEA Grapalat" w:cs="Times Armenian"/>
          <w:sz w:val="20"/>
          <w:szCs w:val="20"/>
          <w:lang w:val="af-ZA"/>
        </w:rPr>
        <w:t>։</w:t>
      </w:r>
    </w:p>
    <w:p w14:paraId="26E82F00" w14:textId="77777777" w:rsidR="00096865" w:rsidRPr="00DF6D83" w:rsidRDefault="00096865" w:rsidP="00EF3662">
      <w:pPr>
        <w:ind w:firstLine="567"/>
        <w:jc w:val="both"/>
        <w:rPr>
          <w:rFonts w:ascii="GHEA Grapalat" w:hAnsi="GHEA Grapalat" w:cs="Times Armenian"/>
          <w:sz w:val="20"/>
          <w:szCs w:val="20"/>
          <w:lang w:val="af-ZA"/>
        </w:rPr>
      </w:pPr>
      <w:proofErr w:type="spellStart"/>
      <w:r w:rsidRPr="00DF6D83">
        <w:rPr>
          <w:rFonts w:ascii="GHEA Grapalat" w:hAnsi="GHEA Grapalat" w:cs="Sylfaen"/>
          <w:sz w:val="20"/>
          <w:szCs w:val="20"/>
        </w:rPr>
        <w:t>Սույն</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ընթացակար</w:t>
      </w:r>
      <w:r w:rsidRPr="00DF6D83">
        <w:rPr>
          <w:rFonts w:ascii="GHEA Grapalat" w:hAnsi="GHEA Grapalat" w:cs="Times Armenian"/>
          <w:sz w:val="20"/>
          <w:szCs w:val="20"/>
        </w:rPr>
        <w:t>գ</w:t>
      </w:r>
      <w:r w:rsidRPr="00DF6D83">
        <w:rPr>
          <w:rFonts w:ascii="GHEA Grapalat" w:hAnsi="GHEA Grapalat" w:cs="Sylfaen"/>
          <w:sz w:val="20"/>
          <w:szCs w:val="20"/>
        </w:rPr>
        <w:t>ի</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հետ</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կապված</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հարաբերությունների</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նկատմամբ</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կիրառվում</w:t>
      </w:r>
      <w:proofErr w:type="spellEnd"/>
      <w:r w:rsidRPr="00DF6D83">
        <w:rPr>
          <w:rFonts w:ascii="GHEA Grapalat" w:hAnsi="GHEA Grapalat" w:cs="Times Armenian"/>
          <w:sz w:val="20"/>
          <w:szCs w:val="20"/>
          <w:lang w:val="af-ZA"/>
        </w:rPr>
        <w:t xml:space="preserve"> </w:t>
      </w:r>
      <w:r w:rsidRPr="00DF6D83">
        <w:rPr>
          <w:rFonts w:ascii="GHEA Grapalat" w:hAnsi="GHEA Grapalat" w:cs="Sylfaen"/>
          <w:sz w:val="20"/>
          <w:szCs w:val="20"/>
        </w:rPr>
        <w:t>է</w:t>
      </w:r>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Հայաստանի</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Հանրապետության</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իրավունքը</w:t>
      </w:r>
      <w:proofErr w:type="spellEnd"/>
      <w:r w:rsidR="004D5671" w:rsidRPr="00DF6D83">
        <w:rPr>
          <w:rFonts w:ascii="GHEA Grapalat" w:hAnsi="GHEA Grapalat" w:cs="Times Armenian"/>
          <w:sz w:val="20"/>
          <w:szCs w:val="20"/>
          <w:lang w:val="af-ZA"/>
        </w:rPr>
        <w:t>։</w:t>
      </w:r>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Սույն</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ընթացակար</w:t>
      </w:r>
      <w:r w:rsidRPr="00DF6D83">
        <w:rPr>
          <w:rFonts w:ascii="GHEA Grapalat" w:hAnsi="GHEA Grapalat" w:cs="Times Armenian"/>
          <w:sz w:val="20"/>
          <w:szCs w:val="20"/>
        </w:rPr>
        <w:t>գ</w:t>
      </w:r>
      <w:r w:rsidRPr="00DF6D83">
        <w:rPr>
          <w:rFonts w:ascii="GHEA Grapalat" w:hAnsi="GHEA Grapalat" w:cs="Sylfaen"/>
          <w:sz w:val="20"/>
          <w:szCs w:val="20"/>
        </w:rPr>
        <w:t>ի</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հետ</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կապված</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վեճերը</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ենթակա</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են</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քննության</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Հայաստանի</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Հանրապետության</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դատարաններում</w:t>
      </w:r>
      <w:proofErr w:type="spellEnd"/>
      <w:r w:rsidR="004D5671" w:rsidRPr="00DF6D83">
        <w:rPr>
          <w:rFonts w:ascii="GHEA Grapalat" w:hAnsi="GHEA Grapalat" w:cs="Times Armenian"/>
          <w:sz w:val="20"/>
          <w:szCs w:val="20"/>
          <w:lang w:val="af-ZA"/>
        </w:rPr>
        <w:t>։</w:t>
      </w:r>
      <w:r w:rsidR="00F5653D" w:rsidRPr="00DF6D83">
        <w:rPr>
          <w:rFonts w:ascii="GHEA Grapalat" w:hAnsi="GHEA Grapalat" w:cs="Times Armenian"/>
          <w:sz w:val="20"/>
          <w:szCs w:val="20"/>
          <w:lang w:val="af-ZA"/>
        </w:rPr>
        <w:t xml:space="preserve"> </w:t>
      </w:r>
    </w:p>
    <w:p w14:paraId="345FD0AB" w14:textId="451A0385" w:rsidR="003E1421" w:rsidRPr="00DF6D83" w:rsidRDefault="00A81DD5" w:rsidP="00EF3662">
      <w:pPr>
        <w:pStyle w:val="BodyTextIndent2"/>
        <w:spacing w:line="240" w:lineRule="auto"/>
        <w:ind w:firstLine="567"/>
        <w:rPr>
          <w:rFonts w:ascii="GHEA Grapalat" w:hAnsi="GHEA Grapalat"/>
        </w:rPr>
      </w:pPr>
      <w:r w:rsidRPr="00DF6D83">
        <w:rPr>
          <w:rFonts w:ascii="GHEA Grapalat" w:hAnsi="GHEA Grapalat"/>
        </w:rPr>
        <w:t xml:space="preserve">Գնահատող հանձնաժողովի քարտուղարի </w:t>
      </w:r>
      <w:r w:rsidR="003E1421" w:rsidRPr="00DF6D83">
        <w:rPr>
          <w:rFonts w:ascii="GHEA Grapalat" w:hAnsi="GHEA Grapalat"/>
        </w:rPr>
        <w:t xml:space="preserve">էլեկտրոնային փոստի հասցեն է` </w:t>
      </w:r>
      <w:r w:rsidR="009C5C95" w:rsidRPr="00DF6D83">
        <w:rPr>
          <w:rFonts w:ascii="GHEA Grapalat" w:hAnsi="GHEA Grapalat"/>
          <w:b/>
        </w:rPr>
        <w:t>procurement@kmg.am</w:t>
      </w:r>
    </w:p>
    <w:p w14:paraId="4732AA16" w14:textId="77777777" w:rsidR="00D76787" w:rsidRDefault="00F5653D" w:rsidP="00EF3662">
      <w:pPr>
        <w:jc w:val="center"/>
        <w:rPr>
          <w:rFonts w:ascii="GHEA Grapalat" w:hAnsi="GHEA Grapalat"/>
          <w:sz w:val="20"/>
          <w:szCs w:val="20"/>
          <w:lang w:val="af-ZA"/>
        </w:rPr>
      </w:pPr>
      <w:r w:rsidRPr="00DF6D83">
        <w:rPr>
          <w:rFonts w:ascii="GHEA Grapalat" w:hAnsi="GHEA Grapalat"/>
          <w:sz w:val="20"/>
          <w:szCs w:val="20"/>
          <w:lang w:val="af-ZA"/>
        </w:rPr>
        <w:br w:type="page"/>
      </w:r>
    </w:p>
    <w:p w14:paraId="7C63EA6F" w14:textId="77777777" w:rsidR="00D76787" w:rsidRDefault="00D76787" w:rsidP="00EF3662">
      <w:pPr>
        <w:jc w:val="center"/>
        <w:rPr>
          <w:rFonts w:ascii="GHEA Grapalat" w:hAnsi="GHEA Grapalat"/>
          <w:sz w:val="20"/>
          <w:szCs w:val="20"/>
          <w:lang w:val="af-ZA"/>
        </w:rPr>
      </w:pPr>
    </w:p>
    <w:p w14:paraId="5AD4F667" w14:textId="7DB3F8FD" w:rsidR="00096865" w:rsidRPr="00DF6D83" w:rsidRDefault="00096865" w:rsidP="00EF3662">
      <w:pPr>
        <w:jc w:val="center"/>
        <w:rPr>
          <w:rFonts w:ascii="GHEA Grapalat" w:hAnsi="GHEA Grapalat"/>
          <w:sz w:val="20"/>
          <w:szCs w:val="20"/>
          <w:lang w:val="af-ZA"/>
        </w:rPr>
      </w:pPr>
      <w:proofErr w:type="gramStart"/>
      <w:r w:rsidRPr="00DF6D83">
        <w:rPr>
          <w:rFonts w:ascii="GHEA Grapalat" w:hAnsi="GHEA Grapalat" w:cs="Sylfaen"/>
          <w:sz w:val="20"/>
          <w:szCs w:val="20"/>
        </w:rPr>
        <w:t>ՄԱՍ</w:t>
      </w:r>
      <w:r w:rsidRPr="00DF6D83">
        <w:rPr>
          <w:rFonts w:ascii="GHEA Grapalat" w:hAnsi="GHEA Grapalat" w:cs="Times Armenian"/>
          <w:sz w:val="20"/>
          <w:szCs w:val="20"/>
          <w:lang w:val="af-ZA"/>
        </w:rPr>
        <w:t xml:space="preserve">  I</w:t>
      </w:r>
      <w:proofErr w:type="gramEnd"/>
    </w:p>
    <w:p w14:paraId="36FDB5CB" w14:textId="77777777" w:rsidR="00096865" w:rsidRPr="00DF6D83" w:rsidRDefault="00096865" w:rsidP="00EF3662">
      <w:pPr>
        <w:pStyle w:val="Heading3"/>
        <w:spacing w:line="240" w:lineRule="auto"/>
        <w:ind w:firstLine="567"/>
        <w:rPr>
          <w:rFonts w:ascii="GHEA Grapalat" w:hAnsi="GHEA Grapalat"/>
          <w:lang w:val="af-ZA"/>
        </w:rPr>
      </w:pPr>
    </w:p>
    <w:p w14:paraId="3E34078F" w14:textId="77777777" w:rsidR="00096865" w:rsidRPr="00DF6D83" w:rsidRDefault="002B32D6" w:rsidP="00EF3662">
      <w:pPr>
        <w:numPr>
          <w:ilvl w:val="0"/>
          <w:numId w:val="3"/>
        </w:numPr>
        <w:jc w:val="center"/>
        <w:rPr>
          <w:rFonts w:ascii="GHEA Grapalat" w:hAnsi="GHEA Grapalat" w:cs="Sylfaen"/>
          <w:b/>
          <w:sz w:val="20"/>
          <w:szCs w:val="20"/>
        </w:rPr>
      </w:pPr>
      <w:proofErr w:type="gramStart"/>
      <w:r w:rsidRPr="00DF6D83">
        <w:rPr>
          <w:rFonts w:ascii="GHEA Grapalat" w:hAnsi="GHEA Grapalat" w:cs="Sylfaen"/>
          <w:b/>
          <w:sz w:val="20"/>
          <w:szCs w:val="20"/>
        </w:rPr>
        <w:t>ԳՆՄԱՆ  ԱՌԱՐԿԱՅԻ</w:t>
      </w:r>
      <w:proofErr w:type="gramEnd"/>
      <w:r w:rsidRPr="00DF6D83">
        <w:rPr>
          <w:rFonts w:ascii="GHEA Grapalat" w:hAnsi="GHEA Grapalat" w:cs="Sylfaen"/>
          <w:b/>
          <w:sz w:val="20"/>
          <w:szCs w:val="20"/>
        </w:rPr>
        <w:t xml:space="preserve">  ԲՆՈՒԹԱԳԻՐԸ</w:t>
      </w:r>
    </w:p>
    <w:p w14:paraId="6D12D87B" w14:textId="77777777" w:rsidR="002B32D6" w:rsidRPr="00DF6D83" w:rsidRDefault="002B32D6" w:rsidP="00EF3662">
      <w:pPr>
        <w:ind w:left="360"/>
        <w:jc w:val="center"/>
        <w:rPr>
          <w:rFonts w:ascii="GHEA Grapalat" w:hAnsi="GHEA Grapalat" w:cs="Sylfaen"/>
          <w:b/>
          <w:sz w:val="20"/>
          <w:szCs w:val="20"/>
        </w:rPr>
      </w:pPr>
    </w:p>
    <w:p w14:paraId="004A44C1" w14:textId="20A6088E" w:rsidR="00ED0366" w:rsidRDefault="00845AA5" w:rsidP="00ED0366">
      <w:pPr>
        <w:pStyle w:val="Heading3"/>
        <w:spacing w:line="240" w:lineRule="auto"/>
        <w:ind w:firstLine="567"/>
        <w:jc w:val="both"/>
        <w:rPr>
          <w:rFonts w:ascii="GHEA Grapalat" w:hAnsi="GHEA Grapalat" w:cs="Times Armenian"/>
          <w:i w:val="0"/>
          <w:lang w:val="en-US"/>
        </w:rPr>
      </w:pPr>
      <w:r w:rsidRPr="00DF6D83">
        <w:rPr>
          <w:rFonts w:ascii="GHEA Grapalat" w:hAnsi="GHEA Grapalat" w:cs="Sylfaen"/>
          <w:i w:val="0"/>
        </w:rPr>
        <w:t xml:space="preserve">1.1 </w:t>
      </w:r>
      <w:proofErr w:type="spellStart"/>
      <w:r w:rsidR="00096865" w:rsidRPr="00DF6D83">
        <w:rPr>
          <w:rFonts w:ascii="GHEA Grapalat" w:hAnsi="GHEA Grapalat" w:cs="Sylfaen"/>
          <w:i w:val="0"/>
        </w:rPr>
        <w:t>Գնման</w:t>
      </w:r>
      <w:proofErr w:type="spellEnd"/>
      <w:r w:rsidR="00096865" w:rsidRPr="00DF6D83">
        <w:rPr>
          <w:rFonts w:ascii="GHEA Grapalat" w:hAnsi="GHEA Grapalat" w:cs="Sylfaen"/>
          <w:i w:val="0"/>
          <w:lang w:val="af-ZA"/>
        </w:rPr>
        <w:t xml:space="preserve"> </w:t>
      </w:r>
      <w:proofErr w:type="spellStart"/>
      <w:r w:rsidR="00096865" w:rsidRPr="00DF6D83">
        <w:rPr>
          <w:rFonts w:ascii="GHEA Grapalat" w:hAnsi="GHEA Grapalat" w:cs="Sylfaen"/>
          <w:i w:val="0"/>
        </w:rPr>
        <w:t>առարկա</w:t>
      </w:r>
      <w:proofErr w:type="spellEnd"/>
      <w:r w:rsidR="00096865" w:rsidRPr="00DF6D83">
        <w:rPr>
          <w:rFonts w:ascii="GHEA Grapalat" w:hAnsi="GHEA Grapalat" w:cs="Sylfaen"/>
          <w:i w:val="0"/>
          <w:lang w:val="af-ZA"/>
        </w:rPr>
        <w:t xml:space="preserve"> </w:t>
      </w:r>
      <w:r w:rsidR="00096865" w:rsidRPr="00DF6D83">
        <w:rPr>
          <w:rFonts w:ascii="GHEA Grapalat" w:hAnsi="GHEA Grapalat" w:cs="Sylfaen"/>
          <w:i w:val="0"/>
        </w:rPr>
        <w:t>է</w:t>
      </w:r>
      <w:r w:rsidR="00096865" w:rsidRPr="00DF6D83">
        <w:rPr>
          <w:rFonts w:ascii="GHEA Grapalat" w:hAnsi="GHEA Grapalat" w:cs="Sylfaen"/>
          <w:i w:val="0"/>
          <w:lang w:val="af-ZA"/>
        </w:rPr>
        <w:t xml:space="preserve"> </w:t>
      </w:r>
      <w:proofErr w:type="spellStart"/>
      <w:r w:rsidR="00096865" w:rsidRPr="00DF6D83">
        <w:rPr>
          <w:rFonts w:ascii="GHEA Grapalat" w:hAnsi="GHEA Grapalat" w:cs="Sylfaen"/>
          <w:i w:val="0"/>
        </w:rPr>
        <w:t>հանդիսանում</w:t>
      </w:r>
      <w:proofErr w:type="spellEnd"/>
      <w:r w:rsidR="00096865" w:rsidRPr="00DF6D83">
        <w:rPr>
          <w:rFonts w:ascii="GHEA Grapalat" w:hAnsi="GHEA Grapalat" w:cs="Sylfaen"/>
          <w:i w:val="0"/>
          <w:lang w:val="af-ZA"/>
        </w:rPr>
        <w:t xml:space="preserve"> </w:t>
      </w:r>
      <w:r w:rsidR="00051CBC" w:rsidRPr="00DF6D83">
        <w:rPr>
          <w:rFonts w:ascii="GHEA Grapalat" w:hAnsi="GHEA Grapalat"/>
          <w:i w:val="0"/>
          <w:lang w:val="af-ZA"/>
        </w:rPr>
        <w:t>«</w:t>
      </w:r>
      <w:r w:rsidR="00051CBC" w:rsidRPr="00425BAE">
        <w:rPr>
          <w:rFonts w:ascii="GHEA Grapalat" w:hAnsi="GHEA Grapalat"/>
          <w:i w:val="0"/>
          <w:lang w:val="af-ZA"/>
        </w:rPr>
        <w:t>ՀՀ ԳԱԱ “Կենդանաբանության և հիդրոէկոլոգիայի</w:t>
      </w:r>
      <w:r w:rsidR="00051CBC">
        <w:rPr>
          <w:rFonts w:ascii="GHEA Grapalat" w:hAnsi="GHEA Grapalat"/>
          <w:i w:val="0"/>
          <w:lang w:val="af-ZA"/>
        </w:rPr>
        <w:t xml:space="preserve"> գիտական կենտրոն</w:t>
      </w:r>
      <w:r w:rsidR="00051CBC" w:rsidRPr="00DF6D83">
        <w:rPr>
          <w:rFonts w:ascii="GHEA Grapalat" w:hAnsi="GHEA Grapalat"/>
          <w:i w:val="0"/>
          <w:lang w:val="af-ZA"/>
        </w:rPr>
        <w:t>» ՊՈԱԿ</w:t>
      </w:r>
      <w:r w:rsidR="00051CBC">
        <w:rPr>
          <w:rFonts w:ascii="GHEA Grapalat" w:hAnsi="GHEA Grapalat" w:cs="Sylfaen"/>
          <w:i w:val="0"/>
        </w:rPr>
        <w:t>-ի</w:t>
      </w:r>
      <w:r w:rsidR="00096865" w:rsidRPr="00DF6D83">
        <w:rPr>
          <w:rFonts w:ascii="GHEA Grapalat" w:hAnsi="GHEA Grapalat"/>
          <w:i w:val="0"/>
          <w:lang w:val="af-ZA"/>
        </w:rPr>
        <w:t xml:space="preserve"> </w:t>
      </w:r>
      <w:proofErr w:type="spellStart"/>
      <w:r w:rsidR="00096865" w:rsidRPr="00DF6D83">
        <w:rPr>
          <w:rFonts w:ascii="GHEA Grapalat" w:hAnsi="GHEA Grapalat" w:cs="Sylfaen"/>
          <w:i w:val="0"/>
        </w:rPr>
        <w:t>կարիքների</w:t>
      </w:r>
      <w:proofErr w:type="spellEnd"/>
      <w:r w:rsidR="00096865" w:rsidRPr="00DF6D83">
        <w:rPr>
          <w:rFonts w:ascii="GHEA Grapalat" w:hAnsi="GHEA Grapalat" w:cs="Times Armenian"/>
          <w:i w:val="0"/>
          <w:lang w:val="af-ZA"/>
        </w:rPr>
        <w:t xml:space="preserve"> </w:t>
      </w:r>
      <w:proofErr w:type="spellStart"/>
      <w:r w:rsidR="00096865" w:rsidRPr="00DF6D83">
        <w:rPr>
          <w:rFonts w:ascii="GHEA Grapalat" w:hAnsi="GHEA Grapalat" w:cs="Sylfaen"/>
          <w:i w:val="0"/>
        </w:rPr>
        <w:t>համար</w:t>
      </w:r>
      <w:proofErr w:type="spellEnd"/>
      <w:r w:rsidR="00096865" w:rsidRPr="00DF6D83">
        <w:rPr>
          <w:rFonts w:ascii="GHEA Grapalat" w:hAnsi="GHEA Grapalat" w:cs="Times Armenian"/>
          <w:i w:val="0"/>
          <w:lang w:val="af-ZA"/>
        </w:rPr>
        <w:t xml:space="preserve">` </w:t>
      </w:r>
      <w:r w:rsidR="00DA414B" w:rsidRPr="008F3900">
        <w:rPr>
          <w:rFonts w:ascii="GHEA Grapalat" w:hAnsi="GHEA Grapalat"/>
          <w:i w:val="0"/>
          <w:lang w:val="af-ZA"/>
        </w:rPr>
        <w:t>Լաբորատոր սարքավորումների</w:t>
      </w:r>
      <w:r w:rsidR="00D702FB">
        <w:rPr>
          <w:rFonts w:ascii="GHEA Grapalat" w:hAnsi="GHEA Grapalat"/>
          <w:i w:val="0"/>
          <w:lang w:val="af-ZA"/>
        </w:rPr>
        <w:t xml:space="preserve"> և քիմիական նյութերի</w:t>
      </w:r>
      <w:r w:rsidR="00DA414B" w:rsidRPr="008F3900">
        <w:rPr>
          <w:rFonts w:ascii="GHEA Grapalat" w:hAnsi="GHEA Grapalat"/>
          <w:i w:val="0"/>
          <w:lang w:val="af-ZA"/>
        </w:rPr>
        <w:t xml:space="preserve"> </w:t>
      </w:r>
      <w:r w:rsidR="00DA414B" w:rsidRPr="00F73ECB">
        <w:rPr>
          <w:rFonts w:ascii="GHEA Grapalat" w:hAnsi="GHEA Grapalat"/>
          <w:i w:val="0"/>
          <w:lang w:val="af-ZA"/>
        </w:rPr>
        <w:t>մատակարարման</w:t>
      </w:r>
      <w:r w:rsidR="00DA414B">
        <w:rPr>
          <w:rFonts w:ascii="GHEA Grapalat" w:hAnsi="GHEA Grapalat"/>
          <w:i w:val="0"/>
        </w:rPr>
        <w:t xml:space="preserve"> </w:t>
      </w:r>
      <w:r w:rsidR="00ED0366">
        <w:rPr>
          <w:rFonts w:ascii="GHEA Grapalat" w:hAnsi="GHEA Grapalat"/>
          <w:i w:val="0"/>
        </w:rPr>
        <w:t>(</w:t>
      </w:r>
      <w:proofErr w:type="spellStart"/>
      <w:r w:rsidR="00ED0366">
        <w:rPr>
          <w:rFonts w:ascii="GHEA Grapalat" w:hAnsi="GHEA Grapalat"/>
          <w:i w:val="0"/>
        </w:rPr>
        <w:t>այսուհետ</w:t>
      </w:r>
      <w:proofErr w:type="spellEnd"/>
      <w:r w:rsidR="00ED0366">
        <w:rPr>
          <w:rFonts w:ascii="GHEA Grapalat" w:hAnsi="GHEA Grapalat"/>
          <w:i w:val="0"/>
        </w:rPr>
        <w:t xml:space="preserve">` </w:t>
      </w:r>
      <w:proofErr w:type="spellStart"/>
      <w:r w:rsidR="00ED0366">
        <w:rPr>
          <w:rFonts w:ascii="GHEA Grapalat" w:hAnsi="GHEA Grapalat"/>
          <w:i w:val="0"/>
        </w:rPr>
        <w:t>նաև</w:t>
      </w:r>
      <w:proofErr w:type="spellEnd"/>
      <w:r w:rsidR="00ED0366">
        <w:rPr>
          <w:rFonts w:ascii="GHEA Grapalat" w:hAnsi="GHEA Grapalat"/>
          <w:i w:val="0"/>
        </w:rPr>
        <w:t xml:space="preserve"> </w:t>
      </w:r>
      <w:proofErr w:type="spellStart"/>
      <w:r w:rsidR="00ED0366">
        <w:rPr>
          <w:rFonts w:ascii="GHEA Grapalat" w:hAnsi="GHEA Grapalat"/>
          <w:i w:val="0"/>
        </w:rPr>
        <w:t>ապրանք</w:t>
      </w:r>
      <w:proofErr w:type="spellEnd"/>
      <w:r w:rsidR="00ED0366">
        <w:rPr>
          <w:rFonts w:ascii="GHEA Grapalat" w:hAnsi="GHEA Grapalat"/>
          <w:i w:val="0"/>
        </w:rPr>
        <w:t>)</w:t>
      </w:r>
      <w:r w:rsidR="00ED0366">
        <w:rPr>
          <w:rFonts w:ascii="GHEA Grapalat" w:hAnsi="GHEA Grapalat"/>
          <w:i w:val="0"/>
          <w:lang w:val="af-ZA"/>
        </w:rPr>
        <w:t xml:space="preserve">, </w:t>
      </w:r>
      <w:proofErr w:type="spellStart"/>
      <w:r w:rsidR="00ED0366">
        <w:rPr>
          <w:rFonts w:ascii="GHEA Grapalat" w:hAnsi="GHEA Grapalat"/>
          <w:i w:val="0"/>
        </w:rPr>
        <w:t>որոնք</w:t>
      </w:r>
      <w:proofErr w:type="spellEnd"/>
      <w:r w:rsidR="00ED0366">
        <w:rPr>
          <w:rFonts w:ascii="GHEA Grapalat" w:hAnsi="GHEA Grapalat"/>
          <w:i w:val="0"/>
          <w:lang w:val="af-ZA"/>
        </w:rPr>
        <w:t xml:space="preserve"> </w:t>
      </w:r>
      <w:proofErr w:type="spellStart"/>
      <w:proofErr w:type="gramStart"/>
      <w:r w:rsidR="00ED0366">
        <w:rPr>
          <w:rFonts w:ascii="GHEA Grapalat" w:hAnsi="GHEA Grapalat"/>
          <w:i w:val="0"/>
        </w:rPr>
        <w:t>խմբավորված</w:t>
      </w:r>
      <w:proofErr w:type="spellEnd"/>
      <w:r w:rsidR="00ED0366">
        <w:rPr>
          <w:rFonts w:ascii="GHEA Grapalat" w:hAnsi="GHEA Grapalat"/>
          <w:i w:val="0"/>
          <w:lang w:val="af-ZA"/>
        </w:rPr>
        <w:t xml:space="preserve">  </w:t>
      </w:r>
      <w:proofErr w:type="spellStart"/>
      <w:r w:rsidR="00ED0366">
        <w:rPr>
          <w:rFonts w:ascii="GHEA Grapalat" w:hAnsi="GHEA Grapalat"/>
          <w:i w:val="0"/>
        </w:rPr>
        <w:t>են</w:t>
      </w:r>
      <w:proofErr w:type="spellEnd"/>
      <w:proofErr w:type="gramEnd"/>
      <w:r w:rsidR="00ED0366">
        <w:rPr>
          <w:rFonts w:ascii="GHEA Grapalat" w:hAnsi="GHEA Grapalat"/>
          <w:i w:val="0"/>
          <w:lang w:val="af-ZA"/>
        </w:rPr>
        <w:t xml:space="preserve"> «</w:t>
      </w:r>
      <w:r w:rsidR="00591A0A">
        <w:rPr>
          <w:rFonts w:ascii="GHEA Grapalat" w:hAnsi="GHEA Grapalat"/>
          <w:i w:val="0"/>
          <w:lang w:val="en-US"/>
        </w:rPr>
        <w:t>1</w:t>
      </w:r>
      <w:r w:rsidR="00773FEC">
        <w:rPr>
          <w:rFonts w:ascii="GHEA Grapalat" w:hAnsi="GHEA Grapalat"/>
          <w:i w:val="0"/>
          <w:lang w:val="en-US"/>
        </w:rPr>
        <w:t>1</w:t>
      </w:r>
      <w:r w:rsidR="00ED0366">
        <w:rPr>
          <w:rFonts w:ascii="GHEA Grapalat" w:hAnsi="GHEA Grapalat"/>
          <w:i w:val="0"/>
          <w:lang w:val="af-ZA"/>
        </w:rPr>
        <w:t xml:space="preserve">» </w:t>
      </w:r>
      <w:proofErr w:type="spellStart"/>
      <w:r w:rsidR="00ED0366">
        <w:rPr>
          <w:rFonts w:ascii="GHEA Grapalat" w:hAnsi="GHEA Grapalat" w:cs="Sylfaen"/>
          <w:i w:val="0"/>
        </w:rPr>
        <w:t>չափաբաժիներում</w:t>
      </w:r>
      <w:proofErr w:type="spellEnd"/>
      <w:r w:rsidR="00ED0366">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440"/>
        <w:gridCol w:w="7493"/>
      </w:tblGrid>
      <w:tr w:rsidR="00D76787" w:rsidRPr="00922730" w14:paraId="38083B60" w14:textId="77777777" w:rsidTr="00B64534">
        <w:trPr>
          <w:trHeight w:val="480"/>
        </w:trPr>
        <w:tc>
          <w:tcPr>
            <w:tcW w:w="2857" w:type="dxa"/>
            <w:gridSpan w:val="2"/>
            <w:vAlign w:val="center"/>
          </w:tcPr>
          <w:p w14:paraId="54928E94" w14:textId="77777777" w:rsidR="00D76787" w:rsidRPr="00922730" w:rsidRDefault="00D76787" w:rsidP="00812E27">
            <w:pPr>
              <w:pStyle w:val="BodyTextIndent2"/>
              <w:spacing w:line="240" w:lineRule="auto"/>
              <w:ind w:firstLine="0"/>
              <w:jc w:val="center"/>
              <w:rPr>
                <w:rFonts w:ascii="GHEA Grapalat" w:hAnsi="GHEA Grapalat"/>
                <w:b/>
                <w:bCs/>
                <w:i/>
                <w:iCs/>
                <w:sz w:val="16"/>
                <w:szCs w:val="16"/>
              </w:rPr>
            </w:pPr>
            <w:r w:rsidRPr="00922730">
              <w:rPr>
                <w:rFonts w:ascii="GHEA Grapalat" w:hAnsi="GHEA Grapalat"/>
                <w:b/>
                <w:bCs/>
                <w:i/>
                <w:iCs/>
                <w:sz w:val="16"/>
                <w:szCs w:val="16"/>
              </w:rPr>
              <w:t xml:space="preserve">Չափաբաժինների </w:t>
            </w:r>
          </w:p>
        </w:tc>
        <w:tc>
          <w:tcPr>
            <w:tcW w:w="7493" w:type="dxa"/>
            <w:vMerge w:val="restart"/>
            <w:vAlign w:val="center"/>
          </w:tcPr>
          <w:p w14:paraId="1574AC72" w14:textId="77777777" w:rsidR="00D76787" w:rsidRPr="00922730" w:rsidRDefault="00D76787" w:rsidP="00812E27">
            <w:pPr>
              <w:pStyle w:val="BodyTextIndent2"/>
              <w:spacing w:line="240" w:lineRule="auto"/>
              <w:ind w:firstLine="0"/>
              <w:jc w:val="center"/>
              <w:rPr>
                <w:rFonts w:ascii="GHEA Grapalat" w:hAnsi="GHEA Grapalat"/>
                <w:b/>
                <w:bCs/>
                <w:i/>
                <w:iCs/>
                <w:sz w:val="16"/>
                <w:szCs w:val="16"/>
              </w:rPr>
            </w:pPr>
            <w:r w:rsidRPr="00922730">
              <w:rPr>
                <w:rFonts w:ascii="GHEA Grapalat" w:hAnsi="GHEA Grapalat"/>
                <w:b/>
                <w:bCs/>
                <w:i/>
                <w:iCs/>
                <w:sz w:val="16"/>
                <w:szCs w:val="16"/>
              </w:rPr>
              <w:t>Չափաբաժնի անվանումը</w:t>
            </w:r>
          </w:p>
        </w:tc>
      </w:tr>
      <w:tr w:rsidR="00D76787" w:rsidRPr="00922730" w14:paraId="578170FA" w14:textId="77777777" w:rsidTr="00B64534">
        <w:trPr>
          <w:trHeight w:val="292"/>
        </w:trPr>
        <w:tc>
          <w:tcPr>
            <w:tcW w:w="1417" w:type="dxa"/>
            <w:vAlign w:val="center"/>
          </w:tcPr>
          <w:p w14:paraId="2EDAA0ED" w14:textId="77777777" w:rsidR="00D76787" w:rsidRPr="00922730" w:rsidRDefault="00D76787" w:rsidP="00B64534">
            <w:pPr>
              <w:pStyle w:val="BodyTextIndent2"/>
              <w:spacing w:line="240" w:lineRule="auto"/>
              <w:ind w:firstLine="0"/>
              <w:rPr>
                <w:rFonts w:ascii="GHEA Grapalat" w:hAnsi="GHEA Grapalat"/>
                <w:b/>
                <w:bCs/>
                <w:i/>
                <w:iCs/>
                <w:sz w:val="16"/>
                <w:szCs w:val="16"/>
              </w:rPr>
            </w:pPr>
            <w:r w:rsidRPr="00922730">
              <w:rPr>
                <w:rFonts w:ascii="GHEA Grapalat" w:hAnsi="GHEA Grapalat"/>
                <w:b/>
                <w:bCs/>
                <w:i/>
                <w:iCs/>
                <w:sz w:val="16"/>
                <w:szCs w:val="16"/>
              </w:rPr>
              <w:t>համարները</w:t>
            </w:r>
          </w:p>
        </w:tc>
        <w:tc>
          <w:tcPr>
            <w:tcW w:w="1440" w:type="dxa"/>
            <w:vAlign w:val="center"/>
          </w:tcPr>
          <w:p w14:paraId="145C6FC7" w14:textId="77777777" w:rsidR="00D76787" w:rsidRPr="00922730" w:rsidRDefault="00D76787" w:rsidP="00B64534">
            <w:pPr>
              <w:pStyle w:val="BodyTextIndent2"/>
              <w:spacing w:line="240" w:lineRule="auto"/>
              <w:ind w:firstLine="0"/>
              <w:rPr>
                <w:rFonts w:ascii="GHEA Grapalat" w:hAnsi="GHEA Grapalat"/>
                <w:b/>
                <w:bCs/>
                <w:i/>
                <w:iCs/>
                <w:sz w:val="16"/>
                <w:szCs w:val="16"/>
              </w:rPr>
            </w:pPr>
            <w:r w:rsidRPr="00922730">
              <w:rPr>
                <w:rFonts w:ascii="GHEA Grapalat" w:hAnsi="GHEA Grapalat"/>
                <w:b/>
                <w:bCs/>
                <w:i/>
                <w:iCs/>
                <w:sz w:val="16"/>
                <w:szCs w:val="16"/>
                <w:lang w:val="hy-AM"/>
              </w:rPr>
              <w:t>գնման</w:t>
            </w:r>
            <w:r w:rsidRPr="00922730">
              <w:rPr>
                <w:rFonts w:ascii="GHEA Grapalat" w:hAnsi="GHEA Grapalat"/>
                <w:b/>
                <w:bCs/>
                <w:i/>
                <w:iCs/>
                <w:sz w:val="16"/>
                <w:szCs w:val="16"/>
                <w:lang w:val="en-US"/>
              </w:rPr>
              <w:t xml:space="preserve"> </w:t>
            </w:r>
            <w:r w:rsidRPr="00922730">
              <w:rPr>
                <w:rFonts w:ascii="GHEA Grapalat" w:hAnsi="GHEA Grapalat"/>
                <w:b/>
                <w:bCs/>
                <w:i/>
                <w:iCs/>
                <w:sz w:val="16"/>
                <w:szCs w:val="16"/>
                <w:lang w:val="hy-AM"/>
              </w:rPr>
              <w:t xml:space="preserve"> գինը</w:t>
            </w:r>
          </w:p>
        </w:tc>
        <w:tc>
          <w:tcPr>
            <w:tcW w:w="7493" w:type="dxa"/>
            <w:vMerge/>
            <w:vAlign w:val="center"/>
          </w:tcPr>
          <w:p w14:paraId="3938EA4D" w14:textId="77777777" w:rsidR="00D76787" w:rsidRPr="00922730" w:rsidRDefault="00D76787" w:rsidP="00812E27">
            <w:pPr>
              <w:pStyle w:val="BodyTextIndent2"/>
              <w:spacing w:line="240" w:lineRule="auto"/>
              <w:ind w:firstLine="0"/>
              <w:jc w:val="center"/>
              <w:rPr>
                <w:rFonts w:ascii="GHEA Grapalat" w:hAnsi="GHEA Grapalat"/>
                <w:b/>
                <w:bCs/>
                <w:i/>
                <w:iCs/>
                <w:sz w:val="16"/>
                <w:szCs w:val="16"/>
              </w:rPr>
            </w:pPr>
          </w:p>
        </w:tc>
      </w:tr>
      <w:tr w:rsidR="0014482B" w:rsidRPr="00922730" w14:paraId="1E8C777E" w14:textId="77777777" w:rsidTr="00B64534">
        <w:tc>
          <w:tcPr>
            <w:tcW w:w="1417" w:type="dxa"/>
            <w:vAlign w:val="center"/>
          </w:tcPr>
          <w:p w14:paraId="1BD7FAF8" w14:textId="2302D6DD" w:rsidR="0014482B" w:rsidRPr="009D1943" w:rsidRDefault="0014482B" w:rsidP="0014482B">
            <w:pPr>
              <w:pStyle w:val="BodyTextIndent2"/>
              <w:spacing w:line="240" w:lineRule="auto"/>
              <w:ind w:firstLine="0"/>
              <w:jc w:val="center"/>
              <w:rPr>
                <w:rFonts w:ascii="GHEA Grapalat" w:hAnsi="GHEA Grapalat"/>
              </w:rPr>
            </w:pPr>
            <w:r w:rsidRPr="009D1943">
              <w:rPr>
                <w:rFonts w:ascii="GHEA Grapalat" w:hAnsi="GHEA Grapalat"/>
              </w:rPr>
              <w:t>1</w:t>
            </w:r>
          </w:p>
        </w:tc>
        <w:tc>
          <w:tcPr>
            <w:tcW w:w="1440" w:type="dxa"/>
            <w:vAlign w:val="center"/>
          </w:tcPr>
          <w:p w14:paraId="47C3AEE5" w14:textId="63DCF1D7" w:rsidR="0014482B" w:rsidRPr="005879DE" w:rsidRDefault="0014482B" w:rsidP="0014482B">
            <w:pPr>
              <w:pStyle w:val="BodyTextIndent2"/>
              <w:spacing w:line="240" w:lineRule="auto"/>
              <w:ind w:firstLine="0"/>
              <w:jc w:val="center"/>
              <w:rPr>
                <w:rFonts w:ascii="GHEA Grapalat" w:hAnsi="GHEA Grapalat"/>
              </w:rPr>
            </w:pPr>
            <w:r>
              <w:rPr>
                <w:rFonts w:ascii="GHEA Grapalat" w:hAnsi="GHEA Grapalat"/>
                <w:sz w:val="16"/>
                <w:szCs w:val="16"/>
              </w:rPr>
              <w:t>327 000</w:t>
            </w:r>
          </w:p>
        </w:tc>
        <w:tc>
          <w:tcPr>
            <w:tcW w:w="7493" w:type="dxa"/>
            <w:vAlign w:val="center"/>
          </w:tcPr>
          <w:p w14:paraId="391966E0" w14:textId="452BC65D" w:rsidR="0014482B" w:rsidRPr="00B64534" w:rsidRDefault="0014482B" w:rsidP="0014482B">
            <w:pPr>
              <w:pStyle w:val="BodyTextIndent2"/>
              <w:spacing w:line="240" w:lineRule="auto"/>
              <w:ind w:firstLine="0"/>
              <w:rPr>
                <w:rFonts w:ascii="Arial LatArm" w:hAnsi="Arial LatArm"/>
                <w:sz w:val="18"/>
                <w:szCs w:val="18"/>
                <w:vertAlign w:val="subscript"/>
              </w:rPr>
            </w:pPr>
            <w:r w:rsidRPr="00B64534">
              <w:rPr>
                <w:rFonts w:ascii="Sylfaen" w:hAnsi="Sylfaen" w:cs="Sylfaen"/>
                <w:color w:val="000000"/>
                <w:sz w:val="18"/>
                <w:szCs w:val="18"/>
                <w:lang w:val="hy-AM"/>
              </w:rPr>
              <w:t>Ջրային</w:t>
            </w:r>
            <w:r w:rsidRPr="00B64534">
              <w:rPr>
                <w:rFonts w:ascii="Arial LatArm" w:hAnsi="Arial LatArm" w:cs="Calibri"/>
                <w:color w:val="000000"/>
                <w:sz w:val="18"/>
                <w:szCs w:val="18"/>
                <w:lang w:val="pt-BR"/>
              </w:rPr>
              <w:t xml:space="preserve"> </w:t>
            </w:r>
            <w:r w:rsidRPr="00B64534">
              <w:rPr>
                <w:rFonts w:ascii="Sylfaen" w:hAnsi="Sylfaen" w:cs="Sylfaen"/>
                <w:color w:val="000000"/>
                <w:sz w:val="18"/>
                <w:szCs w:val="18"/>
                <w:lang w:val="hy-AM"/>
              </w:rPr>
              <w:t>հարվածային</w:t>
            </w:r>
            <w:r w:rsidRPr="00B64534">
              <w:rPr>
                <w:rFonts w:ascii="Arial LatArm" w:hAnsi="Arial LatArm" w:cs="Calibri"/>
                <w:color w:val="000000"/>
                <w:sz w:val="18"/>
                <w:szCs w:val="18"/>
                <w:lang w:val="pt-BR"/>
              </w:rPr>
              <w:t xml:space="preserve"> </w:t>
            </w:r>
            <w:r w:rsidRPr="00B64534">
              <w:rPr>
                <w:rFonts w:ascii="Sylfaen" w:hAnsi="Sylfaen" w:cs="Sylfaen"/>
                <w:color w:val="000000"/>
                <w:sz w:val="18"/>
                <w:szCs w:val="18"/>
                <w:lang w:val="hy-AM"/>
              </w:rPr>
              <w:t>ցանցեր</w:t>
            </w:r>
          </w:p>
        </w:tc>
      </w:tr>
      <w:tr w:rsidR="0014482B" w:rsidRPr="00922730" w14:paraId="67B50C1C" w14:textId="77777777" w:rsidTr="00B64534">
        <w:tc>
          <w:tcPr>
            <w:tcW w:w="1417" w:type="dxa"/>
            <w:vAlign w:val="center"/>
          </w:tcPr>
          <w:p w14:paraId="0DD0E7A1" w14:textId="3EF99EBF" w:rsidR="0014482B" w:rsidRPr="00946C67" w:rsidRDefault="0014482B" w:rsidP="0014482B">
            <w:pPr>
              <w:pStyle w:val="BodyTextIndent2"/>
              <w:spacing w:line="240" w:lineRule="auto"/>
              <w:ind w:firstLine="0"/>
              <w:jc w:val="center"/>
              <w:rPr>
                <w:rFonts w:ascii="GHEA Grapalat" w:hAnsi="GHEA Grapalat"/>
                <w:sz w:val="18"/>
                <w:szCs w:val="18"/>
              </w:rPr>
            </w:pPr>
            <w:r>
              <w:rPr>
                <w:rFonts w:ascii="GHEA Grapalat" w:hAnsi="GHEA Grapalat"/>
                <w:sz w:val="18"/>
                <w:szCs w:val="18"/>
              </w:rPr>
              <w:t>2</w:t>
            </w:r>
          </w:p>
        </w:tc>
        <w:tc>
          <w:tcPr>
            <w:tcW w:w="1440" w:type="dxa"/>
            <w:vAlign w:val="center"/>
          </w:tcPr>
          <w:p w14:paraId="2252D093" w14:textId="2E36A1DE" w:rsidR="0014482B" w:rsidRPr="005879DE" w:rsidRDefault="0014482B" w:rsidP="0014482B">
            <w:pPr>
              <w:pStyle w:val="BodyTextIndent2"/>
              <w:spacing w:line="240" w:lineRule="auto"/>
              <w:ind w:firstLine="0"/>
              <w:jc w:val="center"/>
              <w:rPr>
                <w:rFonts w:ascii="GHEA Grapalat" w:hAnsi="GHEA Grapalat"/>
              </w:rPr>
            </w:pPr>
            <w:r>
              <w:rPr>
                <w:rFonts w:ascii="GHEA Grapalat" w:hAnsi="GHEA Grapalat"/>
                <w:sz w:val="16"/>
                <w:szCs w:val="16"/>
              </w:rPr>
              <w:t>476 000</w:t>
            </w:r>
          </w:p>
        </w:tc>
        <w:tc>
          <w:tcPr>
            <w:tcW w:w="7493" w:type="dxa"/>
            <w:vAlign w:val="center"/>
          </w:tcPr>
          <w:p w14:paraId="5E185D02" w14:textId="3B65B48D" w:rsidR="0014482B" w:rsidRPr="00B64534" w:rsidRDefault="0014482B" w:rsidP="0014482B">
            <w:pPr>
              <w:pStyle w:val="BodyTextIndent2"/>
              <w:spacing w:line="240" w:lineRule="auto"/>
              <w:ind w:firstLine="0"/>
              <w:rPr>
                <w:rFonts w:ascii="Arial LatArm" w:hAnsi="Arial LatArm" w:cs="Sylfaen"/>
                <w:sz w:val="18"/>
                <w:szCs w:val="18"/>
                <w:lang w:val="en-US"/>
              </w:rPr>
            </w:pPr>
            <w:r w:rsidRPr="00B64534">
              <w:rPr>
                <w:rFonts w:ascii="Sylfaen" w:hAnsi="Sylfaen" w:cs="Sylfaen"/>
                <w:color w:val="000000"/>
                <w:sz w:val="18"/>
                <w:szCs w:val="18"/>
                <w:lang w:val="hy-AM"/>
              </w:rPr>
              <w:t>Էքման</w:t>
            </w:r>
            <w:r w:rsidRPr="00B64534">
              <w:rPr>
                <w:rFonts w:ascii="Arial LatArm" w:hAnsi="Arial LatArm" w:cs="Sylfaen"/>
                <w:color w:val="000000"/>
                <w:sz w:val="18"/>
                <w:szCs w:val="18"/>
                <w:lang w:val="hy-AM"/>
              </w:rPr>
              <w:t>-</w:t>
            </w:r>
            <w:r w:rsidRPr="00B64534">
              <w:rPr>
                <w:rFonts w:ascii="Sylfaen" w:hAnsi="Sylfaen" w:cs="Sylfaen"/>
                <w:color w:val="000000"/>
                <w:sz w:val="18"/>
                <w:szCs w:val="18"/>
                <w:lang w:val="hy-AM"/>
              </w:rPr>
              <w:t>Բերգի</w:t>
            </w:r>
            <w:r w:rsidRPr="00B64534">
              <w:rPr>
                <w:rFonts w:ascii="Arial LatArm" w:hAnsi="Arial LatArm" w:cs="Sylfaen"/>
                <w:color w:val="000000"/>
                <w:sz w:val="18"/>
                <w:szCs w:val="18"/>
                <w:lang w:val="hy-AM"/>
              </w:rPr>
              <w:t xml:space="preserve"> </w:t>
            </w:r>
            <w:r w:rsidRPr="00B64534">
              <w:rPr>
                <w:rFonts w:ascii="Sylfaen" w:hAnsi="Sylfaen" w:cs="Sylfaen"/>
                <w:color w:val="000000"/>
                <w:sz w:val="18"/>
                <w:szCs w:val="18"/>
                <w:lang w:val="hy-AM"/>
              </w:rPr>
              <w:t>նմուշառման</w:t>
            </w:r>
            <w:r w:rsidRPr="00B64534">
              <w:rPr>
                <w:rFonts w:ascii="Arial LatArm" w:hAnsi="Arial LatArm" w:cs="Sylfaen"/>
                <w:color w:val="000000"/>
                <w:sz w:val="18"/>
                <w:szCs w:val="18"/>
                <w:lang w:val="hy-AM"/>
              </w:rPr>
              <w:t xml:space="preserve"> </w:t>
            </w:r>
            <w:r w:rsidRPr="00B64534">
              <w:rPr>
                <w:rFonts w:ascii="Sylfaen" w:hAnsi="Sylfaen" w:cs="Sylfaen"/>
                <w:color w:val="000000"/>
                <w:sz w:val="18"/>
                <w:szCs w:val="18"/>
                <w:lang w:val="hy-AM"/>
              </w:rPr>
              <w:t>սարգ</w:t>
            </w:r>
          </w:p>
        </w:tc>
      </w:tr>
      <w:tr w:rsidR="0014482B" w:rsidRPr="00922730" w14:paraId="476FC2AA" w14:textId="77777777" w:rsidTr="0067401D">
        <w:tc>
          <w:tcPr>
            <w:tcW w:w="1417" w:type="dxa"/>
            <w:vAlign w:val="center"/>
          </w:tcPr>
          <w:p w14:paraId="279E8E14" w14:textId="094BE3A6" w:rsidR="0014482B" w:rsidRPr="00946C67" w:rsidRDefault="0014482B" w:rsidP="0014482B">
            <w:pPr>
              <w:pStyle w:val="BodyTextIndent2"/>
              <w:spacing w:line="240" w:lineRule="auto"/>
              <w:ind w:firstLine="0"/>
              <w:jc w:val="center"/>
              <w:rPr>
                <w:rFonts w:ascii="GHEA Grapalat" w:hAnsi="GHEA Grapalat"/>
                <w:sz w:val="18"/>
                <w:szCs w:val="18"/>
              </w:rPr>
            </w:pPr>
            <w:r>
              <w:rPr>
                <w:rFonts w:ascii="GHEA Grapalat" w:hAnsi="GHEA Grapalat"/>
                <w:sz w:val="18"/>
                <w:szCs w:val="18"/>
              </w:rPr>
              <w:t>3</w:t>
            </w:r>
          </w:p>
        </w:tc>
        <w:tc>
          <w:tcPr>
            <w:tcW w:w="1440" w:type="dxa"/>
          </w:tcPr>
          <w:p w14:paraId="08BD4B11" w14:textId="00EC968C" w:rsidR="0014482B" w:rsidRPr="005879DE" w:rsidRDefault="0014482B" w:rsidP="0014482B">
            <w:pPr>
              <w:pStyle w:val="BodyTextIndent2"/>
              <w:spacing w:line="240" w:lineRule="auto"/>
              <w:ind w:firstLine="0"/>
              <w:jc w:val="center"/>
              <w:rPr>
                <w:rFonts w:ascii="GHEA Grapalat" w:hAnsi="GHEA Grapalat"/>
              </w:rPr>
            </w:pPr>
            <w:r>
              <w:rPr>
                <w:rFonts w:ascii="GHEA Grapalat" w:hAnsi="GHEA Grapalat"/>
                <w:sz w:val="16"/>
                <w:szCs w:val="16"/>
              </w:rPr>
              <w:t>170 500</w:t>
            </w:r>
          </w:p>
        </w:tc>
        <w:tc>
          <w:tcPr>
            <w:tcW w:w="7493" w:type="dxa"/>
            <w:vAlign w:val="center"/>
          </w:tcPr>
          <w:p w14:paraId="60F58EAF" w14:textId="47CC6C19" w:rsidR="0014482B" w:rsidRPr="00B64534" w:rsidRDefault="0014482B" w:rsidP="0014482B">
            <w:pPr>
              <w:pStyle w:val="BodyTextIndent2"/>
              <w:spacing w:line="240" w:lineRule="auto"/>
              <w:ind w:firstLine="0"/>
              <w:rPr>
                <w:rFonts w:ascii="Arial LatArm" w:hAnsi="Arial LatArm" w:cs="Sylfaen"/>
                <w:sz w:val="18"/>
                <w:szCs w:val="18"/>
                <w:lang w:val="en-US"/>
              </w:rPr>
            </w:pPr>
            <w:r w:rsidRPr="00B64534">
              <w:rPr>
                <w:rFonts w:ascii="Sylfaen" w:hAnsi="Sylfaen" w:cs="Sylfaen"/>
                <w:sz w:val="18"/>
                <w:szCs w:val="18"/>
                <w:shd w:val="clear" w:color="auto" w:fill="FFFFFF"/>
                <w:lang w:val="hy-AM"/>
              </w:rPr>
              <w:t>Ջեդիի</w:t>
            </w:r>
            <w:r w:rsidRPr="00B64534">
              <w:rPr>
                <w:rFonts w:ascii="Arial LatArm" w:hAnsi="Arial LatArm" w:cs="Arial"/>
                <w:sz w:val="18"/>
                <w:szCs w:val="18"/>
                <w:shd w:val="clear" w:color="auto" w:fill="FFFFFF"/>
                <w:lang w:val="hy-AM"/>
              </w:rPr>
              <w:t xml:space="preserve"> </w:t>
            </w:r>
            <w:r w:rsidRPr="00B64534">
              <w:rPr>
                <w:rFonts w:ascii="Sylfaen" w:hAnsi="Sylfaen" w:cs="Sylfaen"/>
                <w:sz w:val="18"/>
                <w:szCs w:val="18"/>
                <w:shd w:val="clear" w:color="auto" w:fill="FFFFFF"/>
                <w:lang w:val="hy-AM"/>
              </w:rPr>
              <w:t>պլանկտոնային</w:t>
            </w:r>
            <w:r w:rsidRPr="00B64534">
              <w:rPr>
                <w:rFonts w:ascii="Arial LatArm" w:hAnsi="Arial LatArm" w:cs="Arial"/>
                <w:sz w:val="18"/>
                <w:szCs w:val="18"/>
                <w:shd w:val="clear" w:color="auto" w:fill="FFFFFF"/>
                <w:lang w:val="hy-AM"/>
              </w:rPr>
              <w:t xml:space="preserve"> </w:t>
            </w:r>
            <w:r w:rsidRPr="00B64534">
              <w:rPr>
                <w:rFonts w:ascii="Sylfaen" w:hAnsi="Sylfaen" w:cs="Sylfaen"/>
                <w:sz w:val="18"/>
                <w:szCs w:val="18"/>
                <w:shd w:val="clear" w:color="auto" w:fill="FFFFFF"/>
                <w:lang w:val="hy-AM"/>
              </w:rPr>
              <w:t>ցանց</w:t>
            </w:r>
            <w:r w:rsidRPr="00B64534">
              <w:rPr>
                <w:rFonts w:ascii="Arial LatArm" w:hAnsi="Arial LatArm" w:cs="Arial"/>
                <w:sz w:val="18"/>
                <w:szCs w:val="18"/>
                <w:shd w:val="clear" w:color="auto" w:fill="FFFFFF"/>
                <w:lang w:val="hy-AM"/>
              </w:rPr>
              <w:tab/>
            </w:r>
          </w:p>
        </w:tc>
      </w:tr>
      <w:tr w:rsidR="0014482B" w:rsidRPr="00922730" w14:paraId="51050EA4" w14:textId="77777777" w:rsidTr="0067401D">
        <w:tc>
          <w:tcPr>
            <w:tcW w:w="1417" w:type="dxa"/>
            <w:vAlign w:val="center"/>
          </w:tcPr>
          <w:p w14:paraId="0F552D6F" w14:textId="3F691E1D" w:rsidR="0014482B" w:rsidRPr="00946C67" w:rsidRDefault="0014482B" w:rsidP="0014482B">
            <w:pPr>
              <w:pStyle w:val="BodyTextIndent2"/>
              <w:spacing w:line="240" w:lineRule="auto"/>
              <w:ind w:firstLine="0"/>
              <w:jc w:val="center"/>
              <w:rPr>
                <w:rFonts w:ascii="GHEA Grapalat" w:hAnsi="GHEA Grapalat"/>
                <w:sz w:val="18"/>
                <w:szCs w:val="18"/>
              </w:rPr>
            </w:pPr>
            <w:r>
              <w:rPr>
                <w:rFonts w:ascii="GHEA Grapalat" w:hAnsi="GHEA Grapalat"/>
                <w:sz w:val="18"/>
                <w:szCs w:val="18"/>
              </w:rPr>
              <w:t>4</w:t>
            </w:r>
          </w:p>
        </w:tc>
        <w:tc>
          <w:tcPr>
            <w:tcW w:w="1440" w:type="dxa"/>
          </w:tcPr>
          <w:p w14:paraId="51BCC79A" w14:textId="0F58249F" w:rsidR="0014482B" w:rsidRPr="005879DE" w:rsidRDefault="0014482B" w:rsidP="0014482B">
            <w:pPr>
              <w:pStyle w:val="BodyTextIndent2"/>
              <w:spacing w:line="240" w:lineRule="auto"/>
              <w:ind w:firstLine="0"/>
              <w:jc w:val="center"/>
              <w:rPr>
                <w:rFonts w:ascii="GHEA Grapalat" w:hAnsi="GHEA Grapalat"/>
              </w:rPr>
            </w:pPr>
            <w:r>
              <w:rPr>
                <w:rFonts w:ascii="GHEA Grapalat" w:hAnsi="GHEA Grapalat"/>
                <w:sz w:val="16"/>
                <w:szCs w:val="16"/>
              </w:rPr>
              <w:t>2 050 000</w:t>
            </w:r>
          </w:p>
        </w:tc>
        <w:tc>
          <w:tcPr>
            <w:tcW w:w="7493" w:type="dxa"/>
            <w:vAlign w:val="center"/>
          </w:tcPr>
          <w:p w14:paraId="52423556" w14:textId="085BE3FC" w:rsidR="0014482B" w:rsidRPr="00B64534" w:rsidRDefault="0014482B" w:rsidP="0014482B">
            <w:pPr>
              <w:pStyle w:val="BodyTextIndent2"/>
              <w:spacing w:line="240" w:lineRule="auto"/>
              <w:ind w:firstLine="0"/>
              <w:rPr>
                <w:rFonts w:ascii="Arial LatArm" w:hAnsi="Arial LatArm" w:cs="Sylfaen"/>
                <w:sz w:val="18"/>
                <w:szCs w:val="18"/>
                <w:lang w:val="en-US"/>
              </w:rPr>
            </w:pPr>
            <w:r w:rsidRPr="00B64534">
              <w:rPr>
                <w:rFonts w:ascii="Arial LatArm" w:hAnsi="Arial LatArm" w:cs="Courier New"/>
                <w:sz w:val="18"/>
                <w:szCs w:val="18"/>
                <w:lang w:val="hy-AM"/>
              </w:rPr>
              <w:t>2-</w:t>
            </w:r>
            <w:r w:rsidRPr="00B64534">
              <w:rPr>
                <w:rFonts w:ascii="Sylfaen" w:hAnsi="Sylfaen" w:cs="Sylfaen"/>
                <w:sz w:val="18"/>
                <w:szCs w:val="18"/>
                <w:lang w:val="hy-AM"/>
              </w:rPr>
              <w:t>րդ</w:t>
            </w:r>
            <w:r w:rsidRPr="00B64534">
              <w:rPr>
                <w:rFonts w:ascii="Arial LatArm" w:hAnsi="Arial LatArm" w:cs="Courier New"/>
                <w:sz w:val="18"/>
                <w:szCs w:val="18"/>
                <w:lang w:val="hy-AM"/>
              </w:rPr>
              <w:t xml:space="preserve"> </w:t>
            </w:r>
            <w:r w:rsidRPr="00B64534">
              <w:rPr>
                <w:rFonts w:ascii="Sylfaen" w:hAnsi="Sylfaen" w:cs="Sylfaen"/>
                <w:sz w:val="18"/>
                <w:szCs w:val="18"/>
                <w:lang w:val="hy-AM"/>
              </w:rPr>
              <w:t>կարգի</w:t>
            </w:r>
            <w:r w:rsidRPr="00B64534">
              <w:rPr>
                <w:rFonts w:ascii="Arial LatArm" w:hAnsi="Arial LatArm" w:cs="Courier New"/>
                <w:sz w:val="18"/>
                <w:szCs w:val="18"/>
                <w:lang w:val="hy-AM"/>
              </w:rPr>
              <w:t xml:space="preserve"> </w:t>
            </w:r>
            <w:r w:rsidRPr="00B64534">
              <w:rPr>
                <w:rFonts w:ascii="Sylfaen" w:hAnsi="Sylfaen" w:cs="Sylfaen"/>
                <w:sz w:val="18"/>
                <w:szCs w:val="18"/>
                <w:lang w:val="hy-AM"/>
              </w:rPr>
              <w:t>կենսանվտանգության</w:t>
            </w:r>
            <w:r w:rsidRPr="00B64534">
              <w:rPr>
                <w:rFonts w:ascii="Arial LatArm" w:hAnsi="Arial LatArm" w:cs="Courier New"/>
                <w:sz w:val="18"/>
                <w:szCs w:val="18"/>
                <w:lang w:val="hy-AM"/>
              </w:rPr>
              <w:t xml:space="preserve"> </w:t>
            </w:r>
            <w:r w:rsidRPr="00B64534">
              <w:rPr>
                <w:rFonts w:ascii="Sylfaen" w:hAnsi="Sylfaen" w:cs="Sylfaen"/>
                <w:sz w:val="18"/>
                <w:szCs w:val="18"/>
                <w:lang w:val="hy-AM"/>
              </w:rPr>
              <w:t>պահարան՝</w:t>
            </w:r>
            <w:r w:rsidRPr="00B64534">
              <w:rPr>
                <w:rFonts w:ascii="Arial LatArm" w:hAnsi="Arial LatArm" w:cs="Courier New"/>
                <w:sz w:val="18"/>
                <w:szCs w:val="18"/>
                <w:lang w:val="hy-AM"/>
              </w:rPr>
              <w:t xml:space="preserve"> </w:t>
            </w:r>
            <w:r w:rsidRPr="00B64534">
              <w:rPr>
                <w:rFonts w:ascii="Sylfaen" w:hAnsi="Sylfaen" w:cs="Sylfaen"/>
                <w:sz w:val="18"/>
                <w:szCs w:val="18"/>
                <w:lang w:val="hy-AM"/>
              </w:rPr>
              <w:t>մեծ</w:t>
            </w:r>
            <w:r w:rsidRPr="00B64534">
              <w:rPr>
                <w:rFonts w:ascii="Arial LatArm" w:hAnsi="Arial LatArm" w:cs="Courier New"/>
                <w:sz w:val="18"/>
                <w:szCs w:val="18"/>
                <w:lang w:val="hy-AM"/>
              </w:rPr>
              <w:t xml:space="preserve"> </w:t>
            </w:r>
            <w:r w:rsidRPr="00B64534">
              <w:rPr>
                <w:rFonts w:ascii="Sylfaen" w:hAnsi="Sylfaen" w:cs="Sylfaen"/>
                <w:sz w:val="18"/>
                <w:szCs w:val="18"/>
                <w:lang w:val="hy-AM"/>
              </w:rPr>
              <w:t>չափսի</w:t>
            </w:r>
            <w:r w:rsidRPr="00B64534">
              <w:rPr>
                <w:rFonts w:ascii="Arial LatArm" w:hAnsi="Arial LatArm" w:cs="Courier New"/>
                <w:sz w:val="18"/>
                <w:szCs w:val="18"/>
                <w:lang w:val="hy-AM"/>
              </w:rPr>
              <w:t xml:space="preserve"> </w:t>
            </w:r>
            <w:r w:rsidRPr="00B64534">
              <w:rPr>
                <w:rFonts w:ascii="Sylfaen" w:hAnsi="Sylfaen" w:cs="Sylfaen"/>
                <w:sz w:val="18"/>
                <w:szCs w:val="18"/>
                <w:lang w:val="hy-AM"/>
              </w:rPr>
              <w:t>վանդակների</w:t>
            </w:r>
            <w:r w:rsidRPr="00B64534">
              <w:rPr>
                <w:rFonts w:ascii="Arial LatArm" w:hAnsi="Arial LatArm" w:cs="Courier New"/>
                <w:sz w:val="18"/>
                <w:szCs w:val="18"/>
                <w:lang w:val="hy-AM"/>
              </w:rPr>
              <w:t xml:space="preserve"> </w:t>
            </w:r>
            <w:r w:rsidRPr="00B64534">
              <w:rPr>
                <w:rFonts w:ascii="Sylfaen" w:hAnsi="Sylfaen" w:cs="Sylfaen"/>
                <w:sz w:val="18"/>
                <w:szCs w:val="18"/>
                <w:lang w:val="hy-AM"/>
              </w:rPr>
              <w:t>համար</w:t>
            </w:r>
          </w:p>
        </w:tc>
      </w:tr>
      <w:tr w:rsidR="0014482B" w:rsidRPr="00922730" w14:paraId="3BAEEBE4" w14:textId="77777777" w:rsidTr="0067401D">
        <w:tc>
          <w:tcPr>
            <w:tcW w:w="1417" w:type="dxa"/>
            <w:vAlign w:val="center"/>
          </w:tcPr>
          <w:p w14:paraId="225B9D26" w14:textId="3EB50AF6" w:rsidR="0014482B" w:rsidRPr="00946C67" w:rsidRDefault="0014482B" w:rsidP="0014482B">
            <w:pPr>
              <w:pStyle w:val="BodyTextIndent2"/>
              <w:spacing w:line="240" w:lineRule="auto"/>
              <w:ind w:firstLine="0"/>
              <w:jc w:val="center"/>
              <w:rPr>
                <w:rFonts w:ascii="GHEA Grapalat" w:hAnsi="GHEA Grapalat"/>
                <w:sz w:val="18"/>
                <w:szCs w:val="18"/>
              </w:rPr>
            </w:pPr>
            <w:r>
              <w:rPr>
                <w:rFonts w:ascii="GHEA Grapalat" w:hAnsi="GHEA Grapalat"/>
                <w:sz w:val="18"/>
                <w:szCs w:val="18"/>
              </w:rPr>
              <w:t>5</w:t>
            </w:r>
          </w:p>
        </w:tc>
        <w:tc>
          <w:tcPr>
            <w:tcW w:w="1440" w:type="dxa"/>
          </w:tcPr>
          <w:p w14:paraId="2FA88C1A" w14:textId="43819E3C" w:rsidR="0014482B" w:rsidRPr="005879DE" w:rsidRDefault="0014482B" w:rsidP="0014482B">
            <w:pPr>
              <w:pStyle w:val="BodyTextIndent2"/>
              <w:spacing w:line="240" w:lineRule="auto"/>
              <w:ind w:firstLine="0"/>
              <w:jc w:val="center"/>
              <w:rPr>
                <w:rFonts w:ascii="GHEA Grapalat" w:hAnsi="GHEA Grapalat"/>
              </w:rPr>
            </w:pPr>
            <w:r>
              <w:rPr>
                <w:rFonts w:ascii="GHEA Grapalat" w:hAnsi="GHEA Grapalat"/>
                <w:sz w:val="16"/>
                <w:szCs w:val="16"/>
              </w:rPr>
              <w:t>1 230 000</w:t>
            </w:r>
          </w:p>
        </w:tc>
        <w:tc>
          <w:tcPr>
            <w:tcW w:w="7493" w:type="dxa"/>
            <w:vAlign w:val="center"/>
          </w:tcPr>
          <w:p w14:paraId="70139E5B" w14:textId="4845F969" w:rsidR="0014482B" w:rsidRPr="00B64534" w:rsidRDefault="0014482B" w:rsidP="0014482B">
            <w:pPr>
              <w:pStyle w:val="BodyTextIndent2"/>
              <w:spacing w:line="240" w:lineRule="auto"/>
              <w:ind w:firstLine="0"/>
              <w:rPr>
                <w:rFonts w:ascii="Arial LatArm" w:hAnsi="Arial LatArm" w:cs="Sylfaen"/>
                <w:sz w:val="18"/>
                <w:szCs w:val="18"/>
                <w:lang w:val="en-US"/>
              </w:rPr>
            </w:pPr>
            <w:r w:rsidRPr="00B64534">
              <w:rPr>
                <w:rFonts w:ascii="Sylfaen" w:hAnsi="Sylfaen" w:cs="Sylfaen"/>
                <w:sz w:val="18"/>
                <w:szCs w:val="18"/>
                <w:lang w:val="hy-AM"/>
              </w:rPr>
              <w:t>Լամինար</w:t>
            </w:r>
            <w:r w:rsidRPr="00B64534">
              <w:rPr>
                <w:rFonts w:ascii="Arial LatArm" w:hAnsi="Arial LatArm" w:cs="Courier New"/>
                <w:sz w:val="18"/>
                <w:szCs w:val="18"/>
                <w:lang w:val="hy-AM"/>
              </w:rPr>
              <w:t xml:space="preserve"> </w:t>
            </w:r>
            <w:r w:rsidRPr="00B64534">
              <w:rPr>
                <w:rFonts w:ascii="Sylfaen" w:hAnsi="Sylfaen" w:cs="Sylfaen"/>
                <w:sz w:val="18"/>
                <w:szCs w:val="18"/>
                <w:lang w:val="hy-AM"/>
              </w:rPr>
              <w:t>պահարան</w:t>
            </w:r>
          </w:p>
        </w:tc>
      </w:tr>
      <w:tr w:rsidR="0014482B" w:rsidRPr="00922730" w14:paraId="3EC6BA3A" w14:textId="77777777" w:rsidTr="0067401D">
        <w:tc>
          <w:tcPr>
            <w:tcW w:w="1417" w:type="dxa"/>
            <w:vAlign w:val="center"/>
          </w:tcPr>
          <w:p w14:paraId="0E4AB34E" w14:textId="427263B2" w:rsidR="0014482B" w:rsidRPr="00946C67" w:rsidRDefault="0014482B" w:rsidP="0014482B">
            <w:pPr>
              <w:pStyle w:val="BodyTextIndent2"/>
              <w:spacing w:line="240" w:lineRule="auto"/>
              <w:ind w:firstLine="0"/>
              <w:jc w:val="center"/>
              <w:rPr>
                <w:rFonts w:ascii="GHEA Grapalat" w:hAnsi="GHEA Grapalat"/>
                <w:sz w:val="18"/>
                <w:szCs w:val="18"/>
              </w:rPr>
            </w:pPr>
            <w:r>
              <w:rPr>
                <w:rFonts w:ascii="GHEA Grapalat" w:hAnsi="GHEA Grapalat"/>
                <w:sz w:val="18"/>
                <w:szCs w:val="18"/>
              </w:rPr>
              <w:t>6</w:t>
            </w:r>
          </w:p>
        </w:tc>
        <w:tc>
          <w:tcPr>
            <w:tcW w:w="1440" w:type="dxa"/>
          </w:tcPr>
          <w:p w14:paraId="62CD5E72" w14:textId="5EA04B29" w:rsidR="0014482B" w:rsidRPr="005879DE" w:rsidRDefault="0014482B" w:rsidP="0014482B">
            <w:pPr>
              <w:pStyle w:val="BodyTextIndent2"/>
              <w:spacing w:line="240" w:lineRule="auto"/>
              <w:ind w:firstLine="0"/>
              <w:jc w:val="center"/>
              <w:rPr>
                <w:rFonts w:ascii="GHEA Grapalat" w:hAnsi="GHEA Grapalat"/>
              </w:rPr>
            </w:pPr>
            <w:r>
              <w:rPr>
                <w:rFonts w:ascii="GHEA Grapalat" w:hAnsi="GHEA Grapalat"/>
                <w:sz w:val="16"/>
                <w:szCs w:val="16"/>
              </w:rPr>
              <w:t>270 000</w:t>
            </w:r>
          </w:p>
        </w:tc>
        <w:tc>
          <w:tcPr>
            <w:tcW w:w="7493" w:type="dxa"/>
            <w:vAlign w:val="center"/>
          </w:tcPr>
          <w:p w14:paraId="7BAD3492" w14:textId="3F7E1A32" w:rsidR="0014482B" w:rsidRPr="00B64534" w:rsidRDefault="0014482B" w:rsidP="0014482B">
            <w:pPr>
              <w:pStyle w:val="BodyTextIndent2"/>
              <w:spacing w:line="240" w:lineRule="auto"/>
              <w:ind w:firstLine="0"/>
              <w:rPr>
                <w:rFonts w:ascii="Arial LatArm" w:hAnsi="Arial LatArm" w:cs="Sylfaen"/>
                <w:sz w:val="18"/>
                <w:szCs w:val="18"/>
                <w:lang w:val="en-US"/>
              </w:rPr>
            </w:pPr>
            <w:r w:rsidRPr="00B64534">
              <w:rPr>
                <w:rFonts w:ascii="Arial LatArm" w:hAnsi="Arial LatArm" w:cs="Courier New"/>
                <w:sz w:val="18"/>
                <w:szCs w:val="18"/>
                <w:lang w:val="hy-AM"/>
              </w:rPr>
              <w:t>His-</w:t>
            </w:r>
            <w:r w:rsidRPr="00B64534">
              <w:rPr>
                <w:rFonts w:ascii="Sylfaen" w:hAnsi="Sylfaen" w:cs="Sylfaen"/>
                <w:sz w:val="18"/>
                <w:szCs w:val="18"/>
                <w:lang w:val="hy-AM"/>
              </w:rPr>
              <w:t>նշումով</w:t>
            </w:r>
            <w:r w:rsidRPr="00B64534">
              <w:rPr>
                <w:rFonts w:ascii="Arial LatArm" w:hAnsi="Arial LatArm" w:cs="Courier New"/>
                <w:sz w:val="18"/>
                <w:szCs w:val="18"/>
                <w:lang w:val="hy-AM"/>
              </w:rPr>
              <w:t xml:space="preserve"> </w:t>
            </w:r>
            <w:r w:rsidRPr="00B64534">
              <w:rPr>
                <w:rFonts w:ascii="Sylfaen" w:hAnsi="Sylfaen" w:cs="Sylfaen"/>
                <w:sz w:val="18"/>
                <w:szCs w:val="18"/>
                <w:lang w:val="hy-AM"/>
              </w:rPr>
              <w:t>սպիտակուցի</w:t>
            </w:r>
            <w:r w:rsidRPr="00B64534">
              <w:rPr>
                <w:rFonts w:ascii="Arial LatArm" w:hAnsi="Arial LatArm" w:cs="Courier New"/>
                <w:sz w:val="18"/>
                <w:szCs w:val="18"/>
                <w:lang w:val="hy-AM"/>
              </w:rPr>
              <w:t xml:space="preserve"> </w:t>
            </w:r>
            <w:r w:rsidRPr="00B64534">
              <w:rPr>
                <w:rFonts w:ascii="Sylfaen" w:hAnsi="Sylfaen" w:cs="Sylfaen"/>
                <w:sz w:val="18"/>
                <w:szCs w:val="18"/>
                <w:lang w:val="hy-AM"/>
              </w:rPr>
              <w:t>զտման</w:t>
            </w:r>
            <w:r w:rsidRPr="00B64534">
              <w:rPr>
                <w:rFonts w:ascii="Arial LatArm" w:hAnsi="Arial LatArm" w:cs="Courier New"/>
                <w:sz w:val="18"/>
                <w:szCs w:val="18"/>
                <w:lang w:val="hy-AM"/>
              </w:rPr>
              <w:t xml:space="preserve"> </w:t>
            </w:r>
            <w:r w:rsidRPr="00B64534">
              <w:rPr>
                <w:rFonts w:ascii="Sylfaen" w:hAnsi="Sylfaen" w:cs="Sylfaen"/>
                <w:sz w:val="18"/>
                <w:szCs w:val="18"/>
                <w:lang w:val="hy-AM"/>
              </w:rPr>
              <w:t>ծորակասյուն</w:t>
            </w:r>
          </w:p>
        </w:tc>
      </w:tr>
      <w:tr w:rsidR="0014482B" w:rsidRPr="00922730" w14:paraId="43D61CA6" w14:textId="77777777" w:rsidTr="0014482B">
        <w:trPr>
          <w:trHeight w:val="332"/>
        </w:trPr>
        <w:tc>
          <w:tcPr>
            <w:tcW w:w="1417" w:type="dxa"/>
            <w:vAlign w:val="center"/>
          </w:tcPr>
          <w:p w14:paraId="68AF3253" w14:textId="0D12E1C1" w:rsidR="0014482B" w:rsidRPr="00946C67" w:rsidRDefault="0014482B" w:rsidP="0014482B">
            <w:pPr>
              <w:pStyle w:val="BodyTextIndent2"/>
              <w:spacing w:line="240" w:lineRule="auto"/>
              <w:ind w:firstLine="0"/>
              <w:jc w:val="center"/>
              <w:rPr>
                <w:rFonts w:ascii="GHEA Grapalat" w:hAnsi="GHEA Grapalat"/>
                <w:sz w:val="18"/>
                <w:szCs w:val="18"/>
              </w:rPr>
            </w:pPr>
            <w:r>
              <w:rPr>
                <w:rFonts w:ascii="GHEA Grapalat" w:hAnsi="GHEA Grapalat"/>
                <w:sz w:val="18"/>
                <w:szCs w:val="18"/>
              </w:rPr>
              <w:t>7</w:t>
            </w:r>
          </w:p>
        </w:tc>
        <w:tc>
          <w:tcPr>
            <w:tcW w:w="1440" w:type="dxa"/>
          </w:tcPr>
          <w:p w14:paraId="242A9783" w14:textId="52384555" w:rsidR="0014482B" w:rsidRPr="005879DE" w:rsidRDefault="0014482B" w:rsidP="0014482B">
            <w:pPr>
              <w:pStyle w:val="BodyTextIndent2"/>
              <w:spacing w:line="240" w:lineRule="auto"/>
              <w:ind w:firstLine="0"/>
              <w:jc w:val="center"/>
              <w:rPr>
                <w:rFonts w:ascii="GHEA Grapalat" w:hAnsi="GHEA Grapalat"/>
              </w:rPr>
            </w:pPr>
            <w:r>
              <w:rPr>
                <w:rFonts w:ascii="GHEA Grapalat" w:hAnsi="GHEA Grapalat"/>
                <w:sz w:val="16"/>
                <w:szCs w:val="16"/>
              </w:rPr>
              <w:t>3 500 000</w:t>
            </w:r>
          </w:p>
        </w:tc>
        <w:tc>
          <w:tcPr>
            <w:tcW w:w="7493" w:type="dxa"/>
            <w:vAlign w:val="center"/>
          </w:tcPr>
          <w:p w14:paraId="11033A09" w14:textId="7D99B71D" w:rsidR="0014482B" w:rsidRPr="00B64534" w:rsidRDefault="0014482B" w:rsidP="0014482B">
            <w:pPr>
              <w:spacing w:after="160" w:line="256" w:lineRule="auto"/>
              <w:rPr>
                <w:rFonts w:ascii="Arial LatArm" w:hAnsi="Arial LatArm" w:cs="Arial"/>
                <w:sz w:val="18"/>
                <w:szCs w:val="18"/>
                <w:lang w:val="hy-AM"/>
              </w:rPr>
            </w:pPr>
            <w:r w:rsidRPr="00B64534">
              <w:rPr>
                <w:rFonts w:ascii="Sylfaen" w:hAnsi="Sylfaen" w:cs="Sylfaen"/>
                <w:sz w:val="18"/>
                <w:szCs w:val="18"/>
                <w:lang w:val="hy-AM"/>
              </w:rPr>
              <w:t>Կենսաբանական</w:t>
            </w:r>
            <w:r w:rsidRPr="00B64534">
              <w:rPr>
                <w:rFonts w:ascii="Arial LatArm" w:hAnsi="Arial LatArm" w:cs="Arial"/>
                <w:sz w:val="18"/>
                <w:szCs w:val="18"/>
                <w:lang w:val="hy-AM"/>
              </w:rPr>
              <w:t xml:space="preserve"> </w:t>
            </w:r>
            <w:r w:rsidRPr="00B64534">
              <w:rPr>
                <w:rFonts w:ascii="Sylfaen" w:hAnsi="Sylfaen" w:cs="Sylfaen"/>
                <w:sz w:val="18"/>
                <w:szCs w:val="18"/>
                <w:lang w:val="hy-AM"/>
              </w:rPr>
              <w:t>անվտանգության</w:t>
            </w:r>
            <w:r w:rsidRPr="00B64534">
              <w:rPr>
                <w:rFonts w:ascii="Arial LatArm" w:hAnsi="Arial LatArm" w:cs="Arial"/>
                <w:sz w:val="18"/>
                <w:szCs w:val="18"/>
                <w:lang w:val="hy-AM"/>
              </w:rPr>
              <w:t xml:space="preserve"> </w:t>
            </w:r>
            <w:r w:rsidRPr="00B64534">
              <w:rPr>
                <w:rFonts w:ascii="Sylfaen" w:hAnsi="Sylfaen" w:cs="Sylfaen"/>
                <w:sz w:val="18"/>
                <w:szCs w:val="18"/>
                <w:lang w:val="hy-AM"/>
              </w:rPr>
              <w:t>պահարան</w:t>
            </w:r>
            <w:r w:rsidRPr="00B64534">
              <w:rPr>
                <w:rFonts w:ascii="Arial LatArm" w:hAnsi="Arial LatArm" w:cs="Arial"/>
                <w:sz w:val="18"/>
                <w:szCs w:val="18"/>
                <w:lang w:val="hy-AM"/>
              </w:rPr>
              <w:t xml:space="preserve"> </w:t>
            </w:r>
          </w:p>
        </w:tc>
      </w:tr>
      <w:tr w:rsidR="0014482B" w:rsidRPr="00922730" w14:paraId="6F6640BE" w14:textId="77777777" w:rsidTr="0014482B">
        <w:trPr>
          <w:trHeight w:val="269"/>
        </w:trPr>
        <w:tc>
          <w:tcPr>
            <w:tcW w:w="1417" w:type="dxa"/>
            <w:vAlign w:val="center"/>
          </w:tcPr>
          <w:p w14:paraId="460B794E" w14:textId="59982D7F" w:rsidR="0014482B" w:rsidRDefault="0014482B" w:rsidP="0014482B">
            <w:pPr>
              <w:pStyle w:val="BodyTextIndent2"/>
              <w:spacing w:line="240" w:lineRule="auto"/>
              <w:ind w:firstLine="0"/>
              <w:jc w:val="center"/>
              <w:rPr>
                <w:rFonts w:ascii="GHEA Grapalat" w:hAnsi="GHEA Grapalat"/>
                <w:sz w:val="18"/>
                <w:szCs w:val="18"/>
              </w:rPr>
            </w:pPr>
            <w:r>
              <w:rPr>
                <w:rFonts w:ascii="GHEA Grapalat" w:hAnsi="GHEA Grapalat"/>
                <w:sz w:val="18"/>
                <w:szCs w:val="18"/>
              </w:rPr>
              <w:t>8</w:t>
            </w:r>
          </w:p>
        </w:tc>
        <w:tc>
          <w:tcPr>
            <w:tcW w:w="1440" w:type="dxa"/>
          </w:tcPr>
          <w:p w14:paraId="41398C83" w14:textId="685A80F4" w:rsidR="0014482B" w:rsidRPr="005879DE" w:rsidRDefault="0014482B" w:rsidP="0014482B">
            <w:pPr>
              <w:pStyle w:val="BodyTextIndent2"/>
              <w:spacing w:line="240" w:lineRule="auto"/>
              <w:ind w:firstLine="0"/>
              <w:jc w:val="center"/>
              <w:rPr>
                <w:rFonts w:ascii="GHEA Grapalat" w:hAnsi="GHEA Grapalat"/>
              </w:rPr>
            </w:pPr>
            <w:r>
              <w:rPr>
                <w:rFonts w:ascii="GHEA Grapalat" w:hAnsi="GHEA Grapalat"/>
                <w:sz w:val="16"/>
                <w:szCs w:val="16"/>
              </w:rPr>
              <w:t>4 345 700</w:t>
            </w:r>
          </w:p>
        </w:tc>
        <w:tc>
          <w:tcPr>
            <w:tcW w:w="7493" w:type="dxa"/>
            <w:vAlign w:val="center"/>
          </w:tcPr>
          <w:p w14:paraId="57D05C00" w14:textId="4C1A2968" w:rsidR="0014482B" w:rsidRPr="00B64534" w:rsidRDefault="0014482B" w:rsidP="0014482B">
            <w:pPr>
              <w:spacing w:after="160" w:line="256" w:lineRule="auto"/>
              <w:rPr>
                <w:rFonts w:ascii="Arial LatArm" w:hAnsi="Arial LatArm" w:cs="Arial"/>
                <w:sz w:val="18"/>
                <w:szCs w:val="18"/>
                <w:lang w:val="ru-RU"/>
              </w:rPr>
            </w:pPr>
            <w:r w:rsidRPr="00B64534">
              <w:rPr>
                <w:rFonts w:ascii="Sylfaen" w:hAnsi="Sylfaen" w:cs="Sylfaen"/>
                <w:sz w:val="18"/>
                <w:szCs w:val="18"/>
                <w:lang w:val="hy-AM"/>
              </w:rPr>
              <w:t>Ֆլյուորեսցենտային</w:t>
            </w:r>
            <w:r w:rsidRPr="00B64534">
              <w:rPr>
                <w:rFonts w:ascii="Arial LatArm" w:hAnsi="Arial LatArm" w:cs="Arial"/>
                <w:sz w:val="18"/>
                <w:szCs w:val="18"/>
                <w:lang w:val="hy-AM"/>
              </w:rPr>
              <w:t xml:space="preserve"> </w:t>
            </w:r>
            <w:r w:rsidRPr="00B64534">
              <w:rPr>
                <w:rFonts w:ascii="Sylfaen" w:hAnsi="Sylfaen" w:cs="Sylfaen"/>
                <w:sz w:val="18"/>
                <w:szCs w:val="18"/>
                <w:lang w:val="hy-AM"/>
              </w:rPr>
              <w:t>մանրադիտակ</w:t>
            </w:r>
          </w:p>
        </w:tc>
      </w:tr>
      <w:tr w:rsidR="0014482B" w:rsidRPr="00922730" w14:paraId="0803D82A" w14:textId="77777777" w:rsidTr="00B77554">
        <w:tc>
          <w:tcPr>
            <w:tcW w:w="1417" w:type="dxa"/>
            <w:vAlign w:val="center"/>
          </w:tcPr>
          <w:p w14:paraId="212072EB" w14:textId="264FD026" w:rsidR="0014482B" w:rsidRDefault="0014482B" w:rsidP="0014482B">
            <w:pPr>
              <w:pStyle w:val="BodyTextIndent2"/>
              <w:spacing w:line="240" w:lineRule="auto"/>
              <w:ind w:firstLine="0"/>
              <w:jc w:val="center"/>
              <w:rPr>
                <w:rFonts w:ascii="GHEA Grapalat" w:hAnsi="GHEA Grapalat"/>
                <w:sz w:val="18"/>
                <w:szCs w:val="18"/>
              </w:rPr>
            </w:pPr>
            <w:r>
              <w:rPr>
                <w:rFonts w:ascii="GHEA Grapalat" w:hAnsi="GHEA Grapalat"/>
                <w:sz w:val="18"/>
                <w:szCs w:val="18"/>
              </w:rPr>
              <w:t>9</w:t>
            </w:r>
          </w:p>
        </w:tc>
        <w:tc>
          <w:tcPr>
            <w:tcW w:w="1440" w:type="dxa"/>
          </w:tcPr>
          <w:p w14:paraId="74E55BD0" w14:textId="616BC72B" w:rsidR="0014482B" w:rsidRPr="005879DE" w:rsidRDefault="0014482B" w:rsidP="0014482B">
            <w:pPr>
              <w:pStyle w:val="BodyTextIndent2"/>
              <w:spacing w:line="240" w:lineRule="auto"/>
              <w:ind w:firstLine="0"/>
              <w:jc w:val="center"/>
              <w:rPr>
                <w:rFonts w:ascii="GHEA Grapalat" w:hAnsi="GHEA Grapalat"/>
              </w:rPr>
            </w:pPr>
            <w:r>
              <w:rPr>
                <w:rFonts w:ascii="GHEA Grapalat" w:hAnsi="GHEA Grapalat"/>
                <w:sz w:val="16"/>
                <w:szCs w:val="16"/>
              </w:rPr>
              <w:t>570 000</w:t>
            </w:r>
          </w:p>
        </w:tc>
        <w:tc>
          <w:tcPr>
            <w:tcW w:w="7493" w:type="dxa"/>
            <w:vAlign w:val="center"/>
          </w:tcPr>
          <w:p w14:paraId="1E002E7B" w14:textId="076FEBB0" w:rsidR="0014482B" w:rsidRPr="00B64534" w:rsidRDefault="0014482B" w:rsidP="0014482B">
            <w:pPr>
              <w:pStyle w:val="BodyTextIndent2"/>
              <w:spacing w:line="240" w:lineRule="auto"/>
              <w:ind w:firstLine="0"/>
              <w:jc w:val="left"/>
              <w:rPr>
                <w:rFonts w:ascii="Arial LatArm" w:hAnsi="Arial LatArm" w:cs="Sylfaen"/>
                <w:sz w:val="18"/>
                <w:szCs w:val="18"/>
                <w:lang w:val="en-US"/>
              </w:rPr>
            </w:pPr>
            <w:r w:rsidRPr="00B64534">
              <w:rPr>
                <w:rFonts w:ascii="Sylfaen" w:hAnsi="Sylfaen" w:cs="Sylfaen"/>
                <w:bCs/>
                <w:sz w:val="18"/>
                <w:szCs w:val="18"/>
                <w:lang w:val="hy-AM"/>
              </w:rPr>
              <w:t>Գենոմային</w:t>
            </w:r>
            <w:r w:rsidRPr="00B64534">
              <w:rPr>
                <w:rFonts w:ascii="Arial LatArm" w:hAnsi="Arial LatArm" w:cs="Arial"/>
                <w:bCs/>
                <w:sz w:val="18"/>
                <w:szCs w:val="18"/>
                <w:lang w:val="hy-AM"/>
              </w:rPr>
              <w:t xml:space="preserve"> </w:t>
            </w:r>
            <w:r w:rsidRPr="00B64534">
              <w:rPr>
                <w:rFonts w:ascii="Sylfaen" w:hAnsi="Sylfaen" w:cs="Sylfaen"/>
                <w:bCs/>
                <w:sz w:val="18"/>
                <w:szCs w:val="18"/>
                <w:lang w:val="hy-AM"/>
              </w:rPr>
              <w:t>ԴՆԹ</w:t>
            </w:r>
            <w:r w:rsidRPr="00B64534">
              <w:rPr>
                <w:rFonts w:ascii="Arial LatArm" w:hAnsi="Arial LatArm" w:cs="Arial"/>
                <w:bCs/>
                <w:sz w:val="18"/>
                <w:szCs w:val="18"/>
                <w:lang w:val="hy-AM"/>
              </w:rPr>
              <w:t>-</w:t>
            </w:r>
            <w:r w:rsidRPr="00B64534">
              <w:rPr>
                <w:rFonts w:ascii="Sylfaen" w:hAnsi="Sylfaen" w:cs="Sylfaen"/>
                <w:bCs/>
                <w:sz w:val="18"/>
                <w:szCs w:val="18"/>
                <w:lang w:val="hy-AM"/>
              </w:rPr>
              <w:t>ի</w:t>
            </w:r>
            <w:r w:rsidRPr="00B64534">
              <w:rPr>
                <w:rFonts w:ascii="Arial LatArm" w:hAnsi="Arial LatArm" w:cs="Arial"/>
                <w:bCs/>
                <w:sz w:val="18"/>
                <w:szCs w:val="18"/>
                <w:lang w:val="hy-AM"/>
              </w:rPr>
              <w:t xml:space="preserve"> </w:t>
            </w:r>
            <w:r w:rsidRPr="00B64534">
              <w:rPr>
                <w:rFonts w:ascii="Sylfaen" w:hAnsi="Sylfaen" w:cs="Sylfaen"/>
                <w:bCs/>
                <w:sz w:val="18"/>
                <w:szCs w:val="18"/>
                <w:lang w:val="hy-AM"/>
              </w:rPr>
              <w:t>անջատման</w:t>
            </w:r>
            <w:r w:rsidRPr="00B64534">
              <w:rPr>
                <w:rFonts w:ascii="Arial LatArm" w:hAnsi="Arial LatArm" w:cs="Arial"/>
                <w:bCs/>
                <w:sz w:val="18"/>
                <w:szCs w:val="18"/>
                <w:lang w:val="hy-AM"/>
              </w:rPr>
              <w:t xml:space="preserve"> </w:t>
            </w:r>
            <w:r w:rsidRPr="00B64534">
              <w:rPr>
                <w:rFonts w:ascii="Sylfaen" w:hAnsi="Sylfaen" w:cs="Sylfaen"/>
                <w:bCs/>
                <w:sz w:val="18"/>
                <w:szCs w:val="18"/>
                <w:lang w:val="hy-AM"/>
              </w:rPr>
              <w:t>կիտ</w:t>
            </w:r>
          </w:p>
        </w:tc>
      </w:tr>
      <w:tr w:rsidR="0014482B" w:rsidRPr="00922730" w14:paraId="0F5F93ED" w14:textId="77777777" w:rsidTr="00B77554">
        <w:tc>
          <w:tcPr>
            <w:tcW w:w="1417" w:type="dxa"/>
            <w:vAlign w:val="center"/>
          </w:tcPr>
          <w:p w14:paraId="5820A296" w14:textId="5DB0D4CF" w:rsidR="0014482B" w:rsidRDefault="0014482B" w:rsidP="0014482B">
            <w:pPr>
              <w:pStyle w:val="BodyTextIndent2"/>
              <w:spacing w:line="240" w:lineRule="auto"/>
              <w:ind w:firstLine="0"/>
              <w:jc w:val="center"/>
              <w:rPr>
                <w:rFonts w:ascii="GHEA Grapalat" w:hAnsi="GHEA Grapalat"/>
                <w:sz w:val="18"/>
                <w:szCs w:val="18"/>
              </w:rPr>
            </w:pPr>
            <w:r>
              <w:rPr>
                <w:rFonts w:ascii="GHEA Grapalat" w:hAnsi="GHEA Grapalat"/>
                <w:sz w:val="18"/>
                <w:szCs w:val="18"/>
              </w:rPr>
              <w:t>10</w:t>
            </w:r>
          </w:p>
        </w:tc>
        <w:tc>
          <w:tcPr>
            <w:tcW w:w="1440" w:type="dxa"/>
          </w:tcPr>
          <w:p w14:paraId="770A2EDA" w14:textId="7EC4AEBC" w:rsidR="0014482B" w:rsidRPr="005879DE" w:rsidRDefault="0014482B" w:rsidP="0014482B">
            <w:pPr>
              <w:pStyle w:val="BodyTextIndent2"/>
              <w:spacing w:line="240" w:lineRule="auto"/>
              <w:ind w:firstLine="0"/>
              <w:jc w:val="center"/>
              <w:rPr>
                <w:rFonts w:ascii="GHEA Grapalat" w:hAnsi="GHEA Grapalat"/>
              </w:rPr>
            </w:pPr>
            <w:r w:rsidRPr="008A759A">
              <w:rPr>
                <w:rFonts w:ascii="GHEA Grapalat" w:hAnsi="GHEA Grapalat"/>
                <w:sz w:val="16"/>
                <w:szCs w:val="16"/>
              </w:rPr>
              <w:t>750 000</w:t>
            </w:r>
          </w:p>
        </w:tc>
        <w:tc>
          <w:tcPr>
            <w:tcW w:w="7493" w:type="dxa"/>
            <w:vAlign w:val="center"/>
          </w:tcPr>
          <w:p w14:paraId="5CB463A5" w14:textId="6BB17256" w:rsidR="0014482B" w:rsidRPr="00B64534" w:rsidRDefault="0014482B" w:rsidP="0014482B">
            <w:pPr>
              <w:pStyle w:val="BodyTextIndent2"/>
              <w:spacing w:line="240" w:lineRule="auto"/>
              <w:ind w:firstLine="0"/>
              <w:jc w:val="left"/>
              <w:rPr>
                <w:rFonts w:ascii="Arial LatArm" w:hAnsi="Arial LatArm" w:cs="Sylfaen"/>
                <w:sz w:val="18"/>
                <w:szCs w:val="18"/>
                <w:lang w:val="en-US"/>
              </w:rPr>
            </w:pPr>
            <w:r w:rsidRPr="00B64534">
              <w:rPr>
                <w:rFonts w:ascii="Sylfaen" w:hAnsi="Sylfaen" w:cs="Sylfaen"/>
                <w:bCs/>
                <w:sz w:val="18"/>
                <w:szCs w:val="18"/>
                <w:lang w:val="hy-AM"/>
              </w:rPr>
              <w:t>Գենոմային</w:t>
            </w:r>
            <w:r w:rsidRPr="00B64534">
              <w:rPr>
                <w:rFonts w:ascii="Arial LatArm" w:hAnsi="Arial LatArm" w:cs="Arial"/>
                <w:bCs/>
                <w:sz w:val="18"/>
                <w:szCs w:val="18"/>
                <w:lang w:val="hy-AM"/>
              </w:rPr>
              <w:t xml:space="preserve"> </w:t>
            </w:r>
            <w:r w:rsidRPr="00B64534">
              <w:rPr>
                <w:rFonts w:ascii="Sylfaen" w:hAnsi="Sylfaen" w:cs="Sylfaen"/>
                <w:bCs/>
                <w:sz w:val="18"/>
                <w:szCs w:val="18"/>
                <w:lang w:val="hy-AM"/>
              </w:rPr>
              <w:t>ԴՆԹ</w:t>
            </w:r>
            <w:r w:rsidRPr="00B64534">
              <w:rPr>
                <w:rFonts w:ascii="Arial LatArm" w:hAnsi="Arial LatArm" w:cs="Arial"/>
                <w:bCs/>
                <w:sz w:val="18"/>
                <w:szCs w:val="18"/>
                <w:lang w:val="hy-AM"/>
              </w:rPr>
              <w:t>-</w:t>
            </w:r>
            <w:r w:rsidRPr="00B64534">
              <w:rPr>
                <w:rFonts w:ascii="Sylfaen" w:hAnsi="Sylfaen" w:cs="Sylfaen"/>
                <w:bCs/>
                <w:sz w:val="18"/>
                <w:szCs w:val="18"/>
                <w:lang w:val="hy-AM"/>
              </w:rPr>
              <w:t>ի</w:t>
            </w:r>
            <w:r w:rsidRPr="00B64534">
              <w:rPr>
                <w:rFonts w:ascii="Arial LatArm" w:hAnsi="Arial LatArm" w:cs="Arial"/>
                <w:bCs/>
                <w:sz w:val="18"/>
                <w:szCs w:val="18"/>
                <w:lang w:val="hy-AM"/>
              </w:rPr>
              <w:t xml:space="preserve"> </w:t>
            </w:r>
            <w:r w:rsidRPr="00B64534">
              <w:rPr>
                <w:rFonts w:ascii="Sylfaen" w:hAnsi="Sylfaen" w:cs="Sylfaen"/>
                <w:bCs/>
                <w:sz w:val="18"/>
                <w:szCs w:val="18"/>
                <w:lang w:val="hy-AM"/>
              </w:rPr>
              <w:t>անջատման</w:t>
            </w:r>
            <w:r w:rsidRPr="00B64534">
              <w:rPr>
                <w:rFonts w:ascii="Arial LatArm" w:hAnsi="Arial LatArm" w:cs="Arial"/>
                <w:bCs/>
                <w:sz w:val="18"/>
                <w:szCs w:val="18"/>
                <w:lang w:val="hy-AM"/>
              </w:rPr>
              <w:t xml:space="preserve"> </w:t>
            </w:r>
            <w:r w:rsidRPr="00B64534">
              <w:rPr>
                <w:rFonts w:ascii="Sylfaen" w:hAnsi="Sylfaen" w:cs="Sylfaen"/>
                <w:bCs/>
                <w:sz w:val="18"/>
                <w:szCs w:val="18"/>
                <w:lang w:val="hy-AM"/>
              </w:rPr>
              <w:t>հավաքածու</w:t>
            </w:r>
          </w:p>
        </w:tc>
      </w:tr>
      <w:tr w:rsidR="0014482B" w:rsidRPr="00922730" w14:paraId="612DBF28" w14:textId="77777777" w:rsidTr="00B77554">
        <w:tc>
          <w:tcPr>
            <w:tcW w:w="1417" w:type="dxa"/>
            <w:vAlign w:val="center"/>
          </w:tcPr>
          <w:p w14:paraId="5A842E99" w14:textId="73D3CE14" w:rsidR="0014482B" w:rsidRDefault="0014482B" w:rsidP="0014482B">
            <w:pPr>
              <w:pStyle w:val="BodyTextIndent2"/>
              <w:spacing w:line="240" w:lineRule="auto"/>
              <w:ind w:firstLine="0"/>
              <w:jc w:val="center"/>
              <w:rPr>
                <w:rFonts w:ascii="GHEA Grapalat" w:hAnsi="GHEA Grapalat"/>
                <w:sz w:val="18"/>
                <w:szCs w:val="18"/>
              </w:rPr>
            </w:pPr>
            <w:r>
              <w:rPr>
                <w:rFonts w:ascii="GHEA Grapalat" w:hAnsi="GHEA Grapalat"/>
                <w:sz w:val="18"/>
                <w:szCs w:val="18"/>
              </w:rPr>
              <w:t>11</w:t>
            </w:r>
          </w:p>
        </w:tc>
        <w:tc>
          <w:tcPr>
            <w:tcW w:w="1440" w:type="dxa"/>
          </w:tcPr>
          <w:p w14:paraId="1BFC83F1" w14:textId="5A7054A3" w:rsidR="0014482B" w:rsidRPr="005879DE" w:rsidRDefault="0014482B" w:rsidP="0014482B">
            <w:pPr>
              <w:pStyle w:val="BodyTextIndent2"/>
              <w:spacing w:line="240" w:lineRule="auto"/>
              <w:ind w:firstLine="0"/>
              <w:jc w:val="center"/>
              <w:rPr>
                <w:rFonts w:ascii="GHEA Grapalat" w:hAnsi="GHEA Grapalat"/>
              </w:rPr>
            </w:pPr>
            <w:r>
              <w:rPr>
                <w:rFonts w:ascii="GHEA Grapalat" w:hAnsi="GHEA Grapalat"/>
                <w:sz w:val="16"/>
                <w:szCs w:val="16"/>
              </w:rPr>
              <w:t>797 000</w:t>
            </w:r>
          </w:p>
        </w:tc>
        <w:tc>
          <w:tcPr>
            <w:tcW w:w="7493" w:type="dxa"/>
            <w:vAlign w:val="center"/>
          </w:tcPr>
          <w:p w14:paraId="415E7EA8" w14:textId="117C3E50" w:rsidR="0014482B" w:rsidRPr="00B64534" w:rsidRDefault="0014482B" w:rsidP="0014482B">
            <w:pPr>
              <w:pStyle w:val="BodyTextIndent2"/>
              <w:spacing w:line="240" w:lineRule="auto"/>
              <w:ind w:firstLine="0"/>
              <w:jc w:val="left"/>
              <w:rPr>
                <w:rFonts w:ascii="Arial LatArm" w:hAnsi="Arial LatArm" w:cs="Sylfaen"/>
                <w:sz w:val="18"/>
                <w:szCs w:val="18"/>
                <w:lang w:val="en-US"/>
              </w:rPr>
            </w:pPr>
            <w:r w:rsidRPr="00B64534">
              <w:rPr>
                <w:rFonts w:ascii="Sylfaen" w:hAnsi="Sylfaen" w:cs="Sylfaen"/>
                <w:sz w:val="18"/>
                <w:szCs w:val="18"/>
              </w:rPr>
              <w:t>Կալիբրացիոն</w:t>
            </w:r>
            <w:r w:rsidRPr="00B64534">
              <w:rPr>
                <w:rFonts w:ascii="Arial LatArm" w:hAnsi="Arial LatArm"/>
                <w:sz w:val="18"/>
                <w:szCs w:val="18"/>
              </w:rPr>
              <w:t xml:space="preserve"> </w:t>
            </w:r>
            <w:r w:rsidRPr="00B64534">
              <w:rPr>
                <w:rFonts w:ascii="Sylfaen" w:hAnsi="Sylfaen" w:cs="Sylfaen"/>
                <w:sz w:val="18"/>
                <w:szCs w:val="18"/>
              </w:rPr>
              <w:t>լուծույթներ</w:t>
            </w:r>
          </w:p>
        </w:tc>
      </w:tr>
    </w:tbl>
    <w:p w14:paraId="4EEA2E00" w14:textId="77777777" w:rsidR="00357110" w:rsidRDefault="00357110" w:rsidP="00D76787">
      <w:pPr>
        <w:pStyle w:val="Heading3"/>
        <w:spacing w:line="240" w:lineRule="auto"/>
        <w:ind w:firstLine="567"/>
        <w:jc w:val="both"/>
        <w:rPr>
          <w:rFonts w:ascii="GHEA Grapalat" w:hAnsi="GHEA Grapalat"/>
        </w:rPr>
      </w:pPr>
    </w:p>
    <w:p w14:paraId="7093E22F" w14:textId="437086A5" w:rsidR="00096865" w:rsidRDefault="00EA184A" w:rsidP="00D76787">
      <w:pPr>
        <w:pStyle w:val="Heading3"/>
        <w:spacing w:line="240" w:lineRule="auto"/>
        <w:ind w:firstLine="567"/>
        <w:jc w:val="both"/>
        <w:rPr>
          <w:rFonts w:ascii="GHEA Grapalat" w:hAnsi="GHEA Grapalat"/>
        </w:rPr>
      </w:pPr>
      <w:r>
        <w:rPr>
          <w:rFonts w:ascii="GHEA Grapalat" w:hAnsi="GHEA Grapalat"/>
        </w:rPr>
        <w:t xml:space="preserve"> </w:t>
      </w:r>
      <w:proofErr w:type="spellStart"/>
      <w:r w:rsidR="007F0755" w:rsidRPr="00DF6D83">
        <w:rPr>
          <w:rFonts w:ascii="GHEA Grapalat" w:hAnsi="GHEA Grapalat"/>
        </w:rPr>
        <w:t>Ծառայության</w:t>
      </w:r>
      <w:proofErr w:type="spellEnd"/>
      <w:r w:rsidR="007F0755" w:rsidRPr="00DF6D83">
        <w:rPr>
          <w:rFonts w:ascii="GHEA Grapalat" w:hAnsi="GHEA Grapalat"/>
        </w:rPr>
        <w:t xml:space="preserve"> </w:t>
      </w:r>
      <w:proofErr w:type="spellStart"/>
      <w:r w:rsidR="00096865" w:rsidRPr="00DF6D83">
        <w:rPr>
          <w:rFonts w:ascii="GHEA Grapalat" w:hAnsi="GHEA Grapalat"/>
        </w:rPr>
        <w:t>տեխնիկական</w:t>
      </w:r>
      <w:proofErr w:type="spellEnd"/>
      <w:r w:rsidR="00096865" w:rsidRPr="00DF6D83">
        <w:rPr>
          <w:rFonts w:ascii="GHEA Grapalat" w:hAnsi="GHEA Grapalat"/>
        </w:rPr>
        <w:t xml:space="preserve"> </w:t>
      </w:r>
      <w:proofErr w:type="spellStart"/>
      <w:r w:rsidR="00096865" w:rsidRPr="00DF6D83">
        <w:rPr>
          <w:rFonts w:ascii="GHEA Grapalat" w:hAnsi="GHEA Grapalat"/>
        </w:rPr>
        <w:t>բնութագրերը</w:t>
      </w:r>
      <w:proofErr w:type="spellEnd"/>
      <w:r w:rsidR="00096865" w:rsidRPr="00DF6D83">
        <w:rPr>
          <w:rFonts w:ascii="GHEA Grapalat" w:hAnsi="GHEA Grapalat"/>
        </w:rPr>
        <w:t xml:space="preserve">, </w:t>
      </w:r>
      <w:proofErr w:type="spellStart"/>
      <w:r w:rsidR="00096865" w:rsidRPr="00DF6D83">
        <w:rPr>
          <w:rFonts w:ascii="GHEA Grapalat" w:hAnsi="GHEA Grapalat"/>
        </w:rPr>
        <w:t>ինչպես</w:t>
      </w:r>
      <w:proofErr w:type="spellEnd"/>
      <w:r w:rsidR="00096865" w:rsidRPr="00DF6D83">
        <w:rPr>
          <w:rFonts w:ascii="GHEA Grapalat" w:hAnsi="GHEA Grapalat"/>
        </w:rPr>
        <w:t xml:space="preserve"> </w:t>
      </w:r>
      <w:proofErr w:type="spellStart"/>
      <w:r w:rsidR="00096865" w:rsidRPr="00DF6D83">
        <w:rPr>
          <w:rFonts w:ascii="GHEA Grapalat" w:hAnsi="GHEA Grapalat"/>
        </w:rPr>
        <w:t>նաև</w:t>
      </w:r>
      <w:proofErr w:type="spellEnd"/>
      <w:r w:rsidR="00096865" w:rsidRPr="00DF6D83">
        <w:rPr>
          <w:rFonts w:ascii="GHEA Grapalat" w:hAnsi="GHEA Grapalat"/>
        </w:rPr>
        <w:t xml:space="preserve"> </w:t>
      </w:r>
      <w:proofErr w:type="spellStart"/>
      <w:r w:rsidR="00096865" w:rsidRPr="00DF6D83">
        <w:rPr>
          <w:rFonts w:ascii="GHEA Grapalat" w:hAnsi="GHEA Grapalat"/>
        </w:rPr>
        <w:t>մասնագիրը</w:t>
      </w:r>
      <w:proofErr w:type="spellEnd"/>
      <w:r w:rsidR="00096865" w:rsidRPr="00DF6D83">
        <w:rPr>
          <w:rFonts w:ascii="GHEA Grapalat" w:hAnsi="GHEA Grapalat"/>
        </w:rPr>
        <w:t xml:space="preserve">, </w:t>
      </w:r>
      <w:proofErr w:type="spellStart"/>
      <w:r w:rsidR="00096865" w:rsidRPr="00DF6D83">
        <w:rPr>
          <w:rFonts w:ascii="GHEA Grapalat" w:hAnsi="GHEA Grapalat"/>
        </w:rPr>
        <w:t>տեխնիկական</w:t>
      </w:r>
      <w:proofErr w:type="spellEnd"/>
      <w:r w:rsidR="00096865" w:rsidRPr="00DF6D83">
        <w:rPr>
          <w:rFonts w:ascii="GHEA Grapalat" w:hAnsi="GHEA Grapalat"/>
        </w:rPr>
        <w:t xml:space="preserve"> </w:t>
      </w:r>
      <w:proofErr w:type="spellStart"/>
      <w:r w:rsidR="00096865" w:rsidRPr="00DF6D83">
        <w:rPr>
          <w:rFonts w:ascii="GHEA Grapalat" w:hAnsi="GHEA Grapalat"/>
        </w:rPr>
        <w:t>տվյալները</w:t>
      </w:r>
      <w:proofErr w:type="spellEnd"/>
      <w:r w:rsidR="00096865" w:rsidRPr="00DF6D83">
        <w:rPr>
          <w:rFonts w:ascii="GHEA Grapalat" w:hAnsi="GHEA Grapalat"/>
        </w:rPr>
        <w:t xml:space="preserve"> և </w:t>
      </w:r>
      <w:proofErr w:type="spellStart"/>
      <w:r w:rsidR="00096865" w:rsidRPr="00DF6D83">
        <w:rPr>
          <w:rFonts w:ascii="GHEA Grapalat" w:hAnsi="GHEA Grapalat"/>
        </w:rPr>
        <w:t>այլ</w:t>
      </w:r>
      <w:proofErr w:type="spellEnd"/>
      <w:r w:rsidR="00096865" w:rsidRPr="00DF6D83">
        <w:rPr>
          <w:rFonts w:ascii="GHEA Grapalat" w:hAnsi="GHEA Grapalat"/>
        </w:rPr>
        <w:t xml:space="preserve"> </w:t>
      </w:r>
      <w:proofErr w:type="spellStart"/>
      <w:r w:rsidR="00096865" w:rsidRPr="00DF6D83">
        <w:rPr>
          <w:rFonts w:ascii="GHEA Grapalat" w:hAnsi="GHEA Grapalat"/>
        </w:rPr>
        <w:t>ոչ</w:t>
      </w:r>
      <w:proofErr w:type="spellEnd"/>
      <w:r w:rsidR="00096865" w:rsidRPr="00DF6D83">
        <w:rPr>
          <w:rFonts w:ascii="GHEA Grapalat" w:hAnsi="GHEA Grapalat"/>
        </w:rPr>
        <w:t xml:space="preserve"> </w:t>
      </w:r>
      <w:proofErr w:type="spellStart"/>
      <w:r w:rsidR="00096865" w:rsidRPr="00DF6D83">
        <w:rPr>
          <w:rFonts w:ascii="GHEA Grapalat" w:hAnsi="GHEA Grapalat"/>
        </w:rPr>
        <w:t>գնային</w:t>
      </w:r>
      <w:proofErr w:type="spellEnd"/>
      <w:r w:rsidR="00096865" w:rsidRPr="00DF6D83">
        <w:rPr>
          <w:rFonts w:ascii="GHEA Grapalat" w:hAnsi="GHEA Grapalat"/>
        </w:rPr>
        <w:t xml:space="preserve"> </w:t>
      </w:r>
      <w:proofErr w:type="spellStart"/>
      <w:r w:rsidR="00096865" w:rsidRPr="00DF6D83">
        <w:rPr>
          <w:rFonts w:ascii="GHEA Grapalat" w:hAnsi="GHEA Grapalat"/>
        </w:rPr>
        <w:t>պայմանների</w:t>
      </w:r>
      <w:proofErr w:type="spellEnd"/>
      <w:r w:rsidR="00096865" w:rsidRPr="00DF6D83">
        <w:rPr>
          <w:rFonts w:ascii="GHEA Grapalat" w:hAnsi="GHEA Grapalat"/>
        </w:rPr>
        <w:t xml:space="preserve"> </w:t>
      </w:r>
      <w:proofErr w:type="spellStart"/>
      <w:r w:rsidR="00096865" w:rsidRPr="00DF6D83">
        <w:rPr>
          <w:rFonts w:ascii="GHEA Grapalat" w:hAnsi="GHEA Grapalat"/>
        </w:rPr>
        <w:t>ամբողջական</w:t>
      </w:r>
      <w:proofErr w:type="spellEnd"/>
      <w:r w:rsidR="00096865" w:rsidRPr="00DF6D83">
        <w:rPr>
          <w:rFonts w:ascii="GHEA Grapalat" w:hAnsi="GHEA Grapalat"/>
        </w:rPr>
        <w:t xml:space="preserve"> և </w:t>
      </w:r>
      <w:proofErr w:type="spellStart"/>
      <w:r w:rsidR="00096865" w:rsidRPr="00DF6D83">
        <w:rPr>
          <w:rFonts w:ascii="GHEA Grapalat" w:hAnsi="GHEA Grapalat"/>
        </w:rPr>
        <w:t>համարժեք</w:t>
      </w:r>
      <w:proofErr w:type="spellEnd"/>
      <w:r w:rsidR="00096865" w:rsidRPr="00DF6D83">
        <w:rPr>
          <w:rFonts w:ascii="GHEA Grapalat" w:hAnsi="GHEA Grapalat"/>
        </w:rPr>
        <w:t xml:space="preserve"> </w:t>
      </w:r>
      <w:proofErr w:type="spellStart"/>
      <w:r w:rsidR="00096865" w:rsidRPr="00DF6D83">
        <w:rPr>
          <w:rFonts w:ascii="GHEA Grapalat" w:hAnsi="GHEA Grapalat"/>
        </w:rPr>
        <w:t>նկարագրությունը</w:t>
      </w:r>
      <w:proofErr w:type="spellEnd"/>
      <w:r w:rsidR="00096865" w:rsidRPr="00DF6D83">
        <w:rPr>
          <w:rFonts w:ascii="GHEA Grapalat" w:hAnsi="GHEA Grapalat"/>
        </w:rPr>
        <w:t xml:space="preserve"> </w:t>
      </w:r>
      <w:proofErr w:type="spellStart"/>
      <w:r w:rsidR="00096865" w:rsidRPr="00DF6D83">
        <w:rPr>
          <w:rFonts w:ascii="GHEA Grapalat" w:hAnsi="GHEA Grapalat"/>
        </w:rPr>
        <w:t>կազմում</w:t>
      </w:r>
      <w:proofErr w:type="spellEnd"/>
      <w:r w:rsidR="00096865" w:rsidRPr="00DF6D83">
        <w:rPr>
          <w:rFonts w:ascii="GHEA Grapalat" w:hAnsi="GHEA Grapalat"/>
        </w:rPr>
        <w:t xml:space="preserve"> </w:t>
      </w:r>
      <w:proofErr w:type="spellStart"/>
      <w:r w:rsidR="00096865" w:rsidRPr="00DF6D83">
        <w:rPr>
          <w:rFonts w:ascii="GHEA Grapalat" w:hAnsi="GHEA Grapalat"/>
        </w:rPr>
        <w:t>են</w:t>
      </w:r>
      <w:proofErr w:type="spellEnd"/>
      <w:r w:rsidR="00096865" w:rsidRPr="00DF6D83">
        <w:rPr>
          <w:rFonts w:ascii="GHEA Grapalat" w:hAnsi="GHEA Grapalat"/>
        </w:rPr>
        <w:t xml:space="preserve"> </w:t>
      </w:r>
      <w:proofErr w:type="spellStart"/>
      <w:r w:rsidR="00753E6E" w:rsidRPr="00DF6D83">
        <w:rPr>
          <w:rFonts w:ascii="GHEA Grapalat" w:hAnsi="GHEA Grapalat"/>
        </w:rPr>
        <w:t>կնքվելիք</w:t>
      </w:r>
      <w:proofErr w:type="spellEnd"/>
      <w:r w:rsidR="00753E6E" w:rsidRPr="00DF6D83">
        <w:rPr>
          <w:rFonts w:ascii="GHEA Grapalat" w:hAnsi="GHEA Grapalat"/>
        </w:rPr>
        <w:t xml:space="preserve"> </w:t>
      </w:r>
      <w:proofErr w:type="spellStart"/>
      <w:r w:rsidR="00096865" w:rsidRPr="00DF6D83">
        <w:rPr>
          <w:rFonts w:ascii="GHEA Grapalat" w:hAnsi="GHEA Grapalat"/>
        </w:rPr>
        <w:t>պայմանագրի</w:t>
      </w:r>
      <w:proofErr w:type="spellEnd"/>
      <w:r w:rsidR="00096865" w:rsidRPr="00DF6D83">
        <w:rPr>
          <w:rFonts w:ascii="GHEA Grapalat" w:hAnsi="GHEA Grapalat"/>
        </w:rPr>
        <w:t xml:space="preserve"> </w:t>
      </w:r>
      <w:proofErr w:type="spellStart"/>
      <w:r w:rsidR="00096865" w:rsidRPr="00DF6D83">
        <w:rPr>
          <w:rFonts w:ascii="GHEA Grapalat" w:hAnsi="GHEA Grapalat"/>
        </w:rPr>
        <w:t>անբաժանելի</w:t>
      </w:r>
      <w:proofErr w:type="spellEnd"/>
      <w:r w:rsidR="00096865" w:rsidRPr="00DF6D83">
        <w:rPr>
          <w:rFonts w:ascii="GHEA Grapalat" w:hAnsi="GHEA Grapalat"/>
        </w:rPr>
        <w:t xml:space="preserve"> </w:t>
      </w:r>
      <w:proofErr w:type="spellStart"/>
      <w:r w:rsidR="00096865" w:rsidRPr="00DF6D83">
        <w:rPr>
          <w:rFonts w:ascii="GHEA Grapalat" w:hAnsi="GHEA Grapalat"/>
        </w:rPr>
        <w:t>մասը</w:t>
      </w:r>
      <w:proofErr w:type="spellEnd"/>
      <w:r w:rsidR="00096865" w:rsidRPr="00DF6D83">
        <w:rPr>
          <w:rFonts w:ascii="GHEA Grapalat" w:hAnsi="GHEA Grapalat"/>
        </w:rPr>
        <w:t xml:space="preserve">, </w:t>
      </w:r>
      <w:proofErr w:type="spellStart"/>
      <w:r w:rsidR="00096865" w:rsidRPr="00DF6D83">
        <w:rPr>
          <w:rFonts w:ascii="GHEA Grapalat" w:hAnsi="GHEA Grapalat"/>
        </w:rPr>
        <w:t>որի</w:t>
      </w:r>
      <w:proofErr w:type="spellEnd"/>
      <w:r w:rsidR="00096865" w:rsidRPr="00DF6D83">
        <w:rPr>
          <w:rFonts w:ascii="GHEA Grapalat" w:hAnsi="GHEA Grapalat"/>
        </w:rPr>
        <w:t xml:space="preserve"> </w:t>
      </w:r>
      <w:proofErr w:type="spellStart"/>
      <w:r w:rsidR="00096865" w:rsidRPr="00DF6D83">
        <w:rPr>
          <w:rFonts w:ascii="GHEA Grapalat" w:hAnsi="GHEA Grapalat"/>
        </w:rPr>
        <w:t>նախագիծը</w:t>
      </w:r>
      <w:proofErr w:type="spellEnd"/>
      <w:r w:rsidR="00096865" w:rsidRPr="00DF6D83">
        <w:rPr>
          <w:rFonts w:ascii="GHEA Grapalat" w:hAnsi="GHEA Grapalat"/>
        </w:rPr>
        <w:t xml:space="preserve"> </w:t>
      </w:r>
      <w:proofErr w:type="spellStart"/>
      <w:r w:rsidR="00096865" w:rsidRPr="00DF6D83">
        <w:rPr>
          <w:rFonts w:ascii="GHEA Grapalat" w:hAnsi="GHEA Grapalat"/>
        </w:rPr>
        <w:t>ներկայացված</w:t>
      </w:r>
      <w:proofErr w:type="spellEnd"/>
      <w:r w:rsidR="00096865" w:rsidRPr="00DF6D83">
        <w:rPr>
          <w:rFonts w:ascii="GHEA Grapalat" w:hAnsi="GHEA Grapalat"/>
        </w:rPr>
        <w:t xml:space="preserve"> է </w:t>
      </w:r>
      <w:proofErr w:type="spellStart"/>
      <w:r w:rsidR="00096865" w:rsidRPr="00DF6D83">
        <w:rPr>
          <w:rFonts w:ascii="GHEA Grapalat" w:hAnsi="GHEA Grapalat"/>
        </w:rPr>
        <w:t>սույն</w:t>
      </w:r>
      <w:proofErr w:type="spellEnd"/>
      <w:r w:rsidR="00096865" w:rsidRPr="00DF6D83">
        <w:rPr>
          <w:rFonts w:ascii="GHEA Grapalat" w:hAnsi="GHEA Grapalat"/>
        </w:rPr>
        <w:t xml:space="preserve"> </w:t>
      </w:r>
      <w:proofErr w:type="spellStart"/>
      <w:r w:rsidR="00096865" w:rsidRPr="00DF6D83">
        <w:rPr>
          <w:rFonts w:ascii="GHEA Grapalat" w:hAnsi="GHEA Grapalat"/>
        </w:rPr>
        <w:t>հրավերի</w:t>
      </w:r>
      <w:proofErr w:type="spellEnd"/>
      <w:r w:rsidR="00096865" w:rsidRPr="00DF6D83">
        <w:rPr>
          <w:rFonts w:ascii="GHEA Grapalat" w:hAnsi="GHEA Grapalat"/>
        </w:rPr>
        <w:t xml:space="preserve"> N </w:t>
      </w:r>
      <w:r w:rsidR="00177245" w:rsidRPr="00DF6D83">
        <w:rPr>
          <w:rFonts w:ascii="GHEA Grapalat" w:hAnsi="GHEA Grapalat"/>
        </w:rPr>
        <w:t>6</w:t>
      </w:r>
      <w:r w:rsidR="00096865" w:rsidRPr="00DF6D83">
        <w:rPr>
          <w:rFonts w:ascii="GHEA Grapalat" w:hAnsi="GHEA Grapalat"/>
        </w:rPr>
        <w:t xml:space="preserve"> </w:t>
      </w:r>
      <w:proofErr w:type="spellStart"/>
      <w:r w:rsidR="00096865" w:rsidRPr="00DF6D83">
        <w:rPr>
          <w:rFonts w:ascii="GHEA Grapalat" w:hAnsi="GHEA Grapalat"/>
        </w:rPr>
        <w:t>հավելվածում</w:t>
      </w:r>
      <w:proofErr w:type="spellEnd"/>
      <w:r w:rsidR="004D5671" w:rsidRPr="00DF6D83">
        <w:rPr>
          <w:rFonts w:ascii="GHEA Grapalat" w:hAnsi="GHEA Grapalat"/>
        </w:rPr>
        <w:t>։</w:t>
      </w:r>
    </w:p>
    <w:p w14:paraId="64213CCE" w14:textId="77777777" w:rsidR="00096865" w:rsidRPr="00DF6D83" w:rsidRDefault="00096865" w:rsidP="00357110">
      <w:pPr>
        <w:rPr>
          <w:rFonts w:ascii="GHEA Grapalat" w:hAnsi="GHEA Grapalat" w:cs="Sylfaen"/>
          <w:i/>
          <w:sz w:val="20"/>
          <w:szCs w:val="20"/>
          <w:lang w:val="es-ES"/>
        </w:rPr>
      </w:pPr>
    </w:p>
    <w:p w14:paraId="6A26A498" w14:textId="77777777" w:rsidR="00845AA5" w:rsidRPr="00DF6D83" w:rsidRDefault="00845AA5" w:rsidP="00EF3662">
      <w:pPr>
        <w:ind w:firstLine="567"/>
        <w:rPr>
          <w:rFonts w:ascii="GHEA Grapalat" w:hAnsi="GHEA Grapalat" w:cs="Sylfaen"/>
          <w:i/>
          <w:sz w:val="20"/>
          <w:szCs w:val="20"/>
          <w:lang w:val="es-ES"/>
        </w:rPr>
      </w:pPr>
    </w:p>
    <w:p w14:paraId="67853B6D" w14:textId="77777777" w:rsidR="00096865" w:rsidRPr="00DF6D83" w:rsidRDefault="002B32D6" w:rsidP="00EF3662">
      <w:pPr>
        <w:jc w:val="center"/>
        <w:rPr>
          <w:rFonts w:ascii="GHEA Grapalat" w:hAnsi="GHEA Grapalat"/>
          <w:b/>
          <w:sz w:val="20"/>
          <w:szCs w:val="20"/>
          <w:lang w:val="es-ES"/>
        </w:rPr>
      </w:pPr>
      <w:r w:rsidRPr="00DF6D83">
        <w:rPr>
          <w:rFonts w:ascii="GHEA Grapalat" w:hAnsi="GHEA Grapalat"/>
          <w:b/>
          <w:sz w:val="20"/>
          <w:szCs w:val="20"/>
          <w:lang w:val="es-ES"/>
        </w:rPr>
        <w:t xml:space="preserve">2.  </w:t>
      </w:r>
      <w:r w:rsidRPr="00DF6D83">
        <w:rPr>
          <w:rFonts w:ascii="GHEA Grapalat" w:hAnsi="GHEA Grapalat" w:cs="Sylfaen"/>
          <w:b/>
          <w:sz w:val="20"/>
          <w:szCs w:val="20"/>
        </w:rPr>
        <w:t>ՄԱՍՆԱԿՑԻ</w:t>
      </w:r>
      <w:r w:rsidRPr="00DF6D83">
        <w:rPr>
          <w:rFonts w:ascii="GHEA Grapalat" w:hAnsi="GHEA Grapalat"/>
          <w:b/>
          <w:sz w:val="20"/>
          <w:szCs w:val="20"/>
          <w:lang w:val="es-ES"/>
        </w:rPr>
        <w:t xml:space="preserve"> </w:t>
      </w:r>
      <w:r w:rsidRPr="00DF6D83">
        <w:rPr>
          <w:rFonts w:ascii="GHEA Grapalat" w:hAnsi="GHEA Grapalat" w:cs="Sylfaen"/>
          <w:b/>
          <w:sz w:val="20"/>
          <w:szCs w:val="20"/>
        </w:rPr>
        <w:t>ՄԱՍՆԱԿՑՈՒԹՅԱՆ</w:t>
      </w:r>
      <w:r w:rsidRPr="00DF6D83">
        <w:rPr>
          <w:rFonts w:ascii="GHEA Grapalat" w:hAnsi="GHEA Grapalat"/>
          <w:b/>
          <w:sz w:val="20"/>
          <w:szCs w:val="20"/>
          <w:lang w:val="es-ES"/>
        </w:rPr>
        <w:t xml:space="preserve"> </w:t>
      </w:r>
      <w:r w:rsidRPr="00DF6D83">
        <w:rPr>
          <w:rFonts w:ascii="GHEA Grapalat" w:hAnsi="GHEA Grapalat" w:cs="Sylfaen"/>
          <w:b/>
          <w:sz w:val="20"/>
          <w:szCs w:val="20"/>
        </w:rPr>
        <w:t>ԻՐԱՎՈՒՆՔԻ</w:t>
      </w:r>
      <w:r w:rsidRPr="00DF6D83">
        <w:rPr>
          <w:rFonts w:ascii="GHEA Grapalat" w:hAnsi="GHEA Grapalat"/>
          <w:b/>
          <w:sz w:val="20"/>
          <w:szCs w:val="20"/>
          <w:lang w:val="es-ES"/>
        </w:rPr>
        <w:t xml:space="preserve"> </w:t>
      </w:r>
      <w:r w:rsidRPr="00DF6D83">
        <w:rPr>
          <w:rFonts w:ascii="GHEA Grapalat" w:hAnsi="GHEA Grapalat" w:cs="Sylfaen"/>
          <w:b/>
          <w:sz w:val="20"/>
          <w:szCs w:val="20"/>
        </w:rPr>
        <w:t>ՊԱՀԱՆՋՆԵՐԸ</w:t>
      </w:r>
      <w:r w:rsidRPr="00DF6D83">
        <w:rPr>
          <w:rFonts w:ascii="GHEA Grapalat" w:hAnsi="GHEA Grapalat"/>
          <w:b/>
          <w:sz w:val="20"/>
          <w:szCs w:val="20"/>
          <w:lang w:val="es-ES"/>
        </w:rPr>
        <w:t xml:space="preserve">, </w:t>
      </w:r>
      <w:r w:rsidRPr="00DF6D83">
        <w:rPr>
          <w:rFonts w:ascii="GHEA Grapalat" w:hAnsi="GHEA Grapalat" w:cs="Sylfaen"/>
          <w:b/>
          <w:sz w:val="20"/>
          <w:szCs w:val="20"/>
        </w:rPr>
        <w:t>ՈՐԱԿԱՎՈՐՄԱՆ</w:t>
      </w:r>
      <w:r w:rsidRPr="00DF6D83">
        <w:rPr>
          <w:rFonts w:ascii="GHEA Grapalat" w:hAnsi="GHEA Grapalat"/>
          <w:b/>
          <w:sz w:val="20"/>
          <w:szCs w:val="20"/>
          <w:lang w:val="es-ES"/>
        </w:rPr>
        <w:t xml:space="preserve"> </w:t>
      </w:r>
      <w:proofErr w:type="gramStart"/>
      <w:r w:rsidRPr="00DF6D83">
        <w:rPr>
          <w:rFonts w:ascii="GHEA Grapalat" w:hAnsi="GHEA Grapalat" w:cs="Sylfaen"/>
          <w:b/>
          <w:sz w:val="20"/>
          <w:szCs w:val="20"/>
        </w:rPr>
        <w:t>ՉԱՓԱՆԻՇՆԵՐԸ</w:t>
      </w:r>
      <w:r w:rsidRPr="00DF6D83">
        <w:rPr>
          <w:rFonts w:ascii="GHEA Grapalat" w:hAnsi="GHEA Grapalat"/>
          <w:b/>
          <w:sz w:val="20"/>
          <w:szCs w:val="20"/>
          <w:lang w:val="es-ES"/>
        </w:rPr>
        <w:t xml:space="preserve">  ԵՎ</w:t>
      </w:r>
      <w:proofErr w:type="gramEnd"/>
      <w:r w:rsidRPr="00DF6D83">
        <w:rPr>
          <w:rFonts w:ascii="GHEA Grapalat" w:hAnsi="GHEA Grapalat"/>
          <w:b/>
          <w:sz w:val="20"/>
          <w:szCs w:val="20"/>
          <w:lang w:val="es-ES"/>
        </w:rPr>
        <w:t xml:space="preserve"> </w:t>
      </w:r>
      <w:r w:rsidRPr="00DF6D83">
        <w:rPr>
          <w:rFonts w:ascii="GHEA Grapalat" w:hAnsi="GHEA Grapalat" w:cs="Sylfaen"/>
          <w:b/>
          <w:sz w:val="20"/>
          <w:szCs w:val="20"/>
        </w:rPr>
        <w:t>ԴՐԱՆՑ</w:t>
      </w:r>
      <w:r w:rsidRPr="00DF6D83">
        <w:rPr>
          <w:rFonts w:ascii="GHEA Grapalat" w:hAnsi="GHEA Grapalat"/>
          <w:b/>
          <w:sz w:val="20"/>
          <w:szCs w:val="20"/>
          <w:lang w:val="es-ES"/>
        </w:rPr>
        <w:t xml:space="preserve"> </w:t>
      </w:r>
      <w:r w:rsidRPr="00DF6D83">
        <w:rPr>
          <w:rFonts w:ascii="GHEA Grapalat" w:hAnsi="GHEA Grapalat" w:cs="Sylfaen"/>
          <w:b/>
          <w:sz w:val="20"/>
          <w:szCs w:val="20"/>
          <w:lang w:val="es-ES"/>
        </w:rPr>
        <w:t>Գ</w:t>
      </w:r>
      <w:r w:rsidRPr="00DF6D83">
        <w:rPr>
          <w:rFonts w:ascii="GHEA Grapalat" w:hAnsi="GHEA Grapalat" w:cs="Sylfaen"/>
          <w:b/>
          <w:sz w:val="20"/>
          <w:szCs w:val="20"/>
        </w:rPr>
        <w:t>ՆԱՀԱՏՄԱՆ</w:t>
      </w:r>
      <w:r w:rsidRPr="00DF6D83">
        <w:rPr>
          <w:rFonts w:ascii="GHEA Grapalat" w:hAnsi="GHEA Grapalat"/>
          <w:b/>
          <w:sz w:val="20"/>
          <w:szCs w:val="20"/>
          <w:lang w:val="es-ES"/>
        </w:rPr>
        <w:t xml:space="preserve"> </w:t>
      </w:r>
      <w:r w:rsidRPr="00DF6D83">
        <w:rPr>
          <w:rFonts w:ascii="GHEA Grapalat" w:hAnsi="GHEA Grapalat" w:cs="Sylfaen"/>
          <w:b/>
          <w:sz w:val="20"/>
          <w:szCs w:val="20"/>
        </w:rPr>
        <w:t>ԿԱՐ</w:t>
      </w:r>
      <w:r w:rsidRPr="00DF6D83">
        <w:rPr>
          <w:rFonts w:ascii="GHEA Grapalat" w:hAnsi="GHEA Grapalat" w:cs="Sylfaen"/>
          <w:b/>
          <w:sz w:val="20"/>
          <w:szCs w:val="20"/>
          <w:lang w:val="es-ES"/>
        </w:rPr>
        <w:t>Գ</w:t>
      </w:r>
      <w:r w:rsidRPr="00DF6D83">
        <w:rPr>
          <w:rFonts w:ascii="GHEA Grapalat" w:hAnsi="GHEA Grapalat" w:cs="Sylfaen"/>
          <w:b/>
          <w:sz w:val="20"/>
          <w:szCs w:val="20"/>
        </w:rPr>
        <w:t>Ը</w:t>
      </w:r>
      <w:r w:rsidRPr="00DF6D83">
        <w:rPr>
          <w:rFonts w:ascii="GHEA Grapalat" w:hAnsi="GHEA Grapalat"/>
          <w:b/>
          <w:sz w:val="20"/>
          <w:szCs w:val="20"/>
          <w:lang w:val="es-ES"/>
        </w:rPr>
        <w:t xml:space="preserve"> </w:t>
      </w:r>
    </w:p>
    <w:p w14:paraId="7D45A720" w14:textId="77777777" w:rsidR="00096865" w:rsidRPr="00DF6D83" w:rsidRDefault="00096865" w:rsidP="00EF3662">
      <w:pPr>
        <w:ind w:firstLine="567"/>
        <w:jc w:val="both"/>
        <w:rPr>
          <w:rFonts w:ascii="GHEA Grapalat" w:hAnsi="GHEA Grapalat"/>
          <w:sz w:val="20"/>
          <w:szCs w:val="20"/>
          <w:lang w:val="es-ES"/>
        </w:rPr>
      </w:pPr>
    </w:p>
    <w:p w14:paraId="7429715B" w14:textId="77777777" w:rsidR="00753E6E" w:rsidRPr="00DF6D83" w:rsidRDefault="00096865" w:rsidP="00EF3662">
      <w:pPr>
        <w:ind w:firstLine="567"/>
        <w:jc w:val="both"/>
        <w:rPr>
          <w:rFonts w:ascii="GHEA Grapalat" w:hAnsi="GHEA Grapalat" w:cs="Arial Armenian"/>
          <w:sz w:val="20"/>
          <w:szCs w:val="20"/>
          <w:lang w:val="es-ES"/>
        </w:rPr>
      </w:pPr>
      <w:r w:rsidRPr="00DF6D83">
        <w:rPr>
          <w:rFonts w:ascii="GHEA Grapalat" w:hAnsi="GHEA Grapalat" w:cs="Arial Armenian"/>
          <w:sz w:val="20"/>
          <w:szCs w:val="20"/>
          <w:lang w:val="es-ES"/>
        </w:rPr>
        <w:t xml:space="preserve">2.1 </w:t>
      </w:r>
      <w:proofErr w:type="gramStart"/>
      <w:r w:rsidR="00753E6E" w:rsidRPr="00DF6D83">
        <w:rPr>
          <w:rFonts w:ascii="GHEA Grapalat" w:hAnsi="GHEA Grapalat" w:cs="Sylfaen"/>
          <w:sz w:val="20"/>
          <w:szCs w:val="20"/>
          <w:lang w:val="ru-RU"/>
        </w:rPr>
        <w:t>Սույն</w:t>
      </w:r>
      <w:r w:rsidR="00753E6E" w:rsidRPr="00DF6D83">
        <w:rPr>
          <w:rFonts w:ascii="GHEA Grapalat" w:hAnsi="GHEA Grapalat" w:cs="Arial Armenian"/>
          <w:sz w:val="20"/>
          <w:szCs w:val="20"/>
          <w:lang w:val="es-ES"/>
        </w:rPr>
        <w:t xml:space="preserve"> </w:t>
      </w:r>
      <w:r w:rsidR="00EB487B" w:rsidRPr="00DF6D83">
        <w:rPr>
          <w:rFonts w:ascii="GHEA Grapalat" w:hAnsi="GHEA Grapalat" w:cs="Arial Armenian"/>
          <w:sz w:val="20"/>
          <w:szCs w:val="20"/>
          <w:lang w:val="es-ES"/>
        </w:rPr>
        <w:t xml:space="preserve"> </w:t>
      </w:r>
      <w:proofErr w:type="spellStart"/>
      <w:r w:rsidR="006F49AA" w:rsidRPr="00DF6D83">
        <w:rPr>
          <w:rFonts w:ascii="GHEA Grapalat" w:hAnsi="GHEA Grapalat" w:cs="Arial Armenian"/>
          <w:sz w:val="20"/>
          <w:szCs w:val="20"/>
          <w:lang w:val="es-ES"/>
        </w:rPr>
        <w:t>ընթացակարգին</w:t>
      </w:r>
      <w:proofErr w:type="spellEnd"/>
      <w:proofErr w:type="gramEnd"/>
      <w:r w:rsidR="006F49AA" w:rsidRPr="00DF6D83">
        <w:rPr>
          <w:rFonts w:ascii="GHEA Grapalat" w:hAnsi="GHEA Grapalat" w:cs="Arial Armenian"/>
          <w:sz w:val="20"/>
          <w:szCs w:val="20"/>
          <w:lang w:val="es-ES"/>
        </w:rPr>
        <w:t xml:space="preserve"> </w:t>
      </w:r>
      <w:r w:rsidR="00753E6E" w:rsidRPr="00DF6D83">
        <w:rPr>
          <w:rFonts w:ascii="GHEA Grapalat" w:hAnsi="GHEA Grapalat" w:cs="Sylfaen"/>
          <w:sz w:val="20"/>
          <w:szCs w:val="20"/>
          <w:lang w:val="ru-RU"/>
        </w:rPr>
        <w:t>մասնակցելու</w:t>
      </w:r>
      <w:r w:rsidR="00753E6E" w:rsidRPr="00DF6D83">
        <w:rPr>
          <w:rFonts w:ascii="GHEA Grapalat" w:hAnsi="GHEA Grapalat" w:cs="Arial Armenian"/>
          <w:sz w:val="20"/>
          <w:szCs w:val="20"/>
          <w:lang w:val="es-ES"/>
        </w:rPr>
        <w:t xml:space="preserve"> </w:t>
      </w:r>
      <w:r w:rsidR="00753E6E" w:rsidRPr="00DF6D83">
        <w:rPr>
          <w:rFonts w:ascii="GHEA Grapalat" w:hAnsi="GHEA Grapalat" w:cs="Sylfaen"/>
          <w:sz w:val="20"/>
          <w:szCs w:val="20"/>
          <w:lang w:val="ru-RU"/>
        </w:rPr>
        <w:t>իրավունք</w:t>
      </w:r>
      <w:r w:rsidR="00753E6E" w:rsidRPr="00DF6D83">
        <w:rPr>
          <w:rFonts w:ascii="GHEA Grapalat" w:hAnsi="GHEA Grapalat" w:cs="Arial Armenian"/>
          <w:sz w:val="20"/>
          <w:szCs w:val="20"/>
          <w:lang w:val="es-ES"/>
        </w:rPr>
        <w:t xml:space="preserve"> </w:t>
      </w:r>
      <w:r w:rsidR="00753E6E" w:rsidRPr="00DF6D83">
        <w:rPr>
          <w:rFonts w:ascii="GHEA Grapalat" w:hAnsi="GHEA Grapalat" w:cs="Sylfaen"/>
          <w:sz w:val="20"/>
          <w:szCs w:val="20"/>
          <w:lang w:val="ru-RU"/>
        </w:rPr>
        <w:t>չունեն</w:t>
      </w:r>
      <w:r w:rsidR="00753E6E" w:rsidRPr="00DF6D83">
        <w:rPr>
          <w:rFonts w:ascii="GHEA Grapalat" w:hAnsi="GHEA Grapalat" w:cs="Arial Armenian"/>
          <w:sz w:val="20"/>
          <w:szCs w:val="20"/>
          <w:lang w:val="es-ES"/>
        </w:rPr>
        <w:t xml:space="preserve"> </w:t>
      </w:r>
      <w:r w:rsidR="00753E6E" w:rsidRPr="00DF6D83">
        <w:rPr>
          <w:rFonts w:ascii="GHEA Grapalat" w:hAnsi="GHEA Grapalat" w:cs="Sylfaen"/>
          <w:sz w:val="20"/>
          <w:szCs w:val="20"/>
          <w:lang w:val="ru-RU"/>
        </w:rPr>
        <w:t>անձինք</w:t>
      </w:r>
      <w:r w:rsidR="00753E6E" w:rsidRPr="00DF6D83">
        <w:rPr>
          <w:rFonts w:ascii="GHEA Grapalat" w:hAnsi="GHEA Grapalat" w:cs="Sylfaen"/>
          <w:sz w:val="20"/>
          <w:szCs w:val="20"/>
          <w:lang w:val="es-ES"/>
        </w:rPr>
        <w:t>.</w:t>
      </w:r>
    </w:p>
    <w:p w14:paraId="74EE9E46" w14:textId="77777777" w:rsidR="00753E6E" w:rsidRPr="00DF6D83" w:rsidRDefault="00753E6E" w:rsidP="00EF3662">
      <w:pPr>
        <w:ind w:firstLine="720"/>
        <w:jc w:val="both"/>
        <w:rPr>
          <w:rFonts w:ascii="GHEA Grapalat" w:hAnsi="GHEA Grapalat"/>
          <w:sz w:val="20"/>
          <w:szCs w:val="20"/>
          <w:lang w:val="es-ES"/>
        </w:rPr>
      </w:pPr>
      <w:r w:rsidRPr="00DF6D83">
        <w:rPr>
          <w:rFonts w:ascii="GHEA Grapalat" w:hAnsi="GHEA Grapalat"/>
          <w:sz w:val="20"/>
          <w:szCs w:val="20"/>
          <w:lang w:val="es-ES"/>
        </w:rPr>
        <w:t xml:space="preserve">1) </w:t>
      </w:r>
      <w:proofErr w:type="spellStart"/>
      <w:r w:rsidRPr="00DF6D83">
        <w:rPr>
          <w:rFonts w:ascii="GHEA Grapalat" w:hAnsi="GHEA Grapalat" w:cs="Sylfaen"/>
          <w:sz w:val="20"/>
          <w:szCs w:val="20"/>
        </w:rPr>
        <w:t>որոնք</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rPr>
        <w:t>հայտը</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rPr>
        <w:t>ներկայացնելու</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rPr>
        <w:t>օրվա</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rPr>
        <w:t>դրությամբ</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rPr>
        <w:t>դատական</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կարգով</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ճանաչվել</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են</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սնանկ</w:t>
      </w:r>
      <w:proofErr w:type="spellEnd"/>
      <w:r w:rsidRPr="00DF6D83">
        <w:rPr>
          <w:rFonts w:ascii="GHEA Grapalat" w:hAnsi="GHEA Grapalat"/>
          <w:sz w:val="20"/>
          <w:szCs w:val="20"/>
          <w:lang w:val="es-ES"/>
        </w:rPr>
        <w:t xml:space="preserve">. </w:t>
      </w:r>
    </w:p>
    <w:p w14:paraId="013AEB21" w14:textId="72C072C7" w:rsidR="00753E6E" w:rsidRPr="00DF6D83" w:rsidRDefault="00753E6E" w:rsidP="00EF3662">
      <w:pPr>
        <w:ind w:firstLine="720"/>
        <w:jc w:val="both"/>
        <w:rPr>
          <w:rFonts w:ascii="GHEA Grapalat" w:hAnsi="GHEA Grapalat"/>
          <w:sz w:val="20"/>
          <w:szCs w:val="20"/>
          <w:lang w:val="es-ES"/>
        </w:rPr>
      </w:pPr>
      <w:r w:rsidRPr="00DF6D83">
        <w:rPr>
          <w:rFonts w:ascii="GHEA Grapalat" w:hAnsi="GHEA Grapalat"/>
          <w:sz w:val="20"/>
          <w:szCs w:val="20"/>
          <w:lang w:val="es-ES"/>
        </w:rPr>
        <w:t xml:space="preserve">3) </w:t>
      </w:r>
      <w:proofErr w:type="spellStart"/>
      <w:r w:rsidRPr="00DF6D83">
        <w:rPr>
          <w:rFonts w:ascii="GHEA Grapalat" w:hAnsi="GHEA Grapalat"/>
          <w:sz w:val="20"/>
          <w:szCs w:val="20"/>
        </w:rPr>
        <w:t>որոնք</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կամ</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որոնց</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գործադիր</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մարմնի</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ներկայացուցիչը</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հայտը</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ներկայացնելու</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օրվան</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նախորդող</w:t>
      </w:r>
      <w:proofErr w:type="spellEnd"/>
      <w:r w:rsidRPr="00DF6D83">
        <w:rPr>
          <w:rFonts w:ascii="GHEA Grapalat" w:hAnsi="GHEA Grapalat"/>
          <w:sz w:val="20"/>
          <w:szCs w:val="20"/>
          <w:lang w:val="es-ES"/>
        </w:rPr>
        <w:t xml:space="preserve"> </w:t>
      </w:r>
      <w:r w:rsidR="00C8495D" w:rsidRPr="00DF6D83">
        <w:rPr>
          <w:rFonts w:ascii="GHEA Grapalat" w:hAnsi="GHEA Grapalat" w:cs="Sylfaen"/>
          <w:sz w:val="20"/>
          <w:szCs w:val="20"/>
          <w:lang w:val="hy-AM"/>
        </w:rPr>
        <w:t xml:space="preserve">հինգ </w:t>
      </w:r>
      <w:proofErr w:type="spellStart"/>
      <w:r w:rsidRPr="00DF6D83">
        <w:rPr>
          <w:rFonts w:ascii="GHEA Grapalat" w:hAnsi="GHEA Grapalat" w:cs="Sylfaen"/>
          <w:sz w:val="20"/>
          <w:szCs w:val="20"/>
        </w:rPr>
        <w:t>տարիների</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ընթացքում</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դատապարտված</w:t>
      </w:r>
      <w:proofErr w:type="spellEnd"/>
      <w:r w:rsidRPr="00DF6D83">
        <w:rPr>
          <w:rFonts w:ascii="GHEA Grapalat" w:hAnsi="GHEA Grapalat"/>
          <w:sz w:val="20"/>
          <w:szCs w:val="20"/>
          <w:lang w:val="es-ES"/>
        </w:rPr>
        <w:t xml:space="preserve"> </w:t>
      </w:r>
      <w:r w:rsidRPr="00DF6D83">
        <w:rPr>
          <w:rFonts w:ascii="GHEA Grapalat" w:hAnsi="GHEA Grapalat" w:cs="Sylfaen"/>
          <w:sz w:val="20"/>
          <w:szCs w:val="20"/>
        </w:rPr>
        <w:t>է</w:t>
      </w:r>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եղել</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ահաբեկչության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ֆինանսավորման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երեխայի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շահագործման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կամ</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մարդկային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թրաֆիքինգ</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ներառող</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հանցագործության</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հանցավոր</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rPr>
        <w:t>համագործակցություն</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rPr>
        <w:t>ստեղծելու</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rPr>
        <w:t>կամ</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rPr>
        <w:t>դրան</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rPr>
        <w:t>մասնակցելու</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rPr>
        <w:t>կաշառք</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rPr>
        <w:t>ստանալու</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կաշառք</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տալու</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կամ</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կաշառքի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միջնորդության</w:t>
      </w:r>
      <w:proofErr w:type="spellEnd"/>
      <w:r w:rsidRPr="00DF6D83">
        <w:rPr>
          <w:rFonts w:ascii="GHEA Grapalat" w:hAnsi="GHEA Grapalat"/>
          <w:sz w:val="20"/>
          <w:szCs w:val="20"/>
          <w:lang w:val="es-ES"/>
        </w:rPr>
        <w:t xml:space="preserve"> </w:t>
      </w:r>
      <w:r w:rsidRPr="00DF6D83">
        <w:rPr>
          <w:rFonts w:ascii="GHEA Grapalat" w:hAnsi="GHEA Grapalat"/>
          <w:sz w:val="20"/>
          <w:szCs w:val="20"/>
        </w:rPr>
        <w:t>և</w:t>
      </w:r>
      <w:r w:rsidRPr="00DF6D83">
        <w:rPr>
          <w:rFonts w:ascii="GHEA Grapalat" w:hAnsi="GHEA Grapalat"/>
          <w:sz w:val="20"/>
          <w:szCs w:val="20"/>
          <w:lang w:val="es-ES"/>
        </w:rPr>
        <w:t xml:space="preserve"> </w:t>
      </w:r>
      <w:proofErr w:type="spellStart"/>
      <w:r w:rsidRPr="00DF6D83">
        <w:rPr>
          <w:rFonts w:ascii="GHEA Grapalat" w:hAnsi="GHEA Grapalat"/>
          <w:sz w:val="20"/>
          <w:szCs w:val="20"/>
        </w:rPr>
        <w:t>օրենքով</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նախատեսված</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տնտեսական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գործունեության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դեմ</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ուղղված</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հանցագործությունների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համար</w:t>
      </w:r>
      <w:proofErr w:type="spellEnd"/>
      <w:r w:rsidRPr="00DF6D83">
        <w:rPr>
          <w:rFonts w:ascii="GHEA Grapalat" w:hAnsi="GHEA Grapalat"/>
          <w:sz w:val="20"/>
          <w:szCs w:val="20"/>
          <w:lang w:val="es-ES"/>
        </w:rPr>
        <w:t>,</w:t>
      </w:r>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rPr>
        <w:t>բացառությամբ</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այն</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դեպքերի</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երբ</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դատվածությունը</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օրենքով</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սահմանված</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կարգով</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մարված</w:t>
      </w:r>
      <w:proofErr w:type="spellEnd"/>
      <w:r w:rsidRPr="00DF6D83">
        <w:rPr>
          <w:rFonts w:ascii="GHEA Grapalat" w:hAnsi="GHEA Grapalat"/>
          <w:sz w:val="20"/>
          <w:szCs w:val="20"/>
          <w:lang w:val="es-ES"/>
        </w:rPr>
        <w:t xml:space="preserve"> </w:t>
      </w:r>
      <w:r w:rsidR="00784DE6" w:rsidRPr="00DF6D83">
        <w:rPr>
          <w:rFonts w:ascii="GHEA Grapalat" w:hAnsi="GHEA Grapalat"/>
          <w:sz w:val="20"/>
          <w:szCs w:val="20"/>
          <w:lang w:val="hy-AM"/>
        </w:rPr>
        <w:t xml:space="preserve">կամ վերացված </w:t>
      </w:r>
      <w:r w:rsidRPr="00DF6D83">
        <w:rPr>
          <w:rFonts w:ascii="GHEA Grapalat" w:hAnsi="GHEA Grapalat" w:cs="Sylfaen"/>
          <w:sz w:val="20"/>
          <w:szCs w:val="20"/>
        </w:rPr>
        <w:t>է</w:t>
      </w:r>
      <w:r w:rsidRPr="00DF6D83">
        <w:rPr>
          <w:rFonts w:ascii="GHEA Grapalat" w:hAnsi="GHEA Grapalat"/>
          <w:sz w:val="20"/>
          <w:szCs w:val="20"/>
          <w:lang w:val="es-ES"/>
        </w:rPr>
        <w:t xml:space="preserve">.  </w:t>
      </w:r>
    </w:p>
    <w:p w14:paraId="0D4EB1E9" w14:textId="77777777" w:rsidR="00597195" w:rsidRPr="00DF6D83" w:rsidRDefault="00753E6E" w:rsidP="00EF3662">
      <w:pPr>
        <w:ind w:firstLine="720"/>
        <w:jc w:val="both"/>
        <w:rPr>
          <w:rFonts w:ascii="GHEA Grapalat" w:hAnsi="GHEA Grapalat"/>
          <w:sz w:val="20"/>
          <w:szCs w:val="20"/>
          <w:lang w:val="es-ES"/>
        </w:rPr>
      </w:pPr>
      <w:r w:rsidRPr="00DF6D83">
        <w:rPr>
          <w:rFonts w:ascii="GHEA Grapalat" w:hAnsi="GHEA Grapalat" w:cs="Sylfaen"/>
          <w:sz w:val="20"/>
          <w:szCs w:val="20"/>
          <w:lang w:val="es-ES"/>
        </w:rPr>
        <w:t>4)</w:t>
      </w:r>
      <w:r w:rsidRPr="00DF6D83">
        <w:rPr>
          <w:rFonts w:ascii="GHEA Grapalat" w:hAnsi="GHEA Grapalat"/>
          <w:sz w:val="20"/>
          <w:szCs w:val="20"/>
          <w:lang w:val="es-ES"/>
        </w:rPr>
        <w:t xml:space="preserve"> </w:t>
      </w:r>
      <w:proofErr w:type="spellStart"/>
      <w:r w:rsidR="00C8495D" w:rsidRPr="00DF6D83">
        <w:rPr>
          <w:rFonts w:ascii="GHEA Grapalat" w:hAnsi="GHEA Grapalat" w:cs="Sylfaen"/>
          <w:sz w:val="20"/>
          <w:szCs w:val="20"/>
        </w:rPr>
        <w:t>որոնց</w:t>
      </w:r>
      <w:proofErr w:type="spellEnd"/>
      <w:r w:rsidR="00C8495D" w:rsidRPr="00DF6D83">
        <w:rPr>
          <w:rFonts w:ascii="GHEA Grapalat" w:hAnsi="GHEA Grapalat" w:cs="Sylfaen"/>
          <w:sz w:val="20"/>
          <w:szCs w:val="20"/>
          <w:lang w:val="es-ES"/>
        </w:rPr>
        <w:t xml:space="preserve"> </w:t>
      </w:r>
      <w:proofErr w:type="spellStart"/>
      <w:r w:rsidR="00C8495D" w:rsidRPr="00DF6D83">
        <w:rPr>
          <w:rFonts w:ascii="GHEA Grapalat" w:hAnsi="GHEA Grapalat" w:cs="Sylfaen"/>
          <w:sz w:val="20"/>
          <w:szCs w:val="20"/>
        </w:rPr>
        <w:t>վերաբերյալ</w:t>
      </w:r>
      <w:proofErr w:type="spellEnd"/>
      <w:r w:rsidR="00C8495D" w:rsidRPr="00DF6D83">
        <w:rPr>
          <w:rFonts w:ascii="GHEA Grapalat" w:hAnsi="GHEA Grapalat" w:cs="Sylfaen"/>
          <w:sz w:val="20"/>
          <w:szCs w:val="20"/>
          <w:lang w:val="es-ES"/>
        </w:rPr>
        <w:t xml:space="preserve"> </w:t>
      </w:r>
      <w:proofErr w:type="spellStart"/>
      <w:r w:rsidR="00C8495D" w:rsidRPr="00DF6D83">
        <w:rPr>
          <w:rFonts w:ascii="GHEA Grapalat" w:hAnsi="GHEA Grapalat" w:cs="Sylfaen"/>
          <w:sz w:val="20"/>
          <w:szCs w:val="20"/>
        </w:rPr>
        <w:t>գնումների</w:t>
      </w:r>
      <w:proofErr w:type="spellEnd"/>
      <w:r w:rsidR="00C8495D" w:rsidRPr="00DF6D83">
        <w:rPr>
          <w:rFonts w:ascii="GHEA Grapalat" w:hAnsi="GHEA Grapalat" w:cs="Sylfaen"/>
          <w:sz w:val="20"/>
          <w:szCs w:val="20"/>
          <w:lang w:val="es-ES"/>
        </w:rPr>
        <w:t xml:space="preserve"> </w:t>
      </w:r>
      <w:proofErr w:type="spellStart"/>
      <w:r w:rsidR="00C8495D" w:rsidRPr="00DF6D83">
        <w:rPr>
          <w:rFonts w:ascii="GHEA Grapalat" w:hAnsi="GHEA Grapalat" w:cs="Sylfaen"/>
          <w:sz w:val="20"/>
          <w:szCs w:val="20"/>
        </w:rPr>
        <w:t>ոլորտում</w:t>
      </w:r>
      <w:proofErr w:type="spellEnd"/>
      <w:r w:rsidR="00C8495D" w:rsidRPr="00DF6D83">
        <w:rPr>
          <w:rFonts w:ascii="GHEA Grapalat" w:hAnsi="GHEA Grapalat" w:cs="Sylfaen"/>
          <w:sz w:val="20"/>
          <w:szCs w:val="20"/>
          <w:lang w:val="es-ES"/>
        </w:rPr>
        <w:t xml:space="preserve"> </w:t>
      </w:r>
      <w:proofErr w:type="spellStart"/>
      <w:r w:rsidR="00C8495D" w:rsidRPr="00DF6D83">
        <w:rPr>
          <w:rFonts w:ascii="GHEA Grapalat" w:hAnsi="GHEA Grapalat" w:cs="Sylfaen"/>
          <w:sz w:val="20"/>
          <w:szCs w:val="20"/>
        </w:rPr>
        <w:t>հակամրցակցային</w:t>
      </w:r>
      <w:proofErr w:type="spellEnd"/>
      <w:r w:rsidR="00C8495D" w:rsidRPr="00DF6D83">
        <w:rPr>
          <w:rFonts w:ascii="GHEA Grapalat" w:hAnsi="GHEA Grapalat" w:cs="Sylfaen"/>
          <w:sz w:val="20"/>
          <w:szCs w:val="20"/>
          <w:lang w:val="es-ES"/>
        </w:rPr>
        <w:t xml:space="preserve"> </w:t>
      </w:r>
      <w:proofErr w:type="spellStart"/>
      <w:r w:rsidR="00C8495D" w:rsidRPr="00DF6D83">
        <w:rPr>
          <w:rFonts w:ascii="GHEA Grapalat" w:hAnsi="GHEA Grapalat" w:cs="Sylfaen"/>
          <w:sz w:val="20"/>
          <w:szCs w:val="20"/>
        </w:rPr>
        <w:t>համաձայնության</w:t>
      </w:r>
      <w:proofErr w:type="spellEnd"/>
      <w:r w:rsidR="00C8495D" w:rsidRPr="00DF6D83">
        <w:rPr>
          <w:rFonts w:ascii="GHEA Grapalat" w:hAnsi="GHEA Grapalat" w:cs="Sylfaen"/>
          <w:sz w:val="20"/>
          <w:szCs w:val="20"/>
          <w:lang w:val="es-ES"/>
        </w:rPr>
        <w:t xml:space="preserve">, </w:t>
      </w:r>
      <w:proofErr w:type="spellStart"/>
      <w:r w:rsidR="00C8495D" w:rsidRPr="00DF6D83">
        <w:rPr>
          <w:rFonts w:ascii="GHEA Grapalat" w:hAnsi="GHEA Grapalat" w:cs="Sylfaen"/>
          <w:sz w:val="20"/>
          <w:szCs w:val="20"/>
        </w:rPr>
        <w:t>գերիշխող</w:t>
      </w:r>
      <w:proofErr w:type="spellEnd"/>
      <w:r w:rsidR="00C8495D" w:rsidRPr="00DF6D83">
        <w:rPr>
          <w:rFonts w:ascii="GHEA Grapalat" w:hAnsi="GHEA Grapalat" w:cs="Sylfaen"/>
          <w:sz w:val="20"/>
          <w:szCs w:val="20"/>
          <w:lang w:val="es-ES"/>
        </w:rPr>
        <w:t xml:space="preserve"> </w:t>
      </w:r>
      <w:proofErr w:type="spellStart"/>
      <w:r w:rsidR="00C8495D" w:rsidRPr="00DF6D83">
        <w:rPr>
          <w:rFonts w:ascii="GHEA Grapalat" w:hAnsi="GHEA Grapalat" w:cs="Sylfaen"/>
          <w:sz w:val="20"/>
          <w:szCs w:val="20"/>
        </w:rPr>
        <w:t>դիրքի</w:t>
      </w:r>
      <w:proofErr w:type="spellEnd"/>
      <w:r w:rsidR="00C8495D" w:rsidRPr="00DF6D83">
        <w:rPr>
          <w:rFonts w:ascii="GHEA Grapalat" w:hAnsi="GHEA Grapalat" w:cs="Sylfaen"/>
          <w:sz w:val="20"/>
          <w:szCs w:val="20"/>
          <w:lang w:val="es-ES"/>
        </w:rPr>
        <w:t xml:space="preserve"> </w:t>
      </w:r>
      <w:proofErr w:type="spellStart"/>
      <w:r w:rsidR="00C8495D" w:rsidRPr="00DF6D83">
        <w:rPr>
          <w:rFonts w:ascii="GHEA Grapalat" w:hAnsi="GHEA Grapalat" w:cs="Sylfaen"/>
          <w:sz w:val="20"/>
          <w:szCs w:val="20"/>
        </w:rPr>
        <w:t>չարաշահման</w:t>
      </w:r>
      <w:proofErr w:type="spellEnd"/>
      <w:r w:rsidR="00C8495D" w:rsidRPr="00DF6D83">
        <w:rPr>
          <w:rFonts w:ascii="GHEA Grapalat" w:hAnsi="GHEA Grapalat" w:cs="Sylfaen"/>
          <w:sz w:val="20"/>
          <w:szCs w:val="20"/>
          <w:lang w:val="es-ES"/>
        </w:rPr>
        <w:t xml:space="preserve"> </w:t>
      </w:r>
      <w:proofErr w:type="spellStart"/>
      <w:r w:rsidR="00C8495D" w:rsidRPr="00DF6D83">
        <w:rPr>
          <w:rFonts w:ascii="GHEA Grapalat" w:hAnsi="GHEA Grapalat" w:cs="Sylfaen"/>
          <w:sz w:val="20"/>
          <w:szCs w:val="20"/>
        </w:rPr>
        <w:t>կամ</w:t>
      </w:r>
      <w:proofErr w:type="spellEnd"/>
      <w:r w:rsidR="00C8495D" w:rsidRPr="00DF6D83">
        <w:rPr>
          <w:rFonts w:ascii="GHEA Grapalat" w:hAnsi="GHEA Grapalat" w:cs="Sylfaen"/>
          <w:sz w:val="20"/>
          <w:szCs w:val="20"/>
          <w:lang w:val="es-ES"/>
        </w:rPr>
        <w:t xml:space="preserve"> </w:t>
      </w:r>
      <w:proofErr w:type="spellStart"/>
      <w:r w:rsidR="00C8495D" w:rsidRPr="00DF6D83">
        <w:rPr>
          <w:rFonts w:ascii="GHEA Grapalat" w:hAnsi="GHEA Grapalat" w:cs="Sylfaen"/>
          <w:sz w:val="20"/>
          <w:szCs w:val="20"/>
        </w:rPr>
        <w:t>անբարեխիղճ</w:t>
      </w:r>
      <w:proofErr w:type="spellEnd"/>
      <w:r w:rsidR="00C8495D" w:rsidRPr="00DF6D83">
        <w:rPr>
          <w:rFonts w:ascii="GHEA Grapalat" w:hAnsi="GHEA Grapalat" w:cs="Sylfaen"/>
          <w:sz w:val="20"/>
          <w:szCs w:val="20"/>
          <w:lang w:val="es-ES"/>
        </w:rPr>
        <w:t xml:space="preserve"> </w:t>
      </w:r>
      <w:proofErr w:type="spellStart"/>
      <w:r w:rsidR="00C8495D" w:rsidRPr="00DF6D83">
        <w:rPr>
          <w:rFonts w:ascii="GHEA Grapalat" w:hAnsi="GHEA Grapalat" w:cs="Sylfaen"/>
          <w:sz w:val="20"/>
          <w:szCs w:val="20"/>
        </w:rPr>
        <w:t>մրցակցության</w:t>
      </w:r>
      <w:proofErr w:type="spellEnd"/>
      <w:r w:rsidR="00C8495D" w:rsidRPr="00DF6D83">
        <w:rPr>
          <w:rFonts w:ascii="GHEA Grapalat" w:hAnsi="GHEA Grapalat" w:cs="Sylfaen"/>
          <w:sz w:val="20"/>
          <w:szCs w:val="20"/>
          <w:lang w:val="es-ES"/>
        </w:rPr>
        <w:t xml:space="preserve"> </w:t>
      </w:r>
      <w:proofErr w:type="spellStart"/>
      <w:r w:rsidR="00C8495D" w:rsidRPr="00DF6D83">
        <w:rPr>
          <w:rFonts w:ascii="GHEA Grapalat" w:hAnsi="GHEA Grapalat" w:cs="Sylfaen"/>
          <w:sz w:val="20"/>
          <w:szCs w:val="20"/>
        </w:rPr>
        <w:t>համար</w:t>
      </w:r>
      <w:proofErr w:type="spellEnd"/>
      <w:r w:rsidR="00C8495D" w:rsidRPr="00DF6D83">
        <w:rPr>
          <w:rFonts w:ascii="GHEA Grapalat" w:hAnsi="GHEA Grapalat" w:cs="Sylfaen"/>
          <w:sz w:val="20"/>
          <w:szCs w:val="20"/>
          <w:lang w:val="es-ES"/>
        </w:rPr>
        <w:t xml:space="preserve"> </w:t>
      </w:r>
      <w:proofErr w:type="spellStart"/>
      <w:r w:rsidR="00C8495D" w:rsidRPr="00DF6D83">
        <w:rPr>
          <w:rFonts w:ascii="GHEA Grapalat" w:hAnsi="GHEA Grapalat" w:cs="Sylfaen"/>
          <w:sz w:val="20"/>
          <w:szCs w:val="20"/>
        </w:rPr>
        <w:t>պատասխանատվություն</w:t>
      </w:r>
      <w:proofErr w:type="spellEnd"/>
      <w:r w:rsidR="00C8495D" w:rsidRPr="00DF6D83">
        <w:rPr>
          <w:rFonts w:ascii="GHEA Grapalat" w:hAnsi="GHEA Grapalat" w:cs="Sylfaen"/>
          <w:sz w:val="20"/>
          <w:szCs w:val="20"/>
          <w:lang w:val="es-ES"/>
        </w:rPr>
        <w:t xml:space="preserve"> </w:t>
      </w:r>
      <w:proofErr w:type="spellStart"/>
      <w:r w:rsidR="00C8495D" w:rsidRPr="00DF6D83">
        <w:rPr>
          <w:rFonts w:ascii="GHEA Grapalat" w:hAnsi="GHEA Grapalat" w:cs="Sylfaen"/>
          <w:sz w:val="20"/>
          <w:szCs w:val="20"/>
        </w:rPr>
        <w:t>սահմանող</w:t>
      </w:r>
      <w:proofErr w:type="spellEnd"/>
      <w:r w:rsidR="00C8495D" w:rsidRPr="00DF6D83">
        <w:rPr>
          <w:rFonts w:ascii="GHEA Grapalat" w:hAnsi="GHEA Grapalat" w:cs="Sylfaen"/>
          <w:sz w:val="20"/>
          <w:szCs w:val="20"/>
          <w:lang w:val="es-ES"/>
        </w:rPr>
        <w:t xml:space="preserve"> </w:t>
      </w:r>
      <w:proofErr w:type="spellStart"/>
      <w:r w:rsidR="00C8495D" w:rsidRPr="00DF6D83">
        <w:rPr>
          <w:rFonts w:ascii="GHEA Grapalat" w:hAnsi="GHEA Grapalat" w:cs="Sylfaen"/>
          <w:sz w:val="20"/>
          <w:szCs w:val="20"/>
        </w:rPr>
        <w:t>վարչական</w:t>
      </w:r>
      <w:proofErr w:type="spellEnd"/>
      <w:r w:rsidR="00C8495D" w:rsidRPr="00DF6D83">
        <w:rPr>
          <w:rFonts w:ascii="GHEA Grapalat" w:hAnsi="GHEA Grapalat" w:cs="Sylfaen"/>
          <w:sz w:val="20"/>
          <w:szCs w:val="20"/>
          <w:lang w:val="es-ES"/>
        </w:rPr>
        <w:t xml:space="preserve"> </w:t>
      </w:r>
      <w:proofErr w:type="spellStart"/>
      <w:r w:rsidR="00C8495D" w:rsidRPr="00DF6D83">
        <w:rPr>
          <w:rFonts w:ascii="GHEA Grapalat" w:hAnsi="GHEA Grapalat" w:cs="Sylfaen"/>
          <w:sz w:val="20"/>
          <w:szCs w:val="20"/>
        </w:rPr>
        <w:t>ակտը</w:t>
      </w:r>
      <w:proofErr w:type="spellEnd"/>
      <w:r w:rsidR="00C8495D" w:rsidRPr="00DF6D83">
        <w:rPr>
          <w:rFonts w:ascii="GHEA Grapalat" w:hAnsi="GHEA Grapalat" w:cs="Sylfaen"/>
          <w:sz w:val="20"/>
          <w:szCs w:val="20"/>
          <w:lang w:val="es-ES"/>
        </w:rPr>
        <w:t xml:space="preserve"> </w:t>
      </w:r>
      <w:proofErr w:type="spellStart"/>
      <w:r w:rsidR="00C8495D" w:rsidRPr="00DF6D83">
        <w:rPr>
          <w:rFonts w:ascii="GHEA Grapalat" w:hAnsi="GHEA Grapalat" w:cs="Sylfaen"/>
          <w:sz w:val="20"/>
          <w:szCs w:val="20"/>
        </w:rPr>
        <w:t>հայտը</w:t>
      </w:r>
      <w:proofErr w:type="spellEnd"/>
      <w:r w:rsidR="00C8495D" w:rsidRPr="00DF6D83">
        <w:rPr>
          <w:rFonts w:ascii="GHEA Grapalat" w:hAnsi="GHEA Grapalat" w:cs="Sylfaen"/>
          <w:sz w:val="20"/>
          <w:szCs w:val="20"/>
          <w:lang w:val="es-ES"/>
        </w:rPr>
        <w:t xml:space="preserve"> </w:t>
      </w:r>
      <w:proofErr w:type="spellStart"/>
      <w:r w:rsidR="00C8495D" w:rsidRPr="00DF6D83">
        <w:rPr>
          <w:rFonts w:ascii="GHEA Grapalat" w:hAnsi="GHEA Grapalat" w:cs="Sylfaen"/>
          <w:sz w:val="20"/>
          <w:szCs w:val="20"/>
        </w:rPr>
        <w:t>ներկայացվելու</w:t>
      </w:r>
      <w:proofErr w:type="spellEnd"/>
      <w:r w:rsidR="00C8495D" w:rsidRPr="00DF6D83">
        <w:rPr>
          <w:rFonts w:ascii="GHEA Grapalat" w:hAnsi="GHEA Grapalat" w:cs="Sylfaen"/>
          <w:sz w:val="20"/>
          <w:szCs w:val="20"/>
          <w:lang w:val="es-ES"/>
        </w:rPr>
        <w:t xml:space="preserve"> </w:t>
      </w:r>
      <w:proofErr w:type="spellStart"/>
      <w:r w:rsidR="00C8495D" w:rsidRPr="00DF6D83">
        <w:rPr>
          <w:rFonts w:ascii="GHEA Grapalat" w:hAnsi="GHEA Grapalat" w:cs="Sylfaen"/>
          <w:sz w:val="20"/>
          <w:szCs w:val="20"/>
        </w:rPr>
        <w:t>օրվան</w:t>
      </w:r>
      <w:proofErr w:type="spellEnd"/>
      <w:r w:rsidR="00C8495D" w:rsidRPr="00DF6D83">
        <w:rPr>
          <w:rFonts w:ascii="GHEA Grapalat" w:hAnsi="GHEA Grapalat" w:cs="Sylfaen"/>
          <w:sz w:val="20"/>
          <w:szCs w:val="20"/>
          <w:lang w:val="es-ES"/>
        </w:rPr>
        <w:t xml:space="preserve"> </w:t>
      </w:r>
      <w:proofErr w:type="spellStart"/>
      <w:r w:rsidR="00C8495D" w:rsidRPr="00DF6D83">
        <w:rPr>
          <w:rFonts w:ascii="GHEA Grapalat" w:hAnsi="GHEA Grapalat" w:cs="Sylfaen"/>
          <w:sz w:val="20"/>
          <w:szCs w:val="20"/>
        </w:rPr>
        <w:t>նախորդող</w:t>
      </w:r>
      <w:proofErr w:type="spellEnd"/>
      <w:r w:rsidR="00C8495D" w:rsidRPr="00DF6D83">
        <w:rPr>
          <w:rFonts w:ascii="GHEA Grapalat" w:hAnsi="GHEA Grapalat" w:cs="Sylfaen"/>
          <w:sz w:val="20"/>
          <w:szCs w:val="20"/>
          <w:lang w:val="es-ES"/>
        </w:rPr>
        <w:t xml:space="preserve"> </w:t>
      </w:r>
      <w:proofErr w:type="spellStart"/>
      <w:r w:rsidR="00C8495D" w:rsidRPr="00DF6D83">
        <w:rPr>
          <w:rFonts w:ascii="GHEA Grapalat" w:hAnsi="GHEA Grapalat" w:cs="Sylfaen"/>
          <w:sz w:val="20"/>
          <w:szCs w:val="20"/>
        </w:rPr>
        <w:t>երեք</w:t>
      </w:r>
      <w:proofErr w:type="spellEnd"/>
      <w:r w:rsidR="00C8495D" w:rsidRPr="00DF6D83">
        <w:rPr>
          <w:rFonts w:ascii="GHEA Grapalat" w:hAnsi="GHEA Grapalat" w:cs="Sylfaen"/>
          <w:sz w:val="20"/>
          <w:szCs w:val="20"/>
          <w:lang w:val="es-ES"/>
        </w:rPr>
        <w:t xml:space="preserve"> </w:t>
      </w:r>
      <w:proofErr w:type="spellStart"/>
      <w:r w:rsidR="00C8495D" w:rsidRPr="00DF6D83">
        <w:rPr>
          <w:rFonts w:ascii="GHEA Grapalat" w:hAnsi="GHEA Grapalat" w:cs="Sylfaen"/>
          <w:sz w:val="20"/>
          <w:szCs w:val="20"/>
        </w:rPr>
        <w:t>տարվա</w:t>
      </w:r>
      <w:proofErr w:type="spellEnd"/>
      <w:r w:rsidR="00C8495D" w:rsidRPr="00DF6D83">
        <w:rPr>
          <w:rFonts w:ascii="GHEA Grapalat" w:hAnsi="GHEA Grapalat" w:cs="Sylfaen"/>
          <w:sz w:val="20"/>
          <w:szCs w:val="20"/>
          <w:lang w:val="es-ES"/>
        </w:rPr>
        <w:t xml:space="preserve"> </w:t>
      </w:r>
      <w:proofErr w:type="spellStart"/>
      <w:r w:rsidR="00C8495D" w:rsidRPr="00DF6D83">
        <w:rPr>
          <w:rFonts w:ascii="GHEA Grapalat" w:hAnsi="GHEA Grapalat" w:cs="Sylfaen"/>
          <w:sz w:val="20"/>
          <w:szCs w:val="20"/>
        </w:rPr>
        <w:t>ընթացքում</w:t>
      </w:r>
      <w:proofErr w:type="spellEnd"/>
      <w:r w:rsidR="00C8495D" w:rsidRPr="00DF6D83">
        <w:rPr>
          <w:rFonts w:ascii="GHEA Grapalat" w:hAnsi="GHEA Grapalat" w:cs="Sylfaen"/>
          <w:sz w:val="20"/>
          <w:szCs w:val="20"/>
          <w:lang w:val="es-ES"/>
        </w:rPr>
        <w:t xml:space="preserve"> </w:t>
      </w:r>
      <w:proofErr w:type="spellStart"/>
      <w:r w:rsidR="00C8495D" w:rsidRPr="00DF6D83">
        <w:rPr>
          <w:rFonts w:ascii="GHEA Grapalat" w:hAnsi="GHEA Grapalat" w:cs="Sylfaen"/>
          <w:sz w:val="20"/>
          <w:szCs w:val="20"/>
        </w:rPr>
        <w:t>դարձել</w:t>
      </w:r>
      <w:proofErr w:type="spellEnd"/>
      <w:r w:rsidR="00C8495D" w:rsidRPr="00DF6D83">
        <w:rPr>
          <w:rFonts w:ascii="GHEA Grapalat" w:hAnsi="GHEA Grapalat" w:cs="Sylfaen"/>
          <w:sz w:val="20"/>
          <w:szCs w:val="20"/>
          <w:lang w:val="es-ES"/>
        </w:rPr>
        <w:t xml:space="preserve"> </w:t>
      </w:r>
      <w:r w:rsidR="00C8495D" w:rsidRPr="00DF6D83">
        <w:rPr>
          <w:rFonts w:ascii="GHEA Grapalat" w:hAnsi="GHEA Grapalat" w:cs="Sylfaen"/>
          <w:sz w:val="20"/>
          <w:szCs w:val="20"/>
        </w:rPr>
        <w:t>է</w:t>
      </w:r>
      <w:r w:rsidR="00C8495D" w:rsidRPr="00DF6D83">
        <w:rPr>
          <w:rFonts w:ascii="GHEA Grapalat" w:hAnsi="GHEA Grapalat" w:cs="Sylfaen"/>
          <w:sz w:val="20"/>
          <w:szCs w:val="20"/>
          <w:lang w:val="es-ES"/>
        </w:rPr>
        <w:t xml:space="preserve"> </w:t>
      </w:r>
      <w:proofErr w:type="spellStart"/>
      <w:r w:rsidR="00C8495D" w:rsidRPr="00DF6D83">
        <w:rPr>
          <w:rFonts w:ascii="GHEA Grapalat" w:hAnsi="GHEA Grapalat" w:cs="Sylfaen"/>
          <w:sz w:val="20"/>
          <w:szCs w:val="20"/>
        </w:rPr>
        <w:t>անբողոքարկելի</w:t>
      </w:r>
      <w:proofErr w:type="spellEnd"/>
      <w:r w:rsidR="00C8495D" w:rsidRPr="00DF6D83">
        <w:rPr>
          <w:rFonts w:ascii="GHEA Grapalat" w:hAnsi="GHEA Grapalat" w:cs="Sylfaen"/>
          <w:sz w:val="20"/>
          <w:szCs w:val="20"/>
          <w:lang w:val="es-ES"/>
        </w:rPr>
        <w:t xml:space="preserve">, </w:t>
      </w:r>
      <w:proofErr w:type="spellStart"/>
      <w:r w:rsidR="00C8495D" w:rsidRPr="00DF6D83">
        <w:rPr>
          <w:rFonts w:ascii="GHEA Grapalat" w:hAnsi="GHEA Grapalat" w:cs="Sylfaen"/>
          <w:sz w:val="20"/>
          <w:szCs w:val="20"/>
        </w:rPr>
        <w:t>իսկ</w:t>
      </w:r>
      <w:proofErr w:type="spellEnd"/>
      <w:r w:rsidR="00C8495D" w:rsidRPr="00DF6D83">
        <w:rPr>
          <w:rFonts w:ascii="GHEA Grapalat" w:hAnsi="GHEA Grapalat" w:cs="Sylfaen"/>
          <w:sz w:val="20"/>
          <w:szCs w:val="20"/>
          <w:lang w:val="es-ES"/>
        </w:rPr>
        <w:t xml:space="preserve"> </w:t>
      </w:r>
      <w:proofErr w:type="spellStart"/>
      <w:r w:rsidR="00C8495D" w:rsidRPr="00DF6D83">
        <w:rPr>
          <w:rFonts w:ascii="GHEA Grapalat" w:hAnsi="GHEA Grapalat" w:cs="Sylfaen"/>
          <w:sz w:val="20"/>
          <w:szCs w:val="20"/>
        </w:rPr>
        <w:t>բողոքարկված</w:t>
      </w:r>
      <w:proofErr w:type="spellEnd"/>
      <w:r w:rsidR="00C8495D" w:rsidRPr="00DF6D83">
        <w:rPr>
          <w:rFonts w:ascii="GHEA Grapalat" w:hAnsi="GHEA Grapalat" w:cs="Sylfaen"/>
          <w:sz w:val="20"/>
          <w:szCs w:val="20"/>
          <w:lang w:val="es-ES"/>
        </w:rPr>
        <w:t xml:space="preserve"> </w:t>
      </w:r>
      <w:proofErr w:type="spellStart"/>
      <w:r w:rsidR="00C8495D" w:rsidRPr="00DF6D83">
        <w:rPr>
          <w:rFonts w:ascii="GHEA Grapalat" w:hAnsi="GHEA Grapalat" w:cs="Sylfaen"/>
          <w:sz w:val="20"/>
          <w:szCs w:val="20"/>
        </w:rPr>
        <w:t>լինելու</w:t>
      </w:r>
      <w:proofErr w:type="spellEnd"/>
      <w:r w:rsidR="00C8495D" w:rsidRPr="00DF6D83">
        <w:rPr>
          <w:rFonts w:ascii="GHEA Grapalat" w:hAnsi="GHEA Grapalat" w:cs="Sylfaen"/>
          <w:sz w:val="20"/>
          <w:szCs w:val="20"/>
          <w:lang w:val="es-ES"/>
        </w:rPr>
        <w:t xml:space="preserve"> </w:t>
      </w:r>
      <w:proofErr w:type="spellStart"/>
      <w:r w:rsidR="00C8495D" w:rsidRPr="00DF6D83">
        <w:rPr>
          <w:rFonts w:ascii="GHEA Grapalat" w:hAnsi="GHEA Grapalat" w:cs="Sylfaen"/>
          <w:sz w:val="20"/>
          <w:szCs w:val="20"/>
        </w:rPr>
        <w:t>դեպքում</w:t>
      </w:r>
      <w:proofErr w:type="spellEnd"/>
      <w:r w:rsidR="00C8495D" w:rsidRPr="00DF6D83">
        <w:rPr>
          <w:rFonts w:ascii="GHEA Grapalat" w:hAnsi="GHEA Grapalat" w:cs="Sylfaen"/>
          <w:sz w:val="20"/>
          <w:szCs w:val="20"/>
          <w:lang w:val="es-ES"/>
        </w:rPr>
        <w:t xml:space="preserve"> </w:t>
      </w:r>
      <w:proofErr w:type="spellStart"/>
      <w:r w:rsidR="00C8495D" w:rsidRPr="00DF6D83">
        <w:rPr>
          <w:rFonts w:ascii="GHEA Grapalat" w:hAnsi="GHEA Grapalat" w:cs="Sylfaen"/>
          <w:sz w:val="20"/>
          <w:szCs w:val="20"/>
        </w:rPr>
        <w:t>թողնվել</w:t>
      </w:r>
      <w:proofErr w:type="spellEnd"/>
      <w:r w:rsidR="00C8495D" w:rsidRPr="00DF6D83">
        <w:rPr>
          <w:rFonts w:ascii="GHEA Grapalat" w:hAnsi="GHEA Grapalat" w:cs="Sylfaen"/>
          <w:sz w:val="20"/>
          <w:szCs w:val="20"/>
          <w:lang w:val="es-ES"/>
        </w:rPr>
        <w:t xml:space="preserve"> </w:t>
      </w:r>
      <w:r w:rsidR="00C8495D" w:rsidRPr="00DF6D83">
        <w:rPr>
          <w:rFonts w:ascii="GHEA Grapalat" w:hAnsi="GHEA Grapalat" w:cs="Sylfaen"/>
          <w:sz w:val="20"/>
          <w:szCs w:val="20"/>
        </w:rPr>
        <w:t>է</w:t>
      </w:r>
      <w:r w:rsidR="00C8495D" w:rsidRPr="00DF6D83">
        <w:rPr>
          <w:rFonts w:ascii="GHEA Grapalat" w:hAnsi="GHEA Grapalat" w:cs="Sylfaen"/>
          <w:sz w:val="20"/>
          <w:szCs w:val="20"/>
          <w:lang w:val="es-ES"/>
        </w:rPr>
        <w:t xml:space="preserve"> </w:t>
      </w:r>
      <w:proofErr w:type="spellStart"/>
      <w:r w:rsidR="00C8495D" w:rsidRPr="00DF6D83">
        <w:rPr>
          <w:rFonts w:ascii="GHEA Grapalat" w:hAnsi="GHEA Grapalat" w:cs="Sylfaen"/>
          <w:sz w:val="20"/>
          <w:szCs w:val="20"/>
        </w:rPr>
        <w:t>անփոփոխ</w:t>
      </w:r>
      <w:proofErr w:type="spellEnd"/>
      <w:r w:rsidR="00C8495D" w:rsidRPr="00DF6D83">
        <w:rPr>
          <w:rFonts w:ascii="Cambria Math" w:hAnsi="Cambria Math" w:cs="Cambria Math"/>
          <w:sz w:val="20"/>
          <w:szCs w:val="20"/>
          <w:lang w:val="es-ES"/>
        </w:rPr>
        <w:t>․</w:t>
      </w:r>
      <w:r w:rsidR="00C8495D" w:rsidRPr="00DF6D83">
        <w:rPr>
          <w:rFonts w:ascii="GHEA Grapalat" w:hAnsi="GHEA Grapalat"/>
          <w:sz w:val="20"/>
          <w:szCs w:val="20"/>
          <w:lang w:val="es-ES"/>
        </w:rPr>
        <w:t xml:space="preserve"> </w:t>
      </w:r>
    </w:p>
    <w:p w14:paraId="4C5B02AA" w14:textId="27233901" w:rsidR="00753E6E" w:rsidRPr="00DF6D83" w:rsidRDefault="00753E6E" w:rsidP="00EF3662">
      <w:pPr>
        <w:ind w:firstLine="720"/>
        <w:jc w:val="both"/>
        <w:rPr>
          <w:rFonts w:ascii="GHEA Grapalat" w:hAnsi="GHEA Grapalat"/>
          <w:sz w:val="20"/>
          <w:szCs w:val="20"/>
          <w:lang w:val="es-ES"/>
        </w:rPr>
      </w:pPr>
      <w:r w:rsidRPr="00DF6D83">
        <w:rPr>
          <w:rFonts w:ascii="GHEA Grapalat" w:hAnsi="GHEA Grapalat" w:cs="Sylfaen"/>
          <w:sz w:val="20"/>
          <w:szCs w:val="20"/>
          <w:lang w:val="es-ES"/>
        </w:rPr>
        <w:t xml:space="preserve">5) </w:t>
      </w:r>
      <w:proofErr w:type="spellStart"/>
      <w:r w:rsidRPr="00DF6D83">
        <w:rPr>
          <w:rFonts w:ascii="GHEA Grapalat" w:hAnsi="GHEA Grapalat" w:cs="Sylfaen"/>
          <w:sz w:val="20"/>
          <w:szCs w:val="20"/>
        </w:rPr>
        <w:t>որոնք</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rPr>
        <w:t>հայտը</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rPr>
        <w:t>ներկայացնելու</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rPr>
        <w:t>օրվա</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rPr>
        <w:t>դրությամբ</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rPr>
        <w:t>ներառված</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rPr>
        <w:t>են</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rPr>
        <w:t>Եվրասիական</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rPr>
        <w:t>տնտեսական</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rPr>
        <w:t>միությանն</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rPr>
        <w:t>անդամակցող</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rPr>
        <w:t>երկրների</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rPr>
        <w:t>գնումների</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rPr>
        <w:t>մասին</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rPr>
        <w:t>օրենսդրության</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rPr>
        <w:t>համաձայն</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rPr>
        <w:t>հրապարակված</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rPr>
        <w:t>գնումների</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rPr>
        <w:t>գործընթացին</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մասնակցելու</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իրավունք</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չունեցող</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մասնակիցների</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ցուցակում</w:t>
      </w:r>
      <w:proofErr w:type="spellEnd"/>
      <w:r w:rsidRPr="00DF6D83">
        <w:rPr>
          <w:rFonts w:ascii="GHEA Grapalat" w:hAnsi="GHEA Grapalat" w:cs="Sylfaen"/>
          <w:sz w:val="20"/>
          <w:szCs w:val="20"/>
          <w:lang w:val="es-ES"/>
        </w:rPr>
        <w:t xml:space="preserve">. </w:t>
      </w:r>
    </w:p>
    <w:p w14:paraId="5A821E02" w14:textId="77777777" w:rsidR="00753E6E" w:rsidRPr="00DF6D83" w:rsidRDefault="00753E6E" w:rsidP="00EF3662">
      <w:pPr>
        <w:ind w:firstLine="567"/>
        <w:jc w:val="both"/>
        <w:rPr>
          <w:rFonts w:ascii="GHEA Grapalat" w:hAnsi="GHEA Grapalat"/>
          <w:sz w:val="20"/>
          <w:szCs w:val="20"/>
          <w:lang w:val="es-ES"/>
        </w:rPr>
      </w:pPr>
      <w:r w:rsidRPr="00DF6D83">
        <w:rPr>
          <w:rFonts w:ascii="GHEA Grapalat" w:hAnsi="GHEA Grapalat"/>
          <w:sz w:val="20"/>
          <w:szCs w:val="20"/>
          <w:lang w:val="es-ES"/>
        </w:rPr>
        <w:t xml:space="preserve">   6) </w:t>
      </w:r>
      <w:proofErr w:type="spellStart"/>
      <w:r w:rsidRPr="00DF6D83">
        <w:rPr>
          <w:rFonts w:ascii="GHEA Grapalat" w:hAnsi="GHEA Grapalat"/>
          <w:sz w:val="20"/>
          <w:szCs w:val="20"/>
        </w:rPr>
        <w:t>որոնք</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հայտը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ներկայացնելու</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օրվա</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դրությամբ</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ներառված</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են</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գնումների</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rPr>
        <w:t>գործընթացին</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մասնակցելու</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իրավունք</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չունեցող</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մասնակիցների</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ցուցակում</w:t>
      </w:r>
      <w:proofErr w:type="spellEnd"/>
      <w:r w:rsidRPr="00DF6D83">
        <w:rPr>
          <w:rFonts w:ascii="GHEA Grapalat" w:hAnsi="GHEA Grapalat"/>
          <w:sz w:val="20"/>
          <w:szCs w:val="20"/>
          <w:lang w:val="es-ES"/>
        </w:rPr>
        <w:t>:</w:t>
      </w:r>
    </w:p>
    <w:p w14:paraId="4CC60765" w14:textId="77777777" w:rsidR="003331DA" w:rsidRPr="00DF6D83" w:rsidRDefault="00990561" w:rsidP="00EF3662">
      <w:pPr>
        <w:ind w:firstLine="567"/>
        <w:jc w:val="both"/>
        <w:rPr>
          <w:rFonts w:ascii="GHEA Grapalat" w:hAnsi="GHEA Grapalat" w:cs="Sylfaen"/>
          <w:sz w:val="20"/>
          <w:szCs w:val="20"/>
          <w:lang w:val="es-ES"/>
        </w:rPr>
      </w:pPr>
      <w:proofErr w:type="spellStart"/>
      <w:r w:rsidRPr="00DF6D83">
        <w:rPr>
          <w:rFonts w:ascii="GHEA Grapalat" w:hAnsi="GHEA Grapalat" w:cs="Sylfaen"/>
          <w:sz w:val="20"/>
          <w:szCs w:val="20"/>
          <w:lang w:val="es-ES"/>
        </w:rPr>
        <w:t>Ընդ</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որում</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եթե</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մասնակիցը</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սույն</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կետի</w:t>
      </w:r>
      <w:proofErr w:type="spellEnd"/>
      <w:r w:rsidRPr="00DF6D83">
        <w:rPr>
          <w:rFonts w:ascii="GHEA Grapalat" w:hAnsi="GHEA Grapalat" w:cs="Sylfaen"/>
          <w:sz w:val="20"/>
          <w:szCs w:val="20"/>
          <w:lang w:val="es-ES"/>
        </w:rPr>
        <w:t xml:space="preserve"> 5-րդ և 6-րդ </w:t>
      </w:r>
      <w:proofErr w:type="spellStart"/>
      <w:r w:rsidRPr="00DF6D83">
        <w:rPr>
          <w:rFonts w:ascii="GHEA Grapalat" w:hAnsi="GHEA Grapalat" w:cs="Sylfaen"/>
          <w:sz w:val="20"/>
          <w:szCs w:val="20"/>
          <w:lang w:val="es-ES"/>
        </w:rPr>
        <w:t>ենթակետերով</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նախատեսված</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ցուցակներում</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ներառվել</w:t>
      </w:r>
      <w:proofErr w:type="spellEnd"/>
      <w:r w:rsidRPr="00DF6D83">
        <w:rPr>
          <w:rFonts w:ascii="GHEA Grapalat" w:hAnsi="GHEA Grapalat" w:cs="Sylfaen"/>
          <w:sz w:val="20"/>
          <w:szCs w:val="20"/>
          <w:lang w:val="es-ES"/>
        </w:rPr>
        <w:t xml:space="preserve"> է </w:t>
      </w:r>
      <w:proofErr w:type="spellStart"/>
      <w:r w:rsidRPr="00DF6D83">
        <w:rPr>
          <w:rFonts w:ascii="GHEA Grapalat" w:hAnsi="GHEA Grapalat" w:cs="Sylfaen"/>
          <w:sz w:val="20"/>
          <w:szCs w:val="20"/>
          <w:lang w:val="es-ES"/>
        </w:rPr>
        <w:t>հայտը</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ներկայացնելու</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օրվանից</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հետո</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ապա</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նրա</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տվյալ</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հայտը</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ենթակա</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չէ</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մերժման</w:t>
      </w:r>
      <w:proofErr w:type="spellEnd"/>
      <w:r w:rsidRPr="00DF6D83">
        <w:rPr>
          <w:rFonts w:ascii="GHEA Grapalat" w:hAnsi="GHEA Grapalat" w:cs="Sylfaen"/>
          <w:sz w:val="20"/>
          <w:szCs w:val="20"/>
          <w:lang w:val="es-ES"/>
        </w:rPr>
        <w:t>:</w:t>
      </w:r>
    </w:p>
    <w:p w14:paraId="64169145" w14:textId="77777777" w:rsidR="003331DA" w:rsidRPr="00DF6D83" w:rsidRDefault="003331DA" w:rsidP="003331DA">
      <w:pPr>
        <w:shd w:val="clear" w:color="auto" w:fill="FFFFFF"/>
        <w:ind w:firstLine="375"/>
        <w:jc w:val="both"/>
        <w:rPr>
          <w:rFonts w:ascii="GHEA Grapalat" w:hAnsi="GHEA Grapalat" w:cs="Arial"/>
          <w:sz w:val="20"/>
          <w:szCs w:val="20"/>
          <w:lang w:val="es-ES"/>
        </w:rPr>
      </w:pPr>
      <w:proofErr w:type="spellStart"/>
      <w:r w:rsidRPr="00DF6D83">
        <w:rPr>
          <w:rFonts w:ascii="GHEA Grapalat" w:hAnsi="GHEA Grapalat" w:cs="Arial"/>
          <w:sz w:val="20"/>
          <w:szCs w:val="20"/>
          <w:lang w:val="es-ES"/>
        </w:rPr>
        <w:t>Մասնակիցն</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Arial"/>
          <w:sz w:val="20"/>
          <w:szCs w:val="20"/>
          <w:lang w:val="es-ES"/>
        </w:rPr>
        <w:t>ընդգրկվում</w:t>
      </w:r>
      <w:proofErr w:type="spellEnd"/>
      <w:r w:rsidRPr="00DF6D83">
        <w:rPr>
          <w:rFonts w:ascii="GHEA Grapalat" w:hAnsi="GHEA Grapalat" w:cs="Arial"/>
          <w:sz w:val="20"/>
          <w:szCs w:val="20"/>
          <w:lang w:val="es-ES"/>
        </w:rPr>
        <w:t xml:space="preserve"> է </w:t>
      </w:r>
      <w:proofErr w:type="spellStart"/>
      <w:r w:rsidRPr="00DF6D83">
        <w:rPr>
          <w:rFonts w:ascii="GHEA Grapalat" w:hAnsi="GHEA Grapalat" w:cs="Arial"/>
          <w:sz w:val="20"/>
          <w:szCs w:val="20"/>
          <w:lang w:val="es-ES"/>
        </w:rPr>
        <w:t>գնումների</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Arial"/>
          <w:sz w:val="20"/>
          <w:szCs w:val="20"/>
          <w:lang w:val="es-ES"/>
        </w:rPr>
        <w:t>գործընթացին</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Arial"/>
          <w:sz w:val="20"/>
          <w:szCs w:val="20"/>
          <w:lang w:val="es-ES"/>
        </w:rPr>
        <w:t>մասնակցելու</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Arial"/>
          <w:sz w:val="20"/>
          <w:szCs w:val="20"/>
          <w:lang w:val="es-ES"/>
        </w:rPr>
        <w:t>իրավունք</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Arial"/>
          <w:sz w:val="20"/>
          <w:szCs w:val="20"/>
          <w:lang w:val="es-ES"/>
        </w:rPr>
        <w:t>չունեցող</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Arial"/>
          <w:sz w:val="20"/>
          <w:szCs w:val="20"/>
          <w:lang w:val="es-ES"/>
        </w:rPr>
        <w:t>մասնակիցների</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Arial"/>
          <w:sz w:val="20"/>
          <w:szCs w:val="20"/>
          <w:lang w:val="es-ES"/>
        </w:rPr>
        <w:t>ցուցակում</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Arial"/>
          <w:sz w:val="20"/>
          <w:szCs w:val="20"/>
          <w:lang w:val="es-ES"/>
        </w:rPr>
        <w:t>այսուհետ</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Arial"/>
          <w:sz w:val="20"/>
          <w:szCs w:val="20"/>
          <w:lang w:val="es-ES"/>
        </w:rPr>
        <w:t>նաև</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Arial"/>
          <w:sz w:val="20"/>
          <w:szCs w:val="20"/>
          <w:lang w:val="es-ES"/>
        </w:rPr>
        <w:t>ցուցակ</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Arial"/>
          <w:sz w:val="20"/>
          <w:szCs w:val="20"/>
          <w:lang w:val="es-ES"/>
        </w:rPr>
        <w:t>եթե</w:t>
      </w:r>
      <w:proofErr w:type="spellEnd"/>
      <w:r w:rsidRPr="00DF6D83">
        <w:rPr>
          <w:rFonts w:ascii="GHEA Grapalat" w:hAnsi="GHEA Grapalat" w:cs="Arial"/>
          <w:sz w:val="20"/>
          <w:szCs w:val="20"/>
          <w:lang w:val="es-ES"/>
        </w:rPr>
        <w:t>`</w:t>
      </w:r>
    </w:p>
    <w:p w14:paraId="50CFED44" w14:textId="77777777" w:rsidR="003331DA" w:rsidRPr="00DF6D83" w:rsidRDefault="003331DA" w:rsidP="003331DA">
      <w:pPr>
        <w:pStyle w:val="ListParagraph"/>
        <w:numPr>
          <w:ilvl w:val="0"/>
          <w:numId w:val="31"/>
        </w:numPr>
        <w:shd w:val="clear" w:color="auto" w:fill="FFFFFF"/>
        <w:ind w:left="0" w:firstLine="720"/>
        <w:jc w:val="both"/>
        <w:rPr>
          <w:rFonts w:ascii="GHEA Grapalat" w:hAnsi="GHEA Grapalat" w:cs="Arial"/>
          <w:sz w:val="20"/>
          <w:szCs w:val="20"/>
          <w:lang w:val="es-ES" w:eastAsia="en-US"/>
        </w:rPr>
      </w:pPr>
      <w:proofErr w:type="spellStart"/>
      <w:r w:rsidRPr="00DF6D83">
        <w:rPr>
          <w:rFonts w:ascii="GHEA Grapalat" w:hAnsi="GHEA Grapalat" w:cs="Arial"/>
          <w:sz w:val="20"/>
          <w:szCs w:val="20"/>
          <w:lang w:val="es-ES" w:eastAsia="en-US"/>
        </w:rPr>
        <w:t>խախտել</w:t>
      </w:r>
      <w:proofErr w:type="spellEnd"/>
      <w:r w:rsidRPr="00DF6D83">
        <w:rPr>
          <w:rFonts w:ascii="GHEA Grapalat" w:hAnsi="GHEA Grapalat" w:cs="Arial"/>
          <w:sz w:val="20"/>
          <w:szCs w:val="20"/>
          <w:lang w:val="es-ES" w:eastAsia="en-US"/>
        </w:rPr>
        <w:t xml:space="preserve"> է </w:t>
      </w:r>
      <w:proofErr w:type="spellStart"/>
      <w:r w:rsidRPr="00DF6D83">
        <w:rPr>
          <w:rFonts w:ascii="GHEA Grapalat" w:hAnsi="GHEA Grapalat" w:cs="Arial"/>
          <w:sz w:val="20"/>
          <w:szCs w:val="20"/>
          <w:lang w:val="es-ES" w:eastAsia="en-US"/>
        </w:rPr>
        <w:t>պայմանագրով</w:t>
      </w:r>
      <w:proofErr w:type="spellEnd"/>
      <w:r w:rsidRPr="00DF6D83">
        <w:rPr>
          <w:rFonts w:ascii="GHEA Grapalat" w:hAnsi="GHEA Grapalat" w:cs="Arial"/>
          <w:sz w:val="20"/>
          <w:szCs w:val="20"/>
          <w:lang w:val="es-ES" w:eastAsia="en-US"/>
        </w:rPr>
        <w:t xml:space="preserve"> </w:t>
      </w:r>
      <w:proofErr w:type="spellStart"/>
      <w:r w:rsidRPr="00DF6D83">
        <w:rPr>
          <w:rFonts w:ascii="GHEA Grapalat" w:hAnsi="GHEA Grapalat" w:cs="Arial"/>
          <w:sz w:val="20"/>
          <w:szCs w:val="20"/>
          <w:lang w:val="es-ES" w:eastAsia="en-US"/>
        </w:rPr>
        <w:t>նախատեսված</w:t>
      </w:r>
      <w:proofErr w:type="spellEnd"/>
      <w:r w:rsidRPr="00DF6D83">
        <w:rPr>
          <w:rFonts w:ascii="GHEA Grapalat" w:hAnsi="GHEA Grapalat" w:cs="Arial"/>
          <w:sz w:val="20"/>
          <w:szCs w:val="20"/>
          <w:lang w:val="es-ES" w:eastAsia="en-US"/>
        </w:rPr>
        <w:t xml:space="preserve"> </w:t>
      </w:r>
      <w:proofErr w:type="spellStart"/>
      <w:r w:rsidRPr="00DF6D83">
        <w:rPr>
          <w:rFonts w:ascii="GHEA Grapalat" w:hAnsi="GHEA Grapalat" w:cs="Arial"/>
          <w:sz w:val="20"/>
          <w:szCs w:val="20"/>
          <w:lang w:val="es-ES" w:eastAsia="en-US"/>
        </w:rPr>
        <w:t>կամ</w:t>
      </w:r>
      <w:proofErr w:type="spellEnd"/>
      <w:r w:rsidRPr="00DF6D83">
        <w:rPr>
          <w:rFonts w:ascii="GHEA Grapalat" w:hAnsi="GHEA Grapalat" w:cs="Arial"/>
          <w:sz w:val="20"/>
          <w:szCs w:val="20"/>
          <w:lang w:val="es-ES" w:eastAsia="en-US"/>
        </w:rPr>
        <w:t xml:space="preserve"> </w:t>
      </w:r>
      <w:proofErr w:type="spellStart"/>
      <w:r w:rsidRPr="00DF6D83">
        <w:rPr>
          <w:rFonts w:ascii="GHEA Grapalat" w:hAnsi="GHEA Grapalat" w:cs="Arial"/>
          <w:sz w:val="20"/>
          <w:szCs w:val="20"/>
          <w:lang w:val="es-ES" w:eastAsia="en-US"/>
        </w:rPr>
        <w:t>գնման</w:t>
      </w:r>
      <w:proofErr w:type="spellEnd"/>
      <w:r w:rsidRPr="00DF6D83">
        <w:rPr>
          <w:rFonts w:ascii="GHEA Grapalat" w:hAnsi="GHEA Grapalat" w:cs="Arial"/>
          <w:sz w:val="20"/>
          <w:szCs w:val="20"/>
          <w:lang w:val="es-ES" w:eastAsia="en-US"/>
        </w:rPr>
        <w:t xml:space="preserve"> </w:t>
      </w:r>
      <w:proofErr w:type="spellStart"/>
      <w:r w:rsidRPr="00DF6D83">
        <w:rPr>
          <w:rFonts w:ascii="GHEA Grapalat" w:hAnsi="GHEA Grapalat" w:cs="Arial"/>
          <w:sz w:val="20"/>
          <w:szCs w:val="20"/>
          <w:lang w:val="es-ES" w:eastAsia="en-US"/>
        </w:rPr>
        <w:t>գործընթացի</w:t>
      </w:r>
      <w:proofErr w:type="spellEnd"/>
      <w:r w:rsidRPr="00DF6D83">
        <w:rPr>
          <w:rFonts w:ascii="GHEA Grapalat" w:hAnsi="GHEA Grapalat" w:cs="Arial"/>
          <w:sz w:val="20"/>
          <w:szCs w:val="20"/>
          <w:lang w:val="es-ES" w:eastAsia="en-US"/>
        </w:rPr>
        <w:t xml:space="preserve"> </w:t>
      </w:r>
      <w:proofErr w:type="spellStart"/>
      <w:r w:rsidRPr="00DF6D83">
        <w:rPr>
          <w:rFonts w:ascii="GHEA Grapalat" w:hAnsi="GHEA Grapalat" w:cs="Arial"/>
          <w:sz w:val="20"/>
          <w:szCs w:val="20"/>
          <w:lang w:val="es-ES" w:eastAsia="en-US"/>
        </w:rPr>
        <w:t>շրջանակում</w:t>
      </w:r>
      <w:proofErr w:type="spellEnd"/>
      <w:r w:rsidRPr="00DF6D83">
        <w:rPr>
          <w:rFonts w:ascii="GHEA Grapalat" w:hAnsi="GHEA Grapalat" w:cs="Arial"/>
          <w:sz w:val="20"/>
          <w:szCs w:val="20"/>
          <w:lang w:val="es-ES" w:eastAsia="en-US"/>
        </w:rPr>
        <w:t xml:space="preserve"> </w:t>
      </w:r>
      <w:proofErr w:type="spellStart"/>
      <w:r w:rsidRPr="00DF6D83">
        <w:rPr>
          <w:rFonts w:ascii="GHEA Grapalat" w:hAnsi="GHEA Grapalat" w:cs="Arial"/>
          <w:sz w:val="20"/>
          <w:szCs w:val="20"/>
          <w:lang w:val="es-ES" w:eastAsia="en-US"/>
        </w:rPr>
        <w:t>ստանձնած</w:t>
      </w:r>
      <w:proofErr w:type="spellEnd"/>
      <w:r w:rsidRPr="00DF6D83">
        <w:rPr>
          <w:rFonts w:ascii="GHEA Grapalat" w:hAnsi="GHEA Grapalat" w:cs="Arial"/>
          <w:sz w:val="20"/>
          <w:szCs w:val="20"/>
          <w:lang w:val="es-ES" w:eastAsia="en-US"/>
        </w:rPr>
        <w:t xml:space="preserve"> </w:t>
      </w:r>
      <w:proofErr w:type="spellStart"/>
      <w:r w:rsidRPr="00DF6D83">
        <w:rPr>
          <w:rFonts w:ascii="GHEA Grapalat" w:hAnsi="GHEA Grapalat" w:cs="Arial"/>
          <w:sz w:val="20"/>
          <w:szCs w:val="20"/>
          <w:lang w:val="es-ES" w:eastAsia="en-US"/>
        </w:rPr>
        <w:t>պարտավորությունը</w:t>
      </w:r>
      <w:proofErr w:type="spellEnd"/>
      <w:r w:rsidRPr="00DF6D83">
        <w:rPr>
          <w:rFonts w:ascii="GHEA Grapalat" w:hAnsi="GHEA Grapalat" w:cs="Arial"/>
          <w:sz w:val="20"/>
          <w:szCs w:val="20"/>
          <w:lang w:val="es-ES" w:eastAsia="en-US"/>
        </w:rPr>
        <w:t xml:space="preserve">, </w:t>
      </w:r>
      <w:proofErr w:type="spellStart"/>
      <w:r w:rsidRPr="00DF6D83">
        <w:rPr>
          <w:rFonts w:ascii="GHEA Grapalat" w:hAnsi="GHEA Grapalat" w:cs="Arial"/>
          <w:sz w:val="20"/>
          <w:szCs w:val="20"/>
          <w:lang w:val="es-ES" w:eastAsia="en-US"/>
        </w:rPr>
        <w:t>որը</w:t>
      </w:r>
      <w:proofErr w:type="spellEnd"/>
      <w:r w:rsidRPr="00DF6D83">
        <w:rPr>
          <w:rFonts w:ascii="GHEA Grapalat" w:hAnsi="GHEA Grapalat" w:cs="Arial"/>
          <w:sz w:val="20"/>
          <w:szCs w:val="20"/>
          <w:lang w:val="es-ES" w:eastAsia="en-US"/>
        </w:rPr>
        <w:t xml:space="preserve"> </w:t>
      </w:r>
      <w:proofErr w:type="spellStart"/>
      <w:r w:rsidRPr="00DF6D83">
        <w:rPr>
          <w:rFonts w:ascii="GHEA Grapalat" w:hAnsi="GHEA Grapalat" w:cs="Arial"/>
          <w:sz w:val="20"/>
          <w:szCs w:val="20"/>
          <w:lang w:val="es-ES" w:eastAsia="en-US"/>
        </w:rPr>
        <w:t>հանգեցրել</w:t>
      </w:r>
      <w:proofErr w:type="spellEnd"/>
      <w:r w:rsidRPr="00DF6D83">
        <w:rPr>
          <w:rFonts w:ascii="GHEA Grapalat" w:hAnsi="GHEA Grapalat" w:cs="Arial"/>
          <w:sz w:val="20"/>
          <w:szCs w:val="20"/>
          <w:lang w:val="es-ES" w:eastAsia="en-US"/>
        </w:rPr>
        <w:t xml:space="preserve"> է </w:t>
      </w:r>
      <w:proofErr w:type="spellStart"/>
      <w:r w:rsidRPr="00DF6D83">
        <w:rPr>
          <w:rFonts w:ascii="GHEA Grapalat" w:hAnsi="GHEA Grapalat" w:cs="Arial"/>
          <w:sz w:val="20"/>
          <w:szCs w:val="20"/>
          <w:lang w:val="es-ES" w:eastAsia="en-US"/>
        </w:rPr>
        <w:t>պատվիրատուի</w:t>
      </w:r>
      <w:proofErr w:type="spellEnd"/>
      <w:r w:rsidRPr="00DF6D83">
        <w:rPr>
          <w:rFonts w:ascii="GHEA Grapalat" w:hAnsi="GHEA Grapalat" w:cs="Arial"/>
          <w:sz w:val="20"/>
          <w:szCs w:val="20"/>
          <w:lang w:val="es-ES" w:eastAsia="en-US"/>
        </w:rPr>
        <w:t xml:space="preserve"> </w:t>
      </w:r>
      <w:proofErr w:type="spellStart"/>
      <w:r w:rsidRPr="00DF6D83">
        <w:rPr>
          <w:rFonts w:ascii="GHEA Grapalat" w:hAnsi="GHEA Grapalat" w:cs="Arial"/>
          <w:sz w:val="20"/>
          <w:szCs w:val="20"/>
          <w:lang w:val="es-ES" w:eastAsia="en-US"/>
        </w:rPr>
        <w:t>կողմից</w:t>
      </w:r>
      <w:proofErr w:type="spellEnd"/>
      <w:r w:rsidRPr="00DF6D83">
        <w:rPr>
          <w:rFonts w:ascii="GHEA Grapalat" w:hAnsi="GHEA Grapalat" w:cs="Arial"/>
          <w:sz w:val="20"/>
          <w:szCs w:val="20"/>
          <w:lang w:val="es-ES" w:eastAsia="en-US"/>
        </w:rPr>
        <w:t xml:space="preserve"> </w:t>
      </w:r>
      <w:proofErr w:type="spellStart"/>
      <w:r w:rsidRPr="00DF6D83">
        <w:rPr>
          <w:rFonts w:ascii="GHEA Grapalat" w:hAnsi="GHEA Grapalat" w:cs="Arial"/>
          <w:sz w:val="20"/>
          <w:szCs w:val="20"/>
          <w:lang w:val="es-ES" w:eastAsia="en-US"/>
        </w:rPr>
        <w:t>պայմանագրի</w:t>
      </w:r>
      <w:proofErr w:type="spellEnd"/>
      <w:r w:rsidRPr="00DF6D83">
        <w:rPr>
          <w:rFonts w:ascii="GHEA Grapalat" w:hAnsi="GHEA Grapalat" w:cs="Arial"/>
          <w:sz w:val="20"/>
          <w:szCs w:val="20"/>
          <w:lang w:val="es-ES" w:eastAsia="en-US"/>
        </w:rPr>
        <w:t xml:space="preserve"> </w:t>
      </w:r>
      <w:proofErr w:type="spellStart"/>
      <w:r w:rsidRPr="00DF6D83">
        <w:rPr>
          <w:rFonts w:ascii="GHEA Grapalat" w:hAnsi="GHEA Grapalat" w:cs="Arial"/>
          <w:sz w:val="20"/>
          <w:szCs w:val="20"/>
          <w:lang w:val="es-ES" w:eastAsia="en-US"/>
        </w:rPr>
        <w:t>միակողմանի</w:t>
      </w:r>
      <w:proofErr w:type="spellEnd"/>
      <w:r w:rsidRPr="00DF6D83">
        <w:rPr>
          <w:rFonts w:ascii="GHEA Grapalat" w:hAnsi="GHEA Grapalat" w:cs="Arial"/>
          <w:sz w:val="20"/>
          <w:szCs w:val="20"/>
          <w:lang w:val="es-ES" w:eastAsia="en-US"/>
        </w:rPr>
        <w:t xml:space="preserve"> </w:t>
      </w:r>
      <w:proofErr w:type="spellStart"/>
      <w:r w:rsidRPr="00DF6D83">
        <w:rPr>
          <w:rFonts w:ascii="GHEA Grapalat" w:hAnsi="GHEA Grapalat" w:cs="Arial"/>
          <w:sz w:val="20"/>
          <w:szCs w:val="20"/>
          <w:lang w:val="es-ES" w:eastAsia="en-US"/>
        </w:rPr>
        <w:t>լուծմանը</w:t>
      </w:r>
      <w:proofErr w:type="spellEnd"/>
      <w:r w:rsidRPr="00DF6D83">
        <w:rPr>
          <w:rFonts w:ascii="GHEA Grapalat" w:hAnsi="GHEA Grapalat" w:cs="Arial"/>
          <w:sz w:val="20"/>
          <w:szCs w:val="20"/>
          <w:lang w:val="es-ES" w:eastAsia="en-US"/>
        </w:rPr>
        <w:t xml:space="preserve"> </w:t>
      </w:r>
      <w:proofErr w:type="spellStart"/>
      <w:r w:rsidRPr="00DF6D83">
        <w:rPr>
          <w:rFonts w:ascii="GHEA Grapalat" w:hAnsi="GHEA Grapalat" w:cs="Arial"/>
          <w:sz w:val="20"/>
          <w:szCs w:val="20"/>
          <w:lang w:val="es-ES" w:eastAsia="en-US"/>
        </w:rPr>
        <w:t>կամ</w:t>
      </w:r>
      <w:proofErr w:type="spellEnd"/>
      <w:r w:rsidRPr="00DF6D83">
        <w:rPr>
          <w:rFonts w:ascii="GHEA Grapalat" w:hAnsi="GHEA Grapalat" w:cs="Arial"/>
          <w:sz w:val="20"/>
          <w:szCs w:val="20"/>
          <w:lang w:val="es-ES" w:eastAsia="en-US"/>
        </w:rPr>
        <w:t xml:space="preserve"> </w:t>
      </w:r>
      <w:proofErr w:type="spellStart"/>
      <w:r w:rsidRPr="00DF6D83">
        <w:rPr>
          <w:rFonts w:ascii="GHEA Grapalat" w:hAnsi="GHEA Grapalat" w:cs="Arial"/>
          <w:sz w:val="20"/>
          <w:szCs w:val="20"/>
          <w:lang w:val="es-ES" w:eastAsia="en-US"/>
        </w:rPr>
        <w:t>գնման</w:t>
      </w:r>
      <w:proofErr w:type="spellEnd"/>
      <w:r w:rsidRPr="00DF6D83">
        <w:rPr>
          <w:rFonts w:ascii="GHEA Grapalat" w:hAnsi="GHEA Grapalat" w:cs="Arial"/>
          <w:sz w:val="20"/>
          <w:szCs w:val="20"/>
          <w:lang w:val="es-ES" w:eastAsia="en-US"/>
        </w:rPr>
        <w:t xml:space="preserve"> </w:t>
      </w:r>
      <w:proofErr w:type="spellStart"/>
      <w:r w:rsidRPr="00DF6D83">
        <w:rPr>
          <w:rFonts w:ascii="GHEA Grapalat" w:hAnsi="GHEA Grapalat" w:cs="Arial"/>
          <w:sz w:val="20"/>
          <w:szCs w:val="20"/>
          <w:lang w:val="es-ES" w:eastAsia="en-US"/>
        </w:rPr>
        <w:t>գործընթացին</w:t>
      </w:r>
      <w:proofErr w:type="spellEnd"/>
      <w:r w:rsidRPr="00DF6D83">
        <w:rPr>
          <w:rFonts w:ascii="GHEA Grapalat" w:hAnsi="GHEA Grapalat" w:cs="Arial"/>
          <w:sz w:val="20"/>
          <w:szCs w:val="20"/>
          <w:lang w:val="es-ES" w:eastAsia="en-US"/>
        </w:rPr>
        <w:t xml:space="preserve"> </w:t>
      </w:r>
      <w:proofErr w:type="spellStart"/>
      <w:r w:rsidRPr="00DF6D83">
        <w:rPr>
          <w:rFonts w:ascii="GHEA Grapalat" w:hAnsi="GHEA Grapalat" w:cs="Arial"/>
          <w:sz w:val="20"/>
          <w:szCs w:val="20"/>
          <w:lang w:val="es-ES" w:eastAsia="en-US"/>
        </w:rPr>
        <w:t>տվյալ</w:t>
      </w:r>
      <w:proofErr w:type="spellEnd"/>
      <w:r w:rsidRPr="00DF6D83">
        <w:rPr>
          <w:rFonts w:ascii="GHEA Grapalat" w:hAnsi="GHEA Grapalat" w:cs="Arial"/>
          <w:sz w:val="20"/>
          <w:szCs w:val="20"/>
          <w:lang w:val="es-ES" w:eastAsia="en-US"/>
        </w:rPr>
        <w:t xml:space="preserve"> </w:t>
      </w:r>
      <w:proofErr w:type="spellStart"/>
      <w:r w:rsidRPr="00DF6D83">
        <w:rPr>
          <w:rFonts w:ascii="GHEA Grapalat" w:hAnsi="GHEA Grapalat" w:cs="Arial"/>
          <w:sz w:val="20"/>
          <w:szCs w:val="20"/>
          <w:lang w:val="es-ES" w:eastAsia="en-US"/>
        </w:rPr>
        <w:t>մասնակցի</w:t>
      </w:r>
      <w:proofErr w:type="spellEnd"/>
      <w:r w:rsidRPr="00DF6D83">
        <w:rPr>
          <w:rFonts w:ascii="GHEA Grapalat" w:hAnsi="GHEA Grapalat" w:cs="Arial"/>
          <w:sz w:val="20"/>
          <w:szCs w:val="20"/>
          <w:lang w:val="es-ES" w:eastAsia="en-US"/>
        </w:rPr>
        <w:t xml:space="preserve"> </w:t>
      </w:r>
      <w:proofErr w:type="spellStart"/>
      <w:r w:rsidRPr="00DF6D83">
        <w:rPr>
          <w:rFonts w:ascii="GHEA Grapalat" w:hAnsi="GHEA Grapalat" w:cs="Arial"/>
          <w:sz w:val="20"/>
          <w:szCs w:val="20"/>
          <w:lang w:val="es-ES" w:eastAsia="en-US"/>
        </w:rPr>
        <w:t>հետագա</w:t>
      </w:r>
      <w:proofErr w:type="spellEnd"/>
      <w:r w:rsidRPr="00DF6D83">
        <w:rPr>
          <w:rFonts w:ascii="GHEA Grapalat" w:hAnsi="GHEA Grapalat" w:cs="Arial"/>
          <w:sz w:val="20"/>
          <w:szCs w:val="20"/>
          <w:lang w:val="es-ES" w:eastAsia="en-US"/>
        </w:rPr>
        <w:t xml:space="preserve"> </w:t>
      </w:r>
      <w:proofErr w:type="spellStart"/>
      <w:r w:rsidRPr="00DF6D83">
        <w:rPr>
          <w:rFonts w:ascii="GHEA Grapalat" w:hAnsi="GHEA Grapalat" w:cs="Arial"/>
          <w:sz w:val="20"/>
          <w:szCs w:val="20"/>
          <w:lang w:val="es-ES" w:eastAsia="en-US"/>
        </w:rPr>
        <w:t>մասնակցության</w:t>
      </w:r>
      <w:proofErr w:type="spellEnd"/>
      <w:r w:rsidRPr="00DF6D83">
        <w:rPr>
          <w:rFonts w:ascii="GHEA Grapalat" w:hAnsi="GHEA Grapalat" w:cs="Arial"/>
          <w:sz w:val="20"/>
          <w:szCs w:val="20"/>
          <w:lang w:val="es-ES" w:eastAsia="en-US"/>
        </w:rPr>
        <w:t xml:space="preserve"> </w:t>
      </w:r>
      <w:proofErr w:type="spellStart"/>
      <w:r w:rsidRPr="00DF6D83">
        <w:rPr>
          <w:rFonts w:ascii="GHEA Grapalat" w:hAnsi="GHEA Grapalat" w:cs="Arial"/>
          <w:sz w:val="20"/>
          <w:szCs w:val="20"/>
          <w:lang w:val="es-ES" w:eastAsia="en-US"/>
        </w:rPr>
        <w:t>դադարեցմանը</w:t>
      </w:r>
      <w:proofErr w:type="spellEnd"/>
      <w:r w:rsidRPr="00DF6D83">
        <w:rPr>
          <w:rFonts w:ascii="GHEA Grapalat" w:hAnsi="GHEA Grapalat" w:cs="Arial"/>
          <w:sz w:val="20"/>
          <w:szCs w:val="20"/>
          <w:lang w:val="es-ES" w:eastAsia="en-US"/>
        </w:rPr>
        <w:t xml:space="preserve"> և </w:t>
      </w:r>
      <w:proofErr w:type="spellStart"/>
      <w:r w:rsidRPr="00DF6D83">
        <w:rPr>
          <w:rFonts w:ascii="GHEA Grapalat" w:hAnsi="GHEA Grapalat" w:cs="Arial"/>
          <w:sz w:val="20"/>
          <w:szCs w:val="20"/>
          <w:lang w:val="es-ES" w:eastAsia="en-US"/>
        </w:rPr>
        <w:t>մասնակիցը</w:t>
      </w:r>
      <w:proofErr w:type="spellEnd"/>
      <w:r w:rsidRPr="00DF6D83">
        <w:rPr>
          <w:rFonts w:ascii="GHEA Grapalat" w:hAnsi="GHEA Grapalat" w:cs="Arial"/>
          <w:sz w:val="20"/>
          <w:szCs w:val="20"/>
          <w:lang w:val="es-ES" w:eastAsia="en-US"/>
        </w:rPr>
        <w:t xml:space="preserve"> </w:t>
      </w:r>
      <w:proofErr w:type="spellStart"/>
      <w:r w:rsidRPr="00DF6D83">
        <w:rPr>
          <w:rFonts w:ascii="GHEA Grapalat" w:hAnsi="GHEA Grapalat" w:cs="Arial"/>
          <w:sz w:val="20"/>
          <w:szCs w:val="20"/>
          <w:lang w:val="es-ES" w:eastAsia="en-US"/>
        </w:rPr>
        <w:t>հրավերով</w:t>
      </w:r>
      <w:proofErr w:type="spellEnd"/>
      <w:r w:rsidRPr="00DF6D83">
        <w:rPr>
          <w:rFonts w:ascii="GHEA Grapalat" w:hAnsi="GHEA Grapalat" w:cs="Arial"/>
          <w:sz w:val="20"/>
          <w:szCs w:val="20"/>
          <w:lang w:val="es-ES" w:eastAsia="en-US"/>
        </w:rPr>
        <w:t xml:space="preserve"> և (</w:t>
      </w:r>
      <w:proofErr w:type="spellStart"/>
      <w:r w:rsidRPr="00DF6D83">
        <w:rPr>
          <w:rFonts w:ascii="GHEA Grapalat" w:hAnsi="GHEA Grapalat" w:cs="Arial"/>
          <w:sz w:val="20"/>
          <w:szCs w:val="20"/>
          <w:lang w:val="es-ES" w:eastAsia="en-US"/>
        </w:rPr>
        <w:t>կամ</w:t>
      </w:r>
      <w:proofErr w:type="spellEnd"/>
      <w:r w:rsidRPr="00DF6D83">
        <w:rPr>
          <w:rFonts w:ascii="GHEA Grapalat" w:hAnsi="GHEA Grapalat" w:cs="Arial"/>
          <w:sz w:val="20"/>
          <w:szCs w:val="20"/>
          <w:lang w:val="es-ES" w:eastAsia="en-US"/>
        </w:rPr>
        <w:t xml:space="preserve">) </w:t>
      </w:r>
      <w:proofErr w:type="spellStart"/>
      <w:r w:rsidRPr="00DF6D83">
        <w:rPr>
          <w:rFonts w:ascii="GHEA Grapalat" w:hAnsi="GHEA Grapalat" w:cs="Arial"/>
          <w:sz w:val="20"/>
          <w:szCs w:val="20"/>
          <w:lang w:val="es-ES" w:eastAsia="en-US"/>
        </w:rPr>
        <w:t>պայմանագրով</w:t>
      </w:r>
      <w:proofErr w:type="spellEnd"/>
      <w:r w:rsidRPr="00DF6D83">
        <w:rPr>
          <w:rFonts w:ascii="GHEA Grapalat" w:hAnsi="GHEA Grapalat" w:cs="Arial"/>
          <w:sz w:val="20"/>
          <w:szCs w:val="20"/>
          <w:lang w:val="es-ES" w:eastAsia="en-US"/>
        </w:rPr>
        <w:t xml:space="preserve"> </w:t>
      </w:r>
      <w:proofErr w:type="spellStart"/>
      <w:r w:rsidRPr="00DF6D83">
        <w:rPr>
          <w:rFonts w:ascii="GHEA Grapalat" w:hAnsi="GHEA Grapalat" w:cs="Arial"/>
          <w:sz w:val="20"/>
          <w:szCs w:val="20"/>
          <w:lang w:val="es-ES" w:eastAsia="en-US"/>
        </w:rPr>
        <w:t>սահմանված</w:t>
      </w:r>
      <w:proofErr w:type="spellEnd"/>
      <w:r w:rsidRPr="00DF6D83">
        <w:rPr>
          <w:rFonts w:ascii="GHEA Grapalat" w:hAnsi="GHEA Grapalat" w:cs="Arial"/>
          <w:sz w:val="20"/>
          <w:szCs w:val="20"/>
          <w:lang w:val="es-ES" w:eastAsia="en-US"/>
        </w:rPr>
        <w:t xml:space="preserve"> </w:t>
      </w:r>
      <w:proofErr w:type="spellStart"/>
      <w:r w:rsidRPr="00DF6D83">
        <w:rPr>
          <w:rFonts w:ascii="GHEA Grapalat" w:hAnsi="GHEA Grapalat" w:cs="Arial"/>
          <w:sz w:val="20"/>
          <w:szCs w:val="20"/>
          <w:lang w:val="es-ES" w:eastAsia="en-US"/>
        </w:rPr>
        <w:t>ժամկետում</w:t>
      </w:r>
      <w:proofErr w:type="spellEnd"/>
      <w:r w:rsidRPr="00DF6D83">
        <w:rPr>
          <w:rFonts w:ascii="GHEA Grapalat" w:hAnsi="GHEA Grapalat" w:cs="Arial"/>
          <w:sz w:val="20"/>
          <w:szCs w:val="20"/>
          <w:lang w:val="es-ES" w:eastAsia="en-US"/>
        </w:rPr>
        <w:t xml:space="preserve"> </w:t>
      </w:r>
      <w:proofErr w:type="spellStart"/>
      <w:r w:rsidRPr="00DF6D83">
        <w:rPr>
          <w:rFonts w:ascii="GHEA Grapalat" w:hAnsi="GHEA Grapalat" w:cs="Arial"/>
          <w:sz w:val="20"/>
          <w:szCs w:val="20"/>
          <w:lang w:val="es-ES" w:eastAsia="en-US"/>
        </w:rPr>
        <w:t>չի</w:t>
      </w:r>
      <w:proofErr w:type="spellEnd"/>
      <w:r w:rsidRPr="00DF6D83">
        <w:rPr>
          <w:rFonts w:ascii="GHEA Grapalat" w:hAnsi="GHEA Grapalat" w:cs="Arial"/>
          <w:sz w:val="20"/>
          <w:szCs w:val="20"/>
          <w:lang w:val="es-ES" w:eastAsia="en-US"/>
        </w:rPr>
        <w:t xml:space="preserve"> </w:t>
      </w:r>
      <w:proofErr w:type="spellStart"/>
      <w:r w:rsidRPr="00DF6D83">
        <w:rPr>
          <w:rFonts w:ascii="GHEA Grapalat" w:hAnsi="GHEA Grapalat" w:cs="Arial"/>
          <w:sz w:val="20"/>
          <w:szCs w:val="20"/>
          <w:lang w:val="es-ES" w:eastAsia="en-US"/>
        </w:rPr>
        <w:t>վճարել</w:t>
      </w:r>
      <w:proofErr w:type="spellEnd"/>
      <w:r w:rsidRPr="00DF6D83">
        <w:rPr>
          <w:rFonts w:ascii="GHEA Grapalat" w:hAnsi="GHEA Grapalat" w:cs="Arial"/>
          <w:sz w:val="20"/>
          <w:szCs w:val="20"/>
          <w:lang w:val="es-ES" w:eastAsia="en-US"/>
        </w:rPr>
        <w:t xml:space="preserve"> </w:t>
      </w:r>
      <w:proofErr w:type="spellStart"/>
      <w:r w:rsidRPr="00DF6D83">
        <w:rPr>
          <w:rFonts w:ascii="GHEA Grapalat" w:hAnsi="GHEA Grapalat" w:cs="Arial"/>
          <w:sz w:val="20"/>
          <w:szCs w:val="20"/>
          <w:lang w:val="es-ES" w:eastAsia="en-US"/>
        </w:rPr>
        <w:t>հայտի</w:t>
      </w:r>
      <w:proofErr w:type="spellEnd"/>
      <w:r w:rsidRPr="00DF6D83">
        <w:rPr>
          <w:rFonts w:ascii="GHEA Grapalat" w:hAnsi="GHEA Grapalat" w:cs="Arial"/>
          <w:sz w:val="20"/>
          <w:szCs w:val="20"/>
          <w:lang w:val="es-ES" w:eastAsia="en-US"/>
        </w:rPr>
        <w:t xml:space="preserve">, </w:t>
      </w:r>
      <w:proofErr w:type="spellStart"/>
      <w:r w:rsidRPr="00DF6D83">
        <w:rPr>
          <w:rFonts w:ascii="GHEA Grapalat" w:hAnsi="GHEA Grapalat" w:cs="Arial"/>
          <w:sz w:val="20"/>
          <w:szCs w:val="20"/>
          <w:lang w:val="es-ES" w:eastAsia="en-US"/>
        </w:rPr>
        <w:t>պայմանագրի</w:t>
      </w:r>
      <w:proofErr w:type="spellEnd"/>
      <w:r w:rsidRPr="00DF6D83">
        <w:rPr>
          <w:rFonts w:ascii="GHEA Grapalat" w:hAnsi="GHEA Grapalat" w:cs="Arial"/>
          <w:sz w:val="20"/>
          <w:szCs w:val="20"/>
          <w:lang w:val="es-ES" w:eastAsia="en-US"/>
        </w:rPr>
        <w:t xml:space="preserve"> և (</w:t>
      </w:r>
      <w:proofErr w:type="spellStart"/>
      <w:r w:rsidRPr="00DF6D83">
        <w:rPr>
          <w:rFonts w:ascii="GHEA Grapalat" w:hAnsi="GHEA Grapalat" w:cs="Arial"/>
          <w:sz w:val="20"/>
          <w:szCs w:val="20"/>
          <w:lang w:val="es-ES" w:eastAsia="en-US"/>
        </w:rPr>
        <w:t>կամ</w:t>
      </w:r>
      <w:proofErr w:type="spellEnd"/>
      <w:r w:rsidRPr="00DF6D83">
        <w:rPr>
          <w:rFonts w:ascii="GHEA Grapalat" w:hAnsi="GHEA Grapalat" w:cs="Arial"/>
          <w:sz w:val="20"/>
          <w:szCs w:val="20"/>
          <w:lang w:val="es-ES" w:eastAsia="en-US"/>
        </w:rPr>
        <w:t xml:space="preserve">) </w:t>
      </w:r>
      <w:proofErr w:type="spellStart"/>
      <w:r w:rsidRPr="00DF6D83">
        <w:rPr>
          <w:rFonts w:ascii="GHEA Grapalat" w:hAnsi="GHEA Grapalat" w:cs="Arial"/>
          <w:sz w:val="20"/>
          <w:szCs w:val="20"/>
          <w:lang w:val="es-ES" w:eastAsia="en-US"/>
        </w:rPr>
        <w:t>որակավորան</w:t>
      </w:r>
      <w:proofErr w:type="spellEnd"/>
      <w:r w:rsidRPr="00DF6D83">
        <w:rPr>
          <w:rFonts w:ascii="GHEA Grapalat" w:hAnsi="GHEA Grapalat" w:cs="Arial"/>
          <w:sz w:val="20"/>
          <w:szCs w:val="20"/>
          <w:lang w:val="es-ES" w:eastAsia="en-US"/>
        </w:rPr>
        <w:t xml:space="preserve"> </w:t>
      </w:r>
      <w:proofErr w:type="spellStart"/>
      <w:r w:rsidRPr="00DF6D83">
        <w:rPr>
          <w:rFonts w:ascii="GHEA Grapalat" w:hAnsi="GHEA Grapalat" w:cs="Arial"/>
          <w:sz w:val="20"/>
          <w:szCs w:val="20"/>
          <w:lang w:val="es-ES" w:eastAsia="en-US"/>
        </w:rPr>
        <w:t>ապահովման</w:t>
      </w:r>
      <w:proofErr w:type="spellEnd"/>
      <w:r w:rsidRPr="00DF6D83">
        <w:rPr>
          <w:rFonts w:ascii="GHEA Grapalat" w:hAnsi="GHEA Grapalat" w:cs="Arial"/>
          <w:sz w:val="20"/>
          <w:szCs w:val="20"/>
          <w:lang w:val="es-ES" w:eastAsia="en-US"/>
        </w:rPr>
        <w:t xml:space="preserve"> </w:t>
      </w:r>
      <w:proofErr w:type="spellStart"/>
      <w:r w:rsidRPr="00DF6D83">
        <w:rPr>
          <w:rFonts w:ascii="GHEA Grapalat" w:hAnsi="GHEA Grapalat" w:cs="Arial"/>
          <w:sz w:val="20"/>
          <w:szCs w:val="20"/>
          <w:lang w:val="es-ES" w:eastAsia="en-US"/>
        </w:rPr>
        <w:t>գումարը</w:t>
      </w:r>
      <w:proofErr w:type="spellEnd"/>
      <w:r w:rsidRPr="00DF6D83">
        <w:rPr>
          <w:rFonts w:ascii="GHEA Grapalat" w:hAnsi="GHEA Grapalat" w:cs="Arial"/>
          <w:sz w:val="20"/>
          <w:szCs w:val="20"/>
          <w:lang w:val="es-ES" w:eastAsia="en-US"/>
        </w:rPr>
        <w:t>.</w:t>
      </w:r>
    </w:p>
    <w:p w14:paraId="53CE2471" w14:textId="77777777" w:rsidR="003331DA" w:rsidRPr="00DF6D83" w:rsidRDefault="003331DA" w:rsidP="003331DA">
      <w:pPr>
        <w:pStyle w:val="ListParagraph"/>
        <w:numPr>
          <w:ilvl w:val="0"/>
          <w:numId w:val="31"/>
        </w:numPr>
        <w:shd w:val="clear" w:color="auto" w:fill="FFFFFF"/>
        <w:ind w:left="0" w:firstLine="720"/>
        <w:jc w:val="both"/>
        <w:rPr>
          <w:rFonts w:ascii="GHEA Grapalat" w:hAnsi="GHEA Grapalat" w:cs="Arial"/>
          <w:sz w:val="20"/>
          <w:szCs w:val="20"/>
          <w:lang w:val="es-ES"/>
        </w:rPr>
      </w:pPr>
      <w:proofErr w:type="spellStart"/>
      <w:r w:rsidRPr="00DF6D83">
        <w:rPr>
          <w:rFonts w:ascii="GHEA Grapalat" w:hAnsi="GHEA Grapalat" w:cs="Arial"/>
          <w:sz w:val="20"/>
          <w:szCs w:val="20"/>
          <w:lang w:val="es-ES" w:eastAsia="en-US"/>
        </w:rPr>
        <w:t>որպես</w:t>
      </w:r>
      <w:proofErr w:type="spellEnd"/>
      <w:r w:rsidRPr="00DF6D83">
        <w:rPr>
          <w:rFonts w:ascii="GHEA Grapalat" w:hAnsi="GHEA Grapalat" w:cs="Arial"/>
          <w:sz w:val="20"/>
          <w:szCs w:val="20"/>
          <w:lang w:val="es-ES" w:eastAsia="en-US"/>
        </w:rPr>
        <w:t xml:space="preserve"> </w:t>
      </w:r>
      <w:proofErr w:type="spellStart"/>
      <w:r w:rsidRPr="00DF6D83">
        <w:rPr>
          <w:rFonts w:ascii="GHEA Grapalat" w:hAnsi="GHEA Grapalat" w:cs="Arial"/>
          <w:sz w:val="20"/>
          <w:szCs w:val="20"/>
          <w:lang w:val="es-ES" w:eastAsia="en-US"/>
        </w:rPr>
        <w:t>ընտրված</w:t>
      </w:r>
      <w:proofErr w:type="spellEnd"/>
      <w:r w:rsidRPr="00DF6D83">
        <w:rPr>
          <w:rFonts w:ascii="GHEA Grapalat" w:hAnsi="GHEA Grapalat" w:cs="Arial"/>
          <w:sz w:val="20"/>
          <w:szCs w:val="20"/>
          <w:lang w:val="es-ES" w:eastAsia="en-US"/>
        </w:rPr>
        <w:t xml:space="preserve"> </w:t>
      </w:r>
      <w:proofErr w:type="spellStart"/>
      <w:r w:rsidRPr="00DF6D83">
        <w:rPr>
          <w:rFonts w:ascii="GHEA Grapalat" w:hAnsi="GHEA Grapalat" w:cs="Arial"/>
          <w:sz w:val="20"/>
          <w:szCs w:val="20"/>
          <w:lang w:val="es-ES" w:eastAsia="en-US"/>
        </w:rPr>
        <w:t>մասնակից</w:t>
      </w:r>
      <w:proofErr w:type="spellEnd"/>
      <w:r w:rsidRPr="00DF6D83">
        <w:rPr>
          <w:rFonts w:ascii="GHEA Grapalat" w:hAnsi="GHEA Grapalat" w:cs="Arial"/>
          <w:sz w:val="20"/>
          <w:szCs w:val="20"/>
          <w:lang w:val="es-ES" w:eastAsia="en-US"/>
        </w:rPr>
        <w:t xml:space="preserve"> </w:t>
      </w:r>
      <w:proofErr w:type="spellStart"/>
      <w:r w:rsidRPr="00DF6D83">
        <w:rPr>
          <w:rFonts w:ascii="GHEA Grapalat" w:hAnsi="GHEA Grapalat" w:cs="Arial"/>
          <w:sz w:val="20"/>
          <w:szCs w:val="20"/>
          <w:lang w:val="es-ES" w:eastAsia="en-US"/>
        </w:rPr>
        <w:t>հրաժարվել</w:t>
      </w:r>
      <w:proofErr w:type="spellEnd"/>
      <w:r w:rsidRPr="00DF6D83">
        <w:rPr>
          <w:rFonts w:ascii="GHEA Grapalat" w:hAnsi="GHEA Grapalat" w:cs="Arial"/>
          <w:sz w:val="20"/>
          <w:szCs w:val="20"/>
          <w:lang w:val="es-ES" w:eastAsia="en-US"/>
        </w:rPr>
        <w:t xml:space="preserve"> </w:t>
      </w:r>
      <w:proofErr w:type="spellStart"/>
      <w:r w:rsidRPr="00DF6D83">
        <w:rPr>
          <w:rFonts w:ascii="GHEA Grapalat" w:hAnsi="GHEA Grapalat" w:cs="Arial"/>
          <w:sz w:val="20"/>
          <w:szCs w:val="20"/>
          <w:lang w:val="es-ES" w:eastAsia="en-US"/>
        </w:rPr>
        <w:t>կամ</w:t>
      </w:r>
      <w:proofErr w:type="spellEnd"/>
      <w:r w:rsidRPr="00DF6D83">
        <w:rPr>
          <w:rFonts w:ascii="GHEA Grapalat" w:hAnsi="GHEA Grapalat" w:cs="Arial"/>
          <w:sz w:val="20"/>
          <w:szCs w:val="20"/>
          <w:lang w:val="es-ES" w:eastAsia="en-US"/>
        </w:rPr>
        <w:t xml:space="preserve"> </w:t>
      </w:r>
      <w:proofErr w:type="spellStart"/>
      <w:r w:rsidRPr="00DF6D83">
        <w:rPr>
          <w:rFonts w:ascii="GHEA Grapalat" w:hAnsi="GHEA Grapalat" w:cs="Arial"/>
          <w:sz w:val="20"/>
          <w:szCs w:val="20"/>
          <w:lang w:val="es-ES" w:eastAsia="en-US"/>
        </w:rPr>
        <w:t>զրկվել</w:t>
      </w:r>
      <w:proofErr w:type="spellEnd"/>
      <w:r w:rsidRPr="00DF6D83">
        <w:rPr>
          <w:rFonts w:ascii="GHEA Grapalat" w:hAnsi="GHEA Grapalat" w:cs="Arial"/>
          <w:sz w:val="20"/>
          <w:szCs w:val="20"/>
          <w:lang w:val="es-ES" w:eastAsia="en-US"/>
        </w:rPr>
        <w:t xml:space="preserve"> է </w:t>
      </w:r>
      <w:proofErr w:type="spellStart"/>
      <w:r w:rsidRPr="00DF6D83">
        <w:rPr>
          <w:rFonts w:ascii="GHEA Grapalat" w:hAnsi="GHEA Grapalat" w:cs="Arial"/>
          <w:sz w:val="20"/>
          <w:szCs w:val="20"/>
          <w:lang w:val="es-ES" w:eastAsia="en-US"/>
        </w:rPr>
        <w:t>պայմանագիր</w:t>
      </w:r>
      <w:proofErr w:type="spellEnd"/>
      <w:r w:rsidRPr="00DF6D83">
        <w:rPr>
          <w:rFonts w:ascii="GHEA Grapalat" w:hAnsi="GHEA Grapalat" w:cs="Arial"/>
          <w:sz w:val="20"/>
          <w:szCs w:val="20"/>
          <w:lang w:val="es-ES" w:eastAsia="en-US"/>
        </w:rPr>
        <w:t xml:space="preserve"> </w:t>
      </w:r>
      <w:proofErr w:type="spellStart"/>
      <w:r w:rsidRPr="00DF6D83">
        <w:rPr>
          <w:rFonts w:ascii="GHEA Grapalat" w:hAnsi="GHEA Grapalat" w:cs="Arial"/>
          <w:sz w:val="20"/>
          <w:szCs w:val="20"/>
          <w:lang w:val="es-ES" w:eastAsia="en-US"/>
        </w:rPr>
        <w:t>կնքելու</w:t>
      </w:r>
      <w:proofErr w:type="spellEnd"/>
      <w:r w:rsidRPr="00DF6D83">
        <w:rPr>
          <w:rFonts w:ascii="GHEA Grapalat" w:hAnsi="GHEA Grapalat" w:cs="Arial"/>
          <w:sz w:val="20"/>
          <w:szCs w:val="20"/>
          <w:lang w:val="es-ES" w:eastAsia="en-US"/>
        </w:rPr>
        <w:t xml:space="preserve"> </w:t>
      </w:r>
      <w:proofErr w:type="spellStart"/>
      <w:r w:rsidRPr="00DF6D83">
        <w:rPr>
          <w:rFonts w:ascii="GHEA Grapalat" w:hAnsi="GHEA Grapalat" w:cs="Arial"/>
          <w:sz w:val="20"/>
          <w:szCs w:val="20"/>
          <w:lang w:val="es-ES" w:eastAsia="en-US"/>
        </w:rPr>
        <w:t>իրավունքից</w:t>
      </w:r>
      <w:proofErr w:type="spellEnd"/>
      <w:r w:rsidRPr="00DF6D83">
        <w:rPr>
          <w:rFonts w:ascii="GHEA Grapalat" w:hAnsi="GHEA Grapalat" w:cs="Arial"/>
          <w:sz w:val="20"/>
          <w:szCs w:val="20"/>
          <w:lang w:val="es-ES" w:eastAsia="en-US"/>
        </w:rPr>
        <w:t>:</w:t>
      </w:r>
    </w:p>
    <w:p w14:paraId="2658DB9E" w14:textId="77777777" w:rsidR="00753E6E" w:rsidRPr="00DF6D83" w:rsidRDefault="00753E6E" w:rsidP="00EF3662">
      <w:pPr>
        <w:ind w:firstLine="567"/>
        <w:jc w:val="both"/>
        <w:rPr>
          <w:rFonts w:ascii="GHEA Grapalat" w:hAnsi="GHEA Grapalat" w:cs="Sylfaen"/>
          <w:sz w:val="20"/>
          <w:szCs w:val="20"/>
          <w:lang w:val="es-ES"/>
        </w:rPr>
      </w:pPr>
      <w:r w:rsidRPr="00DF6D83">
        <w:rPr>
          <w:rFonts w:ascii="GHEA Grapalat" w:hAnsi="GHEA Grapalat" w:cs="Sylfaen"/>
          <w:sz w:val="20"/>
          <w:szCs w:val="20"/>
          <w:lang w:val="es-ES"/>
        </w:rPr>
        <w:lastRenderedPageBreak/>
        <w:t xml:space="preserve">2.2 </w:t>
      </w:r>
      <w:proofErr w:type="spellStart"/>
      <w:r w:rsidRPr="00DF6D83">
        <w:rPr>
          <w:rFonts w:ascii="GHEA Grapalat" w:hAnsi="GHEA Grapalat" w:cs="Sylfaen"/>
          <w:sz w:val="20"/>
          <w:szCs w:val="20"/>
          <w:lang w:val="es-ES"/>
        </w:rPr>
        <w:t>Մասնակցության</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իրավունքի</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գնահատման</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համար</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մասնակիցը</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հայտով</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պետք</w:t>
      </w:r>
      <w:proofErr w:type="spellEnd"/>
      <w:r w:rsidRPr="00DF6D83">
        <w:rPr>
          <w:rFonts w:ascii="GHEA Grapalat" w:hAnsi="GHEA Grapalat" w:cs="Sylfaen"/>
          <w:sz w:val="20"/>
          <w:szCs w:val="20"/>
          <w:lang w:val="es-ES"/>
        </w:rPr>
        <w:t xml:space="preserve"> է </w:t>
      </w:r>
      <w:proofErr w:type="spellStart"/>
      <w:r w:rsidRPr="00DF6D83">
        <w:rPr>
          <w:rFonts w:ascii="GHEA Grapalat" w:hAnsi="GHEA Grapalat" w:cs="Sylfaen"/>
          <w:sz w:val="20"/>
          <w:szCs w:val="20"/>
          <w:lang w:val="es-ES"/>
        </w:rPr>
        <w:t>ներկայացնի</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իր</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կողմից</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հաստատված</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սույն</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Sylfaen"/>
          <w:sz w:val="20"/>
          <w:szCs w:val="20"/>
          <w:lang w:val="es-ES"/>
        </w:rPr>
        <w:t>հրավերի</w:t>
      </w:r>
      <w:proofErr w:type="spellEnd"/>
      <w:r w:rsidRPr="00DF6D83">
        <w:rPr>
          <w:rFonts w:ascii="GHEA Grapalat" w:hAnsi="GHEA Grapalat" w:cs="Arial"/>
          <w:sz w:val="20"/>
          <w:szCs w:val="20"/>
          <w:lang w:val="es-ES"/>
        </w:rPr>
        <w:t xml:space="preserve"> 2-րդ </w:t>
      </w:r>
      <w:proofErr w:type="spellStart"/>
      <w:r w:rsidRPr="00DF6D83">
        <w:rPr>
          <w:rFonts w:ascii="GHEA Grapalat" w:hAnsi="GHEA Grapalat" w:cs="Sylfaen"/>
          <w:sz w:val="20"/>
          <w:szCs w:val="20"/>
          <w:lang w:val="es-ES"/>
        </w:rPr>
        <w:t>մասի</w:t>
      </w:r>
      <w:proofErr w:type="spellEnd"/>
      <w:r w:rsidRPr="00DF6D83">
        <w:rPr>
          <w:rFonts w:ascii="GHEA Grapalat" w:hAnsi="GHEA Grapalat" w:cs="Arial"/>
          <w:sz w:val="20"/>
          <w:szCs w:val="20"/>
          <w:lang w:val="es-ES"/>
        </w:rPr>
        <w:t xml:space="preserve"> 2.</w:t>
      </w:r>
      <w:r w:rsidR="005D3374" w:rsidRPr="00DF6D83">
        <w:rPr>
          <w:rFonts w:ascii="GHEA Grapalat" w:hAnsi="GHEA Grapalat" w:cs="Arial"/>
          <w:sz w:val="20"/>
          <w:szCs w:val="20"/>
          <w:lang w:val="hy-AM"/>
        </w:rPr>
        <w:t>1</w:t>
      </w:r>
      <w:r w:rsidRPr="00DF6D83">
        <w:rPr>
          <w:rFonts w:ascii="GHEA Grapalat" w:hAnsi="GHEA Grapalat" w:cs="Arial"/>
          <w:sz w:val="20"/>
          <w:szCs w:val="20"/>
          <w:lang w:val="es-ES"/>
        </w:rPr>
        <w:t xml:space="preserve"> </w:t>
      </w:r>
      <w:proofErr w:type="spellStart"/>
      <w:r w:rsidRPr="00DF6D83">
        <w:rPr>
          <w:rFonts w:ascii="GHEA Grapalat" w:hAnsi="GHEA Grapalat" w:cs="Sylfaen"/>
          <w:sz w:val="20"/>
          <w:szCs w:val="20"/>
          <w:lang w:val="es-ES"/>
        </w:rPr>
        <w:t>կետով</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Sylfaen"/>
          <w:sz w:val="20"/>
          <w:szCs w:val="20"/>
          <w:lang w:val="es-ES"/>
        </w:rPr>
        <w:t>նախատեսված</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Sylfaen"/>
          <w:sz w:val="20"/>
          <w:szCs w:val="20"/>
          <w:lang w:val="es-ES"/>
        </w:rPr>
        <w:t>գրավոր</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Sylfaen"/>
          <w:sz w:val="20"/>
          <w:szCs w:val="20"/>
          <w:lang w:val="es-ES"/>
        </w:rPr>
        <w:t>հայտարարություն</w:t>
      </w:r>
      <w:proofErr w:type="spellEnd"/>
      <w:r w:rsidR="00EB487B" w:rsidRPr="00DF6D83">
        <w:rPr>
          <w:rFonts w:ascii="GHEA Grapalat" w:hAnsi="GHEA Grapalat" w:cs="Sylfaen"/>
          <w:sz w:val="20"/>
          <w:szCs w:val="20"/>
          <w:lang w:val="es-ES"/>
        </w:rPr>
        <w:t xml:space="preserve">: </w:t>
      </w:r>
      <w:proofErr w:type="spellStart"/>
      <w:r w:rsidR="00EB487B" w:rsidRPr="00DF6D83">
        <w:rPr>
          <w:rFonts w:ascii="GHEA Grapalat" w:hAnsi="GHEA Grapalat" w:cs="Sylfaen"/>
          <w:sz w:val="20"/>
          <w:szCs w:val="20"/>
        </w:rPr>
        <w:t>Բացի</w:t>
      </w:r>
      <w:proofErr w:type="spellEnd"/>
      <w:r w:rsidR="00EB487B" w:rsidRPr="00DF6D83">
        <w:rPr>
          <w:rFonts w:ascii="GHEA Grapalat" w:hAnsi="GHEA Grapalat" w:cs="Sylfaen"/>
          <w:sz w:val="20"/>
          <w:szCs w:val="20"/>
          <w:lang w:val="es-ES"/>
        </w:rPr>
        <w:t xml:space="preserve"> </w:t>
      </w:r>
      <w:proofErr w:type="spellStart"/>
      <w:r w:rsidR="00EB487B" w:rsidRPr="00DF6D83">
        <w:rPr>
          <w:rFonts w:ascii="GHEA Grapalat" w:hAnsi="GHEA Grapalat" w:cs="Sylfaen"/>
          <w:sz w:val="20"/>
          <w:szCs w:val="20"/>
        </w:rPr>
        <w:t>սույն</w:t>
      </w:r>
      <w:proofErr w:type="spellEnd"/>
      <w:r w:rsidR="00EB487B" w:rsidRPr="00DF6D83">
        <w:rPr>
          <w:rFonts w:ascii="GHEA Grapalat" w:hAnsi="GHEA Grapalat" w:cs="Sylfaen"/>
          <w:sz w:val="20"/>
          <w:szCs w:val="20"/>
          <w:lang w:val="es-ES"/>
        </w:rPr>
        <w:t xml:space="preserve"> </w:t>
      </w:r>
      <w:proofErr w:type="spellStart"/>
      <w:r w:rsidR="00EB487B" w:rsidRPr="00DF6D83">
        <w:rPr>
          <w:rFonts w:ascii="GHEA Grapalat" w:hAnsi="GHEA Grapalat" w:cs="Sylfaen"/>
          <w:sz w:val="20"/>
          <w:szCs w:val="20"/>
        </w:rPr>
        <w:t>կետով</w:t>
      </w:r>
      <w:proofErr w:type="spellEnd"/>
      <w:r w:rsidR="00EB487B" w:rsidRPr="00DF6D83">
        <w:rPr>
          <w:rFonts w:ascii="GHEA Grapalat" w:hAnsi="GHEA Grapalat" w:cs="Sylfaen"/>
          <w:sz w:val="20"/>
          <w:szCs w:val="20"/>
          <w:lang w:val="es-ES"/>
        </w:rPr>
        <w:t xml:space="preserve"> </w:t>
      </w:r>
      <w:proofErr w:type="spellStart"/>
      <w:r w:rsidR="00EB487B" w:rsidRPr="00DF6D83">
        <w:rPr>
          <w:rFonts w:ascii="GHEA Grapalat" w:hAnsi="GHEA Grapalat" w:cs="Sylfaen"/>
          <w:sz w:val="20"/>
          <w:szCs w:val="20"/>
        </w:rPr>
        <w:t>նախատեսված</w:t>
      </w:r>
      <w:proofErr w:type="spellEnd"/>
      <w:r w:rsidR="00EB487B" w:rsidRPr="00DF6D83">
        <w:rPr>
          <w:rFonts w:ascii="GHEA Grapalat" w:hAnsi="GHEA Grapalat" w:cs="Sylfaen"/>
          <w:sz w:val="20"/>
          <w:szCs w:val="20"/>
          <w:lang w:val="es-ES"/>
        </w:rPr>
        <w:t xml:space="preserve"> </w:t>
      </w:r>
      <w:proofErr w:type="spellStart"/>
      <w:r w:rsidR="00EB487B" w:rsidRPr="00DF6D83">
        <w:rPr>
          <w:rFonts w:ascii="GHEA Grapalat" w:hAnsi="GHEA Grapalat" w:cs="Sylfaen"/>
          <w:sz w:val="20"/>
          <w:szCs w:val="20"/>
        </w:rPr>
        <w:t>հայտարարությունից</w:t>
      </w:r>
      <w:proofErr w:type="spellEnd"/>
      <w:r w:rsidR="00EB487B" w:rsidRPr="00DF6D83">
        <w:rPr>
          <w:rFonts w:ascii="GHEA Grapalat" w:hAnsi="GHEA Grapalat" w:cs="Sylfaen"/>
          <w:sz w:val="20"/>
          <w:szCs w:val="20"/>
          <w:lang w:val="es-ES"/>
        </w:rPr>
        <w:t xml:space="preserve"> </w:t>
      </w:r>
      <w:proofErr w:type="spellStart"/>
      <w:r w:rsidR="00EB487B" w:rsidRPr="00DF6D83">
        <w:rPr>
          <w:rFonts w:ascii="GHEA Grapalat" w:hAnsi="GHEA Grapalat" w:cs="Sylfaen"/>
          <w:sz w:val="20"/>
          <w:szCs w:val="20"/>
        </w:rPr>
        <w:t>մասնակցության</w:t>
      </w:r>
      <w:proofErr w:type="spellEnd"/>
      <w:r w:rsidR="00EB487B" w:rsidRPr="00DF6D83">
        <w:rPr>
          <w:rFonts w:ascii="GHEA Grapalat" w:hAnsi="GHEA Grapalat" w:cs="Sylfaen"/>
          <w:sz w:val="20"/>
          <w:szCs w:val="20"/>
          <w:lang w:val="es-ES"/>
        </w:rPr>
        <w:t xml:space="preserve"> </w:t>
      </w:r>
      <w:proofErr w:type="spellStart"/>
      <w:r w:rsidR="00EB487B" w:rsidRPr="00DF6D83">
        <w:rPr>
          <w:rFonts w:ascii="GHEA Grapalat" w:hAnsi="GHEA Grapalat" w:cs="Sylfaen"/>
          <w:sz w:val="20"/>
          <w:szCs w:val="20"/>
        </w:rPr>
        <w:t>իրավունքի</w:t>
      </w:r>
      <w:proofErr w:type="spellEnd"/>
      <w:r w:rsidR="00EB487B" w:rsidRPr="00DF6D83">
        <w:rPr>
          <w:rFonts w:ascii="GHEA Grapalat" w:hAnsi="GHEA Grapalat" w:cs="Sylfaen"/>
          <w:sz w:val="20"/>
          <w:szCs w:val="20"/>
          <w:lang w:val="es-ES"/>
        </w:rPr>
        <w:t xml:space="preserve"> </w:t>
      </w:r>
      <w:proofErr w:type="spellStart"/>
      <w:r w:rsidR="00EB487B" w:rsidRPr="00DF6D83">
        <w:rPr>
          <w:rFonts w:ascii="GHEA Grapalat" w:hAnsi="GHEA Grapalat" w:cs="Sylfaen"/>
          <w:sz w:val="20"/>
          <w:szCs w:val="20"/>
        </w:rPr>
        <w:t>գնահատման</w:t>
      </w:r>
      <w:proofErr w:type="spellEnd"/>
      <w:r w:rsidR="00EB487B" w:rsidRPr="00DF6D83">
        <w:rPr>
          <w:rFonts w:ascii="GHEA Grapalat" w:hAnsi="GHEA Grapalat" w:cs="Sylfaen"/>
          <w:sz w:val="20"/>
          <w:szCs w:val="20"/>
          <w:lang w:val="es-ES"/>
        </w:rPr>
        <w:t xml:space="preserve"> </w:t>
      </w:r>
      <w:proofErr w:type="spellStart"/>
      <w:r w:rsidR="00EB487B" w:rsidRPr="00DF6D83">
        <w:rPr>
          <w:rFonts w:ascii="GHEA Grapalat" w:hAnsi="GHEA Grapalat" w:cs="Sylfaen"/>
          <w:sz w:val="20"/>
          <w:szCs w:val="20"/>
        </w:rPr>
        <w:t>համար</w:t>
      </w:r>
      <w:proofErr w:type="spellEnd"/>
      <w:r w:rsidR="00EB487B" w:rsidRPr="00DF6D83">
        <w:rPr>
          <w:rFonts w:ascii="GHEA Grapalat" w:hAnsi="GHEA Grapalat" w:cs="Sylfaen"/>
          <w:sz w:val="20"/>
          <w:szCs w:val="20"/>
          <w:lang w:val="es-ES"/>
        </w:rPr>
        <w:t xml:space="preserve"> </w:t>
      </w:r>
      <w:proofErr w:type="spellStart"/>
      <w:r w:rsidR="00EB487B" w:rsidRPr="00DF6D83">
        <w:rPr>
          <w:rFonts w:ascii="GHEA Grapalat" w:hAnsi="GHEA Grapalat" w:cs="Sylfaen"/>
          <w:sz w:val="20"/>
          <w:szCs w:val="20"/>
        </w:rPr>
        <w:t>մասնակցից</w:t>
      </w:r>
      <w:proofErr w:type="spellEnd"/>
      <w:r w:rsidR="00EB487B" w:rsidRPr="00DF6D83">
        <w:rPr>
          <w:rFonts w:ascii="GHEA Grapalat" w:hAnsi="GHEA Grapalat" w:cs="Sylfaen"/>
          <w:sz w:val="20"/>
          <w:szCs w:val="20"/>
          <w:lang w:val="es-ES"/>
        </w:rPr>
        <w:t xml:space="preserve">, </w:t>
      </w:r>
      <w:proofErr w:type="spellStart"/>
      <w:r w:rsidR="00EB487B" w:rsidRPr="00DF6D83">
        <w:rPr>
          <w:rFonts w:ascii="GHEA Grapalat" w:hAnsi="GHEA Grapalat" w:cs="Sylfaen"/>
          <w:sz w:val="20"/>
          <w:szCs w:val="20"/>
        </w:rPr>
        <w:t>այդ</w:t>
      </w:r>
      <w:proofErr w:type="spellEnd"/>
      <w:r w:rsidR="00EB487B" w:rsidRPr="00DF6D83">
        <w:rPr>
          <w:rFonts w:ascii="GHEA Grapalat" w:hAnsi="GHEA Grapalat" w:cs="Sylfaen"/>
          <w:sz w:val="20"/>
          <w:szCs w:val="20"/>
          <w:lang w:val="es-ES"/>
        </w:rPr>
        <w:t xml:space="preserve"> </w:t>
      </w:r>
      <w:proofErr w:type="spellStart"/>
      <w:r w:rsidR="00EB487B" w:rsidRPr="00DF6D83">
        <w:rPr>
          <w:rFonts w:ascii="GHEA Grapalat" w:hAnsi="GHEA Grapalat" w:cs="Sylfaen"/>
          <w:sz w:val="20"/>
          <w:szCs w:val="20"/>
        </w:rPr>
        <w:t>թվում</w:t>
      </w:r>
      <w:proofErr w:type="spellEnd"/>
      <w:r w:rsidR="00EB487B" w:rsidRPr="00DF6D83">
        <w:rPr>
          <w:rFonts w:ascii="GHEA Grapalat" w:hAnsi="GHEA Grapalat" w:cs="Sylfaen"/>
          <w:sz w:val="20"/>
          <w:szCs w:val="20"/>
          <w:lang w:val="es-ES"/>
        </w:rPr>
        <w:t xml:space="preserve"> </w:t>
      </w:r>
      <w:proofErr w:type="spellStart"/>
      <w:r w:rsidR="00EB487B" w:rsidRPr="00DF6D83">
        <w:rPr>
          <w:rFonts w:ascii="GHEA Grapalat" w:hAnsi="GHEA Grapalat" w:cs="Sylfaen"/>
          <w:sz w:val="20"/>
          <w:szCs w:val="20"/>
        </w:rPr>
        <w:t>ընտրված</w:t>
      </w:r>
      <w:proofErr w:type="spellEnd"/>
      <w:r w:rsidR="00EB487B" w:rsidRPr="00DF6D83">
        <w:rPr>
          <w:rFonts w:ascii="GHEA Grapalat" w:hAnsi="GHEA Grapalat" w:cs="Sylfaen"/>
          <w:sz w:val="20"/>
          <w:szCs w:val="20"/>
          <w:lang w:val="es-ES"/>
        </w:rPr>
        <w:t xml:space="preserve"> </w:t>
      </w:r>
      <w:proofErr w:type="spellStart"/>
      <w:r w:rsidR="00EB487B" w:rsidRPr="00DF6D83">
        <w:rPr>
          <w:rFonts w:ascii="GHEA Grapalat" w:hAnsi="GHEA Grapalat" w:cs="Sylfaen"/>
          <w:sz w:val="20"/>
          <w:szCs w:val="20"/>
        </w:rPr>
        <w:t>մասնակցից</w:t>
      </w:r>
      <w:proofErr w:type="spellEnd"/>
      <w:r w:rsidR="00EB487B" w:rsidRPr="00DF6D83">
        <w:rPr>
          <w:rFonts w:ascii="GHEA Grapalat" w:hAnsi="GHEA Grapalat" w:cs="Sylfaen"/>
          <w:sz w:val="20"/>
          <w:szCs w:val="20"/>
          <w:lang w:val="es-ES"/>
        </w:rPr>
        <w:t xml:space="preserve"> </w:t>
      </w:r>
      <w:proofErr w:type="spellStart"/>
      <w:r w:rsidR="00EB487B" w:rsidRPr="00DF6D83">
        <w:rPr>
          <w:rFonts w:ascii="GHEA Grapalat" w:hAnsi="GHEA Grapalat" w:cs="Sylfaen"/>
          <w:sz w:val="20"/>
          <w:szCs w:val="20"/>
        </w:rPr>
        <w:t>այլ</w:t>
      </w:r>
      <w:proofErr w:type="spellEnd"/>
      <w:r w:rsidR="00EB487B" w:rsidRPr="00DF6D83">
        <w:rPr>
          <w:rFonts w:ascii="GHEA Grapalat" w:hAnsi="GHEA Grapalat" w:cs="Sylfaen"/>
          <w:sz w:val="20"/>
          <w:szCs w:val="20"/>
          <w:lang w:val="es-ES"/>
        </w:rPr>
        <w:t xml:space="preserve"> </w:t>
      </w:r>
      <w:proofErr w:type="spellStart"/>
      <w:r w:rsidR="00EB487B" w:rsidRPr="00DF6D83">
        <w:rPr>
          <w:rFonts w:ascii="GHEA Grapalat" w:hAnsi="GHEA Grapalat" w:cs="Sylfaen"/>
          <w:sz w:val="20"/>
          <w:szCs w:val="20"/>
        </w:rPr>
        <w:t>փաստաթղթեր</w:t>
      </w:r>
      <w:proofErr w:type="spellEnd"/>
      <w:r w:rsidR="00EB487B" w:rsidRPr="00DF6D83">
        <w:rPr>
          <w:rFonts w:ascii="GHEA Grapalat" w:hAnsi="GHEA Grapalat" w:cs="Sylfaen"/>
          <w:sz w:val="20"/>
          <w:szCs w:val="20"/>
          <w:lang w:val="es-ES"/>
        </w:rPr>
        <w:t xml:space="preserve"> </w:t>
      </w:r>
      <w:proofErr w:type="spellStart"/>
      <w:r w:rsidR="00EB487B" w:rsidRPr="00DF6D83">
        <w:rPr>
          <w:rFonts w:ascii="GHEA Grapalat" w:hAnsi="GHEA Grapalat" w:cs="Sylfaen"/>
          <w:sz w:val="20"/>
          <w:szCs w:val="20"/>
        </w:rPr>
        <w:t>կամ</w:t>
      </w:r>
      <w:proofErr w:type="spellEnd"/>
      <w:r w:rsidR="00EB487B" w:rsidRPr="00DF6D83">
        <w:rPr>
          <w:rFonts w:ascii="GHEA Grapalat" w:hAnsi="GHEA Grapalat" w:cs="Sylfaen"/>
          <w:sz w:val="20"/>
          <w:szCs w:val="20"/>
          <w:lang w:val="es-ES"/>
        </w:rPr>
        <w:t xml:space="preserve"> </w:t>
      </w:r>
      <w:proofErr w:type="spellStart"/>
      <w:r w:rsidR="00EB487B" w:rsidRPr="00DF6D83">
        <w:rPr>
          <w:rFonts w:ascii="GHEA Grapalat" w:hAnsi="GHEA Grapalat" w:cs="Sylfaen"/>
          <w:sz w:val="20"/>
          <w:szCs w:val="20"/>
        </w:rPr>
        <w:t>հիմնավորումներ</w:t>
      </w:r>
      <w:proofErr w:type="spellEnd"/>
      <w:r w:rsidR="00EB487B" w:rsidRPr="00DF6D83">
        <w:rPr>
          <w:rFonts w:ascii="GHEA Grapalat" w:hAnsi="GHEA Grapalat" w:cs="Sylfaen"/>
          <w:sz w:val="20"/>
          <w:szCs w:val="20"/>
          <w:lang w:val="es-ES"/>
        </w:rPr>
        <w:t xml:space="preserve"> </w:t>
      </w:r>
      <w:proofErr w:type="spellStart"/>
      <w:r w:rsidR="00EB487B" w:rsidRPr="00DF6D83">
        <w:rPr>
          <w:rFonts w:ascii="GHEA Grapalat" w:hAnsi="GHEA Grapalat" w:cs="Sylfaen"/>
          <w:sz w:val="20"/>
          <w:szCs w:val="20"/>
        </w:rPr>
        <w:t>չեն</w:t>
      </w:r>
      <w:proofErr w:type="spellEnd"/>
      <w:r w:rsidR="00EB487B" w:rsidRPr="00DF6D83">
        <w:rPr>
          <w:rFonts w:ascii="GHEA Grapalat" w:hAnsi="GHEA Grapalat" w:cs="Sylfaen"/>
          <w:sz w:val="20"/>
          <w:szCs w:val="20"/>
          <w:lang w:val="es-ES"/>
        </w:rPr>
        <w:t xml:space="preserve"> </w:t>
      </w:r>
      <w:proofErr w:type="spellStart"/>
      <w:r w:rsidR="00EB487B" w:rsidRPr="00DF6D83">
        <w:rPr>
          <w:rFonts w:ascii="GHEA Grapalat" w:hAnsi="GHEA Grapalat" w:cs="Sylfaen"/>
          <w:sz w:val="20"/>
          <w:szCs w:val="20"/>
        </w:rPr>
        <w:t>կարող</w:t>
      </w:r>
      <w:proofErr w:type="spellEnd"/>
      <w:r w:rsidR="00EB487B" w:rsidRPr="00DF6D83">
        <w:rPr>
          <w:rFonts w:ascii="GHEA Grapalat" w:hAnsi="GHEA Grapalat" w:cs="Sylfaen"/>
          <w:sz w:val="20"/>
          <w:szCs w:val="20"/>
          <w:lang w:val="es-ES"/>
        </w:rPr>
        <w:t xml:space="preserve"> </w:t>
      </w:r>
      <w:proofErr w:type="spellStart"/>
      <w:r w:rsidR="00EB487B" w:rsidRPr="00DF6D83">
        <w:rPr>
          <w:rFonts w:ascii="GHEA Grapalat" w:hAnsi="GHEA Grapalat" w:cs="Sylfaen"/>
          <w:sz w:val="20"/>
          <w:szCs w:val="20"/>
        </w:rPr>
        <w:t>պահանջվել</w:t>
      </w:r>
      <w:proofErr w:type="spellEnd"/>
      <w:r w:rsidR="00EB487B" w:rsidRPr="00DF6D83">
        <w:rPr>
          <w:rFonts w:ascii="GHEA Grapalat" w:hAnsi="GHEA Grapalat" w:cs="Sylfaen"/>
          <w:sz w:val="20"/>
          <w:szCs w:val="20"/>
          <w:lang w:val="es-ES"/>
        </w:rPr>
        <w:t>:</w:t>
      </w:r>
      <w:r w:rsidRPr="00DF6D83">
        <w:rPr>
          <w:rFonts w:ascii="GHEA Grapalat" w:hAnsi="GHEA Grapalat" w:cs="Tahoma"/>
          <w:sz w:val="20"/>
          <w:szCs w:val="20"/>
          <w:lang w:val="hy-AM"/>
        </w:rPr>
        <w:t xml:space="preserve"> </w:t>
      </w:r>
      <w:proofErr w:type="spellStart"/>
      <w:r w:rsidR="007A4BB9" w:rsidRPr="00DF6D83">
        <w:rPr>
          <w:rFonts w:ascii="GHEA Grapalat" w:hAnsi="GHEA Grapalat" w:cs="Tahoma"/>
          <w:sz w:val="20"/>
          <w:szCs w:val="20"/>
        </w:rPr>
        <w:t>Մասնակցի</w:t>
      </w:r>
      <w:proofErr w:type="spellEnd"/>
      <w:r w:rsidR="007A4BB9" w:rsidRPr="00DF6D83">
        <w:rPr>
          <w:rFonts w:ascii="GHEA Grapalat" w:hAnsi="GHEA Grapalat" w:cs="Tahoma"/>
          <w:sz w:val="20"/>
          <w:szCs w:val="20"/>
          <w:lang w:val="es-ES"/>
        </w:rPr>
        <w:t xml:space="preserve"> </w:t>
      </w:r>
      <w:proofErr w:type="spellStart"/>
      <w:r w:rsidR="007A4BB9" w:rsidRPr="00DF6D83">
        <w:rPr>
          <w:rFonts w:ascii="GHEA Grapalat" w:hAnsi="GHEA Grapalat" w:cs="Tahoma"/>
          <w:sz w:val="20"/>
          <w:szCs w:val="20"/>
        </w:rPr>
        <w:t>հայտարարության</w:t>
      </w:r>
      <w:proofErr w:type="spellEnd"/>
      <w:r w:rsidR="007A4BB9" w:rsidRPr="00DF6D83">
        <w:rPr>
          <w:rFonts w:ascii="GHEA Grapalat" w:hAnsi="GHEA Grapalat" w:cs="Tahoma"/>
          <w:sz w:val="20"/>
          <w:szCs w:val="20"/>
          <w:lang w:val="es-ES"/>
        </w:rPr>
        <w:t xml:space="preserve"> </w:t>
      </w:r>
      <w:proofErr w:type="spellStart"/>
      <w:r w:rsidR="007A4BB9" w:rsidRPr="00DF6D83">
        <w:rPr>
          <w:rFonts w:ascii="GHEA Grapalat" w:hAnsi="GHEA Grapalat" w:cs="Tahoma"/>
          <w:sz w:val="20"/>
          <w:szCs w:val="20"/>
        </w:rPr>
        <w:t>իսկությունը</w:t>
      </w:r>
      <w:proofErr w:type="spellEnd"/>
      <w:r w:rsidR="007A4BB9" w:rsidRPr="00DF6D83">
        <w:rPr>
          <w:rFonts w:ascii="GHEA Grapalat" w:hAnsi="GHEA Grapalat" w:cs="Tahoma"/>
          <w:sz w:val="20"/>
          <w:szCs w:val="20"/>
          <w:lang w:val="es-ES"/>
        </w:rPr>
        <w:t xml:space="preserve"> </w:t>
      </w:r>
      <w:proofErr w:type="spellStart"/>
      <w:r w:rsidR="007A4BB9" w:rsidRPr="00DF6D83">
        <w:rPr>
          <w:rFonts w:ascii="GHEA Grapalat" w:hAnsi="GHEA Grapalat" w:cs="Tahoma"/>
          <w:sz w:val="20"/>
          <w:szCs w:val="20"/>
        </w:rPr>
        <w:t>գնահատող</w:t>
      </w:r>
      <w:proofErr w:type="spellEnd"/>
      <w:r w:rsidR="007A4BB9" w:rsidRPr="00DF6D83">
        <w:rPr>
          <w:rFonts w:ascii="GHEA Grapalat" w:hAnsi="GHEA Grapalat" w:cs="Tahoma"/>
          <w:sz w:val="20"/>
          <w:szCs w:val="20"/>
          <w:lang w:val="es-ES"/>
        </w:rPr>
        <w:t xml:space="preserve"> </w:t>
      </w:r>
      <w:proofErr w:type="spellStart"/>
      <w:r w:rsidR="007A4BB9" w:rsidRPr="00DF6D83">
        <w:rPr>
          <w:rFonts w:ascii="GHEA Grapalat" w:hAnsi="GHEA Grapalat" w:cs="Tahoma"/>
          <w:sz w:val="20"/>
          <w:szCs w:val="20"/>
        </w:rPr>
        <w:t>հանձնաժողովը</w:t>
      </w:r>
      <w:proofErr w:type="spellEnd"/>
      <w:r w:rsidR="007A4BB9" w:rsidRPr="00DF6D83">
        <w:rPr>
          <w:rFonts w:ascii="GHEA Grapalat" w:hAnsi="GHEA Grapalat" w:cs="Tahoma"/>
          <w:sz w:val="20"/>
          <w:szCs w:val="20"/>
          <w:lang w:val="es-ES"/>
        </w:rPr>
        <w:t xml:space="preserve"> (</w:t>
      </w:r>
      <w:proofErr w:type="spellStart"/>
      <w:r w:rsidR="007A4BB9" w:rsidRPr="00DF6D83">
        <w:rPr>
          <w:rFonts w:ascii="GHEA Grapalat" w:hAnsi="GHEA Grapalat" w:cs="Tahoma"/>
          <w:sz w:val="20"/>
          <w:szCs w:val="20"/>
        </w:rPr>
        <w:t>այսուհետ</w:t>
      </w:r>
      <w:proofErr w:type="spellEnd"/>
      <w:r w:rsidR="007A4BB9" w:rsidRPr="00DF6D83">
        <w:rPr>
          <w:rFonts w:ascii="GHEA Grapalat" w:hAnsi="GHEA Grapalat" w:cs="Tahoma"/>
          <w:sz w:val="20"/>
          <w:szCs w:val="20"/>
          <w:lang w:val="es-ES"/>
        </w:rPr>
        <w:t xml:space="preserve">` </w:t>
      </w:r>
      <w:proofErr w:type="spellStart"/>
      <w:r w:rsidR="007A4BB9" w:rsidRPr="00DF6D83">
        <w:rPr>
          <w:rFonts w:ascii="GHEA Grapalat" w:hAnsi="GHEA Grapalat" w:cs="Tahoma"/>
          <w:sz w:val="20"/>
          <w:szCs w:val="20"/>
        </w:rPr>
        <w:t>հանձնաժողով</w:t>
      </w:r>
      <w:proofErr w:type="spellEnd"/>
      <w:r w:rsidR="007A4BB9" w:rsidRPr="00DF6D83">
        <w:rPr>
          <w:rFonts w:ascii="GHEA Grapalat" w:hAnsi="GHEA Grapalat" w:cs="Tahoma"/>
          <w:sz w:val="20"/>
          <w:szCs w:val="20"/>
          <w:lang w:val="es-ES"/>
        </w:rPr>
        <w:t xml:space="preserve">) </w:t>
      </w:r>
      <w:proofErr w:type="spellStart"/>
      <w:r w:rsidR="007A4BB9" w:rsidRPr="00DF6D83">
        <w:rPr>
          <w:rFonts w:ascii="GHEA Grapalat" w:hAnsi="GHEA Grapalat" w:cs="Tahoma"/>
          <w:sz w:val="20"/>
          <w:szCs w:val="20"/>
        </w:rPr>
        <w:t>գնահատում</w:t>
      </w:r>
      <w:proofErr w:type="spellEnd"/>
      <w:r w:rsidR="007A4BB9" w:rsidRPr="00DF6D83">
        <w:rPr>
          <w:rFonts w:ascii="GHEA Grapalat" w:hAnsi="GHEA Grapalat" w:cs="Tahoma"/>
          <w:sz w:val="20"/>
          <w:szCs w:val="20"/>
          <w:lang w:val="es-ES"/>
        </w:rPr>
        <w:t xml:space="preserve"> </w:t>
      </w:r>
      <w:r w:rsidR="007A4BB9" w:rsidRPr="00DF6D83">
        <w:rPr>
          <w:rFonts w:ascii="GHEA Grapalat" w:hAnsi="GHEA Grapalat" w:cs="Tahoma"/>
          <w:sz w:val="20"/>
          <w:szCs w:val="20"/>
        </w:rPr>
        <w:t>է</w:t>
      </w:r>
      <w:r w:rsidR="007A4BB9" w:rsidRPr="00DF6D83">
        <w:rPr>
          <w:rFonts w:ascii="GHEA Grapalat" w:hAnsi="GHEA Grapalat" w:cs="Tahoma"/>
          <w:sz w:val="20"/>
          <w:szCs w:val="20"/>
          <w:lang w:val="es-ES"/>
        </w:rPr>
        <w:t xml:space="preserve"> </w:t>
      </w:r>
      <w:proofErr w:type="spellStart"/>
      <w:r w:rsidR="007A4BB9" w:rsidRPr="00DF6D83">
        <w:rPr>
          <w:rFonts w:ascii="GHEA Grapalat" w:hAnsi="GHEA Grapalat" w:cs="Tahoma"/>
          <w:sz w:val="20"/>
          <w:szCs w:val="20"/>
        </w:rPr>
        <w:t>սույն</w:t>
      </w:r>
      <w:proofErr w:type="spellEnd"/>
      <w:r w:rsidR="007A4BB9" w:rsidRPr="00DF6D83">
        <w:rPr>
          <w:rFonts w:ascii="GHEA Grapalat" w:hAnsi="GHEA Grapalat" w:cs="Tahoma"/>
          <w:sz w:val="20"/>
          <w:szCs w:val="20"/>
          <w:lang w:val="es-ES"/>
        </w:rPr>
        <w:t xml:space="preserve"> </w:t>
      </w:r>
      <w:proofErr w:type="spellStart"/>
      <w:r w:rsidR="007A4BB9" w:rsidRPr="00DF6D83">
        <w:rPr>
          <w:rFonts w:ascii="GHEA Grapalat" w:hAnsi="GHEA Grapalat" w:cs="Tahoma"/>
          <w:sz w:val="20"/>
          <w:szCs w:val="20"/>
        </w:rPr>
        <w:t>հրավերով</w:t>
      </w:r>
      <w:proofErr w:type="spellEnd"/>
      <w:r w:rsidR="007A4BB9" w:rsidRPr="00DF6D83">
        <w:rPr>
          <w:rFonts w:ascii="GHEA Grapalat" w:hAnsi="GHEA Grapalat" w:cs="Tahoma"/>
          <w:sz w:val="20"/>
          <w:szCs w:val="20"/>
          <w:lang w:val="es-ES"/>
        </w:rPr>
        <w:t xml:space="preserve"> </w:t>
      </w:r>
      <w:proofErr w:type="spellStart"/>
      <w:r w:rsidR="007A4BB9" w:rsidRPr="00DF6D83">
        <w:rPr>
          <w:rFonts w:ascii="GHEA Grapalat" w:hAnsi="GHEA Grapalat" w:cs="Tahoma"/>
          <w:sz w:val="20"/>
          <w:szCs w:val="20"/>
        </w:rPr>
        <w:t>սահմանված</w:t>
      </w:r>
      <w:proofErr w:type="spellEnd"/>
      <w:r w:rsidR="007A4BB9" w:rsidRPr="00DF6D83">
        <w:rPr>
          <w:rFonts w:ascii="GHEA Grapalat" w:hAnsi="GHEA Grapalat" w:cs="Tahoma"/>
          <w:sz w:val="20"/>
          <w:szCs w:val="20"/>
          <w:lang w:val="es-ES"/>
        </w:rPr>
        <w:t xml:space="preserve"> </w:t>
      </w:r>
      <w:proofErr w:type="spellStart"/>
      <w:r w:rsidR="007A4BB9" w:rsidRPr="00DF6D83">
        <w:rPr>
          <w:rFonts w:ascii="GHEA Grapalat" w:hAnsi="GHEA Grapalat" w:cs="Tahoma"/>
          <w:sz w:val="20"/>
          <w:szCs w:val="20"/>
        </w:rPr>
        <w:t>պայմաններով</w:t>
      </w:r>
      <w:proofErr w:type="spellEnd"/>
      <w:r w:rsidR="007A4BB9" w:rsidRPr="00DF6D83">
        <w:rPr>
          <w:rFonts w:ascii="GHEA Grapalat" w:hAnsi="GHEA Grapalat" w:cs="Tahoma"/>
          <w:sz w:val="20"/>
          <w:szCs w:val="20"/>
          <w:lang w:val="es-ES"/>
        </w:rPr>
        <w:t>:</w:t>
      </w:r>
    </w:p>
    <w:p w14:paraId="0E2EDB9B" w14:textId="77777777" w:rsidR="00784DE6" w:rsidRPr="00DF6D83" w:rsidRDefault="00BA3554" w:rsidP="00EF3662">
      <w:pPr>
        <w:ind w:firstLine="720"/>
        <w:jc w:val="both"/>
        <w:rPr>
          <w:rFonts w:ascii="GHEA Grapalat" w:hAnsi="GHEA Grapalat"/>
          <w:color w:val="000000"/>
          <w:sz w:val="20"/>
          <w:szCs w:val="20"/>
          <w:lang w:val="es-ES"/>
        </w:rPr>
      </w:pPr>
      <w:r w:rsidRPr="00DF6D83">
        <w:rPr>
          <w:rFonts w:ascii="GHEA Grapalat" w:hAnsi="GHEA Grapalat" w:cs="Tahoma"/>
          <w:sz w:val="20"/>
          <w:szCs w:val="20"/>
          <w:lang w:val="es-ES"/>
        </w:rPr>
        <w:t>2.</w:t>
      </w:r>
      <w:r w:rsidR="007968A3" w:rsidRPr="00DF6D83">
        <w:rPr>
          <w:rFonts w:ascii="GHEA Grapalat" w:hAnsi="GHEA Grapalat" w:cs="Tahoma"/>
          <w:sz w:val="20"/>
          <w:szCs w:val="20"/>
          <w:lang w:val="es-ES"/>
        </w:rPr>
        <w:t>3</w:t>
      </w:r>
      <w:r w:rsidR="00784DE6" w:rsidRPr="00DF6D83">
        <w:rPr>
          <w:rFonts w:ascii="GHEA Grapalat" w:hAnsi="GHEA Grapalat" w:cs="Sylfaen"/>
          <w:sz w:val="20"/>
          <w:szCs w:val="20"/>
          <w:lang w:val="es-ES"/>
        </w:rPr>
        <w:t xml:space="preserve"> </w:t>
      </w:r>
      <w:proofErr w:type="spellStart"/>
      <w:r w:rsidR="00784DE6" w:rsidRPr="00DF6D83">
        <w:rPr>
          <w:rFonts w:ascii="GHEA Grapalat" w:hAnsi="GHEA Grapalat" w:cs="Sylfaen"/>
          <w:sz w:val="20"/>
          <w:szCs w:val="20"/>
        </w:rPr>
        <w:t>Մասնակիցի</w:t>
      </w:r>
      <w:proofErr w:type="spellEnd"/>
      <w:r w:rsidR="00784DE6" w:rsidRPr="00DF6D83">
        <w:rPr>
          <w:rFonts w:ascii="GHEA Grapalat" w:hAnsi="GHEA Grapalat" w:cs="Sylfaen"/>
          <w:sz w:val="20"/>
          <w:szCs w:val="20"/>
        </w:rPr>
        <w:t>՝</w:t>
      </w:r>
      <w:r w:rsidR="00784DE6" w:rsidRPr="00DF6D83">
        <w:rPr>
          <w:rFonts w:ascii="GHEA Grapalat" w:hAnsi="GHEA Grapalat" w:cs="Sylfaen"/>
          <w:sz w:val="20"/>
          <w:szCs w:val="20"/>
          <w:lang w:val="es-ES"/>
        </w:rPr>
        <w:t xml:space="preserve"> </w:t>
      </w:r>
      <w:r w:rsidR="00784DE6" w:rsidRPr="00DF6D83">
        <w:rPr>
          <w:rFonts w:ascii="GHEA Grapalat" w:hAnsi="GHEA Grapalat" w:cs="Sylfaen"/>
          <w:sz w:val="20"/>
          <w:szCs w:val="20"/>
          <w:lang w:val="hy-AM"/>
        </w:rPr>
        <w:t>Օ</w:t>
      </w:r>
      <w:proofErr w:type="spellStart"/>
      <w:r w:rsidR="00784DE6" w:rsidRPr="00DF6D83">
        <w:rPr>
          <w:rFonts w:ascii="GHEA Grapalat" w:hAnsi="GHEA Grapalat" w:cs="Sylfaen"/>
          <w:sz w:val="20"/>
          <w:szCs w:val="20"/>
        </w:rPr>
        <w:t>րենքի</w:t>
      </w:r>
      <w:proofErr w:type="spellEnd"/>
      <w:r w:rsidR="00784DE6" w:rsidRPr="00DF6D83">
        <w:rPr>
          <w:rFonts w:ascii="GHEA Grapalat" w:hAnsi="GHEA Grapalat" w:cs="Sylfaen"/>
          <w:sz w:val="20"/>
          <w:szCs w:val="20"/>
          <w:lang w:val="es-ES"/>
        </w:rPr>
        <w:t xml:space="preserve"> 6-</w:t>
      </w:r>
      <w:proofErr w:type="spellStart"/>
      <w:r w:rsidR="00784DE6" w:rsidRPr="00DF6D83">
        <w:rPr>
          <w:rFonts w:ascii="GHEA Grapalat" w:hAnsi="GHEA Grapalat" w:cs="Sylfaen"/>
          <w:sz w:val="20"/>
          <w:szCs w:val="20"/>
        </w:rPr>
        <w:t>րդ</w:t>
      </w:r>
      <w:proofErr w:type="spellEnd"/>
      <w:r w:rsidR="00784DE6" w:rsidRPr="00DF6D83">
        <w:rPr>
          <w:rFonts w:ascii="GHEA Grapalat" w:hAnsi="GHEA Grapalat" w:cs="Sylfaen"/>
          <w:sz w:val="20"/>
          <w:szCs w:val="20"/>
          <w:lang w:val="es-ES"/>
        </w:rPr>
        <w:t xml:space="preserve"> </w:t>
      </w:r>
      <w:proofErr w:type="spellStart"/>
      <w:r w:rsidR="00784DE6" w:rsidRPr="00DF6D83">
        <w:rPr>
          <w:rFonts w:ascii="GHEA Grapalat" w:hAnsi="GHEA Grapalat" w:cs="Sylfaen"/>
          <w:sz w:val="20"/>
          <w:szCs w:val="20"/>
        </w:rPr>
        <w:t>հոդվածի</w:t>
      </w:r>
      <w:proofErr w:type="spellEnd"/>
      <w:r w:rsidR="00784DE6" w:rsidRPr="00DF6D83">
        <w:rPr>
          <w:rFonts w:ascii="GHEA Grapalat" w:hAnsi="GHEA Grapalat" w:cs="Sylfaen"/>
          <w:sz w:val="20"/>
          <w:szCs w:val="20"/>
          <w:lang w:val="es-ES"/>
        </w:rPr>
        <w:t xml:space="preserve"> 1-</w:t>
      </w:r>
      <w:proofErr w:type="spellStart"/>
      <w:r w:rsidR="00784DE6" w:rsidRPr="00DF6D83">
        <w:rPr>
          <w:rFonts w:ascii="GHEA Grapalat" w:hAnsi="GHEA Grapalat" w:cs="Sylfaen"/>
          <w:sz w:val="20"/>
          <w:szCs w:val="20"/>
        </w:rPr>
        <w:t>ին</w:t>
      </w:r>
      <w:proofErr w:type="spellEnd"/>
      <w:r w:rsidR="00784DE6" w:rsidRPr="00DF6D83">
        <w:rPr>
          <w:rFonts w:ascii="GHEA Grapalat" w:hAnsi="GHEA Grapalat" w:cs="Sylfaen"/>
          <w:sz w:val="20"/>
          <w:szCs w:val="20"/>
          <w:lang w:val="es-ES"/>
        </w:rPr>
        <w:t xml:space="preserve"> </w:t>
      </w:r>
      <w:proofErr w:type="spellStart"/>
      <w:r w:rsidR="00784DE6" w:rsidRPr="00DF6D83">
        <w:rPr>
          <w:rFonts w:ascii="GHEA Grapalat" w:hAnsi="GHEA Grapalat" w:cs="Sylfaen"/>
          <w:sz w:val="20"/>
          <w:szCs w:val="20"/>
        </w:rPr>
        <w:t>մասի</w:t>
      </w:r>
      <w:proofErr w:type="spellEnd"/>
      <w:r w:rsidR="00784DE6" w:rsidRPr="00DF6D83">
        <w:rPr>
          <w:rFonts w:ascii="GHEA Grapalat" w:hAnsi="GHEA Grapalat" w:cs="Sylfaen"/>
          <w:sz w:val="20"/>
          <w:szCs w:val="20"/>
          <w:lang w:val="es-ES"/>
        </w:rPr>
        <w:t xml:space="preserve"> 6-</w:t>
      </w:r>
      <w:proofErr w:type="spellStart"/>
      <w:r w:rsidR="00784DE6" w:rsidRPr="00DF6D83">
        <w:rPr>
          <w:rFonts w:ascii="GHEA Grapalat" w:hAnsi="GHEA Grapalat" w:cs="Sylfaen"/>
          <w:sz w:val="20"/>
          <w:szCs w:val="20"/>
        </w:rPr>
        <w:t>րդ</w:t>
      </w:r>
      <w:proofErr w:type="spellEnd"/>
      <w:r w:rsidR="00784DE6" w:rsidRPr="00DF6D83">
        <w:rPr>
          <w:rFonts w:ascii="GHEA Grapalat" w:hAnsi="GHEA Grapalat" w:cs="Sylfaen"/>
          <w:sz w:val="20"/>
          <w:szCs w:val="20"/>
          <w:lang w:val="es-ES"/>
        </w:rPr>
        <w:t xml:space="preserve"> </w:t>
      </w:r>
      <w:proofErr w:type="spellStart"/>
      <w:r w:rsidR="00784DE6" w:rsidRPr="00DF6D83">
        <w:rPr>
          <w:rFonts w:ascii="GHEA Grapalat" w:hAnsi="GHEA Grapalat" w:cs="Sylfaen"/>
          <w:sz w:val="20"/>
          <w:szCs w:val="20"/>
        </w:rPr>
        <w:t>կետով</w:t>
      </w:r>
      <w:proofErr w:type="spellEnd"/>
      <w:r w:rsidR="00784DE6" w:rsidRPr="00DF6D83">
        <w:rPr>
          <w:rFonts w:ascii="GHEA Grapalat" w:hAnsi="GHEA Grapalat" w:cs="Sylfaen"/>
          <w:sz w:val="20"/>
          <w:szCs w:val="20"/>
          <w:lang w:val="es-ES"/>
        </w:rPr>
        <w:t xml:space="preserve"> </w:t>
      </w:r>
      <w:proofErr w:type="spellStart"/>
      <w:r w:rsidR="00784DE6" w:rsidRPr="00DF6D83">
        <w:rPr>
          <w:rFonts w:ascii="GHEA Grapalat" w:hAnsi="GHEA Grapalat" w:cs="Sylfaen"/>
          <w:sz w:val="20"/>
          <w:szCs w:val="20"/>
        </w:rPr>
        <w:t>նախատեսված</w:t>
      </w:r>
      <w:proofErr w:type="spellEnd"/>
      <w:r w:rsidR="00784DE6" w:rsidRPr="00DF6D83">
        <w:rPr>
          <w:rFonts w:ascii="GHEA Grapalat" w:hAnsi="GHEA Grapalat" w:cs="Sylfaen"/>
          <w:sz w:val="20"/>
          <w:szCs w:val="20"/>
          <w:lang w:val="es-ES"/>
        </w:rPr>
        <w:t xml:space="preserve"> </w:t>
      </w:r>
      <w:proofErr w:type="spellStart"/>
      <w:r w:rsidR="00784DE6" w:rsidRPr="00DF6D83">
        <w:rPr>
          <w:rFonts w:ascii="GHEA Grapalat" w:hAnsi="GHEA Grapalat" w:cs="Sylfaen"/>
          <w:sz w:val="20"/>
          <w:szCs w:val="20"/>
        </w:rPr>
        <w:t>ցուցակում</w:t>
      </w:r>
      <w:proofErr w:type="spellEnd"/>
      <w:r w:rsidR="00784DE6" w:rsidRPr="00DF6D83">
        <w:rPr>
          <w:rFonts w:ascii="GHEA Grapalat" w:hAnsi="GHEA Grapalat" w:cs="Sylfaen"/>
          <w:sz w:val="20"/>
          <w:szCs w:val="20"/>
          <w:lang w:val="es-ES"/>
        </w:rPr>
        <w:t xml:space="preserve"> </w:t>
      </w:r>
      <w:proofErr w:type="spellStart"/>
      <w:r w:rsidR="00784DE6" w:rsidRPr="00DF6D83">
        <w:rPr>
          <w:rFonts w:ascii="GHEA Grapalat" w:hAnsi="GHEA Grapalat" w:cs="Sylfaen"/>
          <w:sz w:val="20"/>
          <w:szCs w:val="20"/>
        </w:rPr>
        <w:t>ներառվելը</w:t>
      </w:r>
      <w:proofErr w:type="spellEnd"/>
      <w:r w:rsidR="00784DE6" w:rsidRPr="00DF6D83">
        <w:rPr>
          <w:rFonts w:ascii="GHEA Grapalat" w:hAnsi="GHEA Grapalat" w:cs="Sylfaen"/>
          <w:sz w:val="20"/>
          <w:szCs w:val="20"/>
          <w:lang w:val="es-ES"/>
        </w:rPr>
        <w:t xml:space="preserve">, </w:t>
      </w:r>
      <w:proofErr w:type="spellStart"/>
      <w:r w:rsidR="00784DE6" w:rsidRPr="00DF6D83">
        <w:rPr>
          <w:rFonts w:ascii="GHEA Grapalat" w:hAnsi="GHEA Grapalat" w:cs="Sylfaen"/>
          <w:sz w:val="20"/>
          <w:szCs w:val="20"/>
        </w:rPr>
        <w:t>դրանում</w:t>
      </w:r>
      <w:proofErr w:type="spellEnd"/>
      <w:r w:rsidR="00784DE6" w:rsidRPr="00DF6D83">
        <w:rPr>
          <w:rFonts w:ascii="GHEA Grapalat" w:hAnsi="GHEA Grapalat" w:cs="Sylfaen"/>
          <w:sz w:val="20"/>
          <w:szCs w:val="20"/>
          <w:lang w:val="es-ES"/>
        </w:rPr>
        <w:t xml:space="preserve"> </w:t>
      </w:r>
      <w:proofErr w:type="spellStart"/>
      <w:r w:rsidR="00784DE6" w:rsidRPr="00DF6D83">
        <w:rPr>
          <w:rFonts w:ascii="GHEA Grapalat" w:hAnsi="GHEA Grapalat" w:cs="Sylfaen"/>
          <w:sz w:val="20"/>
          <w:szCs w:val="20"/>
        </w:rPr>
        <w:t>գտնվելու</w:t>
      </w:r>
      <w:proofErr w:type="spellEnd"/>
      <w:r w:rsidR="00784DE6" w:rsidRPr="00DF6D83">
        <w:rPr>
          <w:rFonts w:ascii="GHEA Grapalat" w:hAnsi="GHEA Grapalat" w:cs="Sylfaen"/>
          <w:sz w:val="20"/>
          <w:szCs w:val="20"/>
          <w:lang w:val="es-ES"/>
        </w:rPr>
        <w:t xml:space="preserve"> </w:t>
      </w:r>
      <w:proofErr w:type="spellStart"/>
      <w:r w:rsidR="00784DE6" w:rsidRPr="00DF6D83">
        <w:rPr>
          <w:rFonts w:ascii="GHEA Grapalat" w:hAnsi="GHEA Grapalat" w:cs="Sylfaen"/>
          <w:sz w:val="20"/>
          <w:szCs w:val="20"/>
        </w:rPr>
        <w:t>ժամանակահատվածում</w:t>
      </w:r>
      <w:proofErr w:type="spellEnd"/>
      <w:r w:rsidR="00784DE6" w:rsidRPr="00DF6D83">
        <w:rPr>
          <w:rFonts w:ascii="GHEA Grapalat" w:hAnsi="GHEA Grapalat" w:cs="Sylfaen"/>
          <w:sz w:val="20"/>
          <w:szCs w:val="20"/>
          <w:lang w:val="es-ES"/>
        </w:rPr>
        <w:t xml:space="preserve">, </w:t>
      </w:r>
      <w:proofErr w:type="spellStart"/>
      <w:r w:rsidR="00784DE6" w:rsidRPr="00DF6D83">
        <w:rPr>
          <w:rFonts w:ascii="GHEA Grapalat" w:hAnsi="GHEA Grapalat" w:cs="Sylfaen"/>
          <w:sz w:val="20"/>
          <w:szCs w:val="20"/>
        </w:rPr>
        <w:t>ինքնաբերաբար</w:t>
      </w:r>
      <w:proofErr w:type="spellEnd"/>
      <w:r w:rsidR="00784DE6" w:rsidRPr="00DF6D83">
        <w:rPr>
          <w:rFonts w:ascii="GHEA Grapalat" w:hAnsi="GHEA Grapalat" w:cs="Sylfaen"/>
          <w:sz w:val="20"/>
          <w:szCs w:val="20"/>
          <w:lang w:val="es-ES"/>
        </w:rPr>
        <w:t xml:space="preserve"> </w:t>
      </w:r>
      <w:proofErr w:type="spellStart"/>
      <w:r w:rsidR="00784DE6" w:rsidRPr="00DF6D83">
        <w:rPr>
          <w:rFonts w:ascii="GHEA Grapalat" w:hAnsi="GHEA Grapalat" w:cs="Sylfaen"/>
          <w:sz w:val="20"/>
          <w:szCs w:val="20"/>
        </w:rPr>
        <w:t>հանգեցնում</w:t>
      </w:r>
      <w:proofErr w:type="spellEnd"/>
      <w:r w:rsidR="00784DE6" w:rsidRPr="00DF6D83">
        <w:rPr>
          <w:rFonts w:ascii="GHEA Grapalat" w:hAnsi="GHEA Grapalat" w:cs="Sylfaen"/>
          <w:sz w:val="20"/>
          <w:szCs w:val="20"/>
          <w:lang w:val="es-ES"/>
        </w:rPr>
        <w:t xml:space="preserve"> </w:t>
      </w:r>
      <w:r w:rsidR="00784DE6" w:rsidRPr="00DF6D83">
        <w:rPr>
          <w:rFonts w:ascii="GHEA Grapalat" w:hAnsi="GHEA Grapalat" w:cs="Sylfaen"/>
          <w:sz w:val="20"/>
          <w:szCs w:val="20"/>
        </w:rPr>
        <w:t>է</w:t>
      </w:r>
      <w:r w:rsidR="00784DE6" w:rsidRPr="00DF6D83">
        <w:rPr>
          <w:rFonts w:ascii="GHEA Grapalat" w:hAnsi="GHEA Grapalat" w:cs="Sylfaen"/>
          <w:sz w:val="20"/>
          <w:szCs w:val="20"/>
          <w:lang w:val="es-ES"/>
        </w:rPr>
        <w:t xml:space="preserve"> </w:t>
      </w:r>
      <w:proofErr w:type="spellStart"/>
      <w:r w:rsidR="00784DE6" w:rsidRPr="00DF6D83">
        <w:rPr>
          <w:rFonts w:ascii="GHEA Grapalat" w:hAnsi="GHEA Grapalat" w:cs="Sylfaen"/>
          <w:sz w:val="20"/>
          <w:szCs w:val="20"/>
        </w:rPr>
        <w:t>վերջինիս</w:t>
      </w:r>
      <w:proofErr w:type="spellEnd"/>
      <w:r w:rsidR="00784DE6" w:rsidRPr="00DF6D83">
        <w:rPr>
          <w:rFonts w:ascii="GHEA Grapalat" w:hAnsi="GHEA Grapalat" w:cs="Sylfaen"/>
          <w:sz w:val="20"/>
          <w:szCs w:val="20"/>
          <w:lang w:val="es-ES"/>
        </w:rPr>
        <w:t xml:space="preserve"> </w:t>
      </w:r>
      <w:proofErr w:type="spellStart"/>
      <w:r w:rsidR="00784DE6" w:rsidRPr="00DF6D83">
        <w:rPr>
          <w:rFonts w:ascii="GHEA Grapalat" w:hAnsi="GHEA Grapalat" w:cs="Sylfaen"/>
          <w:sz w:val="20"/>
          <w:szCs w:val="20"/>
        </w:rPr>
        <w:t>հետ</w:t>
      </w:r>
      <w:proofErr w:type="spellEnd"/>
      <w:r w:rsidR="00784DE6" w:rsidRPr="00DF6D83">
        <w:rPr>
          <w:rFonts w:ascii="GHEA Grapalat" w:hAnsi="GHEA Grapalat" w:cs="Sylfaen"/>
          <w:sz w:val="20"/>
          <w:szCs w:val="20"/>
          <w:lang w:val="es-ES"/>
        </w:rPr>
        <w:t xml:space="preserve"> </w:t>
      </w:r>
      <w:proofErr w:type="spellStart"/>
      <w:r w:rsidR="00784DE6" w:rsidRPr="00DF6D83">
        <w:rPr>
          <w:rFonts w:ascii="GHEA Grapalat" w:hAnsi="GHEA Grapalat" w:cs="Sylfaen"/>
          <w:sz w:val="20"/>
          <w:szCs w:val="20"/>
        </w:rPr>
        <w:t>փոխկապակցված</w:t>
      </w:r>
      <w:proofErr w:type="spellEnd"/>
      <w:r w:rsidR="00784DE6" w:rsidRPr="00DF6D83">
        <w:rPr>
          <w:rFonts w:ascii="GHEA Grapalat" w:hAnsi="GHEA Grapalat" w:cs="Sylfaen"/>
          <w:sz w:val="20"/>
          <w:szCs w:val="20"/>
          <w:lang w:val="es-ES"/>
        </w:rPr>
        <w:t xml:space="preserve"> </w:t>
      </w:r>
      <w:proofErr w:type="spellStart"/>
      <w:r w:rsidR="00784DE6" w:rsidRPr="00DF6D83">
        <w:rPr>
          <w:rFonts w:ascii="GHEA Grapalat" w:hAnsi="GHEA Grapalat" w:cs="Sylfaen"/>
          <w:sz w:val="20"/>
          <w:szCs w:val="20"/>
        </w:rPr>
        <w:t>անձանց</w:t>
      </w:r>
      <w:proofErr w:type="spellEnd"/>
      <w:r w:rsidR="00784DE6" w:rsidRPr="00DF6D83">
        <w:rPr>
          <w:rFonts w:ascii="GHEA Grapalat" w:hAnsi="GHEA Grapalat" w:cs="Sylfaen"/>
          <w:sz w:val="20"/>
          <w:szCs w:val="20"/>
          <w:lang w:val="es-ES"/>
        </w:rPr>
        <w:t xml:space="preserve"> </w:t>
      </w:r>
      <w:proofErr w:type="spellStart"/>
      <w:r w:rsidR="00784DE6" w:rsidRPr="00DF6D83">
        <w:rPr>
          <w:rFonts w:ascii="GHEA Grapalat" w:hAnsi="GHEA Grapalat" w:cs="Sylfaen"/>
          <w:sz w:val="20"/>
          <w:szCs w:val="20"/>
        </w:rPr>
        <w:t>գնումների</w:t>
      </w:r>
      <w:proofErr w:type="spellEnd"/>
      <w:r w:rsidR="00784DE6" w:rsidRPr="00DF6D83">
        <w:rPr>
          <w:rFonts w:ascii="GHEA Grapalat" w:hAnsi="GHEA Grapalat" w:cs="Sylfaen"/>
          <w:sz w:val="20"/>
          <w:szCs w:val="20"/>
          <w:lang w:val="es-ES"/>
        </w:rPr>
        <w:t xml:space="preserve"> </w:t>
      </w:r>
      <w:proofErr w:type="spellStart"/>
      <w:r w:rsidR="00784DE6" w:rsidRPr="00DF6D83">
        <w:rPr>
          <w:rFonts w:ascii="GHEA Grapalat" w:hAnsi="GHEA Grapalat" w:cs="Sylfaen"/>
          <w:sz w:val="20"/>
          <w:szCs w:val="20"/>
        </w:rPr>
        <w:t>գործընթացին</w:t>
      </w:r>
      <w:proofErr w:type="spellEnd"/>
      <w:r w:rsidR="00784DE6" w:rsidRPr="00DF6D83">
        <w:rPr>
          <w:rFonts w:ascii="GHEA Grapalat" w:hAnsi="GHEA Grapalat" w:cs="Sylfaen"/>
          <w:sz w:val="20"/>
          <w:szCs w:val="20"/>
          <w:lang w:val="es-ES"/>
        </w:rPr>
        <w:t xml:space="preserve"> </w:t>
      </w:r>
      <w:proofErr w:type="spellStart"/>
      <w:r w:rsidR="00784DE6" w:rsidRPr="00DF6D83">
        <w:rPr>
          <w:rFonts w:ascii="GHEA Grapalat" w:hAnsi="GHEA Grapalat" w:cs="Sylfaen"/>
          <w:sz w:val="20"/>
          <w:szCs w:val="20"/>
        </w:rPr>
        <w:t>մասնակցության</w:t>
      </w:r>
      <w:proofErr w:type="spellEnd"/>
      <w:r w:rsidR="00784DE6" w:rsidRPr="00DF6D83">
        <w:rPr>
          <w:rFonts w:ascii="GHEA Grapalat" w:hAnsi="GHEA Grapalat" w:cs="Sylfaen"/>
          <w:sz w:val="20"/>
          <w:szCs w:val="20"/>
          <w:lang w:val="es-ES"/>
        </w:rPr>
        <w:t xml:space="preserve"> </w:t>
      </w:r>
      <w:proofErr w:type="spellStart"/>
      <w:r w:rsidR="00784DE6" w:rsidRPr="00DF6D83">
        <w:rPr>
          <w:rFonts w:ascii="GHEA Grapalat" w:hAnsi="GHEA Grapalat" w:cs="Sylfaen"/>
          <w:sz w:val="20"/>
          <w:szCs w:val="20"/>
        </w:rPr>
        <w:t>իրավունքի</w:t>
      </w:r>
      <w:proofErr w:type="spellEnd"/>
      <w:r w:rsidR="00784DE6" w:rsidRPr="00DF6D83">
        <w:rPr>
          <w:rFonts w:ascii="GHEA Grapalat" w:hAnsi="GHEA Grapalat" w:cs="Sylfaen"/>
          <w:sz w:val="20"/>
          <w:szCs w:val="20"/>
          <w:lang w:val="es-ES"/>
        </w:rPr>
        <w:t xml:space="preserve"> </w:t>
      </w:r>
      <w:proofErr w:type="spellStart"/>
      <w:r w:rsidR="00784DE6" w:rsidRPr="00DF6D83">
        <w:rPr>
          <w:rFonts w:ascii="GHEA Grapalat" w:hAnsi="GHEA Grapalat" w:cs="Sylfaen"/>
          <w:sz w:val="20"/>
          <w:szCs w:val="20"/>
        </w:rPr>
        <w:t>սահմանափակման</w:t>
      </w:r>
      <w:proofErr w:type="spellEnd"/>
      <w:r w:rsidR="00784DE6" w:rsidRPr="00DF6D83">
        <w:rPr>
          <w:rFonts w:ascii="GHEA Grapalat" w:hAnsi="GHEA Grapalat" w:cs="Sylfaen"/>
          <w:sz w:val="20"/>
          <w:szCs w:val="20"/>
          <w:lang w:val="es-ES"/>
        </w:rPr>
        <w:t>:</w:t>
      </w:r>
      <w:r w:rsidR="00784DE6" w:rsidRPr="00DF6D83">
        <w:rPr>
          <w:rFonts w:ascii="GHEA Grapalat" w:hAnsi="GHEA Grapalat"/>
          <w:color w:val="000000"/>
          <w:sz w:val="20"/>
          <w:szCs w:val="20"/>
          <w:lang w:val="es-ES"/>
        </w:rPr>
        <w:t xml:space="preserve"> </w:t>
      </w:r>
    </w:p>
    <w:p w14:paraId="39EE0AB3" w14:textId="60007FAC" w:rsidR="00BA3554" w:rsidRPr="00DF6D83" w:rsidRDefault="00EB487B" w:rsidP="00EF3662">
      <w:pPr>
        <w:ind w:firstLine="720"/>
        <w:jc w:val="both"/>
        <w:rPr>
          <w:rFonts w:ascii="GHEA Grapalat" w:hAnsi="GHEA Grapalat"/>
          <w:sz w:val="20"/>
          <w:szCs w:val="20"/>
          <w:lang w:val="es-ES"/>
        </w:rPr>
      </w:pPr>
      <w:r w:rsidRPr="00DF6D83">
        <w:rPr>
          <w:rFonts w:ascii="GHEA Grapalat" w:hAnsi="GHEA Grapalat" w:cs="Tahoma"/>
          <w:sz w:val="20"/>
          <w:szCs w:val="20"/>
          <w:lang w:val="es-ES"/>
        </w:rPr>
        <w:t xml:space="preserve"> </w:t>
      </w:r>
      <w:proofErr w:type="spellStart"/>
      <w:r w:rsidR="00BA3554" w:rsidRPr="00DF6D83">
        <w:rPr>
          <w:rFonts w:ascii="GHEA Grapalat" w:hAnsi="GHEA Grapalat" w:cs="Sylfaen"/>
          <w:sz w:val="20"/>
          <w:szCs w:val="20"/>
        </w:rPr>
        <w:t>Արգելվում</w:t>
      </w:r>
      <w:proofErr w:type="spellEnd"/>
      <w:r w:rsidR="00BA3554" w:rsidRPr="00DF6D83">
        <w:rPr>
          <w:rFonts w:ascii="GHEA Grapalat" w:hAnsi="GHEA Grapalat"/>
          <w:sz w:val="20"/>
          <w:szCs w:val="20"/>
          <w:lang w:val="es-ES"/>
        </w:rPr>
        <w:t xml:space="preserve"> </w:t>
      </w:r>
      <w:r w:rsidR="00BA3554" w:rsidRPr="00DF6D83">
        <w:rPr>
          <w:rFonts w:ascii="GHEA Grapalat" w:hAnsi="GHEA Grapalat" w:cs="Sylfaen"/>
          <w:sz w:val="20"/>
          <w:szCs w:val="20"/>
        </w:rPr>
        <w:t>է</w:t>
      </w:r>
      <w:r w:rsidR="00BA3554" w:rsidRPr="00DF6D83">
        <w:rPr>
          <w:rFonts w:ascii="GHEA Grapalat" w:hAnsi="GHEA Grapalat"/>
          <w:sz w:val="20"/>
          <w:szCs w:val="20"/>
          <w:lang w:val="es-ES"/>
        </w:rPr>
        <w:t xml:space="preserve"> </w:t>
      </w:r>
      <w:proofErr w:type="spellStart"/>
      <w:r w:rsidR="00BA3554" w:rsidRPr="00DF6D83">
        <w:rPr>
          <w:rFonts w:ascii="GHEA Grapalat" w:hAnsi="GHEA Grapalat"/>
          <w:sz w:val="20"/>
          <w:szCs w:val="20"/>
        </w:rPr>
        <w:t>սույն</w:t>
      </w:r>
      <w:proofErr w:type="spellEnd"/>
      <w:r w:rsidR="00BA3554" w:rsidRPr="00DF6D83">
        <w:rPr>
          <w:rFonts w:ascii="GHEA Grapalat" w:hAnsi="GHEA Grapalat"/>
          <w:sz w:val="20"/>
          <w:szCs w:val="20"/>
          <w:lang w:val="es-ES"/>
        </w:rPr>
        <w:t xml:space="preserve"> </w:t>
      </w:r>
      <w:proofErr w:type="spellStart"/>
      <w:r w:rsidR="00BA3554" w:rsidRPr="00DF6D83">
        <w:rPr>
          <w:rFonts w:ascii="GHEA Grapalat" w:hAnsi="GHEA Grapalat"/>
          <w:sz w:val="20"/>
          <w:szCs w:val="20"/>
        </w:rPr>
        <w:t>կետով</w:t>
      </w:r>
      <w:proofErr w:type="spellEnd"/>
      <w:r w:rsidR="00BA3554" w:rsidRPr="00DF6D83">
        <w:rPr>
          <w:rFonts w:ascii="GHEA Grapalat" w:hAnsi="GHEA Grapalat"/>
          <w:sz w:val="20"/>
          <w:szCs w:val="20"/>
          <w:lang w:val="es-ES"/>
        </w:rPr>
        <w:t xml:space="preserve"> </w:t>
      </w:r>
      <w:proofErr w:type="spellStart"/>
      <w:r w:rsidR="00BA3554" w:rsidRPr="00DF6D83">
        <w:rPr>
          <w:rFonts w:ascii="GHEA Grapalat" w:hAnsi="GHEA Grapalat"/>
          <w:sz w:val="20"/>
          <w:szCs w:val="20"/>
        </w:rPr>
        <w:t>սահմանված</w:t>
      </w:r>
      <w:proofErr w:type="spellEnd"/>
      <w:r w:rsidR="00BA3554" w:rsidRPr="00DF6D83">
        <w:rPr>
          <w:rFonts w:ascii="GHEA Grapalat" w:hAnsi="GHEA Grapalat"/>
          <w:sz w:val="20"/>
          <w:szCs w:val="20"/>
          <w:lang w:val="es-ES"/>
        </w:rPr>
        <w:t xml:space="preserve"> </w:t>
      </w:r>
      <w:proofErr w:type="spellStart"/>
      <w:r w:rsidR="00BA3554" w:rsidRPr="00DF6D83">
        <w:rPr>
          <w:rFonts w:ascii="GHEA Grapalat" w:hAnsi="GHEA Grapalat"/>
          <w:sz w:val="20"/>
          <w:szCs w:val="20"/>
        </w:rPr>
        <w:t>փոխկապակցված</w:t>
      </w:r>
      <w:proofErr w:type="spellEnd"/>
      <w:r w:rsidR="00BA3554" w:rsidRPr="00DF6D83">
        <w:rPr>
          <w:rFonts w:ascii="GHEA Grapalat" w:hAnsi="GHEA Grapalat"/>
          <w:sz w:val="20"/>
          <w:szCs w:val="20"/>
          <w:lang w:val="es-ES"/>
        </w:rPr>
        <w:t xml:space="preserve"> </w:t>
      </w:r>
      <w:proofErr w:type="spellStart"/>
      <w:r w:rsidR="00BA3554" w:rsidRPr="00DF6D83">
        <w:rPr>
          <w:rFonts w:ascii="GHEA Grapalat" w:hAnsi="GHEA Grapalat"/>
          <w:sz w:val="20"/>
          <w:szCs w:val="20"/>
        </w:rPr>
        <w:t>անձանց</w:t>
      </w:r>
      <w:proofErr w:type="spellEnd"/>
      <w:r w:rsidR="00BA3554" w:rsidRPr="00DF6D83">
        <w:rPr>
          <w:rFonts w:ascii="GHEA Grapalat" w:hAnsi="GHEA Grapalat"/>
          <w:sz w:val="20"/>
          <w:szCs w:val="20"/>
          <w:lang w:val="es-ES"/>
        </w:rPr>
        <w:t xml:space="preserve"> </w:t>
      </w:r>
      <w:r w:rsidR="00BA3554" w:rsidRPr="00DF6D83">
        <w:rPr>
          <w:rFonts w:ascii="GHEA Grapalat" w:hAnsi="GHEA Grapalat"/>
          <w:sz w:val="20"/>
          <w:szCs w:val="20"/>
        </w:rPr>
        <w:t>և</w:t>
      </w:r>
      <w:r w:rsidR="00BA3554" w:rsidRPr="00DF6D83">
        <w:rPr>
          <w:rFonts w:ascii="GHEA Grapalat" w:hAnsi="GHEA Grapalat"/>
          <w:sz w:val="20"/>
          <w:szCs w:val="20"/>
          <w:lang w:val="es-ES"/>
        </w:rPr>
        <w:t xml:space="preserve"> (</w:t>
      </w:r>
      <w:proofErr w:type="spellStart"/>
      <w:r w:rsidR="00BA3554" w:rsidRPr="00DF6D83">
        <w:rPr>
          <w:rFonts w:ascii="GHEA Grapalat" w:hAnsi="GHEA Grapalat"/>
          <w:sz w:val="20"/>
          <w:szCs w:val="20"/>
        </w:rPr>
        <w:t>կամ</w:t>
      </w:r>
      <w:proofErr w:type="spellEnd"/>
      <w:r w:rsidR="00BA3554" w:rsidRPr="00DF6D83">
        <w:rPr>
          <w:rFonts w:ascii="GHEA Grapalat" w:hAnsi="GHEA Grapalat"/>
          <w:sz w:val="20"/>
          <w:szCs w:val="20"/>
          <w:lang w:val="es-ES"/>
        </w:rPr>
        <w:t xml:space="preserve">) </w:t>
      </w:r>
      <w:proofErr w:type="spellStart"/>
      <w:r w:rsidR="00BA3554" w:rsidRPr="00DF6D83">
        <w:rPr>
          <w:rFonts w:ascii="GHEA Grapalat" w:hAnsi="GHEA Grapalat" w:cs="Sylfaen"/>
          <w:sz w:val="20"/>
          <w:szCs w:val="20"/>
        </w:rPr>
        <w:t>միևնույն</w:t>
      </w:r>
      <w:proofErr w:type="spellEnd"/>
      <w:r w:rsidR="00BA3554" w:rsidRPr="00DF6D83">
        <w:rPr>
          <w:rFonts w:ascii="GHEA Grapalat" w:hAnsi="GHEA Grapalat"/>
          <w:sz w:val="20"/>
          <w:szCs w:val="20"/>
          <w:lang w:val="es-ES"/>
        </w:rPr>
        <w:t xml:space="preserve"> </w:t>
      </w:r>
      <w:proofErr w:type="spellStart"/>
      <w:r w:rsidR="00BA3554" w:rsidRPr="00DF6D83">
        <w:rPr>
          <w:rFonts w:ascii="GHEA Grapalat" w:hAnsi="GHEA Grapalat" w:cs="Sylfaen"/>
          <w:sz w:val="20"/>
          <w:szCs w:val="20"/>
        </w:rPr>
        <w:t>անձի</w:t>
      </w:r>
      <w:proofErr w:type="spellEnd"/>
      <w:r w:rsidR="00BA3554" w:rsidRPr="00DF6D83">
        <w:rPr>
          <w:rFonts w:ascii="GHEA Grapalat" w:hAnsi="GHEA Grapalat"/>
          <w:sz w:val="20"/>
          <w:szCs w:val="20"/>
          <w:lang w:val="es-ES"/>
        </w:rPr>
        <w:t xml:space="preserve"> (</w:t>
      </w:r>
      <w:proofErr w:type="spellStart"/>
      <w:r w:rsidR="00BA3554" w:rsidRPr="00DF6D83">
        <w:rPr>
          <w:rFonts w:ascii="GHEA Grapalat" w:hAnsi="GHEA Grapalat" w:cs="Sylfaen"/>
          <w:sz w:val="20"/>
          <w:szCs w:val="20"/>
        </w:rPr>
        <w:t>անձանց</w:t>
      </w:r>
      <w:proofErr w:type="spellEnd"/>
      <w:r w:rsidR="00BA3554" w:rsidRPr="00DF6D83">
        <w:rPr>
          <w:rFonts w:ascii="GHEA Grapalat" w:hAnsi="GHEA Grapalat"/>
          <w:sz w:val="20"/>
          <w:szCs w:val="20"/>
          <w:lang w:val="es-ES"/>
        </w:rPr>
        <w:t xml:space="preserve">) </w:t>
      </w:r>
      <w:proofErr w:type="spellStart"/>
      <w:r w:rsidR="00BA3554" w:rsidRPr="00DF6D83">
        <w:rPr>
          <w:rFonts w:ascii="GHEA Grapalat" w:hAnsi="GHEA Grapalat" w:cs="Sylfaen"/>
          <w:sz w:val="20"/>
          <w:szCs w:val="20"/>
        </w:rPr>
        <w:t>կողմից</w:t>
      </w:r>
      <w:proofErr w:type="spellEnd"/>
      <w:r w:rsidR="00BA3554" w:rsidRPr="00DF6D83">
        <w:rPr>
          <w:rFonts w:ascii="GHEA Grapalat" w:hAnsi="GHEA Grapalat"/>
          <w:sz w:val="20"/>
          <w:szCs w:val="20"/>
          <w:lang w:val="es-ES"/>
        </w:rPr>
        <w:t xml:space="preserve"> </w:t>
      </w:r>
      <w:proofErr w:type="spellStart"/>
      <w:r w:rsidR="00BA3554" w:rsidRPr="00DF6D83">
        <w:rPr>
          <w:rFonts w:ascii="GHEA Grapalat" w:hAnsi="GHEA Grapalat" w:cs="Sylfaen"/>
          <w:sz w:val="20"/>
          <w:szCs w:val="20"/>
        </w:rPr>
        <w:t>հիմնադրված</w:t>
      </w:r>
      <w:proofErr w:type="spellEnd"/>
      <w:r w:rsidR="00BA3554" w:rsidRPr="00DF6D83">
        <w:rPr>
          <w:rFonts w:ascii="GHEA Grapalat" w:hAnsi="GHEA Grapalat"/>
          <w:sz w:val="20"/>
          <w:szCs w:val="20"/>
          <w:lang w:val="es-ES"/>
        </w:rPr>
        <w:t xml:space="preserve"> </w:t>
      </w:r>
      <w:proofErr w:type="spellStart"/>
      <w:r w:rsidR="00BA3554" w:rsidRPr="00DF6D83">
        <w:rPr>
          <w:rFonts w:ascii="GHEA Grapalat" w:hAnsi="GHEA Grapalat" w:cs="Sylfaen"/>
          <w:sz w:val="20"/>
          <w:szCs w:val="20"/>
        </w:rPr>
        <w:t>կամ</w:t>
      </w:r>
      <w:proofErr w:type="spellEnd"/>
      <w:r w:rsidR="00BA3554" w:rsidRPr="00DF6D83">
        <w:rPr>
          <w:rFonts w:ascii="GHEA Grapalat" w:hAnsi="GHEA Grapalat"/>
          <w:sz w:val="20"/>
          <w:szCs w:val="20"/>
          <w:lang w:val="es-ES"/>
        </w:rPr>
        <w:t xml:space="preserve"> </w:t>
      </w:r>
      <w:proofErr w:type="spellStart"/>
      <w:r w:rsidR="00BA3554" w:rsidRPr="00DF6D83">
        <w:rPr>
          <w:rFonts w:ascii="GHEA Grapalat" w:hAnsi="GHEA Grapalat" w:cs="Sylfaen"/>
          <w:sz w:val="20"/>
          <w:szCs w:val="20"/>
        </w:rPr>
        <w:t>ավելի</w:t>
      </w:r>
      <w:proofErr w:type="spellEnd"/>
      <w:r w:rsidR="00BA3554" w:rsidRPr="00DF6D83">
        <w:rPr>
          <w:rFonts w:ascii="GHEA Grapalat" w:hAnsi="GHEA Grapalat"/>
          <w:sz w:val="20"/>
          <w:szCs w:val="20"/>
          <w:lang w:val="es-ES"/>
        </w:rPr>
        <w:t xml:space="preserve"> </w:t>
      </w:r>
      <w:proofErr w:type="spellStart"/>
      <w:r w:rsidR="00BA3554" w:rsidRPr="00DF6D83">
        <w:rPr>
          <w:rFonts w:ascii="GHEA Grapalat" w:hAnsi="GHEA Grapalat" w:cs="Sylfaen"/>
          <w:sz w:val="20"/>
          <w:szCs w:val="20"/>
        </w:rPr>
        <w:t>քան</w:t>
      </w:r>
      <w:proofErr w:type="spellEnd"/>
      <w:r w:rsidR="00BA3554" w:rsidRPr="00DF6D83">
        <w:rPr>
          <w:rFonts w:ascii="GHEA Grapalat" w:hAnsi="GHEA Grapalat"/>
          <w:sz w:val="20"/>
          <w:szCs w:val="20"/>
          <w:lang w:val="es-ES"/>
        </w:rPr>
        <w:t xml:space="preserve"> </w:t>
      </w:r>
      <w:proofErr w:type="spellStart"/>
      <w:r w:rsidR="00BA3554" w:rsidRPr="00DF6D83">
        <w:rPr>
          <w:rFonts w:ascii="GHEA Grapalat" w:hAnsi="GHEA Grapalat" w:cs="Sylfaen"/>
          <w:sz w:val="20"/>
          <w:szCs w:val="20"/>
        </w:rPr>
        <w:t>հիսուն</w:t>
      </w:r>
      <w:proofErr w:type="spellEnd"/>
      <w:r w:rsidR="00BA3554" w:rsidRPr="00DF6D83">
        <w:rPr>
          <w:rFonts w:ascii="GHEA Grapalat" w:hAnsi="GHEA Grapalat"/>
          <w:sz w:val="20"/>
          <w:szCs w:val="20"/>
          <w:lang w:val="es-ES"/>
        </w:rPr>
        <w:t xml:space="preserve"> </w:t>
      </w:r>
      <w:proofErr w:type="spellStart"/>
      <w:r w:rsidR="00BA3554" w:rsidRPr="00DF6D83">
        <w:rPr>
          <w:rFonts w:ascii="GHEA Grapalat" w:hAnsi="GHEA Grapalat" w:cs="Sylfaen"/>
          <w:sz w:val="20"/>
          <w:szCs w:val="20"/>
        </w:rPr>
        <w:t>տոկոս</w:t>
      </w:r>
      <w:proofErr w:type="spellEnd"/>
      <w:r w:rsidR="00BA3554" w:rsidRPr="00DF6D83">
        <w:rPr>
          <w:rFonts w:ascii="GHEA Grapalat" w:hAnsi="GHEA Grapalat"/>
          <w:sz w:val="20"/>
          <w:szCs w:val="20"/>
          <w:lang w:val="es-ES"/>
        </w:rPr>
        <w:t xml:space="preserve"> </w:t>
      </w:r>
      <w:proofErr w:type="spellStart"/>
      <w:r w:rsidR="00BA3554" w:rsidRPr="00DF6D83">
        <w:rPr>
          <w:rFonts w:ascii="GHEA Grapalat" w:hAnsi="GHEA Grapalat" w:cs="Sylfaen"/>
          <w:sz w:val="20"/>
          <w:szCs w:val="20"/>
        </w:rPr>
        <w:t>միևնույն</w:t>
      </w:r>
      <w:proofErr w:type="spellEnd"/>
      <w:r w:rsidR="00BA3554" w:rsidRPr="00DF6D83">
        <w:rPr>
          <w:rFonts w:ascii="GHEA Grapalat" w:hAnsi="GHEA Grapalat"/>
          <w:sz w:val="20"/>
          <w:szCs w:val="20"/>
          <w:lang w:val="es-ES"/>
        </w:rPr>
        <w:t xml:space="preserve"> </w:t>
      </w:r>
      <w:proofErr w:type="spellStart"/>
      <w:r w:rsidR="00BA3554" w:rsidRPr="00DF6D83">
        <w:rPr>
          <w:rFonts w:ascii="GHEA Grapalat" w:hAnsi="GHEA Grapalat" w:cs="Sylfaen"/>
          <w:sz w:val="20"/>
          <w:szCs w:val="20"/>
        </w:rPr>
        <w:t>անձի</w:t>
      </w:r>
      <w:proofErr w:type="spellEnd"/>
      <w:r w:rsidR="00BA3554" w:rsidRPr="00DF6D83">
        <w:rPr>
          <w:rFonts w:ascii="GHEA Grapalat" w:hAnsi="GHEA Grapalat"/>
          <w:sz w:val="20"/>
          <w:szCs w:val="20"/>
          <w:lang w:val="es-ES"/>
        </w:rPr>
        <w:t xml:space="preserve"> (</w:t>
      </w:r>
      <w:proofErr w:type="spellStart"/>
      <w:r w:rsidR="00BA3554" w:rsidRPr="00DF6D83">
        <w:rPr>
          <w:rFonts w:ascii="GHEA Grapalat" w:hAnsi="GHEA Grapalat" w:cs="Sylfaen"/>
          <w:sz w:val="20"/>
          <w:szCs w:val="20"/>
        </w:rPr>
        <w:t>անձանց</w:t>
      </w:r>
      <w:proofErr w:type="spellEnd"/>
      <w:r w:rsidR="00BA3554" w:rsidRPr="00DF6D83">
        <w:rPr>
          <w:rFonts w:ascii="GHEA Grapalat" w:hAnsi="GHEA Grapalat"/>
          <w:sz w:val="20"/>
          <w:szCs w:val="20"/>
          <w:lang w:val="es-ES"/>
        </w:rPr>
        <w:t xml:space="preserve">) </w:t>
      </w:r>
      <w:proofErr w:type="spellStart"/>
      <w:r w:rsidR="00BA3554" w:rsidRPr="00DF6D83">
        <w:rPr>
          <w:rFonts w:ascii="GHEA Grapalat" w:hAnsi="GHEA Grapalat" w:cs="Sylfaen"/>
          <w:sz w:val="20"/>
          <w:szCs w:val="20"/>
        </w:rPr>
        <w:t>պատկանող</w:t>
      </w:r>
      <w:proofErr w:type="spellEnd"/>
      <w:r w:rsidR="00BA3554" w:rsidRPr="00DF6D83">
        <w:rPr>
          <w:rFonts w:ascii="GHEA Grapalat" w:hAnsi="GHEA Grapalat"/>
          <w:sz w:val="20"/>
          <w:szCs w:val="20"/>
          <w:lang w:val="es-ES"/>
        </w:rPr>
        <w:t xml:space="preserve"> </w:t>
      </w:r>
      <w:proofErr w:type="spellStart"/>
      <w:r w:rsidR="00BA3554" w:rsidRPr="00DF6D83">
        <w:rPr>
          <w:rFonts w:ascii="GHEA Grapalat" w:hAnsi="GHEA Grapalat" w:cs="Sylfaen"/>
          <w:sz w:val="20"/>
          <w:szCs w:val="20"/>
        </w:rPr>
        <w:t>բաժնեմաս</w:t>
      </w:r>
      <w:proofErr w:type="spellEnd"/>
      <w:r w:rsidR="00BA3554" w:rsidRPr="00DF6D83">
        <w:rPr>
          <w:rFonts w:ascii="GHEA Grapalat" w:hAnsi="GHEA Grapalat"/>
          <w:sz w:val="20"/>
          <w:szCs w:val="20"/>
          <w:lang w:val="es-ES"/>
        </w:rPr>
        <w:t xml:space="preserve"> </w:t>
      </w:r>
      <w:r w:rsidR="001B0D9A" w:rsidRPr="00DF6D83">
        <w:rPr>
          <w:rFonts w:ascii="GHEA Grapalat" w:hAnsi="GHEA Grapalat"/>
          <w:sz w:val="20"/>
          <w:szCs w:val="20"/>
          <w:lang w:val="es-ES"/>
        </w:rPr>
        <w:t>(</w:t>
      </w:r>
      <w:proofErr w:type="spellStart"/>
      <w:r w:rsidR="001B0D9A" w:rsidRPr="00DF6D83">
        <w:rPr>
          <w:rFonts w:ascii="GHEA Grapalat" w:hAnsi="GHEA Grapalat"/>
          <w:sz w:val="20"/>
          <w:szCs w:val="20"/>
        </w:rPr>
        <w:t>փայաբաժին</w:t>
      </w:r>
      <w:proofErr w:type="spellEnd"/>
      <w:r w:rsidR="001B0D9A" w:rsidRPr="00DF6D83">
        <w:rPr>
          <w:rFonts w:ascii="GHEA Grapalat" w:hAnsi="GHEA Grapalat"/>
          <w:sz w:val="20"/>
          <w:szCs w:val="20"/>
          <w:lang w:val="es-ES"/>
        </w:rPr>
        <w:t xml:space="preserve">) </w:t>
      </w:r>
      <w:proofErr w:type="spellStart"/>
      <w:r w:rsidR="00BA3554" w:rsidRPr="00DF6D83">
        <w:rPr>
          <w:rFonts w:ascii="GHEA Grapalat" w:hAnsi="GHEA Grapalat" w:cs="Sylfaen"/>
          <w:sz w:val="20"/>
          <w:szCs w:val="20"/>
        </w:rPr>
        <w:t>ունեցող</w:t>
      </w:r>
      <w:proofErr w:type="spellEnd"/>
      <w:r w:rsidR="00BA3554" w:rsidRPr="00DF6D83">
        <w:rPr>
          <w:rFonts w:ascii="GHEA Grapalat" w:hAnsi="GHEA Grapalat"/>
          <w:sz w:val="20"/>
          <w:szCs w:val="20"/>
          <w:lang w:val="es-ES"/>
        </w:rPr>
        <w:t xml:space="preserve"> </w:t>
      </w:r>
      <w:proofErr w:type="spellStart"/>
      <w:r w:rsidR="00BA3554" w:rsidRPr="00DF6D83">
        <w:rPr>
          <w:rFonts w:ascii="GHEA Grapalat" w:hAnsi="GHEA Grapalat" w:cs="Sylfaen"/>
          <w:sz w:val="20"/>
          <w:szCs w:val="20"/>
        </w:rPr>
        <w:t>կազմակերպությունների</w:t>
      </w:r>
      <w:proofErr w:type="spellEnd"/>
      <w:r w:rsidR="00BA3554" w:rsidRPr="00DF6D83">
        <w:rPr>
          <w:rFonts w:ascii="GHEA Grapalat" w:hAnsi="GHEA Grapalat"/>
          <w:sz w:val="20"/>
          <w:szCs w:val="20"/>
          <w:lang w:val="es-ES"/>
        </w:rPr>
        <w:t xml:space="preserve"> </w:t>
      </w:r>
      <w:proofErr w:type="spellStart"/>
      <w:r w:rsidR="00BA3554" w:rsidRPr="00DF6D83">
        <w:rPr>
          <w:rFonts w:ascii="GHEA Grapalat" w:hAnsi="GHEA Grapalat" w:cs="Sylfaen"/>
          <w:sz w:val="20"/>
          <w:szCs w:val="20"/>
        </w:rPr>
        <w:t>միաժամանակյա</w:t>
      </w:r>
      <w:proofErr w:type="spellEnd"/>
      <w:r w:rsidR="00BA3554" w:rsidRPr="00DF6D83">
        <w:rPr>
          <w:rFonts w:ascii="GHEA Grapalat" w:hAnsi="GHEA Grapalat"/>
          <w:sz w:val="20"/>
          <w:szCs w:val="20"/>
          <w:lang w:val="es-ES"/>
        </w:rPr>
        <w:t xml:space="preserve"> </w:t>
      </w:r>
      <w:proofErr w:type="spellStart"/>
      <w:r w:rsidR="00BA3554" w:rsidRPr="00DF6D83">
        <w:rPr>
          <w:rFonts w:ascii="GHEA Grapalat" w:hAnsi="GHEA Grapalat" w:cs="Sylfaen"/>
          <w:sz w:val="20"/>
          <w:szCs w:val="20"/>
        </w:rPr>
        <w:t>մասնակցությունը</w:t>
      </w:r>
      <w:proofErr w:type="spellEnd"/>
      <w:r w:rsidR="00BA3554" w:rsidRPr="00DF6D83">
        <w:rPr>
          <w:rFonts w:ascii="GHEA Grapalat" w:hAnsi="GHEA Grapalat"/>
          <w:sz w:val="20"/>
          <w:szCs w:val="20"/>
          <w:lang w:val="es-ES"/>
        </w:rPr>
        <w:t xml:space="preserve"> </w:t>
      </w:r>
      <w:proofErr w:type="spellStart"/>
      <w:r w:rsidRPr="00DF6D83">
        <w:rPr>
          <w:rFonts w:ascii="GHEA Grapalat" w:hAnsi="GHEA Grapalat"/>
          <w:sz w:val="20"/>
          <w:szCs w:val="20"/>
        </w:rPr>
        <w:t>սույն</w:t>
      </w:r>
      <w:proofErr w:type="spellEnd"/>
      <w:r w:rsidRPr="00DF6D83">
        <w:rPr>
          <w:rFonts w:ascii="GHEA Grapalat" w:hAnsi="GHEA Grapalat"/>
          <w:sz w:val="20"/>
          <w:szCs w:val="20"/>
          <w:lang w:val="es-ES"/>
        </w:rPr>
        <w:t xml:space="preserve"> </w:t>
      </w:r>
      <w:proofErr w:type="spellStart"/>
      <w:r w:rsidR="0028726A" w:rsidRPr="00DF6D83">
        <w:rPr>
          <w:rFonts w:ascii="GHEA Grapalat" w:hAnsi="GHEA Grapalat"/>
          <w:sz w:val="20"/>
          <w:szCs w:val="20"/>
        </w:rPr>
        <w:t>ընթացակարգին</w:t>
      </w:r>
      <w:proofErr w:type="spellEnd"/>
      <w:r w:rsidR="008628EC" w:rsidRPr="00DF6D83">
        <w:rPr>
          <w:rFonts w:ascii="GHEA Grapalat" w:hAnsi="GHEA Grapalat"/>
          <w:sz w:val="20"/>
          <w:szCs w:val="20"/>
          <w:lang w:val="hy-AM"/>
        </w:rPr>
        <w:t xml:space="preserve"> </w:t>
      </w:r>
      <w:r w:rsidR="008628EC" w:rsidRPr="00DF6D83">
        <w:rPr>
          <w:rFonts w:ascii="GHEA Grapalat" w:hAnsi="GHEA Grapalat" w:cs="Sylfaen"/>
          <w:sz w:val="20"/>
          <w:szCs w:val="20"/>
          <w:lang w:val="es-ES"/>
        </w:rPr>
        <w:t>(</w:t>
      </w:r>
      <w:proofErr w:type="spellStart"/>
      <w:r w:rsidR="008628EC" w:rsidRPr="00DF6D83">
        <w:rPr>
          <w:rFonts w:ascii="GHEA Grapalat" w:hAnsi="GHEA Grapalat" w:cs="Sylfaen"/>
          <w:sz w:val="20"/>
          <w:szCs w:val="20"/>
        </w:rPr>
        <w:t>միևնույն</w:t>
      </w:r>
      <w:proofErr w:type="spellEnd"/>
      <w:r w:rsidR="008628EC" w:rsidRPr="00DF6D83">
        <w:rPr>
          <w:rFonts w:ascii="GHEA Grapalat" w:hAnsi="GHEA Grapalat" w:cs="Sylfaen"/>
          <w:sz w:val="20"/>
          <w:szCs w:val="20"/>
          <w:lang w:val="es-ES"/>
        </w:rPr>
        <w:t xml:space="preserve"> </w:t>
      </w:r>
      <w:proofErr w:type="spellStart"/>
      <w:r w:rsidR="008628EC" w:rsidRPr="00DF6D83">
        <w:rPr>
          <w:rFonts w:ascii="GHEA Grapalat" w:hAnsi="GHEA Grapalat" w:cs="Sylfaen"/>
          <w:sz w:val="20"/>
          <w:szCs w:val="20"/>
        </w:rPr>
        <w:t>չափաբաժնին</w:t>
      </w:r>
      <w:proofErr w:type="spellEnd"/>
      <w:r w:rsidR="008628EC" w:rsidRPr="00DF6D83">
        <w:rPr>
          <w:rFonts w:ascii="GHEA Grapalat" w:hAnsi="GHEA Grapalat" w:cs="Sylfaen"/>
          <w:sz w:val="20"/>
          <w:szCs w:val="20"/>
          <w:lang w:val="es-ES"/>
        </w:rPr>
        <w:t>),</w:t>
      </w:r>
      <w:r w:rsidR="00BA3554" w:rsidRPr="00DF6D83">
        <w:rPr>
          <w:rFonts w:ascii="GHEA Grapalat" w:hAnsi="GHEA Grapalat" w:cs="Sylfaen"/>
          <w:sz w:val="20"/>
          <w:szCs w:val="20"/>
          <w:lang w:val="es-ES"/>
        </w:rPr>
        <w:t xml:space="preserve"> </w:t>
      </w:r>
      <w:proofErr w:type="spellStart"/>
      <w:r w:rsidR="00BA3554" w:rsidRPr="00DF6D83">
        <w:rPr>
          <w:rFonts w:ascii="GHEA Grapalat" w:hAnsi="GHEA Grapalat" w:cs="Sylfaen"/>
          <w:sz w:val="20"/>
          <w:szCs w:val="20"/>
        </w:rPr>
        <w:t>բացառությամբ</w:t>
      </w:r>
      <w:proofErr w:type="spellEnd"/>
      <w:r w:rsidR="00BA3554" w:rsidRPr="00DF6D83">
        <w:rPr>
          <w:rFonts w:ascii="GHEA Grapalat" w:hAnsi="GHEA Grapalat"/>
          <w:sz w:val="20"/>
          <w:szCs w:val="20"/>
          <w:lang w:val="es-ES"/>
        </w:rPr>
        <w:t xml:space="preserve"> </w:t>
      </w:r>
      <w:proofErr w:type="spellStart"/>
      <w:r w:rsidR="00BA3554" w:rsidRPr="00DF6D83">
        <w:rPr>
          <w:rFonts w:ascii="GHEA Grapalat" w:hAnsi="GHEA Grapalat" w:cs="Sylfaen"/>
          <w:sz w:val="20"/>
          <w:szCs w:val="20"/>
        </w:rPr>
        <w:t>պետության</w:t>
      </w:r>
      <w:proofErr w:type="spellEnd"/>
      <w:r w:rsidR="00BA3554" w:rsidRPr="00DF6D83">
        <w:rPr>
          <w:rFonts w:ascii="GHEA Grapalat" w:hAnsi="GHEA Grapalat"/>
          <w:sz w:val="20"/>
          <w:szCs w:val="20"/>
          <w:lang w:val="es-ES"/>
        </w:rPr>
        <w:t xml:space="preserve"> </w:t>
      </w:r>
      <w:proofErr w:type="spellStart"/>
      <w:r w:rsidR="00BA3554" w:rsidRPr="00DF6D83">
        <w:rPr>
          <w:rFonts w:ascii="GHEA Grapalat" w:hAnsi="GHEA Grapalat" w:cs="Sylfaen"/>
          <w:sz w:val="20"/>
          <w:szCs w:val="20"/>
        </w:rPr>
        <w:t>կամ</w:t>
      </w:r>
      <w:proofErr w:type="spellEnd"/>
      <w:r w:rsidR="00BA3554" w:rsidRPr="00DF6D83">
        <w:rPr>
          <w:rFonts w:ascii="GHEA Grapalat" w:hAnsi="GHEA Grapalat"/>
          <w:sz w:val="20"/>
          <w:szCs w:val="20"/>
          <w:lang w:val="es-ES"/>
        </w:rPr>
        <w:t xml:space="preserve"> </w:t>
      </w:r>
      <w:proofErr w:type="spellStart"/>
      <w:r w:rsidR="00BA3554" w:rsidRPr="00DF6D83">
        <w:rPr>
          <w:rFonts w:ascii="GHEA Grapalat" w:hAnsi="GHEA Grapalat" w:cs="Sylfaen"/>
          <w:sz w:val="20"/>
          <w:szCs w:val="20"/>
        </w:rPr>
        <w:t>համայնքների</w:t>
      </w:r>
      <w:proofErr w:type="spellEnd"/>
      <w:r w:rsidR="00BA3554" w:rsidRPr="00DF6D83">
        <w:rPr>
          <w:rFonts w:ascii="GHEA Grapalat" w:hAnsi="GHEA Grapalat"/>
          <w:sz w:val="20"/>
          <w:szCs w:val="20"/>
          <w:lang w:val="es-ES"/>
        </w:rPr>
        <w:t xml:space="preserve"> </w:t>
      </w:r>
      <w:proofErr w:type="spellStart"/>
      <w:r w:rsidR="00BA3554" w:rsidRPr="00DF6D83">
        <w:rPr>
          <w:rFonts w:ascii="GHEA Grapalat" w:hAnsi="GHEA Grapalat" w:cs="Sylfaen"/>
          <w:sz w:val="20"/>
          <w:szCs w:val="20"/>
        </w:rPr>
        <w:t>կողմից</w:t>
      </w:r>
      <w:proofErr w:type="spellEnd"/>
      <w:r w:rsidR="00BA3554" w:rsidRPr="00DF6D83">
        <w:rPr>
          <w:rFonts w:ascii="GHEA Grapalat" w:hAnsi="GHEA Grapalat"/>
          <w:sz w:val="20"/>
          <w:szCs w:val="20"/>
          <w:lang w:val="es-ES"/>
        </w:rPr>
        <w:t xml:space="preserve"> </w:t>
      </w:r>
      <w:proofErr w:type="spellStart"/>
      <w:r w:rsidR="00BA3554" w:rsidRPr="00DF6D83">
        <w:rPr>
          <w:rFonts w:ascii="GHEA Grapalat" w:hAnsi="GHEA Grapalat" w:cs="Sylfaen"/>
          <w:sz w:val="20"/>
          <w:szCs w:val="20"/>
        </w:rPr>
        <w:t>հիմնադրված</w:t>
      </w:r>
      <w:proofErr w:type="spellEnd"/>
      <w:r w:rsidR="00BA3554" w:rsidRPr="00DF6D83">
        <w:rPr>
          <w:rFonts w:ascii="GHEA Grapalat" w:hAnsi="GHEA Grapalat"/>
          <w:sz w:val="20"/>
          <w:szCs w:val="20"/>
          <w:lang w:val="es-ES"/>
        </w:rPr>
        <w:t xml:space="preserve"> </w:t>
      </w:r>
      <w:proofErr w:type="spellStart"/>
      <w:r w:rsidR="00BA3554" w:rsidRPr="00DF6D83">
        <w:rPr>
          <w:rFonts w:ascii="GHEA Grapalat" w:hAnsi="GHEA Grapalat" w:cs="Sylfaen"/>
          <w:sz w:val="20"/>
          <w:szCs w:val="20"/>
        </w:rPr>
        <w:t>կազմակերպությունների</w:t>
      </w:r>
      <w:proofErr w:type="spellEnd"/>
      <w:r w:rsidR="00BA3554" w:rsidRPr="00DF6D83">
        <w:rPr>
          <w:rFonts w:ascii="GHEA Grapalat" w:hAnsi="GHEA Grapalat" w:cs="Sylfaen"/>
          <w:sz w:val="20"/>
          <w:szCs w:val="20"/>
          <w:lang w:val="es-ES"/>
        </w:rPr>
        <w:t xml:space="preserve"> </w:t>
      </w:r>
      <w:r w:rsidR="00BA3554" w:rsidRPr="00DF6D83">
        <w:rPr>
          <w:rFonts w:ascii="GHEA Grapalat" w:hAnsi="GHEA Grapalat" w:cs="Sylfaen"/>
          <w:sz w:val="20"/>
          <w:szCs w:val="20"/>
        </w:rPr>
        <w:t>և</w:t>
      </w:r>
      <w:r w:rsidR="00BA3554" w:rsidRPr="00DF6D83">
        <w:rPr>
          <w:rFonts w:ascii="GHEA Grapalat" w:hAnsi="GHEA Grapalat" w:cs="Sylfaen"/>
          <w:sz w:val="20"/>
          <w:szCs w:val="20"/>
          <w:lang w:val="es-ES"/>
        </w:rPr>
        <w:t xml:space="preserve"> (</w:t>
      </w:r>
      <w:proofErr w:type="spellStart"/>
      <w:r w:rsidR="00BA3554" w:rsidRPr="00DF6D83">
        <w:rPr>
          <w:rFonts w:ascii="GHEA Grapalat" w:hAnsi="GHEA Grapalat" w:cs="Sylfaen"/>
          <w:sz w:val="20"/>
          <w:szCs w:val="20"/>
        </w:rPr>
        <w:t>կամ</w:t>
      </w:r>
      <w:proofErr w:type="spellEnd"/>
      <w:r w:rsidR="00BA3554" w:rsidRPr="00DF6D83">
        <w:rPr>
          <w:rFonts w:ascii="GHEA Grapalat" w:hAnsi="GHEA Grapalat" w:cs="Sylfaen"/>
          <w:sz w:val="20"/>
          <w:szCs w:val="20"/>
          <w:lang w:val="es-ES"/>
        </w:rPr>
        <w:t xml:space="preserve">) </w:t>
      </w:r>
      <w:proofErr w:type="spellStart"/>
      <w:r w:rsidR="00BA3554" w:rsidRPr="00DF6D83">
        <w:rPr>
          <w:rFonts w:ascii="GHEA Grapalat" w:hAnsi="GHEA Grapalat" w:cs="Sylfaen"/>
          <w:sz w:val="20"/>
          <w:szCs w:val="20"/>
        </w:rPr>
        <w:t>համատեղ</w:t>
      </w:r>
      <w:proofErr w:type="spellEnd"/>
      <w:r w:rsidR="00BA3554" w:rsidRPr="00DF6D83">
        <w:rPr>
          <w:rFonts w:ascii="GHEA Grapalat" w:hAnsi="GHEA Grapalat" w:cs="Times Armenian"/>
          <w:sz w:val="20"/>
          <w:szCs w:val="20"/>
          <w:lang w:val="af-ZA"/>
        </w:rPr>
        <w:t xml:space="preserve"> </w:t>
      </w:r>
      <w:proofErr w:type="spellStart"/>
      <w:r w:rsidR="00BA3554" w:rsidRPr="00DF6D83">
        <w:rPr>
          <w:rFonts w:ascii="GHEA Grapalat" w:hAnsi="GHEA Grapalat" w:cs="Times Armenian"/>
          <w:sz w:val="20"/>
          <w:szCs w:val="20"/>
        </w:rPr>
        <w:t>գ</w:t>
      </w:r>
      <w:r w:rsidR="00BA3554" w:rsidRPr="00DF6D83">
        <w:rPr>
          <w:rFonts w:ascii="GHEA Grapalat" w:hAnsi="GHEA Grapalat" w:cs="Sylfaen"/>
          <w:sz w:val="20"/>
          <w:szCs w:val="20"/>
        </w:rPr>
        <w:t>ործունեության</w:t>
      </w:r>
      <w:proofErr w:type="spellEnd"/>
      <w:r w:rsidR="00BA3554" w:rsidRPr="00DF6D83">
        <w:rPr>
          <w:rFonts w:ascii="GHEA Grapalat" w:hAnsi="GHEA Grapalat" w:cs="Times Armenian"/>
          <w:sz w:val="20"/>
          <w:szCs w:val="20"/>
          <w:lang w:val="af-ZA"/>
        </w:rPr>
        <w:t xml:space="preserve"> </w:t>
      </w:r>
      <w:proofErr w:type="spellStart"/>
      <w:r w:rsidR="00BA3554" w:rsidRPr="00DF6D83">
        <w:rPr>
          <w:rFonts w:ascii="GHEA Grapalat" w:hAnsi="GHEA Grapalat" w:cs="Sylfaen"/>
          <w:sz w:val="20"/>
          <w:szCs w:val="20"/>
        </w:rPr>
        <w:t>կար</w:t>
      </w:r>
      <w:r w:rsidR="00BA3554" w:rsidRPr="00DF6D83">
        <w:rPr>
          <w:rFonts w:ascii="GHEA Grapalat" w:hAnsi="GHEA Grapalat" w:cs="Times Armenian"/>
          <w:sz w:val="20"/>
          <w:szCs w:val="20"/>
        </w:rPr>
        <w:t>գ</w:t>
      </w:r>
      <w:r w:rsidR="00BA3554" w:rsidRPr="00DF6D83">
        <w:rPr>
          <w:rFonts w:ascii="GHEA Grapalat" w:hAnsi="GHEA Grapalat" w:cs="Sylfaen"/>
          <w:sz w:val="20"/>
          <w:szCs w:val="20"/>
        </w:rPr>
        <w:t>ով</w:t>
      </w:r>
      <w:proofErr w:type="spellEnd"/>
      <w:r w:rsidR="00BA3554" w:rsidRPr="00DF6D83">
        <w:rPr>
          <w:rFonts w:ascii="GHEA Grapalat" w:hAnsi="GHEA Grapalat" w:cs="Sylfaen"/>
          <w:sz w:val="20"/>
          <w:szCs w:val="20"/>
          <w:lang w:val="af-ZA"/>
        </w:rPr>
        <w:t xml:space="preserve"> </w:t>
      </w:r>
      <w:r w:rsidR="00BA3554" w:rsidRPr="00DF6D83">
        <w:rPr>
          <w:rFonts w:ascii="GHEA Grapalat" w:hAnsi="GHEA Grapalat" w:cs="Times Armenian"/>
          <w:sz w:val="20"/>
          <w:szCs w:val="20"/>
          <w:lang w:val="af-ZA"/>
        </w:rPr>
        <w:t>(</w:t>
      </w:r>
      <w:proofErr w:type="spellStart"/>
      <w:r w:rsidR="00BA3554" w:rsidRPr="00DF6D83">
        <w:rPr>
          <w:rFonts w:ascii="GHEA Grapalat" w:hAnsi="GHEA Grapalat" w:cs="Sylfaen"/>
          <w:sz w:val="20"/>
          <w:szCs w:val="20"/>
        </w:rPr>
        <w:t>կոնսորցիումով</w:t>
      </w:r>
      <w:proofErr w:type="spellEnd"/>
      <w:r w:rsidR="00BA3554" w:rsidRPr="00DF6D83">
        <w:rPr>
          <w:rFonts w:ascii="GHEA Grapalat" w:hAnsi="GHEA Grapalat" w:cs="Times Armenian"/>
          <w:sz w:val="20"/>
          <w:szCs w:val="20"/>
          <w:lang w:val="af-ZA"/>
        </w:rPr>
        <w:t xml:space="preserve">) </w:t>
      </w:r>
      <w:proofErr w:type="spellStart"/>
      <w:r w:rsidR="00BA3554" w:rsidRPr="00DF6D83">
        <w:rPr>
          <w:rFonts w:ascii="GHEA Grapalat" w:hAnsi="GHEA Grapalat" w:cs="Times Armenian"/>
          <w:sz w:val="20"/>
          <w:szCs w:val="20"/>
        </w:rPr>
        <w:t>գ</w:t>
      </w:r>
      <w:r w:rsidR="00BA3554" w:rsidRPr="00DF6D83">
        <w:rPr>
          <w:rFonts w:ascii="GHEA Grapalat" w:hAnsi="GHEA Grapalat" w:cs="Sylfaen"/>
          <w:sz w:val="20"/>
          <w:szCs w:val="20"/>
        </w:rPr>
        <w:t>նումների</w:t>
      </w:r>
      <w:proofErr w:type="spellEnd"/>
      <w:r w:rsidR="00BA3554" w:rsidRPr="00DF6D83">
        <w:rPr>
          <w:rFonts w:ascii="GHEA Grapalat" w:hAnsi="GHEA Grapalat" w:cs="Times Armenian"/>
          <w:sz w:val="20"/>
          <w:szCs w:val="20"/>
          <w:lang w:val="af-ZA"/>
        </w:rPr>
        <w:t xml:space="preserve"> </w:t>
      </w:r>
      <w:proofErr w:type="spellStart"/>
      <w:r w:rsidR="00BA3554" w:rsidRPr="00DF6D83">
        <w:rPr>
          <w:rFonts w:ascii="GHEA Grapalat" w:hAnsi="GHEA Grapalat" w:cs="Times Armenian"/>
          <w:sz w:val="20"/>
          <w:szCs w:val="20"/>
        </w:rPr>
        <w:t>գ</w:t>
      </w:r>
      <w:r w:rsidR="00BA3554" w:rsidRPr="00DF6D83">
        <w:rPr>
          <w:rFonts w:ascii="GHEA Grapalat" w:hAnsi="GHEA Grapalat" w:cs="Sylfaen"/>
          <w:sz w:val="20"/>
          <w:szCs w:val="20"/>
        </w:rPr>
        <w:t>ործընթացին</w:t>
      </w:r>
      <w:proofErr w:type="spellEnd"/>
      <w:r w:rsidR="00BA3554" w:rsidRPr="00DF6D83">
        <w:rPr>
          <w:rFonts w:ascii="GHEA Grapalat" w:hAnsi="GHEA Grapalat" w:cs="Sylfaen"/>
          <w:sz w:val="20"/>
          <w:szCs w:val="20"/>
          <w:lang w:val="es-ES"/>
        </w:rPr>
        <w:t xml:space="preserve"> </w:t>
      </w:r>
      <w:proofErr w:type="spellStart"/>
      <w:r w:rsidR="00BA3554" w:rsidRPr="00DF6D83">
        <w:rPr>
          <w:rFonts w:ascii="GHEA Grapalat" w:hAnsi="GHEA Grapalat" w:cs="Sylfaen"/>
          <w:sz w:val="20"/>
          <w:szCs w:val="20"/>
        </w:rPr>
        <w:t>մասնակցության</w:t>
      </w:r>
      <w:proofErr w:type="spellEnd"/>
      <w:r w:rsidR="00BA3554" w:rsidRPr="00DF6D83">
        <w:rPr>
          <w:rFonts w:ascii="GHEA Grapalat" w:hAnsi="GHEA Grapalat" w:cs="Sylfaen"/>
          <w:sz w:val="20"/>
          <w:szCs w:val="20"/>
          <w:lang w:val="es-ES"/>
        </w:rPr>
        <w:t xml:space="preserve"> </w:t>
      </w:r>
      <w:proofErr w:type="spellStart"/>
      <w:r w:rsidR="00BA3554" w:rsidRPr="00DF6D83">
        <w:rPr>
          <w:rFonts w:ascii="GHEA Grapalat" w:hAnsi="GHEA Grapalat" w:cs="Sylfaen"/>
          <w:sz w:val="20"/>
          <w:szCs w:val="20"/>
        </w:rPr>
        <w:t>դեպքերի</w:t>
      </w:r>
      <w:proofErr w:type="spellEnd"/>
      <w:r w:rsidR="00BA3554" w:rsidRPr="00DF6D83">
        <w:rPr>
          <w:rFonts w:ascii="GHEA Grapalat" w:hAnsi="GHEA Grapalat" w:cs="Sylfaen"/>
          <w:sz w:val="20"/>
          <w:szCs w:val="20"/>
          <w:lang w:val="es-ES"/>
        </w:rPr>
        <w:t>:</w:t>
      </w:r>
    </w:p>
    <w:p w14:paraId="7C1D47BF" w14:textId="77777777" w:rsidR="00D5674E" w:rsidRPr="00DF6D83" w:rsidRDefault="009F18D0" w:rsidP="00EF3662">
      <w:pPr>
        <w:pStyle w:val="NormalWeb"/>
        <w:spacing w:before="0" w:beforeAutospacing="0" w:after="0" w:afterAutospacing="0"/>
        <w:ind w:firstLine="708"/>
        <w:jc w:val="both"/>
        <w:rPr>
          <w:rFonts w:ascii="GHEA Grapalat" w:hAnsi="GHEA Grapalat"/>
          <w:sz w:val="20"/>
          <w:szCs w:val="20"/>
          <w:lang w:val="hy-AM"/>
        </w:rPr>
      </w:pPr>
      <w:proofErr w:type="spellStart"/>
      <w:r w:rsidRPr="00DF6D83">
        <w:rPr>
          <w:rFonts w:ascii="GHEA Grapalat" w:hAnsi="GHEA Grapalat"/>
          <w:sz w:val="20"/>
          <w:szCs w:val="20"/>
        </w:rPr>
        <w:t>Կարգի</w:t>
      </w:r>
      <w:proofErr w:type="spellEnd"/>
      <w:r w:rsidRPr="00DF6D83">
        <w:rPr>
          <w:rFonts w:ascii="GHEA Grapalat" w:hAnsi="GHEA Grapalat"/>
          <w:sz w:val="20"/>
          <w:szCs w:val="20"/>
          <w:lang w:val="es-ES"/>
        </w:rPr>
        <w:t xml:space="preserve"> 119-</w:t>
      </w:r>
      <w:proofErr w:type="spellStart"/>
      <w:r w:rsidRPr="00DF6D83">
        <w:rPr>
          <w:rFonts w:ascii="GHEA Grapalat" w:hAnsi="GHEA Grapalat"/>
          <w:sz w:val="20"/>
          <w:szCs w:val="20"/>
        </w:rPr>
        <w:t>րդ</w:t>
      </w:r>
      <w:proofErr w:type="spellEnd"/>
      <w:r w:rsidRPr="00DF6D83">
        <w:rPr>
          <w:rFonts w:ascii="GHEA Grapalat" w:hAnsi="GHEA Grapalat"/>
          <w:sz w:val="20"/>
          <w:szCs w:val="20"/>
          <w:lang w:val="es-ES"/>
        </w:rPr>
        <w:t xml:space="preserve"> </w:t>
      </w:r>
      <w:proofErr w:type="spellStart"/>
      <w:r w:rsidR="00EB487B" w:rsidRPr="00DF6D83">
        <w:rPr>
          <w:rFonts w:ascii="GHEA Grapalat" w:hAnsi="GHEA Grapalat"/>
          <w:sz w:val="20"/>
          <w:szCs w:val="20"/>
        </w:rPr>
        <w:t>կետի</w:t>
      </w:r>
      <w:proofErr w:type="spellEnd"/>
      <w:r w:rsidR="00EB487B" w:rsidRPr="00DF6D83">
        <w:rPr>
          <w:rFonts w:ascii="GHEA Grapalat" w:hAnsi="GHEA Grapalat"/>
          <w:sz w:val="20"/>
          <w:szCs w:val="20"/>
          <w:lang w:val="es-ES"/>
        </w:rPr>
        <w:t xml:space="preserve"> </w:t>
      </w:r>
      <w:r w:rsidR="00D5674E" w:rsidRPr="00DF6D83">
        <w:rPr>
          <w:rFonts w:ascii="GHEA Grapalat" w:hAnsi="GHEA Grapalat"/>
          <w:sz w:val="20"/>
          <w:szCs w:val="20"/>
          <w:lang w:val="hy-AM"/>
        </w:rPr>
        <w:t>իմաստով`</w:t>
      </w:r>
    </w:p>
    <w:p w14:paraId="0A56589C" w14:textId="77777777" w:rsidR="00D5674E" w:rsidRPr="00DF6D83"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DF6D83">
        <w:rPr>
          <w:rFonts w:ascii="GHEA Grapalat" w:hAnsi="GHEA Grapalat"/>
          <w:sz w:val="20"/>
          <w:szCs w:val="20"/>
          <w:lang w:val="hy-AM"/>
        </w:rPr>
        <w:t>1</w:t>
      </w:r>
      <w:r w:rsidRPr="00DF6D83">
        <w:rPr>
          <w:rFonts w:ascii="GHEA Grapalat" w:hAnsi="GHEA Grapalat"/>
          <w:color w:val="000000"/>
          <w:sz w:val="20"/>
          <w:szCs w:val="20"/>
          <w:lang w:val="hy-AM"/>
        </w:rPr>
        <w:t xml:space="preserve">) </w:t>
      </w:r>
      <w:r w:rsidRPr="00DF6D83">
        <w:rPr>
          <w:rFonts w:ascii="GHEA Grapalat" w:hAnsi="GHEA Grapalat"/>
          <w:sz w:val="20"/>
          <w:szCs w:val="20"/>
          <w:lang w:val="hy-AM"/>
        </w:rPr>
        <w:t xml:space="preserve">ֆիզիկական </w:t>
      </w:r>
      <w:r w:rsidRPr="00DF6D83">
        <w:rPr>
          <w:rFonts w:ascii="GHEA Grapalat" w:hAnsi="GHEA Grapalat" w:cs="GHEA Grapalat"/>
          <w:color w:val="000000"/>
          <w:sz w:val="20"/>
          <w:szCs w:val="20"/>
          <w:lang w:val="hy-AM"/>
        </w:rPr>
        <w:t xml:space="preserve">անձինք համարվում են փոխկապակցված, </w:t>
      </w:r>
      <w:r w:rsidRPr="00DF6D83">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2D9213A4" w14:textId="77777777" w:rsidR="00D5674E" w:rsidRPr="00DF6D83"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DF6D83">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5808528B" w14:textId="77777777" w:rsidR="00D5674E" w:rsidRPr="00DF6D83"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DF6D83">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525381C6" w14:textId="77777777" w:rsidR="00D5674E" w:rsidRPr="00DF6D83"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DF6D83">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68A67C9E" w14:textId="77777777" w:rsidR="00D5674E" w:rsidRPr="00DF6D83"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DF6D83">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5607A49F" w14:textId="77777777" w:rsidR="00D5674E" w:rsidRPr="00DF6D83"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DF6D83">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7E433ED3" w14:textId="77777777" w:rsidR="00D5674E" w:rsidRPr="00DF6D83"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DF6D83">
        <w:rPr>
          <w:rFonts w:ascii="GHEA Grapalat" w:hAnsi="GHEA Grapalat"/>
          <w:sz w:val="20"/>
          <w:szCs w:val="20"/>
          <w:lang w:val="hy-AM"/>
        </w:rPr>
        <w:t xml:space="preserve">3) ֆիզիկական անձի կարգավիճակ չունեցող մասնակիցները </w:t>
      </w:r>
      <w:r w:rsidRPr="00DF6D83">
        <w:rPr>
          <w:rFonts w:ascii="GHEA Grapalat" w:hAnsi="GHEA Grapalat"/>
          <w:color w:val="000000"/>
          <w:sz w:val="20"/>
          <w:szCs w:val="20"/>
          <w:lang w:val="hy-AM"/>
        </w:rPr>
        <w:t xml:space="preserve">համարվում են փոխկապակցված, եթե` </w:t>
      </w:r>
    </w:p>
    <w:p w14:paraId="74CE2766" w14:textId="77777777" w:rsidR="00D5674E" w:rsidRPr="00DF6D83"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DF6D83">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23CA72E9" w14:textId="77777777" w:rsidR="00D5674E" w:rsidRPr="00DF6D83"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DF6D83">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28A71C0E" w14:textId="77777777" w:rsidR="00D5674E" w:rsidRPr="00DF6D83" w:rsidRDefault="00D5674E" w:rsidP="00EF3662">
      <w:pPr>
        <w:pStyle w:val="NormalWeb"/>
        <w:spacing w:before="0" w:beforeAutospacing="0" w:after="0" w:afterAutospacing="0"/>
        <w:ind w:firstLine="708"/>
        <w:jc w:val="both"/>
        <w:rPr>
          <w:rFonts w:ascii="GHEA Grapalat" w:hAnsi="GHEA Grapalat"/>
          <w:sz w:val="20"/>
          <w:szCs w:val="20"/>
          <w:lang w:val="hy-AM"/>
        </w:rPr>
      </w:pPr>
      <w:r w:rsidRPr="00DF6D83">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2DEBFC89" w14:textId="77777777" w:rsidR="00D5674E" w:rsidRPr="00DF6D83"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DF6D83">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5143D721" w14:textId="18AF7A1F" w:rsidR="00D5674E" w:rsidRPr="00DF6D83" w:rsidRDefault="00D5674E" w:rsidP="00EF3662">
      <w:pPr>
        <w:ind w:firstLine="284"/>
        <w:jc w:val="both"/>
        <w:rPr>
          <w:rFonts w:ascii="GHEA Grapalat" w:hAnsi="GHEA Grapalat"/>
          <w:color w:val="000000"/>
          <w:sz w:val="20"/>
          <w:szCs w:val="20"/>
          <w:lang w:val="hy-AM"/>
        </w:rPr>
      </w:pPr>
      <w:r w:rsidRPr="00DF6D83">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w:t>
      </w:r>
      <w:r w:rsidR="00784DE6" w:rsidRPr="00DF6D83">
        <w:rPr>
          <w:rFonts w:ascii="GHEA Grapalat" w:hAnsi="GHEA Grapalat"/>
          <w:color w:val="000000"/>
          <w:sz w:val="20"/>
          <w:szCs w:val="20"/>
          <w:lang w:val="hy-AM"/>
        </w:rPr>
        <w:t>թոռները,</w:t>
      </w:r>
      <w:r w:rsidRPr="00DF6D83">
        <w:rPr>
          <w:rFonts w:ascii="GHEA Grapalat" w:hAnsi="GHEA Grapalat"/>
          <w:color w:val="000000"/>
          <w:sz w:val="20"/>
          <w:szCs w:val="20"/>
          <w:lang w:val="hy-AM"/>
        </w:rPr>
        <w:t xml:space="preserve"> քրոջ կամ եղբոր ամուսինն ու երեխաները:</w:t>
      </w:r>
    </w:p>
    <w:p w14:paraId="32A0F225" w14:textId="1EC14A28" w:rsidR="00D54E6F" w:rsidRPr="00DF6D83" w:rsidRDefault="00096865" w:rsidP="00EF3662">
      <w:pPr>
        <w:ind w:firstLine="567"/>
        <w:jc w:val="both"/>
        <w:rPr>
          <w:rFonts w:ascii="GHEA Grapalat" w:hAnsi="GHEA Grapalat" w:cs="Arial"/>
          <w:color w:val="FFFFFF"/>
          <w:sz w:val="20"/>
          <w:szCs w:val="20"/>
          <w:lang w:val="hy-AM"/>
        </w:rPr>
      </w:pPr>
      <w:r w:rsidRPr="00DF6D83">
        <w:rPr>
          <w:rFonts w:ascii="GHEA Grapalat" w:hAnsi="GHEA Grapalat" w:cs="Arial Armenian"/>
          <w:sz w:val="20"/>
          <w:szCs w:val="20"/>
          <w:lang w:val="hy-AM"/>
        </w:rPr>
        <w:t>2.</w:t>
      </w:r>
      <w:r w:rsidR="007968A3" w:rsidRPr="00DF6D83">
        <w:rPr>
          <w:rFonts w:ascii="GHEA Grapalat" w:hAnsi="GHEA Grapalat" w:cs="Arial Armenian"/>
          <w:sz w:val="20"/>
          <w:szCs w:val="20"/>
          <w:lang w:val="hy-AM"/>
        </w:rPr>
        <w:t>4</w:t>
      </w:r>
      <w:r w:rsidR="00773485" w:rsidRPr="00DF6D83">
        <w:rPr>
          <w:rFonts w:ascii="GHEA Grapalat" w:hAnsi="GHEA Grapalat" w:cs="Arial Armenian"/>
          <w:sz w:val="20"/>
          <w:szCs w:val="20"/>
          <w:lang w:val="hy-AM"/>
        </w:rPr>
        <w:t xml:space="preserve"> </w:t>
      </w:r>
      <w:r w:rsidRPr="00DF6D83">
        <w:rPr>
          <w:rFonts w:ascii="GHEA Grapalat" w:hAnsi="GHEA Grapalat" w:cs="Sylfaen"/>
          <w:sz w:val="20"/>
          <w:szCs w:val="20"/>
          <w:lang w:val="hy-AM"/>
        </w:rPr>
        <w:t>Մասնակիցը</w:t>
      </w:r>
      <w:r w:rsidRPr="00DF6D83">
        <w:rPr>
          <w:rFonts w:ascii="GHEA Grapalat" w:hAnsi="GHEA Grapalat" w:cs="Arial"/>
          <w:sz w:val="20"/>
          <w:szCs w:val="20"/>
          <w:lang w:val="hy-AM"/>
        </w:rPr>
        <w:t xml:space="preserve"> </w:t>
      </w:r>
      <w:r w:rsidR="003A7A32" w:rsidRPr="00DF6D83">
        <w:rPr>
          <w:rFonts w:ascii="GHEA Grapalat" w:hAnsi="GHEA Grapalat" w:cs="Arial"/>
          <w:sz w:val="20"/>
          <w:szCs w:val="20"/>
          <w:lang w:val="hy-AM"/>
        </w:rPr>
        <w:t>ընտրված մասնակից ճանաչվելու դեպքում</w:t>
      </w:r>
      <w:r w:rsidR="00226C61" w:rsidRPr="00DF6D83">
        <w:rPr>
          <w:rFonts w:ascii="GHEA Grapalat" w:hAnsi="GHEA Grapalat"/>
          <w:color w:val="000000"/>
          <w:sz w:val="20"/>
          <w:szCs w:val="20"/>
          <w:lang w:val="hy-AM"/>
        </w:rPr>
        <w:t xml:space="preserve"> ներկայացնում է որակավորման ապահովում՝ սույն հրավերով սահմանված կարգով և չափով:</w:t>
      </w:r>
      <w:r w:rsidR="005D3374" w:rsidRPr="00DF6D83">
        <w:rPr>
          <w:rFonts w:ascii="GHEA Grapalat" w:hAnsi="GHEA Grapalat"/>
          <w:color w:val="000000"/>
          <w:sz w:val="20"/>
          <w:szCs w:val="20"/>
          <w:lang w:val="hy-AM"/>
        </w:rPr>
        <w:t xml:space="preserve"> </w:t>
      </w:r>
    </w:p>
    <w:p w14:paraId="63763128" w14:textId="77777777" w:rsidR="000A6B75" w:rsidRPr="00DF6D83" w:rsidRDefault="000A6B75" w:rsidP="00EF3662">
      <w:pPr>
        <w:pStyle w:val="norm"/>
        <w:spacing w:line="240" w:lineRule="auto"/>
        <w:ind w:firstLine="540"/>
        <w:rPr>
          <w:rFonts w:ascii="GHEA Grapalat" w:hAnsi="GHEA Grapalat" w:cs="Sylfaen"/>
          <w:sz w:val="20"/>
          <w:lang w:val="af-ZA" w:eastAsia="en-US"/>
        </w:rPr>
      </w:pPr>
      <w:r w:rsidRPr="00DF6D83">
        <w:rPr>
          <w:rFonts w:ascii="GHEA Grapalat" w:hAnsi="GHEA Grapalat" w:cs="Sylfaen"/>
          <w:sz w:val="20"/>
          <w:lang w:val="hy-AM" w:eastAsia="en-US"/>
        </w:rPr>
        <w:t>2.</w:t>
      </w:r>
      <w:r w:rsidR="00712340" w:rsidRPr="00DF6D83">
        <w:rPr>
          <w:rFonts w:ascii="GHEA Grapalat" w:hAnsi="GHEA Grapalat" w:cs="Sylfaen"/>
          <w:sz w:val="20"/>
          <w:lang w:val="hy-AM" w:eastAsia="en-US"/>
        </w:rPr>
        <w:t xml:space="preserve">5 </w:t>
      </w:r>
      <w:r w:rsidRPr="00DF6D83">
        <w:rPr>
          <w:rFonts w:ascii="GHEA Grapalat" w:hAnsi="GHEA Grapalat" w:cs="Sylfaen"/>
          <w:sz w:val="20"/>
          <w:lang w:val="hy-AM" w:eastAsia="en-US"/>
        </w:rPr>
        <w:t>Սույն ընթացակարգի շրջանակում կնքվելիք պայմանագիրը</w:t>
      </w:r>
      <w:r w:rsidRPr="00DF6D83">
        <w:rPr>
          <w:rFonts w:ascii="GHEA Grapalat" w:hAnsi="GHEA Grapalat" w:cs="Sylfaen"/>
          <w:sz w:val="20"/>
          <w:lang w:val="af-ZA" w:eastAsia="en-US"/>
        </w:rPr>
        <w:t xml:space="preserve"> </w:t>
      </w:r>
      <w:r w:rsidRPr="00DF6D83">
        <w:rPr>
          <w:rFonts w:ascii="GHEA Grapalat" w:hAnsi="GHEA Grapalat" w:cs="Sylfaen"/>
          <w:sz w:val="20"/>
          <w:lang w:val="hy-AM" w:eastAsia="en-US"/>
        </w:rPr>
        <w:t>կարող</w:t>
      </w:r>
      <w:r w:rsidRPr="00DF6D83">
        <w:rPr>
          <w:rFonts w:ascii="GHEA Grapalat" w:hAnsi="GHEA Grapalat" w:cs="Sylfaen"/>
          <w:sz w:val="20"/>
          <w:lang w:val="af-ZA" w:eastAsia="en-US"/>
        </w:rPr>
        <w:t xml:space="preserve"> է </w:t>
      </w:r>
      <w:r w:rsidRPr="00DF6D83">
        <w:rPr>
          <w:rFonts w:ascii="GHEA Grapalat" w:hAnsi="GHEA Grapalat" w:cs="Sylfaen"/>
          <w:sz w:val="20"/>
          <w:lang w:val="hy-AM" w:eastAsia="en-US"/>
        </w:rPr>
        <w:t>իրականացվել</w:t>
      </w:r>
      <w:r w:rsidRPr="00DF6D83">
        <w:rPr>
          <w:rFonts w:ascii="GHEA Grapalat" w:hAnsi="GHEA Grapalat" w:cs="Sylfaen"/>
          <w:sz w:val="20"/>
          <w:lang w:val="af-ZA" w:eastAsia="en-US"/>
        </w:rPr>
        <w:t xml:space="preserve"> </w:t>
      </w:r>
      <w:r w:rsidRPr="00DF6D83">
        <w:rPr>
          <w:rFonts w:ascii="GHEA Grapalat" w:hAnsi="GHEA Grapalat" w:cs="Sylfaen"/>
          <w:sz w:val="20"/>
          <w:lang w:val="hy-AM" w:eastAsia="en-US"/>
        </w:rPr>
        <w:t>գործակալության</w:t>
      </w:r>
      <w:r w:rsidRPr="00DF6D83">
        <w:rPr>
          <w:rFonts w:ascii="GHEA Grapalat" w:hAnsi="GHEA Grapalat" w:cs="Sylfaen"/>
          <w:sz w:val="20"/>
          <w:lang w:val="af-ZA" w:eastAsia="en-US"/>
        </w:rPr>
        <w:t xml:space="preserve"> </w:t>
      </w:r>
      <w:r w:rsidRPr="00DF6D83">
        <w:rPr>
          <w:rFonts w:ascii="GHEA Grapalat" w:hAnsi="GHEA Grapalat" w:cs="Sylfaen"/>
          <w:sz w:val="20"/>
          <w:lang w:val="hy-AM" w:eastAsia="en-US"/>
        </w:rPr>
        <w:t>պայմանագիր</w:t>
      </w:r>
      <w:r w:rsidRPr="00DF6D83">
        <w:rPr>
          <w:rFonts w:ascii="GHEA Grapalat" w:hAnsi="GHEA Grapalat" w:cs="Sylfaen"/>
          <w:sz w:val="20"/>
          <w:lang w:val="af-ZA" w:eastAsia="en-US"/>
        </w:rPr>
        <w:t xml:space="preserve"> </w:t>
      </w:r>
      <w:r w:rsidRPr="00DF6D83">
        <w:rPr>
          <w:rFonts w:ascii="GHEA Grapalat" w:hAnsi="GHEA Grapalat" w:cs="Sylfaen"/>
          <w:sz w:val="20"/>
          <w:lang w:val="hy-AM" w:eastAsia="en-US"/>
        </w:rPr>
        <w:t>կնքելու</w:t>
      </w:r>
      <w:r w:rsidRPr="00DF6D83">
        <w:rPr>
          <w:rFonts w:ascii="GHEA Grapalat" w:hAnsi="GHEA Grapalat" w:cs="Sylfaen"/>
          <w:sz w:val="20"/>
          <w:lang w:val="af-ZA" w:eastAsia="en-US"/>
        </w:rPr>
        <w:t xml:space="preserve"> </w:t>
      </w:r>
      <w:r w:rsidRPr="00DF6D83">
        <w:rPr>
          <w:rFonts w:ascii="GHEA Grapalat" w:hAnsi="GHEA Grapalat" w:cs="Sylfaen"/>
          <w:sz w:val="20"/>
          <w:lang w:val="hy-AM" w:eastAsia="en-US"/>
        </w:rPr>
        <w:t>միջոցով։</w:t>
      </w:r>
      <w:r w:rsidRPr="00DF6D83">
        <w:rPr>
          <w:rFonts w:ascii="GHEA Grapalat" w:hAnsi="GHEA Grapalat" w:cs="Sylfaen"/>
          <w:sz w:val="20"/>
          <w:lang w:val="af-ZA" w:eastAsia="en-US"/>
        </w:rPr>
        <w:t xml:space="preserve"> </w:t>
      </w:r>
      <w:proofErr w:type="spellStart"/>
      <w:r w:rsidRPr="00DF6D83">
        <w:rPr>
          <w:rFonts w:ascii="GHEA Grapalat" w:hAnsi="GHEA Grapalat" w:cs="Sylfaen"/>
          <w:sz w:val="20"/>
          <w:lang w:eastAsia="en-US"/>
        </w:rPr>
        <w:t>Գործակալության</w:t>
      </w:r>
      <w:proofErr w:type="spellEnd"/>
      <w:r w:rsidRPr="00DF6D83">
        <w:rPr>
          <w:rFonts w:ascii="GHEA Grapalat" w:hAnsi="GHEA Grapalat" w:cs="Sylfaen"/>
          <w:sz w:val="20"/>
          <w:lang w:val="af-ZA" w:eastAsia="en-US"/>
        </w:rPr>
        <w:t xml:space="preserve"> </w:t>
      </w:r>
      <w:proofErr w:type="spellStart"/>
      <w:r w:rsidRPr="00DF6D83">
        <w:rPr>
          <w:rFonts w:ascii="GHEA Grapalat" w:hAnsi="GHEA Grapalat" w:cs="Sylfaen"/>
          <w:sz w:val="20"/>
          <w:lang w:eastAsia="en-US"/>
        </w:rPr>
        <w:t>պայմանագրի</w:t>
      </w:r>
      <w:proofErr w:type="spellEnd"/>
      <w:r w:rsidRPr="00DF6D83">
        <w:rPr>
          <w:rFonts w:ascii="GHEA Grapalat" w:hAnsi="GHEA Grapalat" w:cs="Sylfaen"/>
          <w:sz w:val="20"/>
          <w:lang w:val="af-ZA" w:eastAsia="en-US"/>
        </w:rPr>
        <w:t xml:space="preserve"> </w:t>
      </w:r>
      <w:proofErr w:type="spellStart"/>
      <w:r w:rsidRPr="00DF6D83">
        <w:rPr>
          <w:rFonts w:ascii="GHEA Grapalat" w:hAnsi="GHEA Grapalat" w:cs="Sylfaen"/>
          <w:sz w:val="20"/>
          <w:lang w:eastAsia="en-US"/>
        </w:rPr>
        <w:t>կողմ</w:t>
      </w:r>
      <w:proofErr w:type="spellEnd"/>
      <w:r w:rsidRPr="00DF6D83">
        <w:rPr>
          <w:rFonts w:ascii="GHEA Grapalat" w:hAnsi="GHEA Grapalat" w:cs="Sylfaen"/>
          <w:sz w:val="20"/>
          <w:lang w:val="af-ZA" w:eastAsia="en-US"/>
        </w:rPr>
        <w:t xml:space="preserve"> </w:t>
      </w:r>
      <w:proofErr w:type="spellStart"/>
      <w:r w:rsidRPr="00DF6D83">
        <w:rPr>
          <w:rFonts w:ascii="GHEA Grapalat" w:hAnsi="GHEA Grapalat" w:cs="Sylfaen"/>
          <w:sz w:val="20"/>
          <w:lang w:eastAsia="en-US"/>
        </w:rPr>
        <w:t>չի</w:t>
      </w:r>
      <w:proofErr w:type="spellEnd"/>
      <w:r w:rsidRPr="00DF6D83">
        <w:rPr>
          <w:rFonts w:ascii="GHEA Grapalat" w:hAnsi="GHEA Grapalat" w:cs="Sylfaen"/>
          <w:sz w:val="20"/>
          <w:lang w:val="af-ZA" w:eastAsia="en-US"/>
        </w:rPr>
        <w:t xml:space="preserve"> </w:t>
      </w:r>
      <w:proofErr w:type="spellStart"/>
      <w:r w:rsidRPr="00DF6D83">
        <w:rPr>
          <w:rFonts w:ascii="GHEA Grapalat" w:hAnsi="GHEA Grapalat" w:cs="Sylfaen"/>
          <w:sz w:val="20"/>
          <w:lang w:eastAsia="en-US"/>
        </w:rPr>
        <w:t>կարող</w:t>
      </w:r>
      <w:proofErr w:type="spellEnd"/>
      <w:r w:rsidRPr="00DF6D83">
        <w:rPr>
          <w:rFonts w:ascii="GHEA Grapalat" w:hAnsi="GHEA Grapalat" w:cs="Sylfaen"/>
          <w:sz w:val="20"/>
          <w:lang w:val="af-ZA" w:eastAsia="en-US"/>
        </w:rPr>
        <w:t xml:space="preserve"> </w:t>
      </w:r>
      <w:proofErr w:type="spellStart"/>
      <w:r w:rsidRPr="00DF6D83">
        <w:rPr>
          <w:rFonts w:ascii="GHEA Grapalat" w:hAnsi="GHEA Grapalat" w:cs="Sylfaen"/>
          <w:sz w:val="20"/>
          <w:lang w:eastAsia="en-US"/>
        </w:rPr>
        <w:t>հանդիսանալ</w:t>
      </w:r>
      <w:proofErr w:type="spellEnd"/>
      <w:r w:rsidRPr="00DF6D83">
        <w:rPr>
          <w:rFonts w:ascii="GHEA Grapalat" w:hAnsi="GHEA Grapalat" w:cs="Sylfaen"/>
          <w:sz w:val="20"/>
          <w:lang w:val="af-ZA" w:eastAsia="en-US"/>
        </w:rPr>
        <w:t xml:space="preserve"> </w:t>
      </w:r>
      <w:proofErr w:type="spellStart"/>
      <w:r w:rsidRPr="00DF6D83">
        <w:rPr>
          <w:rFonts w:ascii="GHEA Grapalat" w:hAnsi="GHEA Grapalat" w:cs="Sylfaen"/>
          <w:sz w:val="20"/>
          <w:lang w:eastAsia="en-US"/>
        </w:rPr>
        <w:t>սույն</w:t>
      </w:r>
      <w:proofErr w:type="spellEnd"/>
      <w:r w:rsidRPr="00DF6D83">
        <w:rPr>
          <w:rFonts w:ascii="GHEA Grapalat" w:hAnsi="GHEA Grapalat" w:cs="Sylfaen"/>
          <w:sz w:val="20"/>
          <w:lang w:val="af-ZA" w:eastAsia="en-US"/>
        </w:rPr>
        <w:t xml:space="preserve"> </w:t>
      </w:r>
      <w:proofErr w:type="spellStart"/>
      <w:r w:rsidRPr="00DF6D83">
        <w:rPr>
          <w:rFonts w:ascii="GHEA Grapalat" w:hAnsi="GHEA Grapalat" w:cs="Sylfaen"/>
          <w:sz w:val="20"/>
          <w:lang w:eastAsia="en-US"/>
        </w:rPr>
        <w:t>ընթացակարգին</w:t>
      </w:r>
      <w:proofErr w:type="spellEnd"/>
      <w:r w:rsidRPr="00DF6D83">
        <w:rPr>
          <w:rFonts w:ascii="GHEA Grapalat" w:hAnsi="GHEA Grapalat" w:cs="Sylfaen"/>
          <w:sz w:val="20"/>
          <w:lang w:val="af-ZA" w:eastAsia="en-US"/>
        </w:rPr>
        <w:t xml:space="preserve"> </w:t>
      </w:r>
      <w:r w:rsidR="003A7A32" w:rsidRPr="00DF6D83">
        <w:rPr>
          <w:rFonts w:ascii="GHEA Grapalat" w:hAnsi="GHEA Grapalat" w:cs="Sylfaen"/>
          <w:sz w:val="20"/>
          <w:lang w:val="af-ZA"/>
        </w:rPr>
        <w:t>(</w:t>
      </w:r>
      <w:proofErr w:type="spellStart"/>
      <w:r w:rsidR="003A7A32" w:rsidRPr="00DF6D83">
        <w:rPr>
          <w:rFonts w:ascii="GHEA Grapalat" w:hAnsi="GHEA Grapalat" w:cs="Sylfaen"/>
          <w:sz w:val="20"/>
        </w:rPr>
        <w:t>միևնույն</w:t>
      </w:r>
      <w:proofErr w:type="spellEnd"/>
      <w:r w:rsidR="003A7A32" w:rsidRPr="00DF6D83">
        <w:rPr>
          <w:rFonts w:ascii="GHEA Grapalat" w:hAnsi="GHEA Grapalat" w:cs="Sylfaen"/>
          <w:sz w:val="20"/>
          <w:lang w:val="af-ZA"/>
        </w:rPr>
        <w:t xml:space="preserve"> </w:t>
      </w:r>
      <w:proofErr w:type="spellStart"/>
      <w:r w:rsidR="003A7A32" w:rsidRPr="00DF6D83">
        <w:rPr>
          <w:rFonts w:ascii="GHEA Grapalat" w:hAnsi="GHEA Grapalat" w:cs="Sylfaen"/>
          <w:sz w:val="20"/>
        </w:rPr>
        <w:t>չափաբաժնին</w:t>
      </w:r>
      <w:proofErr w:type="spellEnd"/>
      <w:r w:rsidR="003A7A32" w:rsidRPr="00DF6D83">
        <w:rPr>
          <w:rFonts w:ascii="GHEA Grapalat" w:hAnsi="GHEA Grapalat" w:cs="Sylfaen"/>
          <w:sz w:val="20"/>
          <w:lang w:val="af-ZA"/>
        </w:rPr>
        <w:t xml:space="preserve">) </w:t>
      </w:r>
      <w:proofErr w:type="spellStart"/>
      <w:r w:rsidRPr="00DF6D83">
        <w:rPr>
          <w:rFonts w:ascii="GHEA Grapalat" w:hAnsi="GHEA Grapalat" w:cs="Sylfaen"/>
          <w:sz w:val="20"/>
          <w:lang w:eastAsia="en-US"/>
        </w:rPr>
        <w:t>մասնակցելու</w:t>
      </w:r>
      <w:proofErr w:type="spellEnd"/>
      <w:r w:rsidRPr="00DF6D83">
        <w:rPr>
          <w:rFonts w:ascii="GHEA Grapalat" w:hAnsi="GHEA Grapalat" w:cs="Sylfaen"/>
          <w:sz w:val="20"/>
          <w:lang w:val="af-ZA" w:eastAsia="en-US"/>
        </w:rPr>
        <w:t xml:space="preserve"> </w:t>
      </w:r>
      <w:proofErr w:type="spellStart"/>
      <w:r w:rsidRPr="00DF6D83">
        <w:rPr>
          <w:rFonts w:ascii="GHEA Grapalat" w:hAnsi="GHEA Grapalat" w:cs="Sylfaen"/>
          <w:sz w:val="20"/>
          <w:lang w:eastAsia="en-US"/>
        </w:rPr>
        <w:t>նպատակով</w:t>
      </w:r>
      <w:proofErr w:type="spellEnd"/>
      <w:r w:rsidRPr="00DF6D83">
        <w:rPr>
          <w:rFonts w:ascii="GHEA Grapalat" w:hAnsi="GHEA Grapalat" w:cs="Sylfaen"/>
          <w:sz w:val="20"/>
          <w:lang w:val="af-ZA" w:eastAsia="en-US"/>
        </w:rPr>
        <w:t xml:space="preserve"> </w:t>
      </w:r>
      <w:proofErr w:type="spellStart"/>
      <w:r w:rsidRPr="00DF6D83">
        <w:rPr>
          <w:rFonts w:ascii="GHEA Grapalat" w:hAnsi="GHEA Grapalat" w:cs="Sylfaen"/>
          <w:sz w:val="20"/>
          <w:lang w:eastAsia="en-US"/>
        </w:rPr>
        <w:t>հայտ</w:t>
      </w:r>
      <w:proofErr w:type="spellEnd"/>
      <w:r w:rsidRPr="00DF6D83">
        <w:rPr>
          <w:rFonts w:ascii="GHEA Grapalat" w:hAnsi="GHEA Grapalat" w:cs="Sylfaen"/>
          <w:sz w:val="20"/>
          <w:lang w:val="af-ZA" w:eastAsia="en-US"/>
        </w:rPr>
        <w:t xml:space="preserve"> </w:t>
      </w:r>
      <w:proofErr w:type="spellStart"/>
      <w:r w:rsidRPr="00DF6D83">
        <w:rPr>
          <w:rFonts w:ascii="GHEA Grapalat" w:hAnsi="GHEA Grapalat" w:cs="Sylfaen"/>
          <w:sz w:val="20"/>
          <w:lang w:eastAsia="en-US"/>
        </w:rPr>
        <w:t>ներկայացրած</w:t>
      </w:r>
      <w:proofErr w:type="spellEnd"/>
      <w:r w:rsidRPr="00DF6D83">
        <w:rPr>
          <w:rFonts w:ascii="GHEA Grapalat" w:hAnsi="GHEA Grapalat" w:cs="Sylfaen"/>
          <w:sz w:val="20"/>
          <w:lang w:val="af-ZA" w:eastAsia="en-US"/>
        </w:rPr>
        <w:t xml:space="preserve"> </w:t>
      </w:r>
      <w:proofErr w:type="spellStart"/>
      <w:r w:rsidRPr="00DF6D83">
        <w:rPr>
          <w:rFonts w:ascii="GHEA Grapalat" w:hAnsi="GHEA Grapalat" w:cs="Sylfaen"/>
          <w:sz w:val="20"/>
          <w:lang w:eastAsia="en-US"/>
        </w:rPr>
        <w:t>մասնակիցը</w:t>
      </w:r>
      <w:proofErr w:type="spellEnd"/>
      <w:r w:rsidRPr="00DF6D83">
        <w:rPr>
          <w:rFonts w:ascii="GHEA Grapalat" w:hAnsi="GHEA Grapalat" w:cs="Sylfaen"/>
          <w:sz w:val="20"/>
          <w:lang w:val="af-ZA" w:eastAsia="en-US"/>
        </w:rPr>
        <w:t xml:space="preserve">: </w:t>
      </w:r>
    </w:p>
    <w:p w14:paraId="4848C2D1" w14:textId="77777777" w:rsidR="000A6B75" w:rsidRPr="00DF6D83" w:rsidRDefault="000A6B75" w:rsidP="00EF3662">
      <w:pPr>
        <w:pStyle w:val="BodyTextIndent2"/>
        <w:spacing w:line="240" w:lineRule="auto"/>
        <w:rPr>
          <w:rFonts w:ascii="GHEA Grapalat" w:hAnsi="GHEA Grapalat" w:cs="Sylfaen"/>
        </w:rPr>
      </w:pPr>
      <w:r w:rsidRPr="00DF6D83">
        <w:rPr>
          <w:rFonts w:ascii="GHEA Grapalat" w:hAnsi="GHEA Grapalat" w:cs="Sylfaen"/>
        </w:rPr>
        <w:t xml:space="preserve"> 2</w:t>
      </w:r>
      <w:r w:rsidRPr="00DF6D83">
        <w:rPr>
          <w:rFonts w:ascii="GHEA Grapalat" w:hAnsi="GHEA Grapalat" w:cs="Sylfaen"/>
          <w:lang w:val="hy-AM"/>
        </w:rPr>
        <w:t>.</w:t>
      </w:r>
      <w:r w:rsidR="00712340" w:rsidRPr="00DF6D83">
        <w:rPr>
          <w:rFonts w:ascii="GHEA Grapalat" w:hAnsi="GHEA Grapalat" w:cs="Sylfaen"/>
        </w:rPr>
        <w:t xml:space="preserve">6 </w:t>
      </w:r>
      <w:r w:rsidRPr="00DF6D83">
        <w:rPr>
          <w:rFonts w:ascii="GHEA Grapalat" w:hAnsi="GHEA Grapalat" w:cs="Sylfaen"/>
          <w:lang w:val="ru-RU"/>
        </w:rPr>
        <w:t>Մասնակիցները</w:t>
      </w:r>
      <w:r w:rsidRPr="00DF6D83">
        <w:rPr>
          <w:rFonts w:ascii="GHEA Grapalat" w:hAnsi="GHEA Grapalat" w:cs="Sylfaen"/>
        </w:rPr>
        <w:t xml:space="preserve"> </w:t>
      </w:r>
      <w:r w:rsidRPr="00DF6D83">
        <w:rPr>
          <w:rFonts w:ascii="GHEA Grapalat" w:hAnsi="GHEA Grapalat" w:cs="Sylfaen"/>
          <w:lang w:val="ru-RU"/>
        </w:rPr>
        <w:t>կարող</w:t>
      </w:r>
      <w:r w:rsidRPr="00DF6D83">
        <w:rPr>
          <w:rFonts w:ascii="GHEA Grapalat" w:hAnsi="GHEA Grapalat" w:cs="Sylfaen"/>
        </w:rPr>
        <w:t xml:space="preserve"> </w:t>
      </w:r>
      <w:r w:rsidRPr="00DF6D83">
        <w:rPr>
          <w:rFonts w:ascii="GHEA Grapalat" w:hAnsi="GHEA Grapalat" w:cs="Sylfaen"/>
          <w:lang w:val="ru-RU"/>
        </w:rPr>
        <w:t>են</w:t>
      </w:r>
      <w:r w:rsidRPr="00DF6D83">
        <w:rPr>
          <w:rFonts w:ascii="GHEA Grapalat" w:hAnsi="GHEA Grapalat" w:cs="Sylfaen"/>
        </w:rPr>
        <w:t xml:space="preserve"> </w:t>
      </w:r>
      <w:r w:rsidRPr="00DF6D83">
        <w:rPr>
          <w:rFonts w:ascii="GHEA Grapalat" w:hAnsi="GHEA Grapalat" w:cs="Sylfaen"/>
          <w:lang w:val="ru-RU"/>
        </w:rPr>
        <w:t>սույն</w:t>
      </w:r>
      <w:r w:rsidRPr="00DF6D83">
        <w:rPr>
          <w:rFonts w:ascii="GHEA Grapalat" w:hAnsi="GHEA Grapalat" w:cs="Sylfaen"/>
        </w:rPr>
        <w:t xml:space="preserve"> </w:t>
      </w:r>
      <w:r w:rsidRPr="00DF6D83">
        <w:rPr>
          <w:rFonts w:ascii="GHEA Grapalat" w:hAnsi="GHEA Grapalat" w:cs="Sylfaen"/>
          <w:lang w:val="ru-RU"/>
        </w:rPr>
        <w:t>ընթացակարգին</w:t>
      </w:r>
      <w:r w:rsidRPr="00DF6D83">
        <w:rPr>
          <w:rFonts w:ascii="GHEA Grapalat" w:hAnsi="GHEA Grapalat" w:cs="Sylfaen"/>
        </w:rPr>
        <w:t xml:space="preserve"> </w:t>
      </w:r>
      <w:r w:rsidRPr="00DF6D83">
        <w:rPr>
          <w:rFonts w:ascii="GHEA Grapalat" w:hAnsi="GHEA Grapalat" w:cs="Sylfaen"/>
          <w:lang w:val="ru-RU"/>
        </w:rPr>
        <w:t>մասնակցել</w:t>
      </w:r>
      <w:r w:rsidRPr="00DF6D83">
        <w:rPr>
          <w:rFonts w:ascii="GHEA Grapalat" w:hAnsi="GHEA Grapalat" w:cs="Sylfaen"/>
        </w:rPr>
        <w:t xml:space="preserve"> </w:t>
      </w:r>
      <w:r w:rsidRPr="00DF6D83">
        <w:rPr>
          <w:rFonts w:ascii="GHEA Grapalat" w:hAnsi="GHEA Grapalat" w:cs="Sylfaen"/>
          <w:lang w:val="ru-RU"/>
        </w:rPr>
        <w:t>համատեղ</w:t>
      </w:r>
      <w:r w:rsidRPr="00DF6D83">
        <w:rPr>
          <w:rFonts w:ascii="GHEA Grapalat" w:hAnsi="GHEA Grapalat" w:cs="Sylfaen"/>
        </w:rPr>
        <w:t xml:space="preserve"> </w:t>
      </w:r>
      <w:r w:rsidRPr="00DF6D83">
        <w:rPr>
          <w:rFonts w:ascii="GHEA Grapalat" w:hAnsi="GHEA Grapalat" w:cs="Sylfaen"/>
          <w:lang w:val="ru-RU"/>
        </w:rPr>
        <w:t>գործունեության</w:t>
      </w:r>
      <w:r w:rsidRPr="00DF6D83">
        <w:rPr>
          <w:rFonts w:ascii="GHEA Grapalat" w:hAnsi="GHEA Grapalat" w:cs="Sylfaen"/>
        </w:rPr>
        <w:t xml:space="preserve"> </w:t>
      </w:r>
      <w:r w:rsidRPr="00DF6D83">
        <w:rPr>
          <w:rFonts w:ascii="GHEA Grapalat" w:hAnsi="GHEA Grapalat" w:cs="Sylfaen"/>
          <w:lang w:val="ru-RU"/>
        </w:rPr>
        <w:t>կարգով</w:t>
      </w:r>
      <w:r w:rsidRPr="00DF6D83">
        <w:rPr>
          <w:rFonts w:ascii="GHEA Grapalat" w:hAnsi="GHEA Grapalat" w:cs="Sylfaen"/>
        </w:rPr>
        <w:t xml:space="preserve"> (</w:t>
      </w:r>
      <w:r w:rsidRPr="00DF6D83">
        <w:rPr>
          <w:rFonts w:ascii="GHEA Grapalat" w:hAnsi="GHEA Grapalat" w:cs="Sylfaen"/>
          <w:lang w:val="ru-RU"/>
        </w:rPr>
        <w:t>կոնսորցիումով</w:t>
      </w:r>
      <w:r w:rsidRPr="00DF6D83">
        <w:rPr>
          <w:rFonts w:ascii="GHEA Grapalat" w:hAnsi="GHEA Grapalat" w:cs="Sylfaen"/>
        </w:rPr>
        <w:t>)</w:t>
      </w:r>
      <w:r w:rsidRPr="00DF6D83">
        <w:rPr>
          <w:rFonts w:ascii="GHEA Grapalat" w:hAnsi="GHEA Grapalat" w:cs="Sylfaen"/>
          <w:lang w:val="ru-RU"/>
        </w:rPr>
        <w:t>։</w:t>
      </w:r>
      <w:r w:rsidRPr="00DF6D83">
        <w:rPr>
          <w:rFonts w:ascii="GHEA Grapalat" w:hAnsi="GHEA Grapalat" w:cs="Sylfaen"/>
        </w:rPr>
        <w:t xml:space="preserve"> </w:t>
      </w:r>
      <w:r w:rsidRPr="00DF6D83">
        <w:rPr>
          <w:rFonts w:ascii="GHEA Grapalat" w:hAnsi="GHEA Grapalat" w:cs="Sylfaen"/>
          <w:lang w:val="ru-RU"/>
        </w:rPr>
        <w:t>Նման</w:t>
      </w:r>
      <w:r w:rsidRPr="00DF6D83">
        <w:rPr>
          <w:rFonts w:ascii="GHEA Grapalat" w:hAnsi="GHEA Grapalat" w:cs="Sylfaen"/>
        </w:rPr>
        <w:t xml:space="preserve"> </w:t>
      </w:r>
      <w:r w:rsidRPr="00DF6D83">
        <w:rPr>
          <w:rFonts w:ascii="GHEA Grapalat" w:hAnsi="GHEA Grapalat" w:cs="Sylfaen"/>
          <w:lang w:val="ru-RU"/>
        </w:rPr>
        <w:t>դեպքում</w:t>
      </w:r>
      <w:r w:rsidRPr="00DF6D83">
        <w:rPr>
          <w:rFonts w:ascii="GHEA Grapalat" w:hAnsi="GHEA Grapalat" w:cs="Sylfaen"/>
        </w:rPr>
        <w:t>`</w:t>
      </w:r>
    </w:p>
    <w:p w14:paraId="2A66AC5C" w14:textId="77777777" w:rsidR="000A6B75" w:rsidRPr="00DF6D83" w:rsidRDefault="00712340" w:rsidP="00EF3662">
      <w:pPr>
        <w:pStyle w:val="BodyTextIndent2"/>
        <w:spacing w:line="240" w:lineRule="auto"/>
        <w:rPr>
          <w:rFonts w:ascii="GHEA Grapalat" w:hAnsi="GHEA Grapalat" w:cs="Sylfaen"/>
        </w:rPr>
      </w:pPr>
      <w:r w:rsidRPr="00DF6D83">
        <w:rPr>
          <w:rFonts w:ascii="GHEA Grapalat" w:hAnsi="GHEA Grapalat" w:cs="Sylfaen"/>
        </w:rPr>
        <w:t>1</w:t>
      </w:r>
      <w:r w:rsidR="000A6B75" w:rsidRPr="00DF6D83">
        <w:rPr>
          <w:rFonts w:ascii="GHEA Grapalat" w:hAnsi="GHEA Grapalat" w:cs="Sylfaen"/>
        </w:rPr>
        <w:t xml:space="preserve">) </w:t>
      </w:r>
      <w:r w:rsidR="000A6B75" w:rsidRPr="00DF6D83">
        <w:rPr>
          <w:rFonts w:ascii="GHEA Grapalat" w:hAnsi="GHEA Grapalat" w:cs="Sylfaen"/>
          <w:lang w:val="ru-RU"/>
        </w:rPr>
        <w:t>համատեղ</w:t>
      </w:r>
      <w:r w:rsidR="000A6B75" w:rsidRPr="00DF6D83">
        <w:rPr>
          <w:rFonts w:ascii="GHEA Grapalat" w:hAnsi="GHEA Grapalat" w:cs="Sylfaen"/>
        </w:rPr>
        <w:t xml:space="preserve"> </w:t>
      </w:r>
      <w:r w:rsidR="000A6B75" w:rsidRPr="00DF6D83">
        <w:rPr>
          <w:rFonts w:ascii="GHEA Grapalat" w:hAnsi="GHEA Grapalat" w:cs="Sylfaen"/>
          <w:lang w:val="ru-RU"/>
        </w:rPr>
        <w:t>գործունեության</w:t>
      </w:r>
      <w:r w:rsidR="000A6B75" w:rsidRPr="00DF6D83">
        <w:rPr>
          <w:rFonts w:ascii="GHEA Grapalat" w:hAnsi="GHEA Grapalat" w:cs="Sylfaen"/>
        </w:rPr>
        <w:t xml:space="preserve"> </w:t>
      </w:r>
      <w:r w:rsidR="000A6B75" w:rsidRPr="00DF6D83">
        <w:rPr>
          <w:rFonts w:ascii="GHEA Grapalat" w:hAnsi="GHEA Grapalat" w:cs="Sylfaen"/>
          <w:lang w:val="ru-RU"/>
        </w:rPr>
        <w:t>պայմանագրի</w:t>
      </w:r>
      <w:r w:rsidR="000A6B75" w:rsidRPr="00DF6D83">
        <w:rPr>
          <w:rFonts w:ascii="GHEA Grapalat" w:hAnsi="GHEA Grapalat" w:cs="Sylfaen"/>
        </w:rPr>
        <w:t xml:space="preserve"> </w:t>
      </w:r>
      <w:r w:rsidR="000A6B75" w:rsidRPr="00DF6D83">
        <w:rPr>
          <w:rFonts w:ascii="GHEA Grapalat" w:hAnsi="GHEA Grapalat" w:cs="Sylfaen"/>
          <w:lang w:val="ru-RU"/>
        </w:rPr>
        <w:t>կողմերից</w:t>
      </w:r>
      <w:r w:rsidR="000A6B75" w:rsidRPr="00DF6D83">
        <w:rPr>
          <w:rFonts w:ascii="GHEA Grapalat" w:hAnsi="GHEA Grapalat" w:cs="Sylfaen"/>
        </w:rPr>
        <w:t xml:space="preserve"> </w:t>
      </w:r>
      <w:r w:rsidR="000A6B75" w:rsidRPr="00DF6D83">
        <w:rPr>
          <w:rFonts w:ascii="GHEA Grapalat" w:hAnsi="GHEA Grapalat" w:cs="Sylfaen"/>
          <w:lang w:val="ru-RU"/>
        </w:rPr>
        <w:t>որևէ</w:t>
      </w:r>
      <w:r w:rsidR="000A6B75" w:rsidRPr="00DF6D83">
        <w:rPr>
          <w:rFonts w:ascii="GHEA Grapalat" w:hAnsi="GHEA Grapalat" w:cs="Sylfaen"/>
        </w:rPr>
        <w:t xml:space="preserve"> </w:t>
      </w:r>
      <w:r w:rsidR="000A6B75" w:rsidRPr="00DF6D83">
        <w:rPr>
          <w:rFonts w:ascii="GHEA Grapalat" w:hAnsi="GHEA Grapalat" w:cs="Sylfaen"/>
          <w:lang w:val="ru-RU"/>
        </w:rPr>
        <w:t>մեկը</w:t>
      </w:r>
      <w:r w:rsidR="000A6B75" w:rsidRPr="00DF6D83">
        <w:rPr>
          <w:rFonts w:ascii="GHEA Grapalat" w:hAnsi="GHEA Grapalat" w:cs="Sylfaen"/>
        </w:rPr>
        <w:t xml:space="preserve"> </w:t>
      </w:r>
      <w:r w:rsidR="000A6B75" w:rsidRPr="00DF6D83">
        <w:rPr>
          <w:rFonts w:ascii="GHEA Grapalat" w:hAnsi="GHEA Grapalat" w:cs="Sylfaen"/>
          <w:lang w:val="ru-RU"/>
        </w:rPr>
        <w:t>չի</w:t>
      </w:r>
      <w:r w:rsidR="000A6B75" w:rsidRPr="00DF6D83">
        <w:rPr>
          <w:rFonts w:ascii="GHEA Grapalat" w:hAnsi="GHEA Grapalat" w:cs="Sylfaen"/>
        </w:rPr>
        <w:t xml:space="preserve"> </w:t>
      </w:r>
      <w:r w:rsidR="000A6B75" w:rsidRPr="00DF6D83">
        <w:rPr>
          <w:rFonts w:ascii="GHEA Grapalat" w:hAnsi="GHEA Grapalat" w:cs="Sylfaen"/>
          <w:lang w:val="ru-RU"/>
        </w:rPr>
        <w:t>կարող</w:t>
      </w:r>
      <w:r w:rsidR="000A6B75" w:rsidRPr="00DF6D83">
        <w:rPr>
          <w:rFonts w:ascii="GHEA Grapalat" w:hAnsi="GHEA Grapalat" w:cs="Sylfaen"/>
        </w:rPr>
        <w:t xml:space="preserve"> </w:t>
      </w:r>
      <w:r w:rsidR="000A6B75" w:rsidRPr="00DF6D83">
        <w:rPr>
          <w:rFonts w:ascii="GHEA Grapalat" w:hAnsi="GHEA Grapalat" w:cs="Sylfaen"/>
          <w:lang w:val="ru-RU"/>
        </w:rPr>
        <w:t>նույն</w:t>
      </w:r>
      <w:r w:rsidR="000A6B75" w:rsidRPr="00DF6D83">
        <w:rPr>
          <w:rFonts w:ascii="GHEA Grapalat" w:hAnsi="GHEA Grapalat" w:cs="Sylfaen"/>
        </w:rPr>
        <w:t xml:space="preserve"> </w:t>
      </w:r>
      <w:r w:rsidR="000A6B75" w:rsidRPr="00DF6D83">
        <w:rPr>
          <w:rFonts w:ascii="GHEA Grapalat" w:hAnsi="GHEA Grapalat" w:cs="Sylfaen"/>
          <w:lang w:val="ru-RU"/>
        </w:rPr>
        <w:t>ընթացակարգին</w:t>
      </w:r>
      <w:r w:rsidR="000A6B75" w:rsidRPr="00DF6D83">
        <w:rPr>
          <w:rFonts w:ascii="GHEA Grapalat" w:hAnsi="GHEA Grapalat" w:cs="Sylfaen"/>
        </w:rPr>
        <w:t xml:space="preserve"> </w:t>
      </w:r>
      <w:r w:rsidR="003A7A32" w:rsidRPr="00DF6D83">
        <w:rPr>
          <w:rFonts w:ascii="GHEA Grapalat" w:hAnsi="GHEA Grapalat" w:cs="Sylfaen"/>
        </w:rPr>
        <w:t>(</w:t>
      </w:r>
      <w:proofErr w:type="spellStart"/>
      <w:r w:rsidR="003A7A32" w:rsidRPr="00DF6D83">
        <w:rPr>
          <w:rFonts w:ascii="GHEA Grapalat" w:hAnsi="GHEA Grapalat" w:cs="Sylfaen"/>
          <w:lang w:val="en-US"/>
        </w:rPr>
        <w:t>միևնույն</w:t>
      </w:r>
      <w:proofErr w:type="spellEnd"/>
      <w:r w:rsidR="003A7A32" w:rsidRPr="00DF6D83">
        <w:rPr>
          <w:rFonts w:ascii="GHEA Grapalat" w:hAnsi="GHEA Grapalat" w:cs="Sylfaen"/>
        </w:rPr>
        <w:t xml:space="preserve"> </w:t>
      </w:r>
      <w:proofErr w:type="spellStart"/>
      <w:r w:rsidR="003A7A32" w:rsidRPr="00DF6D83">
        <w:rPr>
          <w:rFonts w:ascii="GHEA Grapalat" w:hAnsi="GHEA Grapalat" w:cs="Sylfaen"/>
          <w:lang w:val="en-US"/>
        </w:rPr>
        <w:t>չափաբաժնին</w:t>
      </w:r>
      <w:proofErr w:type="spellEnd"/>
      <w:r w:rsidR="003A7A32" w:rsidRPr="00DF6D83">
        <w:rPr>
          <w:rFonts w:ascii="GHEA Grapalat" w:hAnsi="GHEA Grapalat" w:cs="Sylfaen"/>
        </w:rPr>
        <w:t xml:space="preserve">) </w:t>
      </w:r>
      <w:r w:rsidR="000A6B75" w:rsidRPr="00DF6D83">
        <w:rPr>
          <w:rFonts w:ascii="GHEA Grapalat" w:hAnsi="GHEA Grapalat" w:cs="Sylfaen"/>
          <w:lang w:val="ru-RU"/>
        </w:rPr>
        <w:t>ներկայացնել</w:t>
      </w:r>
      <w:r w:rsidR="000A6B75" w:rsidRPr="00DF6D83">
        <w:rPr>
          <w:rFonts w:ascii="GHEA Grapalat" w:hAnsi="GHEA Grapalat" w:cs="Sylfaen"/>
        </w:rPr>
        <w:t xml:space="preserve"> </w:t>
      </w:r>
      <w:r w:rsidR="000A6B75" w:rsidRPr="00DF6D83">
        <w:rPr>
          <w:rFonts w:ascii="GHEA Grapalat" w:hAnsi="GHEA Grapalat" w:cs="Sylfaen"/>
          <w:lang w:val="ru-RU"/>
        </w:rPr>
        <w:t>առանձին</w:t>
      </w:r>
      <w:r w:rsidR="000A6B75" w:rsidRPr="00DF6D83">
        <w:rPr>
          <w:rFonts w:ascii="GHEA Grapalat" w:hAnsi="GHEA Grapalat" w:cs="Sylfaen"/>
        </w:rPr>
        <w:t xml:space="preserve"> </w:t>
      </w:r>
      <w:r w:rsidR="000A6B75" w:rsidRPr="00DF6D83">
        <w:rPr>
          <w:rFonts w:ascii="GHEA Grapalat" w:hAnsi="GHEA Grapalat" w:cs="Sylfaen"/>
          <w:lang w:val="ru-RU"/>
        </w:rPr>
        <w:t>հայտ</w:t>
      </w:r>
      <w:r w:rsidR="000A6B75" w:rsidRPr="00DF6D83">
        <w:rPr>
          <w:rFonts w:ascii="GHEA Grapalat" w:hAnsi="GHEA Grapalat" w:cs="Sylfaen"/>
        </w:rPr>
        <w:t xml:space="preserve">: </w:t>
      </w:r>
      <w:r w:rsidR="000A6B75" w:rsidRPr="00DF6D83">
        <w:rPr>
          <w:rFonts w:ascii="GHEA Grapalat" w:hAnsi="GHEA Grapalat" w:cs="Sylfaen"/>
          <w:lang w:val="ru-RU"/>
        </w:rPr>
        <w:t>Սույն</w:t>
      </w:r>
      <w:r w:rsidR="000A6B75" w:rsidRPr="00DF6D83">
        <w:rPr>
          <w:rFonts w:ascii="GHEA Grapalat" w:hAnsi="GHEA Grapalat" w:cs="Sylfaen"/>
        </w:rPr>
        <w:t xml:space="preserve"> </w:t>
      </w:r>
      <w:r w:rsidR="000A6B75" w:rsidRPr="00DF6D83">
        <w:rPr>
          <w:rFonts w:ascii="GHEA Grapalat" w:hAnsi="GHEA Grapalat" w:cs="Sylfaen"/>
          <w:lang w:val="ru-RU"/>
        </w:rPr>
        <w:t>պարբերության</w:t>
      </w:r>
      <w:r w:rsidR="000A6B75" w:rsidRPr="00DF6D83">
        <w:rPr>
          <w:rFonts w:ascii="GHEA Grapalat" w:hAnsi="GHEA Grapalat" w:cs="Sylfaen"/>
        </w:rPr>
        <w:t xml:space="preserve"> </w:t>
      </w:r>
      <w:r w:rsidR="000A6B75" w:rsidRPr="00DF6D83">
        <w:rPr>
          <w:rFonts w:ascii="GHEA Grapalat" w:hAnsi="GHEA Grapalat" w:cs="Sylfaen"/>
          <w:lang w:val="ru-RU"/>
        </w:rPr>
        <w:t>պահանջի</w:t>
      </w:r>
      <w:r w:rsidR="000A6B75" w:rsidRPr="00DF6D83">
        <w:rPr>
          <w:rFonts w:ascii="GHEA Grapalat" w:hAnsi="GHEA Grapalat" w:cs="Sylfaen"/>
        </w:rPr>
        <w:t xml:space="preserve"> </w:t>
      </w:r>
      <w:r w:rsidR="000A6B75" w:rsidRPr="00DF6D83">
        <w:rPr>
          <w:rFonts w:ascii="GHEA Grapalat" w:hAnsi="GHEA Grapalat" w:cs="Sylfaen"/>
          <w:lang w:val="ru-RU"/>
        </w:rPr>
        <w:t>չպահպանման</w:t>
      </w:r>
      <w:r w:rsidR="000A6B75" w:rsidRPr="00DF6D83">
        <w:rPr>
          <w:rFonts w:ascii="GHEA Grapalat" w:hAnsi="GHEA Grapalat" w:cs="Sylfaen"/>
        </w:rPr>
        <w:t xml:space="preserve"> </w:t>
      </w:r>
      <w:r w:rsidR="000A6B75" w:rsidRPr="00DF6D83">
        <w:rPr>
          <w:rFonts w:ascii="GHEA Grapalat" w:hAnsi="GHEA Grapalat" w:cs="Sylfaen"/>
          <w:lang w:val="ru-RU"/>
        </w:rPr>
        <w:t>դեպքում</w:t>
      </w:r>
      <w:r w:rsidR="000A6B75" w:rsidRPr="00DF6D83">
        <w:rPr>
          <w:rFonts w:ascii="GHEA Grapalat" w:hAnsi="GHEA Grapalat" w:cs="Sylfaen"/>
        </w:rPr>
        <w:t xml:space="preserve">` </w:t>
      </w:r>
      <w:r w:rsidR="000A6B75" w:rsidRPr="00DF6D83">
        <w:rPr>
          <w:rFonts w:ascii="GHEA Grapalat" w:hAnsi="GHEA Grapalat" w:cs="Sylfaen"/>
          <w:lang w:val="ru-RU"/>
        </w:rPr>
        <w:t>հայտերի</w:t>
      </w:r>
      <w:r w:rsidR="000A6B75" w:rsidRPr="00DF6D83">
        <w:rPr>
          <w:rFonts w:ascii="GHEA Grapalat" w:hAnsi="GHEA Grapalat" w:cs="Sylfaen"/>
        </w:rPr>
        <w:t xml:space="preserve"> </w:t>
      </w:r>
      <w:r w:rsidR="000A6B75" w:rsidRPr="00DF6D83">
        <w:rPr>
          <w:rFonts w:ascii="GHEA Grapalat" w:hAnsi="GHEA Grapalat" w:cs="Sylfaen"/>
          <w:lang w:val="ru-RU"/>
        </w:rPr>
        <w:lastRenderedPageBreak/>
        <w:t>բացման</w:t>
      </w:r>
      <w:r w:rsidR="000A6B75" w:rsidRPr="00DF6D83">
        <w:rPr>
          <w:rFonts w:ascii="GHEA Grapalat" w:hAnsi="GHEA Grapalat" w:cs="Sylfaen"/>
        </w:rPr>
        <w:t xml:space="preserve"> </w:t>
      </w:r>
      <w:r w:rsidR="000A6B75" w:rsidRPr="00DF6D83">
        <w:rPr>
          <w:rFonts w:ascii="GHEA Grapalat" w:hAnsi="GHEA Grapalat" w:cs="Sylfaen"/>
          <w:lang w:val="ru-RU"/>
        </w:rPr>
        <w:t>նիստում</w:t>
      </w:r>
      <w:r w:rsidR="000A6B75" w:rsidRPr="00DF6D83">
        <w:rPr>
          <w:rFonts w:ascii="GHEA Grapalat" w:hAnsi="GHEA Grapalat" w:cs="Sylfaen"/>
        </w:rPr>
        <w:t xml:space="preserve"> </w:t>
      </w:r>
      <w:r w:rsidR="000A6B75" w:rsidRPr="00DF6D83">
        <w:rPr>
          <w:rFonts w:ascii="GHEA Grapalat" w:hAnsi="GHEA Grapalat" w:cs="Sylfaen"/>
          <w:lang w:val="ru-RU"/>
        </w:rPr>
        <w:t>մերժվում</w:t>
      </w:r>
      <w:r w:rsidR="000A6B75" w:rsidRPr="00DF6D83">
        <w:rPr>
          <w:rFonts w:ascii="GHEA Grapalat" w:hAnsi="GHEA Grapalat" w:cs="Sylfaen"/>
        </w:rPr>
        <w:t xml:space="preserve"> </w:t>
      </w:r>
      <w:r w:rsidR="000A6B75" w:rsidRPr="00DF6D83">
        <w:rPr>
          <w:rFonts w:ascii="GHEA Grapalat" w:hAnsi="GHEA Grapalat" w:cs="Sylfaen"/>
          <w:lang w:val="ru-RU"/>
        </w:rPr>
        <w:t>են</w:t>
      </w:r>
      <w:r w:rsidR="000A6B75" w:rsidRPr="00DF6D83">
        <w:rPr>
          <w:rFonts w:ascii="GHEA Grapalat" w:hAnsi="GHEA Grapalat" w:cs="Sylfaen"/>
        </w:rPr>
        <w:t xml:space="preserve"> </w:t>
      </w:r>
      <w:r w:rsidR="000A6B75" w:rsidRPr="00DF6D83">
        <w:rPr>
          <w:rFonts w:ascii="GHEA Grapalat" w:hAnsi="GHEA Grapalat" w:cs="Sylfaen"/>
          <w:lang w:val="ru-RU"/>
        </w:rPr>
        <w:t>ինչպես</w:t>
      </w:r>
      <w:r w:rsidR="000A6B75" w:rsidRPr="00DF6D83">
        <w:rPr>
          <w:rFonts w:ascii="GHEA Grapalat" w:hAnsi="GHEA Grapalat" w:cs="Sylfaen"/>
        </w:rPr>
        <w:t xml:space="preserve"> </w:t>
      </w:r>
      <w:r w:rsidR="000A6B75" w:rsidRPr="00DF6D83">
        <w:rPr>
          <w:rFonts w:ascii="GHEA Grapalat" w:hAnsi="GHEA Grapalat" w:cs="Sylfaen"/>
          <w:lang w:val="ru-RU"/>
        </w:rPr>
        <w:t>համատեղ</w:t>
      </w:r>
      <w:r w:rsidR="000A6B75" w:rsidRPr="00DF6D83">
        <w:rPr>
          <w:rFonts w:ascii="GHEA Grapalat" w:hAnsi="GHEA Grapalat" w:cs="Sylfaen"/>
        </w:rPr>
        <w:t xml:space="preserve"> </w:t>
      </w:r>
      <w:r w:rsidR="000A6B75" w:rsidRPr="00DF6D83">
        <w:rPr>
          <w:rFonts w:ascii="GHEA Grapalat" w:hAnsi="GHEA Grapalat" w:cs="Sylfaen"/>
          <w:lang w:val="ru-RU"/>
        </w:rPr>
        <w:t>գործունեության</w:t>
      </w:r>
      <w:r w:rsidR="000A6B75" w:rsidRPr="00DF6D83">
        <w:rPr>
          <w:rFonts w:ascii="GHEA Grapalat" w:hAnsi="GHEA Grapalat" w:cs="Sylfaen"/>
        </w:rPr>
        <w:t xml:space="preserve"> </w:t>
      </w:r>
      <w:r w:rsidR="000A6B75" w:rsidRPr="00DF6D83">
        <w:rPr>
          <w:rFonts w:ascii="GHEA Grapalat" w:hAnsi="GHEA Grapalat" w:cs="Sylfaen"/>
          <w:lang w:val="ru-RU"/>
        </w:rPr>
        <w:t>կարգով</w:t>
      </w:r>
      <w:r w:rsidR="000A6B75" w:rsidRPr="00DF6D83">
        <w:rPr>
          <w:rFonts w:ascii="GHEA Grapalat" w:hAnsi="GHEA Grapalat" w:cs="Sylfaen"/>
        </w:rPr>
        <w:t xml:space="preserve">, </w:t>
      </w:r>
      <w:r w:rsidR="000A6B75" w:rsidRPr="00DF6D83">
        <w:rPr>
          <w:rFonts w:ascii="GHEA Grapalat" w:hAnsi="GHEA Grapalat" w:cs="Sylfaen"/>
          <w:lang w:val="ru-RU"/>
        </w:rPr>
        <w:t>այնպես</w:t>
      </w:r>
      <w:r w:rsidR="000A6B75" w:rsidRPr="00DF6D83">
        <w:rPr>
          <w:rFonts w:ascii="GHEA Grapalat" w:hAnsi="GHEA Grapalat" w:cs="Sylfaen"/>
        </w:rPr>
        <w:t xml:space="preserve"> </w:t>
      </w:r>
      <w:r w:rsidR="000A6B75" w:rsidRPr="00DF6D83">
        <w:rPr>
          <w:rFonts w:ascii="GHEA Grapalat" w:hAnsi="GHEA Grapalat" w:cs="Sylfaen"/>
          <w:lang w:val="ru-RU"/>
        </w:rPr>
        <w:t>էլ</w:t>
      </w:r>
      <w:r w:rsidR="000A6B75" w:rsidRPr="00DF6D83">
        <w:rPr>
          <w:rFonts w:ascii="GHEA Grapalat" w:hAnsi="GHEA Grapalat" w:cs="Sylfaen"/>
        </w:rPr>
        <w:t xml:space="preserve"> </w:t>
      </w:r>
      <w:r w:rsidR="000A6B75" w:rsidRPr="00DF6D83">
        <w:rPr>
          <w:rFonts w:ascii="GHEA Grapalat" w:hAnsi="GHEA Grapalat" w:cs="Sylfaen"/>
          <w:lang w:val="ru-RU"/>
        </w:rPr>
        <w:t>առանձին</w:t>
      </w:r>
      <w:r w:rsidR="000A6B75" w:rsidRPr="00DF6D83">
        <w:rPr>
          <w:rFonts w:ascii="GHEA Grapalat" w:hAnsi="GHEA Grapalat" w:cs="Sylfaen"/>
        </w:rPr>
        <w:t xml:space="preserve"> </w:t>
      </w:r>
      <w:r w:rsidR="000A6B75" w:rsidRPr="00DF6D83">
        <w:rPr>
          <w:rFonts w:ascii="GHEA Grapalat" w:hAnsi="GHEA Grapalat" w:cs="Sylfaen"/>
          <w:lang w:val="ru-RU"/>
        </w:rPr>
        <w:t>ներկայացված</w:t>
      </w:r>
      <w:r w:rsidR="000A6B75" w:rsidRPr="00DF6D83">
        <w:rPr>
          <w:rFonts w:ascii="GHEA Grapalat" w:hAnsi="GHEA Grapalat" w:cs="Sylfaen"/>
        </w:rPr>
        <w:t xml:space="preserve"> </w:t>
      </w:r>
      <w:r w:rsidR="000A6B75" w:rsidRPr="00DF6D83">
        <w:rPr>
          <w:rFonts w:ascii="GHEA Grapalat" w:hAnsi="GHEA Grapalat" w:cs="Sylfaen"/>
          <w:lang w:val="ru-RU"/>
        </w:rPr>
        <w:t>հայտերը</w:t>
      </w:r>
      <w:r w:rsidR="000A6B75" w:rsidRPr="00DF6D83">
        <w:rPr>
          <w:rFonts w:ascii="GHEA Grapalat" w:hAnsi="GHEA Grapalat" w:cs="Sylfaen"/>
        </w:rPr>
        <w:t>.</w:t>
      </w:r>
    </w:p>
    <w:p w14:paraId="078D8D64" w14:textId="401B88AF" w:rsidR="008F097D" w:rsidRPr="00DF6D83" w:rsidRDefault="00712340" w:rsidP="001846BF">
      <w:pPr>
        <w:pStyle w:val="BodyTextIndent2"/>
        <w:spacing w:line="240" w:lineRule="auto"/>
        <w:ind w:firstLine="567"/>
        <w:rPr>
          <w:rFonts w:ascii="GHEA Grapalat" w:hAnsi="GHEA Grapalat" w:cs="Sylfaen"/>
          <w:lang w:val="hy-AM"/>
        </w:rPr>
      </w:pPr>
      <w:r w:rsidRPr="00DF6D83">
        <w:rPr>
          <w:rFonts w:ascii="GHEA Grapalat" w:hAnsi="GHEA Grapalat" w:cs="Sylfaen"/>
        </w:rPr>
        <w:t>2</w:t>
      </w:r>
      <w:r w:rsidR="000A6B75" w:rsidRPr="00DF6D83">
        <w:rPr>
          <w:rFonts w:ascii="GHEA Grapalat" w:hAnsi="GHEA Grapalat" w:cs="Sylfaen"/>
        </w:rPr>
        <w:t>) Մ</w:t>
      </w:r>
      <w:r w:rsidR="000A6B75" w:rsidRPr="00DF6D83">
        <w:rPr>
          <w:rFonts w:ascii="GHEA Grapalat" w:hAnsi="GHEA Grapalat" w:cs="Sylfaen"/>
          <w:lang w:val="ru-RU"/>
        </w:rPr>
        <w:t>ասնակիցները</w:t>
      </w:r>
      <w:r w:rsidR="000A6B75" w:rsidRPr="00DF6D83">
        <w:rPr>
          <w:rFonts w:ascii="GHEA Grapalat" w:hAnsi="GHEA Grapalat" w:cs="Sylfaen"/>
        </w:rPr>
        <w:t xml:space="preserve"> </w:t>
      </w:r>
      <w:r w:rsidR="000A6B75" w:rsidRPr="00DF6D83">
        <w:rPr>
          <w:rFonts w:ascii="GHEA Grapalat" w:hAnsi="GHEA Grapalat" w:cs="Sylfaen"/>
          <w:lang w:val="ru-RU"/>
        </w:rPr>
        <w:t>կրում</w:t>
      </w:r>
      <w:r w:rsidR="000A6B75" w:rsidRPr="00DF6D83">
        <w:rPr>
          <w:rFonts w:ascii="GHEA Grapalat" w:hAnsi="GHEA Grapalat" w:cs="Sylfaen"/>
        </w:rPr>
        <w:t xml:space="preserve"> </w:t>
      </w:r>
      <w:r w:rsidR="000A6B75" w:rsidRPr="00DF6D83">
        <w:rPr>
          <w:rFonts w:ascii="GHEA Grapalat" w:hAnsi="GHEA Grapalat" w:cs="Sylfaen"/>
          <w:lang w:val="ru-RU"/>
        </w:rPr>
        <w:t>են</w:t>
      </w:r>
      <w:r w:rsidR="000A6B75" w:rsidRPr="00DF6D83">
        <w:rPr>
          <w:rFonts w:ascii="GHEA Grapalat" w:hAnsi="GHEA Grapalat" w:cs="Sylfaen"/>
        </w:rPr>
        <w:t xml:space="preserve"> </w:t>
      </w:r>
      <w:r w:rsidR="000A6B75" w:rsidRPr="00DF6D83">
        <w:rPr>
          <w:rFonts w:ascii="GHEA Grapalat" w:hAnsi="GHEA Grapalat" w:cs="Sylfaen"/>
          <w:lang w:val="ru-RU"/>
        </w:rPr>
        <w:t>համատեղ</w:t>
      </w:r>
      <w:r w:rsidR="000A6B75" w:rsidRPr="00DF6D83">
        <w:rPr>
          <w:rFonts w:ascii="GHEA Grapalat" w:hAnsi="GHEA Grapalat" w:cs="Sylfaen"/>
        </w:rPr>
        <w:t xml:space="preserve"> </w:t>
      </w:r>
      <w:r w:rsidR="000A6B75" w:rsidRPr="00DF6D83">
        <w:rPr>
          <w:rFonts w:ascii="GHEA Grapalat" w:hAnsi="GHEA Grapalat" w:cs="Sylfaen"/>
          <w:lang w:val="ru-RU"/>
        </w:rPr>
        <w:t>և</w:t>
      </w:r>
      <w:r w:rsidR="000A6B75" w:rsidRPr="00DF6D83">
        <w:rPr>
          <w:rFonts w:ascii="GHEA Grapalat" w:hAnsi="GHEA Grapalat" w:cs="Sylfaen"/>
        </w:rPr>
        <w:t xml:space="preserve"> </w:t>
      </w:r>
      <w:r w:rsidR="000A6B75" w:rsidRPr="00DF6D83">
        <w:rPr>
          <w:rFonts w:ascii="GHEA Grapalat" w:hAnsi="GHEA Grapalat" w:cs="Sylfaen"/>
          <w:lang w:val="ru-RU"/>
        </w:rPr>
        <w:t>համապարտ</w:t>
      </w:r>
      <w:r w:rsidR="000A6B75" w:rsidRPr="00DF6D83">
        <w:rPr>
          <w:rFonts w:ascii="GHEA Grapalat" w:hAnsi="GHEA Grapalat" w:cs="Sylfaen"/>
        </w:rPr>
        <w:t xml:space="preserve"> </w:t>
      </w:r>
      <w:r w:rsidR="000A6B75" w:rsidRPr="00DF6D83">
        <w:rPr>
          <w:rFonts w:ascii="GHEA Grapalat" w:hAnsi="GHEA Grapalat" w:cs="Sylfaen"/>
          <w:lang w:val="ru-RU"/>
        </w:rPr>
        <w:t>պատասխանատվություն</w:t>
      </w:r>
      <w:r w:rsidR="000A6B75" w:rsidRPr="00DF6D83">
        <w:rPr>
          <w:rFonts w:ascii="GHEA Grapalat" w:hAnsi="GHEA Grapalat" w:cs="Sylfaen"/>
        </w:rPr>
        <w:t>:</w:t>
      </w:r>
      <w:r w:rsidR="000A6B75" w:rsidRPr="00DF6D83">
        <w:rPr>
          <w:rFonts w:ascii="GHEA Grapalat" w:hAnsi="GHEA Grapalat" w:cs="Sylfaen"/>
          <w:lang w:val="hy-AM"/>
        </w:rPr>
        <w:t xml:space="preserve"> </w:t>
      </w:r>
      <w:r w:rsidR="000A6B75" w:rsidRPr="00DF6D83">
        <w:rPr>
          <w:rFonts w:ascii="GHEA Grapalat" w:hAnsi="GHEA Grapalat" w:cs="Sylfaen"/>
        </w:rPr>
        <w:t>Ընդ որում,</w:t>
      </w:r>
      <w:r w:rsidR="000A6B75" w:rsidRPr="00DF6D83">
        <w:rPr>
          <w:rFonts w:ascii="GHEA Grapalat" w:hAnsi="GHEA Grapalat" w:cs="Sylfaen"/>
          <w:lang w:val="hy-AM"/>
        </w:rPr>
        <w:t xml:space="preserve"> </w:t>
      </w:r>
      <w:r w:rsidR="000A6B75" w:rsidRPr="00DF6D83">
        <w:rPr>
          <w:rFonts w:ascii="GHEA Grapalat" w:hAnsi="GHEA Grapalat" w:cs="Sylfaen"/>
          <w:lang w:val="ru-RU"/>
        </w:rPr>
        <w:t>կոնսորցիումի</w:t>
      </w:r>
      <w:r w:rsidR="000A6B75" w:rsidRPr="00DF6D83">
        <w:rPr>
          <w:rFonts w:ascii="GHEA Grapalat" w:hAnsi="GHEA Grapalat" w:cs="Sylfaen"/>
        </w:rPr>
        <w:t xml:space="preserve"> </w:t>
      </w:r>
      <w:r w:rsidR="000A6B75" w:rsidRPr="00DF6D83">
        <w:rPr>
          <w:rFonts w:ascii="GHEA Grapalat" w:hAnsi="GHEA Grapalat" w:cs="Sylfaen"/>
          <w:lang w:val="ru-RU"/>
        </w:rPr>
        <w:t>անդամի</w:t>
      </w:r>
      <w:r w:rsidR="000A6B75" w:rsidRPr="00DF6D83">
        <w:rPr>
          <w:rFonts w:ascii="GHEA Grapalat" w:hAnsi="GHEA Grapalat" w:cs="Sylfaen"/>
        </w:rPr>
        <w:t xml:space="preserve"> </w:t>
      </w:r>
      <w:r w:rsidR="000A6B75" w:rsidRPr="00DF6D83">
        <w:rPr>
          <w:rFonts w:ascii="GHEA Grapalat" w:hAnsi="GHEA Grapalat" w:cs="Sylfaen"/>
          <w:lang w:val="ru-RU"/>
        </w:rPr>
        <w:t>կոնսորցիումից</w:t>
      </w:r>
      <w:r w:rsidR="000A6B75" w:rsidRPr="00DF6D83">
        <w:rPr>
          <w:rFonts w:ascii="GHEA Grapalat" w:hAnsi="GHEA Grapalat" w:cs="Sylfaen"/>
        </w:rPr>
        <w:t xml:space="preserve"> </w:t>
      </w:r>
      <w:r w:rsidR="000A6B75" w:rsidRPr="00DF6D83">
        <w:rPr>
          <w:rFonts w:ascii="GHEA Grapalat" w:hAnsi="GHEA Grapalat" w:cs="Sylfaen"/>
          <w:lang w:val="ru-RU"/>
        </w:rPr>
        <w:t>դուրս</w:t>
      </w:r>
      <w:r w:rsidR="000A6B75" w:rsidRPr="00DF6D83">
        <w:rPr>
          <w:rFonts w:ascii="GHEA Grapalat" w:hAnsi="GHEA Grapalat" w:cs="Sylfaen"/>
        </w:rPr>
        <w:t xml:space="preserve"> </w:t>
      </w:r>
      <w:r w:rsidR="000A6B75" w:rsidRPr="00DF6D83">
        <w:rPr>
          <w:rFonts w:ascii="GHEA Grapalat" w:hAnsi="GHEA Grapalat" w:cs="Sylfaen"/>
          <w:lang w:val="ru-RU"/>
        </w:rPr>
        <w:t>գալու</w:t>
      </w:r>
      <w:r w:rsidR="000A6B75" w:rsidRPr="00DF6D83">
        <w:rPr>
          <w:rFonts w:ascii="GHEA Grapalat" w:hAnsi="GHEA Grapalat" w:cs="Sylfaen"/>
        </w:rPr>
        <w:t xml:space="preserve"> </w:t>
      </w:r>
      <w:r w:rsidR="000A6B75" w:rsidRPr="00DF6D83">
        <w:rPr>
          <w:rFonts w:ascii="GHEA Grapalat" w:hAnsi="GHEA Grapalat" w:cs="Sylfaen"/>
          <w:lang w:val="ru-RU"/>
        </w:rPr>
        <w:t>դեպքում</w:t>
      </w:r>
      <w:r w:rsidR="000A6B75" w:rsidRPr="00DF6D83">
        <w:rPr>
          <w:rFonts w:ascii="GHEA Grapalat" w:hAnsi="GHEA Grapalat" w:cs="Sylfaen"/>
        </w:rPr>
        <w:t xml:space="preserve"> </w:t>
      </w:r>
      <w:r w:rsidR="000A6B75" w:rsidRPr="00DF6D83">
        <w:rPr>
          <w:rFonts w:ascii="GHEA Grapalat" w:hAnsi="GHEA Grapalat" w:cs="Sylfaen"/>
          <w:lang w:val="ru-RU"/>
        </w:rPr>
        <w:t>կոնսորցիումի</w:t>
      </w:r>
      <w:r w:rsidR="000A6B75" w:rsidRPr="00DF6D83">
        <w:rPr>
          <w:rFonts w:ascii="GHEA Grapalat" w:hAnsi="GHEA Grapalat" w:cs="Sylfaen"/>
        </w:rPr>
        <w:t xml:space="preserve"> </w:t>
      </w:r>
      <w:r w:rsidR="000A6B75" w:rsidRPr="00DF6D83">
        <w:rPr>
          <w:rFonts w:ascii="GHEA Grapalat" w:hAnsi="GHEA Grapalat" w:cs="Sylfaen"/>
          <w:lang w:val="ru-RU"/>
        </w:rPr>
        <w:t>հետ</w:t>
      </w:r>
      <w:r w:rsidR="000A6B75" w:rsidRPr="00DF6D83">
        <w:rPr>
          <w:rFonts w:ascii="GHEA Grapalat" w:hAnsi="GHEA Grapalat" w:cs="Sylfaen"/>
        </w:rPr>
        <w:t xml:space="preserve"> </w:t>
      </w:r>
      <w:r w:rsidR="00AE4008" w:rsidRPr="00DF6D83">
        <w:rPr>
          <w:rFonts w:ascii="GHEA Grapalat" w:hAnsi="GHEA Grapalat" w:cs="Sylfaen"/>
          <w:lang w:val="en-US"/>
        </w:rPr>
        <w:t>պ</w:t>
      </w:r>
      <w:r w:rsidR="000A6B75" w:rsidRPr="00DF6D83">
        <w:rPr>
          <w:rFonts w:ascii="GHEA Grapalat" w:hAnsi="GHEA Grapalat" w:cs="Sylfaen"/>
          <w:lang w:val="ru-RU"/>
        </w:rPr>
        <w:t>ատվիրատուի</w:t>
      </w:r>
      <w:r w:rsidR="000A6B75" w:rsidRPr="00DF6D83">
        <w:rPr>
          <w:rFonts w:ascii="GHEA Grapalat" w:hAnsi="GHEA Grapalat" w:cs="Sylfaen"/>
        </w:rPr>
        <w:t xml:space="preserve"> </w:t>
      </w:r>
      <w:r w:rsidR="000A6B75" w:rsidRPr="00DF6D83">
        <w:rPr>
          <w:rFonts w:ascii="GHEA Grapalat" w:hAnsi="GHEA Grapalat" w:cs="Sylfaen"/>
          <w:lang w:val="ru-RU"/>
        </w:rPr>
        <w:t>կնքած</w:t>
      </w:r>
      <w:r w:rsidR="000A6B75" w:rsidRPr="00DF6D83">
        <w:rPr>
          <w:rFonts w:ascii="GHEA Grapalat" w:hAnsi="GHEA Grapalat" w:cs="Sylfaen"/>
        </w:rPr>
        <w:t xml:space="preserve"> </w:t>
      </w:r>
      <w:r w:rsidR="000A6B75" w:rsidRPr="00DF6D83">
        <w:rPr>
          <w:rFonts w:ascii="GHEA Grapalat" w:hAnsi="GHEA Grapalat" w:cs="Sylfaen"/>
          <w:lang w:val="ru-RU"/>
        </w:rPr>
        <w:t>պայմանագիրը</w:t>
      </w:r>
      <w:r w:rsidR="000A6B75" w:rsidRPr="00DF6D83">
        <w:rPr>
          <w:rFonts w:ascii="GHEA Grapalat" w:hAnsi="GHEA Grapalat" w:cs="Sylfaen"/>
        </w:rPr>
        <w:t xml:space="preserve"> </w:t>
      </w:r>
      <w:r w:rsidR="000A6B75" w:rsidRPr="00DF6D83">
        <w:rPr>
          <w:rFonts w:ascii="GHEA Grapalat" w:hAnsi="GHEA Grapalat" w:cs="Sylfaen"/>
          <w:lang w:val="ru-RU"/>
        </w:rPr>
        <w:t>միակողմանիորեն</w:t>
      </w:r>
      <w:r w:rsidR="000A6B75" w:rsidRPr="00DF6D83">
        <w:rPr>
          <w:rFonts w:ascii="GHEA Grapalat" w:hAnsi="GHEA Grapalat" w:cs="Sylfaen"/>
        </w:rPr>
        <w:t xml:space="preserve"> </w:t>
      </w:r>
      <w:r w:rsidR="000A6B75" w:rsidRPr="00DF6D83">
        <w:rPr>
          <w:rFonts w:ascii="GHEA Grapalat" w:hAnsi="GHEA Grapalat" w:cs="Sylfaen"/>
          <w:lang w:val="ru-RU"/>
        </w:rPr>
        <w:t>լուծվում</w:t>
      </w:r>
      <w:r w:rsidR="000A6B75" w:rsidRPr="00DF6D83">
        <w:rPr>
          <w:rFonts w:ascii="GHEA Grapalat" w:hAnsi="GHEA Grapalat" w:cs="Sylfaen"/>
        </w:rPr>
        <w:t xml:space="preserve"> </w:t>
      </w:r>
      <w:r w:rsidR="000A6B75" w:rsidRPr="00DF6D83">
        <w:rPr>
          <w:rFonts w:ascii="GHEA Grapalat" w:hAnsi="GHEA Grapalat" w:cs="Sylfaen"/>
          <w:lang w:val="ru-RU"/>
        </w:rPr>
        <w:t>է</w:t>
      </w:r>
      <w:r w:rsidR="000A6B75" w:rsidRPr="00DF6D83">
        <w:rPr>
          <w:rFonts w:ascii="GHEA Grapalat" w:hAnsi="GHEA Grapalat" w:cs="Sylfaen"/>
        </w:rPr>
        <w:t xml:space="preserve"> </w:t>
      </w:r>
      <w:r w:rsidR="000A6B75" w:rsidRPr="00DF6D83">
        <w:rPr>
          <w:rFonts w:ascii="GHEA Grapalat" w:hAnsi="GHEA Grapalat" w:cs="Sylfaen"/>
          <w:lang w:val="ru-RU"/>
        </w:rPr>
        <w:t>և</w:t>
      </w:r>
      <w:r w:rsidR="000A6B75" w:rsidRPr="00DF6D83">
        <w:rPr>
          <w:rFonts w:ascii="GHEA Grapalat" w:hAnsi="GHEA Grapalat" w:cs="Sylfaen"/>
        </w:rPr>
        <w:t xml:space="preserve"> </w:t>
      </w:r>
      <w:r w:rsidR="000A6B75" w:rsidRPr="00DF6D83">
        <w:rPr>
          <w:rFonts w:ascii="GHEA Grapalat" w:hAnsi="GHEA Grapalat" w:cs="Sylfaen"/>
          <w:lang w:val="ru-RU"/>
        </w:rPr>
        <w:t>կոնսորցիումի</w:t>
      </w:r>
      <w:r w:rsidR="000A6B75" w:rsidRPr="00DF6D83">
        <w:rPr>
          <w:rFonts w:ascii="GHEA Grapalat" w:hAnsi="GHEA Grapalat" w:cs="Sylfaen"/>
        </w:rPr>
        <w:t xml:space="preserve"> </w:t>
      </w:r>
      <w:r w:rsidR="000A6B75" w:rsidRPr="00DF6D83">
        <w:rPr>
          <w:rFonts w:ascii="GHEA Grapalat" w:hAnsi="GHEA Grapalat" w:cs="Sylfaen"/>
          <w:lang w:val="ru-RU"/>
        </w:rPr>
        <w:t>անդամների</w:t>
      </w:r>
      <w:r w:rsidR="000A6B75" w:rsidRPr="00DF6D83">
        <w:rPr>
          <w:rFonts w:ascii="GHEA Grapalat" w:hAnsi="GHEA Grapalat" w:cs="Sylfaen"/>
        </w:rPr>
        <w:t xml:space="preserve"> </w:t>
      </w:r>
      <w:r w:rsidR="000A6B75" w:rsidRPr="00DF6D83">
        <w:rPr>
          <w:rFonts w:ascii="GHEA Grapalat" w:hAnsi="GHEA Grapalat" w:cs="Sylfaen"/>
          <w:lang w:val="ru-RU"/>
        </w:rPr>
        <w:t>նկատմամբ</w:t>
      </w:r>
      <w:r w:rsidR="000A6B75" w:rsidRPr="00DF6D83">
        <w:rPr>
          <w:rFonts w:ascii="GHEA Grapalat" w:hAnsi="GHEA Grapalat" w:cs="Sylfaen"/>
        </w:rPr>
        <w:t xml:space="preserve"> </w:t>
      </w:r>
      <w:r w:rsidR="000A6B75" w:rsidRPr="00DF6D83">
        <w:rPr>
          <w:rFonts w:ascii="GHEA Grapalat" w:hAnsi="GHEA Grapalat" w:cs="Sylfaen"/>
          <w:lang w:val="ru-RU"/>
        </w:rPr>
        <w:t>կիրառվում</w:t>
      </w:r>
      <w:r w:rsidR="000A6B75" w:rsidRPr="00DF6D83">
        <w:rPr>
          <w:rFonts w:ascii="GHEA Grapalat" w:hAnsi="GHEA Grapalat" w:cs="Sylfaen"/>
        </w:rPr>
        <w:t xml:space="preserve"> </w:t>
      </w:r>
      <w:r w:rsidR="000A6B75" w:rsidRPr="00DF6D83">
        <w:rPr>
          <w:rFonts w:ascii="GHEA Grapalat" w:hAnsi="GHEA Grapalat" w:cs="Sylfaen"/>
          <w:lang w:val="ru-RU"/>
        </w:rPr>
        <w:t>են</w:t>
      </w:r>
      <w:r w:rsidR="000A6B75" w:rsidRPr="00DF6D83">
        <w:rPr>
          <w:rFonts w:ascii="GHEA Grapalat" w:hAnsi="GHEA Grapalat" w:cs="Sylfaen"/>
        </w:rPr>
        <w:t xml:space="preserve"> </w:t>
      </w:r>
      <w:r w:rsidR="000A6B75" w:rsidRPr="00DF6D83">
        <w:rPr>
          <w:rFonts w:ascii="GHEA Grapalat" w:hAnsi="GHEA Grapalat" w:cs="Sylfaen"/>
          <w:lang w:val="ru-RU"/>
        </w:rPr>
        <w:t>պայմանագրով</w:t>
      </w:r>
      <w:r w:rsidR="000A6B75" w:rsidRPr="00DF6D83">
        <w:rPr>
          <w:rFonts w:ascii="GHEA Grapalat" w:hAnsi="GHEA Grapalat" w:cs="Sylfaen"/>
        </w:rPr>
        <w:t xml:space="preserve"> </w:t>
      </w:r>
      <w:r w:rsidR="000A6B75" w:rsidRPr="00DF6D83">
        <w:rPr>
          <w:rFonts w:ascii="GHEA Grapalat" w:hAnsi="GHEA Grapalat" w:cs="Sylfaen"/>
          <w:lang w:val="ru-RU"/>
        </w:rPr>
        <w:t>նախատեսված</w:t>
      </w:r>
      <w:r w:rsidR="000A6B75" w:rsidRPr="00DF6D83">
        <w:rPr>
          <w:rFonts w:ascii="GHEA Grapalat" w:hAnsi="GHEA Grapalat" w:cs="Sylfaen"/>
        </w:rPr>
        <w:t xml:space="preserve"> </w:t>
      </w:r>
      <w:r w:rsidR="000A6B75" w:rsidRPr="00DF6D83">
        <w:rPr>
          <w:rFonts w:ascii="GHEA Grapalat" w:hAnsi="GHEA Grapalat" w:cs="Sylfaen"/>
          <w:lang w:val="ru-RU"/>
        </w:rPr>
        <w:t>պատասխանատվության</w:t>
      </w:r>
      <w:r w:rsidR="000A6B75" w:rsidRPr="00DF6D83">
        <w:rPr>
          <w:rFonts w:ascii="GHEA Grapalat" w:hAnsi="GHEA Grapalat" w:cs="Sylfaen"/>
        </w:rPr>
        <w:t xml:space="preserve"> </w:t>
      </w:r>
      <w:r w:rsidR="000A6B75" w:rsidRPr="00DF6D83">
        <w:rPr>
          <w:rFonts w:ascii="GHEA Grapalat" w:hAnsi="GHEA Grapalat" w:cs="Sylfaen"/>
          <w:lang w:val="ru-RU"/>
        </w:rPr>
        <w:t>միջոցները</w:t>
      </w:r>
      <w:r w:rsidR="000A6B75" w:rsidRPr="00DF6D83">
        <w:rPr>
          <w:rFonts w:ascii="GHEA Grapalat" w:hAnsi="GHEA Grapalat" w:cs="Sylfaen"/>
          <w:lang w:val="hy-AM"/>
        </w:rPr>
        <w:t>:</w:t>
      </w:r>
    </w:p>
    <w:p w14:paraId="4E772A45" w14:textId="77777777" w:rsidR="00581DC3" w:rsidRPr="00DF6D83" w:rsidRDefault="00581DC3" w:rsidP="00453849">
      <w:pPr>
        <w:jc w:val="both"/>
        <w:rPr>
          <w:rFonts w:ascii="GHEA Grapalat" w:hAnsi="GHEA Grapalat"/>
          <w:b/>
          <w:sz w:val="20"/>
          <w:szCs w:val="20"/>
          <w:lang w:val="af-ZA"/>
        </w:rPr>
      </w:pPr>
    </w:p>
    <w:p w14:paraId="4C9D882F" w14:textId="77777777" w:rsidR="00096865" w:rsidRPr="00DF6D83" w:rsidRDefault="002B32D6" w:rsidP="00EF3662">
      <w:pPr>
        <w:jc w:val="center"/>
        <w:rPr>
          <w:rFonts w:ascii="GHEA Grapalat" w:hAnsi="GHEA Grapalat" w:cs="Arial"/>
          <w:b/>
          <w:sz w:val="20"/>
          <w:szCs w:val="20"/>
          <w:lang w:val="af-ZA"/>
        </w:rPr>
      </w:pPr>
      <w:r w:rsidRPr="00DF6D83">
        <w:rPr>
          <w:rFonts w:ascii="GHEA Grapalat" w:hAnsi="GHEA Grapalat"/>
          <w:b/>
          <w:sz w:val="20"/>
          <w:szCs w:val="20"/>
          <w:lang w:val="af-ZA"/>
        </w:rPr>
        <w:t xml:space="preserve">3.  </w:t>
      </w:r>
      <w:proofErr w:type="gramStart"/>
      <w:r w:rsidRPr="00DF6D83">
        <w:rPr>
          <w:rFonts w:ascii="GHEA Grapalat" w:hAnsi="GHEA Grapalat" w:cs="Sylfaen"/>
          <w:b/>
          <w:sz w:val="20"/>
          <w:szCs w:val="20"/>
        </w:rPr>
        <w:t>ՀՐԱՎԵՐԻ</w:t>
      </w:r>
      <w:r w:rsidRPr="00DF6D83">
        <w:rPr>
          <w:rFonts w:ascii="GHEA Grapalat" w:hAnsi="GHEA Grapalat" w:cs="Arial"/>
          <w:b/>
          <w:sz w:val="20"/>
          <w:szCs w:val="20"/>
          <w:lang w:val="af-ZA"/>
        </w:rPr>
        <w:t xml:space="preserve">  </w:t>
      </w:r>
      <w:r w:rsidRPr="00DF6D83">
        <w:rPr>
          <w:rFonts w:ascii="GHEA Grapalat" w:hAnsi="GHEA Grapalat" w:cs="Sylfaen"/>
          <w:b/>
          <w:sz w:val="20"/>
          <w:szCs w:val="20"/>
        </w:rPr>
        <w:t>ՊԱՐԶԱԲԱՆՈՒՄԸ</w:t>
      </w:r>
      <w:proofErr w:type="gramEnd"/>
      <w:r w:rsidRPr="00DF6D83">
        <w:rPr>
          <w:rFonts w:ascii="GHEA Grapalat" w:hAnsi="GHEA Grapalat" w:cs="Arial"/>
          <w:b/>
          <w:sz w:val="20"/>
          <w:szCs w:val="20"/>
          <w:lang w:val="af-ZA"/>
        </w:rPr>
        <w:t xml:space="preserve">  </w:t>
      </w:r>
      <w:r w:rsidRPr="00DF6D83">
        <w:rPr>
          <w:rFonts w:ascii="GHEA Grapalat" w:hAnsi="GHEA Grapalat" w:cs="Arial"/>
          <w:b/>
          <w:sz w:val="20"/>
          <w:szCs w:val="20"/>
        </w:rPr>
        <w:t>ԵՎ</w:t>
      </w:r>
      <w:r w:rsidRPr="00DF6D83">
        <w:rPr>
          <w:rFonts w:ascii="GHEA Grapalat" w:hAnsi="GHEA Grapalat" w:cs="Arial"/>
          <w:b/>
          <w:sz w:val="20"/>
          <w:szCs w:val="20"/>
          <w:lang w:val="af-ZA"/>
        </w:rPr>
        <w:t xml:space="preserve"> </w:t>
      </w:r>
      <w:r w:rsidRPr="00DF6D83">
        <w:rPr>
          <w:rFonts w:ascii="GHEA Grapalat" w:hAnsi="GHEA Grapalat" w:cs="Sylfaen"/>
          <w:b/>
          <w:sz w:val="20"/>
          <w:szCs w:val="20"/>
        </w:rPr>
        <w:t>ՀՐԱՎԵՐՈՒՄ</w:t>
      </w:r>
      <w:r w:rsidRPr="00DF6D83">
        <w:rPr>
          <w:rFonts w:ascii="GHEA Grapalat" w:hAnsi="GHEA Grapalat" w:cs="Arial"/>
          <w:b/>
          <w:sz w:val="20"/>
          <w:szCs w:val="20"/>
          <w:lang w:val="af-ZA"/>
        </w:rPr>
        <w:t xml:space="preserve"> </w:t>
      </w:r>
      <w:r w:rsidRPr="00DF6D83">
        <w:rPr>
          <w:rFonts w:ascii="GHEA Grapalat" w:hAnsi="GHEA Grapalat" w:cs="Sylfaen"/>
          <w:b/>
          <w:sz w:val="20"/>
          <w:szCs w:val="20"/>
        </w:rPr>
        <w:t>ՓՈՓՈԽՈՒԹՅՈՒՆ</w:t>
      </w:r>
      <w:r w:rsidRPr="00DF6D83">
        <w:rPr>
          <w:rFonts w:ascii="GHEA Grapalat" w:hAnsi="GHEA Grapalat" w:cs="Arial"/>
          <w:b/>
          <w:sz w:val="20"/>
          <w:szCs w:val="20"/>
          <w:lang w:val="af-ZA"/>
        </w:rPr>
        <w:t xml:space="preserve"> </w:t>
      </w:r>
      <w:r w:rsidRPr="00DF6D83">
        <w:rPr>
          <w:rFonts w:ascii="GHEA Grapalat" w:hAnsi="GHEA Grapalat" w:cs="Sylfaen"/>
          <w:b/>
          <w:sz w:val="20"/>
          <w:szCs w:val="20"/>
        </w:rPr>
        <w:t>ԿԱՏԱՐԵԼՈՒ</w:t>
      </w:r>
      <w:r w:rsidRPr="00DF6D83">
        <w:rPr>
          <w:rFonts w:ascii="GHEA Grapalat" w:hAnsi="GHEA Grapalat" w:cs="Arial"/>
          <w:b/>
          <w:sz w:val="20"/>
          <w:szCs w:val="20"/>
          <w:lang w:val="af-ZA"/>
        </w:rPr>
        <w:t xml:space="preserve"> </w:t>
      </w:r>
      <w:r w:rsidRPr="00DF6D83">
        <w:rPr>
          <w:rFonts w:ascii="GHEA Grapalat" w:hAnsi="GHEA Grapalat" w:cs="Sylfaen"/>
          <w:b/>
          <w:sz w:val="20"/>
          <w:szCs w:val="20"/>
        </w:rPr>
        <w:t>ԿԱՐԳԸ</w:t>
      </w:r>
      <w:r w:rsidRPr="00DF6D83">
        <w:rPr>
          <w:rFonts w:ascii="GHEA Grapalat" w:hAnsi="GHEA Grapalat" w:cs="Arial"/>
          <w:b/>
          <w:sz w:val="20"/>
          <w:szCs w:val="20"/>
          <w:lang w:val="af-ZA"/>
        </w:rPr>
        <w:t xml:space="preserve"> </w:t>
      </w:r>
    </w:p>
    <w:p w14:paraId="527E5B39" w14:textId="77777777" w:rsidR="00096865" w:rsidRPr="00DF6D83" w:rsidRDefault="00096865" w:rsidP="00EF3662">
      <w:pPr>
        <w:jc w:val="center"/>
        <w:rPr>
          <w:rFonts w:ascii="GHEA Grapalat" w:hAnsi="GHEA Grapalat"/>
          <w:b/>
          <w:sz w:val="20"/>
          <w:szCs w:val="20"/>
          <w:lang w:val="af-ZA"/>
        </w:rPr>
      </w:pPr>
    </w:p>
    <w:p w14:paraId="547E85FA" w14:textId="77777777" w:rsidR="00096865" w:rsidRPr="00DF6D83" w:rsidRDefault="00096865" w:rsidP="00EF3662">
      <w:pPr>
        <w:ind w:firstLine="567"/>
        <w:jc w:val="both"/>
        <w:rPr>
          <w:rFonts w:ascii="GHEA Grapalat" w:hAnsi="GHEA Grapalat"/>
          <w:sz w:val="20"/>
          <w:szCs w:val="20"/>
          <w:lang w:val="af-ZA"/>
        </w:rPr>
      </w:pPr>
      <w:r w:rsidRPr="00DF6D83">
        <w:rPr>
          <w:rFonts w:ascii="GHEA Grapalat" w:hAnsi="GHEA Grapalat"/>
          <w:sz w:val="20"/>
          <w:szCs w:val="20"/>
          <w:lang w:val="af-ZA"/>
        </w:rPr>
        <w:t xml:space="preserve">3.1 </w:t>
      </w:r>
      <w:proofErr w:type="spellStart"/>
      <w:r w:rsidRPr="00DF6D83">
        <w:rPr>
          <w:rFonts w:ascii="GHEA Grapalat" w:hAnsi="GHEA Grapalat" w:cs="Sylfaen"/>
          <w:sz w:val="20"/>
          <w:szCs w:val="20"/>
        </w:rPr>
        <w:t>Օրենքի</w:t>
      </w:r>
      <w:proofErr w:type="spellEnd"/>
      <w:r w:rsidRPr="00DF6D83">
        <w:rPr>
          <w:rFonts w:ascii="GHEA Grapalat" w:hAnsi="GHEA Grapalat" w:cs="Arial"/>
          <w:sz w:val="20"/>
          <w:szCs w:val="20"/>
          <w:lang w:val="af-ZA"/>
        </w:rPr>
        <w:t xml:space="preserve"> 2</w:t>
      </w:r>
      <w:r w:rsidR="00525BD2" w:rsidRPr="00DF6D83">
        <w:rPr>
          <w:rFonts w:ascii="GHEA Grapalat" w:hAnsi="GHEA Grapalat" w:cs="Arial"/>
          <w:sz w:val="20"/>
          <w:szCs w:val="20"/>
          <w:lang w:val="af-ZA"/>
        </w:rPr>
        <w:t>9</w:t>
      </w:r>
      <w:r w:rsidRPr="00DF6D83">
        <w:rPr>
          <w:rFonts w:ascii="GHEA Grapalat" w:hAnsi="GHEA Grapalat" w:cs="Arial"/>
          <w:sz w:val="20"/>
          <w:szCs w:val="20"/>
          <w:lang w:val="af-ZA"/>
        </w:rPr>
        <w:t>-</w:t>
      </w:r>
      <w:proofErr w:type="spellStart"/>
      <w:r w:rsidRPr="00DF6D83">
        <w:rPr>
          <w:rFonts w:ascii="GHEA Grapalat" w:hAnsi="GHEA Grapalat" w:cs="Sylfaen"/>
          <w:sz w:val="20"/>
          <w:szCs w:val="20"/>
        </w:rPr>
        <w:t>րդ</w:t>
      </w:r>
      <w:proofErr w:type="spellEnd"/>
      <w:r w:rsidRPr="00DF6D83">
        <w:rPr>
          <w:rFonts w:ascii="GHEA Grapalat" w:hAnsi="GHEA Grapalat" w:cs="Arial"/>
          <w:sz w:val="20"/>
          <w:szCs w:val="20"/>
          <w:lang w:val="af-ZA"/>
        </w:rPr>
        <w:t xml:space="preserve"> </w:t>
      </w:r>
      <w:proofErr w:type="spellStart"/>
      <w:r w:rsidRPr="00DF6D83">
        <w:rPr>
          <w:rFonts w:ascii="GHEA Grapalat" w:hAnsi="GHEA Grapalat" w:cs="Sylfaen"/>
          <w:sz w:val="20"/>
          <w:szCs w:val="20"/>
        </w:rPr>
        <w:t>հոդվածի</w:t>
      </w:r>
      <w:proofErr w:type="spellEnd"/>
      <w:r w:rsidRPr="00DF6D83">
        <w:rPr>
          <w:rFonts w:ascii="GHEA Grapalat" w:hAnsi="GHEA Grapalat" w:cs="Arial"/>
          <w:sz w:val="20"/>
          <w:szCs w:val="20"/>
          <w:lang w:val="af-ZA"/>
        </w:rPr>
        <w:t xml:space="preserve"> </w:t>
      </w:r>
      <w:proofErr w:type="spellStart"/>
      <w:r w:rsidRPr="00DF6D83">
        <w:rPr>
          <w:rFonts w:ascii="GHEA Grapalat" w:hAnsi="GHEA Grapalat" w:cs="Sylfaen"/>
          <w:sz w:val="20"/>
          <w:szCs w:val="20"/>
        </w:rPr>
        <w:t>համաձայն</w:t>
      </w:r>
      <w:proofErr w:type="spellEnd"/>
      <w:r w:rsidRPr="00DF6D83">
        <w:rPr>
          <w:rFonts w:ascii="GHEA Grapalat" w:hAnsi="GHEA Grapalat" w:cs="Arial"/>
          <w:sz w:val="20"/>
          <w:szCs w:val="20"/>
          <w:lang w:val="af-ZA"/>
        </w:rPr>
        <w:t xml:space="preserve">` </w:t>
      </w:r>
      <w:proofErr w:type="spellStart"/>
      <w:r w:rsidR="00051B7F" w:rsidRPr="00DF6D83">
        <w:rPr>
          <w:rFonts w:ascii="GHEA Grapalat" w:hAnsi="GHEA Grapalat" w:cs="Arial"/>
          <w:sz w:val="20"/>
          <w:szCs w:val="20"/>
        </w:rPr>
        <w:t>մ</w:t>
      </w:r>
      <w:r w:rsidRPr="00DF6D83">
        <w:rPr>
          <w:rFonts w:ascii="GHEA Grapalat" w:hAnsi="GHEA Grapalat" w:cs="Sylfaen"/>
          <w:sz w:val="20"/>
          <w:szCs w:val="20"/>
        </w:rPr>
        <w:t>ասնակիցն</w:t>
      </w:r>
      <w:proofErr w:type="spellEnd"/>
      <w:r w:rsidRPr="00DF6D83">
        <w:rPr>
          <w:rFonts w:ascii="GHEA Grapalat" w:hAnsi="GHEA Grapalat" w:cs="Arial"/>
          <w:sz w:val="20"/>
          <w:szCs w:val="20"/>
          <w:lang w:val="af-ZA"/>
        </w:rPr>
        <w:t xml:space="preserve"> </w:t>
      </w:r>
      <w:proofErr w:type="spellStart"/>
      <w:r w:rsidRPr="00DF6D83">
        <w:rPr>
          <w:rFonts w:ascii="GHEA Grapalat" w:hAnsi="GHEA Grapalat" w:cs="Sylfaen"/>
          <w:sz w:val="20"/>
          <w:szCs w:val="20"/>
        </w:rPr>
        <w:t>իրավունք</w:t>
      </w:r>
      <w:proofErr w:type="spellEnd"/>
      <w:r w:rsidRPr="00DF6D83">
        <w:rPr>
          <w:rFonts w:ascii="GHEA Grapalat" w:hAnsi="GHEA Grapalat" w:cs="Arial"/>
          <w:sz w:val="20"/>
          <w:szCs w:val="20"/>
          <w:lang w:val="af-ZA"/>
        </w:rPr>
        <w:t xml:space="preserve"> </w:t>
      </w:r>
      <w:proofErr w:type="spellStart"/>
      <w:r w:rsidRPr="00DF6D83">
        <w:rPr>
          <w:rFonts w:ascii="GHEA Grapalat" w:hAnsi="GHEA Grapalat" w:cs="Sylfaen"/>
          <w:sz w:val="20"/>
          <w:szCs w:val="20"/>
        </w:rPr>
        <w:t>ունի</w:t>
      </w:r>
      <w:proofErr w:type="spellEnd"/>
      <w:r w:rsidRPr="00DF6D83">
        <w:rPr>
          <w:rFonts w:ascii="GHEA Grapalat" w:hAnsi="GHEA Grapalat" w:cs="Arial"/>
          <w:sz w:val="20"/>
          <w:szCs w:val="20"/>
          <w:lang w:val="af-ZA"/>
        </w:rPr>
        <w:t xml:space="preserve"> </w:t>
      </w:r>
      <w:proofErr w:type="spellStart"/>
      <w:r w:rsidR="00AE4008" w:rsidRPr="00DF6D83">
        <w:rPr>
          <w:rFonts w:ascii="GHEA Grapalat" w:hAnsi="GHEA Grapalat" w:cs="Sylfaen"/>
          <w:sz w:val="20"/>
          <w:szCs w:val="20"/>
        </w:rPr>
        <w:t>պ</w:t>
      </w:r>
      <w:r w:rsidRPr="00DF6D83">
        <w:rPr>
          <w:rFonts w:ascii="GHEA Grapalat" w:hAnsi="GHEA Grapalat" w:cs="Sylfaen"/>
          <w:sz w:val="20"/>
          <w:szCs w:val="20"/>
        </w:rPr>
        <w:t>ատվիրատուից</w:t>
      </w:r>
      <w:proofErr w:type="spellEnd"/>
      <w:r w:rsidRPr="00DF6D83">
        <w:rPr>
          <w:rFonts w:ascii="GHEA Grapalat" w:hAnsi="GHEA Grapalat" w:cs="Arial"/>
          <w:sz w:val="20"/>
          <w:szCs w:val="20"/>
          <w:lang w:val="af-ZA"/>
        </w:rPr>
        <w:t xml:space="preserve"> </w:t>
      </w:r>
      <w:proofErr w:type="spellStart"/>
      <w:r w:rsidRPr="00DF6D83">
        <w:rPr>
          <w:rFonts w:ascii="GHEA Grapalat" w:hAnsi="GHEA Grapalat" w:cs="Sylfaen"/>
          <w:sz w:val="20"/>
          <w:szCs w:val="20"/>
        </w:rPr>
        <w:t>պահանջել</w:t>
      </w:r>
      <w:proofErr w:type="spellEnd"/>
      <w:r w:rsidRPr="00DF6D83">
        <w:rPr>
          <w:rFonts w:ascii="GHEA Grapalat" w:hAnsi="GHEA Grapalat" w:cs="Arial"/>
          <w:sz w:val="20"/>
          <w:szCs w:val="20"/>
          <w:lang w:val="af-ZA"/>
        </w:rPr>
        <w:t xml:space="preserve"> </w:t>
      </w:r>
      <w:proofErr w:type="spellStart"/>
      <w:r w:rsidRPr="00DF6D83">
        <w:rPr>
          <w:rFonts w:ascii="GHEA Grapalat" w:hAnsi="GHEA Grapalat" w:cs="Sylfaen"/>
          <w:sz w:val="20"/>
          <w:szCs w:val="20"/>
        </w:rPr>
        <w:t>հրավերի</w:t>
      </w:r>
      <w:proofErr w:type="spellEnd"/>
      <w:r w:rsidRPr="00DF6D83">
        <w:rPr>
          <w:rFonts w:ascii="GHEA Grapalat" w:hAnsi="GHEA Grapalat" w:cs="Arial"/>
          <w:sz w:val="20"/>
          <w:szCs w:val="20"/>
          <w:lang w:val="af-ZA"/>
        </w:rPr>
        <w:t xml:space="preserve"> </w:t>
      </w:r>
      <w:proofErr w:type="spellStart"/>
      <w:r w:rsidRPr="00DF6D83">
        <w:rPr>
          <w:rFonts w:ascii="GHEA Grapalat" w:hAnsi="GHEA Grapalat" w:cs="Sylfaen"/>
          <w:sz w:val="20"/>
          <w:szCs w:val="20"/>
        </w:rPr>
        <w:t>պարզաբանում</w:t>
      </w:r>
      <w:proofErr w:type="spellEnd"/>
      <w:r w:rsidR="004D5671" w:rsidRPr="00DF6D83">
        <w:rPr>
          <w:rFonts w:ascii="GHEA Grapalat" w:hAnsi="GHEA Grapalat" w:cs="Tahoma"/>
          <w:sz w:val="20"/>
          <w:szCs w:val="20"/>
        </w:rPr>
        <w:t>։</w:t>
      </w:r>
    </w:p>
    <w:p w14:paraId="14E6B3B8" w14:textId="4F4DDAE5" w:rsidR="00096865" w:rsidRPr="00DF6D83" w:rsidRDefault="00096865" w:rsidP="00EF3662">
      <w:pPr>
        <w:autoSpaceDE w:val="0"/>
        <w:autoSpaceDN w:val="0"/>
        <w:adjustRightInd w:val="0"/>
        <w:ind w:firstLine="567"/>
        <w:jc w:val="both"/>
        <w:rPr>
          <w:rFonts w:ascii="GHEA Grapalat" w:hAnsi="GHEA Grapalat"/>
          <w:sz w:val="20"/>
          <w:szCs w:val="20"/>
          <w:lang w:val="af-ZA"/>
        </w:rPr>
      </w:pPr>
      <w:proofErr w:type="spellStart"/>
      <w:r w:rsidRPr="00DF6D83">
        <w:rPr>
          <w:rFonts w:ascii="GHEA Grapalat" w:hAnsi="GHEA Grapalat" w:cs="Sylfaen"/>
          <w:sz w:val="20"/>
          <w:szCs w:val="20"/>
        </w:rPr>
        <w:t>Մասնակիցն</w:t>
      </w:r>
      <w:proofErr w:type="spellEnd"/>
      <w:r w:rsidRPr="00DF6D83">
        <w:rPr>
          <w:rFonts w:ascii="GHEA Grapalat" w:hAnsi="GHEA Grapalat" w:cs="Arial"/>
          <w:sz w:val="20"/>
          <w:szCs w:val="20"/>
          <w:lang w:val="af-ZA"/>
        </w:rPr>
        <w:t xml:space="preserve"> </w:t>
      </w:r>
      <w:proofErr w:type="spellStart"/>
      <w:r w:rsidRPr="00DF6D83">
        <w:rPr>
          <w:rFonts w:ascii="GHEA Grapalat" w:hAnsi="GHEA Grapalat" w:cs="Sylfaen"/>
          <w:sz w:val="20"/>
          <w:szCs w:val="20"/>
        </w:rPr>
        <w:t>իրավունք</w:t>
      </w:r>
      <w:proofErr w:type="spellEnd"/>
      <w:r w:rsidRPr="00DF6D83">
        <w:rPr>
          <w:rFonts w:ascii="GHEA Grapalat" w:hAnsi="GHEA Grapalat" w:cs="Arial"/>
          <w:sz w:val="20"/>
          <w:szCs w:val="20"/>
          <w:lang w:val="af-ZA"/>
        </w:rPr>
        <w:t xml:space="preserve"> </w:t>
      </w:r>
      <w:proofErr w:type="spellStart"/>
      <w:r w:rsidRPr="00DF6D83">
        <w:rPr>
          <w:rFonts w:ascii="GHEA Grapalat" w:hAnsi="GHEA Grapalat" w:cs="Sylfaen"/>
          <w:sz w:val="20"/>
          <w:szCs w:val="20"/>
        </w:rPr>
        <w:t>ունի</w:t>
      </w:r>
      <w:proofErr w:type="spellEnd"/>
      <w:r w:rsidRPr="00DF6D83">
        <w:rPr>
          <w:rFonts w:ascii="GHEA Grapalat" w:hAnsi="GHEA Grapalat" w:cs="Arial"/>
          <w:sz w:val="20"/>
          <w:szCs w:val="20"/>
          <w:lang w:val="af-ZA"/>
        </w:rPr>
        <w:t xml:space="preserve"> </w:t>
      </w:r>
      <w:proofErr w:type="spellStart"/>
      <w:r w:rsidRPr="00DF6D83">
        <w:rPr>
          <w:rFonts w:ascii="GHEA Grapalat" w:hAnsi="GHEA Grapalat" w:cs="Sylfaen"/>
          <w:sz w:val="20"/>
          <w:szCs w:val="20"/>
        </w:rPr>
        <w:t>հայտերի</w:t>
      </w:r>
      <w:proofErr w:type="spellEnd"/>
      <w:r w:rsidRPr="00DF6D83">
        <w:rPr>
          <w:rFonts w:ascii="GHEA Grapalat" w:hAnsi="GHEA Grapalat" w:cs="Arial"/>
          <w:sz w:val="20"/>
          <w:szCs w:val="20"/>
          <w:lang w:val="af-ZA"/>
        </w:rPr>
        <w:t xml:space="preserve"> </w:t>
      </w:r>
      <w:proofErr w:type="spellStart"/>
      <w:r w:rsidRPr="00DF6D83">
        <w:rPr>
          <w:rFonts w:ascii="GHEA Grapalat" w:hAnsi="GHEA Grapalat" w:cs="Sylfaen"/>
          <w:sz w:val="20"/>
          <w:szCs w:val="20"/>
        </w:rPr>
        <w:t>ներկայացման</w:t>
      </w:r>
      <w:proofErr w:type="spellEnd"/>
      <w:r w:rsidRPr="00DF6D83">
        <w:rPr>
          <w:rFonts w:ascii="GHEA Grapalat" w:hAnsi="GHEA Grapalat" w:cs="Arial"/>
          <w:sz w:val="20"/>
          <w:szCs w:val="20"/>
          <w:lang w:val="af-ZA"/>
        </w:rPr>
        <w:t xml:space="preserve"> </w:t>
      </w:r>
      <w:proofErr w:type="spellStart"/>
      <w:r w:rsidRPr="00DF6D83">
        <w:rPr>
          <w:rFonts w:ascii="GHEA Grapalat" w:hAnsi="GHEA Grapalat" w:cs="Sylfaen"/>
          <w:sz w:val="20"/>
          <w:szCs w:val="20"/>
        </w:rPr>
        <w:t>վերջնաժամկետը</w:t>
      </w:r>
      <w:proofErr w:type="spellEnd"/>
      <w:r w:rsidRPr="00DF6D83">
        <w:rPr>
          <w:rFonts w:ascii="GHEA Grapalat" w:hAnsi="GHEA Grapalat" w:cs="Arial"/>
          <w:sz w:val="20"/>
          <w:szCs w:val="20"/>
          <w:lang w:val="af-ZA"/>
        </w:rPr>
        <w:t xml:space="preserve"> </w:t>
      </w:r>
      <w:proofErr w:type="spellStart"/>
      <w:r w:rsidRPr="00DF6D83">
        <w:rPr>
          <w:rFonts w:ascii="GHEA Grapalat" w:hAnsi="GHEA Grapalat" w:cs="Sylfaen"/>
          <w:sz w:val="20"/>
          <w:szCs w:val="20"/>
        </w:rPr>
        <w:t>լրանալուց</w:t>
      </w:r>
      <w:proofErr w:type="spellEnd"/>
      <w:r w:rsidRPr="00DF6D83">
        <w:rPr>
          <w:rFonts w:ascii="GHEA Grapalat" w:hAnsi="GHEA Grapalat" w:cs="Arial"/>
          <w:sz w:val="20"/>
          <w:szCs w:val="20"/>
          <w:lang w:val="af-ZA"/>
        </w:rPr>
        <w:t xml:space="preserve"> </w:t>
      </w:r>
      <w:proofErr w:type="spellStart"/>
      <w:r w:rsidRPr="00DF6D83">
        <w:rPr>
          <w:rFonts w:ascii="GHEA Grapalat" w:hAnsi="GHEA Grapalat" w:cs="Sylfaen"/>
          <w:sz w:val="20"/>
          <w:szCs w:val="20"/>
        </w:rPr>
        <w:t>առնվազն</w:t>
      </w:r>
      <w:proofErr w:type="spellEnd"/>
      <w:r w:rsidRPr="00DF6D83">
        <w:rPr>
          <w:rFonts w:ascii="GHEA Grapalat" w:hAnsi="GHEA Grapalat" w:cs="Arial"/>
          <w:sz w:val="20"/>
          <w:szCs w:val="20"/>
          <w:lang w:val="af-ZA"/>
        </w:rPr>
        <w:t xml:space="preserve"> </w:t>
      </w:r>
      <w:proofErr w:type="spellStart"/>
      <w:r w:rsidRPr="00DF6D83">
        <w:rPr>
          <w:rFonts w:ascii="GHEA Grapalat" w:hAnsi="GHEA Grapalat" w:cs="Sylfaen"/>
          <w:sz w:val="20"/>
          <w:szCs w:val="20"/>
        </w:rPr>
        <w:t>հինգ</w:t>
      </w:r>
      <w:proofErr w:type="spellEnd"/>
      <w:r w:rsidRPr="00DF6D83">
        <w:rPr>
          <w:rFonts w:ascii="GHEA Grapalat" w:hAnsi="GHEA Grapalat" w:cs="Arial"/>
          <w:sz w:val="20"/>
          <w:szCs w:val="20"/>
          <w:lang w:val="af-ZA"/>
        </w:rPr>
        <w:t xml:space="preserve"> </w:t>
      </w:r>
      <w:proofErr w:type="spellStart"/>
      <w:r w:rsidRPr="00DF6D83">
        <w:rPr>
          <w:rFonts w:ascii="GHEA Grapalat" w:hAnsi="GHEA Grapalat" w:cs="Sylfaen"/>
          <w:sz w:val="20"/>
          <w:szCs w:val="20"/>
        </w:rPr>
        <w:t>օրացուցային</w:t>
      </w:r>
      <w:proofErr w:type="spellEnd"/>
      <w:r w:rsidRPr="00DF6D83">
        <w:rPr>
          <w:rFonts w:ascii="GHEA Grapalat" w:hAnsi="GHEA Grapalat" w:cs="Arial"/>
          <w:sz w:val="20"/>
          <w:szCs w:val="20"/>
          <w:lang w:val="af-ZA"/>
        </w:rPr>
        <w:t xml:space="preserve"> </w:t>
      </w:r>
      <w:proofErr w:type="spellStart"/>
      <w:r w:rsidRPr="00DF6D83">
        <w:rPr>
          <w:rFonts w:ascii="GHEA Grapalat" w:hAnsi="GHEA Grapalat" w:cs="Sylfaen"/>
          <w:sz w:val="20"/>
          <w:szCs w:val="20"/>
        </w:rPr>
        <w:t>օր</w:t>
      </w:r>
      <w:proofErr w:type="spellEnd"/>
      <w:r w:rsidR="002B5F87"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առաջ</w:t>
      </w:r>
      <w:proofErr w:type="spellEnd"/>
      <w:r w:rsidRPr="00DF6D83">
        <w:rPr>
          <w:rFonts w:ascii="GHEA Grapalat" w:hAnsi="GHEA Grapalat" w:cs="Arial"/>
          <w:sz w:val="20"/>
          <w:szCs w:val="20"/>
          <w:lang w:val="af-ZA"/>
        </w:rPr>
        <w:t xml:space="preserve"> </w:t>
      </w:r>
      <w:r w:rsidR="00A3468D" w:rsidRPr="00DF6D83">
        <w:rPr>
          <w:rFonts w:ascii="GHEA Grapalat" w:hAnsi="GHEA Grapalat" w:cs="Arial"/>
          <w:sz w:val="20"/>
          <w:szCs w:val="20"/>
          <w:lang w:val="af-ZA"/>
        </w:rPr>
        <w:t xml:space="preserve">գրավոր </w:t>
      </w:r>
      <w:proofErr w:type="spellStart"/>
      <w:r w:rsidR="000946A3" w:rsidRPr="00DF6D83">
        <w:rPr>
          <w:rFonts w:ascii="GHEA Grapalat" w:hAnsi="GHEA Grapalat" w:cs="Sylfaen"/>
          <w:sz w:val="20"/>
          <w:szCs w:val="20"/>
        </w:rPr>
        <w:t>հանձնաժողովից</w:t>
      </w:r>
      <w:proofErr w:type="spellEnd"/>
      <w:r w:rsidR="000946A3"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պահանջելու</w:t>
      </w:r>
      <w:proofErr w:type="spellEnd"/>
      <w:r w:rsidRPr="00DF6D83">
        <w:rPr>
          <w:rFonts w:ascii="GHEA Grapalat" w:hAnsi="GHEA Grapalat" w:cs="Arial"/>
          <w:sz w:val="20"/>
          <w:szCs w:val="20"/>
          <w:lang w:val="af-ZA"/>
        </w:rPr>
        <w:t xml:space="preserve"> </w:t>
      </w:r>
      <w:proofErr w:type="spellStart"/>
      <w:r w:rsidRPr="00DF6D83">
        <w:rPr>
          <w:rFonts w:ascii="GHEA Grapalat" w:hAnsi="GHEA Grapalat" w:cs="Sylfaen"/>
          <w:sz w:val="20"/>
          <w:szCs w:val="20"/>
        </w:rPr>
        <w:t>հրավերի</w:t>
      </w:r>
      <w:proofErr w:type="spellEnd"/>
      <w:r w:rsidRPr="00DF6D83">
        <w:rPr>
          <w:rFonts w:ascii="GHEA Grapalat" w:hAnsi="GHEA Grapalat" w:cs="Arial"/>
          <w:sz w:val="20"/>
          <w:szCs w:val="20"/>
          <w:lang w:val="af-ZA"/>
        </w:rPr>
        <w:t xml:space="preserve"> </w:t>
      </w:r>
      <w:proofErr w:type="spellStart"/>
      <w:r w:rsidRPr="00DF6D83">
        <w:rPr>
          <w:rFonts w:ascii="GHEA Grapalat" w:hAnsi="GHEA Grapalat" w:cs="Sylfaen"/>
          <w:sz w:val="20"/>
          <w:szCs w:val="20"/>
        </w:rPr>
        <w:t>պարզաբանում</w:t>
      </w:r>
      <w:proofErr w:type="spellEnd"/>
      <w:r w:rsidR="004D5671" w:rsidRPr="00DF6D83">
        <w:rPr>
          <w:rFonts w:ascii="GHEA Grapalat" w:hAnsi="GHEA Grapalat" w:cs="Tahoma"/>
          <w:sz w:val="20"/>
          <w:szCs w:val="20"/>
        </w:rPr>
        <w:t>։</w:t>
      </w:r>
      <w:r w:rsidRPr="00DF6D83">
        <w:rPr>
          <w:rFonts w:ascii="GHEA Grapalat" w:hAnsi="GHEA Grapalat"/>
          <w:sz w:val="20"/>
          <w:szCs w:val="20"/>
          <w:lang w:val="af-ZA"/>
        </w:rPr>
        <w:t xml:space="preserve"> </w:t>
      </w:r>
      <w:r w:rsidR="000946A3" w:rsidRPr="00DF6D83">
        <w:rPr>
          <w:rFonts w:ascii="GHEA Grapalat" w:hAnsi="GHEA Grapalat"/>
          <w:sz w:val="20"/>
          <w:szCs w:val="20"/>
        </w:rPr>
        <w:t>Հանձնաժողովը</w:t>
      </w:r>
      <w:r w:rsidR="000946A3" w:rsidRPr="00DF6D83">
        <w:rPr>
          <w:rFonts w:ascii="GHEA Grapalat" w:hAnsi="GHEA Grapalat"/>
          <w:sz w:val="20"/>
          <w:szCs w:val="20"/>
          <w:lang w:val="af-ZA"/>
        </w:rPr>
        <w:t xml:space="preserve"> </w:t>
      </w:r>
      <w:proofErr w:type="spellStart"/>
      <w:r w:rsidR="000946A3" w:rsidRPr="00DF6D83">
        <w:rPr>
          <w:rFonts w:ascii="GHEA Grapalat" w:hAnsi="GHEA Grapalat" w:cs="Sylfaen"/>
          <w:sz w:val="20"/>
          <w:szCs w:val="20"/>
        </w:rPr>
        <w:t>հարցումը</w:t>
      </w:r>
      <w:proofErr w:type="spellEnd"/>
      <w:r w:rsidR="000946A3" w:rsidRPr="00DF6D83">
        <w:rPr>
          <w:rFonts w:ascii="GHEA Grapalat" w:hAnsi="GHEA Grapalat" w:cs="Arial"/>
          <w:sz w:val="20"/>
          <w:szCs w:val="20"/>
          <w:lang w:val="af-ZA"/>
        </w:rPr>
        <w:t xml:space="preserve"> </w:t>
      </w:r>
      <w:proofErr w:type="spellStart"/>
      <w:r w:rsidRPr="00DF6D83">
        <w:rPr>
          <w:rFonts w:ascii="GHEA Grapalat" w:hAnsi="GHEA Grapalat" w:cs="Sylfaen"/>
          <w:sz w:val="20"/>
          <w:szCs w:val="20"/>
        </w:rPr>
        <w:t>կատարած</w:t>
      </w:r>
      <w:proofErr w:type="spellEnd"/>
      <w:r w:rsidRPr="00DF6D83">
        <w:rPr>
          <w:rFonts w:ascii="GHEA Grapalat" w:hAnsi="GHEA Grapalat" w:cs="Arial"/>
          <w:sz w:val="20"/>
          <w:szCs w:val="20"/>
          <w:lang w:val="af-ZA"/>
        </w:rPr>
        <w:t xml:space="preserve"> </w:t>
      </w:r>
      <w:proofErr w:type="spellStart"/>
      <w:r w:rsidR="000946A3" w:rsidRPr="00DF6D83">
        <w:rPr>
          <w:rFonts w:ascii="GHEA Grapalat" w:hAnsi="GHEA Grapalat" w:cs="Arial"/>
          <w:sz w:val="20"/>
          <w:szCs w:val="20"/>
        </w:rPr>
        <w:t>մ</w:t>
      </w:r>
      <w:r w:rsidR="000946A3" w:rsidRPr="00DF6D83">
        <w:rPr>
          <w:rFonts w:ascii="GHEA Grapalat" w:hAnsi="GHEA Grapalat" w:cs="Sylfaen"/>
          <w:sz w:val="20"/>
          <w:szCs w:val="20"/>
        </w:rPr>
        <w:t>ասնակցին</w:t>
      </w:r>
      <w:proofErr w:type="spellEnd"/>
      <w:r w:rsidR="000946A3" w:rsidRPr="00DF6D83">
        <w:rPr>
          <w:rFonts w:ascii="GHEA Grapalat" w:hAnsi="GHEA Grapalat" w:cs="Arial"/>
          <w:sz w:val="20"/>
          <w:szCs w:val="20"/>
          <w:lang w:val="af-ZA"/>
        </w:rPr>
        <w:t xml:space="preserve"> </w:t>
      </w:r>
      <w:proofErr w:type="spellStart"/>
      <w:r w:rsidRPr="00DF6D83">
        <w:rPr>
          <w:rFonts w:ascii="GHEA Grapalat" w:hAnsi="GHEA Grapalat" w:cs="Sylfaen"/>
          <w:sz w:val="20"/>
          <w:szCs w:val="20"/>
        </w:rPr>
        <w:t>պարզաբանումը</w:t>
      </w:r>
      <w:proofErr w:type="spellEnd"/>
      <w:r w:rsidRPr="00DF6D83">
        <w:rPr>
          <w:rFonts w:ascii="GHEA Grapalat" w:hAnsi="GHEA Grapalat" w:cs="Arial"/>
          <w:sz w:val="20"/>
          <w:szCs w:val="20"/>
          <w:lang w:val="af-ZA"/>
        </w:rPr>
        <w:t xml:space="preserve"> </w:t>
      </w:r>
      <w:proofErr w:type="spellStart"/>
      <w:r w:rsidRPr="00DF6D83">
        <w:rPr>
          <w:rFonts w:ascii="GHEA Grapalat" w:hAnsi="GHEA Grapalat" w:cs="Sylfaen"/>
          <w:sz w:val="20"/>
          <w:szCs w:val="20"/>
        </w:rPr>
        <w:t>տրամադրում</w:t>
      </w:r>
      <w:proofErr w:type="spellEnd"/>
      <w:r w:rsidRPr="00DF6D83">
        <w:rPr>
          <w:rFonts w:ascii="GHEA Grapalat" w:hAnsi="GHEA Grapalat" w:cs="Arial"/>
          <w:sz w:val="20"/>
          <w:szCs w:val="20"/>
          <w:lang w:val="af-ZA"/>
        </w:rPr>
        <w:t xml:space="preserve"> </w:t>
      </w:r>
      <w:r w:rsidRPr="00DF6D83">
        <w:rPr>
          <w:rFonts w:ascii="GHEA Grapalat" w:hAnsi="GHEA Grapalat" w:cs="Sylfaen"/>
          <w:sz w:val="20"/>
          <w:szCs w:val="20"/>
        </w:rPr>
        <w:t>է</w:t>
      </w:r>
      <w:r w:rsidR="00A93710" w:rsidRPr="00DF6D83">
        <w:rPr>
          <w:rFonts w:ascii="GHEA Grapalat" w:hAnsi="GHEA Grapalat" w:cs="Sylfaen"/>
          <w:sz w:val="20"/>
          <w:szCs w:val="20"/>
          <w:lang w:val="af-ZA"/>
        </w:rPr>
        <w:t xml:space="preserve"> </w:t>
      </w:r>
      <w:r w:rsidR="00A3468D" w:rsidRPr="00DF6D83">
        <w:rPr>
          <w:rFonts w:ascii="GHEA Grapalat" w:hAnsi="GHEA Grapalat" w:cs="Sylfaen"/>
          <w:sz w:val="20"/>
          <w:szCs w:val="20"/>
          <w:lang w:val="af-ZA"/>
        </w:rPr>
        <w:t>գրավոր</w:t>
      </w:r>
      <w:r w:rsidR="00A3468D" w:rsidRPr="00DF6D83" w:rsidDel="00A3468D">
        <w:rPr>
          <w:rFonts w:ascii="GHEA Grapalat" w:hAnsi="GHEA Grapalat" w:cs="Sylfaen"/>
          <w:sz w:val="20"/>
          <w:szCs w:val="20"/>
          <w:lang w:val="af-ZA"/>
        </w:rPr>
        <w:t xml:space="preserve"> </w:t>
      </w:r>
      <w:r w:rsidR="00926875"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հարցում</w:t>
      </w:r>
      <w:r w:rsidR="000946A3" w:rsidRPr="00DF6D83">
        <w:rPr>
          <w:rFonts w:ascii="GHEA Grapalat" w:hAnsi="GHEA Grapalat" w:cs="Sylfaen"/>
          <w:sz w:val="20"/>
          <w:szCs w:val="20"/>
        </w:rPr>
        <w:t>ը</w:t>
      </w:r>
      <w:proofErr w:type="spellEnd"/>
      <w:r w:rsidRPr="00DF6D83">
        <w:rPr>
          <w:rFonts w:ascii="GHEA Grapalat" w:hAnsi="GHEA Grapalat" w:cs="Arial"/>
          <w:sz w:val="20"/>
          <w:szCs w:val="20"/>
          <w:lang w:val="af-ZA"/>
        </w:rPr>
        <w:t xml:space="preserve"> </w:t>
      </w:r>
      <w:proofErr w:type="spellStart"/>
      <w:r w:rsidRPr="00DF6D83">
        <w:rPr>
          <w:rFonts w:ascii="GHEA Grapalat" w:hAnsi="GHEA Grapalat" w:cs="Sylfaen"/>
          <w:sz w:val="20"/>
          <w:szCs w:val="20"/>
        </w:rPr>
        <w:t>ստանալու</w:t>
      </w:r>
      <w:proofErr w:type="spellEnd"/>
      <w:r w:rsidRPr="00DF6D83">
        <w:rPr>
          <w:rFonts w:ascii="GHEA Grapalat" w:hAnsi="GHEA Grapalat" w:cs="Arial"/>
          <w:sz w:val="20"/>
          <w:szCs w:val="20"/>
          <w:lang w:val="af-ZA"/>
        </w:rPr>
        <w:t xml:space="preserve"> </w:t>
      </w:r>
      <w:proofErr w:type="spellStart"/>
      <w:r w:rsidRPr="00DF6D83">
        <w:rPr>
          <w:rFonts w:ascii="GHEA Grapalat" w:hAnsi="GHEA Grapalat" w:cs="Sylfaen"/>
          <w:sz w:val="20"/>
          <w:szCs w:val="20"/>
        </w:rPr>
        <w:t>օրվան</w:t>
      </w:r>
      <w:proofErr w:type="spellEnd"/>
      <w:r w:rsidRPr="00DF6D83">
        <w:rPr>
          <w:rFonts w:ascii="GHEA Grapalat" w:hAnsi="GHEA Grapalat" w:cs="Arial"/>
          <w:sz w:val="20"/>
          <w:szCs w:val="20"/>
          <w:lang w:val="af-ZA"/>
        </w:rPr>
        <w:t xml:space="preserve"> </w:t>
      </w:r>
      <w:proofErr w:type="spellStart"/>
      <w:r w:rsidRPr="00DF6D83">
        <w:rPr>
          <w:rFonts w:ascii="GHEA Grapalat" w:hAnsi="GHEA Grapalat" w:cs="Sylfaen"/>
          <w:sz w:val="20"/>
          <w:szCs w:val="20"/>
        </w:rPr>
        <w:t>հաջորդող</w:t>
      </w:r>
      <w:proofErr w:type="spellEnd"/>
      <w:r w:rsidRPr="00DF6D83">
        <w:rPr>
          <w:rFonts w:ascii="GHEA Grapalat" w:hAnsi="GHEA Grapalat" w:cs="Arial"/>
          <w:sz w:val="20"/>
          <w:szCs w:val="20"/>
          <w:lang w:val="af-ZA"/>
        </w:rPr>
        <w:t xml:space="preserve"> </w:t>
      </w:r>
      <w:proofErr w:type="spellStart"/>
      <w:r w:rsidRPr="00DF6D83">
        <w:rPr>
          <w:rFonts w:ascii="GHEA Grapalat" w:hAnsi="GHEA Grapalat" w:cs="Sylfaen"/>
          <w:sz w:val="20"/>
          <w:szCs w:val="20"/>
        </w:rPr>
        <w:t>եր</w:t>
      </w:r>
      <w:r w:rsidR="00A93710" w:rsidRPr="00DF6D83">
        <w:rPr>
          <w:rFonts w:ascii="GHEA Grapalat" w:hAnsi="GHEA Grapalat" w:cs="Sylfaen"/>
          <w:sz w:val="20"/>
          <w:szCs w:val="20"/>
        </w:rPr>
        <w:t>կու</w:t>
      </w:r>
      <w:proofErr w:type="spellEnd"/>
      <w:r w:rsidRPr="00DF6D83">
        <w:rPr>
          <w:rFonts w:ascii="GHEA Grapalat" w:hAnsi="GHEA Grapalat" w:cs="Arial"/>
          <w:sz w:val="20"/>
          <w:szCs w:val="20"/>
          <w:lang w:val="af-ZA"/>
        </w:rPr>
        <w:t xml:space="preserve"> </w:t>
      </w:r>
      <w:proofErr w:type="spellStart"/>
      <w:r w:rsidRPr="00DF6D83">
        <w:rPr>
          <w:rFonts w:ascii="GHEA Grapalat" w:hAnsi="GHEA Grapalat" w:cs="Sylfaen"/>
          <w:sz w:val="20"/>
          <w:szCs w:val="20"/>
        </w:rPr>
        <w:t>օրացուցային</w:t>
      </w:r>
      <w:proofErr w:type="spellEnd"/>
      <w:r w:rsidRPr="00DF6D83">
        <w:rPr>
          <w:rFonts w:ascii="GHEA Grapalat" w:hAnsi="GHEA Grapalat" w:cs="Arial"/>
          <w:sz w:val="20"/>
          <w:szCs w:val="20"/>
          <w:lang w:val="af-ZA"/>
        </w:rPr>
        <w:t xml:space="preserve"> </w:t>
      </w:r>
      <w:proofErr w:type="spellStart"/>
      <w:r w:rsidRPr="00DF6D83">
        <w:rPr>
          <w:rFonts w:ascii="GHEA Grapalat" w:hAnsi="GHEA Grapalat" w:cs="Sylfaen"/>
          <w:sz w:val="20"/>
          <w:szCs w:val="20"/>
        </w:rPr>
        <w:t>օրվա</w:t>
      </w:r>
      <w:proofErr w:type="spellEnd"/>
      <w:r w:rsidRPr="00DF6D83">
        <w:rPr>
          <w:rFonts w:ascii="GHEA Grapalat" w:hAnsi="GHEA Grapalat" w:cs="Arial"/>
          <w:sz w:val="20"/>
          <w:szCs w:val="20"/>
          <w:lang w:val="af-ZA"/>
        </w:rPr>
        <w:t xml:space="preserve"> </w:t>
      </w:r>
      <w:proofErr w:type="spellStart"/>
      <w:r w:rsidRPr="00DF6D83">
        <w:rPr>
          <w:rFonts w:ascii="GHEA Grapalat" w:hAnsi="GHEA Grapalat" w:cs="Sylfaen"/>
          <w:sz w:val="20"/>
          <w:szCs w:val="20"/>
        </w:rPr>
        <w:t>ընթացքում</w:t>
      </w:r>
      <w:proofErr w:type="spellEnd"/>
      <w:r w:rsidR="004D5671" w:rsidRPr="00DF6D83">
        <w:rPr>
          <w:rFonts w:ascii="GHEA Grapalat" w:hAnsi="GHEA Grapalat" w:cs="Tahoma"/>
          <w:sz w:val="20"/>
          <w:szCs w:val="20"/>
        </w:rPr>
        <w:t>։</w:t>
      </w:r>
      <w:r w:rsidR="009C1C91" w:rsidRPr="00DF6D83">
        <w:rPr>
          <w:rStyle w:val="FootnoteReference"/>
          <w:rFonts w:ascii="GHEA Grapalat" w:hAnsi="GHEA Grapalat" w:cs="Tahoma"/>
          <w:sz w:val="20"/>
          <w:szCs w:val="20"/>
        </w:rPr>
        <w:footnoteReference w:id="3"/>
      </w:r>
    </w:p>
    <w:p w14:paraId="718962E5" w14:textId="77777777" w:rsidR="00096865" w:rsidRPr="00DF6D83" w:rsidRDefault="00096865" w:rsidP="00EF3662">
      <w:pPr>
        <w:ind w:firstLine="567"/>
        <w:jc w:val="both"/>
        <w:rPr>
          <w:rFonts w:ascii="GHEA Grapalat" w:hAnsi="GHEA Grapalat"/>
          <w:sz w:val="20"/>
          <w:szCs w:val="20"/>
          <w:lang w:val="af-ZA"/>
        </w:rPr>
      </w:pPr>
      <w:r w:rsidRPr="00DF6D83">
        <w:rPr>
          <w:rFonts w:ascii="GHEA Grapalat" w:hAnsi="GHEA Grapalat"/>
          <w:sz w:val="20"/>
          <w:szCs w:val="20"/>
          <w:lang w:val="af-ZA"/>
        </w:rPr>
        <w:t xml:space="preserve">3.2 </w:t>
      </w:r>
      <w:proofErr w:type="spellStart"/>
      <w:r w:rsidRPr="00DF6D83">
        <w:rPr>
          <w:rFonts w:ascii="GHEA Grapalat" w:hAnsi="GHEA Grapalat" w:cs="Sylfaen"/>
          <w:sz w:val="20"/>
          <w:szCs w:val="20"/>
        </w:rPr>
        <w:t>Հարցման</w:t>
      </w:r>
      <w:proofErr w:type="spellEnd"/>
      <w:r w:rsidRPr="00DF6D83">
        <w:rPr>
          <w:rFonts w:ascii="GHEA Grapalat" w:hAnsi="GHEA Grapalat" w:cs="Arial"/>
          <w:sz w:val="20"/>
          <w:szCs w:val="20"/>
          <w:lang w:val="af-ZA"/>
        </w:rPr>
        <w:t xml:space="preserve"> </w:t>
      </w:r>
      <w:r w:rsidRPr="00DF6D83">
        <w:rPr>
          <w:rFonts w:ascii="GHEA Grapalat" w:hAnsi="GHEA Grapalat" w:cs="Sylfaen"/>
          <w:sz w:val="20"/>
          <w:szCs w:val="20"/>
        </w:rPr>
        <w:t>և</w:t>
      </w:r>
      <w:r w:rsidRPr="00DF6D83">
        <w:rPr>
          <w:rFonts w:ascii="GHEA Grapalat" w:hAnsi="GHEA Grapalat" w:cs="Arial"/>
          <w:sz w:val="20"/>
          <w:szCs w:val="20"/>
          <w:lang w:val="af-ZA"/>
        </w:rPr>
        <w:t xml:space="preserve"> </w:t>
      </w:r>
      <w:proofErr w:type="spellStart"/>
      <w:r w:rsidRPr="00DF6D83">
        <w:rPr>
          <w:rFonts w:ascii="GHEA Grapalat" w:hAnsi="GHEA Grapalat" w:cs="Sylfaen"/>
          <w:sz w:val="20"/>
          <w:szCs w:val="20"/>
        </w:rPr>
        <w:t>պարզաբանումների</w:t>
      </w:r>
      <w:proofErr w:type="spellEnd"/>
      <w:r w:rsidRPr="00DF6D83">
        <w:rPr>
          <w:rFonts w:ascii="GHEA Grapalat" w:hAnsi="GHEA Grapalat" w:cs="Arial"/>
          <w:sz w:val="20"/>
          <w:szCs w:val="20"/>
          <w:lang w:val="af-ZA"/>
        </w:rPr>
        <w:t xml:space="preserve"> </w:t>
      </w:r>
      <w:proofErr w:type="spellStart"/>
      <w:r w:rsidRPr="00DF6D83">
        <w:rPr>
          <w:rFonts w:ascii="GHEA Grapalat" w:hAnsi="GHEA Grapalat" w:cs="Sylfaen"/>
          <w:sz w:val="20"/>
          <w:szCs w:val="20"/>
        </w:rPr>
        <w:t>բովանդակության</w:t>
      </w:r>
      <w:proofErr w:type="spellEnd"/>
      <w:r w:rsidRPr="00DF6D83">
        <w:rPr>
          <w:rFonts w:ascii="GHEA Grapalat" w:hAnsi="GHEA Grapalat" w:cs="Arial"/>
          <w:sz w:val="20"/>
          <w:szCs w:val="20"/>
          <w:lang w:val="af-ZA"/>
        </w:rPr>
        <w:t xml:space="preserve"> </w:t>
      </w:r>
      <w:proofErr w:type="spellStart"/>
      <w:r w:rsidRPr="00DF6D83">
        <w:rPr>
          <w:rFonts w:ascii="GHEA Grapalat" w:hAnsi="GHEA Grapalat" w:cs="Sylfaen"/>
          <w:sz w:val="20"/>
          <w:szCs w:val="20"/>
        </w:rPr>
        <w:t>մասին</w:t>
      </w:r>
      <w:proofErr w:type="spellEnd"/>
      <w:r w:rsidRPr="00DF6D83">
        <w:rPr>
          <w:rFonts w:ascii="GHEA Grapalat" w:hAnsi="GHEA Grapalat" w:cs="Arial"/>
          <w:sz w:val="20"/>
          <w:szCs w:val="20"/>
          <w:lang w:val="af-ZA"/>
        </w:rPr>
        <w:t xml:space="preserve"> </w:t>
      </w:r>
      <w:proofErr w:type="spellStart"/>
      <w:r w:rsidRPr="00DF6D83">
        <w:rPr>
          <w:rFonts w:ascii="GHEA Grapalat" w:hAnsi="GHEA Grapalat" w:cs="Sylfaen"/>
          <w:sz w:val="20"/>
          <w:szCs w:val="20"/>
        </w:rPr>
        <w:t>հայտարարությունը</w:t>
      </w:r>
      <w:proofErr w:type="spellEnd"/>
      <w:r w:rsidRPr="00DF6D83">
        <w:rPr>
          <w:rFonts w:ascii="GHEA Grapalat" w:hAnsi="GHEA Grapalat" w:cs="Arial"/>
          <w:sz w:val="20"/>
          <w:szCs w:val="20"/>
          <w:lang w:val="af-ZA"/>
        </w:rPr>
        <w:t xml:space="preserve"> </w:t>
      </w:r>
      <w:proofErr w:type="spellStart"/>
      <w:r w:rsidR="00781688" w:rsidRPr="00DF6D83">
        <w:rPr>
          <w:rFonts w:ascii="GHEA Grapalat" w:hAnsi="GHEA Grapalat" w:cs="Arial"/>
          <w:sz w:val="20"/>
          <w:szCs w:val="20"/>
        </w:rPr>
        <w:t>պարզաբանումը</w:t>
      </w:r>
      <w:proofErr w:type="spellEnd"/>
      <w:r w:rsidR="00781688" w:rsidRPr="00DF6D83">
        <w:rPr>
          <w:rFonts w:ascii="GHEA Grapalat" w:hAnsi="GHEA Grapalat" w:cs="Arial"/>
          <w:sz w:val="20"/>
          <w:szCs w:val="20"/>
          <w:lang w:val="af-ZA"/>
        </w:rPr>
        <w:t xml:space="preserve"> </w:t>
      </w:r>
      <w:proofErr w:type="spellStart"/>
      <w:r w:rsidR="00781688" w:rsidRPr="00DF6D83">
        <w:rPr>
          <w:rFonts w:ascii="GHEA Grapalat" w:hAnsi="GHEA Grapalat" w:cs="Arial"/>
          <w:sz w:val="20"/>
          <w:szCs w:val="20"/>
        </w:rPr>
        <w:t>տրամադրելու</w:t>
      </w:r>
      <w:proofErr w:type="spellEnd"/>
      <w:r w:rsidR="00781688" w:rsidRPr="00DF6D83">
        <w:rPr>
          <w:rFonts w:ascii="GHEA Grapalat" w:hAnsi="GHEA Grapalat" w:cs="Arial"/>
          <w:sz w:val="20"/>
          <w:szCs w:val="20"/>
          <w:lang w:val="af-ZA"/>
        </w:rPr>
        <w:t xml:space="preserve"> </w:t>
      </w:r>
      <w:proofErr w:type="spellStart"/>
      <w:r w:rsidR="00781688" w:rsidRPr="00DF6D83">
        <w:rPr>
          <w:rFonts w:ascii="GHEA Grapalat" w:hAnsi="GHEA Grapalat" w:cs="Arial"/>
          <w:sz w:val="20"/>
          <w:szCs w:val="20"/>
        </w:rPr>
        <w:t>օրը</w:t>
      </w:r>
      <w:proofErr w:type="spellEnd"/>
      <w:r w:rsidR="00781688" w:rsidRPr="00DF6D83">
        <w:rPr>
          <w:rFonts w:ascii="GHEA Grapalat" w:hAnsi="GHEA Grapalat" w:cs="Arial"/>
          <w:sz w:val="20"/>
          <w:szCs w:val="20"/>
          <w:lang w:val="af-ZA"/>
        </w:rPr>
        <w:t xml:space="preserve"> </w:t>
      </w:r>
      <w:proofErr w:type="spellStart"/>
      <w:r w:rsidRPr="00DF6D83">
        <w:rPr>
          <w:rFonts w:ascii="GHEA Grapalat" w:hAnsi="GHEA Grapalat" w:cs="Sylfaen"/>
          <w:sz w:val="20"/>
          <w:szCs w:val="20"/>
        </w:rPr>
        <w:t>հրապարակվում</w:t>
      </w:r>
      <w:proofErr w:type="spellEnd"/>
      <w:r w:rsidRPr="00DF6D83">
        <w:rPr>
          <w:rFonts w:ascii="GHEA Grapalat" w:hAnsi="GHEA Grapalat" w:cs="Arial"/>
          <w:sz w:val="20"/>
          <w:szCs w:val="20"/>
          <w:lang w:val="af-ZA"/>
        </w:rPr>
        <w:t xml:space="preserve"> </w:t>
      </w:r>
      <w:r w:rsidRPr="00DF6D83">
        <w:rPr>
          <w:rFonts w:ascii="GHEA Grapalat" w:hAnsi="GHEA Grapalat" w:cs="Sylfaen"/>
          <w:sz w:val="20"/>
          <w:szCs w:val="20"/>
        </w:rPr>
        <w:t>է</w:t>
      </w:r>
      <w:r w:rsidRPr="00DF6D83">
        <w:rPr>
          <w:rFonts w:ascii="GHEA Grapalat" w:hAnsi="GHEA Grapalat" w:cs="Arial"/>
          <w:sz w:val="20"/>
          <w:szCs w:val="20"/>
          <w:lang w:val="af-ZA"/>
        </w:rPr>
        <w:t xml:space="preserve"> </w:t>
      </w:r>
      <w:r w:rsidR="00757A3F" w:rsidRPr="00DF6D83">
        <w:rPr>
          <w:rFonts w:ascii="GHEA Grapalat" w:hAnsi="GHEA Grapalat" w:cs="Sylfaen"/>
          <w:sz w:val="20"/>
          <w:szCs w:val="20"/>
          <w:lang w:val="af-ZA"/>
        </w:rPr>
        <w:t xml:space="preserve">www.procurement.am </w:t>
      </w:r>
      <w:r w:rsidR="00757A3F" w:rsidRPr="00DF6D83">
        <w:rPr>
          <w:rFonts w:ascii="GHEA Grapalat" w:hAnsi="GHEA Grapalat" w:cs="Sylfaen"/>
          <w:sz w:val="20"/>
          <w:szCs w:val="20"/>
          <w:lang w:val="ru-RU"/>
        </w:rPr>
        <w:t>հասցեով</w:t>
      </w:r>
      <w:r w:rsidR="00757A3F" w:rsidRPr="00DF6D83">
        <w:rPr>
          <w:rFonts w:ascii="GHEA Grapalat" w:hAnsi="GHEA Grapalat" w:cs="Sylfaen"/>
          <w:sz w:val="20"/>
          <w:szCs w:val="20"/>
          <w:lang w:val="af-ZA"/>
        </w:rPr>
        <w:t xml:space="preserve"> </w:t>
      </w:r>
      <w:proofErr w:type="spellStart"/>
      <w:r w:rsidR="00757A3F" w:rsidRPr="00DF6D83">
        <w:rPr>
          <w:rFonts w:ascii="GHEA Grapalat" w:hAnsi="GHEA Grapalat" w:cs="Sylfaen"/>
          <w:sz w:val="20"/>
          <w:szCs w:val="20"/>
        </w:rPr>
        <w:t>գործող</w:t>
      </w:r>
      <w:proofErr w:type="spellEnd"/>
      <w:r w:rsidR="00757A3F" w:rsidRPr="00DF6D83">
        <w:rPr>
          <w:rFonts w:ascii="GHEA Grapalat" w:hAnsi="GHEA Grapalat" w:cs="Sylfaen"/>
          <w:sz w:val="20"/>
          <w:szCs w:val="20"/>
          <w:lang w:val="af-ZA"/>
        </w:rPr>
        <w:t xml:space="preserve"> </w:t>
      </w:r>
      <w:r w:rsidR="00757A3F" w:rsidRPr="00DF6D83">
        <w:rPr>
          <w:rFonts w:ascii="GHEA Grapalat" w:hAnsi="GHEA Grapalat" w:cs="Sylfaen"/>
          <w:sz w:val="20"/>
          <w:szCs w:val="20"/>
          <w:lang w:val="ru-RU"/>
        </w:rPr>
        <w:t>տեղեկագր</w:t>
      </w:r>
      <w:r w:rsidR="009A73D5" w:rsidRPr="00DF6D83">
        <w:rPr>
          <w:rFonts w:ascii="GHEA Grapalat" w:hAnsi="GHEA Grapalat" w:cs="Sylfaen"/>
          <w:sz w:val="20"/>
          <w:szCs w:val="20"/>
        </w:rPr>
        <w:t>ի</w:t>
      </w:r>
      <w:r w:rsidR="009A73D5" w:rsidRPr="00DF6D83">
        <w:rPr>
          <w:rFonts w:ascii="GHEA Grapalat" w:hAnsi="GHEA Grapalat" w:cs="Sylfaen"/>
          <w:sz w:val="20"/>
          <w:szCs w:val="20"/>
          <w:lang w:val="af-ZA"/>
        </w:rPr>
        <w:t xml:space="preserve"> (</w:t>
      </w:r>
      <w:r w:rsidR="009A73D5" w:rsidRPr="00DF6D83">
        <w:rPr>
          <w:rFonts w:ascii="GHEA Grapalat" w:hAnsi="GHEA Grapalat" w:cs="Sylfaen"/>
          <w:sz w:val="20"/>
          <w:szCs w:val="20"/>
          <w:lang w:val="ru-RU"/>
        </w:rPr>
        <w:t>այսուհետ</w:t>
      </w:r>
      <w:r w:rsidR="009A73D5" w:rsidRPr="00DF6D83">
        <w:rPr>
          <w:rFonts w:ascii="GHEA Grapalat" w:hAnsi="GHEA Grapalat" w:cs="Sylfaen"/>
          <w:sz w:val="20"/>
          <w:szCs w:val="20"/>
          <w:lang w:val="af-ZA"/>
        </w:rPr>
        <w:t xml:space="preserve">` </w:t>
      </w:r>
      <w:r w:rsidR="009A73D5" w:rsidRPr="00DF6D83">
        <w:rPr>
          <w:rFonts w:ascii="GHEA Grapalat" w:hAnsi="GHEA Grapalat" w:cs="Sylfaen"/>
          <w:sz w:val="20"/>
          <w:szCs w:val="20"/>
          <w:lang w:val="ru-RU"/>
        </w:rPr>
        <w:t>տեղեկագիր</w:t>
      </w:r>
      <w:r w:rsidR="009A73D5" w:rsidRPr="00DF6D83">
        <w:rPr>
          <w:rFonts w:ascii="GHEA Grapalat" w:hAnsi="GHEA Grapalat" w:cs="Sylfaen"/>
          <w:sz w:val="20"/>
          <w:szCs w:val="20"/>
          <w:lang w:val="af-ZA"/>
        </w:rPr>
        <w:t xml:space="preserve">) </w:t>
      </w:r>
      <w:r w:rsidR="001C76F7" w:rsidRPr="00DF6D83">
        <w:rPr>
          <w:rFonts w:ascii="GHEA Grapalat" w:hAnsi="GHEA Grapalat"/>
          <w:sz w:val="20"/>
          <w:szCs w:val="20"/>
          <w:lang w:val="af-ZA"/>
        </w:rPr>
        <w:t>«</w:t>
      </w:r>
      <w:proofErr w:type="spellStart"/>
      <w:r w:rsidR="00051B7F" w:rsidRPr="00DF6D83">
        <w:rPr>
          <w:rFonts w:ascii="GHEA Grapalat" w:hAnsi="GHEA Grapalat" w:cs="Sylfaen"/>
          <w:sz w:val="20"/>
          <w:szCs w:val="20"/>
        </w:rPr>
        <w:t>Գնումների</w:t>
      </w:r>
      <w:proofErr w:type="spellEnd"/>
      <w:r w:rsidR="00051B7F" w:rsidRPr="00DF6D83">
        <w:rPr>
          <w:rFonts w:ascii="GHEA Grapalat" w:hAnsi="GHEA Grapalat" w:cs="Sylfaen"/>
          <w:sz w:val="20"/>
          <w:szCs w:val="20"/>
          <w:lang w:val="af-ZA"/>
        </w:rPr>
        <w:t xml:space="preserve"> </w:t>
      </w:r>
      <w:proofErr w:type="spellStart"/>
      <w:r w:rsidR="00051B7F" w:rsidRPr="00DF6D83">
        <w:rPr>
          <w:rFonts w:ascii="GHEA Grapalat" w:hAnsi="GHEA Grapalat" w:cs="Sylfaen"/>
          <w:sz w:val="20"/>
          <w:szCs w:val="20"/>
        </w:rPr>
        <w:t>հայտարարություններ</w:t>
      </w:r>
      <w:proofErr w:type="spellEnd"/>
      <w:r w:rsidR="001C76F7" w:rsidRPr="00DF6D83">
        <w:rPr>
          <w:rFonts w:ascii="GHEA Grapalat" w:hAnsi="GHEA Grapalat"/>
          <w:sz w:val="20"/>
          <w:szCs w:val="20"/>
          <w:lang w:val="af-ZA"/>
        </w:rPr>
        <w:t>»</w:t>
      </w:r>
      <w:r w:rsidR="00051B7F" w:rsidRPr="00DF6D83">
        <w:rPr>
          <w:rFonts w:ascii="GHEA Grapalat" w:hAnsi="GHEA Grapalat" w:cs="Sylfaen"/>
          <w:sz w:val="20"/>
          <w:szCs w:val="20"/>
          <w:lang w:val="af-ZA"/>
        </w:rPr>
        <w:t xml:space="preserve"> </w:t>
      </w:r>
      <w:proofErr w:type="spellStart"/>
      <w:r w:rsidR="00051B7F" w:rsidRPr="00DF6D83">
        <w:rPr>
          <w:rFonts w:ascii="GHEA Grapalat" w:hAnsi="GHEA Grapalat" w:cs="Sylfaen"/>
          <w:sz w:val="20"/>
          <w:szCs w:val="20"/>
        </w:rPr>
        <w:t>բաժնի</w:t>
      </w:r>
      <w:proofErr w:type="spellEnd"/>
      <w:r w:rsidR="00051B7F" w:rsidRPr="00DF6D83">
        <w:rPr>
          <w:rFonts w:ascii="GHEA Grapalat" w:hAnsi="GHEA Grapalat" w:cs="Sylfaen"/>
          <w:sz w:val="20"/>
          <w:szCs w:val="20"/>
          <w:lang w:val="af-ZA"/>
        </w:rPr>
        <w:t xml:space="preserve"> </w:t>
      </w:r>
      <w:r w:rsidR="001C76F7" w:rsidRPr="00DF6D83">
        <w:rPr>
          <w:rFonts w:ascii="GHEA Grapalat" w:hAnsi="GHEA Grapalat"/>
          <w:sz w:val="20"/>
          <w:szCs w:val="20"/>
          <w:lang w:val="af-ZA"/>
        </w:rPr>
        <w:t>«</w:t>
      </w:r>
      <w:proofErr w:type="spellStart"/>
      <w:r w:rsidR="00051B7F" w:rsidRPr="00DF6D83">
        <w:rPr>
          <w:rFonts w:ascii="GHEA Grapalat" w:hAnsi="GHEA Grapalat" w:cs="Sylfaen"/>
          <w:sz w:val="20"/>
          <w:szCs w:val="20"/>
        </w:rPr>
        <w:t>Հրավերների</w:t>
      </w:r>
      <w:proofErr w:type="spellEnd"/>
      <w:r w:rsidR="00051B7F" w:rsidRPr="00DF6D83">
        <w:rPr>
          <w:rFonts w:ascii="GHEA Grapalat" w:hAnsi="GHEA Grapalat" w:cs="Sylfaen"/>
          <w:sz w:val="20"/>
          <w:szCs w:val="20"/>
          <w:lang w:val="af-ZA"/>
        </w:rPr>
        <w:t xml:space="preserve"> </w:t>
      </w:r>
      <w:proofErr w:type="spellStart"/>
      <w:r w:rsidR="00051B7F" w:rsidRPr="00DF6D83">
        <w:rPr>
          <w:rFonts w:ascii="GHEA Grapalat" w:hAnsi="GHEA Grapalat" w:cs="Sylfaen"/>
          <w:sz w:val="20"/>
          <w:szCs w:val="20"/>
        </w:rPr>
        <w:t>պարզաբանումների</w:t>
      </w:r>
      <w:proofErr w:type="spellEnd"/>
      <w:r w:rsidR="00051B7F" w:rsidRPr="00DF6D83">
        <w:rPr>
          <w:rFonts w:ascii="GHEA Grapalat" w:hAnsi="GHEA Grapalat" w:cs="Sylfaen"/>
          <w:sz w:val="20"/>
          <w:szCs w:val="20"/>
          <w:lang w:val="af-ZA"/>
        </w:rPr>
        <w:t xml:space="preserve"> </w:t>
      </w:r>
      <w:proofErr w:type="spellStart"/>
      <w:r w:rsidR="00051B7F" w:rsidRPr="00DF6D83">
        <w:rPr>
          <w:rFonts w:ascii="GHEA Grapalat" w:hAnsi="GHEA Grapalat" w:cs="Sylfaen"/>
          <w:sz w:val="20"/>
          <w:szCs w:val="20"/>
        </w:rPr>
        <w:t>վերաբերյալ</w:t>
      </w:r>
      <w:proofErr w:type="spellEnd"/>
      <w:r w:rsidR="00051B7F" w:rsidRPr="00DF6D83">
        <w:rPr>
          <w:rFonts w:ascii="GHEA Grapalat" w:hAnsi="GHEA Grapalat" w:cs="Sylfaen"/>
          <w:sz w:val="20"/>
          <w:szCs w:val="20"/>
          <w:lang w:val="af-ZA"/>
        </w:rPr>
        <w:t xml:space="preserve"> </w:t>
      </w:r>
      <w:proofErr w:type="spellStart"/>
      <w:r w:rsidR="00051B7F" w:rsidRPr="00DF6D83">
        <w:rPr>
          <w:rFonts w:ascii="GHEA Grapalat" w:hAnsi="GHEA Grapalat" w:cs="Sylfaen"/>
          <w:sz w:val="20"/>
          <w:szCs w:val="20"/>
        </w:rPr>
        <w:t>հայտարարություններ</w:t>
      </w:r>
      <w:proofErr w:type="spellEnd"/>
      <w:r w:rsidR="001C76F7" w:rsidRPr="00DF6D83">
        <w:rPr>
          <w:rFonts w:ascii="GHEA Grapalat" w:hAnsi="GHEA Grapalat"/>
          <w:sz w:val="20"/>
          <w:szCs w:val="20"/>
          <w:lang w:val="af-ZA"/>
        </w:rPr>
        <w:t>»</w:t>
      </w:r>
      <w:r w:rsidR="00051B7F" w:rsidRPr="00DF6D83">
        <w:rPr>
          <w:rFonts w:ascii="GHEA Grapalat" w:hAnsi="GHEA Grapalat" w:cs="Sylfaen"/>
          <w:sz w:val="20"/>
          <w:szCs w:val="20"/>
          <w:lang w:val="af-ZA"/>
        </w:rPr>
        <w:t xml:space="preserve"> </w:t>
      </w:r>
      <w:proofErr w:type="spellStart"/>
      <w:r w:rsidR="00051B7F" w:rsidRPr="00DF6D83">
        <w:rPr>
          <w:rFonts w:ascii="GHEA Grapalat" w:hAnsi="GHEA Grapalat" w:cs="Sylfaen"/>
          <w:sz w:val="20"/>
          <w:szCs w:val="20"/>
        </w:rPr>
        <w:t>ենթաբա</w:t>
      </w:r>
      <w:r w:rsidR="009A73D5" w:rsidRPr="00DF6D83">
        <w:rPr>
          <w:rFonts w:ascii="GHEA Grapalat" w:hAnsi="GHEA Grapalat" w:cs="Sylfaen"/>
          <w:sz w:val="20"/>
          <w:szCs w:val="20"/>
        </w:rPr>
        <w:t>բաժնում</w:t>
      </w:r>
      <w:proofErr w:type="spellEnd"/>
      <w:r w:rsidR="00781688" w:rsidRPr="00DF6D83">
        <w:rPr>
          <w:rFonts w:ascii="GHEA Grapalat" w:hAnsi="GHEA Grapalat" w:cs="Sylfaen"/>
          <w:sz w:val="20"/>
          <w:szCs w:val="20"/>
          <w:lang w:val="af-ZA"/>
        </w:rPr>
        <w:t>`</w:t>
      </w:r>
      <w:r w:rsidR="009A73D5"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առանց</w:t>
      </w:r>
      <w:proofErr w:type="spellEnd"/>
      <w:r w:rsidRPr="00DF6D83">
        <w:rPr>
          <w:rFonts w:ascii="GHEA Grapalat" w:hAnsi="GHEA Grapalat" w:cs="Arial"/>
          <w:sz w:val="20"/>
          <w:szCs w:val="20"/>
          <w:lang w:val="af-ZA"/>
        </w:rPr>
        <w:t xml:space="preserve"> </w:t>
      </w:r>
      <w:proofErr w:type="spellStart"/>
      <w:r w:rsidRPr="00DF6D83">
        <w:rPr>
          <w:rFonts w:ascii="GHEA Grapalat" w:hAnsi="GHEA Grapalat" w:cs="Sylfaen"/>
          <w:sz w:val="20"/>
          <w:szCs w:val="20"/>
        </w:rPr>
        <w:t>նշելու</w:t>
      </w:r>
      <w:proofErr w:type="spellEnd"/>
      <w:r w:rsidRPr="00DF6D83">
        <w:rPr>
          <w:rFonts w:ascii="GHEA Grapalat" w:hAnsi="GHEA Grapalat" w:cs="Arial"/>
          <w:sz w:val="20"/>
          <w:szCs w:val="20"/>
          <w:lang w:val="af-ZA"/>
        </w:rPr>
        <w:t xml:space="preserve"> </w:t>
      </w:r>
      <w:proofErr w:type="spellStart"/>
      <w:r w:rsidRPr="00DF6D83">
        <w:rPr>
          <w:rFonts w:ascii="GHEA Grapalat" w:hAnsi="GHEA Grapalat" w:cs="Sylfaen"/>
          <w:sz w:val="20"/>
          <w:szCs w:val="20"/>
        </w:rPr>
        <w:t>հարցումը</w:t>
      </w:r>
      <w:proofErr w:type="spellEnd"/>
      <w:r w:rsidRPr="00DF6D83">
        <w:rPr>
          <w:rFonts w:ascii="GHEA Grapalat" w:hAnsi="GHEA Grapalat" w:cs="Arial"/>
          <w:sz w:val="20"/>
          <w:szCs w:val="20"/>
          <w:lang w:val="af-ZA"/>
        </w:rPr>
        <w:t xml:space="preserve"> </w:t>
      </w:r>
      <w:proofErr w:type="spellStart"/>
      <w:r w:rsidRPr="00DF6D83">
        <w:rPr>
          <w:rFonts w:ascii="GHEA Grapalat" w:hAnsi="GHEA Grapalat" w:cs="Sylfaen"/>
          <w:sz w:val="20"/>
          <w:szCs w:val="20"/>
        </w:rPr>
        <w:t>կատարած</w:t>
      </w:r>
      <w:proofErr w:type="spellEnd"/>
      <w:r w:rsidRPr="00DF6D83">
        <w:rPr>
          <w:rFonts w:ascii="GHEA Grapalat" w:hAnsi="GHEA Grapalat" w:cs="Arial"/>
          <w:sz w:val="20"/>
          <w:szCs w:val="20"/>
          <w:lang w:val="af-ZA"/>
        </w:rPr>
        <w:t xml:space="preserve"> </w:t>
      </w:r>
      <w:proofErr w:type="spellStart"/>
      <w:r w:rsidR="00051B7F" w:rsidRPr="00DF6D83">
        <w:rPr>
          <w:rFonts w:ascii="GHEA Grapalat" w:hAnsi="GHEA Grapalat" w:cs="Arial"/>
          <w:sz w:val="20"/>
          <w:szCs w:val="20"/>
        </w:rPr>
        <w:t>մ</w:t>
      </w:r>
      <w:r w:rsidRPr="00DF6D83">
        <w:rPr>
          <w:rFonts w:ascii="GHEA Grapalat" w:hAnsi="GHEA Grapalat" w:cs="Sylfaen"/>
          <w:sz w:val="20"/>
          <w:szCs w:val="20"/>
        </w:rPr>
        <w:t>ասնակցի</w:t>
      </w:r>
      <w:proofErr w:type="spellEnd"/>
      <w:r w:rsidRPr="00DF6D83">
        <w:rPr>
          <w:rFonts w:ascii="GHEA Grapalat" w:hAnsi="GHEA Grapalat" w:cs="Arial"/>
          <w:sz w:val="20"/>
          <w:szCs w:val="20"/>
          <w:lang w:val="af-ZA"/>
        </w:rPr>
        <w:t xml:space="preserve"> </w:t>
      </w:r>
      <w:proofErr w:type="spellStart"/>
      <w:r w:rsidRPr="00DF6D83">
        <w:rPr>
          <w:rFonts w:ascii="GHEA Grapalat" w:hAnsi="GHEA Grapalat" w:cs="Sylfaen"/>
          <w:sz w:val="20"/>
          <w:szCs w:val="20"/>
        </w:rPr>
        <w:t>տվյալները</w:t>
      </w:r>
      <w:proofErr w:type="spellEnd"/>
      <w:r w:rsidR="004D5671" w:rsidRPr="00DF6D83">
        <w:rPr>
          <w:rFonts w:ascii="GHEA Grapalat" w:hAnsi="GHEA Grapalat" w:cs="Tahoma"/>
          <w:sz w:val="20"/>
          <w:szCs w:val="20"/>
        </w:rPr>
        <w:t>։</w:t>
      </w:r>
      <w:r w:rsidR="00A93710" w:rsidRPr="00DF6D83">
        <w:rPr>
          <w:rFonts w:ascii="GHEA Grapalat" w:hAnsi="GHEA Grapalat" w:cs="Tahoma"/>
          <w:sz w:val="20"/>
          <w:szCs w:val="20"/>
          <w:lang w:val="af-ZA"/>
        </w:rPr>
        <w:t xml:space="preserve"> </w:t>
      </w:r>
    </w:p>
    <w:p w14:paraId="3EA3EF37" w14:textId="77777777" w:rsidR="00096865" w:rsidRPr="00DF6D83" w:rsidRDefault="00096865" w:rsidP="00EF3662">
      <w:pPr>
        <w:autoSpaceDE w:val="0"/>
        <w:autoSpaceDN w:val="0"/>
        <w:adjustRightInd w:val="0"/>
        <w:ind w:firstLine="567"/>
        <w:jc w:val="both"/>
        <w:rPr>
          <w:rFonts w:ascii="GHEA Grapalat" w:hAnsi="GHEA Grapalat" w:cs="Arial Unicode"/>
          <w:sz w:val="20"/>
          <w:szCs w:val="20"/>
          <w:lang w:val="af-ZA"/>
        </w:rPr>
      </w:pPr>
      <w:r w:rsidRPr="00DF6D83">
        <w:rPr>
          <w:rFonts w:ascii="GHEA Grapalat" w:hAnsi="GHEA Grapalat" w:cs="Arial Unicode"/>
          <w:sz w:val="20"/>
          <w:szCs w:val="20"/>
          <w:lang w:val="af-ZA"/>
        </w:rPr>
        <w:t xml:space="preserve">3.3 </w:t>
      </w:r>
      <w:r w:rsidRPr="00DF6D83">
        <w:rPr>
          <w:rFonts w:ascii="GHEA Grapalat" w:hAnsi="GHEA Grapalat" w:cs="Sylfaen"/>
          <w:sz w:val="20"/>
          <w:szCs w:val="20"/>
          <w:lang w:val="ru-RU"/>
        </w:rPr>
        <w:t>Պարզաբանում</w:t>
      </w:r>
      <w:r w:rsidRPr="00DF6D83">
        <w:rPr>
          <w:rFonts w:ascii="GHEA Grapalat" w:hAnsi="GHEA Grapalat" w:cs="Arial Unicode"/>
          <w:sz w:val="20"/>
          <w:szCs w:val="20"/>
          <w:lang w:val="af-ZA"/>
        </w:rPr>
        <w:t xml:space="preserve"> </w:t>
      </w:r>
      <w:r w:rsidRPr="00DF6D83">
        <w:rPr>
          <w:rFonts w:ascii="GHEA Grapalat" w:hAnsi="GHEA Grapalat" w:cs="Sylfaen"/>
          <w:sz w:val="20"/>
          <w:szCs w:val="20"/>
          <w:lang w:val="ru-RU"/>
        </w:rPr>
        <w:t>չի</w:t>
      </w:r>
      <w:r w:rsidRPr="00DF6D83">
        <w:rPr>
          <w:rFonts w:ascii="GHEA Grapalat" w:hAnsi="GHEA Grapalat" w:cs="Arial Unicode"/>
          <w:sz w:val="20"/>
          <w:szCs w:val="20"/>
          <w:lang w:val="af-ZA"/>
        </w:rPr>
        <w:t xml:space="preserve"> </w:t>
      </w:r>
      <w:r w:rsidRPr="00DF6D83">
        <w:rPr>
          <w:rFonts w:ascii="GHEA Grapalat" w:hAnsi="GHEA Grapalat" w:cs="Sylfaen"/>
          <w:sz w:val="20"/>
          <w:szCs w:val="20"/>
          <w:lang w:val="ru-RU"/>
        </w:rPr>
        <w:t>տրամադրվում</w:t>
      </w:r>
      <w:r w:rsidRPr="00DF6D83">
        <w:rPr>
          <w:rFonts w:ascii="GHEA Grapalat" w:hAnsi="GHEA Grapalat" w:cs="Arial Unicode"/>
          <w:sz w:val="20"/>
          <w:szCs w:val="20"/>
          <w:lang w:val="af-ZA"/>
        </w:rPr>
        <w:t xml:space="preserve">, </w:t>
      </w:r>
      <w:r w:rsidRPr="00DF6D83">
        <w:rPr>
          <w:rFonts w:ascii="GHEA Grapalat" w:hAnsi="GHEA Grapalat" w:cs="Sylfaen"/>
          <w:sz w:val="20"/>
          <w:szCs w:val="20"/>
          <w:lang w:val="ru-RU"/>
        </w:rPr>
        <w:t>եթե</w:t>
      </w:r>
      <w:r w:rsidRPr="00DF6D83">
        <w:rPr>
          <w:rFonts w:ascii="GHEA Grapalat" w:hAnsi="GHEA Grapalat" w:cs="Arial Unicode"/>
          <w:sz w:val="20"/>
          <w:szCs w:val="20"/>
          <w:lang w:val="af-ZA"/>
        </w:rPr>
        <w:t xml:space="preserve"> </w:t>
      </w:r>
      <w:r w:rsidRPr="00DF6D83">
        <w:rPr>
          <w:rFonts w:ascii="GHEA Grapalat" w:hAnsi="GHEA Grapalat" w:cs="Sylfaen"/>
          <w:sz w:val="20"/>
          <w:szCs w:val="20"/>
          <w:lang w:val="ru-RU"/>
        </w:rPr>
        <w:t>հարցումը</w:t>
      </w:r>
      <w:r w:rsidRPr="00DF6D83">
        <w:rPr>
          <w:rFonts w:ascii="GHEA Grapalat" w:hAnsi="GHEA Grapalat" w:cs="Arial Unicode"/>
          <w:sz w:val="20"/>
          <w:szCs w:val="20"/>
          <w:lang w:val="af-ZA"/>
        </w:rPr>
        <w:t xml:space="preserve"> </w:t>
      </w:r>
      <w:r w:rsidRPr="00DF6D83">
        <w:rPr>
          <w:rFonts w:ascii="GHEA Grapalat" w:hAnsi="GHEA Grapalat" w:cs="Sylfaen"/>
          <w:sz w:val="20"/>
          <w:szCs w:val="20"/>
          <w:lang w:val="ru-RU"/>
        </w:rPr>
        <w:t>կատարվել</w:t>
      </w:r>
      <w:r w:rsidRPr="00DF6D83">
        <w:rPr>
          <w:rFonts w:ascii="GHEA Grapalat" w:hAnsi="GHEA Grapalat" w:cs="Arial Unicode"/>
          <w:sz w:val="20"/>
          <w:szCs w:val="20"/>
          <w:lang w:val="af-ZA"/>
        </w:rPr>
        <w:t xml:space="preserve"> </w:t>
      </w:r>
      <w:r w:rsidRPr="00DF6D83">
        <w:rPr>
          <w:rFonts w:ascii="GHEA Grapalat" w:hAnsi="GHEA Grapalat" w:cs="Sylfaen"/>
          <w:sz w:val="20"/>
          <w:szCs w:val="20"/>
          <w:lang w:val="ru-RU"/>
        </w:rPr>
        <w:t>է</w:t>
      </w:r>
      <w:r w:rsidRPr="00DF6D83">
        <w:rPr>
          <w:rFonts w:ascii="GHEA Grapalat" w:hAnsi="GHEA Grapalat" w:cs="Arial Unicode"/>
          <w:sz w:val="20"/>
          <w:szCs w:val="20"/>
          <w:lang w:val="af-ZA"/>
        </w:rPr>
        <w:t xml:space="preserve"> </w:t>
      </w:r>
      <w:r w:rsidRPr="00DF6D83">
        <w:rPr>
          <w:rFonts w:ascii="GHEA Grapalat" w:hAnsi="GHEA Grapalat" w:cs="Sylfaen"/>
          <w:sz w:val="20"/>
          <w:szCs w:val="20"/>
          <w:lang w:val="ru-RU"/>
        </w:rPr>
        <w:t>սույն</w:t>
      </w:r>
      <w:r w:rsidRPr="00DF6D83">
        <w:rPr>
          <w:rFonts w:ascii="GHEA Grapalat" w:hAnsi="GHEA Grapalat" w:cs="Arial Unicode"/>
          <w:sz w:val="20"/>
          <w:szCs w:val="20"/>
          <w:lang w:val="af-ZA"/>
        </w:rPr>
        <w:t xml:space="preserve"> </w:t>
      </w:r>
      <w:proofErr w:type="spellStart"/>
      <w:r w:rsidRPr="00DF6D83">
        <w:rPr>
          <w:rFonts w:ascii="GHEA Grapalat" w:hAnsi="GHEA Grapalat" w:cs="Sylfaen"/>
          <w:sz w:val="20"/>
          <w:szCs w:val="20"/>
        </w:rPr>
        <w:t>բաժն</w:t>
      </w:r>
      <w:proofErr w:type="spellEnd"/>
      <w:r w:rsidRPr="00DF6D83">
        <w:rPr>
          <w:rFonts w:ascii="GHEA Grapalat" w:hAnsi="GHEA Grapalat" w:cs="Sylfaen"/>
          <w:sz w:val="20"/>
          <w:szCs w:val="20"/>
          <w:lang w:val="ru-RU"/>
        </w:rPr>
        <w:t>ով</w:t>
      </w:r>
      <w:r w:rsidRPr="00DF6D83">
        <w:rPr>
          <w:rFonts w:ascii="GHEA Grapalat" w:hAnsi="GHEA Grapalat" w:cs="Arial Unicode"/>
          <w:sz w:val="20"/>
          <w:szCs w:val="20"/>
          <w:lang w:val="af-ZA"/>
        </w:rPr>
        <w:t xml:space="preserve"> </w:t>
      </w:r>
      <w:r w:rsidRPr="00DF6D83">
        <w:rPr>
          <w:rFonts w:ascii="GHEA Grapalat" w:hAnsi="GHEA Grapalat" w:cs="Sylfaen"/>
          <w:sz w:val="20"/>
          <w:szCs w:val="20"/>
          <w:lang w:val="ru-RU"/>
        </w:rPr>
        <w:t>սահմանված</w:t>
      </w:r>
      <w:r w:rsidRPr="00DF6D83">
        <w:rPr>
          <w:rFonts w:ascii="GHEA Grapalat" w:hAnsi="GHEA Grapalat" w:cs="Arial Unicode"/>
          <w:sz w:val="20"/>
          <w:szCs w:val="20"/>
          <w:lang w:val="af-ZA"/>
        </w:rPr>
        <w:t xml:space="preserve"> </w:t>
      </w:r>
      <w:r w:rsidRPr="00DF6D83">
        <w:rPr>
          <w:rFonts w:ascii="GHEA Grapalat" w:hAnsi="GHEA Grapalat" w:cs="Sylfaen"/>
          <w:sz w:val="20"/>
          <w:szCs w:val="20"/>
          <w:lang w:val="ru-RU"/>
        </w:rPr>
        <w:t>ժամկետի</w:t>
      </w:r>
      <w:r w:rsidRPr="00DF6D83">
        <w:rPr>
          <w:rFonts w:ascii="GHEA Grapalat" w:hAnsi="GHEA Grapalat" w:cs="Arial Unicode"/>
          <w:sz w:val="20"/>
          <w:szCs w:val="20"/>
          <w:lang w:val="af-ZA"/>
        </w:rPr>
        <w:t xml:space="preserve"> </w:t>
      </w:r>
      <w:r w:rsidRPr="00DF6D83">
        <w:rPr>
          <w:rFonts w:ascii="GHEA Grapalat" w:hAnsi="GHEA Grapalat" w:cs="Sylfaen"/>
          <w:sz w:val="20"/>
          <w:szCs w:val="20"/>
          <w:lang w:val="ru-RU"/>
        </w:rPr>
        <w:t>խախտմամբ</w:t>
      </w:r>
      <w:r w:rsidRPr="00DF6D83">
        <w:rPr>
          <w:rFonts w:ascii="GHEA Grapalat" w:hAnsi="GHEA Grapalat" w:cs="Arial Unicode"/>
          <w:sz w:val="20"/>
          <w:szCs w:val="20"/>
          <w:lang w:val="af-ZA"/>
        </w:rPr>
        <w:t xml:space="preserve">, </w:t>
      </w:r>
      <w:r w:rsidRPr="00DF6D83">
        <w:rPr>
          <w:rFonts w:ascii="GHEA Grapalat" w:hAnsi="GHEA Grapalat" w:cs="Sylfaen"/>
          <w:sz w:val="20"/>
          <w:szCs w:val="20"/>
          <w:lang w:val="ru-RU"/>
        </w:rPr>
        <w:t>ինչպես</w:t>
      </w:r>
      <w:r w:rsidRPr="00DF6D83">
        <w:rPr>
          <w:rFonts w:ascii="GHEA Grapalat" w:hAnsi="GHEA Grapalat" w:cs="Arial Unicode"/>
          <w:sz w:val="20"/>
          <w:szCs w:val="20"/>
          <w:lang w:val="af-ZA"/>
        </w:rPr>
        <w:t xml:space="preserve"> </w:t>
      </w:r>
      <w:r w:rsidRPr="00DF6D83">
        <w:rPr>
          <w:rFonts w:ascii="GHEA Grapalat" w:hAnsi="GHEA Grapalat" w:cs="Sylfaen"/>
          <w:sz w:val="20"/>
          <w:szCs w:val="20"/>
          <w:lang w:val="ru-RU"/>
        </w:rPr>
        <w:t>նաև</w:t>
      </w:r>
      <w:r w:rsidRPr="00DF6D83">
        <w:rPr>
          <w:rFonts w:ascii="GHEA Grapalat" w:hAnsi="GHEA Grapalat" w:cs="Arial Unicode"/>
          <w:sz w:val="20"/>
          <w:szCs w:val="20"/>
          <w:lang w:val="af-ZA"/>
        </w:rPr>
        <w:t xml:space="preserve">, </w:t>
      </w:r>
      <w:r w:rsidRPr="00DF6D83">
        <w:rPr>
          <w:rFonts w:ascii="GHEA Grapalat" w:hAnsi="GHEA Grapalat" w:cs="Sylfaen"/>
          <w:sz w:val="20"/>
          <w:szCs w:val="20"/>
          <w:lang w:val="ru-RU"/>
        </w:rPr>
        <w:t>եթե</w:t>
      </w:r>
      <w:r w:rsidRPr="00DF6D83">
        <w:rPr>
          <w:rFonts w:ascii="GHEA Grapalat" w:hAnsi="GHEA Grapalat" w:cs="Arial Unicode"/>
          <w:sz w:val="20"/>
          <w:szCs w:val="20"/>
          <w:lang w:val="af-ZA"/>
        </w:rPr>
        <w:t xml:space="preserve"> </w:t>
      </w:r>
      <w:r w:rsidRPr="00DF6D83">
        <w:rPr>
          <w:rFonts w:ascii="GHEA Grapalat" w:hAnsi="GHEA Grapalat" w:cs="Sylfaen"/>
          <w:sz w:val="20"/>
          <w:szCs w:val="20"/>
          <w:lang w:val="ru-RU"/>
        </w:rPr>
        <w:t>հարցումը</w:t>
      </w:r>
      <w:r w:rsidRPr="00DF6D83">
        <w:rPr>
          <w:rFonts w:ascii="GHEA Grapalat" w:hAnsi="GHEA Grapalat" w:cs="Arial Unicode"/>
          <w:sz w:val="20"/>
          <w:szCs w:val="20"/>
          <w:lang w:val="af-ZA"/>
        </w:rPr>
        <w:t xml:space="preserve"> </w:t>
      </w:r>
      <w:r w:rsidRPr="00DF6D83">
        <w:rPr>
          <w:rFonts w:ascii="GHEA Grapalat" w:hAnsi="GHEA Grapalat" w:cs="Sylfaen"/>
          <w:sz w:val="20"/>
          <w:szCs w:val="20"/>
          <w:lang w:val="ru-RU"/>
        </w:rPr>
        <w:t>դուրս</w:t>
      </w:r>
      <w:r w:rsidRPr="00DF6D83">
        <w:rPr>
          <w:rFonts w:ascii="GHEA Grapalat" w:hAnsi="GHEA Grapalat" w:cs="Arial Unicode"/>
          <w:sz w:val="20"/>
          <w:szCs w:val="20"/>
          <w:lang w:val="af-ZA"/>
        </w:rPr>
        <w:t xml:space="preserve"> </w:t>
      </w:r>
      <w:r w:rsidRPr="00DF6D83">
        <w:rPr>
          <w:rFonts w:ascii="GHEA Grapalat" w:hAnsi="GHEA Grapalat" w:cs="Sylfaen"/>
          <w:sz w:val="20"/>
          <w:szCs w:val="20"/>
          <w:lang w:val="ru-RU"/>
        </w:rPr>
        <w:t>է</w:t>
      </w:r>
      <w:r w:rsidRPr="00DF6D83">
        <w:rPr>
          <w:rFonts w:ascii="GHEA Grapalat" w:hAnsi="GHEA Grapalat" w:cs="Arial Unicode"/>
          <w:sz w:val="20"/>
          <w:szCs w:val="20"/>
          <w:lang w:val="af-ZA"/>
        </w:rPr>
        <w:t xml:space="preserve"> </w:t>
      </w:r>
      <w:proofErr w:type="spellStart"/>
      <w:r w:rsidR="009A73D5" w:rsidRPr="00DF6D83">
        <w:rPr>
          <w:rFonts w:ascii="GHEA Grapalat" w:hAnsi="GHEA Grapalat" w:cs="Arial Unicode"/>
          <w:sz w:val="20"/>
          <w:szCs w:val="20"/>
        </w:rPr>
        <w:t>սույն</w:t>
      </w:r>
      <w:proofErr w:type="spellEnd"/>
      <w:r w:rsidR="009A73D5" w:rsidRPr="00DF6D83">
        <w:rPr>
          <w:rFonts w:ascii="GHEA Grapalat" w:hAnsi="GHEA Grapalat" w:cs="Arial Unicode"/>
          <w:sz w:val="20"/>
          <w:szCs w:val="20"/>
          <w:lang w:val="af-ZA"/>
        </w:rPr>
        <w:t xml:space="preserve"> </w:t>
      </w:r>
      <w:r w:rsidRPr="00DF6D83">
        <w:rPr>
          <w:rFonts w:ascii="GHEA Grapalat" w:hAnsi="GHEA Grapalat" w:cs="Sylfaen"/>
          <w:sz w:val="20"/>
          <w:szCs w:val="20"/>
          <w:lang w:val="ru-RU"/>
        </w:rPr>
        <w:t>հրավերի</w:t>
      </w:r>
      <w:r w:rsidRPr="00DF6D83">
        <w:rPr>
          <w:rFonts w:ascii="GHEA Grapalat" w:hAnsi="GHEA Grapalat" w:cs="Arial Unicode"/>
          <w:sz w:val="20"/>
          <w:szCs w:val="20"/>
          <w:lang w:val="af-ZA"/>
        </w:rPr>
        <w:t xml:space="preserve"> </w:t>
      </w:r>
      <w:r w:rsidRPr="00DF6D83">
        <w:rPr>
          <w:rFonts w:ascii="GHEA Grapalat" w:hAnsi="GHEA Grapalat" w:cs="Sylfaen"/>
          <w:sz w:val="20"/>
          <w:szCs w:val="20"/>
          <w:lang w:val="ru-RU"/>
        </w:rPr>
        <w:t>բովանդակության</w:t>
      </w:r>
      <w:r w:rsidRPr="00DF6D83">
        <w:rPr>
          <w:rFonts w:ascii="GHEA Grapalat" w:hAnsi="GHEA Grapalat" w:cs="Arial Unicode"/>
          <w:sz w:val="20"/>
          <w:szCs w:val="20"/>
          <w:lang w:val="af-ZA"/>
        </w:rPr>
        <w:t xml:space="preserve"> </w:t>
      </w:r>
      <w:r w:rsidRPr="00DF6D83">
        <w:rPr>
          <w:rFonts w:ascii="GHEA Grapalat" w:hAnsi="GHEA Grapalat" w:cs="Sylfaen"/>
          <w:sz w:val="20"/>
          <w:szCs w:val="20"/>
          <w:lang w:val="ru-RU"/>
        </w:rPr>
        <w:t>շրջանակից</w:t>
      </w:r>
      <w:r w:rsidR="005A16C6" w:rsidRPr="00DF6D83">
        <w:rPr>
          <w:rFonts w:ascii="GHEA Grapalat" w:hAnsi="GHEA Grapalat" w:cs="Sylfaen"/>
          <w:sz w:val="20"/>
          <w:szCs w:val="20"/>
          <w:lang w:val="af-ZA"/>
        </w:rPr>
        <w:t xml:space="preserve"> </w:t>
      </w:r>
      <w:r w:rsidR="004D5671" w:rsidRPr="00DF6D83">
        <w:rPr>
          <w:rFonts w:ascii="GHEA Grapalat" w:hAnsi="GHEA Grapalat" w:cs="Tahoma"/>
          <w:sz w:val="20"/>
          <w:szCs w:val="20"/>
        </w:rPr>
        <w:t>։</w:t>
      </w:r>
      <w:r w:rsidRPr="00DF6D83">
        <w:rPr>
          <w:rFonts w:ascii="GHEA Grapalat" w:hAnsi="GHEA Grapalat" w:cs="Arial Unicode"/>
          <w:sz w:val="20"/>
          <w:szCs w:val="20"/>
          <w:lang w:val="af-ZA"/>
        </w:rPr>
        <w:t xml:space="preserve"> </w:t>
      </w:r>
      <w:proofErr w:type="spellStart"/>
      <w:r w:rsidR="00A4729F" w:rsidRPr="00DF6D83">
        <w:rPr>
          <w:rFonts w:ascii="GHEA Grapalat" w:hAnsi="GHEA Grapalat"/>
          <w:sz w:val="20"/>
          <w:szCs w:val="20"/>
        </w:rPr>
        <w:t>Ընդ</w:t>
      </w:r>
      <w:proofErr w:type="spellEnd"/>
      <w:r w:rsidR="00A4729F" w:rsidRPr="00DF6D83">
        <w:rPr>
          <w:rFonts w:ascii="GHEA Grapalat" w:hAnsi="GHEA Grapalat"/>
          <w:sz w:val="20"/>
          <w:szCs w:val="20"/>
          <w:lang w:val="af-ZA"/>
        </w:rPr>
        <w:t xml:space="preserve"> </w:t>
      </w:r>
      <w:proofErr w:type="spellStart"/>
      <w:r w:rsidR="00A4729F" w:rsidRPr="00DF6D83">
        <w:rPr>
          <w:rFonts w:ascii="GHEA Grapalat" w:hAnsi="GHEA Grapalat"/>
          <w:sz w:val="20"/>
          <w:szCs w:val="20"/>
        </w:rPr>
        <w:t>որում</w:t>
      </w:r>
      <w:proofErr w:type="spellEnd"/>
      <w:r w:rsidR="00A4729F" w:rsidRPr="00DF6D83">
        <w:rPr>
          <w:rFonts w:ascii="GHEA Grapalat" w:hAnsi="GHEA Grapalat"/>
          <w:sz w:val="20"/>
          <w:szCs w:val="20"/>
          <w:lang w:val="af-ZA"/>
        </w:rPr>
        <w:t xml:space="preserve">, </w:t>
      </w:r>
      <w:proofErr w:type="spellStart"/>
      <w:r w:rsidR="00051B7F" w:rsidRPr="00DF6D83">
        <w:rPr>
          <w:rFonts w:ascii="GHEA Grapalat" w:hAnsi="GHEA Grapalat"/>
          <w:sz w:val="20"/>
          <w:szCs w:val="20"/>
        </w:rPr>
        <w:t>մ</w:t>
      </w:r>
      <w:r w:rsidR="00A4729F" w:rsidRPr="00DF6D83">
        <w:rPr>
          <w:rFonts w:ascii="GHEA Grapalat" w:hAnsi="GHEA Grapalat"/>
          <w:sz w:val="20"/>
          <w:szCs w:val="20"/>
        </w:rPr>
        <w:t>ասնակիցը</w:t>
      </w:r>
      <w:proofErr w:type="spellEnd"/>
      <w:r w:rsidR="00A4729F" w:rsidRPr="00DF6D83">
        <w:rPr>
          <w:rFonts w:ascii="GHEA Grapalat" w:hAnsi="GHEA Grapalat"/>
          <w:sz w:val="20"/>
          <w:szCs w:val="20"/>
          <w:lang w:val="af-ZA"/>
        </w:rPr>
        <w:t xml:space="preserve"> </w:t>
      </w:r>
      <w:proofErr w:type="spellStart"/>
      <w:r w:rsidR="00A4729F" w:rsidRPr="00DF6D83">
        <w:rPr>
          <w:rFonts w:ascii="GHEA Grapalat" w:hAnsi="GHEA Grapalat"/>
          <w:sz w:val="20"/>
          <w:szCs w:val="20"/>
        </w:rPr>
        <w:t>գրավոր</w:t>
      </w:r>
      <w:proofErr w:type="spellEnd"/>
      <w:r w:rsidR="00A4729F" w:rsidRPr="00DF6D83">
        <w:rPr>
          <w:rFonts w:ascii="GHEA Grapalat" w:hAnsi="GHEA Grapalat"/>
          <w:sz w:val="20"/>
          <w:szCs w:val="20"/>
          <w:lang w:val="af-ZA"/>
        </w:rPr>
        <w:t xml:space="preserve"> </w:t>
      </w:r>
      <w:proofErr w:type="spellStart"/>
      <w:r w:rsidR="00A4729F" w:rsidRPr="00DF6D83">
        <w:rPr>
          <w:rFonts w:ascii="GHEA Grapalat" w:hAnsi="GHEA Grapalat"/>
          <w:sz w:val="20"/>
          <w:szCs w:val="20"/>
        </w:rPr>
        <w:t>ծանուցվում</w:t>
      </w:r>
      <w:proofErr w:type="spellEnd"/>
      <w:r w:rsidR="00A4729F" w:rsidRPr="00DF6D83">
        <w:rPr>
          <w:rFonts w:ascii="GHEA Grapalat" w:hAnsi="GHEA Grapalat"/>
          <w:sz w:val="20"/>
          <w:szCs w:val="20"/>
          <w:lang w:val="af-ZA"/>
        </w:rPr>
        <w:t xml:space="preserve"> </w:t>
      </w:r>
      <w:r w:rsidR="00A4729F" w:rsidRPr="00DF6D83">
        <w:rPr>
          <w:rFonts w:ascii="GHEA Grapalat" w:hAnsi="GHEA Grapalat"/>
          <w:sz w:val="20"/>
          <w:szCs w:val="20"/>
        </w:rPr>
        <w:t>է</w:t>
      </w:r>
      <w:r w:rsidR="00A4729F" w:rsidRPr="00DF6D83">
        <w:rPr>
          <w:rFonts w:ascii="GHEA Grapalat" w:hAnsi="GHEA Grapalat"/>
          <w:sz w:val="20"/>
          <w:szCs w:val="20"/>
          <w:lang w:val="af-ZA"/>
        </w:rPr>
        <w:t xml:space="preserve"> </w:t>
      </w:r>
      <w:proofErr w:type="spellStart"/>
      <w:r w:rsidR="00A4729F" w:rsidRPr="00DF6D83">
        <w:rPr>
          <w:rFonts w:ascii="GHEA Grapalat" w:hAnsi="GHEA Grapalat"/>
          <w:sz w:val="20"/>
          <w:szCs w:val="20"/>
        </w:rPr>
        <w:t>պարզաբանում</w:t>
      </w:r>
      <w:proofErr w:type="spellEnd"/>
      <w:r w:rsidR="00A4729F" w:rsidRPr="00DF6D83">
        <w:rPr>
          <w:rFonts w:ascii="GHEA Grapalat" w:hAnsi="GHEA Grapalat"/>
          <w:sz w:val="20"/>
          <w:szCs w:val="20"/>
          <w:lang w:val="af-ZA"/>
        </w:rPr>
        <w:t xml:space="preserve"> </w:t>
      </w:r>
      <w:proofErr w:type="spellStart"/>
      <w:r w:rsidR="00A4729F" w:rsidRPr="00DF6D83">
        <w:rPr>
          <w:rFonts w:ascii="GHEA Grapalat" w:hAnsi="GHEA Grapalat"/>
          <w:sz w:val="20"/>
          <w:szCs w:val="20"/>
        </w:rPr>
        <w:t>չտրամադրելու</w:t>
      </w:r>
      <w:proofErr w:type="spellEnd"/>
      <w:r w:rsidR="00A4729F" w:rsidRPr="00DF6D83">
        <w:rPr>
          <w:rFonts w:ascii="GHEA Grapalat" w:hAnsi="GHEA Grapalat"/>
          <w:sz w:val="20"/>
          <w:szCs w:val="20"/>
          <w:lang w:val="af-ZA"/>
        </w:rPr>
        <w:t xml:space="preserve"> </w:t>
      </w:r>
      <w:proofErr w:type="spellStart"/>
      <w:r w:rsidR="00A4729F" w:rsidRPr="00DF6D83">
        <w:rPr>
          <w:rFonts w:ascii="GHEA Grapalat" w:hAnsi="GHEA Grapalat"/>
          <w:sz w:val="20"/>
          <w:szCs w:val="20"/>
        </w:rPr>
        <w:t>հիմքերի</w:t>
      </w:r>
      <w:proofErr w:type="spellEnd"/>
      <w:r w:rsidR="00A4729F" w:rsidRPr="00DF6D83">
        <w:rPr>
          <w:rFonts w:ascii="GHEA Grapalat" w:hAnsi="GHEA Grapalat"/>
          <w:sz w:val="20"/>
          <w:szCs w:val="20"/>
          <w:lang w:val="af-ZA"/>
        </w:rPr>
        <w:t xml:space="preserve"> </w:t>
      </w:r>
      <w:proofErr w:type="spellStart"/>
      <w:r w:rsidR="00A4729F" w:rsidRPr="00DF6D83">
        <w:rPr>
          <w:rFonts w:ascii="GHEA Grapalat" w:hAnsi="GHEA Grapalat"/>
          <w:sz w:val="20"/>
          <w:szCs w:val="20"/>
        </w:rPr>
        <w:t>մասին</w:t>
      </w:r>
      <w:proofErr w:type="spellEnd"/>
      <w:r w:rsidR="00A4729F" w:rsidRPr="00DF6D83">
        <w:rPr>
          <w:rFonts w:ascii="GHEA Grapalat" w:hAnsi="GHEA Grapalat"/>
          <w:sz w:val="20"/>
          <w:szCs w:val="20"/>
          <w:lang w:val="af-ZA"/>
        </w:rPr>
        <w:t xml:space="preserve">` </w:t>
      </w:r>
      <w:proofErr w:type="spellStart"/>
      <w:r w:rsidR="00A4729F" w:rsidRPr="00DF6D83">
        <w:rPr>
          <w:rFonts w:ascii="GHEA Grapalat" w:hAnsi="GHEA Grapalat" w:cs="Sylfaen"/>
          <w:sz w:val="20"/>
          <w:szCs w:val="20"/>
        </w:rPr>
        <w:t>հարցումը</w:t>
      </w:r>
      <w:proofErr w:type="spellEnd"/>
      <w:r w:rsidR="00A4729F" w:rsidRPr="00DF6D83">
        <w:rPr>
          <w:rFonts w:ascii="GHEA Grapalat" w:hAnsi="GHEA Grapalat"/>
          <w:sz w:val="20"/>
          <w:szCs w:val="20"/>
          <w:lang w:val="af-ZA"/>
        </w:rPr>
        <w:t xml:space="preserve"> </w:t>
      </w:r>
      <w:proofErr w:type="spellStart"/>
      <w:r w:rsidR="00A4729F" w:rsidRPr="00DF6D83">
        <w:rPr>
          <w:rFonts w:ascii="GHEA Grapalat" w:hAnsi="GHEA Grapalat" w:cs="Sylfaen"/>
          <w:sz w:val="20"/>
          <w:szCs w:val="20"/>
        </w:rPr>
        <w:t>ստանալու</w:t>
      </w:r>
      <w:proofErr w:type="spellEnd"/>
      <w:r w:rsidR="00A4729F" w:rsidRPr="00DF6D83">
        <w:rPr>
          <w:rFonts w:ascii="GHEA Grapalat" w:hAnsi="GHEA Grapalat"/>
          <w:sz w:val="20"/>
          <w:szCs w:val="20"/>
          <w:lang w:val="af-ZA"/>
        </w:rPr>
        <w:t xml:space="preserve"> </w:t>
      </w:r>
      <w:proofErr w:type="spellStart"/>
      <w:r w:rsidR="00A4729F" w:rsidRPr="00DF6D83">
        <w:rPr>
          <w:rFonts w:ascii="GHEA Grapalat" w:hAnsi="GHEA Grapalat" w:cs="Sylfaen"/>
          <w:sz w:val="20"/>
          <w:szCs w:val="20"/>
        </w:rPr>
        <w:t>օրվան</w:t>
      </w:r>
      <w:proofErr w:type="spellEnd"/>
      <w:r w:rsidR="00A4729F" w:rsidRPr="00DF6D83">
        <w:rPr>
          <w:rFonts w:ascii="GHEA Grapalat" w:hAnsi="GHEA Grapalat"/>
          <w:sz w:val="20"/>
          <w:szCs w:val="20"/>
          <w:lang w:val="af-ZA"/>
        </w:rPr>
        <w:t xml:space="preserve"> </w:t>
      </w:r>
      <w:proofErr w:type="spellStart"/>
      <w:r w:rsidR="00A4729F" w:rsidRPr="00DF6D83">
        <w:rPr>
          <w:rFonts w:ascii="GHEA Grapalat" w:hAnsi="GHEA Grapalat" w:cs="Sylfaen"/>
          <w:sz w:val="20"/>
          <w:szCs w:val="20"/>
        </w:rPr>
        <w:t>հաջորդող</w:t>
      </w:r>
      <w:proofErr w:type="spellEnd"/>
      <w:r w:rsidR="00A4729F" w:rsidRPr="00DF6D83">
        <w:rPr>
          <w:rFonts w:ascii="GHEA Grapalat" w:hAnsi="GHEA Grapalat"/>
          <w:sz w:val="20"/>
          <w:szCs w:val="20"/>
          <w:lang w:val="af-ZA"/>
        </w:rPr>
        <w:t xml:space="preserve"> </w:t>
      </w:r>
      <w:proofErr w:type="spellStart"/>
      <w:r w:rsidR="00A4729F" w:rsidRPr="00DF6D83">
        <w:rPr>
          <w:rFonts w:ascii="GHEA Grapalat" w:hAnsi="GHEA Grapalat" w:cs="Sylfaen"/>
          <w:sz w:val="20"/>
          <w:szCs w:val="20"/>
        </w:rPr>
        <w:t>երկու</w:t>
      </w:r>
      <w:proofErr w:type="spellEnd"/>
      <w:r w:rsidR="00A4729F" w:rsidRPr="00DF6D83">
        <w:rPr>
          <w:rFonts w:ascii="GHEA Grapalat" w:hAnsi="GHEA Grapalat" w:cs="Sylfaen"/>
          <w:sz w:val="20"/>
          <w:szCs w:val="20"/>
          <w:lang w:val="af-ZA"/>
        </w:rPr>
        <w:t xml:space="preserve"> </w:t>
      </w:r>
      <w:proofErr w:type="spellStart"/>
      <w:r w:rsidR="00A4729F" w:rsidRPr="00DF6D83">
        <w:rPr>
          <w:rFonts w:ascii="GHEA Grapalat" w:hAnsi="GHEA Grapalat" w:cs="Sylfaen"/>
          <w:sz w:val="20"/>
          <w:szCs w:val="20"/>
        </w:rPr>
        <w:t>օրացուցային</w:t>
      </w:r>
      <w:proofErr w:type="spellEnd"/>
      <w:r w:rsidR="00A4729F" w:rsidRPr="00DF6D83">
        <w:rPr>
          <w:rFonts w:ascii="GHEA Grapalat" w:hAnsi="GHEA Grapalat"/>
          <w:sz w:val="20"/>
          <w:szCs w:val="20"/>
          <w:lang w:val="af-ZA"/>
        </w:rPr>
        <w:t xml:space="preserve"> </w:t>
      </w:r>
      <w:proofErr w:type="spellStart"/>
      <w:r w:rsidR="00A4729F" w:rsidRPr="00DF6D83">
        <w:rPr>
          <w:rFonts w:ascii="GHEA Grapalat" w:hAnsi="GHEA Grapalat" w:cs="Sylfaen"/>
          <w:sz w:val="20"/>
          <w:szCs w:val="20"/>
        </w:rPr>
        <w:t>օրվա</w:t>
      </w:r>
      <w:proofErr w:type="spellEnd"/>
      <w:r w:rsidR="00A4729F" w:rsidRPr="00DF6D83">
        <w:rPr>
          <w:rFonts w:ascii="GHEA Grapalat" w:hAnsi="GHEA Grapalat"/>
          <w:sz w:val="20"/>
          <w:szCs w:val="20"/>
          <w:lang w:val="af-ZA"/>
        </w:rPr>
        <w:t xml:space="preserve"> </w:t>
      </w:r>
      <w:proofErr w:type="spellStart"/>
      <w:r w:rsidR="00A4729F" w:rsidRPr="00DF6D83">
        <w:rPr>
          <w:rFonts w:ascii="GHEA Grapalat" w:hAnsi="GHEA Grapalat" w:cs="Sylfaen"/>
          <w:sz w:val="20"/>
          <w:szCs w:val="20"/>
        </w:rPr>
        <w:t>ընթացքում</w:t>
      </w:r>
      <w:proofErr w:type="spellEnd"/>
      <w:r w:rsidR="00A4729F" w:rsidRPr="00DF6D83">
        <w:rPr>
          <w:rFonts w:ascii="GHEA Grapalat" w:hAnsi="GHEA Grapalat"/>
          <w:sz w:val="20"/>
          <w:szCs w:val="20"/>
          <w:lang w:val="af-ZA"/>
        </w:rPr>
        <w:t>:</w:t>
      </w:r>
    </w:p>
    <w:p w14:paraId="321CECEB" w14:textId="77777777" w:rsidR="00096865" w:rsidRPr="00DF6D83" w:rsidRDefault="00096865" w:rsidP="00EF3662">
      <w:pPr>
        <w:autoSpaceDE w:val="0"/>
        <w:autoSpaceDN w:val="0"/>
        <w:adjustRightInd w:val="0"/>
        <w:ind w:firstLine="567"/>
        <w:jc w:val="both"/>
        <w:rPr>
          <w:rFonts w:ascii="GHEA Grapalat" w:hAnsi="GHEA Grapalat" w:cs="Arial Unicode"/>
          <w:sz w:val="20"/>
          <w:szCs w:val="20"/>
          <w:lang w:val="hy-AM"/>
        </w:rPr>
      </w:pPr>
      <w:r w:rsidRPr="00DF6D83">
        <w:rPr>
          <w:rFonts w:ascii="GHEA Grapalat" w:hAnsi="GHEA Grapalat" w:cs="Arial Unicode"/>
          <w:sz w:val="20"/>
          <w:szCs w:val="20"/>
          <w:lang w:val="af-ZA"/>
        </w:rPr>
        <w:t xml:space="preserve">3.4 </w:t>
      </w:r>
      <w:r w:rsidRPr="00DF6D83">
        <w:rPr>
          <w:rFonts w:ascii="GHEA Grapalat" w:hAnsi="GHEA Grapalat" w:cs="Sylfaen"/>
          <w:sz w:val="20"/>
          <w:szCs w:val="20"/>
          <w:lang w:val="ru-RU"/>
        </w:rPr>
        <w:t>Հայտերի</w:t>
      </w:r>
      <w:r w:rsidRPr="00DF6D83">
        <w:rPr>
          <w:rFonts w:ascii="GHEA Grapalat" w:hAnsi="GHEA Grapalat" w:cs="Arial Unicode"/>
          <w:sz w:val="20"/>
          <w:szCs w:val="20"/>
          <w:lang w:val="af-ZA"/>
        </w:rPr>
        <w:t xml:space="preserve"> </w:t>
      </w:r>
      <w:r w:rsidRPr="00DF6D83">
        <w:rPr>
          <w:rFonts w:ascii="GHEA Grapalat" w:hAnsi="GHEA Grapalat" w:cs="Sylfaen"/>
          <w:sz w:val="20"/>
          <w:szCs w:val="20"/>
          <w:lang w:val="ru-RU"/>
        </w:rPr>
        <w:t>ներկայացման</w:t>
      </w:r>
      <w:r w:rsidRPr="00DF6D83">
        <w:rPr>
          <w:rFonts w:ascii="GHEA Grapalat" w:hAnsi="GHEA Grapalat" w:cs="Arial Unicode"/>
          <w:sz w:val="20"/>
          <w:szCs w:val="20"/>
          <w:lang w:val="af-ZA"/>
        </w:rPr>
        <w:t xml:space="preserve"> </w:t>
      </w:r>
      <w:r w:rsidRPr="00DF6D83">
        <w:rPr>
          <w:rFonts w:ascii="GHEA Grapalat" w:hAnsi="GHEA Grapalat" w:cs="Sylfaen"/>
          <w:sz w:val="20"/>
          <w:szCs w:val="20"/>
          <w:lang w:val="ru-RU"/>
        </w:rPr>
        <w:t>վերջնաժամկետը</w:t>
      </w:r>
      <w:r w:rsidRPr="00DF6D83">
        <w:rPr>
          <w:rFonts w:ascii="GHEA Grapalat" w:hAnsi="GHEA Grapalat" w:cs="Arial Unicode"/>
          <w:sz w:val="20"/>
          <w:szCs w:val="20"/>
          <w:lang w:val="af-ZA"/>
        </w:rPr>
        <w:t xml:space="preserve"> </w:t>
      </w:r>
      <w:r w:rsidRPr="00DF6D83">
        <w:rPr>
          <w:rFonts w:ascii="GHEA Grapalat" w:hAnsi="GHEA Grapalat" w:cs="Sylfaen"/>
          <w:sz w:val="20"/>
          <w:szCs w:val="20"/>
          <w:lang w:val="ru-RU"/>
        </w:rPr>
        <w:t>լրանալուց</w:t>
      </w:r>
      <w:r w:rsidRPr="00DF6D83">
        <w:rPr>
          <w:rFonts w:ascii="GHEA Grapalat" w:hAnsi="GHEA Grapalat" w:cs="Arial Unicode"/>
          <w:sz w:val="20"/>
          <w:szCs w:val="20"/>
          <w:lang w:val="af-ZA"/>
        </w:rPr>
        <w:t xml:space="preserve"> </w:t>
      </w:r>
      <w:r w:rsidRPr="00DF6D83">
        <w:rPr>
          <w:rFonts w:ascii="GHEA Grapalat" w:hAnsi="GHEA Grapalat" w:cs="Sylfaen"/>
          <w:sz w:val="20"/>
          <w:szCs w:val="20"/>
          <w:lang w:val="ru-RU"/>
        </w:rPr>
        <w:t>առնվազն</w:t>
      </w:r>
      <w:r w:rsidRPr="00DF6D83">
        <w:rPr>
          <w:rFonts w:ascii="GHEA Grapalat" w:hAnsi="GHEA Grapalat" w:cs="Arial Unicode"/>
          <w:sz w:val="20"/>
          <w:szCs w:val="20"/>
          <w:lang w:val="af-ZA"/>
        </w:rPr>
        <w:t xml:space="preserve"> </w:t>
      </w:r>
      <w:r w:rsidRPr="00DF6D83">
        <w:rPr>
          <w:rFonts w:ascii="GHEA Grapalat" w:hAnsi="GHEA Grapalat" w:cs="Sylfaen"/>
          <w:sz w:val="20"/>
          <w:szCs w:val="20"/>
          <w:lang w:val="ru-RU"/>
        </w:rPr>
        <w:t>հինգ</w:t>
      </w:r>
      <w:r w:rsidRPr="00DF6D83">
        <w:rPr>
          <w:rFonts w:ascii="GHEA Grapalat" w:hAnsi="GHEA Grapalat" w:cs="Arial Unicode"/>
          <w:sz w:val="20"/>
          <w:szCs w:val="20"/>
          <w:lang w:val="af-ZA"/>
        </w:rPr>
        <w:t xml:space="preserve"> </w:t>
      </w:r>
      <w:r w:rsidRPr="00DF6D83">
        <w:rPr>
          <w:rFonts w:ascii="GHEA Grapalat" w:hAnsi="GHEA Grapalat" w:cs="Sylfaen"/>
          <w:sz w:val="20"/>
          <w:szCs w:val="20"/>
          <w:lang w:val="ru-RU"/>
        </w:rPr>
        <w:t>օրացուցային</w:t>
      </w:r>
      <w:r w:rsidRPr="00DF6D83">
        <w:rPr>
          <w:rFonts w:ascii="GHEA Grapalat" w:hAnsi="GHEA Grapalat" w:cs="Arial Unicode"/>
          <w:sz w:val="20"/>
          <w:szCs w:val="20"/>
          <w:lang w:val="af-ZA"/>
        </w:rPr>
        <w:t xml:space="preserve"> </w:t>
      </w:r>
      <w:r w:rsidRPr="00DF6D83">
        <w:rPr>
          <w:rFonts w:ascii="GHEA Grapalat" w:hAnsi="GHEA Grapalat" w:cs="Sylfaen"/>
          <w:sz w:val="20"/>
          <w:szCs w:val="20"/>
          <w:lang w:val="ru-RU"/>
        </w:rPr>
        <w:t>օր</w:t>
      </w:r>
      <w:r w:rsidRPr="00DF6D83">
        <w:rPr>
          <w:rFonts w:ascii="GHEA Grapalat" w:hAnsi="GHEA Grapalat" w:cs="Arial Unicode"/>
          <w:sz w:val="20"/>
          <w:szCs w:val="20"/>
          <w:lang w:val="af-ZA"/>
        </w:rPr>
        <w:t xml:space="preserve"> </w:t>
      </w:r>
      <w:r w:rsidRPr="00DF6D83">
        <w:rPr>
          <w:rFonts w:ascii="GHEA Grapalat" w:hAnsi="GHEA Grapalat" w:cs="Sylfaen"/>
          <w:sz w:val="20"/>
          <w:szCs w:val="20"/>
          <w:lang w:val="ru-RU"/>
        </w:rPr>
        <w:t>առաջ</w:t>
      </w:r>
      <w:r w:rsidRPr="00DF6D83">
        <w:rPr>
          <w:rFonts w:ascii="GHEA Grapalat" w:hAnsi="GHEA Grapalat" w:cs="Arial Unicode"/>
          <w:sz w:val="20"/>
          <w:szCs w:val="20"/>
          <w:lang w:val="af-ZA"/>
        </w:rPr>
        <w:t xml:space="preserve"> </w:t>
      </w:r>
      <w:r w:rsidRPr="00DF6D83">
        <w:rPr>
          <w:rFonts w:ascii="GHEA Grapalat" w:hAnsi="GHEA Grapalat" w:cs="Sylfaen"/>
          <w:sz w:val="20"/>
          <w:szCs w:val="20"/>
          <w:lang w:val="ru-RU"/>
        </w:rPr>
        <w:t>հրավերում</w:t>
      </w:r>
      <w:r w:rsidRPr="00DF6D83">
        <w:rPr>
          <w:rFonts w:ascii="GHEA Grapalat" w:hAnsi="GHEA Grapalat" w:cs="Arial Unicode"/>
          <w:sz w:val="20"/>
          <w:szCs w:val="20"/>
          <w:lang w:val="af-ZA"/>
        </w:rPr>
        <w:t xml:space="preserve"> </w:t>
      </w:r>
      <w:r w:rsidRPr="00DF6D83">
        <w:rPr>
          <w:rFonts w:ascii="GHEA Grapalat" w:hAnsi="GHEA Grapalat" w:cs="Sylfaen"/>
          <w:sz w:val="20"/>
          <w:szCs w:val="20"/>
          <w:lang w:val="ru-RU"/>
        </w:rPr>
        <w:t>կարող</w:t>
      </w:r>
      <w:r w:rsidRPr="00DF6D83">
        <w:rPr>
          <w:rFonts w:ascii="GHEA Grapalat" w:hAnsi="GHEA Grapalat" w:cs="Arial Unicode"/>
          <w:sz w:val="20"/>
          <w:szCs w:val="20"/>
          <w:lang w:val="af-ZA"/>
        </w:rPr>
        <w:t xml:space="preserve"> </w:t>
      </w:r>
      <w:r w:rsidRPr="00DF6D83">
        <w:rPr>
          <w:rFonts w:ascii="GHEA Grapalat" w:hAnsi="GHEA Grapalat" w:cs="Sylfaen"/>
          <w:sz w:val="20"/>
          <w:szCs w:val="20"/>
          <w:lang w:val="ru-RU"/>
        </w:rPr>
        <w:t>են</w:t>
      </w:r>
      <w:r w:rsidRPr="00DF6D83">
        <w:rPr>
          <w:rFonts w:ascii="GHEA Grapalat" w:hAnsi="GHEA Grapalat" w:cs="Arial Unicode"/>
          <w:sz w:val="20"/>
          <w:szCs w:val="20"/>
          <w:lang w:val="af-ZA"/>
        </w:rPr>
        <w:t xml:space="preserve"> </w:t>
      </w:r>
      <w:r w:rsidRPr="00DF6D83">
        <w:rPr>
          <w:rFonts w:ascii="GHEA Grapalat" w:hAnsi="GHEA Grapalat" w:cs="Sylfaen"/>
          <w:sz w:val="20"/>
          <w:szCs w:val="20"/>
          <w:lang w:val="ru-RU"/>
        </w:rPr>
        <w:t>կատարվել</w:t>
      </w:r>
      <w:r w:rsidRPr="00DF6D83">
        <w:rPr>
          <w:rFonts w:ascii="GHEA Grapalat" w:hAnsi="GHEA Grapalat" w:cs="Arial Unicode"/>
          <w:sz w:val="20"/>
          <w:szCs w:val="20"/>
          <w:lang w:val="af-ZA"/>
        </w:rPr>
        <w:t xml:space="preserve"> </w:t>
      </w:r>
      <w:r w:rsidRPr="00DF6D83">
        <w:rPr>
          <w:rFonts w:ascii="GHEA Grapalat" w:hAnsi="GHEA Grapalat" w:cs="Sylfaen"/>
          <w:sz w:val="20"/>
          <w:szCs w:val="20"/>
          <w:lang w:val="ru-RU"/>
        </w:rPr>
        <w:t>փոփոխություններ</w:t>
      </w:r>
      <w:r w:rsidR="004D5671" w:rsidRPr="00DF6D83">
        <w:rPr>
          <w:rFonts w:ascii="GHEA Grapalat" w:hAnsi="GHEA Grapalat" w:cs="Tahoma"/>
          <w:sz w:val="20"/>
          <w:szCs w:val="20"/>
        </w:rPr>
        <w:t>։</w:t>
      </w:r>
      <w:r w:rsidRPr="00DF6D83">
        <w:rPr>
          <w:rFonts w:ascii="GHEA Grapalat" w:hAnsi="GHEA Grapalat" w:cs="Arial Unicode"/>
          <w:sz w:val="20"/>
          <w:szCs w:val="20"/>
          <w:lang w:val="af-ZA"/>
        </w:rPr>
        <w:t xml:space="preserve"> </w:t>
      </w:r>
      <w:r w:rsidRPr="00DF6D83">
        <w:rPr>
          <w:rFonts w:ascii="GHEA Grapalat" w:hAnsi="GHEA Grapalat" w:cs="Sylfaen"/>
          <w:sz w:val="20"/>
          <w:szCs w:val="20"/>
        </w:rPr>
        <w:t>Փ</w:t>
      </w:r>
      <w:r w:rsidRPr="00DF6D83">
        <w:rPr>
          <w:rFonts w:ascii="GHEA Grapalat" w:hAnsi="GHEA Grapalat" w:cs="Sylfaen"/>
          <w:sz w:val="20"/>
          <w:szCs w:val="20"/>
          <w:lang w:val="ru-RU"/>
        </w:rPr>
        <w:t>ոփոխություն</w:t>
      </w:r>
      <w:r w:rsidRPr="00DF6D83">
        <w:rPr>
          <w:rFonts w:ascii="GHEA Grapalat" w:hAnsi="GHEA Grapalat" w:cs="Arial Unicode"/>
          <w:sz w:val="20"/>
          <w:szCs w:val="20"/>
          <w:lang w:val="af-ZA"/>
        </w:rPr>
        <w:t xml:space="preserve"> </w:t>
      </w:r>
      <w:r w:rsidRPr="00DF6D83">
        <w:rPr>
          <w:rFonts w:ascii="GHEA Grapalat" w:hAnsi="GHEA Grapalat" w:cs="Sylfaen"/>
          <w:sz w:val="20"/>
          <w:szCs w:val="20"/>
          <w:lang w:val="ru-RU"/>
        </w:rPr>
        <w:t>կատարելու</w:t>
      </w:r>
      <w:r w:rsidRPr="00DF6D83">
        <w:rPr>
          <w:rFonts w:ascii="GHEA Grapalat" w:hAnsi="GHEA Grapalat" w:cs="Arial Unicode"/>
          <w:sz w:val="20"/>
          <w:szCs w:val="20"/>
          <w:lang w:val="af-ZA"/>
        </w:rPr>
        <w:t xml:space="preserve"> </w:t>
      </w:r>
      <w:r w:rsidRPr="00DF6D83">
        <w:rPr>
          <w:rFonts w:ascii="GHEA Grapalat" w:hAnsi="GHEA Grapalat" w:cs="Sylfaen"/>
          <w:sz w:val="20"/>
          <w:szCs w:val="20"/>
          <w:lang w:val="ru-RU"/>
        </w:rPr>
        <w:t>օրվան</w:t>
      </w:r>
      <w:r w:rsidRPr="00DF6D83">
        <w:rPr>
          <w:rFonts w:ascii="GHEA Grapalat" w:hAnsi="GHEA Grapalat" w:cs="Arial Unicode"/>
          <w:sz w:val="20"/>
          <w:szCs w:val="20"/>
          <w:lang w:val="af-ZA"/>
        </w:rPr>
        <w:t xml:space="preserve"> </w:t>
      </w:r>
      <w:r w:rsidRPr="00DF6D83">
        <w:rPr>
          <w:rFonts w:ascii="GHEA Grapalat" w:hAnsi="GHEA Grapalat" w:cs="Sylfaen"/>
          <w:sz w:val="20"/>
          <w:szCs w:val="20"/>
          <w:lang w:val="ru-RU"/>
        </w:rPr>
        <w:t>հաջորդող</w:t>
      </w:r>
      <w:r w:rsidRPr="00DF6D83">
        <w:rPr>
          <w:rFonts w:ascii="GHEA Grapalat" w:hAnsi="GHEA Grapalat" w:cs="Arial Unicode"/>
          <w:sz w:val="20"/>
          <w:szCs w:val="20"/>
          <w:lang w:val="af-ZA"/>
        </w:rPr>
        <w:t xml:space="preserve"> </w:t>
      </w:r>
      <w:r w:rsidRPr="00DF6D83">
        <w:rPr>
          <w:rFonts w:ascii="GHEA Grapalat" w:hAnsi="GHEA Grapalat" w:cs="Sylfaen"/>
          <w:sz w:val="20"/>
          <w:szCs w:val="20"/>
          <w:lang w:val="ru-RU"/>
        </w:rPr>
        <w:t>երեք</w:t>
      </w:r>
      <w:r w:rsidRPr="00DF6D83">
        <w:rPr>
          <w:rFonts w:ascii="GHEA Grapalat" w:hAnsi="GHEA Grapalat" w:cs="Arial Unicode"/>
          <w:sz w:val="20"/>
          <w:szCs w:val="20"/>
          <w:lang w:val="af-ZA"/>
        </w:rPr>
        <w:t xml:space="preserve"> </w:t>
      </w:r>
      <w:r w:rsidRPr="00DF6D83">
        <w:rPr>
          <w:rFonts w:ascii="GHEA Grapalat" w:hAnsi="GHEA Grapalat" w:cs="Sylfaen"/>
          <w:sz w:val="20"/>
          <w:szCs w:val="20"/>
          <w:lang w:val="ru-RU"/>
        </w:rPr>
        <w:t>օրացուցային</w:t>
      </w:r>
      <w:r w:rsidRPr="00DF6D83">
        <w:rPr>
          <w:rFonts w:ascii="GHEA Grapalat" w:hAnsi="GHEA Grapalat" w:cs="Arial Unicode"/>
          <w:sz w:val="20"/>
          <w:szCs w:val="20"/>
          <w:lang w:val="af-ZA"/>
        </w:rPr>
        <w:t xml:space="preserve"> </w:t>
      </w:r>
      <w:r w:rsidRPr="00DF6D83">
        <w:rPr>
          <w:rFonts w:ascii="GHEA Grapalat" w:hAnsi="GHEA Grapalat" w:cs="Sylfaen"/>
          <w:sz w:val="20"/>
          <w:szCs w:val="20"/>
          <w:lang w:val="ru-RU"/>
        </w:rPr>
        <w:t>օրվա</w:t>
      </w:r>
      <w:r w:rsidRPr="00DF6D83">
        <w:rPr>
          <w:rFonts w:ascii="GHEA Grapalat" w:hAnsi="GHEA Grapalat" w:cs="Arial Unicode"/>
          <w:sz w:val="20"/>
          <w:szCs w:val="20"/>
          <w:lang w:val="af-ZA"/>
        </w:rPr>
        <w:t xml:space="preserve"> </w:t>
      </w:r>
      <w:r w:rsidRPr="00DF6D83">
        <w:rPr>
          <w:rFonts w:ascii="GHEA Grapalat" w:hAnsi="GHEA Grapalat" w:cs="Sylfaen"/>
          <w:sz w:val="20"/>
          <w:szCs w:val="20"/>
          <w:lang w:val="ru-RU"/>
        </w:rPr>
        <w:t>ընթացքում</w:t>
      </w:r>
      <w:r w:rsidRPr="00DF6D83">
        <w:rPr>
          <w:rFonts w:ascii="GHEA Grapalat" w:hAnsi="GHEA Grapalat" w:cs="Arial Unicode"/>
          <w:sz w:val="20"/>
          <w:szCs w:val="20"/>
          <w:lang w:val="af-ZA"/>
        </w:rPr>
        <w:t xml:space="preserve"> </w:t>
      </w:r>
      <w:r w:rsidRPr="00DF6D83">
        <w:rPr>
          <w:rFonts w:ascii="GHEA Grapalat" w:hAnsi="GHEA Grapalat" w:cs="Sylfaen"/>
          <w:sz w:val="20"/>
          <w:szCs w:val="20"/>
          <w:lang w:val="ru-RU"/>
        </w:rPr>
        <w:t>փոփոխություն</w:t>
      </w:r>
      <w:r w:rsidRPr="00DF6D83">
        <w:rPr>
          <w:rFonts w:ascii="GHEA Grapalat" w:hAnsi="GHEA Grapalat" w:cs="Arial Unicode"/>
          <w:sz w:val="20"/>
          <w:szCs w:val="20"/>
          <w:lang w:val="af-ZA"/>
        </w:rPr>
        <w:t xml:space="preserve"> </w:t>
      </w:r>
      <w:r w:rsidRPr="00DF6D83">
        <w:rPr>
          <w:rFonts w:ascii="GHEA Grapalat" w:hAnsi="GHEA Grapalat" w:cs="Sylfaen"/>
          <w:sz w:val="20"/>
          <w:szCs w:val="20"/>
          <w:lang w:val="ru-RU"/>
        </w:rPr>
        <w:t>կատարելու</w:t>
      </w:r>
      <w:r w:rsidRPr="00DF6D83">
        <w:rPr>
          <w:rFonts w:ascii="GHEA Grapalat" w:hAnsi="GHEA Grapalat" w:cs="Arial Unicode"/>
          <w:sz w:val="20"/>
          <w:szCs w:val="20"/>
          <w:lang w:val="af-ZA"/>
        </w:rPr>
        <w:t xml:space="preserve"> </w:t>
      </w:r>
      <w:r w:rsidRPr="00DF6D83">
        <w:rPr>
          <w:rFonts w:ascii="GHEA Grapalat" w:hAnsi="GHEA Grapalat" w:cs="Sylfaen"/>
          <w:sz w:val="20"/>
          <w:szCs w:val="20"/>
          <w:lang w:val="ru-RU"/>
        </w:rPr>
        <w:t>և</w:t>
      </w:r>
      <w:r w:rsidRPr="00DF6D83">
        <w:rPr>
          <w:rFonts w:ascii="GHEA Grapalat" w:hAnsi="GHEA Grapalat" w:cs="Arial Unicode"/>
          <w:sz w:val="20"/>
          <w:szCs w:val="20"/>
          <w:lang w:val="af-ZA"/>
        </w:rPr>
        <w:t xml:space="preserve"> </w:t>
      </w:r>
      <w:r w:rsidRPr="00DF6D83">
        <w:rPr>
          <w:rFonts w:ascii="GHEA Grapalat" w:hAnsi="GHEA Grapalat" w:cs="Sylfaen"/>
          <w:sz w:val="20"/>
          <w:szCs w:val="20"/>
          <w:lang w:val="ru-RU"/>
        </w:rPr>
        <w:t>դրանք</w:t>
      </w:r>
      <w:r w:rsidRPr="00DF6D83">
        <w:rPr>
          <w:rFonts w:ascii="GHEA Grapalat" w:hAnsi="GHEA Grapalat" w:cs="Arial Unicode"/>
          <w:sz w:val="20"/>
          <w:szCs w:val="20"/>
          <w:lang w:val="af-ZA"/>
        </w:rPr>
        <w:t xml:space="preserve"> </w:t>
      </w:r>
      <w:r w:rsidRPr="00DF6D83">
        <w:rPr>
          <w:rFonts w:ascii="GHEA Grapalat" w:hAnsi="GHEA Grapalat" w:cs="Sylfaen"/>
          <w:sz w:val="20"/>
          <w:szCs w:val="20"/>
          <w:lang w:val="ru-RU"/>
        </w:rPr>
        <w:t>տրամադրելու</w:t>
      </w:r>
      <w:r w:rsidRPr="00DF6D83">
        <w:rPr>
          <w:rFonts w:ascii="GHEA Grapalat" w:hAnsi="GHEA Grapalat" w:cs="Arial Unicode"/>
          <w:sz w:val="20"/>
          <w:szCs w:val="20"/>
          <w:lang w:val="af-ZA"/>
        </w:rPr>
        <w:t xml:space="preserve"> </w:t>
      </w:r>
      <w:r w:rsidRPr="00DF6D83">
        <w:rPr>
          <w:rFonts w:ascii="GHEA Grapalat" w:hAnsi="GHEA Grapalat" w:cs="Sylfaen"/>
          <w:sz w:val="20"/>
          <w:szCs w:val="20"/>
          <w:lang w:val="ru-RU"/>
        </w:rPr>
        <w:t>պայմանների</w:t>
      </w:r>
      <w:r w:rsidRPr="00DF6D83">
        <w:rPr>
          <w:rFonts w:ascii="GHEA Grapalat" w:hAnsi="GHEA Grapalat" w:cs="Arial Unicode"/>
          <w:sz w:val="20"/>
          <w:szCs w:val="20"/>
          <w:lang w:val="af-ZA"/>
        </w:rPr>
        <w:t xml:space="preserve"> </w:t>
      </w:r>
      <w:r w:rsidRPr="00DF6D83">
        <w:rPr>
          <w:rFonts w:ascii="GHEA Grapalat" w:hAnsi="GHEA Grapalat" w:cs="Sylfaen"/>
          <w:sz w:val="20"/>
          <w:szCs w:val="20"/>
          <w:lang w:val="ru-RU"/>
        </w:rPr>
        <w:t>մասին</w:t>
      </w:r>
      <w:r w:rsidRPr="00DF6D83">
        <w:rPr>
          <w:rFonts w:ascii="GHEA Grapalat" w:hAnsi="GHEA Grapalat" w:cs="Arial Unicode"/>
          <w:sz w:val="20"/>
          <w:szCs w:val="20"/>
          <w:lang w:val="af-ZA"/>
        </w:rPr>
        <w:t xml:space="preserve"> </w:t>
      </w:r>
      <w:r w:rsidRPr="00DF6D83">
        <w:rPr>
          <w:rFonts w:ascii="GHEA Grapalat" w:hAnsi="GHEA Grapalat" w:cs="Sylfaen"/>
          <w:sz w:val="20"/>
          <w:szCs w:val="20"/>
          <w:lang w:val="ru-RU"/>
        </w:rPr>
        <w:t>հայտարարություն</w:t>
      </w:r>
      <w:r w:rsidRPr="00DF6D83">
        <w:rPr>
          <w:rFonts w:ascii="GHEA Grapalat" w:hAnsi="GHEA Grapalat" w:cs="Arial Unicode"/>
          <w:sz w:val="20"/>
          <w:szCs w:val="20"/>
          <w:lang w:val="af-ZA"/>
        </w:rPr>
        <w:t xml:space="preserve"> </w:t>
      </w:r>
      <w:r w:rsidRPr="00DF6D83">
        <w:rPr>
          <w:rFonts w:ascii="GHEA Grapalat" w:hAnsi="GHEA Grapalat" w:cs="Sylfaen"/>
          <w:sz w:val="20"/>
          <w:szCs w:val="20"/>
          <w:lang w:val="ru-RU"/>
        </w:rPr>
        <w:t>է</w:t>
      </w:r>
      <w:r w:rsidRPr="00DF6D83">
        <w:rPr>
          <w:rFonts w:ascii="GHEA Grapalat" w:hAnsi="GHEA Grapalat" w:cs="Arial Unicode"/>
          <w:sz w:val="20"/>
          <w:szCs w:val="20"/>
          <w:lang w:val="af-ZA"/>
        </w:rPr>
        <w:t xml:space="preserve"> </w:t>
      </w:r>
      <w:r w:rsidRPr="00DF6D83">
        <w:rPr>
          <w:rFonts w:ascii="GHEA Grapalat" w:hAnsi="GHEA Grapalat" w:cs="Sylfaen"/>
          <w:sz w:val="20"/>
          <w:szCs w:val="20"/>
          <w:lang w:val="ru-RU"/>
        </w:rPr>
        <w:t>հրապարակվում</w:t>
      </w:r>
      <w:r w:rsidRPr="00DF6D83">
        <w:rPr>
          <w:rFonts w:ascii="GHEA Grapalat" w:hAnsi="GHEA Grapalat" w:cs="Arial Unicode"/>
          <w:sz w:val="20"/>
          <w:szCs w:val="20"/>
          <w:lang w:val="af-ZA"/>
        </w:rPr>
        <w:t xml:space="preserve"> </w:t>
      </w:r>
      <w:r w:rsidRPr="00DF6D83">
        <w:rPr>
          <w:rFonts w:ascii="GHEA Grapalat" w:hAnsi="GHEA Grapalat" w:cs="Sylfaen"/>
          <w:sz w:val="20"/>
          <w:szCs w:val="20"/>
          <w:lang w:val="ru-RU"/>
        </w:rPr>
        <w:t>տեղեկագրում</w:t>
      </w:r>
      <w:r w:rsidR="004D5671" w:rsidRPr="00DF6D83">
        <w:rPr>
          <w:rFonts w:ascii="GHEA Grapalat" w:hAnsi="GHEA Grapalat" w:cs="Tahoma"/>
          <w:sz w:val="20"/>
          <w:szCs w:val="20"/>
        </w:rPr>
        <w:t>։</w:t>
      </w:r>
      <w:r w:rsidRPr="00DF6D83">
        <w:rPr>
          <w:rFonts w:ascii="GHEA Grapalat" w:hAnsi="GHEA Grapalat" w:cs="Arial Unicode"/>
          <w:sz w:val="20"/>
          <w:szCs w:val="20"/>
          <w:lang w:val="af-ZA"/>
        </w:rPr>
        <w:t xml:space="preserve"> </w:t>
      </w:r>
    </w:p>
    <w:p w14:paraId="1AB9C858" w14:textId="77777777" w:rsidR="00DB26AF" w:rsidRPr="00DF6D83" w:rsidRDefault="005754F7" w:rsidP="00EF3662">
      <w:pPr>
        <w:autoSpaceDE w:val="0"/>
        <w:autoSpaceDN w:val="0"/>
        <w:adjustRightInd w:val="0"/>
        <w:ind w:firstLine="567"/>
        <w:jc w:val="both"/>
        <w:rPr>
          <w:rFonts w:ascii="GHEA Grapalat" w:hAnsi="GHEA Grapalat" w:cs="Sylfaen"/>
          <w:sz w:val="20"/>
          <w:szCs w:val="20"/>
          <w:lang w:val="hy-AM"/>
        </w:rPr>
      </w:pPr>
      <w:r w:rsidRPr="00DF6D83">
        <w:rPr>
          <w:rFonts w:ascii="GHEA Grapalat" w:hAnsi="GHEA Grapalat" w:cs="Sylfaen"/>
          <w:sz w:val="20"/>
          <w:szCs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DF6D83">
        <w:rPr>
          <w:rFonts w:ascii="GHEA Grapalat" w:hAnsi="GHEA Grapalat" w:cs="Sylfaen"/>
          <w:sz w:val="20"/>
          <w:szCs w:val="20"/>
          <w:lang w:val="hy-AM"/>
        </w:rPr>
        <w:t>ս</w:t>
      </w:r>
      <w:r w:rsidRPr="00DF6D83">
        <w:rPr>
          <w:rFonts w:ascii="GHEA Grapalat" w:hAnsi="GHEA Grapalat" w:cs="Sylfaen"/>
          <w:sz w:val="20"/>
          <w:szCs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DF6D83">
        <w:rPr>
          <w:rFonts w:ascii="GHEA Grapalat" w:hAnsi="GHEA Grapalat" w:cs="Sylfaen"/>
          <w:sz w:val="20"/>
          <w:szCs w:val="20"/>
          <w:lang w:val="hy-AM"/>
        </w:rPr>
        <w:t xml:space="preserve"> </w:t>
      </w:r>
    </w:p>
    <w:p w14:paraId="64478AB1" w14:textId="3809AD17" w:rsidR="00096865" w:rsidRPr="00DF6D83" w:rsidRDefault="00096865" w:rsidP="00EF3662">
      <w:pPr>
        <w:autoSpaceDE w:val="0"/>
        <w:autoSpaceDN w:val="0"/>
        <w:adjustRightInd w:val="0"/>
        <w:ind w:firstLine="567"/>
        <w:jc w:val="both"/>
        <w:rPr>
          <w:rFonts w:ascii="GHEA Grapalat" w:hAnsi="GHEA Grapalat" w:cs="Arial Unicode"/>
          <w:sz w:val="20"/>
          <w:szCs w:val="20"/>
          <w:lang w:val="hy-AM"/>
        </w:rPr>
      </w:pPr>
      <w:r w:rsidRPr="00DF6D83">
        <w:rPr>
          <w:rFonts w:ascii="GHEA Grapalat" w:hAnsi="GHEA Grapalat" w:cs="Arial Unicode"/>
          <w:sz w:val="20"/>
          <w:szCs w:val="20"/>
          <w:lang w:val="hy-AM"/>
        </w:rPr>
        <w:t>3.</w:t>
      </w:r>
      <w:r w:rsidR="001F0EE2" w:rsidRPr="00DF6D83">
        <w:rPr>
          <w:rFonts w:ascii="GHEA Grapalat" w:hAnsi="GHEA Grapalat" w:cs="Arial Unicode"/>
          <w:sz w:val="20"/>
          <w:szCs w:val="20"/>
          <w:lang w:val="hy-AM"/>
        </w:rPr>
        <w:t xml:space="preserve">5 </w:t>
      </w:r>
      <w:r w:rsidRPr="00DF6D83">
        <w:rPr>
          <w:rFonts w:ascii="GHEA Grapalat" w:hAnsi="GHEA Grapalat" w:cs="Sylfaen"/>
          <w:sz w:val="20"/>
          <w:szCs w:val="20"/>
          <w:lang w:val="hy-AM"/>
        </w:rPr>
        <w:t>Հրավերում</w:t>
      </w:r>
      <w:r w:rsidRPr="00DF6D83">
        <w:rPr>
          <w:rFonts w:ascii="GHEA Grapalat" w:hAnsi="GHEA Grapalat" w:cs="Arial Unicode"/>
          <w:sz w:val="20"/>
          <w:szCs w:val="20"/>
          <w:lang w:val="hy-AM"/>
        </w:rPr>
        <w:t xml:space="preserve"> </w:t>
      </w:r>
      <w:r w:rsidRPr="00DF6D83">
        <w:rPr>
          <w:rFonts w:ascii="GHEA Grapalat" w:hAnsi="GHEA Grapalat" w:cs="Sylfaen"/>
          <w:sz w:val="20"/>
          <w:szCs w:val="20"/>
          <w:lang w:val="hy-AM"/>
        </w:rPr>
        <w:t>փոփոխություններ</w:t>
      </w:r>
      <w:r w:rsidRPr="00DF6D83">
        <w:rPr>
          <w:rFonts w:ascii="GHEA Grapalat" w:hAnsi="GHEA Grapalat" w:cs="Arial Unicode"/>
          <w:sz w:val="20"/>
          <w:szCs w:val="20"/>
          <w:lang w:val="hy-AM"/>
        </w:rPr>
        <w:t xml:space="preserve"> </w:t>
      </w:r>
      <w:r w:rsidRPr="00DF6D83">
        <w:rPr>
          <w:rFonts w:ascii="GHEA Grapalat" w:hAnsi="GHEA Grapalat" w:cs="Sylfaen"/>
          <w:sz w:val="20"/>
          <w:szCs w:val="20"/>
          <w:lang w:val="hy-AM"/>
        </w:rPr>
        <w:t>կատարվելու</w:t>
      </w:r>
      <w:r w:rsidRPr="00DF6D83">
        <w:rPr>
          <w:rFonts w:ascii="GHEA Grapalat" w:hAnsi="GHEA Grapalat" w:cs="Arial Unicode"/>
          <w:sz w:val="20"/>
          <w:szCs w:val="20"/>
          <w:lang w:val="hy-AM"/>
        </w:rPr>
        <w:t xml:space="preserve"> </w:t>
      </w:r>
      <w:r w:rsidRPr="00DF6D83">
        <w:rPr>
          <w:rFonts w:ascii="GHEA Grapalat" w:hAnsi="GHEA Grapalat" w:cs="Sylfaen"/>
          <w:sz w:val="20"/>
          <w:szCs w:val="20"/>
          <w:lang w:val="hy-AM"/>
        </w:rPr>
        <w:t>դեպքում</w:t>
      </w:r>
      <w:r w:rsidRPr="00DF6D83">
        <w:rPr>
          <w:rFonts w:ascii="GHEA Grapalat" w:hAnsi="GHEA Grapalat" w:cs="Arial Unicode"/>
          <w:sz w:val="20"/>
          <w:szCs w:val="20"/>
          <w:lang w:val="hy-AM"/>
        </w:rPr>
        <w:t xml:space="preserve"> </w:t>
      </w:r>
      <w:r w:rsidRPr="00DF6D83">
        <w:rPr>
          <w:rFonts w:ascii="GHEA Grapalat" w:hAnsi="GHEA Grapalat" w:cs="Sylfaen"/>
          <w:sz w:val="20"/>
          <w:szCs w:val="20"/>
          <w:lang w:val="hy-AM"/>
        </w:rPr>
        <w:t>հայտերը</w:t>
      </w:r>
      <w:r w:rsidRPr="00DF6D83">
        <w:rPr>
          <w:rFonts w:ascii="GHEA Grapalat" w:hAnsi="GHEA Grapalat" w:cs="Arial Unicode"/>
          <w:sz w:val="20"/>
          <w:szCs w:val="20"/>
          <w:lang w:val="hy-AM"/>
        </w:rPr>
        <w:t xml:space="preserve"> </w:t>
      </w:r>
      <w:r w:rsidRPr="00DF6D83">
        <w:rPr>
          <w:rFonts w:ascii="GHEA Grapalat" w:hAnsi="GHEA Grapalat" w:cs="Sylfaen"/>
          <w:sz w:val="20"/>
          <w:szCs w:val="20"/>
          <w:lang w:val="hy-AM"/>
        </w:rPr>
        <w:t>ներկայացնելու</w:t>
      </w:r>
      <w:r w:rsidRPr="00DF6D83">
        <w:rPr>
          <w:rFonts w:ascii="GHEA Grapalat" w:hAnsi="GHEA Grapalat" w:cs="Arial Unicode"/>
          <w:sz w:val="20"/>
          <w:szCs w:val="20"/>
          <w:lang w:val="hy-AM"/>
        </w:rPr>
        <w:t xml:space="preserve"> </w:t>
      </w:r>
      <w:r w:rsidRPr="00DF6D83">
        <w:rPr>
          <w:rFonts w:ascii="GHEA Grapalat" w:hAnsi="GHEA Grapalat" w:cs="Sylfaen"/>
          <w:sz w:val="20"/>
          <w:szCs w:val="20"/>
          <w:lang w:val="hy-AM"/>
        </w:rPr>
        <w:t>վերջնաժամկետը</w:t>
      </w:r>
      <w:r w:rsidRPr="00DF6D83">
        <w:rPr>
          <w:rFonts w:ascii="GHEA Grapalat" w:hAnsi="GHEA Grapalat" w:cs="Arial Unicode"/>
          <w:sz w:val="20"/>
          <w:szCs w:val="20"/>
          <w:lang w:val="hy-AM"/>
        </w:rPr>
        <w:t xml:space="preserve"> </w:t>
      </w:r>
      <w:r w:rsidRPr="00DF6D83">
        <w:rPr>
          <w:rFonts w:ascii="GHEA Grapalat" w:hAnsi="GHEA Grapalat" w:cs="Sylfaen"/>
          <w:sz w:val="20"/>
          <w:szCs w:val="20"/>
          <w:lang w:val="hy-AM"/>
        </w:rPr>
        <w:t>հաշվվում</w:t>
      </w:r>
      <w:r w:rsidRPr="00DF6D83">
        <w:rPr>
          <w:rFonts w:ascii="GHEA Grapalat" w:hAnsi="GHEA Grapalat" w:cs="Arial Unicode"/>
          <w:sz w:val="20"/>
          <w:szCs w:val="20"/>
          <w:lang w:val="hy-AM"/>
        </w:rPr>
        <w:t xml:space="preserve"> </w:t>
      </w:r>
      <w:r w:rsidRPr="00DF6D83">
        <w:rPr>
          <w:rFonts w:ascii="GHEA Grapalat" w:hAnsi="GHEA Grapalat" w:cs="Sylfaen"/>
          <w:sz w:val="20"/>
          <w:szCs w:val="20"/>
          <w:lang w:val="hy-AM"/>
        </w:rPr>
        <w:t>է</w:t>
      </w:r>
      <w:r w:rsidRPr="00DF6D83">
        <w:rPr>
          <w:rFonts w:ascii="GHEA Grapalat" w:hAnsi="GHEA Grapalat" w:cs="Arial Unicode"/>
          <w:sz w:val="20"/>
          <w:szCs w:val="20"/>
          <w:lang w:val="hy-AM"/>
        </w:rPr>
        <w:t xml:space="preserve"> </w:t>
      </w:r>
      <w:r w:rsidRPr="00DF6D83">
        <w:rPr>
          <w:rFonts w:ascii="GHEA Grapalat" w:hAnsi="GHEA Grapalat" w:cs="Sylfaen"/>
          <w:sz w:val="20"/>
          <w:szCs w:val="20"/>
          <w:lang w:val="hy-AM"/>
        </w:rPr>
        <w:t>այդ</w:t>
      </w:r>
      <w:r w:rsidRPr="00DF6D83">
        <w:rPr>
          <w:rFonts w:ascii="GHEA Grapalat" w:hAnsi="GHEA Grapalat" w:cs="Arial Unicode"/>
          <w:sz w:val="20"/>
          <w:szCs w:val="20"/>
          <w:lang w:val="hy-AM"/>
        </w:rPr>
        <w:t xml:space="preserve"> </w:t>
      </w:r>
      <w:r w:rsidRPr="00DF6D83">
        <w:rPr>
          <w:rFonts w:ascii="GHEA Grapalat" w:hAnsi="GHEA Grapalat" w:cs="Sylfaen"/>
          <w:sz w:val="20"/>
          <w:szCs w:val="20"/>
          <w:lang w:val="hy-AM"/>
        </w:rPr>
        <w:t>փոփոխությունների</w:t>
      </w:r>
      <w:r w:rsidRPr="00DF6D83">
        <w:rPr>
          <w:rFonts w:ascii="GHEA Grapalat" w:hAnsi="GHEA Grapalat" w:cs="Arial Unicode"/>
          <w:sz w:val="20"/>
          <w:szCs w:val="20"/>
          <w:lang w:val="hy-AM"/>
        </w:rPr>
        <w:t xml:space="preserve"> </w:t>
      </w:r>
      <w:r w:rsidRPr="00DF6D83">
        <w:rPr>
          <w:rFonts w:ascii="GHEA Grapalat" w:hAnsi="GHEA Grapalat" w:cs="Sylfaen"/>
          <w:sz w:val="20"/>
          <w:szCs w:val="20"/>
          <w:lang w:val="hy-AM"/>
        </w:rPr>
        <w:t>մասին</w:t>
      </w:r>
      <w:r w:rsidRPr="00DF6D83">
        <w:rPr>
          <w:rFonts w:ascii="GHEA Grapalat" w:hAnsi="GHEA Grapalat" w:cs="Arial Unicode"/>
          <w:sz w:val="20"/>
          <w:szCs w:val="20"/>
          <w:lang w:val="hy-AM"/>
        </w:rPr>
        <w:t xml:space="preserve"> </w:t>
      </w:r>
      <w:r w:rsidRPr="00DF6D83">
        <w:rPr>
          <w:rFonts w:ascii="GHEA Grapalat" w:hAnsi="GHEA Grapalat" w:cs="Sylfaen"/>
          <w:sz w:val="20"/>
          <w:szCs w:val="20"/>
          <w:lang w:val="hy-AM"/>
        </w:rPr>
        <w:t>տեղեկագրում</w:t>
      </w:r>
      <w:r w:rsidRPr="00DF6D83">
        <w:rPr>
          <w:rFonts w:ascii="GHEA Grapalat" w:hAnsi="GHEA Grapalat" w:cs="Arial"/>
          <w:sz w:val="20"/>
          <w:szCs w:val="20"/>
          <w:lang w:val="hy-AM"/>
        </w:rPr>
        <w:t xml:space="preserve"> </w:t>
      </w:r>
      <w:r w:rsidRPr="00DF6D83">
        <w:rPr>
          <w:rFonts w:ascii="GHEA Grapalat" w:hAnsi="GHEA Grapalat" w:cs="Sylfaen"/>
          <w:sz w:val="20"/>
          <w:szCs w:val="20"/>
          <w:lang w:val="hy-AM"/>
        </w:rPr>
        <w:t>հայտարարության</w:t>
      </w:r>
      <w:r w:rsidRPr="00DF6D83">
        <w:rPr>
          <w:rFonts w:ascii="GHEA Grapalat" w:hAnsi="GHEA Grapalat" w:cs="Arial Unicode"/>
          <w:sz w:val="20"/>
          <w:szCs w:val="20"/>
          <w:lang w:val="hy-AM"/>
        </w:rPr>
        <w:t xml:space="preserve"> </w:t>
      </w:r>
      <w:r w:rsidRPr="00DF6D83">
        <w:rPr>
          <w:rFonts w:ascii="GHEA Grapalat" w:hAnsi="GHEA Grapalat" w:cs="Sylfaen"/>
          <w:sz w:val="20"/>
          <w:szCs w:val="20"/>
          <w:lang w:val="hy-AM"/>
        </w:rPr>
        <w:t>հրապարակման</w:t>
      </w:r>
      <w:r w:rsidRPr="00DF6D83">
        <w:rPr>
          <w:rFonts w:ascii="GHEA Grapalat" w:hAnsi="GHEA Grapalat" w:cs="Arial Unicode"/>
          <w:sz w:val="20"/>
          <w:szCs w:val="20"/>
          <w:lang w:val="hy-AM"/>
        </w:rPr>
        <w:t xml:space="preserve"> </w:t>
      </w:r>
      <w:r w:rsidRPr="00DF6D83">
        <w:rPr>
          <w:rFonts w:ascii="GHEA Grapalat" w:hAnsi="GHEA Grapalat" w:cs="Sylfaen"/>
          <w:sz w:val="20"/>
          <w:szCs w:val="20"/>
          <w:lang w:val="hy-AM"/>
        </w:rPr>
        <w:t>օրվանից</w:t>
      </w:r>
      <w:r w:rsidR="004D5671" w:rsidRPr="00DF6D83">
        <w:rPr>
          <w:rFonts w:ascii="GHEA Grapalat" w:hAnsi="GHEA Grapalat" w:cs="Tahoma"/>
          <w:sz w:val="20"/>
          <w:szCs w:val="20"/>
          <w:lang w:val="hy-AM"/>
        </w:rPr>
        <w:t>։</w:t>
      </w:r>
      <w:r w:rsidRPr="00DF6D83">
        <w:rPr>
          <w:rFonts w:ascii="GHEA Grapalat" w:hAnsi="GHEA Grapalat" w:cs="Arial Unicode"/>
          <w:sz w:val="20"/>
          <w:szCs w:val="20"/>
          <w:lang w:val="hy-AM"/>
        </w:rPr>
        <w:t xml:space="preserve"> </w:t>
      </w:r>
      <w:r w:rsidRPr="00DF6D83">
        <w:rPr>
          <w:rFonts w:ascii="GHEA Grapalat" w:hAnsi="GHEA Grapalat" w:cs="Sylfaen"/>
          <w:sz w:val="20"/>
          <w:szCs w:val="20"/>
          <w:lang w:val="hy-AM"/>
        </w:rPr>
        <w:t>Այդ</w:t>
      </w:r>
      <w:r w:rsidRPr="00DF6D83">
        <w:rPr>
          <w:rFonts w:ascii="GHEA Grapalat" w:hAnsi="GHEA Grapalat" w:cs="Arial Unicode"/>
          <w:sz w:val="20"/>
          <w:szCs w:val="20"/>
          <w:lang w:val="hy-AM"/>
        </w:rPr>
        <w:t xml:space="preserve"> </w:t>
      </w:r>
      <w:r w:rsidRPr="00DF6D83">
        <w:rPr>
          <w:rFonts w:ascii="GHEA Grapalat" w:hAnsi="GHEA Grapalat" w:cs="Sylfaen"/>
          <w:sz w:val="20"/>
          <w:szCs w:val="20"/>
          <w:lang w:val="hy-AM"/>
        </w:rPr>
        <w:t>դեպքում</w:t>
      </w:r>
      <w:r w:rsidRPr="00DF6D83">
        <w:rPr>
          <w:rFonts w:ascii="GHEA Grapalat" w:hAnsi="GHEA Grapalat" w:cs="Arial Unicode"/>
          <w:sz w:val="20"/>
          <w:szCs w:val="20"/>
          <w:lang w:val="hy-AM"/>
        </w:rPr>
        <w:t xml:space="preserve"> </w:t>
      </w:r>
      <w:r w:rsidR="00051B7F" w:rsidRPr="00DF6D83">
        <w:rPr>
          <w:rFonts w:ascii="GHEA Grapalat" w:hAnsi="GHEA Grapalat" w:cs="Sylfaen"/>
          <w:sz w:val="20"/>
          <w:szCs w:val="20"/>
          <w:lang w:val="hy-AM"/>
        </w:rPr>
        <w:t>մ</w:t>
      </w:r>
      <w:r w:rsidRPr="00DF6D83">
        <w:rPr>
          <w:rFonts w:ascii="GHEA Grapalat" w:hAnsi="GHEA Grapalat" w:cs="Sylfaen"/>
          <w:sz w:val="20"/>
          <w:szCs w:val="20"/>
          <w:lang w:val="hy-AM"/>
        </w:rPr>
        <w:t>ասնակիցները</w:t>
      </w:r>
      <w:r w:rsidRPr="00DF6D83">
        <w:rPr>
          <w:rFonts w:ascii="GHEA Grapalat" w:hAnsi="GHEA Grapalat" w:cs="Arial Unicode"/>
          <w:sz w:val="20"/>
          <w:szCs w:val="20"/>
          <w:lang w:val="hy-AM"/>
        </w:rPr>
        <w:t xml:space="preserve"> </w:t>
      </w:r>
      <w:r w:rsidRPr="00DF6D83">
        <w:rPr>
          <w:rFonts w:ascii="GHEA Grapalat" w:hAnsi="GHEA Grapalat" w:cs="Sylfaen"/>
          <w:sz w:val="20"/>
          <w:szCs w:val="20"/>
          <w:lang w:val="hy-AM"/>
        </w:rPr>
        <w:t>պարտավոր</w:t>
      </w:r>
      <w:r w:rsidRPr="00DF6D83">
        <w:rPr>
          <w:rFonts w:ascii="GHEA Grapalat" w:hAnsi="GHEA Grapalat" w:cs="Arial Unicode"/>
          <w:sz w:val="20"/>
          <w:szCs w:val="20"/>
          <w:lang w:val="hy-AM"/>
        </w:rPr>
        <w:t xml:space="preserve"> </w:t>
      </w:r>
      <w:r w:rsidRPr="00DF6D83">
        <w:rPr>
          <w:rFonts w:ascii="GHEA Grapalat" w:hAnsi="GHEA Grapalat" w:cs="Sylfaen"/>
          <w:sz w:val="20"/>
          <w:szCs w:val="20"/>
          <w:lang w:val="hy-AM"/>
        </w:rPr>
        <w:t>են</w:t>
      </w:r>
      <w:r w:rsidRPr="00DF6D83">
        <w:rPr>
          <w:rFonts w:ascii="GHEA Grapalat" w:hAnsi="GHEA Grapalat" w:cs="Arial Unicode"/>
          <w:sz w:val="20"/>
          <w:szCs w:val="20"/>
          <w:lang w:val="hy-AM"/>
        </w:rPr>
        <w:t xml:space="preserve"> </w:t>
      </w:r>
      <w:r w:rsidRPr="00DF6D83">
        <w:rPr>
          <w:rFonts w:ascii="GHEA Grapalat" w:hAnsi="GHEA Grapalat" w:cs="Sylfaen"/>
          <w:sz w:val="20"/>
          <w:szCs w:val="20"/>
          <w:lang w:val="hy-AM"/>
        </w:rPr>
        <w:t>երկարաձգել</w:t>
      </w:r>
      <w:r w:rsidRPr="00DF6D83">
        <w:rPr>
          <w:rFonts w:ascii="GHEA Grapalat" w:hAnsi="GHEA Grapalat" w:cs="Arial Unicode"/>
          <w:sz w:val="20"/>
          <w:szCs w:val="20"/>
          <w:lang w:val="hy-AM"/>
        </w:rPr>
        <w:t xml:space="preserve"> </w:t>
      </w:r>
      <w:r w:rsidRPr="00DF6D83">
        <w:rPr>
          <w:rFonts w:ascii="GHEA Grapalat" w:hAnsi="GHEA Grapalat" w:cs="Sylfaen"/>
          <w:sz w:val="20"/>
          <w:szCs w:val="20"/>
          <w:lang w:val="hy-AM"/>
        </w:rPr>
        <w:t>իրենց</w:t>
      </w:r>
      <w:r w:rsidRPr="00DF6D83">
        <w:rPr>
          <w:rFonts w:ascii="GHEA Grapalat" w:hAnsi="GHEA Grapalat" w:cs="Arial Unicode"/>
          <w:sz w:val="20"/>
          <w:szCs w:val="20"/>
          <w:lang w:val="hy-AM"/>
        </w:rPr>
        <w:t xml:space="preserve"> </w:t>
      </w:r>
      <w:r w:rsidRPr="00DF6D83">
        <w:rPr>
          <w:rFonts w:ascii="GHEA Grapalat" w:hAnsi="GHEA Grapalat" w:cs="Sylfaen"/>
          <w:sz w:val="20"/>
          <w:szCs w:val="20"/>
          <w:lang w:val="hy-AM"/>
        </w:rPr>
        <w:t>ներկայացրած</w:t>
      </w:r>
      <w:r w:rsidRPr="00DF6D83">
        <w:rPr>
          <w:rFonts w:ascii="GHEA Grapalat" w:hAnsi="GHEA Grapalat" w:cs="Arial Unicode"/>
          <w:sz w:val="20"/>
          <w:szCs w:val="20"/>
          <w:lang w:val="hy-AM"/>
        </w:rPr>
        <w:t xml:space="preserve"> </w:t>
      </w:r>
      <w:r w:rsidRPr="00DF6D83">
        <w:rPr>
          <w:rFonts w:ascii="GHEA Grapalat" w:hAnsi="GHEA Grapalat" w:cs="Sylfaen"/>
          <w:sz w:val="20"/>
          <w:szCs w:val="20"/>
          <w:lang w:val="hy-AM"/>
        </w:rPr>
        <w:t>հայտի</w:t>
      </w:r>
      <w:r w:rsidRPr="00DF6D83">
        <w:rPr>
          <w:rFonts w:ascii="GHEA Grapalat" w:hAnsi="GHEA Grapalat" w:cs="Arial Unicode"/>
          <w:sz w:val="20"/>
          <w:szCs w:val="20"/>
          <w:lang w:val="hy-AM"/>
        </w:rPr>
        <w:t xml:space="preserve"> </w:t>
      </w:r>
      <w:r w:rsidRPr="00DF6D83">
        <w:rPr>
          <w:rFonts w:ascii="GHEA Grapalat" w:hAnsi="GHEA Grapalat" w:cs="Sylfaen"/>
          <w:sz w:val="20"/>
          <w:szCs w:val="20"/>
          <w:lang w:val="hy-AM"/>
        </w:rPr>
        <w:t>ապահովման</w:t>
      </w:r>
      <w:r w:rsidRPr="00DF6D83">
        <w:rPr>
          <w:rFonts w:ascii="GHEA Grapalat" w:hAnsi="GHEA Grapalat" w:cs="Arial Unicode"/>
          <w:sz w:val="20"/>
          <w:szCs w:val="20"/>
          <w:lang w:val="hy-AM"/>
        </w:rPr>
        <w:t xml:space="preserve"> </w:t>
      </w:r>
      <w:r w:rsidR="00781688" w:rsidRPr="00DF6D83">
        <w:rPr>
          <w:rFonts w:ascii="GHEA Grapalat" w:hAnsi="GHEA Grapalat" w:cs="Arial Unicode"/>
          <w:sz w:val="20"/>
          <w:szCs w:val="20"/>
          <w:lang w:val="hy-AM"/>
        </w:rPr>
        <w:t xml:space="preserve">վավերականության </w:t>
      </w:r>
      <w:r w:rsidRPr="00DF6D83">
        <w:rPr>
          <w:rFonts w:ascii="GHEA Grapalat" w:hAnsi="GHEA Grapalat" w:cs="Sylfaen"/>
          <w:sz w:val="20"/>
          <w:szCs w:val="20"/>
          <w:lang w:val="hy-AM"/>
        </w:rPr>
        <w:t>ժամկետը</w:t>
      </w:r>
      <w:r w:rsidRPr="00DF6D83">
        <w:rPr>
          <w:rFonts w:ascii="GHEA Grapalat" w:hAnsi="GHEA Grapalat" w:cs="Arial Unicode"/>
          <w:sz w:val="20"/>
          <w:szCs w:val="20"/>
          <w:lang w:val="hy-AM"/>
        </w:rPr>
        <w:t xml:space="preserve"> </w:t>
      </w:r>
      <w:r w:rsidRPr="00DF6D83">
        <w:rPr>
          <w:rFonts w:ascii="GHEA Grapalat" w:hAnsi="GHEA Grapalat" w:cs="Sylfaen"/>
          <w:sz w:val="20"/>
          <w:szCs w:val="20"/>
          <w:lang w:val="hy-AM"/>
        </w:rPr>
        <w:t>կամ</w:t>
      </w:r>
      <w:r w:rsidRPr="00DF6D83">
        <w:rPr>
          <w:rFonts w:ascii="GHEA Grapalat" w:hAnsi="GHEA Grapalat" w:cs="Arial Unicode"/>
          <w:sz w:val="20"/>
          <w:szCs w:val="20"/>
          <w:lang w:val="hy-AM"/>
        </w:rPr>
        <w:t xml:space="preserve"> </w:t>
      </w:r>
      <w:r w:rsidRPr="00DF6D83">
        <w:rPr>
          <w:rFonts w:ascii="GHEA Grapalat" w:hAnsi="GHEA Grapalat" w:cs="Sylfaen"/>
          <w:sz w:val="20"/>
          <w:szCs w:val="20"/>
          <w:lang w:val="hy-AM"/>
        </w:rPr>
        <w:t>ներկայացնել</w:t>
      </w:r>
      <w:r w:rsidRPr="00DF6D83">
        <w:rPr>
          <w:rFonts w:ascii="GHEA Grapalat" w:hAnsi="GHEA Grapalat" w:cs="Arial Unicode"/>
          <w:sz w:val="20"/>
          <w:szCs w:val="20"/>
          <w:lang w:val="hy-AM"/>
        </w:rPr>
        <w:t xml:space="preserve"> </w:t>
      </w:r>
      <w:r w:rsidRPr="00DF6D83">
        <w:rPr>
          <w:rFonts w:ascii="GHEA Grapalat" w:hAnsi="GHEA Grapalat" w:cs="Sylfaen"/>
          <w:sz w:val="20"/>
          <w:szCs w:val="20"/>
          <w:lang w:val="hy-AM"/>
        </w:rPr>
        <w:t>հայտի</w:t>
      </w:r>
      <w:r w:rsidRPr="00DF6D83">
        <w:rPr>
          <w:rFonts w:ascii="GHEA Grapalat" w:hAnsi="GHEA Grapalat" w:cs="Arial Unicode"/>
          <w:sz w:val="20"/>
          <w:szCs w:val="20"/>
          <w:lang w:val="hy-AM"/>
        </w:rPr>
        <w:t xml:space="preserve"> </w:t>
      </w:r>
      <w:r w:rsidRPr="00DF6D83">
        <w:rPr>
          <w:rFonts w:ascii="GHEA Grapalat" w:hAnsi="GHEA Grapalat" w:cs="Sylfaen"/>
          <w:sz w:val="20"/>
          <w:szCs w:val="20"/>
          <w:lang w:val="hy-AM"/>
        </w:rPr>
        <w:t>նոր</w:t>
      </w:r>
      <w:r w:rsidRPr="00DF6D83">
        <w:rPr>
          <w:rFonts w:ascii="GHEA Grapalat" w:hAnsi="GHEA Grapalat" w:cs="Arial Unicode"/>
          <w:sz w:val="20"/>
          <w:szCs w:val="20"/>
          <w:lang w:val="hy-AM"/>
        </w:rPr>
        <w:t xml:space="preserve"> </w:t>
      </w:r>
      <w:r w:rsidRPr="00DF6D83">
        <w:rPr>
          <w:rFonts w:ascii="GHEA Grapalat" w:hAnsi="GHEA Grapalat" w:cs="Sylfaen"/>
          <w:sz w:val="20"/>
          <w:szCs w:val="20"/>
          <w:lang w:val="hy-AM"/>
        </w:rPr>
        <w:t>ապահովում</w:t>
      </w:r>
      <w:r w:rsidR="009C1C91" w:rsidRPr="00DF6D83">
        <w:rPr>
          <w:rFonts w:ascii="GHEA Grapalat" w:hAnsi="GHEA Grapalat" w:cs="Sylfaen"/>
          <w:sz w:val="20"/>
          <w:szCs w:val="20"/>
          <w:shd w:val="clear" w:color="auto" w:fill="FFFFFF"/>
          <w:lang w:val="hy-AM"/>
        </w:rPr>
        <w:t>:</w:t>
      </w:r>
      <w:r w:rsidR="009C1C91" w:rsidRPr="00DF6D83">
        <w:rPr>
          <w:rStyle w:val="FootnoteReference"/>
          <w:rFonts w:ascii="GHEA Grapalat" w:hAnsi="GHEA Grapalat" w:cs="Sylfaen"/>
          <w:sz w:val="20"/>
          <w:szCs w:val="20"/>
          <w:shd w:val="clear" w:color="auto" w:fill="FFFFFF"/>
          <w:lang w:val="hy-AM"/>
        </w:rPr>
        <w:footnoteReference w:id="4"/>
      </w:r>
    </w:p>
    <w:p w14:paraId="59421079" w14:textId="77777777" w:rsidR="00B051BE" w:rsidRPr="00DF6D83" w:rsidRDefault="00B051BE" w:rsidP="00453849">
      <w:pPr>
        <w:rPr>
          <w:rFonts w:ascii="GHEA Grapalat" w:hAnsi="GHEA Grapalat"/>
          <w:b/>
          <w:sz w:val="20"/>
          <w:szCs w:val="20"/>
          <w:lang w:val="hy-AM"/>
        </w:rPr>
      </w:pPr>
    </w:p>
    <w:p w14:paraId="567EE2CC" w14:textId="77777777" w:rsidR="00096865" w:rsidRPr="00DF6D83" w:rsidRDefault="00955A1E" w:rsidP="00EF3662">
      <w:pPr>
        <w:jc w:val="center"/>
        <w:rPr>
          <w:rFonts w:ascii="GHEA Grapalat" w:hAnsi="GHEA Grapalat" w:cs="Arial"/>
          <w:b/>
          <w:sz w:val="20"/>
          <w:szCs w:val="20"/>
          <w:lang w:val="hy-AM"/>
        </w:rPr>
      </w:pPr>
      <w:r w:rsidRPr="00DF6D83">
        <w:rPr>
          <w:rFonts w:ascii="GHEA Grapalat" w:hAnsi="GHEA Grapalat"/>
          <w:b/>
          <w:sz w:val="20"/>
          <w:szCs w:val="20"/>
          <w:lang w:val="hy-AM"/>
        </w:rPr>
        <w:t xml:space="preserve">4.  </w:t>
      </w:r>
      <w:r w:rsidRPr="00DF6D83">
        <w:rPr>
          <w:rFonts w:ascii="GHEA Grapalat" w:hAnsi="GHEA Grapalat" w:cs="Sylfaen"/>
          <w:b/>
          <w:sz w:val="20"/>
          <w:szCs w:val="20"/>
          <w:lang w:val="hy-AM"/>
        </w:rPr>
        <w:t>ՀԱՅՏԸ</w:t>
      </w:r>
      <w:r w:rsidRPr="00DF6D83">
        <w:rPr>
          <w:rFonts w:ascii="GHEA Grapalat" w:hAnsi="GHEA Grapalat" w:cs="Arial"/>
          <w:b/>
          <w:sz w:val="20"/>
          <w:szCs w:val="20"/>
          <w:lang w:val="hy-AM"/>
        </w:rPr>
        <w:t xml:space="preserve"> </w:t>
      </w:r>
      <w:r w:rsidRPr="00DF6D83">
        <w:rPr>
          <w:rFonts w:ascii="GHEA Grapalat" w:hAnsi="GHEA Grapalat" w:cs="Sylfaen"/>
          <w:b/>
          <w:sz w:val="20"/>
          <w:szCs w:val="20"/>
          <w:lang w:val="hy-AM"/>
        </w:rPr>
        <w:t>ՆԵՐԿԱՅԱՑՆԵԼՈՒ</w:t>
      </w:r>
      <w:r w:rsidRPr="00DF6D83">
        <w:rPr>
          <w:rFonts w:ascii="GHEA Grapalat" w:hAnsi="GHEA Grapalat" w:cs="Arial"/>
          <w:b/>
          <w:sz w:val="20"/>
          <w:szCs w:val="20"/>
          <w:lang w:val="hy-AM"/>
        </w:rPr>
        <w:t xml:space="preserve"> </w:t>
      </w:r>
      <w:r w:rsidRPr="00DF6D83">
        <w:rPr>
          <w:rFonts w:ascii="GHEA Grapalat" w:hAnsi="GHEA Grapalat" w:cs="Sylfaen"/>
          <w:b/>
          <w:sz w:val="20"/>
          <w:szCs w:val="20"/>
          <w:lang w:val="hy-AM"/>
        </w:rPr>
        <w:t>ԿԱՐԳԸ</w:t>
      </w:r>
    </w:p>
    <w:p w14:paraId="5CCF9B14" w14:textId="77777777" w:rsidR="00096865" w:rsidRPr="00DF6D83" w:rsidRDefault="00096865" w:rsidP="00EF3662">
      <w:pPr>
        <w:jc w:val="center"/>
        <w:rPr>
          <w:rFonts w:ascii="GHEA Grapalat" w:hAnsi="GHEA Grapalat"/>
          <w:b/>
          <w:sz w:val="20"/>
          <w:szCs w:val="20"/>
          <w:lang w:val="hy-AM"/>
        </w:rPr>
      </w:pPr>
      <w:r w:rsidRPr="00DF6D83">
        <w:rPr>
          <w:rFonts w:ascii="GHEA Grapalat" w:hAnsi="GHEA Grapalat"/>
          <w:b/>
          <w:sz w:val="20"/>
          <w:szCs w:val="20"/>
          <w:lang w:val="hy-AM"/>
        </w:rPr>
        <w:t xml:space="preserve">  </w:t>
      </w:r>
    </w:p>
    <w:p w14:paraId="237D287B" w14:textId="77777777" w:rsidR="00A3468D" w:rsidRPr="00DF6D83" w:rsidRDefault="00096865" w:rsidP="00A3468D">
      <w:pPr>
        <w:ind w:firstLine="567"/>
        <w:jc w:val="both"/>
        <w:rPr>
          <w:rFonts w:ascii="GHEA Grapalat" w:hAnsi="GHEA Grapalat"/>
          <w:sz w:val="20"/>
          <w:szCs w:val="20"/>
          <w:lang w:val="af-ZA"/>
        </w:rPr>
      </w:pPr>
      <w:r w:rsidRPr="00DF6D83">
        <w:rPr>
          <w:rFonts w:ascii="GHEA Grapalat" w:hAnsi="GHEA Grapalat"/>
          <w:sz w:val="20"/>
          <w:szCs w:val="20"/>
          <w:lang w:val="hy-AM"/>
        </w:rPr>
        <w:t>4</w:t>
      </w:r>
      <w:r w:rsidRPr="00DF6D83">
        <w:rPr>
          <w:rFonts w:ascii="GHEA Grapalat" w:hAnsi="GHEA Grapalat" w:cs="Sylfaen"/>
          <w:sz w:val="20"/>
          <w:szCs w:val="20"/>
          <w:lang w:val="hy-AM"/>
        </w:rPr>
        <w:t xml:space="preserve">.1 </w:t>
      </w:r>
      <w:r w:rsidR="00A3468D" w:rsidRPr="00DF6D83">
        <w:rPr>
          <w:rFonts w:ascii="GHEA Grapalat" w:hAnsi="GHEA Grapalat" w:cs="Sylfaen"/>
          <w:sz w:val="20"/>
          <w:szCs w:val="20"/>
          <w:lang w:val="hy-AM"/>
        </w:rPr>
        <w:t>Սույն</w:t>
      </w:r>
      <w:r w:rsidR="00A3468D" w:rsidRPr="00DF6D83">
        <w:rPr>
          <w:rFonts w:ascii="GHEA Grapalat" w:hAnsi="GHEA Grapalat" w:cs="Sylfaen"/>
          <w:sz w:val="20"/>
          <w:szCs w:val="20"/>
          <w:lang w:val="af-ZA"/>
        </w:rPr>
        <w:t xml:space="preserve"> </w:t>
      </w:r>
      <w:r w:rsidR="00A3468D" w:rsidRPr="00DF6D83">
        <w:rPr>
          <w:rFonts w:ascii="GHEA Grapalat" w:hAnsi="GHEA Grapalat" w:cs="Sylfaen"/>
          <w:sz w:val="20"/>
          <w:szCs w:val="20"/>
          <w:lang w:val="hy-AM"/>
        </w:rPr>
        <w:t>ընթացակարգին</w:t>
      </w:r>
      <w:r w:rsidR="00A3468D" w:rsidRPr="00DF6D83">
        <w:rPr>
          <w:rFonts w:ascii="GHEA Grapalat" w:hAnsi="GHEA Grapalat" w:cs="Sylfaen"/>
          <w:sz w:val="20"/>
          <w:szCs w:val="20"/>
          <w:lang w:val="af-ZA"/>
        </w:rPr>
        <w:t xml:space="preserve"> </w:t>
      </w:r>
      <w:r w:rsidR="00A3468D" w:rsidRPr="00DF6D83">
        <w:rPr>
          <w:rFonts w:ascii="GHEA Grapalat" w:hAnsi="GHEA Grapalat" w:cs="Sylfaen"/>
          <w:sz w:val="20"/>
          <w:szCs w:val="20"/>
          <w:lang w:val="hy-AM"/>
        </w:rPr>
        <w:t>մասնակցելու</w:t>
      </w:r>
      <w:r w:rsidR="00A3468D" w:rsidRPr="00DF6D83">
        <w:rPr>
          <w:rFonts w:ascii="GHEA Grapalat" w:hAnsi="GHEA Grapalat" w:cs="Sylfaen"/>
          <w:sz w:val="20"/>
          <w:szCs w:val="20"/>
          <w:lang w:val="af-ZA"/>
        </w:rPr>
        <w:t xml:space="preserve"> </w:t>
      </w:r>
      <w:r w:rsidR="00A3468D" w:rsidRPr="00DF6D83">
        <w:rPr>
          <w:rFonts w:ascii="GHEA Grapalat" w:hAnsi="GHEA Grapalat" w:cs="Sylfaen"/>
          <w:sz w:val="20"/>
          <w:szCs w:val="20"/>
          <w:lang w:val="hy-AM"/>
        </w:rPr>
        <w:t>համար</w:t>
      </w:r>
      <w:r w:rsidR="00A3468D" w:rsidRPr="00DF6D83">
        <w:rPr>
          <w:rFonts w:ascii="GHEA Grapalat" w:hAnsi="GHEA Grapalat" w:cs="Sylfaen"/>
          <w:sz w:val="20"/>
          <w:szCs w:val="20"/>
          <w:lang w:val="af-ZA"/>
        </w:rPr>
        <w:t xml:space="preserve"> </w:t>
      </w:r>
      <w:r w:rsidR="00A3468D" w:rsidRPr="00DF6D83">
        <w:rPr>
          <w:rFonts w:ascii="GHEA Grapalat" w:hAnsi="GHEA Grapalat" w:cs="Sylfaen"/>
          <w:sz w:val="20"/>
          <w:szCs w:val="20"/>
          <w:lang w:val="hy-AM"/>
        </w:rPr>
        <w:t>մասնակիցը</w:t>
      </w:r>
      <w:r w:rsidR="00A3468D" w:rsidRPr="00DF6D83">
        <w:rPr>
          <w:rFonts w:ascii="GHEA Grapalat" w:hAnsi="GHEA Grapalat" w:cs="Sylfaen"/>
          <w:sz w:val="20"/>
          <w:szCs w:val="20"/>
          <w:lang w:val="af-ZA"/>
        </w:rPr>
        <w:t xml:space="preserve"> </w:t>
      </w:r>
      <w:r w:rsidR="00A3468D" w:rsidRPr="00DF6D83">
        <w:rPr>
          <w:rFonts w:ascii="GHEA Grapalat" w:hAnsi="GHEA Grapalat" w:cs="Sylfaen"/>
          <w:sz w:val="20"/>
          <w:szCs w:val="20"/>
          <w:lang w:val="hy-AM"/>
        </w:rPr>
        <w:t>հանձնաժողովին</w:t>
      </w:r>
      <w:r w:rsidR="00A3468D" w:rsidRPr="00DF6D83">
        <w:rPr>
          <w:rFonts w:ascii="GHEA Grapalat" w:hAnsi="GHEA Grapalat" w:cs="Sylfaen"/>
          <w:sz w:val="20"/>
          <w:szCs w:val="20"/>
          <w:lang w:val="af-ZA"/>
        </w:rPr>
        <w:t xml:space="preserve"> </w:t>
      </w:r>
      <w:r w:rsidR="00A3468D" w:rsidRPr="00DF6D83">
        <w:rPr>
          <w:rFonts w:ascii="GHEA Grapalat" w:hAnsi="GHEA Grapalat" w:cs="Sylfaen"/>
          <w:sz w:val="20"/>
          <w:szCs w:val="20"/>
          <w:lang w:val="hy-AM"/>
        </w:rPr>
        <w:t>ներկայացնում</w:t>
      </w:r>
      <w:r w:rsidR="00A3468D" w:rsidRPr="00DF6D83">
        <w:rPr>
          <w:rFonts w:ascii="GHEA Grapalat" w:hAnsi="GHEA Grapalat" w:cs="Sylfaen"/>
          <w:sz w:val="20"/>
          <w:szCs w:val="20"/>
          <w:lang w:val="af-ZA"/>
        </w:rPr>
        <w:t xml:space="preserve"> </w:t>
      </w:r>
      <w:r w:rsidR="00A3468D" w:rsidRPr="00DF6D83">
        <w:rPr>
          <w:rFonts w:ascii="GHEA Grapalat" w:hAnsi="GHEA Grapalat" w:cs="Sylfaen"/>
          <w:sz w:val="20"/>
          <w:szCs w:val="20"/>
          <w:lang w:val="hy-AM"/>
        </w:rPr>
        <w:t>է</w:t>
      </w:r>
      <w:r w:rsidR="00A3468D" w:rsidRPr="00DF6D83">
        <w:rPr>
          <w:rFonts w:ascii="GHEA Grapalat" w:hAnsi="GHEA Grapalat" w:cs="Sylfaen"/>
          <w:sz w:val="20"/>
          <w:szCs w:val="20"/>
          <w:lang w:val="af-ZA"/>
        </w:rPr>
        <w:t xml:space="preserve"> </w:t>
      </w:r>
      <w:r w:rsidR="00A3468D" w:rsidRPr="00DF6D83">
        <w:rPr>
          <w:rFonts w:ascii="GHEA Grapalat" w:hAnsi="GHEA Grapalat" w:cs="Sylfaen"/>
          <w:sz w:val="20"/>
          <w:szCs w:val="20"/>
          <w:lang w:val="hy-AM"/>
        </w:rPr>
        <w:t>հայտ</w:t>
      </w:r>
      <w:r w:rsidR="00A3468D" w:rsidRPr="00DF6D83">
        <w:rPr>
          <w:rFonts w:ascii="GHEA Grapalat" w:hAnsi="GHEA Grapalat" w:cs="Tahoma"/>
          <w:sz w:val="20"/>
          <w:szCs w:val="20"/>
          <w:lang w:val="hy-AM"/>
        </w:rPr>
        <w:t>։</w:t>
      </w:r>
      <w:r w:rsidR="00A3468D" w:rsidRPr="00DF6D83">
        <w:rPr>
          <w:rFonts w:ascii="GHEA Grapalat" w:hAnsi="GHEA Grapalat"/>
          <w:sz w:val="20"/>
          <w:szCs w:val="20"/>
          <w:lang w:val="af-ZA"/>
        </w:rPr>
        <w:t xml:space="preserve"> </w:t>
      </w:r>
      <w:proofErr w:type="spellStart"/>
      <w:r w:rsidR="00A3468D" w:rsidRPr="00DF6D83">
        <w:rPr>
          <w:rFonts w:ascii="GHEA Grapalat" w:hAnsi="GHEA Grapalat" w:cs="Sylfaen"/>
          <w:sz w:val="20"/>
          <w:szCs w:val="20"/>
        </w:rPr>
        <w:t>Հայտը</w:t>
      </w:r>
      <w:proofErr w:type="spellEnd"/>
      <w:r w:rsidR="00A3468D" w:rsidRPr="00DF6D83">
        <w:rPr>
          <w:rFonts w:ascii="GHEA Grapalat" w:hAnsi="GHEA Grapalat" w:cs="Sylfaen"/>
          <w:sz w:val="20"/>
          <w:szCs w:val="20"/>
          <w:lang w:val="af-ZA"/>
        </w:rPr>
        <w:t xml:space="preserve"> </w:t>
      </w:r>
      <w:proofErr w:type="spellStart"/>
      <w:r w:rsidR="00A3468D" w:rsidRPr="00DF6D83">
        <w:rPr>
          <w:rFonts w:ascii="GHEA Grapalat" w:hAnsi="GHEA Grapalat" w:cs="Sylfaen"/>
          <w:sz w:val="20"/>
          <w:szCs w:val="20"/>
        </w:rPr>
        <w:t>սույն</w:t>
      </w:r>
      <w:proofErr w:type="spellEnd"/>
      <w:r w:rsidR="00A3468D" w:rsidRPr="00DF6D83">
        <w:rPr>
          <w:rFonts w:ascii="GHEA Grapalat" w:hAnsi="GHEA Grapalat" w:cs="Sylfaen"/>
          <w:sz w:val="20"/>
          <w:szCs w:val="20"/>
          <w:lang w:val="af-ZA"/>
        </w:rPr>
        <w:t xml:space="preserve"> </w:t>
      </w:r>
      <w:proofErr w:type="spellStart"/>
      <w:r w:rsidR="00A3468D" w:rsidRPr="00DF6D83">
        <w:rPr>
          <w:rFonts w:ascii="GHEA Grapalat" w:hAnsi="GHEA Grapalat" w:cs="Sylfaen"/>
          <w:sz w:val="20"/>
          <w:szCs w:val="20"/>
        </w:rPr>
        <w:t>հրավերի</w:t>
      </w:r>
      <w:proofErr w:type="spellEnd"/>
      <w:r w:rsidR="00A3468D" w:rsidRPr="00DF6D83">
        <w:rPr>
          <w:rFonts w:ascii="GHEA Grapalat" w:hAnsi="GHEA Grapalat" w:cs="Sylfaen"/>
          <w:sz w:val="20"/>
          <w:szCs w:val="20"/>
          <w:lang w:val="af-ZA"/>
        </w:rPr>
        <w:t xml:space="preserve"> </w:t>
      </w:r>
      <w:proofErr w:type="spellStart"/>
      <w:r w:rsidR="00A3468D" w:rsidRPr="00DF6D83">
        <w:rPr>
          <w:rFonts w:ascii="GHEA Grapalat" w:hAnsi="GHEA Grapalat" w:cs="Sylfaen"/>
          <w:sz w:val="20"/>
          <w:szCs w:val="20"/>
        </w:rPr>
        <w:t>հիման</w:t>
      </w:r>
      <w:proofErr w:type="spellEnd"/>
      <w:r w:rsidR="00A3468D" w:rsidRPr="00DF6D83">
        <w:rPr>
          <w:rFonts w:ascii="GHEA Grapalat" w:hAnsi="GHEA Grapalat" w:cs="Sylfaen"/>
          <w:sz w:val="20"/>
          <w:szCs w:val="20"/>
          <w:lang w:val="af-ZA"/>
        </w:rPr>
        <w:t xml:space="preserve"> </w:t>
      </w:r>
      <w:proofErr w:type="spellStart"/>
      <w:r w:rsidR="00A3468D" w:rsidRPr="00DF6D83">
        <w:rPr>
          <w:rFonts w:ascii="GHEA Grapalat" w:hAnsi="GHEA Grapalat" w:cs="Sylfaen"/>
          <w:sz w:val="20"/>
          <w:szCs w:val="20"/>
        </w:rPr>
        <w:t>վրա</w:t>
      </w:r>
      <w:proofErr w:type="spellEnd"/>
      <w:r w:rsidR="00A3468D" w:rsidRPr="00DF6D83">
        <w:rPr>
          <w:rFonts w:ascii="GHEA Grapalat" w:hAnsi="GHEA Grapalat" w:cs="Sylfaen"/>
          <w:sz w:val="20"/>
          <w:szCs w:val="20"/>
          <w:lang w:val="af-ZA"/>
        </w:rPr>
        <w:t xml:space="preserve"> </w:t>
      </w:r>
      <w:proofErr w:type="spellStart"/>
      <w:r w:rsidR="00A3468D" w:rsidRPr="00DF6D83">
        <w:rPr>
          <w:rFonts w:ascii="GHEA Grapalat" w:hAnsi="GHEA Grapalat" w:cs="Sylfaen"/>
          <w:sz w:val="20"/>
          <w:szCs w:val="20"/>
        </w:rPr>
        <w:t>մասնակցի</w:t>
      </w:r>
      <w:proofErr w:type="spellEnd"/>
      <w:r w:rsidR="00A3468D" w:rsidRPr="00DF6D83">
        <w:rPr>
          <w:rFonts w:ascii="GHEA Grapalat" w:hAnsi="GHEA Grapalat" w:cs="Sylfaen"/>
          <w:sz w:val="20"/>
          <w:szCs w:val="20"/>
          <w:lang w:val="af-ZA"/>
        </w:rPr>
        <w:t xml:space="preserve"> </w:t>
      </w:r>
      <w:proofErr w:type="spellStart"/>
      <w:r w:rsidR="00A3468D" w:rsidRPr="00DF6D83">
        <w:rPr>
          <w:rFonts w:ascii="GHEA Grapalat" w:hAnsi="GHEA Grapalat" w:cs="Sylfaen"/>
          <w:sz w:val="20"/>
          <w:szCs w:val="20"/>
        </w:rPr>
        <w:t>կողմից</w:t>
      </w:r>
      <w:proofErr w:type="spellEnd"/>
      <w:r w:rsidR="00A3468D" w:rsidRPr="00DF6D83">
        <w:rPr>
          <w:rFonts w:ascii="GHEA Grapalat" w:hAnsi="GHEA Grapalat" w:cs="Sylfaen"/>
          <w:sz w:val="20"/>
          <w:szCs w:val="20"/>
          <w:lang w:val="af-ZA"/>
        </w:rPr>
        <w:t xml:space="preserve"> </w:t>
      </w:r>
      <w:proofErr w:type="spellStart"/>
      <w:r w:rsidR="00A3468D" w:rsidRPr="00DF6D83">
        <w:rPr>
          <w:rFonts w:ascii="GHEA Grapalat" w:hAnsi="GHEA Grapalat" w:cs="Sylfaen"/>
          <w:sz w:val="20"/>
          <w:szCs w:val="20"/>
        </w:rPr>
        <w:t>ներկայացվող</w:t>
      </w:r>
      <w:proofErr w:type="spellEnd"/>
      <w:r w:rsidR="00A3468D" w:rsidRPr="00DF6D83">
        <w:rPr>
          <w:rFonts w:ascii="GHEA Grapalat" w:hAnsi="GHEA Grapalat" w:cs="Sylfaen"/>
          <w:sz w:val="20"/>
          <w:szCs w:val="20"/>
          <w:lang w:val="af-ZA"/>
        </w:rPr>
        <w:t xml:space="preserve"> </w:t>
      </w:r>
      <w:proofErr w:type="spellStart"/>
      <w:r w:rsidR="00A3468D" w:rsidRPr="00DF6D83">
        <w:rPr>
          <w:rFonts w:ascii="GHEA Grapalat" w:hAnsi="GHEA Grapalat" w:cs="Sylfaen"/>
          <w:sz w:val="20"/>
          <w:szCs w:val="20"/>
        </w:rPr>
        <w:t>առաջարկն</w:t>
      </w:r>
      <w:proofErr w:type="spellEnd"/>
      <w:r w:rsidR="00A3468D" w:rsidRPr="00DF6D83">
        <w:rPr>
          <w:rFonts w:ascii="GHEA Grapalat" w:hAnsi="GHEA Grapalat" w:cs="Sylfaen"/>
          <w:sz w:val="20"/>
          <w:szCs w:val="20"/>
          <w:lang w:val="af-ZA"/>
        </w:rPr>
        <w:t xml:space="preserve"> </w:t>
      </w:r>
      <w:r w:rsidR="00A3468D" w:rsidRPr="00DF6D83">
        <w:rPr>
          <w:rFonts w:ascii="GHEA Grapalat" w:hAnsi="GHEA Grapalat" w:cs="Sylfaen"/>
          <w:sz w:val="20"/>
          <w:szCs w:val="20"/>
        </w:rPr>
        <w:t>է</w:t>
      </w:r>
      <w:r w:rsidR="00A3468D" w:rsidRPr="00DF6D83">
        <w:rPr>
          <w:rFonts w:ascii="GHEA Grapalat" w:hAnsi="GHEA Grapalat" w:cs="Sylfaen"/>
          <w:sz w:val="20"/>
          <w:szCs w:val="20"/>
          <w:lang w:val="af-ZA"/>
        </w:rPr>
        <w:t>:</w:t>
      </w:r>
    </w:p>
    <w:p w14:paraId="1386C4D6" w14:textId="77777777" w:rsidR="00486B55" w:rsidRPr="00DF6D83" w:rsidRDefault="00096865" w:rsidP="00EF3662">
      <w:pPr>
        <w:pStyle w:val="BodyTextIndent2"/>
        <w:spacing w:line="240" w:lineRule="auto"/>
        <w:ind w:firstLine="567"/>
        <w:rPr>
          <w:rFonts w:ascii="GHEA Grapalat" w:hAnsi="GHEA Grapalat" w:cs="Sylfaen"/>
          <w:lang w:val="hy-AM"/>
        </w:rPr>
      </w:pPr>
      <w:r w:rsidRPr="00DF6D83">
        <w:rPr>
          <w:rFonts w:ascii="GHEA Grapalat" w:hAnsi="GHEA Grapalat" w:cs="Sylfaen"/>
        </w:rPr>
        <w:lastRenderedPageBreak/>
        <w:t>Մասնակիցը</w:t>
      </w:r>
      <w:r w:rsidRPr="00DF6D83">
        <w:rPr>
          <w:rFonts w:ascii="GHEA Grapalat" w:hAnsi="GHEA Grapalat"/>
          <w:lang w:val="hy-AM"/>
        </w:rPr>
        <w:t xml:space="preserve"> </w:t>
      </w:r>
      <w:r w:rsidRPr="00DF6D83">
        <w:rPr>
          <w:rFonts w:ascii="GHEA Grapalat" w:hAnsi="GHEA Grapalat" w:cs="Sylfaen"/>
        </w:rPr>
        <w:t>կարող</w:t>
      </w:r>
      <w:r w:rsidRPr="00DF6D83">
        <w:rPr>
          <w:rFonts w:ascii="GHEA Grapalat" w:hAnsi="GHEA Grapalat"/>
          <w:lang w:val="hy-AM"/>
        </w:rPr>
        <w:t xml:space="preserve"> </w:t>
      </w:r>
      <w:r w:rsidR="000946A3" w:rsidRPr="00DF6D83">
        <w:rPr>
          <w:rFonts w:ascii="GHEA Grapalat" w:hAnsi="GHEA Grapalat" w:cs="Sylfaen"/>
        </w:rPr>
        <w:t>է</w:t>
      </w:r>
      <w:r w:rsidR="000946A3" w:rsidRPr="00DF6D83">
        <w:rPr>
          <w:rFonts w:ascii="GHEA Grapalat" w:hAnsi="GHEA Grapalat"/>
          <w:lang w:val="hy-AM"/>
        </w:rPr>
        <w:t xml:space="preserve"> </w:t>
      </w:r>
      <w:r w:rsidRPr="00DF6D83">
        <w:rPr>
          <w:rFonts w:ascii="GHEA Grapalat" w:hAnsi="GHEA Grapalat" w:cs="Sylfaen"/>
        </w:rPr>
        <w:t>հայտ</w:t>
      </w:r>
      <w:r w:rsidRPr="00DF6D83">
        <w:rPr>
          <w:rFonts w:ascii="GHEA Grapalat" w:hAnsi="GHEA Grapalat"/>
          <w:lang w:val="hy-AM"/>
        </w:rPr>
        <w:t xml:space="preserve"> </w:t>
      </w:r>
      <w:r w:rsidRPr="00DF6D83">
        <w:rPr>
          <w:rFonts w:ascii="GHEA Grapalat" w:hAnsi="GHEA Grapalat" w:cs="Sylfaen"/>
        </w:rPr>
        <w:t>ներկայացնել</w:t>
      </w:r>
      <w:r w:rsidRPr="00DF6D83">
        <w:rPr>
          <w:rFonts w:ascii="GHEA Grapalat" w:hAnsi="GHEA Grapalat"/>
          <w:lang w:val="hy-AM"/>
        </w:rPr>
        <w:t xml:space="preserve"> </w:t>
      </w:r>
      <w:r w:rsidRPr="00DF6D83">
        <w:rPr>
          <w:rFonts w:ascii="GHEA Grapalat" w:hAnsi="GHEA Grapalat" w:cs="Sylfaen"/>
        </w:rPr>
        <w:t>ինչպես</w:t>
      </w:r>
      <w:r w:rsidRPr="00DF6D83">
        <w:rPr>
          <w:rFonts w:ascii="GHEA Grapalat" w:hAnsi="GHEA Grapalat"/>
          <w:lang w:val="hy-AM"/>
        </w:rPr>
        <w:t xml:space="preserve"> </w:t>
      </w:r>
      <w:r w:rsidRPr="00DF6D83">
        <w:rPr>
          <w:rFonts w:ascii="GHEA Grapalat" w:hAnsi="GHEA Grapalat" w:cs="Sylfaen"/>
        </w:rPr>
        <w:t>յուրաքանչյուր</w:t>
      </w:r>
      <w:r w:rsidRPr="00DF6D83">
        <w:rPr>
          <w:rFonts w:ascii="GHEA Grapalat" w:hAnsi="GHEA Grapalat"/>
          <w:lang w:val="hy-AM"/>
        </w:rPr>
        <w:t xml:space="preserve"> </w:t>
      </w:r>
      <w:r w:rsidRPr="00DF6D83">
        <w:rPr>
          <w:rFonts w:ascii="GHEA Grapalat" w:hAnsi="GHEA Grapalat" w:cs="Sylfaen"/>
        </w:rPr>
        <w:t>չափաբաժնի</w:t>
      </w:r>
      <w:r w:rsidRPr="00DF6D83">
        <w:rPr>
          <w:rFonts w:ascii="GHEA Grapalat" w:hAnsi="GHEA Grapalat"/>
          <w:lang w:val="hy-AM"/>
        </w:rPr>
        <w:t xml:space="preserve">, </w:t>
      </w:r>
      <w:r w:rsidRPr="00DF6D83">
        <w:rPr>
          <w:rFonts w:ascii="GHEA Grapalat" w:hAnsi="GHEA Grapalat" w:cs="Sylfaen"/>
        </w:rPr>
        <w:t>այնպես</w:t>
      </w:r>
      <w:r w:rsidRPr="00DF6D83">
        <w:rPr>
          <w:rFonts w:ascii="GHEA Grapalat" w:hAnsi="GHEA Grapalat"/>
          <w:lang w:val="hy-AM"/>
        </w:rPr>
        <w:t xml:space="preserve"> </w:t>
      </w:r>
      <w:r w:rsidRPr="00DF6D83">
        <w:rPr>
          <w:rFonts w:ascii="GHEA Grapalat" w:hAnsi="GHEA Grapalat" w:cs="Sylfaen"/>
        </w:rPr>
        <w:t>էլ</w:t>
      </w:r>
      <w:r w:rsidRPr="00DF6D83">
        <w:rPr>
          <w:rFonts w:ascii="GHEA Grapalat" w:hAnsi="GHEA Grapalat"/>
          <w:lang w:val="hy-AM"/>
        </w:rPr>
        <w:t xml:space="preserve"> </w:t>
      </w:r>
      <w:r w:rsidRPr="00DF6D83">
        <w:rPr>
          <w:rFonts w:ascii="GHEA Grapalat" w:hAnsi="GHEA Grapalat" w:cs="Sylfaen"/>
        </w:rPr>
        <w:t>մի</w:t>
      </w:r>
      <w:r w:rsidRPr="00DF6D83">
        <w:rPr>
          <w:rFonts w:ascii="GHEA Grapalat" w:hAnsi="GHEA Grapalat"/>
          <w:lang w:val="hy-AM"/>
        </w:rPr>
        <w:t xml:space="preserve"> </w:t>
      </w:r>
      <w:r w:rsidRPr="00DF6D83">
        <w:rPr>
          <w:rFonts w:ascii="GHEA Grapalat" w:hAnsi="GHEA Grapalat" w:cs="Sylfaen"/>
        </w:rPr>
        <w:t>քանի</w:t>
      </w:r>
      <w:r w:rsidRPr="00DF6D83">
        <w:rPr>
          <w:rFonts w:ascii="GHEA Grapalat" w:hAnsi="GHEA Grapalat"/>
          <w:lang w:val="hy-AM"/>
        </w:rPr>
        <w:t xml:space="preserve"> </w:t>
      </w:r>
      <w:r w:rsidRPr="00DF6D83">
        <w:rPr>
          <w:rFonts w:ascii="GHEA Grapalat" w:hAnsi="GHEA Grapalat" w:cs="Sylfaen"/>
        </w:rPr>
        <w:t>կամ</w:t>
      </w:r>
      <w:r w:rsidRPr="00DF6D83">
        <w:rPr>
          <w:rFonts w:ascii="GHEA Grapalat" w:hAnsi="GHEA Grapalat"/>
          <w:lang w:val="hy-AM"/>
        </w:rPr>
        <w:t xml:space="preserve"> </w:t>
      </w:r>
      <w:r w:rsidRPr="00DF6D83">
        <w:rPr>
          <w:rFonts w:ascii="GHEA Grapalat" w:hAnsi="GHEA Grapalat" w:cs="Sylfaen"/>
        </w:rPr>
        <w:t>բոլոր</w:t>
      </w:r>
      <w:r w:rsidRPr="00DF6D83">
        <w:rPr>
          <w:rFonts w:ascii="GHEA Grapalat" w:hAnsi="GHEA Grapalat"/>
        </w:rPr>
        <w:t xml:space="preserve"> </w:t>
      </w:r>
      <w:r w:rsidRPr="00DF6D83">
        <w:rPr>
          <w:rFonts w:ascii="GHEA Grapalat" w:hAnsi="GHEA Grapalat" w:cs="Sylfaen"/>
        </w:rPr>
        <w:t>չափաբաժինների</w:t>
      </w:r>
      <w:r w:rsidRPr="00DF6D83">
        <w:rPr>
          <w:rFonts w:ascii="GHEA Grapalat" w:hAnsi="GHEA Grapalat"/>
          <w:lang w:val="hy-AM"/>
        </w:rPr>
        <w:t xml:space="preserve"> </w:t>
      </w:r>
      <w:r w:rsidRPr="00DF6D83">
        <w:rPr>
          <w:rFonts w:ascii="GHEA Grapalat" w:hAnsi="GHEA Grapalat" w:cs="Sylfaen"/>
        </w:rPr>
        <w:t>համար</w:t>
      </w:r>
      <w:r w:rsidR="004D5671" w:rsidRPr="00DF6D83">
        <w:rPr>
          <w:rFonts w:ascii="GHEA Grapalat" w:hAnsi="GHEA Grapalat" w:cs="Sylfaen"/>
          <w:lang w:val="hy-AM"/>
        </w:rPr>
        <w:t>։</w:t>
      </w:r>
      <w:r w:rsidRPr="00DF6D83">
        <w:rPr>
          <w:rFonts w:ascii="GHEA Grapalat" w:hAnsi="GHEA Grapalat" w:cs="Sylfaen"/>
          <w:lang w:val="hy-AM"/>
        </w:rPr>
        <w:t xml:space="preserve">  </w:t>
      </w:r>
    </w:p>
    <w:p w14:paraId="343A0A87" w14:textId="77777777" w:rsidR="00096865" w:rsidRPr="00DF6D83" w:rsidRDefault="000946A3" w:rsidP="00EF3662">
      <w:pPr>
        <w:pStyle w:val="BodyTextIndent2"/>
        <w:spacing w:line="240" w:lineRule="auto"/>
        <w:ind w:firstLine="567"/>
        <w:rPr>
          <w:rFonts w:ascii="GHEA Grapalat" w:hAnsi="GHEA Grapalat" w:cs="Sylfaen"/>
          <w:lang w:val="hy-AM"/>
        </w:rPr>
      </w:pPr>
      <w:r w:rsidRPr="00DF6D83">
        <w:rPr>
          <w:rFonts w:ascii="GHEA Grapalat" w:hAnsi="GHEA Grapalat" w:cs="Sylfaen"/>
          <w:lang w:val="hy-AM"/>
        </w:rPr>
        <w:t>Հ</w:t>
      </w:r>
      <w:r w:rsidR="00096865" w:rsidRPr="00DF6D83">
        <w:rPr>
          <w:rFonts w:ascii="GHEA Grapalat" w:hAnsi="GHEA Grapalat" w:cs="Sylfaen"/>
          <w:lang w:val="hy-AM"/>
        </w:rPr>
        <w:t xml:space="preserve">այտը ներկայացվում </w:t>
      </w:r>
      <w:r w:rsidRPr="00DF6D83">
        <w:rPr>
          <w:rFonts w:ascii="GHEA Grapalat" w:hAnsi="GHEA Grapalat" w:cs="Sylfaen"/>
          <w:lang w:val="hy-AM"/>
        </w:rPr>
        <w:t xml:space="preserve">է </w:t>
      </w:r>
      <w:r w:rsidR="00096865" w:rsidRPr="00DF6D83">
        <w:rPr>
          <w:rFonts w:ascii="GHEA Grapalat" w:hAnsi="GHEA Grapalat" w:cs="Sylfaen"/>
          <w:lang w:val="hy-AM"/>
        </w:rPr>
        <w:t>մինչև դրա համար սույն հրավերով սահմանված ժամկետի ավարտը</w:t>
      </w:r>
      <w:r w:rsidR="004D5671" w:rsidRPr="00DF6D83">
        <w:rPr>
          <w:rFonts w:ascii="GHEA Grapalat" w:hAnsi="GHEA Grapalat" w:cs="Sylfaen"/>
          <w:lang w:val="hy-AM"/>
        </w:rPr>
        <w:t>։</w:t>
      </w:r>
    </w:p>
    <w:p w14:paraId="31B2AD24" w14:textId="1F1D90A7" w:rsidR="00096865" w:rsidRPr="00DF6D83" w:rsidRDefault="000946A3" w:rsidP="00EF3662">
      <w:pPr>
        <w:pStyle w:val="BodyTextIndent2"/>
        <w:spacing w:line="240" w:lineRule="auto"/>
        <w:ind w:firstLine="567"/>
        <w:rPr>
          <w:rFonts w:ascii="GHEA Grapalat" w:hAnsi="GHEA Grapalat" w:cs="Sylfaen"/>
          <w:lang w:val="hy-AM"/>
        </w:rPr>
      </w:pPr>
      <w:r w:rsidRPr="00DF6D83">
        <w:rPr>
          <w:rFonts w:ascii="GHEA Grapalat" w:hAnsi="GHEA Grapalat" w:cs="Sylfaen"/>
          <w:lang w:val="hy-AM"/>
        </w:rPr>
        <w:t>Հ</w:t>
      </w:r>
      <w:r w:rsidR="00096865" w:rsidRPr="00DF6D83">
        <w:rPr>
          <w:rFonts w:ascii="GHEA Grapalat" w:hAnsi="GHEA Grapalat" w:cs="Sylfaen"/>
          <w:lang w:val="hy-AM"/>
        </w:rPr>
        <w:t xml:space="preserve">այտի պատրաստման կարգը նկարագրված է սույն հրավերի </w:t>
      </w:r>
      <w:r w:rsidR="00DD4F48" w:rsidRPr="00DF6D83">
        <w:rPr>
          <w:rFonts w:ascii="GHEA Grapalat" w:hAnsi="GHEA Grapalat" w:cs="Sylfaen"/>
          <w:lang w:val="hy-AM"/>
        </w:rPr>
        <w:t>2-րդ</w:t>
      </w:r>
      <w:r w:rsidR="00096865" w:rsidRPr="00DF6D83">
        <w:rPr>
          <w:rFonts w:ascii="GHEA Grapalat" w:hAnsi="GHEA Grapalat" w:cs="Sylfaen"/>
          <w:lang w:val="hy-AM"/>
        </w:rPr>
        <w:t xml:space="preserve"> մասում` </w:t>
      </w:r>
      <w:r w:rsidR="00322F2C" w:rsidRPr="00DF6D83">
        <w:rPr>
          <w:rFonts w:ascii="GHEA Grapalat" w:hAnsi="GHEA Grapalat" w:cs="Sylfaen"/>
          <w:lang w:val="hy-AM"/>
        </w:rPr>
        <w:t>գնանշման հարցման</w:t>
      </w:r>
      <w:r w:rsidR="00322F2C">
        <w:rPr>
          <w:rFonts w:ascii="GHEA Grapalat" w:hAnsi="GHEA Grapalat" w:cs="Sylfaen"/>
          <w:lang w:val="en-US"/>
        </w:rPr>
        <w:t xml:space="preserve"> </w:t>
      </w:r>
      <w:r w:rsidR="00096865" w:rsidRPr="00DF6D83">
        <w:rPr>
          <w:rFonts w:ascii="GHEA Grapalat" w:hAnsi="GHEA Grapalat" w:cs="Sylfaen"/>
          <w:lang w:val="hy-AM"/>
        </w:rPr>
        <w:t>հայտերը պատրաստելու հրահանգում</w:t>
      </w:r>
      <w:r w:rsidR="004D5671" w:rsidRPr="00DF6D83">
        <w:rPr>
          <w:rFonts w:ascii="GHEA Grapalat" w:hAnsi="GHEA Grapalat" w:cs="Sylfaen"/>
          <w:lang w:val="hy-AM"/>
        </w:rPr>
        <w:t>։</w:t>
      </w:r>
    </w:p>
    <w:p w14:paraId="2EA91E96" w14:textId="50852399" w:rsidR="00A3468D" w:rsidRPr="009745D5" w:rsidRDefault="00096865" w:rsidP="00A3468D">
      <w:pPr>
        <w:pStyle w:val="BodyTextIndent2"/>
        <w:spacing w:line="240" w:lineRule="auto"/>
        <w:ind w:firstLine="567"/>
        <w:rPr>
          <w:rFonts w:ascii="GHEA Grapalat" w:hAnsi="GHEA Grapalat" w:cs="Sylfaen"/>
          <w:lang w:val="hy-AM"/>
        </w:rPr>
      </w:pPr>
      <w:r w:rsidRPr="00DF6D83">
        <w:rPr>
          <w:rFonts w:ascii="GHEA Grapalat" w:hAnsi="GHEA Grapalat" w:cs="Sylfaen"/>
          <w:lang w:val="hy-AM"/>
        </w:rPr>
        <w:t xml:space="preserve">4.2  </w:t>
      </w:r>
      <w:r w:rsidR="00A3468D" w:rsidRPr="00DF6D83">
        <w:rPr>
          <w:rFonts w:ascii="GHEA Grapalat" w:hAnsi="GHEA Grapalat" w:cs="Sylfaen"/>
          <w:lang w:val="hy-AM"/>
        </w:rPr>
        <w:t xml:space="preserve">Ընթացակարգի հայտերն անհրաժեշտ է ներկայացնել </w:t>
      </w:r>
      <w:r w:rsidR="00A3468D" w:rsidRPr="00DF6D83">
        <w:rPr>
          <w:rFonts w:ascii="GHEA Grapalat" w:hAnsi="GHEA Grapalat" w:cs="Sylfaen"/>
        </w:rPr>
        <w:t>հանձնաժողովին</w:t>
      </w:r>
      <w:r w:rsidR="00A3468D" w:rsidRPr="00DF6D83">
        <w:rPr>
          <w:rFonts w:ascii="GHEA Grapalat" w:hAnsi="GHEA Grapalat" w:cs="Sylfaen"/>
          <w:lang w:val="hy-AM"/>
        </w:rPr>
        <w:t xml:space="preserve"> ոչ ուշ, քան սույն ընթացակարգի հայտարարությունը և հրավերը տեղեկագրում հրապարակվելու օրվանից հաշված «</w:t>
      </w:r>
      <w:r w:rsidR="00BF05D1" w:rsidRPr="00DF6D83">
        <w:rPr>
          <w:rFonts w:ascii="GHEA Grapalat" w:hAnsi="GHEA Grapalat" w:cs="Sylfaen"/>
          <w:lang w:val="en-US"/>
        </w:rPr>
        <w:t>7</w:t>
      </w:r>
      <w:r w:rsidR="00A3468D" w:rsidRPr="00DF6D83">
        <w:rPr>
          <w:rFonts w:ascii="GHEA Grapalat" w:hAnsi="GHEA Grapalat" w:cs="Sylfaen"/>
          <w:lang w:val="hy-AM"/>
        </w:rPr>
        <w:t xml:space="preserve">»րդ օրվա </w:t>
      </w:r>
      <w:r w:rsidR="00B32C88" w:rsidRPr="009745D5">
        <w:rPr>
          <w:rFonts w:ascii="GHEA Grapalat" w:hAnsi="GHEA Grapalat"/>
        </w:rPr>
        <w:t xml:space="preserve"> </w:t>
      </w:r>
      <w:proofErr w:type="spellStart"/>
      <w:r w:rsidR="00B32C88" w:rsidRPr="009745D5">
        <w:rPr>
          <w:rFonts w:ascii="GHEA Grapalat" w:hAnsi="GHEA Grapalat" w:cs="Sylfaen"/>
          <w:lang w:val="en-US"/>
        </w:rPr>
        <w:t>ժամը</w:t>
      </w:r>
      <w:proofErr w:type="spellEnd"/>
      <w:r w:rsidR="00B32C88" w:rsidRPr="009745D5">
        <w:rPr>
          <w:rFonts w:ascii="GHEA Grapalat" w:hAnsi="GHEA Grapalat" w:cs="Sylfaen"/>
          <w:lang w:val="en-US"/>
        </w:rPr>
        <w:t xml:space="preserve"> 1</w:t>
      </w:r>
      <w:r w:rsidR="00D54D22">
        <w:rPr>
          <w:rFonts w:ascii="GHEA Grapalat" w:hAnsi="GHEA Grapalat" w:cs="Sylfaen"/>
          <w:lang w:val="en-US"/>
        </w:rPr>
        <w:t>1</w:t>
      </w:r>
      <w:r w:rsidR="00B32C88" w:rsidRPr="009745D5">
        <w:rPr>
          <w:rFonts w:ascii="GHEA Grapalat" w:hAnsi="GHEA Grapalat" w:cs="Sylfaen"/>
          <w:lang w:val="en-US"/>
        </w:rPr>
        <w:t xml:space="preserve">:00-ը </w:t>
      </w:r>
      <w:r w:rsidR="00A3468D" w:rsidRPr="009745D5">
        <w:rPr>
          <w:rFonts w:ascii="GHEA Grapalat" w:hAnsi="GHEA Grapalat" w:cs="Sylfaen"/>
          <w:lang w:val="hy-AM"/>
        </w:rPr>
        <w:t xml:space="preserve">ն, </w:t>
      </w:r>
      <w:r w:rsidR="00615FE9" w:rsidRPr="009745D5">
        <w:rPr>
          <w:rFonts w:ascii="GHEA Grapalat" w:hAnsi="GHEA Grapalat" w:cs="Sylfaen"/>
          <w:lang w:val="hy-AM"/>
        </w:rPr>
        <w:t xml:space="preserve">ք. Երևան, </w:t>
      </w:r>
      <w:r w:rsidR="00D3652F">
        <w:rPr>
          <w:rFonts w:ascii="GHEA Grapalat" w:hAnsi="GHEA Grapalat"/>
          <w:lang w:val="hy-AM"/>
        </w:rPr>
        <w:t>Պ.Սևակի 7</w:t>
      </w:r>
      <w:r w:rsidR="00D3652F">
        <w:rPr>
          <w:rFonts w:ascii="GHEA Grapalat" w:hAnsi="GHEA Grapalat"/>
          <w:lang w:val="en-US"/>
        </w:rPr>
        <w:t xml:space="preserve"> </w:t>
      </w:r>
      <w:r w:rsidR="00D3652F" w:rsidRPr="009745D5">
        <w:rPr>
          <w:rFonts w:ascii="GHEA Grapalat" w:hAnsi="GHEA Grapalat" w:cs="Sylfaen"/>
          <w:lang w:val="hy-AM"/>
        </w:rPr>
        <w:t xml:space="preserve">  հասցեով</w:t>
      </w:r>
      <w:r w:rsidR="00A3468D" w:rsidRPr="009745D5">
        <w:rPr>
          <w:rFonts w:ascii="GHEA Grapalat" w:hAnsi="GHEA Grapalat" w:cs="Sylfaen"/>
          <w:lang w:val="hy-AM"/>
        </w:rPr>
        <w:t>:</w:t>
      </w:r>
    </w:p>
    <w:p w14:paraId="29073889" w14:textId="72F031CB" w:rsidR="00A3468D" w:rsidRPr="00DF6D83" w:rsidRDefault="00A3468D" w:rsidP="00A3468D">
      <w:pPr>
        <w:pStyle w:val="BodyTextIndent2"/>
        <w:spacing w:line="240" w:lineRule="auto"/>
        <w:ind w:firstLine="567"/>
        <w:rPr>
          <w:rFonts w:ascii="GHEA Grapalat" w:hAnsi="GHEA Grapalat" w:cs="Sylfaen"/>
          <w:lang w:val="hy-AM"/>
        </w:rPr>
      </w:pPr>
      <w:r w:rsidRPr="009745D5">
        <w:rPr>
          <w:rFonts w:ascii="GHEA Grapalat" w:hAnsi="GHEA Grapalat" w:cs="Sylfaen"/>
          <w:lang w:val="hy-AM"/>
        </w:rPr>
        <w:t>Ընթացակարգի</w:t>
      </w:r>
      <w:r w:rsidRPr="00DF6D83">
        <w:rPr>
          <w:rFonts w:ascii="GHEA Grapalat" w:hAnsi="GHEA Grapalat" w:cs="Sylfaen"/>
          <w:lang w:val="hy-AM"/>
        </w:rPr>
        <w:t xml:space="preserve"> հայտերը ստանում և հայտերի գրանցամատյանում գրանցում է հանձնաժողովի քարտուղար </w:t>
      </w:r>
      <w:r w:rsidR="00BC55A3">
        <w:rPr>
          <w:rFonts w:ascii="GHEA Grapalat" w:hAnsi="GHEA Grapalat"/>
        </w:rPr>
        <w:t>Ս.Հովհաննիսյանը</w:t>
      </w:r>
      <w:r w:rsidRPr="00DF6D83">
        <w:rPr>
          <w:rFonts w:ascii="GHEA Grapalat" w:hAnsi="GHEA Grapalat" w:cs="Sylfaen"/>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1510A3A8" w14:textId="77777777" w:rsidR="00B67CCD" w:rsidRPr="00DF6D83" w:rsidRDefault="00B67CCD" w:rsidP="00EF3662">
      <w:pPr>
        <w:pStyle w:val="BodyTextIndent2"/>
        <w:spacing w:line="240" w:lineRule="auto"/>
        <w:ind w:firstLine="567"/>
        <w:rPr>
          <w:rFonts w:ascii="GHEA Grapalat" w:hAnsi="GHEA Grapalat" w:cs="Sylfaen"/>
          <w:lang w:val="hy-AM"/>
        </w:rPr>
      </w:pPr>
      <w:r w:rsidRPr="00DF6D83">
        <w:rPr>
          <w:rFonts w:ascii="GHEA Grapalat" w:hAnsi="GHEA Grapalat" w:cs="Sylfaen"/>
          <w:lang w:val="hy-AM"/>
        </w:rPr>
        <w:t>4.</w:t>
      </w:r>
      <w:r w:rsidR="0028726A" w:rsidRPr="00DF6D83">
        <w:rPr>
          <w:rFonts w:ascii="GHEA Grapalat" w:hAnsi="GHEA Grapalat" w:cs="Sylfaen"/>
          <w:lang w:val="hy-AM"/>
        </w:rPr>
        <w:t xml:space="preserve">3 </w:t>
      </w:r>
      <w:r w:rsidRPr="00DF6D83">
        <w:rPr>
          <w:rFonts w:ascii="GHEA Grapalat" w:hAnsi="GHEA Grapalat" w:cs="Sylfaen"/>
          <w:lang w:val="hy-AM"/>
        </w:rPr>
        <w:t>Մասնակիցը հայտով ներկայացնում է`</w:t>
      </w:r>
    </w:p>
    <w:p w14:paraId="3A632D3D" w14:textId="77777777" w:rsidR="003850A0" w:rsidRPr="00DF6D83" w:rsidRDefault="003850A0" w:rsidP="003850A0">
      <w:pPr>
        <w:pStyle w:val="BodyTextIndent2"/>
        <w:spacing w:line="240" w:lineRule="auto"/>
        <w:ind w:firstLine="567"/>
        <w:rPr>
          <w:rFonts w:ascii="GHEA Grapalat" w:hAnsi="GHEA Grapalat" w:cs="Sylfaen"/>
          <w:lang w:val="hy-AM"/>
        </w:rPr>
      </w:pPr>
      <w:bookmarkStart w:id="3" w:name="_Hlk9261647"/>
      <w:r w:rsidRPr="00DF6D83">
        <w:rPr>
          <w:rFonts w:ascii="GHEA Grapalat" w:hAnsi="GHEA Grapalat" w:cs="Sylfaen"/>
          <w:lang w:val="hy-AM"/>
        </w:rPr>
        <w:t>1) իր կողմից հաստատված՝ սույն հրավերի 2-րդ մասի 2.1 կետով նախատեսված դիմում-հայտարարություն</w:t>
      </w:r>
      <w:r w:rsidR="006818C6" w:rsidRPr="00DF6D83">
        <w:rPr>
          <w:rFonts w:ascii="GHEA Grapalat" w:hAnsi="GHEA Grapalat" w:cs="Sylfaen"/>
          <w:lang w:val="hy-AM"/>
        </w:rPr>
        <w:t>` նշելով էլեկտրոնային փոստի հասցեն, հարկ վճարողի հաշվառման համարը, գործունեության հասցեն և հեռախոսահամարը</w:t>
      </w:r>
      <w:r w:rsidRPr="00DF6D83">
        <w:rPr>
          <w:rFonts w:ascii="GHEA Grapalat" w:hAnsi="GHEA Grapalat" w:cs="Sylfaen"/>
          <w:lang w:val="hy-AM"/>
        </w:rPr>
        <w:t>, որը ներառում է`</w:t>
      </w:r>
    </w:p>
    <w:p w14:paraId="09CB4266" w14:textId="7FF3A5A7" w:rsidR="003850A0" w:rsidRPr="00DF6D83" w:rsidRDefault="003850A0" w:rsidP="003850A0">
      <w:pPr>
        <w:pStyle w:val="BodyTextIndent2"/>
        <w:spacing w:line="240" w:lineRule="auto"/>
        <w:ind w:firstLine="567"/>
        <w:rPr>
          <w:rFonts w:ascii="GHEA Grapalat" w:hAnsi="GHEA Grapalat" w:cs="Sylfaen"/>
          <w:lang w:val="hy-AM"/>
        </w:rPr>
      </w:pPr>
      <w:r w:rsidRPr="00DF6D83">
        <w:rPr>
          <w:rFonts w:ascii="GHEA Grapalat" w:hAnsi="GHEA Grapalat" w:cs="Sylfaen"/>
          <w:lang w:val="hy-AM"/>
        </w:rPr>
        <w:t xml:space="preserve">ա) </w:t>
      </w:r>
      <w:r w:rsidR="000356CC" w:rsidRPr="00DF6D83">
        <w:rPr>
          <w:rFonts w:ascii="GHEA Grapalat" w:hAnsi="GHEA Grapalat" w:cs="Sylfaen"/>
          <w:lang w:val="hy-AM"/>
        </w:rPr>
        <w:t xml:space="preserve">հավաստում </w:t>
      </w:r>
      <w:r w:rsidRPr="00DF6D83">
        <w:rPr>
          <w:rFonts w:ascii="GHEA Grapalat" w:hAnsi="GHEA Grapalat" w:cs="Sylfaen"/>
          <w:lang w:val="hy-AM"/>
        </w:rPr>
        <w:t>սույն հրավերով սահմանված մասնակ</w:t>
      </w:r>
      <w:r w:rsidRPr="00DF6D83">
        <w:rPr>
          <w:rFonts w:ascii="GHEA Grapalat" w:hAnsi="GHEA Grapalat" w:cs="Sylfaen"/>
          <w:lang w:val="hy-AM"/>
        </w:rPr>
        <w:softHyphen/>
        <w:t>ցության իրավունքի պահանջներին իր</w:t>
      </w:r>
      <w:r w:rsidR="00784DE6" w:rsidRPr="00DF6D83">
        <w:rPr>
          <w:rFonts w:ascii="GHEA Grapalat" w:hAnsi="GHEA Grapalat" w:cs="Sylfaen"/>
          <w:lang w:val="hy-AM"/>
        </w:rPr>
        <w:t xml:space="preserve"> և իրեն փոխկապակցված անձանց</w:t>
      </w:r>
      <w:r w:rsidRPr="00DF6D83">
        <w:rPr>
          <w:rFonts w:ascii="GHEA Grapalat" w:hAnsi="GHEA Grapalat" w:cs="Sylfaen"/>
          <w:lang w:val="hy-AM"/>
        </w:rPr>
        <w:t xml:space="preserve"> տվյալների համապատասխանության մասին.</w:t>
      </w:r>
    </w:p>
    <w:p w14:paraId="55BEF03C" w14:textId="2EF526B2" w:rsidR="00C63E1C" w:rsidRPr="00DF6D83" w:rsidRDefault="003850A0" w:rsidP="00972668">
      <w:pPr>
        <w:shd w:val="clear" w:color="auto" w:fill="FFFFFF"/>
        <w:ind w:firstLine="567"/>
        <w:jc w:val="both"/>
        <w:rPr>
          <w:rFonts w:ascii="GHEA Grapalat" w:hAnsi="GHEA Grapalat" w:cs="Sylfaen"/>
          <w:sz w:val="20"/>
          <w:szCs w:val="20"/>
          <w:lang w:val="hy-AM"/>
        </w:rPr>
      </w:pPr>
      <w:r w:rsidRPr="00DF6D83">
        <w:rPr>
          <w:rFonts w:ascii="GHEA Grapalat" w:hAnsi="GHEA Grapalat" w:cs="Sylfaen"/>
          <w:sz w:val="20"/>
          <w:szCs w:val="20"/>
          <w:lang w:val="hy-AM"/>
        </w:rPr>
        <w:t xml:space="preserve">բ) </w:t>
      </w:r>
      <w:r w:rsidR="00C63E1C" w:rsidRPr="00DF6D83">
        <w:rPr>
          <w:rFonts w:ascii="GHEA Grapalat" w:hAnsi="GHEA Grapalat" w:cs="Sylfaen"/>
          <w:sz w:val="20"/>
          <w:szCs w:val="20"/>
          <w:lang w:val="hy-AM"/>
        </w:rPr>
        <w:t>հավաստում՝ ընտրված մասնակից ճանաչվելու դեպքում, սույն հրավեր</w:t>
      </w:r>
      <w:r w:rsidR="00784DE6" w:rsidRPr="00DF6D83">
        <w:rPr>
          <w:rFonts w:ascii="GHEA Grapalat" w:hAnsi="GHEA Grapalat" w:cs="Sylfaen"/>
          <w:sz w:val="20"/>
          <w:szCs w:val="20"/>
          <w:lang w:val="hy-AM"/>
        </w:rPr>
        <w:t>ով</w:t>
      </w:r>
      <w:r w:rsidR="00EA68B2" w:rsidRPr="00DF6D83">
        <w:rPr>
          <w:rFonts w:ascii="GHEA Grapalat" w:hAnsi="GHEA Grapalat" w:cs="Sylfaen"/>
          <w:sz w:val="20"/>
          <w:szCs w:val="20"/>
          <w:lang w:val="hy-AM"/>
        </w:rPr>
        <w:t xml:space="preserve"> </w:t>
      </w:r>
      <w:r w:rsidR="00C63E1C" w:rsidRPr="00DF6D83">
        <w:rPr>
          <w:rFonts w:ascii="GHEA Grapalat" w:hAnsi="GHEA Grapalat" w:cs="Sylfaen"/>
          <w:sz w:val="20"/>
          <w:szCs w:val="20"/>
          <w:lang w:val="hy-AM"/>
        </w:rPr>
        <w:t>սահմանված կարգով և ժամկետում</w:t>
      </w:r>
      <w:r w:rsidR="00B864E3" w:rsidRPr="00DF6D83">
        <w:rPr>
          <w:rFonts w:ascii="GHEA Grapalat" w:hAnsi="GHEA Grapalat" w:cs="Sylfaen"/>
          <w:sz w:val="20"/>
          <w:szCs w:val="20"/>
          <w:lang w:val="hy-AM"/>
        </w:rPr>
        <w:t xml:space="preserve"> </w:t>
      </w:r>
      <w:r w:rsidR="00C63E1C" w:rsidRPr="00DF6D83">
        <w:rPr>
          <w:rFonts w:ascii="GHEA Grapalat" w:hAnsi="GHEA Grapalat" w:cs="Sylfaen"/>
          <w:sz w:val="20"/>
          <w:szCs w:val="20"/>
          <w:lang w:val="hy-AM"/>
        </w:rPr>
        <w:t>որակավորման ապահովում ներկայացնելու պարտավորության մասին</w:t>
      </w:r>
      <w:r w:rsidR="00E038DA" w:rsidRPr="00DF6D83">
        <w:rPr>
          <w:rFonts w:ascii="GHEA Grapalat" w:hAnsi="GHEA Grapalat" w:cs="Sylfaen"/>
          <w:sz w:val="20"/>
          <w:szCs w:val="20"/>
          <w:lang w:val="hy-AM"/>
        </w:rPr>
        <w:t>.</w:t>
      </w:r>
      <w:r w:rsidR="00C63E1C" w:rsidRPr="00DF6D83">
        <w:rPr>
          <w:rFonts w:ascii="GHEA Grapalat" w:hAnsi="GHEA Grapalat" w:cs="Sylfaen"/>
          <w:sz w:val="20"/>
          <w:szCs w:val="20"/>
          <w:lang w:val="hy-AM"/>
        </w:rPr>
        <w:t xml:space="preserve"> </w:t>
      </w:r>
    </w:p>
    <w:p w14:paraId="19131BF2" w14:textId="77777777" w:rsidR="003850A0" w:rsidRPr="00DF6D83" w:rsidRDefault="003850A0" w:rsidP="003850A0">
      <w:pPr>
        <w:pStyle w:val="BodyTextIndent2"/>
        <w:spacing w:line="240" w:lineRule="auto"/>
        <w:ind w:firstLine="567"/>
        <w:rPr>
          <w:rFonts w:ascii="GHEA Grapalat" w:hAnsi="GHEA Grapalat" w:cs="Sylfaen"/>
          <w:lang w:val="hy-AM"/>
        </w:rPr>
      </w:pPr>
      <w:r w:rsidRPr="00DF6D83">
        <w:rPr>
          <w:rFonts w:ascii="GHEA Grapalat" w:hAnsi="GHEA Grapalat" w:cs="Sylfaen"/>
          <w:lang w:val="hy-AM"/>
        </w:rPr>
        <w:t xml:space="preserve">գ) հայտարարություն սույն ընթացակարգի շրջանակում </w:t>
      </w:r>
      <w:r w:rsidR="00C8495D" w:rsidRPr="00DF6D83">
        <w:rPr>
          <w:rFonts w:ascii="GHEA Grapalat" w:hAnsi="GHEA Grapalat" w:cs="Sylfaen"/>
          <w:lang w:val="hy-AM"/>
        </w:rPr>
        <w:t xml:space="preserve">անբարեխիղճ մրցակցության, </w:t>
      </w:r>
      <w:r w:rsidRPr="00DF6D83">
        <w:rPr>
          <w:rFonts w:ascii="GHEA Grapalat" w:hAnsi="GHEA Grapalat" w:cs="Sylfaen"/>
          <w:lang w:val="hy-AM"/>
        </w:rPr>
        <w:t xml:space="preserve">գերիշխող դիրքի չարաշահման և հակամրցակցային համաձայնության բացակայության մասին. </w:t>
      </w:r>
    </w:p>
    <w:p w14:paraId="0D23C6D8" w14:textId="77777777" w:rsidR="0059404D" w:rsidRPr="00DF6D83" w:rsidRDefault="003850A0" w:rsidP="003850A0">
      <w:pPr>
        <w:pStyle w:val="BodyTextIndent2"/>
        <w:spacing w:line="240" w:lineRule="auto"/>
        <w:ind w:firstLine="567"/>
        <w:rPr>
          <w:rFonts w:ascii="GHEA Grapalat" w:hAnsi="GHEA Grapalat" w:cs="Sylfaen"/>
          <w:lang w:val="hy-AM"/>
        </w:rPr>
      </w:pPr>
      <w:bookmarkStart w:id="4" w:name="_Hlk9261892"/>
      <w:bookmarkEnd w:id="3"/>
      <w:r w:rsidRPr="00DF6D83">
        <w:rPr>
          <w:rFonts w:ascii="GHEA Grapalat" w:hAnsi="GHEA Grapalat" w:cs="Sylfaen"/>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308FFB3A" w14:textId="32B750D3" w:rsidR="0039302D" w:rsidRPr="00DF6D83" w:rsidRDefault="0059404D" w:rsidP="0039302D">
      <w:pPr>
        <w:pStyle w:val="norm"/>
        <w:spacing w:line="240" w:lineRule="auto"/>
        <w:ind w:firstLine="630"/>
        <w:rPr>
          <w:rFonts w:ascii="GHEA Grapalat" w:hAnsi="GHEA Grapalat" w:cs="Sylfaen"/>
          <w:sz w:val="20"/>
          <w:lang w:val="hy-AM"/>
        </w:rPr>
      </w:pPr>
      <w:r w:rsidRPr="00DF6D83">
        <w:rPr>
          <w:rFonts w:ascii="GHEA Grapalat" w:hAnsi="GHEA Grapalat"/>
          <w:sz w:val="20"/>
          <w:lang w:val="hy-AM"/>
        </w:rPr>
        <w:t xml:space="preserve">ե) </w:t>
      </w:r>
      <w:r w:rsidR="0039302D" w:rsidRPr="00DF6D83">
        <w:rPr>
          <w:rFonts w:ascii="GHEA Grapalat" w:hAnsi="GHEA Grapalat" w:cs="Sylfaen"/>
          <w:sz w:val="20"/>
          <w:lang w:val="hy-AM" w:eastAsia="en-US"/>
        </w:rPr>
        <w:t xml:space="preserve">) 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39302D" w:rsidRPr="00DF6D83">
        <w:rPr>
          <w:rFonts w:ascii="GHEA Grapalat" w:hAnsi="GHEA Grapalat"/>
          <w:sz w:val="20"/>
          <w:lang w:val="hy-AM"/>
        </w:rPr>
        <w:t xml:space="preserve">Ընդ որում </w:t>
      </w:r>
      <w:r w:rsidR="0039302D" w:rsidRPr="00DF6D83">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39302D" w:rsidRPr="00DF6D83">
        <w:rPr>
          <w:rFonts w:ascii="Cambria Math" w:hAnsi="Cambria Math" w:cs="Cambria Math"/>
          <w:sz w:val="20"/>
          <w:lang w:val="hy-AM"/>
        </w:rPr>
        <w:t>․</w:t>
      </w:r>
      <w:r w:rsidR="00A54D5A" w:rsidRPr="00DF6D83">
        <w:rPr>
          <w:rStyle w:val="FootnoteReference"/>
          <w:rFonts w:ascii="GHEA Grapalat" w:hAnsi="GHEA Grapalat" w:cs="Sylfaen"/>
          <w:sz w:val="20"/>
          <w:lang w:val="hy-AM"/>
        </w:rPr>
        <w:footnoteReference w:id="5"/>
      </w:r>
    </w:p>
    <w:p w14:paraId="1EA5A0BC" w14:textId="77777777" w:rsidR="00B67CCD" w:rsidRPr="00DF6D83" w:rsidRDefault="00AC16CF" w:rsidP="0039302D">
      <w:pPr>
        <w:pStyle w:val="norm"/>
        <w:spacing w:line="240" w:lineRule="auto"/>
        <w:ind w:firstLine="630"/>
        <w:rPr>
          <w:rFonts w:ascii="GHEA Grapalat" w:hAnsi="GHEA Grapalat" w:cs="Sylfaen"/>
          <w:sz w:val="20"/>
          <w:lang w:val="hy-AM" w:eastAsia="en-US"/>
        </w:rPr>
      </w:pPr>
      <w:r w:rsidRPr="00DF6D83">
        <w:rPr>
          <w:rFonts w:ascii="GHEA Grapalat" w:hAnsi="GHEA Grapalat"/>
          <w:b/>
          <w:sz w:val="20"/>
          <w:lang w:val="hy-AM"/>
        </w:rPr>
        <w:t xml:space="preserve"> </w:t>
      </w:r>
      <w:bookmarkEnd w:id="4"/>
      <w:r w:rsidR="003850A0" w:rsidRPr="00DF6D83">
        <w:rPr>
          <w:rFonts w:ascii="GHEA Grapalat" w:hAnsi="GHEA Grapalat" w:cs="Sylfaen"/>
          <w:sz w:val="20"/>
          <w:lang w:val="hy-AM" w:eastAsia="en-US"/>
        </w:rPr>
        <w:t>2</w:t>
      </w:r>
      <w:r w:rsidR="003E3FD0" w:rsidRPr="00DF6D83">
        <w:rPr>
          <w:rFonts w:ascii="GHEA Grapalat" w:hAnsi="GHEA Grapalat" w:cs="Sylfaen"/>
          <w:sz w:val="20"/>
          <w:lang w:val="hy-AM" w:eastAsia="en-US"/>
        </w:rPr>
        <w:t>)</w:t>
      </w:r>
      <w:r w:rsidR="00B67CCD" w:rsidRPr="00DF6D83">
        <w:rPr>
          <w:rFonts w:ascii="GHEA Grapalat" w:hAnsi="GHEA Grapalat" w:cs="Sylfaen"/>
          <w:sz w:val="20"/>
          <w:lang w:val="hy-AM" w:eastAsia="en-US"/>
        </w:rPr>
        <w:t xml:space="preserve"> </w:t>
      </w:r>
      <w:r w:rsidR="0047117B" w:rsidRPr="00DF6D83">
        <w:rPr>
          <w:rFonts w:ascii="GHEA Grapalat" w:hAnsi="GHEA Grapalat" w:cs="Sylfaen"/>
          <w:sz w:val="20"/>
          <w:lang w:val="hy-AM" w:eastAsia="en-US"/>
        </w:rPr>
        <w:t xml:space="preserve">իր կողմից հաստատված </w:t>
      </w:r>
      <w:r w:rsidR="00B67CCD" w:rsidRPr="00DF6D83">
        <w:rPr>
          <w:rFonts w:ascii="GHEA Grapalat" w:hAnsi="GHEA Grapalat" w:cs="Sylfaen"/>
          <w:sz w:val="20"/>
          <w:lang w:val="hy-AM" w:eastAsia="en-US"/>
        </w:rPr>
        <w:t>գնային առաջարկ</w:t>
      </w:r>
      <w:r w:rsidR="001F0EE2" w:rsidRPr="00DF6D83">
        <w:rPr>
          <w:rFonts w:ascii="GHEA Grapalat" w:hAnsi="GHEA Grapalat" w:cs="Sylfaen"/>
          <w:sz w:val="20"/>
          <w:lang w:val="hy-AM" w:eastAsia="en-US"/>
        </w:rPr>
        <w:t>.</w:t>
      </w:r>
    </w:p>
    <w:p w14:paraId="53141CC5" w14:textId="004A4806" w:rsidR="006C3115" w:rsidRPr="00DF6D83" w:rsidRDefault="00E326DD" w:rsidP="00EF3662">
      <w:pPr>
        <w:ind w:firstLine="567"/>
        <w:jc w:val="both"/>
        <w:rPr>
          <w:rFonts w:ascii="GHEA Grapalat" w:hAnsi="GHEA Grapalat" w:cs="Sylfaen"/>
          <w:sz w:val="20"/>
          <w:szCs w:val="20"/>
          <w:lang w:val="hy-AM"/>
        </w:rPr>
      </w:pPr>
      <w:r w:rsidRPr="00DF6D83">
        <w:rPr>
          <w:rFonts w:ascii="GHEA Grapalat" w:hAnsi="GHEA Grapalat" w:cs="Sylfaen"/>
          <w:sz w:val="20"/>
          <w:szCs w:val="20"/>
          <w:lang w:val="hy-AM"/>
        </w:rPr>
        <w:t xml:space="preserve">  </w:t>
      </w:r>
      <w:r w:rsidR="001F0EE2" w:rsidRPr="00DF6D83">
        <w:rPr>
          <w:rFonts w:ascii="GHEA Grapalat" w:hAnsi="GHEA Grapalat" w:cs="Sylfaen"/>
          <w:sz w:val="20"/>
          <w:szCs w:val="20"/>
          <w:lang w:val="hy-AM"/>
        </w:rPr>
        <w:t>3</w:t>
      </w:r>
      <w:r w:rsidR="00F53525" w:rsidRPr="00DF6D83">
        <w:rPr>
          <w:rFonts w:ascii="GHEA Grapalat" w:hAnsi="GHEA Grapalat" w:cs="Sylfaen"/>
          <w:sz w:val="20"/>
          <w:szCs w:val="20"/>
          <w:lang w:val="hy-AM"/>
        </w:rPr>
        <w:t xml:space="preserve">) հայտի ապահովում կանխիկ փողի կամ բանկային երաշխիքի </w:t>
      </w:r>
      <w:r w:rsidR="00C03728" w:rsidRPr="00DF6D83">
        <w:rPr>
          <w:rFonts w:ascii="GHEA Grapalat" w:hAnsi="GHEA Grapalat" w:cs="Sylfaen"/>
          <w:sz w:val="20"/>
          <w:szCs w:val="20"/>
          <w:lang w:val="hy-AM"/>
        </w:rPr>
        <w:t>ձևով</w:t>
      </w:r>
      <w:r w:rsidR="00F53525" w:rsidRPr="00DF6D83">
        <w:rPr>
          <w:rFonts w:ascii="GHEA Grapalat" w:hAnsi="GHEA Grapalat" w:cs="Sylfaen"/>
          <w:sz w:val="20"/>
          <w:szCs w:val="20"/>
          <w:lang w:val="hy-AM"/>
        </w:rPr>
        <w:t>:</w:t>
      </w:r>
      <w:r w:rsidR="009C1C91" w:rsidRPr="00DF6D83">
        <w:rPr>
          <w:rStyle w:val="FootnoteReference"/>
          <w:rFonts w:ascii="GHEA Grapalat" w:hAnsi="GHEA Grapalat" w:cs="Sylfaen"/>
          <w:sz w:val="20"/>
          <w:szCs w:val="20"/>
          <w:lang w:val="hy-AM"/>
        </w:rPr>
        <w:footnoteReference w:id="6"/>
      </w:r>
    </w:p>
    <w:p w14:paraId="45A08E8D" w14:textId="77777777" w:rsidR="000845F6" w:rsidRPr="00DF6D83" w:rsidRDefault="001F0EE2" w:rsidP="00EF3662">
      <w:pPr>
        <w:pStyle w:val="norm"/>
        <w:spacing w:line="240" w:lineRule="auto"/>
        <w:rPr>
          <w:rFonts w:ascii="GHEA Grapalat" w:hAnsi="GHEA Grapalat" w:cs="Sylfaen"/>
          <w:sz w:val="20"/>
          <w:lang w:val="hy-AM" w:eastAsia="en-US"/>
        </w:rPr>
      </w:pPr>
      <w:r w:rsidRPr="00DF6D83">
        <w:rPr>
          <w:rFonts w:ascii="GHEA Grapalat" w:hAnsi="GHEA Grapalat" w:cs="Sylfaen"/>
          <w:sz w:val="20"/>
          <w:lang w:val="hy-AM" w:eastAsia="en-US"/>
        </w:rPr>
        <w:t>4</w:t>
      </w:r>
      <w:r w:rsidR="003E3FD0" w:rsidRPr="00DF6D83">
        <w:rPr>
          <w:rFonts w:ascii="GHEA Grapalat" w:hAnsi="GHEA Grapalat" w:cs="Sylfaen"/>
          <w:sz w:val="20"/>
          <w:lang w:val="hy-AM" w:eastAsia="en-US"/>
        </w:rPr>
        <w:t>)</w:t>
      </w:r>
      <w:r w:rsidR="000845F6" w:rsidRPr="00DF6D83">
        <w:rPr>
          <w:rFonts w:ascii="GHEA Grapalat" w:hAnsi="GHEA Grapalat" w:cs="Sylfaen"/>
          <w:sz w:val="20"/>
          <w:lang w:val="hy-AM" w:eastAsia="en-US"/>
        </w:rPr>
        <w:t xml:space="preserve"> գործակալության պայմանագրի պատճենը և դրա կողմ հանդիսացող անձի տվյալները,  եթե </w:t>
      </w:r>
      <w:r w:rsidR="00F97D3E" w:rsidRPr="00DF6D83">
        <w:rPr>
          <w:rFonts w:ascii="GHEA Grapalat" w:hAnsi="GHEA Grapalat" w:cs="Sylfaen"/>
          <w:sz w:val="20"/>
          <w:lang w:val="hy-AM" w:eastAsia="en-US"/>
        </w:rPr>
        <w:t xml:space="preserve">կնքվելիք </w:t>
      </w:r>
      <w:r w:rsidR="000845F6" w:rsidRPr="00DF6D83">
        <w:rPr>
          <w:rFonts w:ascii="GHEA Grapalat" w:hAnsi="GHEA Grapalat" w:cs="Sylfaen"/>
          <w:sz w:val="20"/>
          <w:lang w:val="hy-AM" w:eastAsia="en-US"/>
        </w:rPr>
        <w:t>պայմանագիրն իրականացվելու է գործակալության միջոցով:</w:t>
      </w:r>
    </w:p>
    <w:p w14:paraId="3B89A106" w14:textId="77777777" w:rsidR="000845F6" w:rsidRPr="00DF6D83" w:rsidRDefault="003850A0" w:rsidP="00EF3662">
      <w:pPr>
        <w:pStyle w:val="norm"/>
        <w:spacing w:line="240" w:lineRule="auto"/>
        <w:rPr>
          <w:rFonts w:ascii="GHEA Grapalat" w:hAnsi="GHEA Grapalat" w:cs="Sylfaen"/>
          <w:sz w:val="20"/>
          <w:lang w:val="hy-AM" w:eastAsia="en-US"/>
        </w:rPr>
      </w:pPr>
      <w:r w:rsidRPr="00DF6D83">
        <w:rPr>
          <w:rFonts w:ascii="GHEA Grapalat" w:hAnsi="GHEA Grapalat" w:cs="Sylfaen"/>
          <w:sz w:val="20"/>
          <w:lang w:val="hy-AM" w:eastAsia="en-US"/>
        </w:rPr>
        <w:t>6</w:t>
      </w:r>
      <w:r w:rsidR="003E3FD0" w:rsidRPr="00DF6D83">
        <w:rPr>
          <w:rFonts w:ascii="GHEA Grapalat" w:hAnsi="GHEA Grapalat" w:cs="Sylfaen"/>
          <w:sz w:val="20"/>
          <w:lang w:val="hy-AM" w:eastAsia="en-US"/>
        </w:rPr>
        <w:t>)</w:t>
      </w:r>
      <w:r w:rsidR="002B0AEA" w:rsidRPr="00DF6D83">
        <w:rPr>
          <w:rFonts w:ascii="GHEA Grapalat" w:hAnsi="GHEA Grapalat" w:cs="Sylfaen"/>
          <w:sz w:val="20"/>
          <w:lang w:val="hy-AM" w:eastAsia="en-US"/>
        </w:rPr>
        <w:t xml:space="preserve"> համատեղ գործունեության պայմանագ</w:t>
      </w:r>
      <w:r w:rsidR="00B32124" w:rsidRPr="00DF6D83">
        <w:rPr>
          <w:rFonts w:ascii="GHEA Grapalat" w:hAnsi="GHEA Grapalat" w:cs="Sylfaen"/>
          <w:sz w:val="20"/>
          <w:lang w:val="hy-AM" w:eastAsia="en-US"/>
        </w:rPr>
        <w:t>րի պատճենը</w:t>
      </w:r>
      <w:r w:rsidR="002B0AEA" w:rsidRPr="00DF6D83">
        <w:rPr>
          <w:rFonts w:ascii="GHEA Grapalat" w:hAnsi="GHEA Grapalat" w:cs="Sylfaen"/>
          <w:sz w:val="20"/>
          <w:lang w:val="hy-AM" w:eastAsia="en-US"/>
        </w:rPr>
        <w:t xml:space="preserve">, եթե </w:t>
      </w:r>
      <w:r w:rsidR="00F97D3E" w:rsidRPr="00DF6D83">
        <w:rPr>
          <w:rFonts w:ascii="GHEA Grapalat" w:hAnsi="GHEA Grapalat" w:cs="Sylfaen"/>
          <w:sz w:val="20"/>
          <w:lang w:val="hy-AM" w:eastAsia="en-US"/>
        </w:rPr>
        <w:t xml:space="preserve">մասնակիցները սույն </w:t>
      </w:r>
      <w:r w:rsidR="002B0AEA" w:rsidRPr="00DF6D83">
        <w:rPr>
          <w:rFonts w:ascii="GHEA Grapalat" w:hAnsi="GHEA Grapalat" w:cs="Sylfaen"/>
          <w:sz w:val="20"/>
          <w:lang w:val="hy-AM" w:eastAsia="en-US"/>
        </w:rPr>
        <w:t xml:space="preserve">ընթացակարգին մասնակցում </w:t>
      </w:r>
      <w:r w:rsidR="00F97D3E" w:rsidRPr="00DF6D83">
        <w:rPr>
          <w:rFonts w:ascii="GHEA Grapalat" w:hAnsi="GHEA Grapalat" w:cs="Sylfaen"/>
          <w:sz w:val="20"/>
          <w:lang w:val="hy-AM" w:eastAsia="en-US"/>
        </w:rPr>
        <w:t xml:space="preserve">են </w:t>
      </w:r>
      <w:r w:rsidR="002B0AEA" w:rsidRPr="00DF6D83">
        <w:rPr>
          <w:rFonts w:ascii="GHEA Grapalat" w:hAnsi="GHEA Grapalat" w:cs="Sylfaen"/>
          <w:sz w:val="20"/>
          <w:lang w:val="hy-AM" w:eastAsia="en-US"/>
        </w:rPr>
        <w:t>համատեղ գործունեության կարգով (կոնսորցիումով):</w:t>
      </w:r>
    </w:p>
    <w:p w14:paraId="29F328F1" w14:textId="77777777" w:rsidR="00E410D5" w:rsidRPr="00DF6D83" w:rsidRDefault="00E410D5" w:rsidP="00E410D5">
      <w:pPr>
        <w:pStyle w:val="norm"/>
        <w:spacing w:line="240" w:lineRule="auto"/>
        <w:rPr>
          <w:rFonts w:ascii="GHEA Grapalat" w:hAnsi="GHEA Grapalat" w:cs="Sylfaen"/>
          <w:sz w:val="20"/>
          <w:lang w:val="hy-AM" w:eastAsia="en-US"/>
        </w:rPr>
      </w:pPr>
      <w:bookmarkStart w:id="5" w:name="_Hlk9262052"/>
      <w:r w:rsidRPr="00DF6D83">
        <w:rPr>
          <w:rFonts w:ascii="GHEA Grapalat" w:hAnsi="GHEA Grapalat" w:cs="Sylfaen"/>
          <w:sz w:val="20"/>
          <w:lang w:val="hy-AM" w:eastAsia="en-US"/>
        </w:rPr>
        <w:t>Ընդ որում համատեղ գործունեության կարգով (կոնսորցիումով) սույն ընթացակարգին մասնակցելու դեպքում՝</w:t>
      </w:r>
    </w:p>
    <w:p w14:paraId="70765D25" w14:textId="77777777" w:rsidR="00E410D5" w:rsidRPr="00DF6D83" w:rsidRDefault="00E410D5" w:rsidP="00E410D5">
      <w:pPr>
        <w:pStyle w:val="norm"/>
        <w:numPr>
          <w:ilvl w:val="0"/>
          <w:numId w:val="18"/>
        </w:numPr>
        <w:spacing w:line="240" w:lineRule="auto"/>
        <w:ind w:left="0" w:firstLine="810"/>
        <w:rPr>
          <w:rFonts w:ascii="GHEA Grapalat" w:hAnsi="GHEA Grapalat" w:cs="Sylfaen"/>
          <w:sz w:val="20"/>
          <w:lang w:val="hy-AM" w:eastAsia="en-US"/>
        </w:rPr>
      </w:pPr>
      <w:r w:rsidRPr="00DF6D83">
        <w:rPr>
          <w:rFonts w:ascii="GHEA Grapalat" w:hAnsi="GHEA Grapalat" w:cs="Sylfaen"/>
          <w:sz w:val="20"/>
          <w:lang w:val="hy-AM" w:eastAsia="en-US"/>
        </w:rPr>
        <w:t xml:space="preserve">համատեղ գործունեության պայմանագրի կողմերից որևէ մեկը չի կարող սույն ընթացակարգին </w:t>
      </w:r>
      <w:r w:rsidR="006D3D3F" w:rsidRPr="00DF6D83">
        <w:rPr>
          <w:rFonts w:ascii="GHEA Grapalat" w:hAnsi="GHEA Grapalat" w:cs="Sylfaen"/>
          <w:sz w:val="20"/>
          <w:lang w:val="hy-AM" w:eastAsia="en-US"/>
        </w:rPr>
        <w:t xml:space="preserve">(միևնույն չափաբաժնին) </w:t>
      </w:r>
      <w:r w:rsidRPr="00DF6D83">
        <w:rPr>
          <w:rFonts w:ascii="GHEA Grapalat" w:hAnsi="GHEA Grapalat" w:cs="Sylfaen"/>
          <w:sz w:val="20"/>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07E04C1B" w14:textId="77777777" w:rsidR="00E410D5" w:rsidRPr="00DF6D83" w:rsidRDefault="00E410D5" w:rsidP="00E410D5">
      <w:pPr>
        <w:pStyle w:val="norm"/>
        <w:numPr>
          <w:ilvl w:val="0"/>
          <w:numId w:val="18"/>
        </w:numPr>
        <w:spacing w:line="240" w:lineRule="auto"/>
        <w:ind w:left="0" w:firstLine="810"/>
        <w:rPr>
          <w:rFonts w:ascii="GHEA Grapalat" w:hAnsi="GHEA Grapalat" w:cs="Sylfaen"/>
          <w:sz w:val="20"/>
          <w:lang w:val="hy-AM" w:eastAsia="en-US"/>
        </w:rPr>
      </w:pPr>
      <w:r w:rsidRPr="00DF6D83">
        <w:rPr>
          <w:rFonts w:ascii="GHEA Grapalat" w:hAnsi="GHEA Grapalat" w:cs="Sylfaen"/>
          <w:sz w:val="20"/>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14:paraId="42D45E6E" w14:textId="77777777" w:rsidR="00037DDE" w:rsidRPr="00DF6D83" w:rsidRDefault="00037DDE" w:rsidP="00EF3662">
      <w:pPr>
        <w:pStyle w:val="norm"/>
        <w:spacing w:line="240" w:lineRule="auto"/>
        <w:rPr>
          <w:rFonts w:ascii="GHEA Grapalat" w:hAnsi="GHEA Grapalat" w:cs="Sylfaen"/>
          <w:sz w:val="20"/>
          <w:lang w:val="hy-AM" w:eastAsia="en-US"/>
        </w:rPr>
      </w:pPr>
    </w:p>
    <w:p w14:paraId="68378BC2" w14:textId="77777777" w:rsidR="00A45946" w:rsidRPr="00DF6D83" w:rsidRDefault="00C8055A" w:rsidP="00EF3662">
      <w:pPr>
        <w:jc w:val="center"/>
        <w:rPr>
          <w:rFonts w:ascii="GHEA Grapalat" w:hAnsi="GHEA Grapalat" w:cs="Arial"/>
          <w:b/>
          <w:sz w:val="20"/>
          <w:szCs w:val="20"/>
          <w:lang w:val="es-ES"/>
        </w:rPr>
      </w:pPr>
      <w:r w:rsidRPr="00DF6D83">
        <w:rPr>
          <w:rFonts w:ascii="GHEA Grapalat" w:hAnsi="GHEA Grapalat"/>
          <w:b/>
          <w:sz w:val="20"/>
          <w:szCs w:val="20"/>
          <w:lang w:val="es-ES"/>
        </w:rPr>
        <w:t>5</w:t>
      </w:r>
      <w:r w:rsidR="00A45946" w:rsidRPr="00DF6D83">
        <w:rPr>
          <w:rFonts w:ascii="GHEA Grapalat" w:hAnsi="GHEA Grapalat"/>
          <w:b/>
          <w:sz w:val="20"/>
          <w:szCs w:val="20"/>
          <w:lang w:val="es-ES"/>
        </w:rPr>
        <w:t xml:space="preserve">.   </w:t>
      </w:r>
      <w:r w:rsidR="00A45946" w:rsidRPr="00DF6D83">
        <w:rPr>
          <w:rFonts w:ascii="GHEA Grapalat" w:hAnsi="GHEA Grapalat" w:cs="Sylfaen"/>
          <w:b/>
          <w:sz w:val="20"/>
          <w:szCs w:val="20"/>
          <w:lang w:val="es-ES"/>
        </w:rPr>
        <w:t>ՀԱՅՏԻ</w:t>
      </w:r>
      <w:r w:rsidR="00A45946" w:rsidRPr="00DF6D83">
        <w:rPr>
          <w:rFonts w:ascii="GHEA Grapalat" w:hAnsi="GHEA Grapalat" w:cs="Arial"/>
          <w:b/>
          <w:sz w:val="20"/>
          <w:szCs w:val="20"/>
          <w:lang w:val="es-ES"/>
        </w:rPr>
        <w:t xml:space="preserve">   </w:t>
      </w:r>
      <w:proofErr w:type="gramStart"/>
      <w:r w:rsidR="00A45946" w:rsidRPr="00DF6D83">
        <w:rPr>
          <w:rFonts w:ascii="GHEA Grapalat" w:hAnsi="GHEA Grapalat" w:cs="Sylfaen"/>
          <w:b/>
          <w:sz w:val="20"/>
          <w:szCs w:val="20"/>
          <w:lang w:val="es-ES"/>
        </w:rPr>
        <w:t>ԳՆԱՅԻՆ</w:t>
      </w:r>
      <w:r w:rsidR="00A45946" w:rsidRPr="00DF6D83">
        <w:rPr>
          <w:rFonts w:ascii="GHEA Grapalat" w:hAnsi="GHEA Grapalat" w:cs="Arial"/>
          <w:b/>
          <w:sz w:val="20"/>
          <w:szCs w:val="20"/>
          <w:lang w:val="es-ES"/>
        </w:rPr>
        <w:t xml:space="preserve">  </w:t>
      </w:r>
      <w:r w:rsidR="00A45946" w:rsidRPr="00DF6D83">
        <w:rPr>
          <w:rFonts w:ascii="GHEA Grapalat" w:hAnsi="GHEA Grapalat" w:cs="Sylfaen"/>
          <w:b/>
          <w:sz w:val="20"/>
          <w:szCs w:val="20"/>
          <w:lang w:val="es-ES"/>
        </w:rPr>
        <w:t>ԱՌԱՋԱՐԿԸ</w:t>
      </w:r>
      <w:proofErr w:type="gramEnd"/>
      <w:r w:rsidR="00A45946" w:rsidRPr="00DF6D83">
        <w:rPr>
          <w:rFonts w:ascii="GHEA Grapalat" w:hAnsi="GHEA Grapalat" w:cs="Arial"/>
          <w:b/>
          <w:sz w:val="20"/>
          <w:szCs w:val="20"/>
          <w:lang w:val="es-ES"/>
        </w:rPr>
        <w:t xml:space="preserve"> </w:t>
      </w:r>
    </w:p>
    <w:p w14:paraId="35F97D99" w14:textId="77777777" w:rsidR="00A45946" w:rsidRPr="00DF6D83" w:rsidRDefault="00A45946" w:rsidP="00EF3662">
      <w:pPr>
        <w:jc w:val="center"/>
        <w:rPr>
          <w:rFonts w:ascii="GHEA Grapalat" w:hAnsi="GHEA Grapalat" w:cs="Arial"/>
          <w:b/>
          <w:sz w:val="20"/>
          <w:szCs w:val="20"/>
          <w:lang w:val="es-ES"/>
        </w:rPr>
      </w:pPr>
    </w:p>
    <w:p w14:paraId="3F54348B" w14:textId="77777777" w:rsidR="00A45946" w:rsidRPr="00DF6D83" w:rsidRDefault="00C8055A" w:rsidP="00EF3662">
      <w:pPr>
        <w:ind w:firstLine="567"/>
        <w:jc w:val="both"/>
        <w:rPr>
          <w:rFonts w:ascii="GHEA Grapalat" w:hAnsi="GHEA Grapalat"/>
          <w:sz w:val="20"/>
          <w:szCs w:val="20"/>
          <w:lang w:val="es-ES"/>
        </w:rPr>
      </w:pPr>
      <w:r w:rsidRPr="00DF6D83">
        <w:rPr>
          <w:rFonts w:ascii="GHEA Grapalat" w:hAnsi="GHEA Grapalat" w:cs="Sylfaen"/>
          <w:sz w:val="20"/>
          <w:szCs w:val="20"/>
          <w:lang w:val="es-ES"/>
        </w:rPr>
        <w:t>5</w:t>
      </w:r>
      <w:r w:rsidR="00A45946" w:rsidRPr="00DF6D83">
        <w:rPr>
          <w:rFonts w:ascii="GHEA Grapalat" w:hAnsi="GHEA Grapalat" w:cs="Sylfaen"/>
          <w:sz w:val="20"/>
          <w:szCs w:val="20"/>
          <w:lang w:val="es-ES"/>
        </w:rPr>
        <w:t xml:space="preserve">.1 </w:t>
      </w:r>
      <w:r w:rsidR="00A45946" w:rsidRPr="00DF6D83">
        <w:rPr>
          <w:rFonts w:ascii="GHEA Grapalat" w:hAnsi="GHEA Grapalat" w:cs="Sylfaen"/>
          <w:sz w:val="20"/>
          <w:szCs w:val="20"/>
          <w:lang w:val="hy-AM"/>
        </w:rPr>
        <w:t>Առաջարկվող</w:t>
      </w:r>
      <w:r w:rsidR="00A45946" w:rsidRPr="00DF6D83">
        <w:rPr>
          <w:rFonts w:ascii="GHEA Grapalat" w:hAnsi="GHEA Grapalat" w:cs="Sylfaen"/>
          <w:sz w:val="20"/>
          <w:szCs w:val="20"/>
          <w:lang w:val="es-ES"/>
        </w:rPr>
        <w:t xml:space="preserve"> </w:t>
      </w:r>
      <w:r w:rsidR="00A45946" w:rsidRPr="00DF6D83">
        <w:rPr>
          <w:rFonts w:ascii="GHEA Grapalat" w:hAnsi="GHEA Grapalat" w:cs="Sylfaen"/>
          <w:sz w:val="20"/>
          <w:szCs w:val="20"/>
          <w:lang w:val="hy-AM"/>
        </w:rPr>
        <w:t>գինը</w:t>
      </w:r>
      <w:r w:rsidR="00A45946" w:rsidRPr="00DF6D83">
        <w:rPr>
          <w:rFonts w:ascii="GHEA Grapalat" w:hAnsi="GHEA Grapalat" w:cs="Sylfaen"/>
          <w:sz w:val="20"/>
          <w:szCs w:val="20"/>
          <w:lang w:val="es-ES"/>
        </w:rPr>
        <w:t xml:space="preserve"> </w:t>
      </w:r>
      <w:proofErr w:type="spellStart"/>
      <w:r w:rsidR="006748F2" w:rsidRPr="00DF6D83">
        <w:rPr>
          <w:rFonts w:ascii="GHEA Grapalat" w:hAnsi="GHEA Grapalat" w:cs="Sylfaen"/>
          <w:sz w:val="20"/>
          <w:szCs w:val="20"/>
          <w:lang w:val="es-ES"/>
        </w:rPr>
        <w:t>ծառայության</w:t>
      </w:r>
      <w:proofErr w:type="spellEnd"/>
      <w:r w:rsidR="006748F2" w:rsidRPr="00DF6D83">
        <w:rPr>
          <w:rFonts w:ascii="GHEA Grapalat" w:hAnsi="GHEA Grapalat" w:cs="Sylfaen"/>
          <w:sz w:val="20"/>
          <w:szCs w:val="20"/>
          <w:lang w:val="es-ES"/>
        </w:rPr>
        <w:t xml:space="preserve"> </w:t>
      </w:r>
      <w:r w:rsidR="00A45946" w:rsidRPr="00DF6D83">
        <w:rPr>
          <w:rFonts w:ascii="GHEA Grapalat" w:hAnsi="GHEA Grapalat" w:cs="Sylfaen"/>
          <w:sz w:val="20"/>
          <w:szCs w:val="20"/>
          <w:lang w:val="hy-AM"/>
        </w:rPr>
        <w:t>արժեքից</w:t>
      </w:r>
      <w:r w:rsidR="00A45946" w:rsidRPr="00DF6D83">
        <w:rPr>
          <w:rFonts w:ascii="GHEA Grapalat" w:hAnsi="GHEA Grapalat" w:cs="Sylfaen"/>
          <w:sz w:val="20"/>
          <w:szCs w:val="20"/>
          <w:lang w:val="es-ES"/>
        </w:rPr>
        <w:t xml:space="preserve"> </w:t>
      </w:r>
      <w:r w:rsidR="00A45946" w:rsidRPr="00DF6D83">
        <w:rPr>
          <w:rFonts w:ascii="GHEA Grapalat" w:hAnsi="GHEA Grapalat" w:cs="Sylfaen"/>
          <w:sz w:val="20"/>
          <w:szCs w:val="20"/>
          <w:lang w:val="hy-AM"/>
        </w:rPr>
        <w:t>բացի</w:t>
      </w:r>
      <w:r w:rsidR="00A45946" w:rsidRPr="00DF6D83">
        <w:rPr>
          <w:rFonts w:ascii="GHEA Grapalat" w:hAnsi="GHEA Grapalat" w:cs="Sylfaen"/>
          <w:sz w:val="20"/>
          <w:szCs w:val="20"/>
          <w:lang w:val="es-ES"/>
        </w:rPr>
        <w:t xml:space="preserve"> </w:t>
      </w:r>
      <w:r w:rsidR="00A45946" w:rsidRPr="00DF6D83">
        <w:rPr>
          <w:rFonts w:ascii="GHEA Grapalat" w:hAnsi="GHEA Grapalat" w:cs="Sylfaen"/>
          <w:sz w:val="20"/>
          <w:szCs w:val="20"/>
          <w:lang w:val="hy-AM"/>
        </w:rPr>
        <w:t>ներառում</w:t>
      </w:r>
      <w:r w:rsidR="00A45946" w:rsidRPr="00DF6D83">
        <w:rPr>
          <w:rFonts w:ascii="GHEA Grapalat" w:hAnsi="GHEA Grapalat" w:cs="Sylfaen"/>
          <w:sz w:val="20"/>
          <w:szCs w:val="20"/>
          <w:lang w:val="es-ES"/>
        </w:rPr>
        <w:t xml:space="preserve"> </w:t>
      </w:r>
      <w:r w:rsidR="00A45946" w:rsidRPr="00DF6D83">
        <w:rPr>
          <w:rFonts w:ascii="GHEA Grapalat" w:hAnsi="GHEA Grapalat" w:cs="Sylfaen"/>
          <w:sz w:val="20"/>
          <w:szCs w:val="20"/>
          <w:lang w:val="hy-AM"/>
        </w:rPr>
        <w:t>է</w:t>
      </w:r>
      <w:r w:rsidR="00A45946" w:rsidRPr="00DF6D83">
        <w:rPr>
          <w:rFonts w:ascii="GHEA Grapalat" w:hAnsi="GHEA Grapalat" w:cs="Sylfaen"/>
          <w:sz w:val="20"/>
          <w:szCs w:val="20"/>
          <w:lang w:val="es-ES"/>
        </w:rPr>
        <w:t xml:space="preserve"> </w:t>
      </w:r>
      <w:r w:rsidR="00A45946" w:rsidRPr="00DF6D83">
        <w:rPr>
          <w:rFonts w:ascii="GHEA Grapalat" w:hAnsi="GHEA Grapalat" w:cs="Sylfaen"/>
          <w:sz w:val="20"/>
          <w:szCs w:val="20"/>
          <w:lang w:val="hy-AM"/>
        </w:rPr>
        <w:t>փոխադրման</w:t>
      </w:r>
      <w:r w:rsidR="00A45946" w:rsidRPr="00DF6D83">
        <w:rPr>
          <w:rFonts w:ascii="GHEA Grapalat" w:hAnsi="GHEA Grapalat" w:cs="Sylfaen"/>
          <w:sz w:val="20"/>
          <w:szCs w:val="20"/>
          <w:lang w:val="es-ES"/>
        </w:rPr>
        <w:t xml:space="preserve">, </w:t>
      </w:r>
      <w:r w:rsidR="00A45946" w:rsidRPr="00DF6D83">
        <w:rPr>
          <w:rFonts w:ascii="GHEA Grapalat" w:hAnsi="GHEA Grapalat" w:cs="Sylfaen"/>
          <w:sz w:val="20"/>
          <w:szCs w:val="20"/>
          <w:lang w:val="hy-AM"/>
        </w:rPr>
        <w:t>ապահովագրման</w:t>
      </w:r>
      <w:r w:rsidR="00A45946" w:rsidRPr="00DF6D83">
        <w:rPr>
          <w:rFonts w:ascii="GHEA Grapalat" w:hAnsi="GHEA Grapalat" w:cs="Sylfaen"/>
          <w:sz w:val="20"/>
          <w:szCs w:val="20"/>
          <w:lang w:val="es-ES"/>
        </w:rPr>
        <w:t xml:space="preserve">, </w:t>
      </w:r>
      <w:r w:rsidR="00A45946" w:rsidRPr="00DF6D83">
        <w:rPr>
          <w:rFonts w:ascii="GHEA Grapalat" w:hAnsi="GHEA Grapalat" w:cs="Sylfaen"/>
          <w:sz w:val="20"/>
          <w:szCs w:val="20"/>
          <w:lang w:val="hy-AM"/>
        </w:rPr>
        <w:t>տուրքերի</w:t>
      </w:r>
      <w:r w:rsidR="00A45946" w:rsidRPr="00DF6D83">
        <w:rPr>
          <w:rFonts w:ascii="GHEA Grapalat" w:hAnsi="GHEA Grapalat" w:cs="Sylfaen"/>
          <w:sz w:val="20"/>
          <w:szCs w:val="20"/>
          <w:lang w:val="es-ES"/>
        </w:rPr>
        <w:t xml:space="preserve">, </w:t>
      </w:r>
      <w:r w:rsidR="00A45946" w:rsidRPr="00DF6D83">
        <w:rPr>
          <w:rFonts w:ascii="GHEA Grapalat" w:hAnsi="GHEA Grapalat" w:cs="Sylfaen"/>
          <w:sz w:val="20"/>
          <w:szCs w:val="20"/>
          <w:lang w:val="hy-AM"/>
        </w:rPr>
        <w:t>հարկերի</w:t>
      </w:r>
      <w:r w:rsidR="00A45946" w:rsidRPr="00DF6D83">
        <w:rPr>
          <w:rFonts w:ascii="GHEA Grapalat" w:hAnsi="GHEA Grapalat" w:cs="Sylfaen"/>
          <w:sz w:val="20"/>
          <w:szCs w:val="20"/>
          <w:lang w:val="es-ES"/>
        </w:rPr>
        <w:t xml:space="preserve">, </w:t>
      </w:r>
      <w:r w:rsidR="00A45946" w:rsidRPr="00DF6D83">
        <w:rPr>
          <w:rFonts w:ascii="GHEA Grapalat" w:hAnsi="GHEA Grapalat" w:cs="Sylfaen"/>
          <w:sz w:val="20"/>
          <w:szCs w:val="20"/>
          <w:lang w:val="hy-AM"/>
        </w:rPr>
        <w:t>այլ</w:t>
      </w:r>
      <w:r w:rsidR="00A45946" w:rsidRPr="00DF6D83">
        <w:rPr>
          <w:rFonts w:ascii="GHEA Grapalat" w:hAnsi="GHEA Grapalat" w:cs="Sylfaen"/>
          <w:sz w:val="20"/>
          <w:szCs w:val="20"/>
          <w:lang w:val="es-ES"/>
        </w:rPr>
        <w:t xml:space="preserve"> </w:t>
      </w:r>
      <w:r w:rsidR="00A45946" w:rsidRPr="00DF6D83">
        <w:rPr>
          <w:rFonts w:ascii="GHEA Grapalat" w:hAnsi="GHEA Grapalat" w:cs="Sylfaen"/>
          <w:sz w:val="20"/>
          <w:szCs w:val="20"/>
          <w:lang w:val="hy-AM"/>
        </w:rPr>
        <w:t>վճարումների</w:t>
      </w:r>
      <w:r w:rsidR="00A45946" w:rsidRPr="00DF6D83">
        <w:rPr>
          <w:rFonts w:ascii="GHEA Grapalat" w:hAnsi="GHEA Grapalat" w:cs="Sylfaen"/>
          <w:sz w:val="20"/>
          <w:szCs w:val="20"/>
          <w:lang w:val="es-ES"/>
        </w:rPr>
        <w:t xml:space="preserve"> </w:t>
      </w:r>
      <w:r w:rsidR="00A45946" w:rsidRPr="00DF6D83">
        <w:rPr>
          <w:rFonts w:ascii="GHEA Grapalat" w:hAnsi="GHEA Grapalat" w:cs="Sylfaen"/>
          <w:sz w:val="20"/>
          <w:szCs w:val="20"/>
          <w:lang w:val="hy-AM"/>
        </w:rPr>
        <w:t>գծով</w:t>
      </w:r>
      <w:r w:rsidR="00A45946" w:rsidRPr="00DF6D83">
        <w:rPr>
          <w:rFonts w:ascii="GHEA Grapalat" w:hAnsi="GHEA Grapalat" w:cs="Sylfaen"/>
          <w:sz w:val="20"/>
          <w:szCs w:val="20"/>
          <w:lang w:val="es-ES"/>
        </w:rPr>
        <w:t xml:space="preserve"> </w:t>
      </w:r>
      <w:r w:rsidR="00A45946" w:rsidRPr="00DF6D83">
        <w:rPr>
          <w:rFonts w:ascii="GHEA Grapalat" w:hAnsi="GHEA Grapalat" w:cs="Sylfaen"/>
          <w:sz w:val="20"/>
          <w:szCs w:val="20"/>
          <w:lang w:val="hy-AM"/>
        </w:rPr>
        <w:t>ծախսերը</w:t>
      </w:r>
      <w:r w:rsidR="00A45946" w:rsidRPr="00DF6D83">
        <w:rPr>
          <w:rFonts w:ascii="GHEA Grapalat" w:hAnsi="GHEA Grapalat" w:cs="Sylfaen"/>
          <w:sz w:val="20"/>
          <w:szCs w:val="20"/>
          <w:lang w:val="es-ES"/>
        </w:rPr>
        <w:t xml:space="preserve"> </w:t>
      </w:r>
      <w:r w:rsidR="00A45946" w:rsidRPr="00DF6D83">
        <w:rPr>
          <w:rFonts w:ascii="GHEA Grapalat" w:hAnsi="GHEA Grapalat" w:cs="Sylfaen"/>
          <w:sz w:val="20"/>
          <w:szCs w:val="20"/>
          <w:lang w:val="hy-AM"/>
        </w:rPr>
        <w:t>և</w:t>
      </w:r>
      <w:r w:rsidR="00A45946" w:rsidRPr="00DF6D83">
        <w:rPr>
          <w:rFonts w:ascii="GHEA Grapalat" w:hAnsi="GHEA Grapalat" w:cs="Sylfaen"/>
          <w:sz w:val="20"/>
          <w:szCs w:val="20"/>
          <w:lang w:val="es-ES"/>
        </w:rPr>
        <w:t xml:space="preserve"> </w:t>
      </w:r>
      <w:r w:rsidR="00A45946" w:rsidRPr="00DF6D83">
        <w:rPr>
          <w:rFonts w:ascii="GHEA Grapalat" w:hAnsi="GHEA Grapalat" w:cs="Sylfaen"/>
          <w:sz w:val="20"/>
          <w:szCs w:val="20"/>
          <w:lang w:val="hy-AM"/>
        </w:rPr>
        <w:t>չի</w:t>
      </w:r>
      <w:r w:rsidR="00A45946" w:rsidRPr="00DF6D83">
        <w:rPr>
          <w:rFonts w:ascii="GHEA Grapalat" w:hAnsi="GHEA Grapalat" w:cs="Sylfaen"/>
          <w:sz w:val="20"/>
          <w:szCs w:val="20"/>
          <w:lang w:val="es-ES"/>
        </w:rPr>
        <w:t xml:space="preserve"> </w:t>
      </w:r>
      <w:r w:rsidR="00A45946" w:rsidRPr="00DF6D83">
        <w:rPr>
          <w:rFonts w:ascii="GHEA Grapalat" w:hAnsi="GHEA Grapalat" w:cs="Sylfaen"/>
          <w:sz w:val="20"/>
          <w:szCs w:val="20"/>
          <w:lang w:val="hy-AM"/>
        </w:rPr>
        <w:t>կարող</w:t>
      </w:r>
      <w:r w:rsidR="00A45946" w:rsidRPr="00DF6D83">
        <w:rPr>
          <w:rFonts w:ascii="GHEA Grapalat" w:hAnsi="GHEA Grapalat" w:cs="Sylfaen"/>
          <w:sz w:val="20"/>
          <w:szCs w:val="20"/>
          <w:lang w:val="es-ES"/>
        </w:rPr>
        <w:t xml:space="preserve"> </w:t>
      </w:r>
      <w:r w:rsidR="00A45946" w:rsidRPr="00DF6D83">
        <w:rPr>
          <w:rFonts w:ascii="GHEA Grapalat" w:hAnsi="GHEA Grapalat" w:cs="Sylfaen"/>
          <w:sz w:val="20"/>
          <w:szCs w:val="20"/>
          <w:lang w:val="hy-AM"/>
        </w:rPr>
        <w:t>պակաս</w:t>
      </w:r>
      <w:r w:rsidR="00A45946" w:rsidRPr="00DF6D83">
        <w:rPr>
          <w:rFonts w:ascii="GHEA Grapalat" w:hAnsi="GHEA Grapalat" w:cs="Sylfaen"/>
          <w:sz w:val="20"/>
          <w:szCs w:val="20"/>
          <w:lang w:val="es-ES"/>
        </w:rPr>
        <w:t xml:space="preserve"> </w:t>
      </w:r>
      <w:r w:rsidR="00A45946" w:rsidRPr="00DF6D83">
        <w:rPr>
          <w:rFonts w:ascii="GHEA Grapalat" w:hAnsi="GHEA Grapalat" w:cs="Sylfaen"/>
          <w:sz w:val="20"/>
          <w:szCs w:val="20"/>
          <w:lang w:val="hy-AM"/>
        </w:rPr>
        <w:t>լինել</w:t>
      </w:r>
      <w:r w:rsidR="00A45946" w:rsidRPr="00DF6D83">
        <w:rPr>
          <w:rFonts w:ascii="GHEA Grapalat" w:hAnsi="GHEA Grapalat" w:cs="Sylfaen"/>
          <w:sz w:val="20"/>
          <w:szCs w:val="20"/>
          <w:lang w:val="es-ES"/>
        </w:rPr>
        <w:t xml:space="preserve"> </w:t>
      </w:r>
      <w:r w:rsidR="00A45946" w:rsidRPr="00DF6D83">
        <w:rPr>
          <w:rFonts w:ascii="GHEA Grapalat" w:hAnsi="GHEA Grapalat" w:cs="Sylfaen"/>
          <w:sz w:val="20"/>
          <w:szCs w:val="20"/>
          <w:lang w:val="hy-AM"/>
        </w:rPr>
        <w:t>դրանց</w:t>
      </w:r>
      <w:r w:rsidR="00A45946" w:rsidRPr="00DF6D83">
        <w:rPr>
          <w:rFonts w:ascii="GHEA Grapalat" w:hAnsi="GHEA Grapalat" w:cs="Sylfaen"/>
          <w:sz w:val="20"/>
          <w:szCs w:val="20"/>
          <w:lang w:val="es-ES"/>
        </w:rPr>
        <w:t xml:space="preserve"> </w:t>
      </w:r>
      <w:r w:rsidR="00A45946" w:rsidRPr="00DF6D83">
        <w:rPr>
          <w:rFonts w:ascii="GHEA Grapalat" w:hAnsi="GHEA Grapalat" w:cs="Sylfaen"/>
          <w:sz w:val="20"/>
          <w:szCs w:val="20"/>
          <w:lang w:val="hy-AM"/>
        </w:rPr>
        <w:t>ինքնարժեքից</w:t>
      </w:r>
      <w:r w:rsidR="00A45946" w:rsidRPr="00DF6D83">
        <w:rPr>
          <w:rFonts w:ascii="GHEA Grapalat" w:hAnsi="GHEA Grapalat" w:cs="Sylfaen"/>
          <w:sz w:val="20"/>
          <w:szCs w:val="20"/>
          <w:lang w:val="es-ES"/>
        </w:rPr>
        <w:t xml:space="preserve">: </w:t>
      </w:r>
      <w:r w:rsidR="00A45946" w:rsidRPr="00DF6D83">
        <w:rPr>
          <w:rFonts w:ascii="GHEA Grapalat" w:hAnsi="GHEA Grapalat" w:cs="Sylfaen"/>
          <w:sz w:val="20"/>
          <w:szCs w:val="20"/>
          <w:lang w:val="hy-AM"/>
        </w:rPr>
        <w:t>Առաջարկվող</w:t>
      </w:r>
      <w:r w:rsidR="00A45946" w:rsidRPr="00DF6D83">
        <w:rPr>
          <w:rFonts w:ascii="GHEA Grapalat" w:hAnsi="GHEA Grapalat" w:cs="Sylfaen"/>
          <w:sz w:val="20"/>
          <w:szCs w:val="20"/>
          <w:lang w:val="es-ES"/>
        </w:rPr>
        <w:t xml:space="preserve"> </w:t>
      </w:r>
      <w:proofErr w:type="gramStart"/>
      <w:r w:rsidR="00A45946" w:rsidRPr="00DF6D83">
        <w:rPr>
          <w:rFonts w:ascii="GHEA Grapalat" w:hAnsi="GHEA Grapalat" w:cs="Sylfaen"/>
          <w:sz w:val="20"/>
          <w:szCs w:val="20"/>
          <w:lang w:val="hy-AM"/>
        </w:rPr>
        <w:t>գնի</w:t>
      </w:r>
      <w:r w:rsidR="00A45946" w:rsidRPr="00DF6D83">
        <w:rPr>
          <w:rFonts w:ascii="GHEA Grapalat" w:hAnsi="GHEA Grapalat" w:cs="Sylfaen"/>
          <w:sz w:val="20"/>
          <w:szCs w:val="20"/>
          <w:lang w:val="es-ES"/>
        </w:rPr>
        <w:t xml:space="preserve">  </w:t>
      </w:r>
      <w:r w:rsidR="00A45946" w:rsidRPr="00DF6D83">
        <w:rPr>
          <w:rFonts w:ascii="GHEA Grapalat" w:hAnsi="GHEA Grapalat" w:cs="Sylfaen"/>
          <w:sz w:val="20"/>
          <w:szCs w:val="20"/>
          <w:lang w:val="hy-AM"/>
        </w:rPr>
        <w:t>հաշվարկը</w:t>
      </w:r>
      <w:proofErr w:type="gramEnd"/>
      <w:r w:rsidR="00A45946" w:rsidRPr="00DF6D83">
        <w:rPr>
          <w:rFonts w:ascii="GHEA Grapalat" w:hAnsi="GHEA Grapalat" w:cs="Sylfaen"/>
          <w:sz w:val="20"/>
          <w:szCs w:val="20"/>
          <w:lang w:val="es-ES"/>
        </w:rPr>
        <w:t xml:space="preserve"> </w:t>
      </w:r>
      <w:r w:rsidR="00A45946" w:rsidRPr="00DF6D83">
        <w:rPr>
          <w:rFonts w:ascii="GHEA Grapalat" w:hAnsi="GHEA Grapalat" w:cs="Sylfaen"/>
          <w:sz w:val="20"/>
          <w:szCs w:val="20"/>
          <w:lang w:val="hy-AM"/>
        </w:rPr>
        <w:t>պետք</w:t>
      </w:r>
      <w:r w:rsidR="00A45946" w:rsidRPr="00DF6D83">
        <w:rPr>
          <w:rFonts w:ascii="GHEA Grapalat" w:hAnsi="GHEA Grapalat" w:cs="Sylfaen"/>
          <w:sz w:val="20"/>
          <w:szCs w:val="20"/>
          <w:lang w:val="es-ES"/>
        </w:rPr>
        <w:t xml:space="preserve"> </w:t>
      </w:r>
      <w:r w:rsidR="00A45946" w:rsidRPr="00DF6D83">
        <w:rPr>
          <w:rFonts w:ascii="GHEA Grapalat" w:hAnsi="GHEA Grapalat" w:cs="Sylfaen"/>
          <w:sz w:val="20"/>
          <w:szCs w:val="20"/>
          <w:lang w:val="hy-AM"/>
        </w:rPr>
        <w:t>է</w:t>
      </w:r>
      <w:r w:rsidR="00A45946" w:rsidRPr="00DF6D83">
        <w:rPr>
          <w:rFonts w:ascii="GHEA Grapalat" w:hAnsi="GHEA Grapalat" w:cs="Sylfaen"/>
          <w:sz w:val="20"/>
          <w:szCs w:val="20"/>
          <w:lang w:val="es-ES"/>
        </w:rPr>
        <w:t xml:space="preserve"> </w:t>
      </w:r>
      <w:r w:rsidR="00A45946" w:rsidRPr="00DF6D83">
        <w:rPr>
          <w:rFonts w:ascii="GHEA Grapalat" w:hAnsi="GHEA Grapalat" w:cs="Sylfaen"/>
          <w:sz w:val="20"/>
          <w:szCs w:val="20"/>
          <w:lang w:val="hy-AM"/>
        </w:rPr>
        <w:t>ներկայացվի</w:t>
      </w:r>
      <w:r w:rsidR="00A45946" w:rsidRPr="00DF6D83">
        <w:rPr>
          <w:rFonts w:ascii="GHEA Grapalat" w:hAnsi="GHEA Grapalat" w:cs="Sylfaen"/>
          <w:sz w:val="20"/>
          <w:szCs w:val="20"/>
          <w:lang w:val="es-ES"/>
        </w:rPr>
        <w:t xml:space="preserve"> </w:t>
      </w:r>
      <w:r w:rsidR="00A45946" w:rsidRPr="00DF6D83">
        <w:rPr>
          <w:rFonts w:ascii="GHEA Grapalat" w:hAnsi="GHEA Grapalat" w:cs="Sylfaen"/>
          <w:sz w:val="20"/>
          <w:szCs w:val="20"/>
          <w:lang w:val="hy-AM"/>
        </w:rPr>
        <w:t>հայտով</w:t>
      </w:r>
      <w:r w:rsidR="00A45946" w:rsidRPr="00DF6D83">
        <w:rPr>
          <w:rFonts w:ascii="GHEA Grapalat" w:hAnsi="GHEA Grapalat"/>
          <w:sz w:val="20"/>
          <w:szCs w:val="20"/>
          <w:lang w:val="es-ES"/>
        </w:rPr>
        <w:t>:</w:t>
      </w:r>
    </w:p>
    <w:p w14:paraId="1C7089CC" w14:textId="77777777" w:rsidR="00337F3C" w:rsidRPr="00DF6D83" w:rsidRDefault="00C8055A" w:rsidP="00337F3C">
      <w:pPr>
        <w:pStyle w:val="norm"/>
        <w:spacing w:line="240" w:lineRule="auto"/>
        <w:ind w:firstLine="567"/>
        <w:rPr>
          <w:rFonts w:ascii="GHEA Grapalat" w:hAnsi="GHEA Grapalat" w:cs="Sylfaen"/>
          <w:sz w:val="20"/>
          <w:lang w:val="es-ES" w:eastAsia="en-US"/>
        </w:rPr>
      </w:pPr>
      <w:r w:rsidRPr="00DF6D83">
        <w:rPr>
          <w:rFonts w:ascii="GHEA Grapalat" w:hAnsi="GHEA Grapalat"/>
          <w:sz w:val="20"/>
          <w:lang w:val="es-ES"/>
        </w:rPr>
        <w:lastRenderedPageBreak/>
        <w:t>5</w:t>
      </w:r>
      <w:r w:rsidR="00A45946" w:rsidRPr="00DF6D83">
        <w:rPr>
          <w:rFonts w:ascii="GHEA Grapalat" w:hAnsi="GHEA Grapalat"/>
          <w:sz w:val="20"/>
          <w:lang w:val="es-ES"/>
        </w:rPr>
        <w:t>.</w:t>
      </w:r>
      <w:r w:rsidR="00A45946" w:rsidRPr="00DF6D83">
        <w:rPr>
          <w:rFonts w:ascii="GHEA Grapalat" w:hAnsi="GHEA Grapalat"/>
          <w:sz w:val="20"/>
          <w:lang w:val="hy-AM"/>
        </w:rPr>
        <w:t>2</w:t>
      </w:r>
      <w:r w:rsidR="00A45946" w:rsidRPr="00DF6D83">
        <w:rPr>
          <w:rFonts w:ascii="GHEA Grapalat" w:hAnsi="GHEA Grapalat" w:cs="Sylfaen"/>
          <w:sz w:val="20"/>
          <w:lang w:val="es-ES"/>
        </w:rPr>
        <w:t xml:space="preserve"> Մ</w:t>
      </w:r>
      <w:r w:rsidR="00A45946" w:rsidRPr="00DF6D83">
        <w:rPr>
          <w:rFonts w:ascii="GHEA Grapalat" w:hAnsi="GHEA Grapalat" w:cs="Sylfaen"/>
          <w:sz w:val="20"/>
          <w:lang w:val="hy-AM" w:eastAsia="en-US"/>
        </w:rPr>
        <w:t xml:space="preserve">ասնակիցը գնային առաջարկը ներկայացնում է </w:t>
      </w:r>
      <w:r w:rsidR="00417553" w:rsidRPr="00DF6D83">
        <w:rPr>
          <w:rFonts w:ascii="GHEA Grapalat" w:hAnsi="GHEA Grapalat" w:cs="Sylfaen"/>
          <w:sz w:val="20"/>
          <w:lang w:val="hy-AM"/>
        </w:rPr>
        <w:t>արժեք</w:t>
      </w:r>
      <w:r w:rsidR="00CA4E80" w:rsidRPr="00DF6D83">
        <w:rPr>
          <w:rFonts w:ascii="GHEA Grapalat" w:hAnsi="GHEA Grapalat" w:cs="Sylfaen"/>
          <w:sz w:val="20"/>
          <w:lang w:val="hy-AM" w:eastAsia="en-US"/>
        </w:rPr>
        <w:t xml:space="preserve"> (ինքնարժեքի և կանխատեսվող շահույթի հանրագումարը) </w:t>
      </w:r>
      <w:r w:rsidR="00A45946" w:rsidRPr="00DF6D83">
        <w:rPr>
          <w:rFonts w:ascii="GHEA Grapalat" w:hAnsi="GHEA Grapalat" w:cs="Sylfaen"/>
          <w:sz w:val="20"/>
          <w:lang w:val="hy-AM" w:eastAsia="en-US"/>
        </w:rPr>
        <w:t xml:space="preserve">և ավելացված արժեքի հարկ ընդհանրական բաղադրիչներից բաղկացած հաշվարկի ձևով: </w:t>
      </w:r>
      <w:r w:rsidR="00CA4E80" w:rsidRPr="00DF6D83">
        <w:rPr>
          <w:rFonts w:ascii="GHEA Grapalat" w:hAnsi="GHEA Grapalat" w:cs="Sylfaen"/>
          <w:sz w:val="20"/>
          <w:lang w:eastAsia="en-US"/>
        </w:rPr>
        <w:t>Ա</w:t>
      </w:r>
      <w:r w:rsidR="00417553" w:rsidRPr="00DF6D83">
        <w:rPr>
          <w:rFonts w:ascii="GHEA Grapalat" w:hAnsi="GHEA Grapalat" w:cs="Sylfaen"/>
          <w:sz w:val="20"/>
          <w:lang w:val="hy-AM" w:eastAsia="en-US"/>
        </w:rPr>
        <w:t xml:space="preserve">րժեքի </w:t>
      </w:r>
      <w:r w:rsidR="00A45946" w:rsidRPr="00DF6D83">
        <w:rPr>
          <w:rFonts w:ascii="GHEA Grapalat" w:hAnsi="GHEA Grapalat" w:cs="Sylfaen"/>
          <w:sz w:val="20"/>
          <w:lang w:val="hy-AM" w:eastAsia="en-US"/>
        </w:rPr>
        <w:t xml:space="preserve">բաղադրիչների հաշվարկ` բացվածք կամ այլ մանրամասներ չեն պահանջվում և ներկայացվում: Եթե </w:t>
      </w:r>
      <w:r w:rsidR="00220C7C" w:rsidRPr="00DF6D83">
        <w:rPr>
          <w:rFonts w:ascii="GHEA Grapalat" w:hAnsi="GHEA Grapalat" w:cs="Sylfaen"/>
          <w:sz w:val="20"/>
          <w:lang w:eastAsia="en-US"/>
        </w:rPr>
        <w:t>մ</w:t>
      </w:r>
      <w:r w:rsidR="00A45946" w:rsidRPr="00DF6D83">
        <w:rPr>
          <w:rFonts w:ascii="GHEA Grapalat" w:hAnsi="GHEA Grapalat" w:cs="Sylfaen"/>
          <w:sz w:val="20"/>
          <w:lang w:val="hy-AM" w:eastAsia="en-US"/>
        </w:rPr>
        <w:t>ասնակիցը տվյալ գործարքի գծով Հայաստանի Հանրապետության պետական բյուջե պետք է վճարի ավելացված արժեքի հարկ, ապա</w:t>
      </w:r>
      <w:r w:rsidR="00A45946" w:rsidRPr="00DF6D83">
        <w:rPr>
          <w:rFonts w:ascii="GHEA Grapalat" w:hAnsi="GHEA Grapalat" w:cs="Sylfaen"/>
          <w:sz w:val="20"/>
          <w:lang w:val="es-ES" w:eastAsia="en-US"/>
        </w:rPr>
        <w:t xml:space="preserve"> </w:t>
      </w:r>
      <w:r w:rsidR="00A45946" w:rsidRPr="00DF6D83">
        <w:rPr>
          <w:rFonts w:ascii="GHEA Grapalat" w:hAnsi="GHEA Grapalat" w:cs="Sylfaen"/>
          <w:sz w:val="20"/>
          <w:lang w:val="ru-RU"/>
        </w:rPr>
        <w:t>ներկայաց</w:t>
      </w:r>
      <w:proofErr w:type="spellStart"/>
      <w:r w:rsidR="00A45946" w:rsidRPr="00DF6D83">
        <w:rPr>
          <w:rFonts w:ascii="GHEA Grapalat" w:hAnsi="GHEA Grapalat" w:cs="Sylfaen"/>
          <w:sz w:val="20"/>
        </w:rPr>
        <w:t>վող</w:t>
      </w:r>
      <w:proofErr w:type="spellEnd"/>
      <w:r w:rsidR="00A45946" w:rsidRPr="00DF6D83">
        <w:rPr>
          <w:rFonts w:ascii="GHEA Grapalat" w:hAnsi="GHEA Grapalat" w:cs="Sylfaen"/>
          <w:sz w:val="20"/>
          <w:lang w:val="es-ES"/>
        </w:rPr>
        <w:t xml:space="preserve"> </w:t>
      </w:r>
      <w:r w:rsidR="00A45946" w:rsidRPr="00DF6D83">
        <w:rPr>
          <w:rFonts w:ascii="GHEA Grapalat" w:hAnsi="GHEA Grapalat" w:cs="Sylfaen"/>
          <w:sz w:val="20"/>
          <w:lang w:val="ru-RU"/>
        </w:rPr>
        <w:t>գնային</w:t>
      </w:r>
      <w:r w:rsidR="00A45946" w:rsidRPr="00DF6D83">
        <w:rPr>
          <w:rFonts w:ascii="GHEA Grapalat" w:hAnsi="GHEA Grapalat" w:cs="Sylfaen"/>
          <w:sz w:val="20"/>
          <w:lang w:val="es-ES"/>
        </w:rPr>
        <w:t xml:space="preserve"> </w:t>
      </w:r>
      <w:r w:rsidR="00A45946" w:rsidRPr="00DF6D83">
        <w:rPr>
          <w:rFonts w:ascii="GHEA Grapalat" w:hAnsi="GHEA Grapalat" w:cs="Sylfaen"/>
          <w:sz w:val="20"/>
          <w:lang w:val="ru-RU"/>
        </w:rPr>
        <w:t>առաջարկում</w:t>
      </w:r>
      <w:r w:rsidR="00A45946" w:rsidRPr="00DF6D83">
        <w:rPr>
          <w:rFonts w:ascii="GHEA Grapalat" w:hAnsi="GHEA Grapalat" w:cs="Sylfaen"/>
          <w:sz w:val="20"/>
          <w:lang w:val="hy-AM" w:eastAsia="en-US"/>
        </w:rPr>
        <w:t xml:space="preserve"> առանձնացված տողով նախատեսվում է այդ հարկատեսակի գծով վճարվելիք գումարի չափը:</w:t>
      </w:r>
      <w:r w:rsidR="00A45946" w:rsidRPr="00DF6D83">
        <w:rPr>
          <w:rFonts w:ascii="GHEA Grapalat" w:hAnsi="GHEA Grapalat" w:cs="Sylfaen"/>
          <w:sz w:val="20"/>
          <w:lang w:val="es-ES" w:eastAsia="en-US"/>
        </w:rPr>
        <w:t xml:space="preserve"> </w:t>
      </w:r>
      <w:proofErr w:type="spellStart"/>
      <w:r w:rsidR="00337F3C" w:rsidRPr="00DF6D83">
        <w:rPr>
          <w:rFonts w:ascii="GHEA Grapalat" w:hAnsi="GHEA Grapalat" w:cs="Sylfaen"/>
          <w:sz w:val="20"/>
          <w:lang w:val="es-ES" w:eastAsia="en-US"/>
        </w:rPr>
        <w:t>Ընդ</w:t>
      </w:r>
      <w:proofErr w:type="spellEnd"/>
      <w:r w:rsidR="00337F3C" w:rsidRPr="00DF6D83">
        <w:rPr>
          <w:rFonts w:ascii="GHEA Grapalat" w:hAnsi="GHEA Grapalat" w:cs="Sylfaen"/>
          <w:sz w:val="20"/>
          <w:lang w:val="es-ES" w:eastAsia="en-US"/>
        </w:rPr>
        <w:t xml:space="preserve"> </w:t>
      </w:r>
      <w:proofErr w:type="spellStart"/>
      <w:r w:rsidR="00337F3C" w:rsidRPr="00DF6D83">
        <w:rPr>
          <w:rFonts w:ascii="GHEA Grapalat" w:hAnsi="GHEA Grapalat" w:cs="Sylfaen"/>
          <w:sz w:val="20"/>
          <w:lang w:val="es-ES" w:eastAsia="en-US"/>
        </w:rPr>
        <w:t>որում</w:t>
      </w:r>
      <w:proofErr w:type="spellEnd"/>
      <w:r w:rsidR="00337F3C" w:rsidRPr="00DF6D83">
        <w:rPr>
          <w:rFonts w:ascii="GHEA Grapalat" w:hAnsi="GHEA Grapalat" w:cs="Sylfaen"/>
          <w:sz w:val="20"/>
          <w:lang w:val="es-ES" w:eastAsia="en-US"/>
        </w:rPr>
        <w:t>՝</w:t>
      </w:r>
    </w:p>
    <w:p w14:paraId="24630DA9" w14:textId="77777777" w:rsidR="00337F3C" w:rsidRPr="00DF6D83" w:rsidRDefault="00337F3C" w:rsidP="00337F3C">
      <w:pPr>
        <w:pStyle w:val="norm"/>
        <w:spacing w:line="240" w:lineRule="auto"/>
        <w:ind w:firstLine="567"/>
        <w:rPr>
          <w:rFonts w:ascii="GHEA Grapalat" w:hAnsi="GHEA Grapalat" w:cs="Sylfaen"/>
          <w:sz w:val="20"/>
          <w:lang w:val="es-ES" w:eastAsia="en-US"/>
        </w:rPr>
      </w:pPr>
      <w:r w:rsidRPr="00DF6D83">
        <w:rPr>
          <w:rFonts w:ascii="GHEA Grapalat" w:hAnsi="GHEA Grapalat" w:cs="Sylfaen"/>
          <w:sz w:val="20"/>
          <w:lang w:eastAsia="en-US"/>
        </w:rPr>
        <w:t>ա</w:t>
      </w:r>
      <w:r w:rsidRPr="00DF6D83">
        <w:rPr>
          <w:rFonts w:ascii="GHEA Grapalat" w:hAnsi="GHEA Grapalat" w:cs="Sylfaen"/>
          <w:sz w:val="20"/>
          <w:lang w:val="es-ES" w:eastAsia="en-US"/>
        </w:rPr>
        <w:t xml:space="preserve">) </w:t>
      </w:r>
      <w:r w:rsidRPr="00DF6D83">
        <w:rPr>
          <w:rFonts w:ascii="GHEA Grapalat" w:hAnsi="GHEA Grapalat" w:cs="Sylfaen"/>
          <w:sz w:val="20"/>
          <w:lang w:eastAsia="en-US"/>
        </w:rPr>
        <w:t>մ</w:t>
      </w:r>
      <w:r w:rsidRPr="00DF6D83">
        <w:rPr>
          <w:rFonts w:ascii="GHEA Grapalat" w:hAnsi="GHEA Grapalat" w:cs="Sylfaen"/>
          <w:sz w:val="20"/>
          <w:lang w:val="hy-AM" w:eastAsia="en-US"/>
        </w:rPr>
        <w:t>ասնակիցների գնային առաջարկների գնահատում</w:t>
      </w:r>
      <w:r w:rsidRPr="00DF6D83">
        <w:rPr>
          <w:rFonts w:ascii="GHEA Grapalat" w:hAnsi="GHEA Grapalat" w:cs="Sylfaen"/>
          <w:sz w:val="20"/>
          <w:lang w:eastAsia="en-US"/>
        </w:rPr>
        <w:t>ն</w:t>
      </w:r>
      <w:r w:rsidRPr="00DF6D83">
        <w:rPr>
          <w:rFonts w:ascii="GHEA Grapalat" w:hAnsi="GHEA Grapalat" w:cs="Sylfaen"/>
          <w:sz w:val="20"/>
          <w:lang w:val="hy-AM" w:eastAsia="en-US"/>
        </w:rPr>
        <w:t xml:space="preserve"> </w:t>
      </w:r>
      <w:proofErr w:type="spellStart"/>
      <w:r w:rsidRPr="00DF6D83">
        <w:rPr>
          <w:rFonts w:ascii="GHEA Grapalat" w:hAnsi="GHEA Grapalat" w:cs="Sylfaen"/>
          <w:sz w:val="20"/>
          <w:lang w:eastAsia="en-US"/>
        </w:rPr>
        <w:t>ու</w:t>
      </w:r>
      <w:proofErr w:type="spellEnd"/>
      <w:r w:rsidRPr="00DF6D83">
        <w:rPr>
          <w:rFonts w:ascii="GHEA Grapalat" w:hAnsi="GHEA Grapalat" w:cs="Sylfaen"/>
          <w:sz w:val="20"/>
          <w:lang w:val="hy-AM" w:eastAsia="en-US"/>
        </w:rPr>
        <w:t xml:space="preserve"> համեմատումն իրականացվում </w:t>
      </w:r>
      <w:proofErr w:type="spellStart"/>
      <w:r w:rsidRPr="00DF6D83">
        <w:rPr>
          <w:rFonts w:ascii="GHEA Grapalat" w:hAnsi="GHEA Grapalat" w:cs="Sylfaen"/>
          <w:sz w:val="20"/>
          <w:lang w:eastAsia="en-US"/>
        </w:rPr>
        <w:t>են</w:t>
      </w:r>
      <w:proofErr w:type="spellEnd"/>
      <w:r w:rsidRPr="00DF6D83">
        <w:rPr>
          <w:rFonts w:ascii="GHEA Grapalat" w:hAnsi="GHEA Grapalat" w:cs="Sylfaen"/>
          <w:sz w:val="20"/>
          <w:lang w:val="hy-AM" w:eastAsia="en-US"/>
        </w:rPr>
        <w:t xml:space="preserve"> առանց սույն կետում նշված հարկի գումարի հաշվարկման</w:t>
      </w:r>
      <w:r w:rsidRPr="00DF6D83">
        <w:rPr>
          <w:rFonts w:ascii="GHEA Grapalat" w:hAnsi="GHEA Grapalat" w:cs="Sylfaen"/>
          <w:sz w:val="20"/>
          <w:lang w:val="es-ES" w:eastAsia="en-US"/>
        </w:rPr>
        <w:t>.</w:t>
      </w:r>
    </w:p>
    <w:p w14:paraId="4D3B5F5A" w14:textId="77777777" w:rsidR="00B95FE0" w:rsidRPr="00DF6D83" w:rsidRDefault="00B95FE0" w:rsidP="00C75A7D">
      <w:pPr>
        <w:pStyle w:val="norm"/>
        <w:spacing w:line="240" w:lineRule="auto"/>
        <w:rPr>
          <w:rFonts w:ascii="GHEA Grapalat" w:hAnsi="GHEA Grapalat" w:cs="Sylfaen"/>
          <w:sz w:val="20"/>
          <w:lang w:val="hy-AM" w:eastAsia="en-US"/>
        </w:rPr>
      </w:pPr>
      <w:r w:rsidRPr="00DF6D83">
        <w:rPr>
          <w:rFonts w:ascii="GHEA Grapalat" w:hAnsi="GHEA Grapalat" w:cs="Sylfaen"/>
          <w:sz w:val="20"/>
          <w:lang w:val="hy-AM" w:eastAsia="en-US"/>
        </w:rPr>
        <w:t xml:space="preserve">բ. գնային առաջարկի </w:t>
      </w:r>
      <w:r w:rsidR="0042084B" w:rsidRPr="00DF6D83">
        <w:rPr>
          <w:rFonts w:ascii="GHEA Grapalat" w:hAnsi="GHEA Grapalat" w:cs="Sylfaen"/>
          <w:sz w:val="20"/>
          <w:lang w:val="hy-AM" w:eastAsia="en-US"/>
        </w:rPr>
        <w:t>արժեք</w:t>
      </w:r>
      <w:r w:rsidRPr="00DF6D83">
        <w:rPr>
          <w:rFonts w:ascii="GHEA Grapalat" w:hAnsi="GHEA Grapalat" w:cs="Sylfaen"/>
          <w:sz w:val="20"/>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9C5F0C2" w14:textId="77777777" w:rsidR="00A45946" w:rsidRPr="00DF6D83" w:rsidRDefault="00B95FE0" w:rsidP="001E17BA">
      <w:pPr>
        <w:pStyle w:val="norm"/>
        <w:spacing w:line="240" w:lineRule="auto"/>
        <w:rPr>
          <w:rFonts w:ascii="GHEA Grapalat" w:hAnsi="GHEA Grapalat" w:cs="Sylfaen"/>
          <w:sz w:val="20"/>
          <w:lang w:val="hy-AM" w:eastAsia="en-US"/>
        </w:rPr>
      </w:pPr>
      <w:r w:rsidRPr="00DF6D83">
        <w:rPr>
          <w:rFonts w:ascii="GHEA Grapalat" w:hAnsi="GHEA Grapalat" w:cs="Sylfaen"/>
          <w:sz w:val="20"/>
          <w:lang w:val="hy-AM" w:eastAsia="en-US"/>
        </w:rPr>
        <w:t>գ. գնային առաջարկում չափաբաժնի համարը սխալ է նշված, սակայն գնման առարկայի անվանումը ճիշտ է լրացված</w:t>
      </w:r>
      <w:r w:rsidR="008128C9" w:rsidRPr="00DF6D83">
        <w:rPr>
          <w:rFonts w:ascii="GHEA Grapalat" w:hAnsi="GHEA Grapalat" w:cs="Sylfaen"/>
          <w:sz w:val="20"/>
          <w:lang w:val="hy-AM" w:eastAsia="en-US"/>
        </w:rPr>
        <w:t>.</w:t>
      </w:r>
    </w:p>
    <w:p w14:paraId="39B2465A" w14:textId="77777777" w:rsidR="00A63118" w:rsidRPr="00DF6D83" w:rsidRDefault="00A63118" w:rsidP="00972668">
      <w:pPr>
        <w:shd w:val="clear" w:color="auto" w:fill="FFFFFF"/>
        <w:ind w:firstLine="375"/>
        <w:jc w:val="both"/>
        <w:rPr>
          <w:rFonts w:ascii="GHEA Grapalat" w:hAnsi="GHEA Grapalat" w:cs="Sylfaen"/>
          <w:sz w:val="20"/>
          <w:szCs w:val="20"/>
          <w:lang w:val="hy-AM"/>
        </w:rPr>
      </w:pPr>
      <w:r w:rsidRPr="00DF6D83">
        <w:rPr>
          <w:rFonts w:ascii="GHEA Grapalat" w:hAnsi="GHEA Grapalat" w:cs="Sylfaen"/>
          <w:sz w:val="20"/>
          <w:szCs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741B88D" w14:textId="77777777" w:rsidR="00A63118" w:rsidRPr="00DF6D83" w:rsidRDefault="00A63118" w:rsidP="00972668">
      <w:pPr>
        <w:tabs>
          <w:tab w:val="left" w:pos="0"/>
        </w:tabs>
        <w:ind w:firstLine="360"/>
        <w:jc w:val="both"/>
        <w:rPr>
          <w:rFonts w:ascii="GHEA Grapalat" w:hAnsi="GHEA Grapalat" w:cs="Sylfaen"/>
          <w:sz w:val="20"/>
          <w:szCs w:val="20"/>
          <w:lang w:val="hy-AM"/>
        </w:rPr>
      </w:pPr>
      <w:r w:rsidRPr="00DF6D83">
        <w:rPr>
          <w:rFonts w:ascii="GHEA Grapalat" w:hAnsi="GHEA Grapalat" w:cs="Sylfaen"/>
          <w:sz w:val="20"/>
          <w:szCs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7F51A221" w14:textId="77777777" w:rsidR="00A63118" w:rsidRPr="00DF6D83" w:rsidRDefault="00A63118" w:rsidP="00A63118">
      <w:pPr>
        <w:pStyle w:val="norm"/>
        <w:spacing w:line="240" w:lineRule="auto"/>
        <w:rPr>
          <w:rFonts w:ascii="GHEA Grapalat" w:hAnsi="GHEA Grapalat" w:cs="Sylfaen"/>
          <w:sz w:val="20"/>
          <w:lang w:val="hy-AM" w:eastAsia="en-US"/>
        </w:rPr>
      </w:pPr>
      <w:r w:rsidRPr="00DF6D83">
        <w:rPr>
          <w:rFonts w:ascii="GHEA Grapalat" w:hAnsi="GHEA Grapalat" w:cs="Sylfaen"/>
          <w:sz w:val="20"/>
          <w:lang w:val="hy-AM" w:eastAsia="en-US"/>
        </w:rPr>
        <w:t xml:space="preserve">զ. գնային առաջարկի սյունակներում տառերով լրացված գումարների մեջ լումաները նշված են թվերով </w:t>
      </w:r>
      <w:r w:rsidR="008128C9" w:rsidRPr="00DF6D83">
        <w:rPr>
          <w:rFonts w:ascii="GHEA Grapalat" w:hAnsi="GHEA Grapalat" w:cs="Sylfaen"/>
          <w:sz w:val="20"/>
          <w:lang w:val="hy-AM" w:eastAsia="en-US"/>
        </w:rPr>
        <w:t>:</w:t>
      </w:r>
    </w:p>
    <w:p w14:paraId="175ED251" w14:textId="1547E697" w:rsidR="00CA574D" w:rsidRPr="00DF6D83" w:rsidRDefault="00C8055A" w:rsidP="005E71F2">
      <w:pPr>
        <w:pStyle w:val="norm"/>
        <w:spacing w:line="240" w:lineRule="auto"/>
        <w:ind w:firstLine="567"/>
        <w:rPr>
          <w:rFonts w:ascii="GHEA Grapalat" w:hAnsi="GHEA Grapalat"/>
          <w:sz w:val="20"/>
          <w:lang w:val="es-ES"/>
        </w:rPr>
      </w:pPr>
      <w:r w:rsidRPr="00DF6D83">
        <w:rPr>
          <w:rFonts w:ascii="GHEA Grapalat" w:hAnsi="GHEA Grapalat"/>
          <w:sz w:val="20"/>
          <w:lang w:val="es-ES"/>
        </w:rPr>
        <w:t>5</w:t>
      </w:r>
      <w:r w:rsidR="00A45946" w:rsidRPr="00DF6D83">
        <w:rPr>
          <w:rFonts w:ascii="GHEA Grapalat" w:hAnsi="GHEA Grapalat"/>
          <w:sz w:val="20"/>
          <w:lang w:val="es-ES"/>
        </w:rPr>
        <w:t>.</w:t>
      </w:r>
      <w:r w:rsidR="00A45946" w:rsidRPr="00DF6D83">
        <w:rPr>
          <w:rFonts w:ascii="GHEA Grapalat" w:hAnsi="GHEA Grapalat"/>
          <w:sz w:val="20"/>
          <w:lang w:val="hy-AM"/>
        </w:rPr>
        <w:t>3</w:t>
      </w:r>
      <w:r w:rsidR="00A45946" w:rsidRPr="00DF6D83">
        <w:rPr>
          <w:rFonts w:ascii="GHEA Grapalat" w:hAnsi="GHEA Grapalat"/>
          <w:sz w:val="20"/>
          <w:lang w:val="es-ES"/>
        </w:rPr>
        <w:t xml:space="preserve"> </w:t>
      </w:r>
      <w:proofErr w:type="spellStart"/>
      <w:r w:rsidR="00A45946" w:rsidRPr="00DF6D83">
        <w:rPr>
          <w:rFonts w:ascii="GHEA Grapalat" w:hAnsi="GHEA Grapalat"/>
          <w:sz w:val="20"/>
          <w:lang w:val="es-ES"/>
        </w:rPr>
        <w:t>Եթե</w:t>
      </w:r>
      <w:proofErr w:type="spellEnd"/>
      <w:r w:rsidR="00A45946" w:rsidRPr="00DF6D83">
        <w:rPr>
          <w:rFonts w:ascii="GHEA Grapalat" w:hAnsi="GHEA Grapalat"/>
          <w:sz w:val="20"/>
          <w:lang w:val="es-ES"/>
        </w:rPr>
        <w:t xml:space="preserve"> </w:t>
      </w:r>
      <w:proofErr w:type="spellStart"/>
      <w:r w:rsidR="00A45946" w:rsidRPr="00DF6D83">
        <w:rPr>
          <w:rFonts w:ascii="GHEA Grapalat" w:hAnsi="GHEA Grapalat"/>
          <w:sz w:val="20"/>
          <w:lang w:val="es-ES"/>
        </w:rPr>
        <w:t>կնքվելիք</w:t>
      </w:r>
      <w:proofErr w:type="spellEnd"/>
      <w:r w:rsidR="00A45946" w:rsidRPr="00DF6D83">
        <w:rPr>
          <w:rFonts w:ascii="GHEA Grapalat" w:hAnsi="GHEA Grapalat"/>
          <w:sz w:val="20"/>
          <w:lang w:val="es-ES"/>
        </w:rPr>
        <w:t xml:space="preserve"> </w:t>
      </w:r>
      <w:proofErr w:type="spellStart"/>
      <w:r w:rsidR="00A45946" w:rsidRPr="00DF6D83">
        <w:rPr>
          <w:rFonts w:ascii="GHEA Grapalat" w:hAnsi="GHEA Grapalat"/>
          <w:sz w:val="20"/>
          <w:lang w:val="es-ES"/>
        </w:rPr>
        <w:t>պայմանագրի</w:t>
      </w:r>
      <w:proofErr w:type="spellEnd"/>
      <w:r w:rsidR="00A45946" w:rsidRPr="00DF6D83">
        <w:rPr>
          <w:rFonts w:ascii="GHEA Grapalat" w:hAnsi="GHEA Grapalat"/>
          <w:sz w:val="20"/>
          <w:lang w:val="es-ES"/>
        </w:rPr>
        <w:t xml:space="preserve"> </w:t>
      </w:r>
      <w:proofErr w:type="spellStart"/>
      <w:r w:rsidR="00A45946" w:rsidRPr="00DF6D83">
        <w:rPr>
          <w:rFonts w:ascii="GHEA Grapalat" w:hAnsi="GHEA Grapalat"/>
          <w:sz w:val="20"/>
          <w:lang w:val="es-ES"/>
        </w:rPr>
        <w:t>գինը</w:t>
      </w:r>
      <w:proofErr w:type="spellEnd"/>
      <w:r w:rsidR="00A45946" w:rsidRPr="00DF6D83">
        <w:rPr>
          <w:rFonts w:ascii="GHEA Grapalat" w:hAnsi="GHEA Grapalat"/>
          <w:sz w:val="20"/>
          <w:lang w:val="es-ES"/>
        </w:rPr>
        <w:t xml:space="preserve"> </w:t>
      </w:r>
      <w:proofErr w:type="spellStart"/>
      <w:r w:rsidR="00A45946" w:rsidRPr="00DF6D83">
        <w:rPr>
          <w:rFonts w:ascii="GHEA Grapalat" w:hAnsi="GHEA Grapalat"/>
          <w:sz w:val="20"/>
          <w:lang w:val="es-ES"/>
        </w:rPr>
        <w:t>կայուն</w:t>
      </w:r>
      <w:proofErr w:type="spellEnd"/>
      <w:r w:rsidR="00A45946" w:rsidRPr="00DF6D83">
        <w:rPr>
          <w:rFonts w:ascii="GHEA Grapalat" w:hAnsi="GHEA Grapalat"/>
          <w:sz w:val="20"/>
          <w:lang w:val="es-ES"/>
        </w:rPr>
        <w:t xml:space="preserve"> է, </w:t>
      </w:r>
      <w:proofErr w:type="spellStart"/>
      <w:r w:rsidR="00A45946" w:rsidRPr="00DF6D83">
        <w:rPr>
          <w:rFonts w:ascii="GHEA Grapalat" w:hAnsi="GHEA Grapalat"/>
          <w:sz w:val="20"/>
          <w:lang w:val="es-ES"/>
        </w:rPr>
        <w:t>ապա</w:t>
      </w:r>
      <w:proofErr w:type="spellEnd"/>
      <w:r w:rsidR="00A45946" w:rsidRPr="00DF6D83">
        <w:rPr>
          <w:rFonts w:ascii="GHEA Grapalat" w:hAnsi="GHEA Grapalat"/>
          <w:sz w:val="20"/>
          <w:lang w:val="es-ES"/>
        </w:rPr>
        <w:t xml:space="preserve"> </w:t>
      </w:r>
      <w:proofErr w:type="spellStart"/>
      <w:r w:rsidR="00A45946" w:rsidRPr="00DF6D83">
        <w:rPr>
          <w:rFonts w:ascii="GHEA Grapalat" w:hAnsi="GHEA Grapalat"/>
          <w:sz w:val="20"/>
          <w:lang w:val="es-ES"/>
        </w:rPr>
        <w:t>գնային</w:t>
      </w:r>
      <w:proofErr w:type="spellEnd"/>
      <w:r w:rsidR="00A45946" w:rsidRPr="00DF6D83">
        <w:rPr>
          <w:rFonts w:ascii="GHEA Grapalat" w:hAnsi="GHEA Grapalat"/>
          <w:sz w:val="20"/>
          <w:lang w:val="es-ES"/>
        </w:rPr>
        <w:t xml:space="preserve"> </w:t>
      </w:r>
      <w:proofErr w:type="spellStart"/>
      <w:r w:rsidR="00A45946" w:rsidRPr="00DF6D83">
        <w:rPr>
          <w:rFonts w:ascii="GHEA Grapalat" w:hAnsi="GHEA Grapalat"/>
          <w:sz w:val="20"/>
          <w:lang w:val="es-ES"/>
        </w:rPr>
        <w:t>առաջարկը</w:t>
      </w:r>
      <w:proofErr w:type="spellEnd"/>
      <w:r w:rsidR="00A45946" w:rsidRPr="00DF6D83">
        <w:rPr>
          <w:rFonts w:ascii="GHEA Grapalat" w:hAnsi="GHEA Grapalat"/>
          <w:sz w:val="20"/>
          <w:lang w:val="es-ES"/>
        </w:rPr>
        <w:t xml:space="preserve"> </w:t>
      </w:r>
      <w:proofErr w:type="spellStart"/>
      <w:r w:rsidR="00A45946" w:rsidRPr="00DF6D83">
        <w:rPr>
          <w:rFonts w:ascii="GHEA Grapalat" w:hAnsi="GHEA Grapalat"/>
          <w:sz w:val="20"/>
          <w:lang w:val="es-ES"/>
        </w:rPr>
        <w:t>ներկայացվում</w:t>
      </w:r>
      <w:proofErr w:type="spellEnd"/>
      <w:r w:rsidR="00A45946" w:rsidRPr="00DF6D83">
        <w:rPr>
          <w:rFonts w:ascii="GHEA Grapalat" w:hAnsi="GHEA Grapalat"/>
          <w:sz w:val="20"/>
          <w:lang w:val="es-ES"/>
        </w:rPr>
        <w:t xml:space="preserve"> է </w:t>
      </w:r>
      <w:proofErr w:type="spellStart"/>
      <w:r w:rsidR="00A45946" w:rsidRPr="00DF6D83">
        <w:rPr>
          <w:rFonts w:ascii="GHEA Grapalat" w:hAnsi="GHEA Grapalat"/>
          <w:sz w:val="20"/>
          <w:lang w:val="es-ES"/>
        </w:rPr>
        <w:t>մեկ</w:t>
      </w:r>
      <w:proofErr w:type="spellEnd"/>
      <w:r w:rsidR="00A45946" w:rsidRPr="00DF6D83">
        <w:rPr>
          <w:rFonts w:ascii="GHEA Grapalat" w:hAnsi="GHEA Grapalat"/>
          <w:sz w:val="20"/>
          <w:lang w:val="es-ES"/>
        </w:rPr>
        <w:t xml:space="preserve"> </w:t>
      </w:r>
      <w:proofErr w:type="spellStart"/>
      <w:r w:rsidR="00A45946" w:rsidRPr="00DF6D83">
        <w:rPr>
          <w:rFonts w:ascii="GHEA Grapalat" w:hAnsi="GHEA Grapalat"/>
          <w:sz w:val="20"/>
          <w:lang w:val="es-ES"/>
        </w:rPr>
        <w:t>թվով</w:t>
      </w:r>
      <w:proofErr w:type="spellEnd"/>
      <w:r w:rsidR="00A45946" w:rsidRPr="00DF6D83">
        <w:rPr>
          <w:rFonts w:ascii="GHEA Grapalat" w:hAnsi="GHEA Grapalat"/>
          <w:sz w:val="20"/>
          <w:lang w:val="es-ES"/>
        </w:rPr>
        <w:t xml:space="preserve">՝ </w:t>
      </w:r>
      <w:proofErr w:type="spellStart"/>
      <w:r w:rsidR="00A45946" w:rsidRPr="00DF6D83">
        <w:rPr>
          <w:rFonts w:ascii="GHEA Grapalat" w:hAnsi="GHEA Grapalat"/>
          <w:sz w:val="20"/>
          <w:lang w:val="es-ES"/>
        </w:rPr>
        <w:t>պայմանագրի</w:t>
      </w:r>
      <w:proofErr w:type="spellEnd"/>
      <w:r w:rsidR="00A45946" w:rsidRPr="00DF6D83">
        <w:rPr>
          <w:rFonts w:ascii="GHEA Grapalat" w:hAnsi="GHEA Grapalat"/>
          <w:sz w:val="20"/>
          <w:lang w:val="es-ES"/>
        </w:rPr>
        <w:t xml:space="preserve"> </w:t>
      </w:r>
      <w:proofErr w:type="spellStart"/>
      <w:r w:rsidR="00A45946" w:rsidRPr="00DF6D83">
        <w:rPr>
          <w:rFonts w:ascii="GHEA Grapalat" w:hAnsi="GHEA Grapalat"/>
          <w:sz w:val="20"/>
          <w:lang w:val="es-ES"/>
        </w:rPr>
        <w:t>կատարման</w:t>
      </w:r>
      <w:proofErr w:type="spellEnd"/>
      <w:r w:rsidR="00A45946" w:rsidRPr="00DF6D83">
        <w:rPr>
          <w:rFonts w:ascii="GHEA Grapalat" w:hAnsi="GHEA Grapalat"/>
          <w:sz w:val="20"/>
          <w:lang w:val="es-ES"/>
        </w:rPr>
        <w:t xml:space="preserve"> </w:t>
      </w:r>
      <w:proofErr w:type="spellStart"/>
      <w:r w:rsidR="00A45946" w:rsidRPr="00DF6D83">
        <w:rPr>
          <w:rFonts w:ascii="GHEA Grapalat" w:hAnsi="GHEA Grapalat"/>
          <w:sz w:val="20"/>
          <w:lang w:val="es-ES"/>
        </w:rPr>
        <w:t>համար</w:t>
      </w:r>
      <w:proofErr w:type="spellEnd"/>
      <w:r w:rsidR="00A45946" w:rsidRPr="00DF6D83">
        <w:rPr>
          <w:rFonts w:ascii="GHEA Grapalat" w:hAnsi="GHEA Grapalat"/>
          <w:sz w:val="20"/>
          <w:lang w:val="es-ES"/>
        </w:rPr>
        <w:t xml:space="preserve"> </w:t>
      </w:r>
      <w:proofErr w:type="spellStart"/>
      <w:r w:rsidR="00A45946" w:rsidRPr="00DF6D83">
        <w:rPr>
          <w:rFonts w:ascii="GHEA Grapalat" w:hAnsi="GHEA Grapalat"/>
          <w:sz w:val="20"/>
          <w:lang w:val="es-ES"/>
        </w:rPr>
        <w:t>առաջարկվող</w:t>
      </w:r>
      <w:proofErr w:type="spellEnd"/>
      <w:r w:rsidR="00A45946" w:rsidRPr="00DF6D83">
        <w:rPr>
          <w:rFonts w:ascii="GHEA Grapalat" w:hAnsi="GHEA Grapalat"/>
          <w:sz w:val="20"/>
          <w:lang w:val="es-ES"/>
        </w:rPr>
        <w:t xml:space="preserve"> </w:t>
      </w:r>
      <w:proofErr w:type="spellStart"/>
      <w:r w:rsidR="00A45946" w:rsidRPr="00DF6D83">
        <w:rPr>
          <w:rFonts w:ascii="GHEA Grapalat" w:hAnsi="GHEA Grapalat"/>
          <w:sz w:val="20"/>
          <w:lang w:val="es-ES"/>
        </w:rPr>
        <w:t>ընդհանուր</w:t>
      </w:r>
      <w:proofErr w:type="spellEnd"/>
      <w:r w:rsidR="00A45946" w:rsidRPr="00DF6D83">
        <w:rPr>
          <w:rFonts w:ascii="GHEA Grapalat" w:hAnsi="GHEA Grapalat"/>
          <w:sz w:val="20"/>
          <w:lang w:val="es-ES"/>
        </w:rPr>
        <w:t xml:space="preserve"> </w:t>
      </w:r>
      <w:proofErr w:type="spellStart"/>
      <w:r w:rsidR="00A45946" w:rsidRPr="00DF6D83">
        <w:rPr>
          <w:rFonts w:ascii="GHEA Grapalat" w:hAnsi="GHEA Grapalat"/>
          <w:sz w:val="20"/>
          <w:lang w:val="es-ES"/>
        </w:rPr>
        <w:t>գնով</w:t>
      </w:r>
      <w:proofErr w:type="spellEnd"/>
      <w:r w:rsidR="00A3468D" w:rsidRPr="00DF6D83">
        <w:rPr>
          <w:rFonts w:ascii="GHEA Grapalat" w:hAnsi="GHEA Grapalat"/>
          <w:sz w:val="20"/>
          <w:lang w:val="es-ES"/>
        </w:rPr>
        <w:t>:</w:t>
      </w:r>
      <w:r w:rsidR="00A45946" w:rsidRPr="00DF6D83">
        <w:rPr>
          <w:rFonts w:ascii="GHEA Grapalat" w:hAnsi="GHEA Grapalat"/>
          <w:sz w:val="20"/>
          <w:lang w:val="es-ES"/>
        </w:rPr>
        <w:t xml:space="preserve"> </w:t>
      </w:r>
      <w:proofErr w:type="spellStart"/>
      <w:r w:rsidR="00A45946" w:rsidRPr="00DF6D83">
        <w:rPr>
          <w:rFonts w:ascii="GHEA Grapalat" w:hAnsi="GHEA Grapalat"/>
          <w:sz w:val="20"/>
          <w:lang w:val="es-ES"/>
        </w:rPr>
        <w:t>Ընդ</w:t>
      </w:r>
      <w:proofErr w:type="spellEnd"/>
      <w:r w:rsidR="00A45946" w:rsidRPr="00DF6D83">
        <w:rPr>
          <w:rFonts w:ascii="GHEA Grapalat" w:hAnsi="GHEA Grapalat"/>
          <w:sz w:val="20"/>
          <w:lang w:val="es-ES"/>
        </w:rPr>
        <w:t xml:space="preserve"> </w:t>
      </w:r>
      <w:proofErr w:type="spellStart"/>
      <w:r w:rsidR="00A45946" w:rsidRPr="00DF6D83">
        <w:rPr>
          <w:rFonts w:ascii="GHEA Grapalat" w:hAnsi="GHEA Grapalat"/>
          <w:sz w:val="20"/>
          <w:lang w:val="es-ES"/>
        </w:rPr>
        <w:t>որում</w:t>
      </w:r>
      <w:proofErr w:type="spellEnd"/>
      <w:r w:rsidR="00A45946" w:rsidRPr="00DF6D83">
        <w:rPr>
          <w:rFonts w:ascii="GHEA Grapalat" w:hAnsi="GHEA Grapalat"/>
          <w:sz w:val="20"/>
          <w:lang w:val="es-ES"/>
        </w:rPr>
        <w:t xml:space="preserve"> </w:t>
      </w:r>
      <w:proofErr w:type="spellStart"/>
      <w:r w:rsidR="00A45946" w:rsidRPr="00DF6D83">
        <w:rPr>
          <w:rFonts w:ascii="GHEA Grapalat" w:hAnsi="GHEA Grapalat"/>
          <w:sz w:val="20"/>
          <w:lang w:val="es-ES"/>
        </w:rPr>
        <w:t>մասնակցից</w:t>
      </w:r>
      <w:proofErr w:type="spellEnd"/>
      <w:r w:rsidR="00A45946" w:rsidRPr="00DF6D83">
        <w:rPr>
          <w:rFonts w:ascii="GHEA Grapalat" w:hAnsi="GHEA Grapalat"/>
          <w:sz w:val="20"/>
          <w:lang w:val="es-ES"/>
        </w:rPr>
        <w:t xml:space="preserve"> </w:t>
      </w:r>
      <w:proofErr w:type="spellStart"/>
      <w:r w:rsidR="00A45946" w:rsidRPr="00DF6D83">
        <w:rPr>
          <w:rFonts w:ascii="GHEA Grapalat" w:hAnsi="GHEA Grapalat"/>
          <w:sz w:val="20"/>
          <w:lang w:val="es-ES"/>
        </w:rPr>
        <w:t>չի</w:t>
      </w:r>
      <w:proofErr w:type="spellEnd"/>
      <w:r w:rsidR="00A45946" w:rsidRPr="00DF6D83">
        <w:rPr>
          <w:rFonts w:ascii="GHEA Grapalat" w:hAnsi="GHEA Grapalat"/>
          <w:sz w:val="20"/>
          <w:lang w:val="es-ES"/>
        </w:rPr>
        <w:t xml:space="preserve"> </w:t>
      </w:r>
      <w:proofErr w:type="spellStart"/>
      <w:r w:rsidR="00A45946" w:rsidRPr="00DF6D83">
        <w:rPr>
          <w:rFonts w:ascii="GHEA Grapalat" w:hAnsi="GHEA Grapalat"/>
          <w:sz w:val="20"/>
          <w:lang w:val="es-ES"/>
        </w:rPr>
        <w:t>կարող</w:t>
      </w:r>
      <w:proofErr w:type="spellEnd"/>
      <w:r w:rsidR="00A45946" w:rsidRPr="00DF6D83">
        <w:rPr>
          <w:rFonts w:ascii="GHEA Grapalat" w:hAnsi="GHEA Grapalat"/>
          <w:sz w:val="20"/>
          <w:lang w:val="es-ES"/>
        </w:rPr>
        <w:t xml:space="preserve"> </w:t>
      </w:r>
      <w:proofErr w:type="spellStart"/>
      <w:r w:rsidR="00A45946" w:rsidRPr="00DF6D83">
        <w:rPr>
          <w:rFonts w:ascii="GHEA Grapalat" w:hAnsi="GHEA Grapalat"/>
          <w:sz w:val="20"/>
          <w:lang w:val="es-ES"/>
        </w:rPr>
        <w:t>պահանջվել</w:t>
      </w:r>
      <w:proofErr w:type="spellEnd"/>
      <w:r w:rsidR="00A45946" w:rsidRPr="00DF6D83">
        <w:rPr>
          <w:rFonts w:ascii="GHEA Grapalat" w:hAnsi="GHEA Grapalat"/>
          <w:sz w:val="20"/>
          <w:lang w:val="es-ES"/>
        </w:rPr>
        <w:t xml:space="preserve">, </w:t>
      </w:r>
      <w:proofErr w:type="spellStart"/>
      <w:r w:rsidR="00A45946" w:rsidRPr="00DF6D83">
        <w:rPr>
          <w:rFonts w:ascii="GHEA Grapalat" w:hAnsi="GHEA Grapalat"/>
          <w:sz w:val="20"/>
          <w:lang w:val="es-ES"/>
        </w:rPr>
        <w:t>որ</w:t>
      </w:r>
      <w:proofErr w:type="spellEnd"/>
      <w:r w:rsidR="00A45946" w:rsidRPr="00DF6D83">
        <w:rPr>
          <w:rFonts w:ascii="GHEA Grapalat" w:hAnsi="GHEA Grapalat"/>
          <w:sz w:val="20"/>
          <w:lang w:val="es-ES"/>
        </w:rPr>
        <w:t xml:space="preserve"> </w:t>
      </w:r>
      <w:proofErr w:type="spellStart"/>
      <w:r w:rsidR="00A45946" w:rsidRPr="00DF6D83">
        <w:rPr>
          <w:rFonts w:ascii="GHEA Grapalat" w:hAnsi="GHEA Grapalat"/>
          <w:sz w:val="20"/>
          <w:lang w:val="es-ES"/>
        </w:rPr>
        <w:t>նա</w:t>
      </w:r>
      <w:proofErr w:type="spellEnd"/>
      <w:r w:rsidR="00A45946" w:rsidRPr="00DF6D83">
        <w:rPr>
          <w:rFonts w:ascii="GHEA Grapalat" w:hAnsi="GHEA Grapalat"/>
          <w:sz w:val="20"/>
          <w:lang w:val="es-ES"/>
        </w:rPr>
        <w:t xml:space="preserve"> </w:t>
      </w:r>
      <w:proofErr w:type="spellStart"/>
      <w:r w:rsidR="00A45946" w:rsidRPr="00DF6D83">
        <w:rPr>
          <w:rFonts w:ascii="GHEA Grapalat" w:hAnsi="GHEA Grapalat"/>
          <w:sz w:val="20"/>
          <w:lang w:val="es-ES"/>
        </w:rPr>
        <w:t>ներկայացնի</w:t>
      </w:r>
      <w:proofErr w:type="spellEnd"/>
      <w:r w:rsidR="00A45946" w:rsidRPr="00DF6D83">
        <w:rPr>
          <w:rFonts w:ascii="GHEA Grapalat" w:hAnsi="GHEA Grapalat"/>
          <w:sz w:val="20"/>
          <w:lang w:val="es-ES"/>
        </w:rPr>
        <w:t xml:space="preserve"> </w:t>
      </w:r>
      <w:proofErr w:type="spellStart"/>
      <w:r w:rsidR="00A45946" w:rsidRPr="00DF6D83">
        <w:rPr>
          <w:rFonts w:ascii="GHEA Grapalat" w:hAnsi="GHEA Grapalat"/>
          <w:sz w:val="20"/>
          <w:lang w:val="es-ES"/>
        </w:rPr>
        <w:t>գնային</w:t>
      </w:r>
      <w:proofErr w:type="spellEnd"/>
      <w:r w:rsidR="00A45946" w:rsidRPr="00DF6D83">
        <w:rPr>
          <w:rFonts w:ascii="GHEA Grapalat" w:hAnsi="GHEA Grapalat"/>
          <w:sz w:val="20"/>
          <w:lang w:val="es-ES"/>
        </w:rPr>
        <w:t xml:space="preserve"> </w:t>
      </w:r>
      <w:proofErr w:type="spellStart"/>
      <w:r w:rsidR="00A45946" w:rsidRPr="00DF6D83">
        <w:rPr>
          <w:rFonts w:ascii="GHEA Grapalat" w:hAnsi="GHEA Grapalat"/>
          <w:sz w:val="20"/>
          <w:lang w:val="es-ES"/>
        </w:rPr>
        <w:t>առաջարկի</w:t>
      </w:r>
      <w:proofErr w:type="spellEnd"/>
      <w:r w:rsidR="00A45946" w:rsidRPr="00DF6D83">
        <w:rPr>
          <w:rFonts w:ascii="GHEA Grapalat" w:hAnsi="GHEA Grapalat"/>
          <w:sz w:val="20"/>
          <w:lang w:val="es-ES"/>
        </w:rPr>
        <w:t xml:space="preserve"> </w:t>
      </w:r>
      <w:proofErr w:type="spellStart"/>
      <w:r w:rsidR="00A45946" w:rsidRPr="00DF6D83">
        <w:rPr>
          <w:rFonts w:ascii="GHEA Grapalat" w:hAnsi="GHEA Grapalat"/>
          <w:sz w:val="20"/>
          <w:lang w:val="es-ES"/>
        </w:rPr>
        <w:t>հիմնավորումներ</w:t>
      </w:r>
      <w:proofErr w:type="spellEnd"/>
      <w:r w:rsidR="00A45946" w:rsidRPr="00DF6D83">
        <w:rPr>
          <w:rFonts w:ascii="GHEA Grapalat" w:hAnsi="GHEA Grapalat"/>
          <w:sz w:val="20"/>
          <w:lang w:val="es-ES"/>
        </w:rPr>
        <w:t xml:space="preserve"> </w:t>
      </w:r>
      <w:proofErr w:type="spellStart"/>
      <w:r w:rsidR="00A45946" w:rsidRPr="00DF6D83">
        <w:rPr>
          <w:rFonts w:ascii="GHEA Grapalat" w:hAnsi="GHEA Grapalat"/>
          <w:sz w:val="20"/>
          <w:lang w:val="es-ES"/>
        </w:rPr>
        <w:t>կամ</w:t>
      </w:r>
      <w:proofErr w:type="spellEnd"/>
      <w:r w:rsidR="00A45946" w:rsidRPr="00DF6D83">
        <w:rPr>
          <w:rFonts w:ascii="GHEA Grapalat" w:hAnsi="GHEA Grapalat"/>
          <w:sz w:val="20"/>
          <w:lang w:val="es-ES"/>
        </w:rPr>
        <w:t xml:space="preserve"> </w:t>
      </w:r>
      <w:proofErr w:type="spellStart"/>
      <w:r w:rsidR="00A45946" w:rsidRPr="00DF6D83">
        <w:rPr>
          <w:rFonts w:ascii="GHEA Grapalat" w:hAnsi="GHEA Grapalat"/>
          <w:sz w:val="20"/>
          <w:lang w:val="es-ES"/>
        </w:rPr>
        <w:t>որևէ</w:t>
      </w:r>
      <w:proofErr w:type="spellEnd"/>
      <w:r w:rsidR="00A45946" w:rsidRPr="00DF6D83">
        <w:rPr>
          <w:rFonts w:ascii="GHEA Grapalat" w:hAnsi="GHEA Grapalat"/>
          <w:sz w:val="20"/>
          <w:lang w:val="es-ES"/>
        </w:rPr>
        <w:t xml:space="preserve"> </w:t>
      </w:r>
      <w:proofErr w:type="spellStart"/>
      <w:r w:rsidR="00A45946" w:rsidRPr="00DF6D83">
        <w:rPr>
          <w:rFonts w:ascii="GHEA Grapalat" w:hAnsi="GHEA Grapalat"/>
          <w:sz w:val="20"/>
          <w:lang w:val="es-ES"/>
        </w:rPr>
        <w:t>այլ</w:t>
      </w:r>
      <w:proofErr w:type="spellEnd"/>
      <w:r w:rsidR="00A45946" w:rsidRPr="00DF6D83">
        <w:rPr>
          <w:rFonts w:ascii="GHEA Grapalat" w:hAnsi="GHEA Grapalat"/>
          <w:sz w:val="20"/>
          <w:lang w:val="es-ES"/>
        </w:rPr>
        <w:t xml:space="preserve"> </w:t>
      </w:r>
      <w:proofErr w:type="spellStart"/>
      <w:r w:rsidR="00A45946" w:rsidRPr="00DF6D83">
        <w:rPr>
          <w:rFonts w:ascii="GHEA Grapalat" w:hAnsi="GHEA Grapalat"/>
          <w:sz w:val="20"/>
          <w:lang w:val="es-ES"/>
        </w:rPr>
        <w:t>տիպի</w:t>
      </w:r>
      <w:proofErr w:type="spellEnd"/>
      <w:r w:rsidR="00A45946" w:rsidRPr="00DF6D83">
        <w:rPr>
          <w:rFonts w:ascii="GHEA Grapalat" w:hAnsi="GHEA Grapalat"/>
          <w:sz w:val="20"/>
          <w:lang w:val="es-ES"/>
        </w:rPr>
        <w:t xml:space="preserve"> </w:t>
      </w:r>
      <w:proofErr w:type="spellStart"/>
      <w:r w:rsidR="00A45946" w:rsidRPr="00DF6D83">
        <w:rPr>
          <w:rFonts w:ascii="GHEA Grapalat" w:hAnsi="GHEA Grapalat"/>
          <w:sz w:val="20"/>
          <w:lang w:val="es-ES"/>
        </w:rPr>
        <w:t>տեղեկություններ</w:t>
      </w:r>
      <w:proofErr w:type="spellEnd"/>
      <w:r w:rsidR="00A45946" w:rsidRPr="00DF6D83">
        <w:rPr>
          <w:rFonts w:ascii="GHEA Grapalat" w:hAnsi="GHEA Grapalat"/>
          <w:sz w:val="20"/>
          <w:lang w:val="es-ES"/>
        </w:rPr>
        <w:t xml:space="preserve"> </w:t>
      </w:r>
      <w:proofErr w:type="spellStart"/>
      <w:r w:rsidR="00A45946" w:rsidRPr="00DF6D83">
        <w:rPr>
          <w:rFonts w:ascii="GHEA Grapalat" w:hAnsi="GHEA Grapalat"/>
          <w:sz w:val="20"/>
          <w:lang w:val="es-ES"/>
        </w:rPr>
        <w:t>կամ</w:t>
      </w:r>
      <w:proofErr w:type="spellEnd"/>
      <w:r w:rsidR="00A45946" w:rsidRPr="00DF6D83">
        <w:rPr>
          <w:rFonts w:ascii="GHEA Grapalat" w:hAnsi="GHEA Grapalat"/>
          <w:sz w:val="20"/>
          <w:lang w:val="es-ES"/>
        </w:rPr>
        <w:t xml:space="preserve"> </w:t>
      </w:r>
      <w:proofErr w:type="spellStart"/>
      <w:r w:rsidR="00A45946" w:rsidRPr="00DF6D83">
        <w:rPr>
          <w:rFonts w:ascii="GHEA Grapalat" w:hAnsi="GHEA Grapalat"/>
          <w:sz w:val="20"/>
          <w:lang w:val="es-ES"/>
        </w:rPr>
        <w:t>փաստաթղթեր</w:t>
      </w:r>
      <w:proofErr w:type="spellEnd"/>
      <w:r w:rsidR="00A45946" w:rsidRPr="00DF6D83">
        <w:rPr>
          <w:rFonts w:ascii="GHEA Grapalat" w:hAnsi="GHEA Grapalat"/>
          <w:sz w:val="20"/>
          <w:lang w:val="es-ES"/>
        </w:rPr>
        <w:t xml:space="preserve">, </w:t>
      </w:r>
      <w:proofErr w:type="spellStart"/>
      <w:r w:rsidR="00A45946" w:rsidRPr="00DF6D83">
        <w:rPr>
          <w:rFonts w:ascii="GHEA Grapalat" w:hAnsi="GHEA Grapalat"/>
          <w:sz w:val="20"/>
          <w:lang w:val="es-ES"/>
        </w:rPr>
        <w:t>ինչպես</w:t>
      </w:r>
      <w:proofErr w:type="spellEnd"/>
      <w:r w:rsidR="00A45946" w:rsidRPr="00DF6D83">
        <w:rPr>
          <w:rFonts w:ascii="GHEA Grapalat" w:hAnsi="GHEA Grapalat"/>
          <w:sz w:val="20"/>
          <w:lang w:val="es-ES"/>
        </w:rPr>
        <w:t xml:space="preserve"> </w:t>
      </w:r>
      <w:proofErr w:type="spellStart"/>
      <w:r w:rsidR="00A45946" w:rsidRPr="00DF6D83">
        <w:rPr>
          <w:rFonts w:ascii="GHEA Grapalat" w:hAnsi="GHEA Grapalat"/>
          <w:sz w:val="20"/>
          <w:lang w:val="es-ES"/>
        </w:rPr>
        <w:t>նաև</w:t>
      </w:r>
      <w:proofErr w:type="spellEnd"/>
      <w:r w:rsidR="00A45946" w:rsidRPr="00DF6D83">
        <w:rPr>
          <w:rFonts w:ascii="GHEA Grapalat" w:hAnsi="GHEA Grapalat"/>
          <w:sz w:val="20"/>
          <w:lang w:val="es-ES"/>
        </w:rPr>
        <w:t xml:space="preserve"> </w:t>
      </w:r>
      <w:proofErr w:type="spellStart"/>
      <w:r w:rsidR="00220C7C" w:rsidRPr="00DF6D83">
        <w:rPr>
          <w:rFonts w:ascii="GHEA Grapalat" w:hAnsi="GHEA Grapalat"/>
          <w:sz w:val="20"/>
          <w:lang w:val="es-ES"/>
        </w:rPr>
        <w:t>մ</w:t>
      </w:r>
      <w:r w:rsidR="00A45946" w:rsidRPr="00DF6D83">
        <w:rPr>
          <w:rFonts w:ascii="GHEA Grapalat" w:hAnsi="GHEA Grapalat"/>
          <w:sz w:val="20"/>
          <w:lang w:val="es-ES"/>
        </w:rPr>
        <w:t>ասնակցի</w:t>
      </w:r>
      <w:proofErr w:type="spellEnd"/>
      <w:r w:rsidR="00A45946" w:rsidRPr="00DF6D83">
        <w:rPr>
          <w:rFonts w:ascii="GHEA Grapalat" w:hAnsi="GHEA Grapalat"/>
          <w:sz w:val="20"/>
          <w:lang w:val="es-ES"/>
        </w:rPr>
        <w:t xml:space="preserve"> </w:t>
      </w:r>
      <w:proofErr w:type="spellStart"/>
      <w:r w:rsidR="00A45946" w:rsidRPr="00DF6D83">
        <w:rPr>
          <w:rFonts w:ascii="GHEA Grapalat" w:hAnsi="GHEA Grapalat"/>
          <w:sz w:val="20"/>
          <w:lang w:val="es-ES"/>
        </w:rPr>
        <w:t>շահույթի</w:t>
      </w:r>
      <w:proofErr w:type="spellEnd"/>
      <w:r w:rsidR="00A45946" w:rsidRPr="00DF6D83">
        <w:rPr>
          <w:rFonts w:ascii="GHEA Grapalat" w:hAnsi="GHEA Grapalat"/>
          <w:sz w:val="20"/>
          <w:lang w:val="es-ES"/>
        </w:rPr>
        <w:t xml:space="preserve"> </w:t>
      </w:r>
      <w:proofErr w:type="spellStart"/>
      <w:r w:rsidR="00A45946" w:rsidRPr="00DF6D83">
        <w:rPr>
          <w:rFonts w:ascii="GHEA Grapalat" w:hAnsi="GHEA Grapalat"/>
          <w:sz w:val="20"/>
          <w:lang w:val="es-ES"/>
        </w:rPr>
        <w:t>չափը</w:t>
      </w:r>
      <w:proofErr w:type="spellEnd"/>
      <w:r w:rsidR="00A45946" w:rsidRPr="00DF6D83">
        <w:rPr>
          <w:rFonts w:ascii="GHEA Grapalat" w:hAnsi="GHEA Grapalat"/>
          <w:sz w:val="20"/>
          <w:lang w:val="es-ES"/>
        </w:rPr>
        <w:t xml:space="preserve"> </w:t>
      </w:r>
      <w:proofErr w:type="spellStart"/>
      <w:r w:rsidR="00A45946" w:rsidRPr="00DF6D83">
        <w:rPr>
          <w:rFonts w:ascii="GHEA Grapalat" w:hAnsi="GHEA Grapalat"/>
          <w:sz w:val="20"/>
          <w:lang w:val="es-ES"/>
        </w:rPr>
        <w:t>չի</w:t>
      </w:r>
      <w:proofErr w:type="spellEnd"/>
      <w:r w:rsidR="00A45946" w:rsidRPr="00DF6D83">
        <w:rPr>
          <w:rFonts w:ascii="GHEA Grapalat" w:hAnsi="GHEA Grapalat"/>
          <w:sz w:val="20"/>
          <w:lang w:val="es-ES"/>
        </w:rPr>
        <w:t xml:space="preserve"> </w:t>
      </w:r>
      <w:proofErr w:type="spellStart"/>
      <w:r w:rsidR="00A45946" w:rsidRPr="00DF6D83">
        <w:rPr>
          <w:rFonts w:ascii="GHEA Grapalat" w:hAnsi="GHEA Grapalat"/>
          <w:sz w:val="20"/>
          <w:lang w:val="es-ES"/>
        </w:rPr>
        <w:t>կարող</w:t>
      </w:r>
      <w:proofErr w:type="spellEnd"/>
      <w:r w:rsidR="00A45946" w:rsidRPr="00DF6D83">
        <w:rPr>
          <w:rFonts w:ascii="GHEA Grapalat" w:hAnsi="GHEA Grapalat"/>
          <w:sz w:val="20"/>
          <w:lang w:val="es-ES"/>
        </w:rPr>
        <w:t xml:space="preserve"> </w:t>
      </w:r>
      <w:proofErr w:type="spellStart"/>
      <w:r w:rsidR="00A45946" w:rsidRPr="00DF6D83">
        <w:rPr>
          <w:rFonts w:ascii="GHEA Grapalat" w:hAnsi="GHEA Grapalat"/>
          <w:sz w:val="20"/>
          <w:lang w:val="es-ES"/>
        </w:rPr>
        <w:t>հրավերով</w:t>
      </w:r>
      <w:proofErr w:type="spellEnd"/>
      <w:r w:rsidR="00A45946" w:rsidRPr="00DF6D83">
        <w:rPr>
          <w:rFonts w:ascii="GHEA Grapalat" w:hAnsi="GHEA Grapalat"/>
          <w:sz w:val="20"/>
          <w:lang w:val="es-ES"/>
        </w:rPr>
        <w:t xml:space="preserve"> </w:t>
      </w:r>
      <w:proofErr w:type="spellStart"/>
      <w:r w:rsidR="00A45946" w:rsidRPr="00DF6D83">
        <w:rPr>
          <w:rFonts w:ascii="GHEA Grapalat" w:hAnsi="GHEA Grapalat"/>
          <w:sz w:val="20"/>
          <w:lang w:val="es-ES"/>
        </w:rPr>
        <w:t>սահմանափակվել</w:t>
      </w:r>
      <w:proofErr w:type="spellEnd"/>
      <w:r w:rsidR="00A45946" w:rsidRPr="00DF6D83">
        <w:rPr>
          <w:rFonts w:ascii="GHEA Grapalat" w:hAnsi="GHEA Grapalat"/>
          <w:sz w:val="20"/>
          <w:lang w:val="es-ES"/>
        </w:rPr>
        <w:t>:</w:t>
      </w:r>
    </w:p>
    <w:p w14:paraId="3539F9E9" w14:textId="77777777" w:rsidR="00096865" w:rsidRPr="00DF6D83" w:rsidRDefault="00096865" w:rsidP="00EF3662">
      <w:pPr>
        <w:pStyle w:val="BodyTextIndent2"/>
        <w:spacing w:line="240" w:lineRule="auto"/>
        <w:ind w:firstLine="567"/>
        <w:rPr>
          <w:rFonts w:ascii="GHEA Grapalat" w:hAnsi="GHEA Grapalat"/>
          <w:lang w:val="es-ES"/>
        </w:rPr>
      </w:pPr>
    </w:p>
    <w:p w14:paraId="0C352675" w14:textId="77777777" w:rsidR="00096865" w:rsidRPr="00DF6D83" w:rsidRDefault="00220C7C" w:rsidP="00EF3662">
      <w:pPr>
        <w:jc w:val="center"/>
        <w:rPr>
          <w:rFonts w:ascii="GHEA Grapalat" w:hAnsi="GHEA Grapalat"/>
          <w:b/>
          <w:sz w:val="20"/>
          <w:szCs w:val="20"/>
          <w:lang w:val="es-ES"/>
        </w:rPr>
      </w:pPr>
      <w:r w:rsidRPr="00DF6D83">
        <w:rPr>
          <w:rFonts w:ascii="GHEA Grapalat" w:hAnsi="GHEA Grapalat"/>
          <w:b/>
          <w:sz w:val="20"/>
          <w:szCs w:val="20"/>
          <w:lang w:val="es-ES"/>
        </w:rPr>
        <w:t>6</w:t>
      </w:r>
      <w:r w:rsidR="00955A1E" w:rsidRPr="00DF6D83">
        <w:rPr>
          <w:rFonts w:ascii="GHEA Grapalat" w:hAnsi="GHEA Grapalat"/>
          <w:b/>
          <w:sz w:val="20"/>
          <w:szCs w:val="20"/>
          <w:lang w:val="es-ES"/>
        </w:rPr>
        <w:t xml:space="preserve">. </w:t>
      </w:r>
      <w:r w:rsidR="00955A1E" w:rsidRPr="00DF6D83">
        <w:rPr>
          <w:rFonts w:ascii="GHEA Grapalat" w:hAnsi="GHEA Grapalat"/>
          <w:b/>
          <w:sz w:val="20"/>
          <w:szCs w:val="20"/>
        </w:rPr>
        <w:t>ՀԱՅՏԻ</w:t>
      </w:r>
      <w:r w:rsidR="00955A1E" w:rsidRPr="00DF6D83">
        <w:rPr>
          <w:rFonts w:ascii="GHEA Grapalat" w:hAnsi="GHEA Grapalat"/>
          <w:b/>
          <w:sz w:val="20"/>
          <w:szCs w:val="20"/>
          <w:lang w:val="es-ES"/>
        </w:rPr>
        <w:t xml:space="preserve"> </w:t>
      </w:r>
      <w:r w:rsidR="00955A1E" w:rsidRPr="00DF6D83">
        <w:rPr>
          <w:rFonts w:ascii="GHEA Grapalat" w:hAnsi="GHEA Grapalat"/>
          <w:b/>
          <w:sz w:val="20"/>
          <w:szCs w:val="20"/>
        </w:rPr>
        <w:t>ԳՈՐԾՈՂՈՒԹՅԱՆ</w:t>
      </w:r>
      <w:r w:rsidR="00955A1E" w:rsidRPr="00DF6D83">
        <w:rPr>
          <w:rFonts w:ascii="GHEA Grapalat" w:hAnsi="GHEA Grapalat"/>
          <w:b/>
          <w:sz w:val="20"/>
          <w:szCs w:val="20"/>
          <w:lang w:val="es-ES"/>
        </w:rPr>
        <w:t xml:space="preserve"> </w:t>
      </w:r>
      <w:r w:rsidR="00955A1E" w:rsidRPr="00DF6D83">
        <w:rPr>
          <w:rFonts w:ascii="GHEA Grapalat" w:hAnsi="GHEA Grapalat"/>
          <w:b/>
          <w:sz w:val="20"/>
          <w:szCs w:val="20"/>
        </w:rPr>
        <w:t>ԺԱՄԿԵՏԸ</w:t>
      </w:r>
      <w:r w:rsidR="00955A1E" w:rsidRPr="00DF6D83">
        <w:rPr>
          <w:rFonts w:ascii="GHEA Grapalat" w:hAnsi="GHEA Grapalat"/>
          <w:b/>
          <w:sz w:val="20"/>
          <w:szCs w:val="20"/>
          <w:lang w:val="es-ES"/>
        </w:rPr>
        <w:t xml:space="preserve">, </w:t>
      </w:r>
      <w:r w:rsidR="00955A1E" w:rsidRPr="00DF6D83">
        <w:rPr>
          <w:rFonts w:ascii="GHEA Grapalat" w:hAnsi="GHEA Grapalat"/>
          <w:b/>
          <w:sz w:val="20"/>
          <w:szCs w:val="20"/>
        </w:rPr>
        <w:t>ՀԱՅՏԵՐՈՒՄ</w:t>
      </w:r>
      <w:r w:rsidR="00955A1E" w:rsidRPr="00DF6D83">
        <w:rPr>
          <w:rFonts w:ascii="GHEA Grapalat" w:hAnsi="GHEA Grapalat"/>
          <w:b/>
          <w:sz w:val="20"/>
          <w:szCs w:val="20"/>
          <w:lang w:val="es-ES"/>
        </w:rPr>
        <w:t xml:space="preserve"> </w:t>
      </w:r>
      <w:r w:rsidR="00955A1E" w:rsidRPr="00DF6D83">
        <w:rPr>
          <w:rFonts w:ascii="GHEA Grapalat" w:hAnsi="GHEA Grapalat"/>
          <w:b/>
          <w:sz w:val="20"/>
          <w:szCs w:val="20"/>
        </w:rPr>
        <w:t>ՓՈՓՈԽՈՒԹՅՈՒՆ</w:t>
      </w:r>
      <w:r w:rsidR="00955A1E" w:rsidRPr="00DF6D83">
        <w:rPr>
          <w:rFonts w:ascii="GHEA Grapalat" w:hAnsi="GHEA Grapalat"/>
          <w:b/>
          <w:sz w:val="20"/>
          <w:szCs w:val="20"/>
          <w:lang w:val="es-ES"/>
        </w:rPr>
        <w:t xml:space="preserve"> </w:t>
      </w:r>
      <w:r w:rsidR="00955A1E" w:rsidRPr="00DF6D83">
        <w:rPr>
          <w:rFonts w:ascii="GHEA Grapalat" w:hAnsi="GHEA Grapalat"/>
          <w:b/>
          <w:sz w:val="20"/>
          <w:szCs w:val="20"/>
        </w:rPr>
        <w:t>ԿԱՏԱՐԵԼՈՒ</w:t>
      </w:r>
    </w:p>
    <w:p w14:paraId="6E10FC91" w14:textId="77777777" w:rsidR="00096865" w:rsidRPr="00DF6D83" w:rsidRDefault="00955A1E" w:rsidP="00EF3662">
      <w:pPr>
        <w:jc w:val="center"/>
        <w:rPr>
          <w:rFonts w:ascii="GHEA Grapalat" w:hAnsi="GHEA Grapalat"/>
          <w:b/>
          <w:sz w:val="20"/>
          <w:szCs w:val="20"/>
          <w:lang w:val="es-ES"/>
        </w:rPr>
      </w:pPr>
      <w:r w:rsidRPr="00DF6D83">
        <w:rPr>
          <w:rFonts w:ascii="GHEA Grapalat" w:hAnsi="GHEA Grapalat"/>
          <w:b/>
          <w:sz w:val="20"/>
          <w:szCs w:val="20"/>
        </w:rPr>
        <w:t>ԵՎ</w:t>
      </w:r>
      <w:r w:rsidRPr="00DF6D83">
        <w:rPr>
          <w:rFonts w:ascii="GHEA Grapalat" w:hAnsi="GHEA Grapalat"/>
          <w:b/>
          <w:sz w:val="20"/>
          <w:szCs w:val="20"/>
          <w:lang w:val="es-ES"/>
        </w:rPr>
        <w:t xml:space="preserve"> </w:t>
      </w:r>
      <w:r w:rsidRPr="00DF6D83">
        <w:rPr>
          <w:rFonts w:ascii="GHEA Grapalat" w:hAnsi="GHEA Grapalat"/>
          <w:b/>
          <w:sz w:val="20"/>
          <w:szCs w:val="20"/>
        </w:rPr>
        <w:t>ԴՐԱՆՔ</w:t>
      </w:r>
      <w:r w:rsidRPr="00DF6D83">
        <w:rPr>
          <w:rFonts w:ascii="GHEA Grapalat" w:hAnsi="GHEA Grapalat"/>
          <w:b/>
          <w:sz w:val="20"/>
          <w:szCs w:val="20"/>
          <w:lang w:val="es-ES"/>
        </w:rPr>
        <w:t xml:space="preserve"> </w:t>
      </w:r>
      <w:r w:rsidRPr="00DF6D83">
        <w:rPr>
          <w:rFonts w:ascii="GHEA Grapalat" w:hAnsi="GHEA Grapalat"/>
          <w:b/>
          <w:sz w:val="20"/>
          <w:szCs w:val="20"/>
        </w:rPr>
        <w:t>ՀԵՏ</w:t>
      </w:r>
      <w:r w:rsidRPr="00DF6D83">
        <w:rPr>
          <w:rFonts w:ascii="GHEA Grapalat" w:hAnsi="GHEA Grapalat"/>
          <w:b/>
          <w:sz w:val="20"/>
          <w:szCs w:val="20"/>
          <w:lang w:val="es-ES"/>
        </w:rPr>
        <w:t xml:space="preserve"> </w:t>
      </w:r>
      <w:r w:rsidRPr="00DF6D83">
        <w:rPr>
          <w:rFonts w:ascii="GHEA Grapalat" w:hAnsi="GHEA Grapalat"/>
          <w:b/>
          <w:sz w:val="20"/>
          <w:szCs w:val="20"/>
        </w:rPr>
        <w:t>ՎԵՐՑՆԵԼՈՒ</w:t>
      </w:r>
      <w:r w:rsidRPr="00DF6D83">
        <w:rPr>
          <w:rFonts w:ascii="GHEA Grapalat" w:hAnsi="GHEA Grapalat"/>
          <w:b/>
          <w:sz w:val="20"/>
          <w:szCs w:val="20"/>
          <w:lang w:val="es-ES"/>
        </w:rPr>
        <w:t xml:space="preserve"> </w:t>
      </w:r>
      <w:r w:rsidRPr="00DF6D83">
        <w:rPr>
          <w:rFonts w:ascii="GHEA Grapalat" w:hAnsi="GHEA Grapalat"/>
          <w:b/>
          <w:sz w:val="20"/>
          <w:szCs w:val="20"/>
        </w:rPr>
        <w:t>ԿԱՐԳԸ</w:t>
      </w:r>
    </w:p>
    <w:p w14:paraId="1CB62B02" w14:textId="77777777" w:rsidR="00096865" w:rsidRPr="00DF6D83" w:rsidRDefault="00096865" w:rsidP="00EF3662">
      <w:pPr>
        <w:pStyle w:val="BodyTextIndent"/>
        <w:spacing w:line="240" w:lineRule="auto"/>
        <w:ind w:firstLine="567"/>
        <w:rPr>
          <w:rFonts w:ascii="GHEA Grapalat" w:hAnsi="GHEA Grapalat"/>
          <w:b/>
          <w:lang w:val="af-ZA"/>
        </w:rPr>
      </w:pPr>
    </w:p>
    <w:p w14:paraId="139CA799" w14:textId="77777777" w:rsidR="00096865" w:rsidRPr="00DF6D83" w:rsidRDefault="00220C7C" w:rsidP="00EF3662">
      <w:pPr>
        <w:pStyle w:val="BodyTextIndent"/>
        <w:spacing w:line="240" w:lineRule="auto"/>
        <w:ind w:firstLine="567"/>
        <w:rPr>
          <w:rFonts w:ascii="GHEA Grapalat" w:hAnsi="GHEA Grapalat" w:cs="Sylfaen"/>
          <w:i w:val="0"/>
          <w:lang w:val="af-ZA"/>
        </w:rPr>
      </w:pPr>
      <w:r w:rsidRPr="00DF6D83">
        <w:rPr>
          <w:rFonts w:ascii="GHEA Grapalat" w:hAnsi="GHEA Grapalat"/>
          <w:i w:val="0"/>
          <w:lang w:val="af-ZA"/>
        </w:rPr>
        <w:t>6</w:t>
      </w:r>
      <w:r w:rsidR="00096865" w:rsidRPr="00DF6D83">
        <w:rPr>
          <w:rFonts w:ascii="GHEA Grapalat" w:hAnsi="GHEA Grapalat"/>
          <w:i w:val="0"/>
          <w:lang w:val="af-ZA"/>
        </w:rPr>
        <w:t>.1</w:t>
      </w:r>
      <w:r w:rsidR="00096865" w:rsidRPr="00DF6D83">
        <w:rPr>
          <w:rFonts w:ascii="GHEA Grapalat" w:hAnsi="GHEA Grapalat"/>
          <w:lang w:val="af-ZA"/>
        </w:rPr>
        <w:t xml:space="preserve"> </w:t>
      </w:r>
      <w:r w:rsidR="00096865" w:rsidRPr="00DF6D83">
        <w:rPr>
          <w:rFonts w:ascii="GHEA Grapalat" w:hAnsi="GHEA Grapalat" w:cs="Sylfaen"/>
          <w:i w:val="0"/>
          <w:lang w:val="ru-RU"/>
        </w:rPr>
        <w:t>Օրենքի</w:t>
      </w:r>
      <w:r w:rsidR="00096865" w:rsidRPr="00DF6D83">
        <w:rPr>
          <w:rFonts w:ascii="GHEA Grapalat" w:hAnsi="GHEA Grapalat" w:cs="Sylfaen"/>
          <w:i w:val="0"/>
          <w:lang w:val="af-ZA"/>
        </w:rPr>
        <w:t xml:space="preserve"> </w:t>
      </w:r>
      <w:r w:rsidR="00A64339" w:rsidRPr="00DF6D83">
        <w:rPr>
          <w:rFonts w:ascii="GHEA Grapalat" w:hAnsi="GHEA Grapalat" w:cs="Sylfaen"/>
          <w:i w:val="0"/>
          <w:lang w:val="af-ZA"/>
        </w:rPr>
        <w:t>31</w:t>
      </w:r>
      <w:r w:rsidR="00096865" w:rsidRPr="00DF6D83">
        <w:rPr>
          <w:rFonts w:ascii="GHEA Grapalat" w:hAnsi="GHEA Grapalat" w:cs="Sylfaen"/>
          <w:i w:val="0"/>
          <w:lang w:val="af-ZA"/>
        </w:rPr>
        <w:t>-</w:t>
      </w:r>
      <w:r w:rsidR="00096865" w:rsidRPr="00DF6D83">
        <w:rPr>
          <w:rFonts w:ascii="GHEA Grapalat" w:hAnsi="GHEA Grapalat" w:cs="Sylfaen"/>
          <w:i w:val="0"/>
          <w:lang w:val="ru-RU"/>
        </w:rPr>
        <w:t>րդ</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հոդվածի</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համաձայն</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հայտը</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վավեր</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է</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մինչև</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Օրենքին</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համապատասխան</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պայմանագրի</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կնքումը</w:t>
      </w:r>
      <w:r w:rsidR="00096865" w:rsidRPr="00DF6D83">
        <w:rPr>
          <w:rFonts w:ascii="GHEA Grapalat" w:hAnsi="GHEA Grapalat" w:cs="Sylfaen"/>
          <w:i w:val="0"/>
          <w:lang w:val="af-ZA"/>
        </w:rPr>
        <w:t xml:space="preserve">, </w:t>
      </w:r>
      <w:r w:rsidR="00705706" w:rsidRPr="00DF6D83">
        <w:rPr>
          <w:rFonts w:ascii="GHEA Grapalat" w:hAnsi="GHEA Grapalat" w:cs="Sylfaen"/>
          <w:i w:val="0"/>
          <w:lang w:val="en-US"/>
        </w:rPr>
        <w:t>մ</w:t>
      </w:r>
      <w:r w:rsidR="00096865" w:rsidRPr="00DF6D83">
        <w:rPr>
          <w:rFonts w:ascii="GHEA Grapalat" w:hAnsi="GHEA Grapalat" w:cs="Sylfaen"/>
          <w:i w:val="0"/>
          <w:lang w:val="ru-RU"/>
        </w:rPr>
        <w:t>ասնակցի</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կողմից</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հայտի</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հետ</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վերցնելը</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հայտի</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մերժումը</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կամ</w:t>
      </w:r>
      <w:r w:rsidR="00096865" w:rsidRPr="00DF6D83">
        <w:rPr>
          <w:rFonts w:ascii="GHEA Grapalat" w:hAnsi="GHEA Grapalat" w:cs="Sylfaen"/>
          <w:i w:val="0"/>
          <w:lang w:val="af-ZA"/>
        </w:rPr>
        <w:t xml:space="preserve"> </w:t>
      </w:r>
      <w:r w:rsidR="00402941" w:rsidRPr="00DF6D83">
        <w:rPr>
          <w:rFonts w:ascii="GHEA Grapalat" w:hAnsi="GHEA Grapalat" w:cs="Sylfaen"/>
          <w:i w:val="0"/>
          <w:lang w:val="af-ZA"/>
        </w:rPr>
        <w:t xml:space="preserve">սույն </w:t>
      </w:r>
      <w:r w:rsidR="00096865" w:rsidRPr="00DF6D83">
        <w:rPr>
          <w:rFonts w:ascii="GHEA Grapalat" w:hAnsi="GHEA Grapalat" w:cs="Sylfaen"/>
          <w:i w:val="0"/>
          <w:lang w:val="ru-RU"/>
        </w:rPr>
        <w:t>ընթացակարգը</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չկայացած</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հայտարարվելը</w:t>
      </w:r>
      <w:r w:rsidR="004D5671" w:rsidRPr="00DF6D83">
        <w:rPr>
          <w:rFonts w:ascii="GHEA Grapalat" w:hAnsi="GHEA Grapalat" w:cs="Sylfaen"/>
          <w:i w:val="0"/>
          <w:lang w:val="ru-RU"/>
        </w:rPr>
        <w:t>։</w:t>
      </w:r>
    </w:p>
    <w:p w14:paraId="7BD65113" w14:textId="526CAA05" w:rsidR="00096865" w:rsidRPr="00453849" w:rsidRDefault="00220C7C" w:rsidP="00453849">
      <w:pPr>
        <w:ind w:firstLine="567"/>
        <w:jc w:val="center"/>
        <w:rPr>
          <w:rFonts w:ascii="GHEA Grapalat" w:hAnsi="GHEA Grapalat" w:cs="Sylfaen"/>
          <w:sz w:val="20"/>
          <w:szCs w:val="20"/>
          <w:lang w:val="ru-RU"/>
        </w:rPr>
      </w:pPr>
      <w:r w:rsidRPr="00DF6D83">
        <w:rPr>
          <w:rFonts w:ascii="GHEA Grapalat" w:hAnsi="GHEA Grapalat" w:cs="Sylfaen"/>
          <w:sz w:val="20"/>
          <w:szCs w:val="20"/>
          <w:lang w:val="af-ZA"/>
        </w:rPr>
        <w:t>6</w:t>
      </w:r>
      <w:r w:rsidR="00096865" w:rsidRPr="00DF6D83">
        <w:rPr>
          <w:rFonts w:ascii="GHEA Grapalat" w:hAnsi="GHEA Grapalat" w:cs="Sylfaen"/>
          <w:sz w:val="20"/>
          <w:szCs w:val="20"/>
          <w:lang w:val="af-ZA"/>
        </w:rPr>
        <w:t xml:space="preserve">.2 </w:t>
      </w:r>
      <w:r w:rsidR="00F20DA5" w:rsidRPr="00DF6D83">
        <w:rPr>
          <w:rFonts w:ascii="GHEA Grapalat" w:hAnsi="GHEA Grapalat" w:cs="Sylfaen"/>
          <w:sz w:val="20"/>
          <w:szCs w:val="20"/>
          <w:lang w:val="af-ZA"/>
        </w:rPr>
        <w:t xml:space="preserve"> </w:t>
      </w:r>
      <w:r w:rsidR="00096865" w:rsidRPr="00DF6D83">
        <w:rPr>
          <w:rFonts w:ascii="GHEA Grapalat" w:hAnsi="GHEA Grapalat" w:cs="Sylfaen"/>
          <w:sz w:val="20"/>
          <w:szCs w:val="20"/>
          <w:lang w:val="ru-RU"/>
        </w:rPr>
        <w:t>Օրենքի</w:t>
      </w:r>
      <w:r w:rsidR="00096865" w:rsidRPr="00DF6D83">
        <w:rPr>
          <w:rFonts w:ascii="GHEA Grapalat" w:hAnsi="GHEA Grapalat" w:cs="Sylfaen"/>
          <w:sz w:val="20"/>
          <w:szCs w:val="20"/>
          <w:lang w:val="af-ZA"/>
        </w:rPr>
        <w:t xml:space="preserve"> </w:t>
      </w:r>
      <w:r w:rsidR="00A64339" w:rsidRPr="00DF6D83">
        <w:rPr>
          <w:rFonts w:ascii="GHEA Grapalat" w:hAnsi="GHEA Grapalat" w:cs="Sylfaen"/>
          <w:sz w:val="20"/>
          <w:szCs w:val="20"/>
          <w:lang w:val="af-ZA"/>
        </w:rPr>
        <w:t>31</w:t>
      </w:r>
      <w:r w:rsidR="00096865" w:rsidRPr="00DF6D83">
        <w:rPr>
          <w:rFonts w:ascii="GHEA Grapalat" w:hAnsi="GHEA Grapalat" w:cs="Sylfaen"/>
          <w:sz w:val="20"/>
          <w:szCs w:val="20"/>
          <w:lang w:val="af-ZA"/>
        </w:rPr>
        <w:t>-</w:t>
      </w:r>
      <w:r w:rsidR="00096865" w:rsidRPr="00DF6D83">
        <w:rPr>
          <w:rFonts w:ascii="GHEA Grapalat" w:hAnsi="GHEA Grapalat" w:cs="Sylfaen"/>
          <w:sz w:val="20"/>
          <w:szCs w:val="20"/>
          <w:lang w:val="ru-RU"/>
        </w:rPr>
        <w:t>րդ</w:t>
      </w:r>
      <w:r w:rsidR="00096865" w:rsidRPr="00DF6D83">
        <w:rPr>
          <w:rFonts w:ascii="GHEA Grapalat" w:hAnsi="GHEA Grapalat" w:cs="Sylfaen"/>
          <w:sz w:val="20"/>
          <w:szCs w:val="20"/>
          <w:lang w:val="af-ZA"/>
        </w:rPr>
        <w:t xml:space="preserve"> </w:t>
      </w:r>
      <w:r w:rsidR="00096865" w:rsidRPr="00DF6D83">
        <w:rPr>
          <w:rFonts w:ascii="GHEA Grapalat" w:hAnsi="GHEA Grapalat" w:cs="Sylfaen"/>
          <w:sz w:val="20"/>
          <w:szCs w:val="20"/>
          <w:lang w:val="ru-RU"/>
        </w:rPr>
        <w:t>հոդվածի</w:t>
      </w:r>
      <w:r w:rsidR="00096865" w:rsidRPr="00DF6D83">
        <w:rPr>
          <w:rFonts w:ascii="GHEA Grapalat" w:hAnsi="GHEA Grapalat" w:cs="Sylfaen"/>
          <w:sz w:val="20"/>
          <w:szCs w:val="20"/>
          <w:lang w:val="af-ZA"/>
        </w:rPr>
        <w:t xml:space="preserve"> </w:t>
      </w:r>
      <w:r w:rsidR="00096865" w:rsidRPr="00DF6D83">
        <w:rPr>
          <w:rFonts w:ascii="GHEA Grapalat" w:hAnsi="GHEA Grapalat" w:cs="Sylfaen"/>
          <w:sz w:val="20"/>
          <w:szCs w:val="20"/>
          <w:lang w:val="ru-RU"/>
        </w:rPr>
        <w:t>համաձայն</w:t>
      </w:r>
      <w:r w:rsidR="00096865" w:rsidRPr="00DF6D83">
        <w:rPr>
          <w:rFonts w:ascii="GHEA Grapalat" w:hAnsi="GHEA Grapalat" w:cs="Sylfaen"/>
          <w:sz w:val="20"/>
          <w:szCs w:val="20"/>
          <w:lang w:val="af-ZA"/>
        </w:rPr>
        <w:t xml:space="preserve">` </w:t>
      </w:r>
      <w:r w:rsidR="00F70E55" w:rsidRPr="00DF6D83">
        <w:rPr>
          <w:rFonts w:ascii="GHEA Grapalat" w:hAnsi="GHEA Grapalat" w:cs="Sylfaen"/>
          <w:sz w:val="20"/>
          <w:szCs w:val="20"/>
        </w:rPr>
        <w:t>մ</w:t>
      </w:r>
      <w:r w:rsidR="00096865" w:rsidRPr="00DF6D83">
        <w:rPr>
          <w:rFonts w:ascii="GHEA Grapalat" w:hAnsi="GHEA Grapalat" w:cs="Sylfaen"/>
          <w:sz w:val="20"/>
          <w:szCs w:val="20"/>
          <w:lang w:val="ru-RU"/>
        </w:rPr>
        <w:t>ասնակիցը</w:t>
      </w:r>
      <w:r w:rsidR="00096865" w:rsidRPr="00DF6D83">
        <w:rPr>
          <w:rFonts w:ascii="GHEA Grapalat" w:hAnsi="GHEA Grapalat" w:cs="Sylfaen"/>
          <w:sz w:val="20"/>
          <w:szCs w:val="20"/>
          <w:lang w:val="af-ZA"/>
        </w:rPr>
        <w:t xml:space="preserve">, </w:t>
      </w:r>
      <w:r w:rsidR="00096865" w:rsidRPr="00DF6D83">
        <w:rPr>
          <w:rFonts w:ascii="GHEA Grapalat" w:hAnsi="GHEA Grapalat" w:cs="Sylfaen"/>
          <w:sz w:val="20"/>
          <w:szCs w:val="20"/>
          <w:lang w:val="ru-RU"/>
        </w:rPr>
        <w:t>մինչև</w:t>
      </w:r>
      <w:r w:rsidR="00096865" w:rsidRPr="00DF6D83">
        <w:rPr>
          <w:rFonts w:ascii="GHEA Grapalat" w:hAnsi="GHEA Grapalat" w:cs="Sylfaen"/>
          <w:sz w:val="20"/>
          <w:szCs w:val="20"/>
          <w:lang w:val="af-ZA"/>
        </w:rPr>
        <w:t xml:space="preserve"> </w:t>
      </w:r>
      <w:r w:rsidR="00096865" w:rsidRPr="00DF6D83">
        <w:rPr>
          <w:rFonts w:ascii="GHEA Grapalat" w:hAnsi="GHEA Grapalat" w:cs="Sylfaen"/>
          <w:sz w:val="20"/>
          <w:szCs w:val="20"/>
          <w:lang w:val="ru-RU"/>
        </w:rPr>
        <w:t>սույն</w:t>
      </w:r>
      <w:r w:rsidR="00096865" w:rsidRPr="00DF6D83">
        <w:rPr>
          <w:rFonts w:ascii="GHEA Grapalat" w:hAnsi="GHEA Grapalat" w:cs="Sylfaen"/>
          <w:sz w:val="20"/>
          <w:szCs w:val="20"/>
          <w:lang w:val="af-ZA"/>
        </w:rPr>
        <w:t xml:space="preserve"> </w:t>
      </w:r>
      <w:r w:rsidR="00096865" w:rsidRPr="00DF6D83">
        <w:rPr>
          <w:rFonts w:ascii="GHEA Grapalat" w:hAnsi="GHEA Grapalat" w:cs="Sylfaen"/>
          <w:sz w:val="20"/>
          <w:szCs w:val="20"/>
          <w:lang w:val="ru-RU"/>
        </w:rPr>
        <w:t>հրավերի</w:t>
      </w:r>
      <w:r w:rsidR="00096865" w:rsidRPr="00DF6D83">
        <w:rPr>
          <w:rFonts w:ascii="GHEA Grapalat" w:hAnsi="GHEA Grapalat" w:cs="Sylfaen"/>
          <w:sz w:val="20"/>
          <w:szCs w:val="20"/>
          <w:lang w:val="af-ZA"/>
        </w:rPr>
        <w:t xml:space="preserve"> </w:t>
      </w:r>
      <w:r w:rsidRPr="00DF6D83">
        <w:rPr>
          <w:rFonts w:ascii="GHEA Grapalat" w:hAnsi="GHEA Grapalat" w:cs="Sylfaen"/>
          <w:sz w:val="20"/>
          <w:szCs w:val="20"/>
          <w:lang w:val="af-ZA"/>
        </w:rPr>
        <w:t xml:space="preserve">1-ին մասի </w:t>
      </w:r>
      <w:r w:rsidR="00096865" w:rsidRPr="00DF6D83">
        <w:rPr>
          <w:rFonts w:ascii="GHEA Grapalat" w:hAnsi="GHEA Grapalat" w:cs="Sylfaen"/>
          <w:sz w:val="20"/>
          <w:szCs w:val="20"/>
          <w:lang w:val="af-ZA"/>
        </w:rPr>
        <w:t xml:space="preserve">4.2 </w:t>
      </w:r>
      <w:r w:rsidR="00096865" w:rsidRPr="00DF6D83">
        <w:rPr>
          <w:rFonts w:ascii="GHEA Grapalat" w:hAnsi="GHEA Grapalat" w:cs="Sylfaen"/>
          <w:sz w:val="20"/>
          <w:szCs w:val="20"/>
          <w:lang w:val="ru-RU"/>
        </w:rPr>
        <w:t>կետում</w:t>
      </w:r>
      <w:r w:rsidR="00096865" w:rsidRPr="00DF6D83">
        <w:rPr>
          <w:rFonts w:ascii="GHEA Grapalat" w:hAnsi="GHEA Grapalat" w:cs="Sylfaen"/>
          <w:sz w:val="20"/>
          <w:szCs w:val="20"/>
          <w:lang w:val="af-ZA"/>
        </w:rPr>
        <w:t xml:space="preserve"> </w:t>
      </w:r>
      <w:r w:rsidR="00096865" w:rsidRPr="00DF6D83">
        <w:rPr>
          <w:rFonts w:ascii="GHEA Grapalat" w:hAnsi="GHEA Grapalat" w:cs="Sylfaen"/>
          <w:sz w:val="20"/>
          <w:szCs w:val="20"/>
          <w:lang w:val="ru-RU"/>
        </w:rPr>
        <w:t>նշված</w:t>
      </w:r>
      <w:r w:rsidR="00096865" w:rsidRPr="00DF6D83">
        <w:rPr>
          <w:rFonts w:ascii="GHEA Grapalat" w:hAnsi="GHEA Grapalat" w:cs="Sylfaen"/>
          <w:sz w:val="20"/>
          <w:szCs w:val="20"/>
          <w:lang w:val="af-ZA"/>
        </w:rPr>
        <w:t xml:space="preserve">` </w:t>
      </w:r>
      <w:r w:rsidR="00096865" w:rsidRPr="00DF6D83">
        <w:rPr>
          <w:rFonts w:ascii="GHEA Grapalat" w:hAnsi="GHEA Grapalat" w:cs="Sylfaen"/>
          <w:sz w:val="20"/>
          <w:szCs w:val="20"/>
          <w:lang w:val="ru-RU"/>
        </w:rPr>
        <w:t>հայտերի</w:t>
      </w:r>
      <w:r w:rsidR="00096865" w:rsidRPr="00DF6D83">
        <w:rPr>
          <w:rFonts w:ascii="GHEA Grapalat" w:hAnsi="GHEA Grapalat" w:cs="Sylfaen"/>
          <w:sz w:val="20"/>
          <w:szCs w:val="20"/>
          <w:lang w:val="af-ZA"/>
        </w:rPr>
        <w:t xml:space="preserve"> </w:t>
      </w:r>
      <w:r w:rsidR="00096865" w:rsidRPr="00DF6D83">
        <w:rPr>
          <w:rFonts w:ascii="GHEA Grapalat" w:hAnsi="GHEA Grapalat" w:cs="Sylfaen"/>
          <w:sz w:val="20"/>
          <w:szCs w:val="20"/>
          <w:lang w:val="ru-RU"/>
        </w:rPr>
        <w:t>ներկայացման</w:t>
      </w:r>
      <w:r w:rsidR="00096865" w:rsidRPr="00DF6D83">
        <w:rPr>
          <w:rFonts w:ascii="GHEA Grapalat" w:hAnsi="GHEA Grapalat" w:cs="Sylfaen"/>
          <w:sz w:val="20"/>
          <w:szCs w:val="20"/>
          <w:lang w:val="af-ZA"/>
        </w:rPr>
        <w:t xml:space="preserve"> </w:t>
      </w:r>
      <w:r w:rsidR="00096865" w:rsidRPr="00DF6D83">
        <w:rPr>
          <w:rFonts w:ascii="GHEA Grapalat" w:hAnsi="GHEA Grapalat" w:cs="Sylfaen"/>
          <w:sz w:val="20"/>
          <w:szCs w:val="20"/>
          <w:lang w:val="ru-RU"/>
        </w:rPr>
        <w:t>վերջնաժամկետը</w:t>
      </w:r>
      <w:r w:rsidR="00096865" w:rsidRPr="00DF6D83">
        <w:rPr>
          <w:rFonts w:ascii="GHEA Grapalat" w:hAnsi="GHEA Grapalat" w:cs="Sylfaen"/>
          <w:sz w:val="20"/>
          <w:szCs w:val="20"/>
          <w:lang w:val="af-ZA"/>
        </w:rPr>
        <w:t xml:space="preserve">, </w:t>
      </w:r>
      <w:r w:rsidR="00096865" w:rsidRPr="00DF6D83">
        <w:rPr>
          <w:rFonts w:ascii="GHEA Grapalat" w:hAnsi="GHEA Grapalat" w:cs="Sylfaen"/>
          <w:sz w:val="20"/>
          <w:szCs w:val="20"/>
          <w:lang w:val="ru-RU"/>
        </w:rPr>
        <w:t>կարող</w:t>
      </w:r>
      <w:r w:rsidR="00096865" w:rsidRPr="00DF6D83">
        <w:rPr>
          <w:rFonts w:ascii="GHEA Grapalat" w:hAnsi="GHEA Grapalat" w:cs="Sylfaen"/>
          <w:sz w:val="20"/>
          <w:szCs w:val="20"/>
          <w:lang w:val="af-ZA"/>
        </w:rPr>
        <w:t xml:space="preserve"> </w:t>
      </w:r>
      <w:r w:rsidR="00096865" w:rsidRPr="00DF6D83">
        <w:rPr>
          <w:rFonts w:ascii="GHEA Grapalat" w:hAnsi="GHEA Grapalat" w:cs="Sylfaen"/>
          <w:sz w:val="20"/>
          <w:szCs w:val="20"/>
          <w:lang w:val="ru-RU"/>
        </w:rPr>
        <w:t>է</w:t>
      </w:r>
      <w:r w:rsidR="00096865" w:rsidRPr="00DF6D83">
        <w:rPr>
          <w:rFonts w:ascii="GHEA Grapalat" w:hAnsi="GHEA Grapalat" w:cs="Sylfaen"/>
          <w:sz w:val="20"/>
          <w:szCs w:val="20"/>
          <w:lang w:val="af-ZA"/>
        </w:rPr>
        <w:t xml:space="preserve"> </w:t>
      </w:r>
      <w:r w:rsidR="00096865" w:rsidRPr="00DF6D83">
        <w:rPr>
          <w:rFonts w:ascii="GHEA Grapalat" w:hAnsi="GHEA Grapalat" w:cs="Sylfaen"/>
          <w:sz w:val="20"/>
          <w:szCs w:val="20"/>
          <w:lang w:val="ru-RU"/>
        </w:rPr>
        <w:t>փոփոխել</w:t>
      </w:r>
      <w:r w:rsidR="00096865" w:rsidRPr="00DF6D83">
        <w:rPr>
          <w:rFonts w:ascii="GHEA Grapalat" w:hAnsi="GHEA Grapalat" w:cs="Sylfaen"/>
          <w:sz w:val="20"/>
          <w:szCs w:val="20"/>
          <w:lang w:val="af-ZA"/>
        </w:rPr>
        <w:t xml:space="preserve"> </w:t>
      </w:r>
      <w:r w:rsidR="00096865" w:rsidRPr="00DF6D83">
        <w:rPr>
          <w:rFonts w:ascii="GHEA Grapalat" w:hAnsi="GHEA Grapalat" w:cs="Sylfaen"/>
          <w:sz w:val="20"/>
          <w:szCs w:val="20"/>
          <w:lang w:val="ru-RU"/>
        </w:rPr>
        <w:t>կամ</w:t>
      </w:r>
      <w:r w:rsidR="00096865" w:rsidRPr="00DF6D83">
        <w:rPr>
          <w:rFonts w:ascii="GHEA Grapalat" w:hAnsi="GHEA Grapalat" w:cs="Sylfaen"/>
          <w:sz w:val="20"/>
          <w:szCs w:val="20"/>
          <w:lang w:val="af-ZA"/>
        </w:rPr>
        <w:t xml:space="preserve"> </w:t>
      </w:r>
      <w:r w:rsidR="00096865" w:rsidRPr="00DF6D83">
        <w:rPr>
          <w:rFonts w:ascii="GHEA Grapalat" w:hAnsi="GHEA Grapalat" w:cs="Sylfaen"/>
          <w:sz w:val="20"/>
          <w:szCs w:val="20"/>
          <w:lang w:val="ru-RU"/>
        </w:rPr>
        <w:t>հետ</w:t>
      </w:r>
      <w:r w:rsidR="00096865" w:rsidRPr="00DF6D83">
        <w:rPr>
          <w:rFonts w:ascii="GHEA Grapalat" w:hAnsi="GHEA Grapalat" w:cs="Sylfaen"/>
          <w:sz w:val="20"/>
          <w:szCs w:val="20"/>
          <w:lang w:val="af-ZA"/>
        </w:rPr>
        <w:t xml:space="preserve"> </w:t>
      </w:r>
      <w:r w:rsidR="00096865" w:rsidRPr="00DF6D83">
        <w:rPr>
          <w:rFonts w:ascii="GHEA Grapalat" w:hAnsi="GHEA Grapalat" w:cs="Sylfaen"/>
          <w:sz w:val="20"/>
          <w:szCs w:val="20"/>
          <w:lang w:val="ru-RU"/>
        </w:rPr>
        <w:t>վերցնել</w:t>
      </w:r>
      <w:r w:rsidR="00096865" w:rsidRPr="00DF6D83">
        <w:rPr>
          <w:rFonts w:ascii="GHEA Grapalat" w:hAnsi="GHEA Grapalat" w:cs="Sylfaen"/>
          <w:sz w:val="20"/>
          <w:szCs w:val="20"/>
          <w:lang w:val="af-ZA"/>
        </w:rPr>
        <w:t xml:space="preserve"> </w:t>
      </w:r>
      <w:r w:rsidR="00096865" w:rsidRPr="00DF6D83">
        <w:rPr>
          <w:rFonts w:ascii="GHEA Grapalat" w:hAnsi="GHEA Grapalat" w:cs="Sylfaen"/>
          <w:sz w:val="20"/>
          <w:szCs w:val="20"/>
          <w:lang w:val="ru-RU"/>
        </w:rPr>
        <w:t>իր</w:t>
      </w:r>
      <w:r w:rsidR="00096865" w:rsidRPr="00DF6D83">
        <w:rPr>
          <w:rFonts w:ascii="GHEA Grapalat" w:hAnsi="GHEA Grapalat" w:cs="Sylfaen"/>
          <w:sz w:val="20"/>
          <w:szCs w:val="20"/>
          <w:lang w:val="af-ZA"/>
        </w:rPr>
        <w:t xml:space="preserve"> </w:t>
      </w:r>
      <w:r w:rsidR="00096865" w:rsidRPr="00DF6D83">
        <w:rPr>
          <w:rFonts w:ascii="GHEA Grapalat" w:hAnsi="GHEA Grapalat" w:cs="Sylfaen"/>
          <w:sz w:val="20"/>
          <w:szCs w:val="20"/>
          <w:lang w:val="ru-RU"/>
        </w:rPr>
        <w:t>հայտը</w:t>
      </w:r>
      <w:r w:rsidR="004D5671" w:rsidRPr="00DF6D83">
        <w:rPr>
          <w:rFonts w:ascii="GHEA Grapalat" w:hAnsi="GHEA Grapalat" w:cs="Sylfaen"/>
          <w:sz w:val="20"/>
          <w:szCs w:val="20"/>
          <w:lang w:val="ru-RU"/>
        </w:rPr>
        <w:t>։</w:t>
      </w:r>
    </w:p>
    <w:p w14:paraId="67F14474" w14:textId="77777777" w:rsidR="00FA0E41" w:rsidRPr="00DF6D83" w:rsidRDefault="00FA0E41" w:rsidP="00EF3662">
      <w:pPr>
        <w:ind w:firstLine="567"/>
        <w:jc w:val="center"/>
        <w:rPr>
          <w:rFonts w:ascii="GHEA Grapalat" w:hAnsi="GHEA Grapalat"/>
          <w:b/>
          <w:sz w:val="20"/>
          <w:szCs w:val="20"/>
          <w:lang w:val="af-ZA"/>
        </w:rPr>
      </w:pPr>
    </w:p>
    <w:p w14:paraId="28D12EA8" w14:textId="77777777" w:rsidR="00807178" w:rsidRPr="00DF6D83" w:rsidRDefault="00FD2748" w:rsidP="00EF3662">
      <w:pPr>
        <w:ind w:firstLine="567"/>
        <w:jc w:val="center"/>
        <w:rPr>
          <w:rFonts w:ascii="GHEA Grapalat" w:hAnsi="GHEA Grapalat"/>
          <w:b/>
          <w:sz w:val="20"/>
          <w:szCs w:val="20"/>
          <w:lang w:val="hy-AM"/>
        </w:rPr>
      </w:pPr>
      <w:r w:rsidRPr="00DF6D83">
        <w:rPr>
          <w:rFonts w:ascii="GHEA Grapalat" w:hAnsi="GHEA Grapalat"/>
          <w:b/>
          <w:sz w:val="20"/>
          <w:szCs w:val="20"/>
          <w:lang w:val="af-ZA"/>
        </w:rPr>
        <w:t>8</w:t>
      </w:r>
      <w:r w:rsidR="008D5016" w:rsidRPr="00DF6D83">
        <w:rPr>
          <w:rFonts w:ascii="GHEA Grapalat" w:hAnsi="GHEA Grapalat"/>
          <w:b/>
          <w:sz w:val="20"/>
          <w:szCs w:val="20"/>
          <w:lang w:val="af-ZA"/>
        </w:rPr>
        <w:t>.  ՀԱՅՏԵՐԻ ԲԱՑՈՒՄԸ</w:t>
      </w:r>
      <w:r w:rsidR="00807178" w:rsidRPr="00DF6D83">
        <w:rPr>
          <w:rFonts w:ascii="GHEA Grapalat" w:hAnsi="GHEA Grapalat"/>
          <w:b/>
          <w:sz w:val="20"/>
          <w:szCs w:val="20"/>
          <w:lang w:val="hy-AM"/>
        </w:rPr>
        <w:t xml:space="preserve">, </w:t>
      </w:r>
      <w:r w:rsidR="00807178" w:rsidRPr="00DF6D83">
        <w:rPr>
          <w:rFonts w:ascii="GHEA Grapalat" w:hAnsi="GHEA Grapalat"/>
          <w:b/>
          <w:sz w:val="20"/>
          <w:szCs w:val="20"/>
          <w:lang w:val="af-ZA"/>
        </w:rPr>
        <w:t xml:space="preserve">ԳՆԱՀԱՏՈՒՄԸ  ԵՎ  </w:t>
      </w:r>
    </w:p>
    <w:p w14:paraId="7BF7A44A" w14:textId="77777777" w:rsidR="00096865" w:rsidRPr="00DF6D83" w:rsidRDefault="00807178" w:rsidP="00EF3662">
      <w:pPr>
        <w:ind w:firstLine="567"/>
        <w:jc w:val="center"/>
        <w:rPr>
          <w:rFonts w:ascii="GHEA Grapalat" w:hAnsi="GHEA Grapalat"/>
          <w:b/>
          <w:sz w:val="20"/>
          <w:szCs w:val="20"/>
          <w:lang w:val="af-ZA"/>
        </w:rPr>
      </w:pPr>
      <w:r w:rsidRPr="00DF6D83">
        <w:rPr>
          <w:rFonts w:ascii="GHEA Grapalat" w:hAnsi="GHEA Grapalat"/>
          <w:b/>
          <w:sz w:val="20"/>
          <w:szCs w:val="20"/>
          <w:lang w:val="af-ZA"/>
        </w:rPr>
        <w:t>ԱՐԴՅՈՒՆՔՆԵՐԻ ԱՄՓՈՓՈՒՄԸ</w:t>
      </w:r>
      <w:r w:rsidR="008D5016" w:rsidRPr="00DF6D83">
        <w:rPr>
          <w:rFonts w:ascii="GHEA Grapalat" w:hAnsi="GHEA Grapalat"/>
          <w:b/>
          <w:sz w:val="20"/>
          <w:szCs w:val="20"/>
          <w:lang w:val="af-ZA"/>
        </w:rPr>
        <w:t xml:space="preserve"> </w:t>
      </w:r>
    </w:p>
    <w:p w14:paraId="6666B31A" w14:textId="77777777" w:rsidR="00096865" w:rsidRPr="00DF6D83" w:rsidRDefault="00096865" w:rsidP="00EF3662">
      <w:pPr>
        <w:ind w:firstLine="567"/>
        <w:jc w:val="both"/>
        <w:rPr>
          <w:rFonts w:ascii="GHEA Grapalat" w:hAnsi="GHEA Grapalat"/>
          <w:b/>
          <w:sz w:val="20"/>
          <w:szCs w:val="20"/>
          <w:lang w:val="af-ZA"/>
        </w:rPr>
      </w:pPr>
    </w:p>
    <w:p w14:paraId="0CF1CEFB" w14:textId="3926DE9A" w:rsidR="00A3468D" w:rsidRPr="00DF6D83" w:rsidRDefault="00FD2748" w:rsidP="00A3468D">
      <w:pPr>
        <w:pStyle w:val="BodyTextIndent2"/>
        <w:spacing w:line="240" w:lineRule="auto"/>
        <w:ind w:firstLine="567"/>
        <w:rPr>
          <w:rFonts w:ascii="GHEA Grapalat" w:hAnsi="GHEA Grapalat" w:cs="Tahoma"/>
        </w:rPr>
      </w:pPr>
      <w:r w:rsidRPr="00DF6D83">
        <w:rPr>
          <w:rFonts w:ascii="GHEA Grapalat" w:hAnsi="GHEA Grapalat"/>
        </w:rPr>
        <w:t>8</w:t>
      </w:r>
      <w:r w:rsidR="00096865" w:rsidRPr="00DF6D83">
        <w:rPr>
          <w:rFonts w:ascii="GHEA Grapalat" w:hAnsi="GHEA Grapalat"/>
        </w:rPr>
        <w:t xml:space="preserve">.1 </w:t>
      </w:r>
      <w:r w:rsidR="00A3468D" w:rsidRPr="00DF6D83">
        <w:rPr>
          <w:rFonts w:ascii="GHEA Grapalat" w:hAnsi="GHEA Grapalat" w:cs="Sylfaen"/>
          <w:lang w:val="ru-RU"/>
        </w:rPr>
        <w:t>Հայտերի</w:t>
      </w:r>
      <w:r w:rsidR="00A3468D" w:rsidRPr="00DF6D83">
        <w:rPr>
          <w:rFonts w:ascii="GHEA Grapalat" w:hAnsi="GHEA Grapalat" w:cs="Sylfaen"/>
        </w:rPr>
        <w:t xml:space="preserve"> </w:t>
      </w:r>
      <w:r w:rsidR="00A3468D" w:rsidRPr="00DF6D83">
        <w:rPr>
          <w:rFonts w:ascii="GHEA Grapalat" w:hAnsi="GHEA Grapalat" w:cs="Sylfaen"/>
          <w:lang w:val="ru-RU"/>
        </w:rPr>
        <w:t>բացումը</w:t>
      </w:r>
      <w:r w:rsidR="00A3468D" w:rsidRPr="00DF6D83">
        <w:rPr>
          <w:rFonts w:ascii="GHEA Grapalat" w:hAnsi="GHEA Grapalat" w:cs="Sylfaen"/>
        </w:rPr>
        <w:t xml:space="preserve"> </w:t>
      </w:r>
      <w:r w:rsidR="00A3468D" w:rsidRPr="00DF6D83">
        <w:rPr>
          <w:rFonts w:ascii="GHEA Grapalat" w:hAnsi="GHEA Grapalat" w:cs="Sylfaen"/>
          <w:lang w:val="ru-RU"/>
        </w:rPr>
        <w:t>կկատարվի</w:t>
      </w:r>
      <w:r w:rsidR="00A3468D" w:rsidRPr="00DF6D83">
        <w:rPr>
          <w:rFonts w:ascii="GHEA Grapalat" w:hAnsi="GHEA Grapalat" w:cs="Sylfaen"/>
        </w:rPr>
        <w:t xml:space="preserve"> հանձնաժողովի հայտերի բացման նիստում</w:t>
      </w:r>
      <w:r w:rsidR="00A3468D" w:rsidRPr="00DF6D83" w:rsidDel="00B65C2F">
        <w:rPr>
          <w:rFonts w:ascii="GHEA Grapalat" w:hAnsi="GHEA Grapalat" w:cs="Sylfaen"/>
        </w:rPr>
        <w:t xml:space="preserve"> </w:t>
      </w:r>
      <w:r w:rsidR="00A3468D" w:rsidRPr="00DF6D83">
        <w:rPr>
          <w:rFonts w:ascii="GHEA Grapalat" w:hAnsi="GHEA Grapalat" w:cs="Sylfaen"/>
        </w:rPr>
        <w:t xml:space="preserve">`  </w:t>
      </w:r>
      <w:r w:rsidR="00A3468D" w:rsidRPr="00DF6D83">
        <w:rPr>
          <w:rFonts w:ascii="GHEA Grapalat" w:hAnsi="GHEA Grapalat" w:cs="Sylfaen"/>
          <w:lang w:val="ru-RU"/>
        </w:rPr>
        <w:t>սույն</w:t>
      </w:r>
      <w:r w:rsidR="00A3468D" w:rsidRPr="00DF6D83">
        <w:rPr>
          <w:rFonts w:ascii="GHEA Grapalat" w:hAnsi="GHEA Grapalat" w:cs="Sylfaen"/>
        </w:rPr>
        <w:t xml:space="preserve"> </w:t>
      </w:r>
      <w:r w:rsidR="00A3468D" w:rsidRPr="00DF6D83">
        <w:rPr>
          <w:rFonts w:ascii="GHEA Grapalat" w:hAnsi="GHEA Grapalat" w:cs="Sylfaen"/>
          <w:lang w:val="ru-RU"/>
        </w:rPr>
        <w:t>ընթացակարգի</w:t>
      </w:r>
      <w:r w:rsidR="00A3468D" w:rsidRPr="00DF6D83">
        <w:rPr>
          <w:rFonts w:ascii="GHEA Grapalat" w:hAnsi="GHEA Grapalat" w:cs="Sylfaen"/>
        </w:rPr>
        <w:t xml:space="preserve"> </w:t>
      </w:r>
      <w:r w:rsidR="00A3468D" w:rsidRPr="00DF6D83">
        <w:rPr>
          <w:rFonts w:ascii="GHEA Grapalat" w:hAnsi="GHEA Grapalat" w:cs="Sylfaen"/>
          <w:lang w:val="ru-RU"/>
        </w:rPr>
        <w:t>հայտարարությունը</w:t>
      </w:r>
      <w:r w:rsidR="00A3468D" w:rsidRPr="00DF6D83">
        <w:rPr>
          <w:rFonts w:ascii="GHEA Grapalat" w:hAnsi="GHEA Grapalat" w:cs="Sylfaen"/>
        </w:rPr>
        <w:t xml:space="preserve"> </w:t>
      </w:r>
      <w:r w:rsidR="00A3468D" w:rsidRPr="00DF6D83">
        <w:rPr>
          <w:rFonts w:ascii="GHEA Grapalat" w:hAnsi="GHEA Grapalat" w:cs="Sylfaen"/>
          <w:lang w:val="ru-RU"/>
        </w:rPr>
        <w:t>և</w:t>
      </w:r>
      <w:r w:rsidR="00A3468D" w:rsidRPr="00DF6D83">
        <w:rPr>
          <w:rFonts w:ascii="GHEA Grapalat" w:hAnsi="GHEA Grapalat" w:cs="Sylfaen"/>
        </w:rPr>
        <w:t xml:space="preserve"> </w:t>
      </w:r>
      <w:r w:rsidR="00A3468D" w:rsidRPr="00DF6D83">
        <w:rPr>
          <w:rFonts w:ascii="GHEA Grapalat" w:hAnsi="GHEA Grapalat" w:cs="Sylfaen"/>
          <w:lang w:val="ru-RU"/>
        </w:rPr>
        <w:t>հրավերը</w:t>
      </w:r>
      <w:r w:rsidR="00A3468D" w:rsidRPr="00DF6D83">
        <w:rPr>
          <w:rFonts w:ascii="GHEA Grapalat" w:hAnsi="GHEA Grapalat" w:cs="Sylfaen"/>
        </w:rPr>
        <w:t xml:space="preserve"> տեղեկագրում </w:t>
      </w:r>
      <w:r w:rsidR="00A3468D" w:rsidRPr="00DF6D83">
        <w:rPr>
          <w:rFonts w:ascii="GHEA Grapalat" w:hAnsi="GHEA Grapalat" w:cs="Sylfaen"/>
          <w:lang w:val="en-US"/>
        </w:rPr>
        <w:t>հ</w:t>
      </w:r>
      <w:r w:rsidR="00A3468D" w:rsidRPr="00DF6D83">
        <w:rPr>
          <w:rFonts w:ascii="GHEA Grapalat" w:hAnsi="GHEA Grapalat" w:cs="Sylfaen"/>
          <w:lang w:val="ru-RU"/>
        </w:rPr>
        <w:t>րապարակվելու</w:t>
      </w:r>
      <w:r w:rsidR="00A3468D" w:rsidRPr="00DF6D83">
        <w:rPr>
          <w:rFonts w:ascii="GHEA Grapalat" w:hAnsi="GHEA Grapalat" w:cs="Sylfaen"/>
        </w:rPr>
        <w:t xml:space="preserve"> </w:t>
      </w:r>
      <w:proofErr w:type="spellStart"/>
      <w:r w:rsidR="00A3468D" w:rsidRPr="00DF6D83">
        <w:rPr>
          <w:rFonts w:ascii="GHEA Grapalat" w:hAnsi="GHEA Grapalat" w:cs="Sylfaen"/>
          <w:lang w:val="en-US"/>
        </w:rPr>
        <w:t>օրվանից</w:t>
      </w:r>
      <w:proofErr w:type="spellEnd"/>
      <w:r w:rsidR="00A3468D" w:rsidRPr="00DF6D83">
        <w:rPr>
          <w:rFonts w:ascii="GHEA Grapalat" w:hAnsi="GHEA Grapalat" w:cs="Sylfaen"/>
        </w:rPr>
        <w:t xml:space="preserve"> </w:t>
      </w:r>
      <w:r w:rsidR="00A3468D" w:rsidRPr="00DF6D83">
        <w:rPr>
          <w:rFonts w:ascii="GHEA Grapalat" w:hAnsi="GHEA Grapalat" w:cs="Sylfaen"/>
          <w:lang w:val="ru-RU"/>
        </w:rPr>
        <w:t>հաշված</w:t>
      </w:r>
      <w:r w:rsidR="00A3468D" w:rsidRPr="00DF6D83">
        <w:rPr>
          <w:rFonts w:ascii="GHEA Grapalat" w:hAnsi="GHEA Grapalat" w:cs="Sylfaen"/>
        </w:rPr>
        <w:t xml:space="preserve"> «</w:t>
      </w:r>
      <w:r w:rsidR="002C007A">
        <w:rPr>
          <w:rFonts w:ascii="GHEA Grapalat" w:hAnsi="GHEA Grapalat" w:cs="Sylfaen"/>
        </w:rPr>
        <w:t>7</w:t>
      </w:r>
      <w:r w:rsidR="00A3468D" w:rsidRPr="00DF6D83">
        <w:rPr>
          <w:rFonts w:ascii="GHEA Grapalat" w:hAnsi="GHEA Grapalat" w:cs="Sylfaen"/>
        </w:rPr>
        <w:t>»</w:t>
      </w:r>
      <w:r w:rsidR="00A3468D" w:rsidRPr="00DF6D83">
        <w:rPr>
          <w:rFonts w:ascii="GHEA Grapalat" w:hAnsi="GHEA Grapalat" w:cs="Sylfaen"/>
          <w:lang w:val="ru-RU"/>
        </w:rPr>
        <w:t>րդ</w:t>
      </w:r>
      <w:r w:rsidR="00A3468D" w:rsidRPr="00DF6D83">
        <w:rPr>
          <w:rFonts w:ascii="GHEA Grapalat" w:hAnsi="GHEA Grapalat" w:cs="Sylfaen"/>
        </w:rPr>
        <w:t xml:space="preserve"> </w:t>
      </w:r>
      <w:r w:rsidR="00A3468D" w:rsidRPr="00DF6D83">
        <w:rPr>
          <w:rFonts w:ascii="GHEA Grapalat" w:hAnsi="GHEA Grapalat" w:cs="Sylfaen"/>
          <w:lang w:val="ru-RU"/>
        </w:rPr>
        <w:t>օրվա</w:t>
      </w:r>
      <w:r w:rsidR="00A3468D" w:rsidRPr="00DF6D83">
        <w:rPr>
          <w:rFonts w:ascii="GHEA Grapalat" w:hAnsi="GHEA Grapalat" w:cs="Sylfaen"/>
        </w:rPr>
        <w:t xml:space="preserve"> </w:t>
      </w:r>
      <w:r w:rsidR="00A3468D" w:rsidRPr="00DF6D83">
        <w:rPr>
          <w:rFonts w:ascii="GHEA Grapalat" w:hAnsi="GHEA Grapalat" w:cs="Sylfaen"/>
          <w:lang w:val="ru-RU"/>
        </w:rPr>
        <w:t>ժամը</w:t>
      </w:r>
      <w:r w:rsidR="00A3468D" w:rsidRPr="00DF6D83">
        <w:rPr>
          <w:rFonts w:ascii="GHEA Grapalat" w:hAnsi="GHEA Grapalat" w:cs="Sylfaen"/>
        </w:rPr>
        <w:t xml:space="preserve"> </w:t>
      </w:r>
      <w:r w:rsidR="002C007A">
        <w:rPr>
          <w:rFonts w:ascii="GHEA Grapalat" w:hAnsi="GHEA Grapalat" w:cs="Sylfaen"/>
        </w:rPr>
        <w:t>12:00</w:t>
      </w:r>
      <w:r w:rsidR="00A3468D" w:rsidRPr="00DF6D83">
        <w:rPr>
          <w:rFonts w:ascii="GHEA Grapalat" w:hAnsi="GHEA Grapalat" w:cs="Sylfaen"/>
        </w:rPr>
        <w:t>-</w:t>
      </w:r>
      <w:r w:rsidR="00A3468D" w:rsidRPr="00DF6D83">
        <w:rPr>
          <w:rFonts w:ascii="GHEA Grapalat" w:hAnsi="GHEA Grapalat" w:cs="Sylfaen"/>
          <w:lang w:val="en-US"/>
        </w:rPr>
        <w:t>ի</w:t>
      </w:r>
      <w:r w:rsidR="00A3468D" w:rsidRPr="00DF6D83">
        <w:rPr>
          <w:rFonts w:ascii="GHEA Grapalat" w:hAnsi="GHEA Grapalat" w:cs="Sylfaen"/>
          <w:lang w:val="ru-RU"/>
        </w:rPr>
        <w:t>ն։</w:t>
      </w:r>
      <w:r w:rsidR="00A3468D" w:rsidRPr="00DF6D83">
        <w:rPr>
          <w:rFonts w:ascii="GHEA Grapalat" w:hAnsi="GHEA Grapalat" w:cs="Sylfaen"/>
        </w:rPr>
        <w:t xml:space="preserve"> </w:t>
      </w:r>
    </w:p>
    <w:p w14:paraId="339E2131" w14:textId="77777777" w:rsidR="00A3468D" w:rsidRPr="00DF6D83" w:rsidRDefault="00A3468D" w:rsidP="00A3468D">
      <w:pPr>
        <w:ind w:firstLine="567"/>
        <w:jc w:val="both"/>
        <w:rPr>
          <w:rFonts w:ascii="GHEA Grapalat" w:hAnsi="GHEA Grapalat" w:cs="Sylfaen"/>
          <w:sz w:val="20"/>
          <w:szCs w:val="20"/>
          <w:lang w:val="af-ZA"/>
        </w:rPr>
      </w:pPr>
      <w:r w:rsidRPr="00DF6D83">
        <w:rPr>
          <w:rFonts w:ascii="GHEA Grapalat" w:hAnsi="GHEA Grapalat" w:cs="Sylfaen"/>
          <w:sz w:val="20"/>
          <w:szCs w:val="20"/>
          <w:lang w:val="ru-RU"/>
        </w:rPr>
        <w:t>Հայտերի</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բացման</w:t>
      </w:r>
      <w:r w:rsidRPr="00DF6D83">
        <w:rPr>
          <w:rFonts w:ascii="GHEA Grapalat" w:hAnsi="GHEA Grapalat" w:cs="Sylfaen"/>
          <w:sz w:val="20"/>
          <w:szCs w:val="20"/>
          <w:lang w:val="af-ZA"/>
        </w:rPr>
        <w:t xml:space="preserve"> և գնահատման </w:t>
      </w:r>
      <w:r w:rsidRPr="00DF6D83">
        <w:rPr>
          <w:rFonts w:ascii="GHEA Grapalat" w:hAnsi="GHEA Grapalat" w:cs="Sylfaen"/>
          <w:sz w:val="20"/>
          <w:szCs w:val="20"/>
          <w:lang w:val="ru-RU"/>
        </w:rPr>
        <w:t>նիստում</w:t>
      </w:r>
      <w:r w:rsidRPr="00DF6D83">
        <w:rPr>
          <w:rFonts w:ascii="GHEA Grapalat" w:hAnsi="GHEA Grapalat" w:cs="Sylfaen"/>
          <w:sz w:val="20"/>
          <w:szCs w:val="20"/>
        </w:rPr>
        <w:t>՝</w:t>
      </w:r>
    </w:p>
    <w:p w14:paraId="546C1C82" w14:textId="77777777" w:rsidR="00A3468D" w:rsidRPr="00DF6D83" w:rsidRDefault="00A3468D" w:rsidP="00A3468D">
      <w:pPr>
        <w:ind w:firstLine="567"/>
        <w:jc w:val="both"/>
        <w:rPr>
          <w:rFonts w:ascii="GHEA Grapalat" w:hAnsi="GHEA Grapalat" w:cs="Sylfaen"/>
          <w:sz w:val="20"/>
          <w:szCs w:val="20"/>
          <w:lang w:val="af-ZA"/>
        </w:rPr>
      </w:pPr>
      <w:r w:rsidRPr="00DF6D83">
        <w:rPr>
          <w:rFonts w:ascii="GHEA Grapalat" w:hAnsi="GHEA Grapalat" w:cs="Sylfaen"/>
          <w:sz w:val="20"/>
          <w:szCs w:val="20"/>
          <w:lang w:val="af-ZA"/>
        </w:rPr>
        <w:t xml:space="preserve">1) </w:t>
      </w:r>
      <w:proofErr w:type="spellStart"/>
      <w:r w:rsidRPr="00DF6D83">
        <w:rPr>
          <w:rFonts w:ascii="GHEA Grapalat" w:hAnsi="GHEA Grapalat" w:cs="Sylfaen"/>
          <w:sz w:val="20"/>
          <w:szCs w:val="20"/>
        </w:rPr>
        <w:t>հանձնաժողովի</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նախագահը</w:t>
      </w:r>
      <w:proofErr w:type="spellEnd"/>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նիստը</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նախագահողը</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նիստը</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հայտարարում</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է</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բացված</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և</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հրապա</w:t>
      </w:r>
      <w:r w:rsidRPr="00DF6D83">
        <w:rPr>
          <w:rFonts w:ascii="GHEA Grapalat" w:hAnsi="GHEA Grapalat" w:cs="Sylfaen"/>
          <w:sz w:val="20"/>
          <w:szCs w:val="20"/>
          <w:lang w:val="hy-AM"/>
        </w:rPr>
        <w:softHyphen/>
        <w:t>րակում է գնման հայտով սահմանված</w:t>
      </w:r>
      <w:r w:rsidRPr="00DF6D83">
        <w:rPr>
          <w:rFonts w:ascii="GHEA Grapalat" w:hAnsi="GHEA Grapalat" w:cs="Sylfaen"/>
          <w:sz w:val="20"/>
          <w:szCs w:val="20"/>
          <w:lang w:val="af-ZA"/>
        </w:rPr>
        <w:t>`</w:t>
      </w:r>
      <w:r w:rsidRPr="00DF6D83">
        <w:rPr>
          <w:rFonts w:ascii="GHEA Grapalat" w:hAnsi="GHEA Grapalat" w:cs="Sylfaen"/>
          <w:sz w:val="20"/>
          <w:szCs w:val="20"/>
          <w:lang w:val="hy-AM"/>
        </w:rPr>
        <w:t xml:space="preserve"> </w:t>
      </w:r>
      <w:proofErr w:type="spellStart"/>
      <w:r w:rsidRPr="00DF6D83">
        <w:rPr>
          <w:rFonts w:ascii="GHEA Grapalat" w:hAnsi="GHEA Grapalat" w:cs="Sylfaen"/>
          <w:sz w:val="20"/>
          <w:szCs w:val="20"/>
        </w:rPr>
        <w:t>սույն</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ընթացակարգի</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շրջանակում</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գնվելիք</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ծառայությունների</w:t>
      </w:r>
      <w:proofErr w:type="spellEnd"/>
      <w:r w:rsidR="00AF3CCA" w:rsidRPr="00DF6D83">
        <w:rPr>
          <w:rFonts w:ascii="GHEA Grapalat" w:hAnsi="GHEA Grapalat" w:cs="Sylfaen"/>
          <w:sz w:val="20"/>
          <w:szCs w:val="20"/>
          <w:lang w:val="hy-AM"/>
        </w:rPr>
        <w:t xml:space="preserve"> գնման</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գինը՝</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մեկ</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թվով</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արտահայտված</w:t>
      </w:r>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ինչպես</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նաև</w:t>
      </w:r>
      <w:proofErr w:type="spellEnd"/>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հայտեր ներկայացրած մասնակիցների գնային առաջարկները՝ մեկ թվով արտահայտված, հիմք ընդունելով տառերով գրվածը</w:t>
      </w:r>
      <w:r w:rsidRPr="00DF6D83">
        <w:rPr>
          <w:rFonts w:ascii="GHEA Grapalat" w:hAnsi="GHEA Grapalat" w:cs="Sylfaen"/>
          <w:sz w:val="20"/>
          <w:szCs w:val="20"/>
          <w:lang w:val="af-ZA"/>
        </w:rPr>
        <w:t>.</w:t>
      </w:r>
    </w:p>
    <w:p w14:paraId="528E7A8C" w14:textId="77777777" w:rsidR="00A3468D" w:rsidRPr="00DF6D83" w:rsidRDefault="00A3468D" w:rsidP="00A3468D">
      <w:pPr>
        <w:ind w:firstLine="567"/>
        <w:jc w:val="both"/>
        <w:rPr>
          <w:rFonts w:ascii="GHEA Grapalat" w:hAnsi="GHEA Grapalat"/>
          <w:sz w:val="20"/>
          <w:szCs w:val="20"/>
          <w:lang w:val="hy-AM"/>
        </w:rPr>
      </w:pPr>
      <w:r w:rsidRPr="00DF6D83">
        <w:rPr>
          <w:rFonts w:ascii="GHEA Grapalat" w:hAnsi="GHEA Grapalat"/>
          <w:sz w:val="20"/>
          <w:szCs w:val="20"/>
          <w:lang w:val="hy-AM"/>
        </w:rPr>
        <w:t xml:space="preserve">2) </w:t>
      </w:r>
      <w:r w:rsidRPr="00DF6D83">
        <w:rPr>
          <w:rFonts w:ascii="GHEA Grapalat" w:hAnsi="GHEA Grapalat" w:cs="Sylfaen"/>
          <w:sz w:val="20"/>
          <w:szCs w:val="20"/>
          <w:lang w:val="hy-AM"/>
        </w:rPr>
        <w:t>սույն</w:t>
      </w:r>
      <w:r w:rsidRPr="00DF6D83">
        <w:rPr>
          <w:rFonts w:ascii="GHEA Grapalat" w:hAnsi="GHEA Grapalat"/>
          <w:sz w:val="20"/>
          <w:szCs w:val="20"/>
          <w:lang w:val="hy-AM"/>
        </w:rPr>
        <w:t xml:space="preserve"> </w:t>
      </w:r>
      <w:r w:rsidRPr="00DF6D83">
        <w:rPr>
          <w:rFonts w:ascii="GHEA Grapalat" w:hAnsi="GHEA Grapalat" w:cs="Sylfaen"/>
          <w:sz w:val="20"/>
          <w:szCs w:val="20"/>
          <w:lang w:val="hy-AM"/>
        </w:rPr>
        <w:t>կետի</w:t>
      </w:r>
      <w:r w:rsidRPr="00DF6D83">
        <w:rPr>
          <w:rFonts w:ascii="GHEA Grapalat" w:hAnsi="GHEA Grapalat"/>
          <w:sz w:val="20"/>
          <w:szCs w:val="20"/>
          <w:lang w:val="hy-AM"/>
        </w:rPr>
        <w:t xml:space="preserve"> 1-</w:t>
      </w:r>
      <w:r w:rsidRPr="00DF6D83">
        <w:rPr>
          <w:rFonts w:ascii="GHEA Grapalat" w:hAnsi="GHEA Grapalat" w:cs="Sylfaen"/>
          <w:sz w:val="20"/>
          <w:szCs w:val="20"/>
          <w:lang w:val="hy-AM"/>
        </w:rPr>
        <w:t>ին</w:t>
      </w:r>
      <w:r w:rsidRPr="00DF6D83">
        <w:rPr>
          <w:rFonts w:ascii="GHEA Grapalat" w:hAnsi="GHEA Grapalat"/>
          <w:sz w:val="20"/>
          <w:szCs w:val="20"/>
          <w:lang w:val="hy-AM"/>
        </w:rPr>
        <w:t xml:space="preserve"> </w:t>
      </w:r>
      <w:r w:rsidRPr="00DF6D83">
        <w:rPr>
          <w:rFonts w:ascii="GHEA Grapalat" w:hAnsi="GHEA Grapalat" w:cs="Sylfaen"/>
          <w:sz w:val="20"/>
          <w:szCs w:val="20"/>
          <w:lang w:val="hy-AM"/>
        </w:rPr>
        <w:t>ենթակետում</w:t>
      </w:r>
      <w:r w:rsidRPr="00DF6D83">
        <w:rPr>
          <w:rFonts w:ascii="GHEA Grapalat" w:hAnsi="GHEA Grapalat"/>
          <w:sz w:val="20"/>
          <w:szCs w:val="20"/>
          <w:lang w:val="hy-AM"/>
        </w:rPr>
        <w:t xml:space="preserve"> </w:t>
      </w:r>
      <w:r w:rsidRPr="00DF6D83">
        <w:rPr>
          <w:rFonts w:ascii="GHEA Grapalat" w:hAnsi="GHEA Grapalat" w:cs="Sylfaen"/>
          <w:sz w:val="20"/>
          <w:szCs w:val="20"/>
          <w:lang w:val="hy-AM"/>
        </w:rPr>
        <w:t>նշված</w:t>
      </w:r>
      <w:r w:rsidRPr="00DF6D83">
        <w:rPr>
          <w:rFonts w:ascii="GHEA Grapalat" w:hAnsi="GHEA Grapalat"/>
          <w:sz w:val="20"/>
          <w:szCs w:val="20"/>
          <w:lang w:val="hy-AM"/>
        </w:rPr>
        <w:t xml:space="preserve"> </w:t>
      </w:r>
      <w:r w:rsidRPr="00DF6D83">
        <w:rPr>
          <w:rFonts w:ascii="GHEA Grapalat" w:hAnsi="GHEA Grapalat" w:cs="Sylfaen"/>
          <w:sz w:val="20"/>
          <w:szCs w:val="20"/>
          <w:lang w:val="hy-AM"/>
        </w:rPr>
        <w:t>փաստաթղթերը</w:t>
      </w:r>
      <w:r w:rsidRPr="00DF6D83">
        <w:rPr>
          <w:rFonts w:ascii="GHEA Grapalat" w:hAnsi="GHEA Grapalat"/>
          <w:sz w:val="20"/>
          <w:szCs w:val="20"/>
          <w:lang w:val="hy-AM"/>
        </w:rPr>
        <w:t xml:space="preserve"> </w:t>
      </w:r>
      <w:r w:rsidRPr="00DF6D83">
        <w:rPr>
          <w:rFonts w:ascii="GHEA Grapalat" w:hAnsi="GHEA Grapalat" w:cs="Sylfaen"/>
          <w:sz w:val="20"/>
          <w:szCs w:val="20"/>
          <w:lang w:val="hy-AM"/>
        </w:rPr>
        <w:t>նախագահին</w:t>
      </w:r>
      <w:r w:rsidRPr="00DF6D83">
        <w:rPr>
          <w:rFonts w:ascii="GHEA Grapalat" w:hAnsi="GHEA Grapalat"/>
          <w:sz w:val="20"/>
          <w:szCs w:val="20"/>
          <w:lang w:val="hy-AM"/>
        </w:rPr>
        <w:t xml:space="preserve"> (նիստը նախագահողին) </w:t>
      </w:r>
      <w:r w:rsidRPr="00DF6D83">
        <w:rPr>
          <w:rFonts w:ascii="GHEA Grapalat" w:hAnsi="GHEA Grapalat" w:cs="Sylfaen"/>
          <w:sz w:val="20"/>
          <w:szCs w:val="20"/>
          <w:lang w:val="hy-AM"/>
        </w:rPr>
        <w:t>փոխանցվելուց</w:t>
      </w:r>
      <w:r w:rsidRPr="00DF6D83">
        <w:rPr>
          <w:rFonts w:ascii="GHEA Grapalat" w:hAnsi="GHEA Grapalat"/>
          <w:sz w:val="20"/>
          <w:szCs w:val="20"/>
          <w:lang w:val="hy-AM"/>
        </w:rPr>
        <w:t xml:space="preserve"> </w:t>
      </w:r>
      <w:r w:rsidRPr="00DF6D83">
        <w:rPr>
          <w:rFonts w:ascii="GHEA Grapalat" w:hAnsi="GHEA Grapalat" w:cs="Sylfaen"/>
          <w:sz w:val="20"/>
          <w:szCs w:val="20"/>
          <w:lang w:val="hy-AM"/>
        </w:rPr>
        <w:t>հետո</w:t>
      </w:r>
      <w:r w:rsidRPr="00DF6D83">
        <w:rPr>
          <w:rFonts w:ascii="GHEA Grapalat" w:hAnsi="GHEA Grapalat"/>
          <w:sz w:val="20"/>
          <w:szCs w:val="20"/>
          <w:lang w:val="hy-AM"/>
        </w:rPr>
        <w:t xml:space="preserve"> </w:t>
      </w:r>
      <w:r w:rsidRPr="00DF6D83">
        <w:rPr>
          <w:rFonts w:ascii="GHEA Grapalat" w:hAnsi="GHEA Grapalat" w:cs="Sylfaen"/>
          <w:sz w:val="20"/>
          <w:szCs w:val="20"/>
          <w:lang w:val="hy-AM"/>
        </w:rPr>
        <w:t>հանձնաժողովը</w:t>
      </w:r>
      <w:r w:rsidRPr="00DF6D83">
        <w:rPr>
          <w:rFonts w:ascii="GHEA Grapalat" w:hAnsi="GHEA Grapalat"/>
          <w:sz w:val="20"/>
          <w:szCs w:val="20"/>
          <w:lang w:val="hy-AM"/>
        </w:rPr>
        <w:t xml:space="preserve"> </w:t>
      </w:r>
      <w:r w:rsidRPr="00DF6D83">
        <w:rPr>
          <w:rFonts w:ascii="GHEA Grapalat" w:hAnsi="GHEA Grapalat" w:cs="Sylfaen"/>
          <w:sz w:val="20"/>
          <w:szCs w:val="20"/>
          <w:lang w:val="hy-AM"/>
        </w:rPr>
        <w:t>գնահատում</w:t>
      </w:r>
      <w:r w:rsidRPr="00DF6D83">
        <w:rPr>
          <w:rFonts w:ascii="GHEA Grapalat" w:hAnsi="GHEA Grapalat"/>
          <w:sz w:val="20"/>
          <w:szCs w:val="20"/>
          <w:lang w:val="hy-AM"/>
        </w:rPr>
        <w:t xml:space="preserve"> </w:t>
      </w:r>
      <w:r w:rsidRPr="00DF6D83">
        <w:rPr>
          <w:rFonts w:ascii="GHEA Grapalat" w:hAnsi="GHEA Grapalat" w:cs="Sylfaen"/>
          <w:sz w:val="20"/>
          <w:szCs w:val="20"/>
          <w:lang w:val="hy-AM"/>
        </w:rPr>
        <w:t>է</w:t>
      </w:r>
      <w:r w:rsidRPr="00DF6D83">
        <w:rPr>
          <w:rFonts w:ascii="GHEA Grapalat" w:hAnsi="GHEA Grapalat"/>
          <w:sz w:val="20"/>
          <w:szCs w:val="20"/>
          <w:lang w:val="hy-AM"/>
        </w:rPr>
        <w:t>`</w:t>
      </w:r>
    </w:p>
    <w:p w14:paraId="3F002619" w14:textId="77777777" w:rsidR="00A3468D" w:rsidRPr="00DF6D83" w:rsidRDefault="00A3468D" w:rsidP="00A3468D">
      <w:pPr>
        <w:ind w:firstLine="375"/>
        <w:jc w:val="both"/>
        <w:rPr>
          <w:rFonts w:ascii="GHEA Grapalat" w:hAnsi="GHEA Grapalat"/>
          <w:sz w:val="20"/>
          <w:szCs w:val="20"/>
          <w:lang w:val="hy-AM"/>
        </w:rPr>
      </w:pPr>
      <w:r w:rsidRPr="00DF6D83">
        <w:rPr>
          <w:rFonts w:ascii="GHEA Grapalat" w:hAnsi="GHEA Grapalat" w:cs="Sylfaen"/>
          <w:sz w:val="20"/>
          <w:szCs w:val="20"/>
          <w:lang w:val="hy-AM"/>
        </w:rPr>
        <w:t>ա</w:t>
      </w:r>
      <w:r w:rsidRPr="00DF6D83">
        <w:rPr>
          <w:rFonts w:ascii="GHEA Grapalat" w:hAnsi="GHEA Grapalat"/>
          <w:sz w:val="20"/>
          <w:szCs w:val="20"/>
          <w:lang w:val="hy-AM"/>
        </w:rPr>
        <w:t xml:space="preserve">. </w:t>
      </w:r>
      <w:r w:rsidRPr="00DF6D83">
        <w:rPr>
          <w:rFonts w:ascii="GHEA Grapalat" w:hAnsi="GHEA Grapalat" w:cs="Sylfaen"/>
          <w:sz w:val="20"/>
          <w:szCs w:val="20"/>
          <w:lang w:val="hy-AM"/>
        </w:rPr>
        <w:t>հայտեր</w:t>
      </w:r>
      <w:r w:rsidRPr="00DF6D83">
        <w:rPr>
          <w:rFonts w:ascii="GHEA Grapalat" w:hAnsi="GHEA Grapalat"/>
          <w:sz w:val="20"/>
          <w:szCs w:val="20"/>
          <w:lang w:val="hy-AM"/>
        </w:rPr>
        <w:t xml:space="preserve"> </w:t>
      </w:r>
      <w:r w:rsidRPr="00DF6D83">
        <w:rPr>
          <w:rFonts w:ascii="GHEA Grapalat" w:hAnsi="GHEA Grapalat" w:cs="Sylfaen"/>
          <w:sz w:val="20"/>
          <w:szCs w:val="20"/>
          <w:lang w:val="hy-AM"/>
        </w:rPr>
        <w:t>պարունակող</w:t>
      </w:r>
      <w:r w:rsidRPr="00DF6D83">
        <w:rPr>
          <w:rFonts w:ascii="GHEA Grapalat" w:hAnsi="GHEA Grapalat"/>
          <w:sz w:val="20"/>
          <w:szCs w:val="20"/>
          <w:lang w:val="hy-AM"/>
        </w:rPr>
        <w:t xml:space="preserve"> </w:t>
      </w:r>
      <w:r w:rsidRPr="00DF6D83">
        <w:rPr>
          <w:rFonts w:ascii="GHEA Grapalat" w:hAnsi="GHEA Grapalat" w:cs="Sylfaen"/>
          <w:sz w:val="20"/>
          <w:szCs w:val="20"/>
          <w:lang w:val="hy-AM"/>
        </w:rPr>
        <w:t>ծրարները</w:t>
      </w:r>
      <w:r w:rsidRPr="00DF6D83">
        <w:rPr>
          <w:rFonts w:ascii="GHEA Grapalat" w:hAnsi="GHEA Grapalat"/>
          <w:sz w:val="20"/>
          <w:szCs w:val="20"/>
          <w:lang w:val="hy-AM"/>
        </w:rPr>
        <w:t xml:space="preserve"> </w:t>
      </w:r>
      <w:r w:rsidRPr="00DF6D83">
        <w:rPr>
          <w:rFonts w:ascii="GHEA Grapalat" w:hAnsi="GHEA Grapalat" w:cs="Sylfaen"/>
          <w:sz w:val="20"/>
          <w:szCs w:val="20"/>
          <w:lang w:val="hy-AM"/>
        </w:rPr>
        <w:t>կազմելու</w:t>
      </w:r>
      <w:r w:rsidRPr="00DF6D83">
        <w:rPr>
          <w:rFonts w:ascii="GHEA Grapalat" w:hAnsi="GHEA Grapalat"/>
          <w:sz w:val="20"/>
          <w:szCs w:val="20"/>
          <w:lang w:val="hy-AM"/>
        </w:rPr>
        <w:t xml:space="preserve"> </w:t>
      </w:r>
      <w:r w:rsidRPr="00DF6D83">
        <w:rPr>
          <w:rFonts w:ascii="GHEA Grapalat" w:hAnsi="GHEA Grapalat" w:cs="Sylfaen"/>
          <w:sz w:val="20"/>
          <w:szCs w:val="20"/>
          <w:lang w:val="hy-AM"/>
        </w:rPr>
        <w:t>և</w:t>
      </w:r>
      <w:r w:rsidRPr="00DF6D83">
        <w:rPr>
          <w:rFonts w:ascii="GHEA Grapalat" w:hAnsi="GHEA Grapalat"/>
          <w:sz w:val="20"/>
          <w:szCs w:val="20"/>
          <w:lang w:val="hy-AM"/>
        </w:rPr>
        <w:t xml:space="preserve"> </w:t>
      </w:r>
      <w:r w:rsidRPr="00DF6D83">
        <w:rPr>
          <w:rFonts w:ascii="GHEA Grapalat" w:hAnsi="GHEA Grapalat" w:cs="Sylfaen"/>
          <w:sz w:val="20"/>
          <w:szCs w:val="20"/>
          <w:lang w:val="hy-AM"/>
        </w:rPr>
        <w:t>ներկայացնելու</w:t>
      </w:r>
      <w:r w:rsidRPr="00DF6D83">
        <w:rPr>
          <w:rFonts w:ascii="GHEA Grapalat" w:hAnsi="GHEA Grapalat"/>
          <w:sz w:val="20"/>
          <w:szCs w:val="20"/>
          <w:lang w:val="hy-AM"/>
        </w:rPr>
        <w:t xml:space="preserve"> </w:t>
      </w:r>
      <w:r w:rsidRPr="00DF6D83">
        <w:rPr>
          <w:rFonts w:ascii="GHEA Grapalat" w:hAnsi="GHEA Grapalat" w:cs="Sylfaen"/>
          <w:sz w:val="20"/>
          <w:szCs w:val="20"/>
          <w:lang w:val="hy-AM"/>
        </w:rPr>
        <w:t>համապատասխանությունը</w:t>
      </w:r>
      <w:r w:rsidRPr="00DF6D83">
        <w:rPr>
          <w:rFonts w:ascii="GHEA Grapalat" w:hAnsi="GHEA Grapalat"/>
          <w:sz w:val="20"/>
          <w:szCs w:val="20"/>
          <w:lang w:val="hy-AM"/>
        </w:rPr>
        <w:t xml:space="preserve"> </w:t>
      </w:r>
      <w:r w:rsidRPr="00DF6D83">
        <w:rPr>
          <w:rFonts w:ascii="GHEA Grapalat" w:hAnsi="GHEA Grapalat" w:cs="Sylfaen"/>
          <w:sz w:val="20"/>
          <w:szCs w:val="20"/>
          <w:lang w:val="hy-AM"/>
        </w:rPr>
        <w:t>սահմանված</w:t>
      </w:r>
      <w:r w:rsidRPr="00DF6D83">
        <w:rPr>
          <w:rFonts w:ascii="GHEA Grapalat" w:hAnsi="GHEA Grapalat"/>
          <w:sz w:val="20"/>
          <w:szCs w:val="20"/>
          <w:lang w:val="hy-AM"/>
        </w:rPr>
        <w:t xml:space="preserve"> </w:t>
      </w:r>
      <w:r w:rsidRPr="00DF6D83">
        <w:rPr>
          <w:rFonts w:ascii="GHEA Grapalat" w:hAnsi="GHEA Grapalat" w:cs="Sylfaen"/>
          <w:sz w:val="20"/>
          <w:szCs w:val="20"/>
          <w:lang w:val="hy-AM"/>
        </w:rPr>
        <w:t>կարգին</w:t>
      </w:r>
      <w:r w:rsidRPr="00DF6D83">
        <w:rPr>
          <w:rFonts w:ascii="GHEA Grapalat" w:hAnsi="GHEA Grapalat"/>
          <w:sz w:val="20"/>
          <w:szCs w:val="20"/>
          <w:lang w:val="hy-AM"/>
        </w:rPr>
        <w:t xml:space="preserve"> </w:t>
      </w:r>
      <w:r w:rsidRPr="00DF6D83">
        <w:rPr>
          <w:rFonts w:ascii="GHEA Grapalat" w:hAnsi="GHEA Grapalat" w:cs="Sylfaen"/>
          <w:sz w:val="20"/>
          <w:szCs w:val="20"/>
          <w:lang w:val="hy-AM"/>
        </w:rPr>
        <w:t>և</w:t>
      </w:r>
      <w:r w:rsidRPr="00DF6D83">
        <w:rPr>
          <w:rFonts w:ascii="GHEA Grapalat" w:hAnsi="GHEA Grapalat"/>
          <w:sz w:val="20"/>
          <w:szCs w:val="20"/>
          <w:lang w:val="hy-AM"/>
        </w:rPr>
        <w:t xml:space="preserve"> </w:t>
      </w:r>
      <w:r w:rsidRPr="00DF6D83">
        <w:rPr>
          <w:rFonts w:ascii="GHEA Grapalat" w:hAnsi="GHEA Grapalat" w:cs="Sylfaen"/>
          <w:sz w:val="20"/>
          <w:szCs w:val="20"/>
          <w:lang w:val="hy-AM"/>
        </w:rPr>
        <w:t>բացում</w:t>
      </w:r>
      <w:r w:rsidRPr="00DF6D83">
        <w:rPr>
          <w:rFonts w:ascii="GHEA Grapalat" w:hAnsi="GHEA Grapalat"/>
          <w:sz w:val="20"/>
          <w:szCs w:val="20"/>
          <w:lang w:val="hy-AM"/>
        </w:rPr>
        <w:t xml:space="preserve"> </w:t>
      </w:r>
      <w:r w:rsidRPr="00DF6D83">
        <w:rPr>
          <w:rFonts w:ascii="GHEA Grapalat" w:hAnsi="GHEA Grapalat" w:cs="Sylfaen"/>
          <w:sz w:val="20"/>
          <w:szCs w:val="20"/>
          <w:lang w:val="hy-AM"/>
        </w:rPr>
        <w:t>համապատասխանող</w:t>
      </w:r>
      <w:r w:rsidRPr="00DF6D83">
        <w:rPr>
          <w:rFonts w:ascii="GHEA Grapalat" w:hAnsi="GHEA Grapalat"/>
          <w:sz w:val="20"/>
          <w:szCs w:val="20"/>
          <w:lang w:val="hy-AM"/>
        </w:rPr>
        <w:t xml:space="preserve"> </w:t>
      </w:r>
      <w:r w:rsidRPr="00DF6D83">
        <w:rPr>
          <w:rFonts w:ascii="GHEA Grapalat" w:hAnsi="GHEA Grapalat" w:cs="Sylfaen"/>
          <w:sz w:val="20"/>
          <w:szCs w:val="20"/>
          <w:lang w:val="hy-AM"/>
        </w:rPr>
        <w:t>գնահատված</w:t>
      </w:r>
      <w:r w:rsidRPr="00DF6D83">
        <w:rPr>
          <w:rFonts w:ascii="GHEA Grapalat" w:hAnsi="GHEA Grapalat"/>
          <w:sz w:val="20"/>
          <w:szCs w:val="20"/>
          <w:lang w:val="hy-AM"/>
        </w:rPr>
        <w:t xml:space="preserve"> </w:t>
      </w:r>
      <w:r w:rsidRPr="00DF6D83">
        <w:rPr>
          <w:rFonts w:ascii="GHEA Grapalat" w:hAnsi="GHEA Grapalat" w:cs="Sylfaen"/>
          <w:sz w:val="20"/>
          <w:szCs w:val="20"/>
          <w:lang w:val="hy-AM"/>
        </w:rPr>
        <w:t>հայտերը</w:t>
      </w:r>
      <w:r w:rsidRPr="00DF6D83">
        <w:rPr>
          <w:rFonts w:ascii="GHEA Grapalat" w:hAnsi="GHEA Grapalat"/>
          <w:sz w:val="20"/>
          <w:szCs w:val="20"/>
          <w:lang w:val="hy-AM"/>
        </w:rPr>
        <w:t>,</w:t>
      </w:r>
    </w:p>
    <w:p w14:paraId="03C273BD" w14:textId="77777777" w:rsidR="00A3468D" w:rsidRPr="00DF6D83" w:rsidRDefault="00A3468D" w:rsidP="00A3468D">
      <w:pPr>
        <w:ind w:firstLine="375"/>
        <w:jc w:val="both"/>
        <w:rPr>
          <w:rFonts w:ascii="GHEA Grapalat" w:hAnsi="GHEA Grapalat"/>
          <w:sz w:val="20"/>
          <w:szCs w:val="20"/>
          <w:lang w:val="hy-AM"/>
        </w:rPr>
      </w:pPr>
      <w:r w:rsidRPr="00DF6D83">
        <w:rPr>
          <w:rFonts w:ascii="GHEA Grapalat" w:hAnsi="GHEA Grapalat" w:cs="Sylfaen"/>
          <w:sz w:val="20"/>
          <w:szCs w:val="20"/>
          <w:lang w:val="hy-AM"/>
        </w:rPr>
        <w:t>բ</w:t>
      </w:r>
      <w:r w:rsidRPr="00DF6D83">
        <w:rPr>
          <w:rFonts w:ascii="GHEA Grapalat" w:hAnsi="GHEA Grapalat"/>
          <w:sz w:val="20"/>
          <w:szCs w:val="20"/>
          <w:lang w:val="hy-AM"/>
        </w:rPr>
        <w:t xml:space="preserve">. </w:t>
      </w:r>
      <w:r w:rsidRPr="00DF6D83">
        <w:rPr>
          <w:rFonts w:ascii="GHEA Grapalat" w:hAnsi="GHEA Grapalat" w:cs="Sylfaen"/>
          <w:sz w:val="20"/>
          <w:szCs w:val="20"/>
          <w:lang w:val="hy-AM"/>
        </w:rPr>
        <w:t>բացված</w:t>
      </w:r>
      <w:r w:rsidRPr="00DF6D83">
        <w:rPr>
          <w:rFonts w:ascii="GHEA Grapalat" w:hAnsi="GHEA Grapalat"/>
          <w:sz w:val="20"/>
          <w:szCs w:val="20"/>
          <w:lang w:val="hy-AM"/>
        </w:rPr>
        <w:t xml:space="preserve"> </w:t>
      </w:r>
      <w:r w:rsidRPr="00DF6D83">
        <w:rPr>
          <w:rFonts w:ascii="GHEA Grapalat" w:hAnsi="GHEA Grapalat" w:cs="Sylfaen"/>
          <w:sz w:val="20"/>
          <w:szCs w:val="20"/>
          <w:lang w:val="hy-AM"/>
        </w:rPr>
        <w:t>յուրաքանչյուր</w:t>
      </w:r>
      <w:r w:rsidRPr="00DF6D83">
        <w:rPr>
          <w:rFonts w:ascii="GHEA Grapalat" w:hAnsi="GHEA Grapalat"/>
          <w:sz w:val="20"/>
          <w:szCs w:val="20"/>
          <w:lang w:val="hy-AM"/>
        </w:rPr>
        <w:t xml:space="preserve"> </w:t>
      </w:r>
      <w:r w:rsidRPr="00DF6D83">
        <w:rPr>
          <w:rFonts w:ascii="GHEA Grapalat" w:hAnsi="GHEA Grapalat" w:cs="Sylfaen"/>
          <w:sz w:val="20"/>
          <w:szCs w:val="20"/>
          <w:lang w:val="hy-AM"/>
        </w:rPr>
        <w:t>ծրարում</w:t>
      </w:r>
      <w:r w:rsidRPr="00DF6D83">
        <w:rPr>
          <w:rFonts w:ascii="GHEA Grapalat" w:hAnsi="GHEA Grapalat"/>
          <w:sz w:val="20"/>
          <w:szCs w:val="20"/>
          <w:lang w:val="hy-AM"/>
        </w:rPr>
        <w:t xml:space="preserve"> </w:t>
      </w:r>
      <w:r w:rsidRPr="00DF6D83">
        <w:rPr>
          <w:rFonts w:ascii="GHEA Grapalat" w:hAnsi="GHEA Grapalat" w:cs="Sylfaen"/>
          <w:sz w:val="20"/>
          <w:szCs w:val="20"/>
          <w:lang w:val="hy-AM"/>
        </w:rPr>
        <w:t>պահանջվող</w:t>
      </w:r>
      <w:r w:rsidRPr="00DF6D83">
        <w:rPr>
          <w:rFonts w:ascii="GHEA Grapalat" w:hAnsi="GHEA Grapalat"/>
          <w:sz w:val="20"/>
          <w:szCs w:val="20"/>
          <w:lang w:val="hy-AM"/>
        </w:rPr>
        <w:t xml:space="preserve"> (</w:t>
      </w:r>
      <w:r w:rsidRPr="00DF6D83">
        <w:rPr>
          <w:rFonts w:ascii="GHEA Grapalat" w:hAnsi="GHEA Grapalat" w:cs="Sylfaen"/>
          <w:sz w:val="20"/>
          <w:szCs w:val="20"/>
          <w:lang w:val="hy-AM"/>
        </w:rPr>
        <w:t>նախատեսված</w:t>
      </w:r>
      <w:r w:rsidRPr="00DF6D83">
        <w:rPr>
          <w:rFonts w:ascii="GHEA Grapalat" w:hAnsi="GHEA Grapalat"/>
          <w:sz w:val="20"/>
          <w:szCs w:val="20"/>
          <w:lang w:val="hy-AM"/>
        </w:rPr>
        <w:t xml:space="preserve">) </w:t>
      </w:r>
      <w:r w:rsidRPr="00DF6D83">
        <w:rPr>
          <w:rFonts w:ascii="GHEA Grapalat" w:hAnsi="GHEA Grapalat" w:cs="Sylfaen"/>
          <w:sz w:val="20"/>
          <w:szCs w:val="20"/>
          <w:lang w:val="hy-AM"/>
        </w:rPr>
        <w:t>փաստաթղթերի</w:t>
      </w:r>
      <w:r w:rsidRPr="00DF6D83">
        <w:rPr>
          <w:rFonts w:ascii="GHEA Grapalat" w:hAnsi="GHEA Grapalat"/>
          <w:sz w:val="20"/>
          <w:szCs w:val="20"/>
          <w:lang w:val="hy-AM"/>
        </w:rPr>
        <w:t xml:space="preserve"> </w:t>
      </w:r>
      <w:r w:rsidRPr="00DF6D83">
        <w:rPr>
          <w:rFonts w:ascii="GHEA Grapalat" w:hAnsi="GHEA Grapalat" w:cs="Sylfaen"/>
          <w:sz w:val="20"/>
          <w:szCs w:val="20"/>
          <w:lang w:val="hy-AM"/>
        </w:rPr>
        <w:t>առկայությունը</w:t>
      </w:r>
      <w:r w:rsidRPr="00DF6D83">
        <w:rPr>
          <w:rFonts w:ascii="GHEA Grapalat" w:hAnsi="GHEA Grapalat"/>
          <w:sz w:val="20"/>
          <w:szCs w:val="20"/>
          <w:lang w:val="hy-AM"/>
        </w:rPr>
        <w:t xml:space="preserve"> </w:t>
      </w:r>
      <w:r w:rsidRPr="00DF6D83">
        <w:rPr>
          <w:rFonts w:ascii="GHEA Grapalat" w:hAnsi="GHEA Grapalat" w:cs="Sylfaen"/>
          <w:sz w:val="20"/>
          <w:szCs w:val="20"/>
          <w:lang w:val="hy-AM"/>
        </w:rPr>
        <w:t>և</w:t>
      </w:r>
      <w:r w:rsidRPr="00DF6D83">
        <w:rPr>
          <w:rFonts w:ascii="GHEA Grapalat" w:hAnsi="GHEA Grapalat"/>
          <w:sz w:val="20"/>
          <w:szCs w:val="20"/>
          <w:lang w:val="hy-AM"/>
        </w:rPr>
        <w:t xml:space="preserve"> </w:t>
      </w:r>
      <w:r w:rsidRPr="00DF6D83">
        <w:rPr>
          <w:rFonts w:ascii="GHEA Grapalat" w:hAnsi="GHEA Grapalat" w:cs="Sylfaen"/>
          <w:sz w:val="20"/>
          <w:szCs w:val="20"/>
          <w:lang w:val="hy-AM"/>
        </w:rPr>
        <w:t>դրանց</w:t>
      </w:r>
      <w:r w:rsidRPr="00DF6D83">
        <w:rPr>
          <w:rFonts w:ascii="GHEA Grapalat" w:hAnsi="GHEA Grapalat"/>
          <w:sz w:val="20"/>
          <w:szCs w:val="20"/>
          <w:lang w:val="hy-AM"/>
        </w:rPr>
        <w:t xml:space="preserve"> </w:t>
      </w:r>
      <w:r w:rsidRPr="00DF6D83">
        <w:rPr>
          <w:rFonts w:ascii="GHEA Grapalat" w:hAnsi="GHEA Grapalat" w:cs="Sylfaen"/>
          <w:sz w:val="20"/>
          <w:szCs w:val="20"/>
          <w:lang w:val="hy-AM"/>
        </w:rPr>
        <w:t>կազմման</w:t>
      </w:r>
      <w:r w:rsidRPr="00DF6D83">
        <w:rPr>
          <w:rFonts w:ascii="GHEA Grapalat" w:hAnsi="GHEA Grapalat"/>
          <w:sz w:val="20"/>
          <w:szCs w:val="20"/>
          <w:lang w:val="hy-AM"/>
        </w:rPr>
        <w:t xml:space="preserve"> </w:t>
      </w:r>
      <w:r w:rsidRPr="00DF6D83">
        <w:rPr>
          <w:rFonts w:ascii="GHEA Grapalat" w:hAnsi="GHEA Grapalat" w:cs="Sylfaen"/>
          <w:sz w:val="20"/>
          <w:szCs w:val="20"/>
          <w:lang w:val="hy-AM"/>
        </w:rPr>
        <w:t>համապատասխանությունը</w:t>
      </w:r>
      <w:r w:rsidRPr="00DF6D83">
        <w:rPr>
          <w:rFonts w:ascii="GHEA Grapalat" w:hAnsi="GHEA Grapalat"/>
          <w:sz w:val="20"/>
          <w:szCs w:val="20"/>
          <w:lang w:val="hy-AM"/>
        </w:rPr>
        <w:t xml:space="preserve"> </w:t>
      </w:r>
      <w:r w:rsidRPr="00DF6D83">
        <w:rPr>
          <w:rFonts w:ascii="GHEA Grapalat" w:hAnsi="GHEA Grapalat" w:cs="Sylfaen"/>
          <w:sz w:val="20"/>
          <w:szCs w:val="20"/>
          <w:lang w:val="hy-AM"/>
        </w:rPr>
        <w:t>հրավերով</w:t>
      </w:r>
      <w:r w:rsidRPr="00DF6D83">
        <w:rPr>
          <w:rFonts w:ascii="GHEA Grapalat" w:hAnsi="GHEA Grapalat"/>
          <w:sz w:val="20"/>
          <w:szCs w:val="20"/>
          <w:lang w:val="hy-AM"/>
        </w:rPr>
        <w:t xml:space="preserve"> </w:t>
      </w:r>
      <w:r w:rsidRPr="00DF6D83">
        <w:rPr>
          <w:rFonts w:ascii="GHEA Grapalat" w:hAnsi="GHEA Grapalat" w:cs="Sylfaen"/>
          <w:sz w:val="20"/>
          <w:szCs w:val="20"/>
          <w:lang w:val="hy-AM"/>
        </w:rPr>
        <w:t>սահմանված</w:t>
      </w:r>
      <w:r w:rsidRPr="00DF6D83">
        <w:rPr>
          <w:rFonts w:ascii="GHEA Grapalat" w:hAnsi="GHEA Grapalat"/>
          <w:sz w:val="20"/>
          <w:szCs w:val="20"/>
          <w:lang w:val="hy-AM"/>
        </w:rPr>
        <w:t xml:space="preserve"> </w:t>
      </w:r>
      <w:r w:rsidRPr="00DF6D83">
        <w:rPr>
          <w:rFonts w:ascii="GHEA Grapalat" w:hAnsi="GHEA Grapalat" w:cs="Sylfaen"/>
          <w:sz w:val="20"/>
          <w:szCs w:val="20"/>
          <w:lang w:val="hy-AM"/>
        </w:rPr>
        <w:t>վավերապայմաններին</w:t>
      </w:r>
      <w:r w:rsidRPr="00DF6D83">
        <w:rPr>
          <w:rFonts w:ascii="GHEA Grapalat" w:hAnsi="GHEA Grapalat"/>
          <w:sz w:val="20"/>
          <w:szCs w:val="20"/>
          <w:lang w:val="hy-AM"/>
        </w:rPr>
        <w:t>.</w:t>
      </w:r>
    </w:p>
    <w:p w14:paraId="55DEC74A" w14:textId="77777777" w:rsidR="00A3468D" w:rsidRPr="00DF6D83" w:rsidRDefault="00A3468D" w:rsidP="00A3468D">
      <w:pPr>
        <w:ind w:firstLine="375"/>
        <w:jc w:val="both"/>
        <w:rPr>
          <w:rFonts w:ascii="GHEA Grapalat" w:hAnsi="GHEA Grapalat" w:cs="Sylfaen"/>
          <w:sz w:val="20"/>
          <w:szCs w:val="20"/>
          <w:lang w:val="hy-AM"/>
        </w:rPr>
      </w:pPr>
      <w:r w:rsidRPr="00DF6D83">
        <w:rPr>
          <w:rFonts w:ascii="GHEA Grapalat" w:hAnsi="GHEA Grapalat"/>
          <w:sz w:val="20"/>
          <w:szCs w:val="20"/>
          <w:lang w:val="hy-AM"/>
        </w:rPr>
        <w:t xml:space="preserve">3) </w:t>
      </w:r>
      <w:r w:rsidRPr="00DF6D83">
        <w:rPr>
          <w:rFonts w:ascii="GHEA Grapalat" w:hAnsi="GHEA Grapalat" w:cs="Sylfaen"/>
          <w:sz w:val="20"/>
          <w:szCs w:val="20"/>
          <w:lang w:val="hy-AM"/>
        </w:rPr>
        <w:t>հանձնաժողովի</w:t>
      </w:r>
      <w:r w:rsidRPr="00DF6D83">
        <w:rPr>
          <w:rFonts w:ascii="GHEA Grapalat" w:hAnsi="GHEA Grapalat"/>
          <w:sz w:val="20"/>
          <w:szCs w:val="20"/>
          <w:lang w:val="hy-AM"/>
        </w:rPr>
        <w:t xml:space="preserve"> </w:t>
      </w:r>
      <w:r w:rsidRPr="00DF6D83">
        <w:rPr>
          <w:rFonts w:ascii="GHEA Grapalat" w:hAnsi="GHEA Grapalat" w:cs="Sylfaen"/>
          <w:sz w:val="20"/>
          <w:szCs w:val="20"/>
          <w:lang w:val="hy-AM"/>
        </w:rPr>
        <w:t>նախագահը</w:t>
      </w:r>
      <w:r w:rsidRPr="00DF6D83">
        <w:rPr>
          <w:rFonts w:ascii="GHEA Grapalat" w:hAnsi="GHEA Grapalat"/>
          <w:sz w:val="20"/>
          <w:szCs w:val="20"/>
          <w:lang w:val="hy-AM"/>
        </w:rPr>
        <w:t xml:space="preserve"> </w:t>
      </w:r>
      <w:r w:rsidRPr="00DF6D83">
        <w:rPr>
          <w:rFonts w:ascii="GHEA Grapalat" w:hAnsi="GHEA Grapalat" w:cs="Sylfaen"/>
          <w:sz w:val="20"/>
          <w:szCs w:val="20"/>
          <w:lang w:val="hy-AM"/>
        </w:rPr>
        <w:t>հայտարարում</w:t>
      </w:r>
      <w:r w:rsidRPr="00DF6D83">
        <w:rPr>
          <w:rFonts w:ascii="GHEA Grapalat" w:hAnsi="GHEA Grapalat"/>
          <w:sz w:val="20"/>
          <w:szCs w:val="20"/>
          <w:lang w:val="hy-AM"/>
        </w:rPr>
        <w:t xml:space="preserve"> </w:t>
      </w:r>
      <w:r w:rsidRPr="00DF6D83">
        <w:rPr>
          <w:rFonts w:ascii="GHEA Grapalat" w:hAnsi="GHEA Grapalat" w:cs="Sylfaen"/>
          <w:sz w:val="20"/>
          <w:szCs w:val="20"/>
          <w:lang w:val="hy-AM"/>
        </w:rPr>
        <w:t>է</w:t>
      </w:r>
      <w:r w:rsidRPr="00DF6D83">
        <w:rPr>
          <w:rFonts w:ascii="GHEA Grapalat" w:hAnsi="GHEA Grapalat"/>
          <w:sz w:val="20"/>
          <w:szCs w:val="20"/>
          <w:lang w:val="hy-AM"/>
        </w:rPr>
        <w:t xml:space="preserve"> </w:t>
      </w:r>
      <w:r w:rsidRPr="00DF6D83">
        <w:rPr>
          <w:rFonts w:ascii="GHEA Grapalat" w:hAnsi="GHEA Grapalat" w:cs="Sylfaen"/>
          <w:sz w:val="20"/>
          <w:szCs w:val="20"/>
          <w:lang w:val="hy-AM"/>
        </w:rPr>
        <w:t>հայտեր</w:t>
      </w:r>
      <w:r w:rsidRPr="00DF6D83">
        <w:rPr>
          <w:rFonts w:ascii="GHEA Grapalat" w:hAnsi="GHEA Grapalat"/>
          <w:sz w:val="20"/>
          <w:szCs w:val="20"/>
          <w:lang w:val="hy-AM"/>
        </w:rPr>
        <w:t xml:space="preserve"> </w:t>
      </w:r>
      <w:r w:rsidRPr="00DF6D83">
        <w:rPr>
          <w:rFonts w:ascii="GHEA Grapalat" w:hAnsi="GHEA Grapalat" w:cs="Sylfaen"/>
          <w:sz w:val="20"/>
          <w:szCs w:val="20"/>
          <w:lang w:val="hy-AM"/>
        </w:rPr>
        <w:t>ներկայացրած</w:t>
      </w:r>
      <w:r w:rsidRPr="00DF6D83">
        <w:rPr>
          <w:rFonts w:ascii="GHEA Grapalat" w:hAnsi="GHEA Grapalat"/>
          <w:sz w:val="20"/>
          <w:szCs w:val="20"/>
          <w:lang w:val="hy-AM"/>
        </w:rPr>
        <w:t xml:space="preserve"> </w:t>
      </w:r>
      <w:r w:rsidRPr="00DF6D83">
        <w:rPr>
          <w:rFonts w:ascii="GHEA Grapalat" w:hAnsi="GHEA Grapalat" w:cs="Sylfaen"/>
          <w:sz w:val="20"/>
          <w:szCs w:val="20"/>
          <w:lang w:val="hy-AM"/>
        </w:rPr>
        <w:t>մասնակիցների</w:t>
      </w:r>
      <w:r w:rsidRPr="00DF6D83">
        <w:rPr>
          <w:rFonts w:ascii="GHEA Grapalat" w:hAnsi="GHEA Grapalat"/>
          <w:sz w:val="20"/>
          <w:szCs w:val="20"/>
          <w:lang w:val="hy-AM"/>
        </w:rPr>
        <w:t xml:space="preserve"> </w:t>
      </w:r>
      <w:r w:rsidRPr="00DF6D83">
        <w:rPr>
          <w:rFonts w:ascii="GHEA Grapalat" w:hAnsi="GHEA Grapalat" w:cs="Sylfaen"/>
          <w:sz w:val="20"/>
          <w:szCs w:val="20"/>
          <w:lang w:val="hy-AM"/>
        </w:rPr>
        <w:t>գնային</w:t>
      </w:r>
      <w:r w:rsidRPr="00DF6D83">
        <w:rPr>
          <w:rFonts w:ascii="GHEA Grapalat" w:hAnsi="GHEA Grapalat"/>
          <w:sz w:val="20"/>
          <w:szCs w:val="20"/>
          <w:lang w:val="hy-AM"/>
        </w:rPr>
        <w:t xml:space="preserve"> </w:t>
      </w:r>
      <w:r w:rsidRPr="00DF6D83">
        <w:rPr>
          <w:rFonts w:ascii="GHEA Grapalat" w:hAnsi="GHEA Grapalat" w:cs="Sylfaen"/>
          <w:sz w:val="20"/>
          <w:szCs w:val="20"/>
          <w:lang w:val="hy-AM"/>
        </w:rPr>
        <w:t>առաջարկները՝</w:t>
      </w:r>
      <w:r w:rsidRPr="00DF6D83">
        <w:rPr>
          <w:rFonts w:ascii="GHEA Grapalat" w:hAnsi="GHEA Grapalat"/>
          <w:sz w:val="20"/>
          <w:szCs w:val="20"/>
          <w:lang w:val="hy-AM"/>
        </w:rPr>
        <w:t xml:space="preserve"> </w:t>
      </w:r>
      <w:r w:rsidRPr="00DF6D83">
        <w:rPr>
          <w:rFonts w:ascii="GHEA Grapalat" w:hAnsi="GHEA Grapalat" w:cs="Sylfaen"/>
          <w:sz w:val="20"/>
          <w:szCs w:val="20"/>
          <w:lang w:val="hy-AM"/>
        </w:rPr>
        <w:t>մեկ</w:t>
      </w:r>
      <w:r w:rsidRPr="00DF6D83">
        <w:rPr>
          <w:rFonts w:ascii="GHEA Grapalat" w:hAnsi="GHEA Grapalat"/>
          <w:sz w:val="20"/>
          <w:szCs w:val="20"/>
          <w:lang w:val="hy-AM"/>
        </w:rPr>
        <w:t xml:space="preserve"> </w:t>
      </w:r>
      <w:r w:rsidRPr="00DF6D83">
        <w:rPr>
          <w:rFonts w:ascii="GHEA Grapalat" w:hAnsi="GHEA Grapalat" w:cs="Sylfaen"/>
          <w:sz w:val="20"/>
          <w:szCs w:val="20"/>
          <w:lang w:val="hy-AM"/>
        </w:rPr>
        <w:t>թվով</w:t>
      </w:r>
      <w:r w:rsidRPr="00DF6D83">
        <w:rPr>
          <w:rFonts w:ascii="GHEA Grapalat" w:hAnsi="GHEA Grapalat"/>
          <w:sz w:val="20"/>
          <w:szCs w:val="20"/>
          <w:lang w:val="hy-AM"/>
        </w:rPr>
        <w:t xml:space="preserve"> </w:t>
      </w:r>
      <w:r w:rsidRPr="00DF6D83">
        <w:rPr>
          <w:rFonts w:ascii="GHEA Grapalat" w:hAnsi="GHEA Grapalat" w:cs="Sylfaen"/>
          <w:sz w:val="20"/>
          <w:szCs w:val="20"/>
          <w:lang w:val="hy-AM"/>
        </w:rPr>
        <w:t>արտահայտված,</w:t>
      </w:r>
      <w:r w:rsidRPr="00DF6D83">
        <w:rPr>
          <w:rFonts w:ascii="GHEA Grapalat" w:hAnsi="GHEA Grapalat"/>
          <w:sz w:val="20"/>
          <w:szCs w:val="20"/>
          <w:lang w:val="hy-AM"/>
        </w:rPr>
        <w:t xml:space="preserve"> </w:t>
      </w:r>
      <w:r w:rsidRPr="00DF6D83">
        <w:rPr>
          <w:rFonts w:ascii="GHEA Grapalat" w:hAnsi="GHEA Grapalat" w:cs="Sylfaen"/>
          <w:sz w:val="20"/>
          <w:szCs w:val="20"/>
          <w:lang w:val="hy-AM"/>
        </w:rPr>
        <w:t>հիմք</w:t>
      </w:r>
      <w:r w:rsidRPr="00DF6D83">
        <w:rPr>
          <w:rFonts w:ascii="GHEA Grapalat" w:hAnsi="GHEA Grapalat"/>
          <w:sz w:val="20"/>
          <w:szCs w:val="20"/>
          <w:lang w:val="hy-AM"/>
        </w:rPr>
        <w:t xml:space="preserve"> </w:t>
      </w:r>
      <w:r w:rsidRPr="00DF6D83">
        <w:rPr>
          <w:rFonts w:ascii="GHEA Grapalat" w:hAnsi="GHEA Grapalat" w:cs="Sylfaen"/>
          <w:sz w:val="20"/>
          <w:szCs w:val="20"/>
          <w:lang w:val="hy-AM"/>
        </w:rPr>
        <w:t>ընդունելով</w:t>
      </w:r>
      <w:r w:rsidRPr="00DF6D83">
        <w:rPr>
          <w:rFonts w:ascii="GHEA Grapalat" w:hAnsi="GHEA Grapalat"/>
          <w:sz w:val="20"/>
          <w:szCs w:val="20"/>
          <w:lang w:val="hy-AM"/>
        </w:rPr>
        <w:t xml:space="preserve"> </w:t>
      </w:r>
      <w:r w:rsidRPr="00DF6D83">
        <w:rPr>
          <w:rFonts w:ascii="GHEA Grapalat" w:hAnsi="GHEA Grapalat" w:cs="Sylfaen"/>
          <w:sz w:val="20"/>
          <w:szCs w:val="20"/>
          <w:lang w:val="hy-AM"/>
        </w:rPr>
        <w:t>տառերով</w:t>
      </w:r>
      <w:r w:rsidRPr="00DF6D83">
        <w:rPr>
          <w:rFonts w:ascii="GHEA Grapalat" w:hAnsi="GHEA Grapalat"/>
          <w:sz w:val="20"/>
          <w:szCs w:val="20"/>
          <w:lang w:val="hy-AM"/>
        </w:rPr>
        <w:t xml:space="preserve"> </w:t>
      </w:r>
      <w:r w:rsidRPr="00DF6D83">
        <w:rPr>
          <w:rFonts w:ascii="GHEA Grapalat" w:hAnsi="GHEA Grapalat" w:cs="Sylfaen"/>
          <w:sz w:val="20"/>
          <w:szCs w:val="20"/>
          <w:lang w:val="hy-AM"/>
        </w:rPr>
        <w:t>գրվածը:</w:t>
      </w:r>
    </w:p>
    <w:p w14:paraId="5E905379" w14:textId="77777777" w:rsidR="009A796C" w:rsidRPr="00DF6D83" w:rsidRDefault="00FD2748" w:rsidP="00EF3662">
      <w:pPr>
        <w:ind w:firstLine="567"/>
        <w:jc w:val="both"/>
        <w:rPr>
          <w:rFonts w:ascii="GHEA Grapalat" w:hAnsi="GHEA Grapalat" w:cs="Sylfaen"/>
          <w:sz w:val="20"/>
          <w:szCs w:val="20"/>
          <w:lang w:val="af-ZA"/>
        </w:rPr>
      </w:pPr>
      <w:r w:rsidRPr="00DF6D83">
        <w:rPr>
          <w:rFonts w:ascii="GHEA Grapalat" w:hAnsi="GHEA Grapalat" w:cs="Sylfaen"/>
          <w:sz w:val="20"/>
          <w:szCs w:val="20"/>
          <w:lang w:val="af-ZA"/>
        </w:rPr>
        <w:t>8</w:t>
      </w:r>
      <w:r w:rsidR="00152564" w:rsidRPr="00DF6D83">
        <w:rPr>
          <w:rFonts w:ascii="GHEA Grapalat" w:hAnsi="GHEA Grapalat" w:cs="Sylfaen"/>
          <w:sz w:val="20"/>
          <w:szCs w:val="20"/>
          <w:lang w:val="af-ZA"/>
        </w:rPr>
        <w:t>.</w:t>
      </w:r>
      <w:r w:rsidR="00C029B6" w:rsidRPr="00DF6D83">
        <w:rPr>
          <w:rFonts w:ascii="GHEA Grapalat" w:hAnsi="GHEA Grapalat" w:cs="Sylfaen"/>
          <w:sz w:val="20"/>
          <w:szCs w:val="20"/>
          <w:lang w:val="af-ZA"/>
        </w:rPr>
        <w:t>2</w:t>
      </w:r>
      <w:r w:rsidR="00152564" w:rsidRPr="00DF6D83">
        <w:rPr>
          <w:rFonts w:ascii="GHEA Grapalat" w:hAnsi="GHEA Grapalat" w:cs="Sylfaen"/>
          <w:sz w:val="20"/>
          <w:szCs w:val="20"/>
          <w:lang w:val="af-ZA"/>
        </w:rPr>
        <w:t xml:space="preserve"> </w:t>
      </w:r>
      <w:r w:rsidR="00F61898" w:rsidRPr="00DF6D83">
        <w:rPr>
          <w:rFonts w:ascii="GHEA Grapalat" w:hAnsi="GHEA Grapalat" w:cs="Sylfaen"/>
          <w:sz w:val="20"/>
          <w:szCs w:val="20"/>
          <w:lang w:val="hy-AM"/>
        </w:rPr>
        <w:t>Հայտերը</w:t>
      </w:r>
      <w:r w:rsidR="00F61898" w:rsidRPr="00DF6D83">
        <w:rPr>
          <w:rFonts w:ascii="GHEA Grapalat" w:hAnsi="GHEA Grapalat" w:cs="Sylfaen"/>
          <w:sz w:val="20"/>
          <w:szCs w:val="20"/>
          <w:lang w:val="af-ZA"/>
        </w:rPr>
        <w:t xml:space="preserve"> </w:t>
      </w:r>
      <w:r w:rsidR="00F61898" w:rsidRPr="00DF6D83">
        <w:rPr>
          <w:rFonts w:ascii="GHEA Grapalat" w:hAnsi="GHEA Grapalat" w:cs="Sylfaen"/>
          <w:sz w:val="20"/>
          <w:szCs w:val="20"/>
          <w:lang w:val="hy-AM"/>
        </w:rPr>
        <w:t>գնահատվում</w:t>
      </w:r>
      <w:r w:rsidR="00F61898" w:rsidRPr="00DF6D83">
        <w:rPr>
          <w:rFonts w:ascii="GHEA Grapalat" w:hAnsi="GHEA Grapalat" w:cs="Sylfaen"/>
          <w:sz w:val="20"/>
          <w:szCs w:val="20"/>
          <w:lang w:val="af-ZA"/>
        </w:rPr>
        <w:t xml:space="preserve"> </w:t>
      </w:r>
      <w:r w:rsidR="00F61898" w:rsidRPr="00DF6D83">
        <w:rPr>
          <w:rFonts w:ascii="GHEA Grapalat" w:hAnsi="GHEA Grapalat" w:cs="Sylfaen"/>
          <w:sz w:val="20"/>
          <w:szCs w:val="20"/>
          <w:lang w:val="hy-AM"/>
        </w:rPr>
        <w:t>են</w:t>
      </w:r>
      <w:r w:rsidR="00F61898" w:rsidRPr="00DF6D83">
        <w:rPr>
          <w:rFonts w:ascii="GHEA Grapalat" w:hAnsi="GHEA Grapalat" w:cs="Sylfaen"/>
          <w:sz w:val="20"/>
          <w:szCs w:val="20"/>
          <w:lang w:val="af-ZA"/>
        </w:rPr>
        <w:t xml:space="preserve"> </w:t>
      </w:r>
      <w:r w:rsidR="00F61898" w:rsidRPr="00DF6D83">
        <w:rPr>
          <w:rFonts w:ascii="GHEA Grapalat" w:hAnsi="GHEA Grapalat" w:cs="Sylfaen"/>
          <w:sz w:val="20"/>
          <w:szCs w:val="20"/>
          <w:lang w:val="hy-AM"/>
        </w:rPr>
        <w:t>սույն</w:t>
      </w:r>
      <w:r w:rsidR="00F61898" w:rsidRPr="00DF6D83">
        <w:rPr>
          <w:rFonts w:ascii="GHEA Grapalat" w:hAnsi="GHEA Grapalat" w:cs="Sylfaen"/>
          <w:sz w:val="20"/>
          <w:szCs w:val="20"/>
          <w:lang w:val="af-ZA"/>
        </w:rPr>
        <w:t xml:space="preserve"> </w:t>
      </w:r>
      <w:r w:rsidR="00F61898" w:rsidRPr="00DF6D83">
        <w:rPr>
          <w:rFonts w:ascii="GHEA Grapalat" w:hAnsi="GHEA Grapalat" w:cs="Sylfaen"/>
          <w:sz w:val="20"/>
          <w:szCs w:val="20"/>
          <w:lang w:val="hy-AM"/>
        </w:rPr>
        <w:t>հրավերով</w:t>
      </w:r>
      <w:r w:rsidR="00F61898" w:rsidRPr="00DF6D83">
        <w:rPr>
          <w:rFonts w:ascii="GHEA Grapalat" w:hAnsi="GHEA Grapalat" w:cs="Sylfaen"/>
          <w:sz w:val="20"/>
          <w:szCs w:val="20"/>
          <w:lang w:val="af-ZA"/>
        </w:rPr>
        <w:t xml:space="preserve"> </w:t>
      </w:r>
      <w:r w:rsidR="00F61898" w:rsidRPr="00DF6D83">
        <w:rPr>
          <w:rFonts w:ascii="GHEA Grapalat" w:hAnsi="GHEA Grapalat" w:cs="Sylfaen"/>
          <w:sz w:val="20"/>
          <w:szCs w:val="20"/>
          <w:lang w:val="hy-AM"/>
        </w:rPr>
        <w:t>սահմանված</w:t>
      </w:r>
      <w:r w:rsidR="00F61898" w:rsidRPr="00DF6D83">
        <w:rPr>
          <w:rFonts w:ascii="GHEA Grapalat" w:hAnsi="GHEA Grapalat" w:cs="Sylfaen"/>
          <w:sz w:val="20"/>
          <w:szCs w:val="20"/>
          <w:lang w:val="af-ZA"/>
        </w:rPr>
        <w:t xml:space="preserve"> </w:t>
      </w:r>
      <w:r w:rsidR="00F61898" w:rsidRPr="00DF6D83">
        <w:rPr>
          <w:rFonts w:ascii="GHEA Grapalat" w:hAnsi="GHEA Grapalat" w:cs="Sylfaen"/>
          <w:sz w:val="20"/>
          <w:szCs w:val="20"/>
          <w:lang w:val="hy-AM"/>
        </w:rPr>
        <w:t>կարգով</w:t>
      </w:r>
      <w:r w:rsidR="00152564" w:rsidRPr="00DF6D83">
        <w:rPr>
          <w:rFonts w:ascii="GHEA Grapalat" w:hAnsi="GHEA Grapalat" w:cs="Sylfaen"/>
          <w:sz w:val="20"/>
          <w:szCs w:val="20"/>
          <w:lang w:val="af-ZA"/>
        </w:rPr>
        <w:t>:</w:t>
      </w:r>
      <w:r w:rsidR="00B46279" w:rsidRPr="00DF6D83">
        <w:rPr>
          <w:rFonts w:ascii="GHEA Grapalat" w:hAnsi="GHEA Grapalat" w:cs="Sylfaen"/>
          <w:sz w:val="20"/>
          <w:szCs w:val="20"/>
          <w:lang w:val="af-ZA"/>
        </w:rPr>
        <w:t xml:space="preserve"> </w:t>
      </w:r>
    </w:p>
    <w:p w14:paraId="61DF30E1" w14:textId="77777777" w:rsidR="009A796C" w:rsidRPr="00DF6D83" w:rsidRDefault="00F7009A" w:rsidP="00F7009A">
      <w:pPr>
        <w:ind w:firstLine="567"/>
        <w:jc w:val="both"/>
        <w:rPr>
          <w:rFonts w:ascii="GHEA Grapalat" w:hAnsi="GHEA Grapalat" w:cs="Sylfaen"/>
          <w:sz w:val="20"/>
          <w:szCs w:val="20"/>
          <w:lang w:val="af-ZA"/>
        </w:rPr>
      </w:pPr>
      <w:proofErr w:type="spellStart"/>
      <w:r w:rsidRPr="00DF6D83">
        <w:rPr>
          <w:rFonts w:ascii="GHEA Grapalat" w:hAnsi="GHEA Grapalat" w:cs="Sylfaen"/>
          <w:sz w:val="20"/>
          <w:szCs w:val="20"/>
        </w:rPr>
        <w:t>Գնման</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ընթացակարգի</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չափաբաժինների</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քանակը</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յոթանասունհինգը</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չգերազանցելու</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դեպքում</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հ</w:t>
      </w:r>
      <w:r w:rsidR="009A796C" w:rsidRPr="00DF6D83">
        <w:rPr>
          <w:rFonts w:ascii="GHEA Grapalat" w:hAnsi="GHEA Grapalat" w:cs="Sylfaen"/>
          <w:sz w:val="20"/>
          <w:szCs w:val="20"/>
        </w:rPr>
        <w:t>այտերի</w:t>
      </w:r>
      <w:proofErr w:type="spellEnd"/>
      <w:r w:rsidR="009A796C" w:rsidRPr="00DF6D83">
        <w:rPr>
          <w:rFonts w:ascii="GHEA Grapalat" w:hAnsi="GHEA Grapalat" w:cs="Sylfaen"/>
          <w:sz w:val="20"/>
          <w:szCs w:val="20"/>
          <w:lang w:val="af-ZA"/>
        </w:rPr>
        <w:t xml:space="preserve"> </w:t>
      </w:r>
      <w:proofErr w:type="spellStart"/>
      <w:r w:rsidR="009A796C" w:rsidRPr="00DF6D83">
        <w:rPr>
          <w:rFonts w:ascii="GHEA Grapalat" w:hAnsi="GHEA Grapalat" w:cs="Sylfaen"/>
          <w:sz w:val="20"/>
          <w:szCs w:val="20"/>
        </w:rPr>
        <w:t>գնահատումն</w:t>
      </w:r>
      <w:proofErr w:type="spellEnd"/>
      <w:r w:rsidR="009A796C" w:rsidRPr="00DF6D83">
        <w:rPr>
          <w:rFonts w:ascii="GHEA Grapalat" w:hAnsi="GHEA Grapalat" w:cs="Sylfaen"/>
          <w:sz w:val="20"/>
          <w:szCs w:val="20"/>
          <w:lang w:val="af-ZA"/>
        </w:rPr>
        <w:t xml:space="preserve"> </w:t>
      </w:r>
      <w:proofErr w:type="spellStart"/>
      <w:r w:rsidR="009A796C" w:rsidRPr="00DF6D83">
        <w:rPr>
          <w:rFonts w:ascii="GHEA Grapalat" w:hAnsi="GHEA Grapalat" w:cs="Sylfaen"/>
          <w:sz w:val="20"/>
          <w:szCs w:val="20"/>
        </w:rPr>
        <w:t>իրականացվում</w:t>
      </w:r>
      <w:proofErr w:type="spellEnd"/>
      <w:r w:rsidR="009A796C" w:rsidRPr="00DF6D83">
        <w:rPr>
          <w:rFonts w:ascii="GHEA Grapalat" w:hAnsi="GHEA Grapalat" w:cs="Sylfaen"/>
          <w:sz w:val="20"/>
          <w:szCs w:val="20"/>
          <w:lang w:val="af-ZA"/>
        </w:rPr>
        <w:t xml:space="preserve"> </w:t>
      </w:r>
      <w:r w:rsidR="009A796C" w:rsidRPr="00DF6D83">
        <w:rPr>
          <w:rFonts w:ascii="GHEA Grapalat" w:hAnsi="GHEA Grapalat" w:cs="Sylfaen"/>
          <w:sz w:val="20"/>
          <w:szCs w:val="20"/>
        </w:rPr>
        <w:t>է</w:t>
      </w:r>
      <w:r w:rsidR="009A796C" w:rsidRPr="00DF6D83">
        <w:rPr>
          <w:rFonts w:ascii="GHEA Grapalat" w:hAnsi="GHEA Grapalat" w:cs="Sylfaen"/>
          <w:sz w:val="20"/>
          <w:szCs w:val="20"/>
          <w:lang w:val="af-ZA"/>
        </w:rPr>
        <w:t xml:space="preserve"> </w:t>
      </w:r>
      <w:proofErr w:type="spellStart"/>
      <w:r w:rsidR="009A796C" w:rsidRPr="00DF6D83">
        <w:rPr>
          <w:rFonts w:ascii="GHEA Grapalat" w:hAnsi="GHEA Grapalat" w:cs="Sylfaen"/>
          <w:sz w:val="20"/>
          <w:szCs w:val="20"/>
        </w:rPr>
        <w:t>դրանց</w:t>
      </w:r>
      <w:proofErr w:type="spellEnd"/>
      <w:r w:rsidR="009A796C" w:rsidRPr="00DF6D83">
        <w:rPr>
          <w:rFonts w:ascii="GHEA Grapalat" w:hAnsi="GHEA Grapalat" w:cs="Sylfaen"/>
          <w:sz w:val="20"/>
          <w:szCs w:val="20"/>
          <w:lang w:val="af-ZA"/>
        </w:rPr>
        <w:t xml:space="preserve"> </w:t>
      </w:r>
      <w:proofErr w:type="spellStart"/>
      <w:r w:rsidR="009A796C" w:rsidRPr="00DF6D83">
        <w:rPr>
          <w:rFonts w:ascii="GHEA Grapalat" w:hAnsi="GHEA Grapalat" w:cs="Sylfaen"/>
          <w:sz w:val="20"/>
          <w:szCs w:val="20"/>
        </w:rPr>
        <w:t>ներկայացման</w:t>
      </w:r>
      <w:proofErr w:type="spellEnd"/>
      <w:r w:rsidR="009A796C" w:rsidRPr="00DF6D83">
        <w:rPr>
          <w:rFonts w:ascii="GHEA Grapalat" w:hAnsi="GHEA Grapalat" w:cs="Sylfaen"/>
          <w:sz w:val="20"/>
          <w:szCs w:val="20"/>
          <w:lang w:val="af-ZA"/>
        </w:rPr>
        <w:t xml:space="preserve"> </w:t>
      </w:r>
      <w:proofErr w:type="spellStart"/>
      <w:r w:rsidR="009A796C" w:rsidRPr="00DF6D83">
        <w:rPr>
          <w:rFonts w:ascii="GHEA Grapalat" w:hAnsi="GHEA Grapalat" w:cs="Sylfaen"/>
          <w:sz w:val="20"/>
          <w:szCs w:val="20"/>
        </w:rPr>
        <w:t>վերջնաժամկետը</w:t>
      </w:r>
      <w:proofErr w:type="spellEnd"/>
      <w:r w:rsidR="009A796C" w:rsidRPr="00DF6D83">
        <w:rPr>
          <w:rFonts w:ascii="GHEA Grapalat" w:hAnsi="GHEA Grapalat" w:cs="Sylfaen"/>
          <w:sz w:val="20"/>
          <w:szCs w:val="20"/>
          <w:lang w:val="af-ZA"/>
        </w:rPr>
        <w:t xml:space="preserve"> </w:t>
      </w:r>
      <w:proofErr w:type="spellStart"/>
      <w:r w:rsidR="009A796C" w:rsidRPr="00DF6D83">
        <w:rPr>
          <w:rFonts w:ascii="GHEA Grapalat" w:hAnsi="GHEA Grapalat" w:cs="Sylfaen"/>
          <w:sz w:val="20"/>
          <w:szCs w:val="20"/>
        </w:rPr>
        <w:t>լրանալու</w:t>
      </w:r>
      <w:proofErr w:type="spellEnd"/>
      <w:r w:rsidR="009A796C" w:rsidRPr="00DF6D83">
        <w:rPr>
          <w:rFonts w:ascii="GHEA Grapalat" w:hAnsi="GHEA Grapalat" w:cs="Sylfaen"/>
          <w:sz w:val="20"/>
          <w:szCs w:val="20"/>
          <w:lang w:val="af-ZA"/>
        </w:rPr>
        <w:t xml:space="preserve"> </w:t>
      </w:r>
      <w:proofErr w:type="spellStart"/>
      <w:r w:rsidR="009A796C" w:rsidRPr="00DF6D83">
        <w:rPr>
          <w:rFonts w:ascii="GHEA Grapalat" w:hAnsi="GHEA Grapalat" w:cs="Sylfaen"/>
          <w:sz w:val="20"/>
          <w:szCs w:val="20"/>
        </w:rPr>
        <w:t>օրվանից</w:t>
      </w:r>
      <w:proofErr w:type="spellEnd"/>
      <w:r w:rsidR="009A796C" w:rsidRPr="00DF6D83">
        <w:rPr>
          <w:rFonts w:ascii="GHEA Grapalat" w:hAnsi="GHEA Grapalat" w:cs="Sylfaen"/>
          <w:sz w:val="20"/>
          <w:szCs w:val="20"/>
          <w:lang w:val="af-ZA"/>
        </w:rPr>
        <w:t xml:space="preserve"> </w:t>
      </w:r>
      <w:proofErr w:type="spellStart"/>
      <w:proofErr w:type="gramStart"/>
      <w:r w:rsidR="009A796C" w:rsidRPr="00DF6D83">
        <w:rPr>
          <w:rFonts w:ascii="GHEA Grapalat" w:hAnsi="GHEA Grapalat" w:cs="Sylfaen"/>
          <w:sz w:val="20"/>
          <w:szCs w:val="20"/>
        </w:rPr>
        <w:t>հաշված</w:t>
      </w:r>
      <w:proofErr w:type="spellEnd"/>
      <w:r w:rsidR="009A796C" w:rsidRPr="00DF6D83">
        <w:rPr>
          <w:rFonts w:ascii="GHEA Grapalat" w:hAnsi="GHEA Grapalat" w:cs="Sylfaen"/>
          <w:sz w:val="20"/>
          <w:szCs w:val="20"/>
          <w:lang w:val="af-ZA"/>
        </w:rPr>
        <w:t xml:space="preserve"> </w:t>
      </w:r>
      <w:r w:rsidR="00DA10C9" w:rsidRPr="00DF6D83">
        <w:rPr>
          <w:rFonts w:ascii="GHEA Grapalat" w:hAnsi="GHEA Grapalat" w:cs="Sylfaen"/>
          <w:sz w:val="20"/>
          <w:szCs w:val="20"/>
          <w:lang w:val="af-ZA"/>
        </w:rPr>
        <w:t xml:space="preserve"> </w:t>
      </w:r>
      <w:proofErr w:type="spellStart"/>
      <w:r w:rsidR="009A796C" w:rsidRPr="00DF6D83">
        <w:rPr>
          <w:rFonts w:ascii="GHEA Grapalat" w:hAnsi="GHEA Grapalat" w:cs="Sylfaen"/>
          <w:sz w:val="20"/>
          <w:szCs w:val="20"/>
        </w:rPr>
        <w:t>տաս</w:t>
      </w:r>
      <w:proofErr w:type="spellEnd"/>
      <w:r w:rsidR="00AF3CCA" w:rsidRPr="00DF6D83">
        <w:rPr>
          <w:rFonts w:ascii="GHEA Grapalat" w:hAnsi="GHEA Grapalat" w:cs="Sylfaen"/>
          <w:sz w:val="20"/>
          <w:szCs w:val="20"/>
          <w:lang w:val="hy-AM"/>
        </w:rPr>
        <w:t>նհինգ</w:t>
      </w:r>
      <w:proofErr w:type="gram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իսկ</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գերազանցելու</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դեպքում</w:t>
      </w:r>
      <w:proofErr w:type="spellEnd"/>
      <w:r w:rsidRPr="00DF6D83">
        <w:rPr>
          <w:rFonts w:ascii="GHEA Grapalat" w:hAnsi="GHEA Grapalat" w:cs="Sylfaen"/>
          <w:sz w:val="20"/>
          <w:szCs w:val="20"/>
        </w:rPr>
        <w:t>՝</w:t>
      </w:r>
      <w:r w:rsidR="009A796C" w:rsidRPr="00DF6D83">
        <w:rPr>
          <w:rFonts w:ascii="GHEA Grapalat" w:hAnsi="GHEA Grapalat" w:cs="Sylfaen"/>
          <w:sz w:val="20"/>
          <w:szCs w:val="20"/>
          <w:lang w:val="af-ZA"/>
        </w:rPr>
        <w:t xml:space="preserve"> </w:t>
      </w:r>
      <w:r w:rsidR="00AF3CCA" w:rsidRPr="00DF6D83">
        <w:rPr>
          <w:rFonts w:ascii="GHEA Grapalat" w:hAnsi="GHEA Grapalat" w:cs="Sylfaen"/>
          <w:sz w:val="20"/>
          <w:szCs w:val="20"/>
          <w:lang w:val="hy-AM"/>
        </w:rPr>
        <w:t>քսան</w:t>
      </w:r>
      <w:r w:rsidR="00AF3CCA" w:rsidRPr="00DF6D83">
        <w:rPr>
          <w:rFonts w:ascii="GHEA Grapalat" w:hAnsi="GHEA Grapalat" w:cs="Sylfaen"/>
          <w:sz w:val="20"/>
          <w:szCs w:val="20"/>
          <w:lang w:val="af-ZA"/>
        </w:rPr>
        <w:t xml:space="preserve"> </w:t>
      </w:r>
      <w:proofErr w:type="spellStart"/>
      <w:r w:rsidR="009A796C" w:rsidRPr="00DF6D83">
        <w:rPr>
          <w:rFonts w:ascii="GHEA Grapalat" w:hAnsi="GHEA Grapalat" w:cs="Sylfaen"/>
          <w:sz w:val="20"/>
          <w:szCs w:val="20"/>
        </w:rPr>
        <w:t>աշխատանքային</w:t>
      </w:r>
      <w:proofErr w:type="spellEnd"/>
      <w:r w:rsidR="009A796C" w:rsidRPr="00DF6D83">
        <w:rPr>
          <w:rFonts w:ascii="GHEA Grapalat" w:hAnsi="GHEA Grapalat" w:cs="Sylfaen"/>
          <w:sz w:val="20"/>
          <w:szCs w:val="20"/>
          <w:lang w:val="af-ZA"/>
        </w:rPr>
        <w:t xml:space="preserve"> </w:t>
      </w:r>
      <w:proofErr w:type="spellStart"/>
      <w:r w:rsidR="009A796C" w:rsidRPr="00DF6D83">
        <w:rPr>
          <w:rFonts w:ascii="GHEA Grapalat" w:hAnsi="GHEA Grapalat" w:cs="Sylfaen"/>
          <w:sz w:val="20"/>
          <w:szCs w:val="20"/>
        </w:rPr>
        <w:t>օրվա</w:t>
      </w:r>
      <w:proofErr w:type="spellEnd"/>
      <w:r w:rsidR="009A796C" w:rsidRPr="00DF6D83">
        <w:rPr>
          <w:rFonts w:ascii="GHEA Grapalat" w:hAnsi="GHEA Grapalat" w:cs="Sylfaen"/>
          <w:sz w:val="20"/>
          <w:szCs w:val="20"/>
          <w:lang w:val="af-ZA"/>
        </w:rPr>
        <w:t xml:space="preserve"> </w:t>
      </w:r>
      <w:proofErr w:type="spellStart"/>
      <w:r w:rsidR="009A796C" w:rsidRPr="00DF6D83">
        <w:rPr>
          <w:rFonts w:ascii="GHEA Grapalat" w:hAnsi="GHEA Grapalat" w:cs="Sylfaen"/>
          <w:sz w:val="20"/>
          <w:szCs w:val="20"/>
        </w:rPr>
        <w:t>ընթացքում</w:t>
      </w:r>
      <w:proofErr w:type="spellEnd"/>
      <w:r w:rsidR="009A796C" w:rsidRPr="00DF6D83">
        <w:rPr>
          <w:rFonts w:ascii="GHEA Grapalat" w:hAnsi="GHEA Grapalat" w:cs="Sylfaen"/>
          <w:sz w:val="20"/>
          <w:szCs w:val="20"/>
          <w:lang w:val="af-ZA"/>
        </w:rPr>
        <w:t>:</w:t>
      </w:r>
      <w:r w:rsidR="001E17BA" w:rsidRPr="00DF6D83">
        <w:rPr>
          <w:rFonts w:ascii="GHEA Grapalat" w:hAnsi="GHEA Grapalat" w:cs="Sylfaen"/>
          <w:sz w:val="20"/>
          <w:szCs w:val="20"/>
          <w:lang w:val="af-ZA"/>
        </w:rPr>
        <w:t xml:space="preserve"> </w:t>
      </w:r>
    </w:p>
    <w:p w14:paraId="4A632578" w14:textId="77777777" w:rsidR="00ED6836" w:rsidRPr="00DF6D83" w:rsidRDefault="00745561" w:rsidP="00EF3662">
      <w:pPr>
        <w:ind w:firstLine="567"/>
        <w:jc w:val="both"/>
        <w:rPr>
          <w:rFonts w:ascii="GHEA Grapalat" w:hAnsi="GHEA Grapalat" w:cs="Sylfaen"/>
          <w:sz w:val="20"/>
          <w:szCs w:val="20"/>
          <w:lang w:val="af-ZA"/>
        </w:rPr>
      </w:pPr>
      <w:proofErr w:type="spellStart"/>
      <w:r w:rsidRPr="00DF6D83">
        <w:rPr>
          <w:rFonts w:ascii="GHEA Grapalat" w:hAnsi="GHEA Grapalat" w:cs="Sylfaen"/>
          <w:sz w:val="20"/>
          <w:szCs w:val="20"/>
        </w:rPr>
        <w:t>Բավարար</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են</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գնահատվում</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սույն</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հրավերով</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նախատեսված</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պայմաններին</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համապատասխանող</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հայտերը</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հակառակ</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դեպքում</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հայտերը</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գնահատվում</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են</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անբավարար</w:t>
      </w:r>
      <w:proofErr w:type="spellEnd"/>
      <w:r w:rsidRPr="00DF6D83">
        <w:rPr>
          <w:rFonts w:ascii="GHEA Grapalat" w:hAnsi="GHEA Grapalat" w:cs="Sylfaen"/>
          <w:sz w:val="20"/>
          <w:szCs w:val="20"/>
          <w:lang w:val="af-ZA"/>
        </w:rPr>
        <w:t xml:space="preserve"> </w:t>
      </w:r>
      <w:r w:rsidRPr="00DF6D83">
        <w:rPr>
          <w:rFonts w:ascii="GHEA Grapalat" w:hAnsi="GHEA Grapalat" w:cs="Sylfaen"/>
          <w:sz w:val="20"/>
          <w:szCs w:val="20"/>
        </w:rPr>
        <w:t>և</w:t>
      </w:r>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մերժվում</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են</w:t>
      </w:r>
      <w:proofErr w:type="spellEnd"/>
      <w:r w:rsidR="00F20DA5" w:rsidRPr="00DF6D83">
        <w:rPr>
          <w:rFonts w:ascii="GHEA Grapalat" w:hAnsi="GHEA Grapalat" w:cs="Sylfaen"/>
          <w:sz w:val="20"/>
          <w:szCs w:val="20"/>
          <w:lang w:val="af-ZA"/>
        </w:rPr>
        <w:t>:</w:t>
      </w:r>
      <w:r w:rsidRPr="00DF6D83">
        <w:rPr>
          <w:rFonts w:ascii="GHEA Grapalat" w:hAnsi="GHEA Grapalat" w:cs="Sylfaen"/>
          <w:sz w:val="20"/>
          <w:szCs w:val="20"/>
          <w:lang w:val="af-ZA"/>
        </w:rPr>
        <w:t xml:space="preserve"> </w:t>
      </w:r>
      <w:proofErr w:type="spellStart"/>
      <w:r w:rsidR="00B46279" w:rsidRPr="00DF6D83">
        <w:rPr>
          <w:rFonts w:ascii="GHEA Grapalat" w:hAnsi="GHEA Grapalat" w:cs="Sylfaen"/>
          <w:sz w:val="20"/>
          <w:szCs w:val="20"/>
        </w:rPr>
        <w:t>Ընդ</w:t>
      </w:r>
      <w:proofErr w:type="spellEnd"/>
      <w:r w:rsidR="00B46279" w:rsidRPr="00DF6D83">
        <w:rPr>
          <w:rFonts w:ascii="GHEA Grapalat" w:hAnsi="GHEA Grapalat" w:cs="Sylfaen"/>
          <w:sz w:val="20"/>
          <w:szCs w:val="20"/>
          <w:lang w:val="af-ZA"/>
        </w:rPr>
        <w:t xml:space="preserve"> որում հայտերի բացման </w:t>
      </w:r>
      <w:r w:rsidR="00F7009A" w:rsidRPr="00DF6D83">
        <w:rPr>
          <w:rFonts w:ascii="GHEA Grapalat" w:hAnsi="GHEA Grapalat" w:cs="Sylfaen"/>
          <w:sz w:val="20"/>
          <w:szCs w:val="20"/>
          <w:lang w:val="af-ZA"/>
        </w:rPr>
        <w:t xml:space="preserve">և </w:t>
      </w:r>
      <w:r w:rsidR="00F7009A" w:rsidRPr="00DF6D83">
        <w:rPr>
          <w:rFonts w:ascii="GHEA Grapalat" w:hAnsi="GHEA Grapalat" w:cs="Sylfaen"/>
          <w:sz w:val="20"/>
          <w:szCs w:val="20"/>
          <w:lang w:val="af-ZA"/>
        </w:rPr>
        <w:lastRenderedPageBreak/>
        <w:t xml:space="preserve">գնահատման </w:t>
      </w:r>
      <w:r w:rsidR="00B46279" w:rsidRPr="00DF6D83">
        <w:rPr>
          <w:rFonts w:ascii="GHEA Grapalat" w:hAnsi="GHEA Grapalat" w:cs="Sylfaen"/>
          <w:sz w:val="20"/>
          <w:szCs w:val="20"/>
          <w:lang w:val="af-ZA"/>
        </w:rPr>
        <w:t xml:space="preserve">նիստում հանձնաժողովը մերժում է այն հայտերը, </w:t>
      </w:r>
      <w:proofErr w:type="spellStart"/>
      <w:r w:rsidR="00B46279" w:rsidRPr="00DF6D83">
        <w:rPr>
          <w:rFonts w:ascii="GHEA Grapalat" w:hAnsi="GHEA Grapalat" w:cs="Sylfaen"/>
          <w:sz w:val="20"/>
          <w:szCs w:val="20"/>
        </w:rPr>
        <w:t>որոնցում</w:t>
      </w:r>
      <w:proofErr w:type="spellEnd"/>
      <w:r w:rsidR="00B46279" w:rsidRPr="00DF6D83">
        <w:rPr>
          <w:rFonts w:ascii="GHEA Grapalat" w:hAnsi="GHEA Grapalat" w:cs="Sylfaen"/>
          <w:sz w:val="20"/>
          <w:szCs w:val="20"/>
          <w:lang w:val="af-ZA"/>
        </w:rPr>
        <w:t xml:space="preserve"> </w:t>
      </w:r>
      <w:proofErr w:type="spellStart"/>
      <w:r w:rsidR="00ED6836" w:rsidRPr="00DF6D83">
        <w:rPr>
          <w:rFonts w:ascii="GHEA Grapalat" w:hAnsi="GHEA Grapalat" w:cs="Sylfaen"/>
          <w:sz w:val="20"/>
          <w:szCs w:val="20"/>
        </w:rPr>
        <w:t>բացակայում</w:t>
      </w:r>
      <w:proofErr w:type="spellEnd"/>
      <w:r w:rsidR="00ED6836" w:rsidRPr="00DF6D83">
        <w:rPr>
          <w:rFonts w:ascii="GHEA Grapalat" w:hAnsi="GHEA Grapalat" w:cs="Sylfaen"/>
          <w:sz w:val="20"/>
          <w:szCs w:val="20"/>
          <w:lang w:val="af-ZA"/>
        </w:rPr>
        <w:t xml:space="preserve"> </w:t>
      </w:r>
      <w:r w:rsidR="00AF3CCA" w:rsidRPr="00DF6D83">
        <w:rPr>
          <w:rFonts w:ascii="GHEA Grapalat" w:hAnsi="GHEA Grapalat" w:cs="Sylfaen"/>
          <w:sz w:val="20"/>
          <w:szCs w:val="20"/>
          <w:lang w:val="hy-AM"/>
        </w:rPr>
        <w:t>են</w:t>
      </w:r>
      <w:r w:rsidR="00AF3CCA" w:rsidRPr="00DF6D83">
        <w:rPr>
          <w:rFonts w:ascii="GHEA Grapalat" w:hAnsi="GHEA Grapalat" w:cs="Sylfaen"/>
          <w:sz w:val="20"/>
          <w:szCs w:val="20"/>
          <w:lang w:val="af-ZA"/>
        </w:rPr>
        <w:t xml:space="preserve"> </w:t>
      </w:r>
      <w:proofErr w:type="spellStart"/>
      <w:r w:rsidR="00ED6836" w:rsidRPr="00DF6D83">
        <w:rPr>
          <w:rFonts w:ascii="GHEA Grapalat" w:hAnsi="GHEA Grapalat" w:cs="Sylfaen"/>
          <w:sz w:val="20"/>
          <w:szCs w:val="20"/>
        </w:rPr>
        <w:t>գնային</w:t>
      </w:r>
      <w:proofErr w:type="spellEnd"/>
      <w:r w:rsidR="00ED6836" w:rsidRPr="00DF6D83">
        <w:rPr>
          <w:rFonts w:ascii="GHEA Grapalat" w:hAnsi="GHEA Grapalat" w:cs="Sylfaen"/>
          <w:sz w:val="20"/>
          <w:szCs w:val="20"/>
          <w:lang w:val="af-ZA"/>
        </w:rPr>
        <w:t xml:space="preserve"> </w:t>
      </w:r>
      <w:proofErr w:type="spellStart"/>
      <w:r w:rsidR="00ED6836" w:rsidRPr="00DF6D83">
        <w:rPr>
          <w:rFonts w:ascii="GHEA Grapalat" w:hAnsi="GHEA Grapalat" w:cs="Sylfaen"/>
          <w:sz w:val="20"/>
          <w:szCs w:val="20"/>
        </w:rPr>
        <w:t>առաջարկ</w:t>
      </w:r>
      <w:r w:rsidR="00771A92" w:rsidRPr="00DF6D83">
        <w:rPr>
          <w:rFonts w:ascii="GHEA Grapalat" w:hAnsi="GHEA Grapalat" w:cs="Sylfaen"/>
          <w:sz w:val="20"/>
          <w:szCs w:val="20"/>
        </w:rPr>
        <w:t>ներ</w:t>
      </w:r>
      <w:r w:rsidR="00ED6836" w:rsidRPr="00DF6D83">
        <w:rPr>
          <w:rFonts w:ascii="GHEA Grapalat" w:hAnsi="GHEA Grapalat" w:cs="Sylfaen"/>
          <w:sz w:val="20"/>
          <w:szCs w:val="20"/>
        </w:rPr>
        <w:t>ը</w:t>
      </w:r>
      <w:proofErr w:type="spellEnd"/>
      <w:r w:rsidR="00ED6836" w:rsidRPr="00DF6D83">
        <w:rPr>
          <w:rFonts w:ascii="GHEA Grapalat" w:hAnsi="GHEA Grapalat" w:cs="Sylfaen"/>
          <w:sz w:val="20"/>
          <w:szCs w:val="20"/>
          <w:lang w:val="af-ZA"/>
        </w:rPr>
        <w:t xml:space="preserve"> </w:t>
      </w:r>
      <w:r w:rsidR="00AF3CCA" w:rsidRPr="00DF6D83">
        <w:rPr>
          <w:rFonts w:ascii="GHEA Grapalat" w:hAnsi="GHEA Grapalat" w:cs="Sylfaen"/>
          <w:sz w:val="20"/>
          <w:szCs w:val="20"/>
          <w:lang w:val="hy-AM"/>
        </w:rPr>
        <w:t>և/կամ հայտի ապահովումը</w:t>
      </w:r>
      <w:r w:rsidR="00AF3CCA" w:rsidRPr="00DF6D83">
        <w:rPr>
          <w:rFonts w:ascii="GHEA Grapalat" w:hAnsi="GHEA Grapalat" w:cs="Sylfaen"/>
          <w:sz w:val="20"/>
          <w:szCs w:val="20"/>
          <w:lang w:val="af-ZA"/>
        </w:rPr>
        <w:t xml:space="preserve"> </w:t>
      </w:r>
      <w:proofErr w:type="spellStart"/>
      <w:r w:rsidR="00ED6836" w:rsidRPr="00DF6D83">
        <w:rPr>
          <w:rFonts w:ascii="GHEA Grapalat" w:hAnsi="GHEA Grapalat" w:cs="Sylfaen"/>
          <w:sz w:val="20"/>
          <w:szCs w:val="20"/>
        </w:rPr>
        <w:t>կամ</w:t>
      </w:r>
      <w:proofErr w:type="spellEnd"/>
      <w:r w:rsidR="00ED6836" w:rsidRPr="00DF6D83">
        <w:rPr>
          <w:rFonts w:ascii="GHEA Grapalat" w:hAnsi="GHEA Grapalat" w:cs="Sylfaen"/>
          <w:sz w:val="20"/>
          <w:szCs w:val="20"/>
          <w:lang w:val="af-ZA"/>
        </w:rPr>
        <w:t xml:space="preserve"> </w:t>
      </w:r>
      <w:r w:rsidR="00771A92" w:rsidRPr="00DF6D83">
        <w:rPr>
          <w:rFonts w:ascii="GHEA Grapalat" w:hAnsi="GHEA Grapalat" w:cs="Sylfaen"/>
          <w:sz w:val="20"/>
          <w:szCs w:val="20"/>
          <w:lang w:val="af-ZA"/>
        </w:rPr>
        <w:t xml:space="preserve">դրանք </w:t>
      </w:r>
      <w:proofErr w:type="spellStart"/>
      <w:r w:rsidR="00ED6836" w:rsidRPr="00DF6D83">
        <w:rPr>
          <w:rFonts w:ascii="GHEA Grapalat" w:hAnsi="GHEA Grapalat" w:cs="Sylfaen"/>
          <w:sz w:val="20"/>
          <w:szCs w:val="20"/>
        </w:rPr>
        <w:t>ներկայացված</w:t>
      </w:r>
      <w:proofErr w:type="spellEnd"/>
      <w:r w:rsidR="00ED6836" w:rsidRPr="00DF6D83">
        <w:rPr>
          <w:rFonts w:ascii="GHEA Grapalat" w:hAnsi="GHEA Grapalat" w:cs="Sylfaen"/>
          <w:sz w:val="20"/>
          <w:szCs w:val="20"/>
          <w:lang w:val="af-ZA"/>
        </w:rPr>
        <w:t xml:space="preserve"> </w:t>
      </w:r>
      <w:proofErr w:type="spellStart"/>
      <w:r w:rsidR="00ED6836" w:rsidRPr="00DF6D83">
        <w:rPr>
          <w:rFonts w:ascii="GHEA Grapalat" w:hAnsi="GHEA Grapalat" w:cs="Sylfaen"/>
          <w:sz w:val="20"/>
          <w:szCs w:val="20"/>
        </w:rPr>
        <w:t>են</w:t>
      </w:r>
      <w:proofErr w:type="spellEnd"/>
      <w:r w:rsidR="00B1695D" w:rsidRPr="00DF6D83">
        <w:rPr>
          <w:rFonts w:ascii="GHEA Grapalat" w:hAnsi="GHEA Grapalat" w:cs="Sylfaen"/>
          <w:sz w:val="20"/>
          <w:szCs w:val="20"/>
          <w:lang w:val="af-ZA"/>
        </w:rPr>
        <w:t xml:space="preserve"> </w:t>
      </w:r>
      <w:proofErr w:type="spellStart"/>
      <w:r w:rsidR="00ED6836" w:rsidRPr="00DF6D83">
        <w:rPr>
          <w:rFonts w:ascii="GHEA Grapalat" w:hAnsi="GHEA Grapalat" w:cs="Sylfaen"/>
          <w:sz w:val="20"/>
          <w:szCs w:val="20"/>
        </w:rPr>
        <w:t>հրավերի</w:t>
      </w:r>
      <w:proofErr w:type="spellEnd"/>
      <w:r w:rsidR="00ED6836" w:rsidRPr="00DF6D83">
        <w:rPr>
          <w:rFonts w:ascii="GHEA Grapalat" w:hAnsi="GHEA Grapalat" w:cs="Sylfaen"/>
          <w:sz w:val="20"/>
          <w:szCs w:val="20"/>
          <w:lang w:val="af-ZA"/>
        </w:rPr>
        <w:t xml:space="preserve"> </w:t>
      </w:r>
      <w:proofErr w:type="spellStart"/>
      <w:r w:rsidR="00ED6836" w:rsidRPr="00DF6D83">
        <w:rPr>
          <w:rFonts w:ascii="GHEA Grapalat" w:hAnsi="GHEA Grapalat" w:cs="Sylfaen"/>
          <w:sz w:val="20"/>
          <w:szCs w:val="20"/>
        </w:rPr>
        <w:t>պահանջներին</w:t>
      </w:r>
      <w:proofErr w:type="spellEnd"/>
      <w:r w:rsidR="00ED6836" w:rsidRPr="00DF6D83">
        <w:rPr>
          <w:rFonts w:ascii="GHEA Grapalat" w:hAnsi="GHEA Grapalat" w:cs="Sylfaen"/>
          <w:sz w:val="20"/>
          <w:szCs w:val="20"/>
          <w:lang w:val="af-ZA"/>
        </w:rPr>
        <w:t xml:space="preserve"> </w:t>
      </w:r>
      <w:proofErr w:type="spellStart"/>
      <w:r w:rsidR="00ED6836" w:rsidRPr="00DF6D83">
        <w:rPr>
          <w:rFonts w:ascii="GHEA Grapalat" w:hAnsi="GHEA Grapalat" w:cs="Sylfaen"/>
          <w:sz w:val="20"/>
          <w:szCs w:val="20"/>
        </w:rPr>
        <w:t>անհամապատասխան</w:t>
      </w:r>
      <w:proofErr w:type="spellEnd"/>
      <w:r w:rsidR="00F61898" w:rsidRPr="00DF6D83">
        <w:rPr>
          <w:rFonts w:ascii="GHEA Grapalat" w:hAnsi="GHEA Grapalat" w:cs="Sylfaen"/>
          <w:sz w:val="20"/>
          <w:szCs w:val="20"/>
          <w:lang w:val="af-ZA"/>
        </w:rPr>
        <w:t>:</w:t>
      </w:r>
    </w:p>
    <w:p w14:paraId="58A13E7D" w14:textId="77777777" w:rsidR="00B514E8" w:rsidRPr="00DF6D83" w:rsidRDefault="00FD2748" w:rsidP="00EF3662">
      <w:pPr>
        <w:pStyle w:val="BodyTextIndent2"/>
        <w:spacing w:line="240" w:lineRule="auto"/>
        <w:ind w:firstLine="567"/>
        <w:rPr>
          <w:rFonts w:ascii="GHEA Grapalat" w:hAnsi="GHEA Grapalat" w:cs="Sylfaen"/>
          <w:lang w:val="hy-AM"/>
        </w:rPr>
      </w:pPr>
      <w:r w:rsidRPr="00DF6D83">
        <w:rPr>
          <w:rFonts w:ascii="GHEA Grapalat" w:hAnsi="GHEA Grapalat" w:cs="Sylfaen"/>
        </w:rPr>
        <w:t>8</w:t>
      </w:r>
      <w:r w:rsidR="00096865" w:rsidRPr="00DF6D83">
        <w:rPr>
          <w:rFonts w:ascii="GHEA Grapalat" w:hAnsi="GHEA Grapalat" w:cs="Sylfaen"/>
        </w:rPr>
        <w:t>.</w:t>
      </w:r>
      <w:r w:rsidR="00733A58" w:rsidRPr="00DF6D83">
        <w:rPr>
          <w:rFonts w:ascii="GHEA Grapalat" w:hAnsi="GHEA Grapalat" w:cs="Sylfaen"/>
        </w:rPr>
        <w:t>3</w:t>
      </w:r>
      <w:r w:rsidR="00AF3CCA" w:rsidRPr="00DF6D83">
        <w:rPr>
          <w:rFonts w:ascii="GHEA Grapalat" w:hAnsi="GHEA Grapalat" w:cs="Sylfaen"/>
          <w:lang w:val="hy-AM"/>
        </w:rPr>
        <w:t xml:space="preserve"> </w:t>
      </w:r>
      <w:r w:rsidR="00A85E5D" w:rsidRPr="00DF6D83">
        <w:rPr>
          <w:rFonts w:ascii="GHEA Grapalat" w:hAnsi="GHEA Grapalat" w:cs="Sylfaen"/>
          <w:lang w:val="hy-AM"/>
        </w:rPr>
        <w:t>Ընտրված</w:t>
      </w:r>
      <w:r w:rsidR="00B514E8" w:rsidRPr="00DF6D83">
        <w:rPr>
          <w:rFonts w:ascii="GHEA Grapalat" w:hAnsi="GHEA Grapalat" w:cs="Sylfaen"/>
        </w:rPr>
        <w:t xml:space="preserve"> </w:t>
      </w:r>
      <w:r w:rsidR="00B514E8" w:rsidRPr="00DF6D83">
        <w:rPr>
          <w:rFonts w:ascii="GHEA Grapalat" w:hAnsi="GHEA Grapalat" w:cs="Sylfaen"/>
          <w:lang w:val="ru-RU"/>
        </w:rPr>
        <w:t>մասնակիցը</w:t>
      </w:r>
      <w:r w:rsidR="00B514E8" w:rsidRPr="00DF6D83">
        <w:rPr>
          <w:rFonts w:ascii="GHEA Grapalat" w:hAnsi="GHEA Grapalat" w:cs="Sylfaen"/>
        </w:rPr>
        <w:t xml:space="preserve"> </w:t>
      </w:r>
      <w:r w:rsidR="00B514E8" w:rsidRPr="00DF6D83">
        <w:rPr>
          <w:rFonts w:ascii="GHEA Grapalat" w:hAnsi="GHEA Grapalat" w:cs="Sylfaen"/>
          <w:lang w:val="ru-RU"/>
        </w:rPr>
        <w:t>որոշվում</w:t>
      </w:r>
      <w:r w:rsidR="00B514E8" w:rsidRPr="00DF6D83">
        <w:rPr>
          <w:rFonts w:ascii="GHEA Grapalat" w:hAnsi="GHEA Grapalat" w:cs="Sylfaen"/>
        </w:rPr>
        <w:t xml:space="preserve"> </w:t>
      </w:r>
      <w:r w:rsidR="00B514E8" w:rsidRPr="00DF6D83">
        <w:rPr>
          <w:rFonts w:ascii="GHEA Grapalat" w:hAnsi="GHEA Grapalat" w:cs="Sylfaen"/>
          <w:lang w:val="ru-RU"/>
        </w:rPr>
        <w:t>է</w:t>
      </w:r>
      <w:r w:rsidR="00B514E8" w:rsidRPr="00DF6D83">
        <w:rPr>
          <w:rFonts w:ascii="GHEA Grapalat" w:hAnsi="GHEA Grapalat" w:cs="Sylfaen"/>
        </w:rPr>
        <w:t xml:space="preserve">` </w:t>
      </w:r>
      <w:r w:rsidR="00B514E8" w:rsidRPr="00DF6D83">
        <w:rPr>
          <w:rFonts w:ascii="GHEA Grapalat" w:hAnsi="GHEA Grapalat" w:cs="Sylfaen"/>
          <w:lang w:val="ru-RU"/>
        </w:rPr>
        <w:t>բավարար</w:t>
      </w:r>
      <w:r w:rsidR="00B514E8" w:rsidRPr="00DF6D83">
        <w:rPr>
          <w:rFonts w:ascii="GHEA Grapalat" w:hAnsi="GHEA Grapalat" w:cs="Sylfaen"/>
        </w:rPr>
        <w:t xml:space="preserve"> </w:t>
      </w:r>
      <w:r w:rsidR="00B514E8" w:rsidRPr="00DF6D83">
        <w:rPr>
          <w:rFonts w:ascii="GHEA Grapalat" w:hAnsi="GHEA Grapalat" w:cs="Sylfaen"/>
          <w:lang w:val="ru-RU"/>
        </w:rPr>
        <w:t>գնահատված</w:t>
      </w:r>
      <w:r w:rsidR="00B514E8" w:rsidRPr="00DF6D83">
        <w:rPr>
          <w:rFonts w:ascii="GHEA Grapalat" w:hAnsi="GHEA Grapalat" w:cs="Sylfaen"/>
        </w:rPr>
        <w:t xml:space="preserve"> </w:t>
      </w:r>
      <w:r w:rsidR="00B514E8" w:rsidRPr="00DF6D83">
        <w:rPr>
          <w:rFonts w:ascii="GHEA Grapalat" w:hAnsi="GHEA Grapalat" w:cs="Sylfaen"/>
          <w:lang w:val="ru-RU"/>
        </w:rPr>
        <w:t>հայտեր</w:t>
      </w:r>
      <w:r w:rsidR="00B514E8" w:rsidRPr="00DF6D83">
        <w:rPr>
          <w:rFonts w:ascii="GHEA Grapalat" w:hAnsi="GHEA Grapalat" w:cs="Sylfaen"/>
        </w:rPr>
        <w:t xml:space="preserve"> </w:t>
      </w:r>
      <w:r w:rsidR="00B514E8" w:rsidRPr="00DF6D83">
        <w:rPr>
          <w:rFonts w:ascii="GHEA Grapalat" w:hAnsi="GHEA Grapalat" w:cs="Sylfaen"/>
          <w:lang w:val="ru-RU"/>
        </w:rPr>
        <w:t>ներկայացրած</w:t>
      </w:r>
      <w:r w:rsidR="00B514E8" w:rsidRPr="00DF6D83">
        <w:rPr>
          <w:rFonts w:ascii="GHEA Grapalat" w:hAnsi="GHEA Grapalat" w:cs="Sylfaen"/>
        </w:rPr>
        <w:t xml:space="preserve"> </w:t>
      </w:r>
      <w:r w:rsidR="00B514E8" w:rsidRPr="00DF6D83">
        <w:rPr>
          <w:rFonts w:ascii="GHEA Grapalat" w:hAnsi="GHEA Grapalat" w:cs="Sylfaen"/>
          <w:lang w:val="ru-RU"/>
        </w:rPr>
        <w:t>մասնակիցների</w:t>
      </w:r>
      <w:r w:rsidR="00B514E8" w:rsidRPr="00DF6D83">
        <w:rPr>
          <w:rFonts w:ascii="GHEA Grapalat" w:hAnsi="GHEA Grapalat" w:cs="Sylfaen"/>
        </w:rPr>
        <w:t xml:space="preserve"> </w:t>
      </w:r>
      <w:r w:rsidR="00B514E8" w:rsidRPr="00DF6D83">
        <w:rPr>
          <w:rFonts w:ascii="GHEA Grapalat" w:hAnsi="GHEA Grapalat" w:cs="Sylfaen"/>
          <w:lang w:val="ru-RU"/>
        </w:rPr>
        <w:t>թվից</w:t>
      </w:r>
      <w:r w:rsidR="00B514E8" w:rsidRPr="00DF6D83">
        <w:rPr>
          <w:rFonts w:ascii="GHEA Grapalat" w:hAnsi="GHEA Grapalat" w:cs="Sylfaen"/>
        </w:rPr>
        <w:t xml:space="preserve">` </w:t>
      </w:r>
      <w:r w:rsidR="00B514E8" w:rsidRPr="00DF6D83">
        <w:rPr>
          <w:rFonts w:ascii="GHEA Grapalat" w:hAnsi="GHEA Grapalat" w:cs="Sylfaen"/>
          <w:lang w:val="ru-RU"/>
        </w:rPr>
        <w:t>նվազագույն</w:t>
      </w:r>
      <w:r w:rsidR="00B514E8" w:rsidRPr="00DF6D83">
        <w:rPr>
          <w:rFonts w:ascii="GHEA Grapalat" w:hAnsi="GHEA Grapalat" w:cs="Sylfaen"/>
        </w:rPr>
        <w:t xml:space="preserve"> </w:t>
      </w:r>
      <w:r w:rsidR="00B514E8" w:rsidRPr="00DF6D83">
        <w:rPr>
          <w:rFonts w:ascii="GHEA Grapalat" w:hAnsi="GHEA Grapalat" w:cs="Sylfaen"/>
          <w:lang w:val="ru-RU"/>
        </w:rPr>
        <w:t>գնային</w:t>
      </w:r>
      <w:r w:rsidR="00B514E8" w:rsidRPr="00DF6D83">
        <w:rPr>
          <w:rFonts w:ascii="GHEA Grapalat" w:hAnsi="GHEA Grapalat" w:cs="Sylfaen"/>
        </w:rPr>
        <w:t xml:space="preserve"> </w:t>
      </w:r>
      <w:r w:rsidR="00B514E8" w:rsidRPr="00DF6D83">
        <w:rPr>
          <w:rFonts w:ascii="GHEA Grapalat" w:hAnsi="GHEA Grapalat" w:cs="Sylfaen"/>
          <w:lang w:val="ru-RU"/>
        </w:rPr>
        <w:t>առաջարկ</w:t>
      </w:r>
      <w:r w:rsidR="00B514E8" w:rsidRPr="00DF6D83">
        <w:rPr>
          <w:rFonts w:ascii="GHEA Grapalat" w:hAnsi="GHEA Grapalat" w:cs="Sylfaen"/>
        </w:rPr>
        <w:t xml:space="preserve"> </w:t>
      </w:r>
      <w:r w:rsidR="00B514E8" w:rsidRPr="00DF6D83">
        <w:rPr>
          <w:rFonts w:ascii="GHEA Grapalat" w:hAnsi="GHEA Grapalat" w:cs="Sylfaen"/>
          <w:lang w:val="ru-RU"/>
        </w:rPr>
        <w:t>ներկայացրած</w:t>
      </w:r>
      <w:r w:rsidR="00B514E8" w:rsidRPr="00DF6D83">
        <w:rPr>
          <w:rFonts w:ascii="GHEA Grapalat" w:hAnsi="GHEA Grapalat" w:cs="Sylfaen"/>
        </w:rPr>
        <w:t xml:space="preserve"> </w:t>
      </w:r>
      <w:r w:rsidR="00153C87" w:rsidRPr="00DF6D83">
        <w:rPr>
          <w:rFonts w:ascii="GHEA Grapalat" w:hAnsi="GHEA Grapalat" w:cs="Sylfaen"/>
          <w:lang w:val="en-US"/>
        </w:rPr>
        <w:t>մ</w:t>
      </w:r>
      <w:r w:rsidR="00153C87" w:rsidRPr="00DF6D83">
        <w:rPr>
          <w:rFonts w:ascii="GHEA Grapalat" w:hAnsi="GHEA Grapalat" w:cs="Sylfaen"/>
          <w:lang w:val="ru-RU"/>
        </w:rPr>
        <w:t>ասնակցին</w:t>
      </w:r>
      <w:r w:rsidR="00153C87" w:rsidRPr="00DF6D83">
        <w:rPr>
          <w:rFonts w:ascii="GHEA Grapalat" w:hAnsi="GHEA Grapalat" w:cs="Sylfaen"/>
        </w:rPr>
        <w:t xml:space="preserve"> </w:t>
      </w:r>
      <w:r w:rsidR="00B514E8" w:rsidRPr="00DF6D83">
        <w:rPr>
          <w:rFonts w:ascii="GHEA Grapalat" w:hAnsi="GHEA Grapalat" w:cs="Sylfaen"/>
          <w:lang w:val="ru-RU"/>
        </w:rPr>
        <w:t>նախապատվություն</w:t>
      </w:r>
      <w:r w:rsidR="00B514E8" w:rsidRPr="00DF6D83">
        <w:rPr>
          <w:rFonts w:ascii="GHEA Grapalat" w:hAnsi="GHEA Grapalat" w:cs="Sylfaen"/>
        </w:rPr>
        <w:t xml:space="preserve"> </w:t>
      </w:r>
      <w:r w:rsidR="00B514E8" w:rsidRPr="00DF6D83">
        <w:rPr>
          <w:rFonts w:ascii="GHEA Grapalat" w:hAnsi="GHEA Grapalat" w:cs="Sylfaen"/>
          <w:lang w:val="ru-RU"/>
        </w:rPr>
        <w:t>տալու</w:t>
      </w:r>
      <w:r w:rsidR="00B514E8" w:rsidRPr="00DF6D83">
        <w:rPr>
          <w:rFonts w:ascii="GHEA Grapalat" w:hAnsi="GHEA Grapalat" w:cs="Sylfaen"/>
        </w:rPr>
        <w:t xml:space="preserve"> </w:t>
      </w:r>
      <w:r w:rsidR="00B514E8" w:rsidRPr="00DF6D83">
        <w:rPr>
          <w:rFonts w:ascii="GHEA Grapalat" w:hAnsi="GHEA Grapalat" w:cs="Sylfaen"/>
          <w:lang w:val="ru-RU"/>
        </w:rPr>
        <w:t>սկզբունքով։</w:t>
      </w:r>
      <w:r w:rsidR="00B514E8" w:rsidRPr="00DF6D83">
        <w:rPr>
          <w:rFonts w:ascii="GHEA Grapalat" w:hAnsi="GHEA Grapalat" w:cs="Sylfaen"/>
        </w:rPr>
        <w:t xml:space="preserve"> </w:t>
      </w:r>
      <w:r w:rsidR="00B514E8" w:rsidRPr="00DF6D83">
        <w:rPr>
          <w:rFonts w:ascii="GHEA Grapalat" w:hAnsi="GHEA Grapalat" w:cs="Sylfaen"/>
          <w:lang w:val="ru-RU"/>
        </w:rPr>
        <w:t>Ընդ</w:t>
      </w:r>
      <w:r w:rsidR="00B514E8" w:rsidRPr="00DF6D83">
        <w:rPr>
          <w:rFonts w:ascii="GHEA Grapalat" w:hAnsi="GHEA Grapalat" w:cs="Sylfaen"/>
        </w:rPr>
        <w:t xml:space="preserve"> </w:t>
      </w:r>
      <w:r w:rsidR="00B514E8" w:rsidRPr="00DF6D83">
        <w:rPr>
          <w:rFonts w:ascii="GHEA Grapalat" w:hAnsi="GHEA Grapalat" w:cs="Sylfaen"/>
          <w:lang w:val="ru-RU"/>
        </w:rPr>
        <w:t>որում</w:t>
      </w:r>
      <w:r w:rsidR="00B514E8" w:rsidRPr="00DF6D83">
        <w:rPr>
          <w:rFonts w:ascii="GHEA Grapalat" w:hAnsi="GHEA Grapalat" w:cs="Sylfaen"/>
        </w:rPr>
        <w:t xml:space="preserve">, </w:t>
      </w:r>
      <w:r w:rsidR="00B514E8" w:rsidRPr="00DF6D83">
        <w:rPr>
          <w:rFonts w:ascii="GHEA Grapalat" w:hAnsi="GHEA Grapalat" w:cs="Sylfaen"/>
          <w:lang w:val="ru-RU"/>
        </w:rPr>
        <w:t>հանձնաժողովի</w:t>
      </w:r>
      <w:r w:rsidR="00B514E8" w:rsidRPr="00DF6D83">
        <w:rPr>
          <w:rFonts w:ascii="GHEA Grapalat" w:hAnsi="GHEA Grapalat" w:cs="Sylfaen"/>
        </w:rPr>
        <w:t xml:space="preserve"> </w:t>
      </w:r>
      <w:r w:rsidR="00B514E8" w:rsidRPr="00DF6D83">
        <w:rPr>
          <w:rFonts w:ascii="GHEA Grapalat" w:hAnsi="GHEA Grapalat" w:cs="Sylfaen"/>
          <w:lang w:val="ru-RU"/>
        </w:rPr>
        <w:t>կողմից</w:t>
      </w:r>
      <w:r w:rsidR="00B514E8" w:rsidRPr="00DF6D83">
        <w:rPr>
          <w:rFonts w:ascii="GHEA Grapalat" w:hAnsi="GHEA Grapalat" w:cs="Sylfaen"/>
        </w:rPr>
        <w:t xml:space="preserve"> </w:t>
      </w:r>
      <w:r w:rsidR="00A85E5D" w:rsidRPr="00DF6D83">
        <w:rPr>
          <w:rFonts w:ascii="GHEA Grapalat" w:hAnsi="GHEA Grapalat" w:cs="Sylfaen"/>
          <w:lang w:val="hy-AM"/>
        </w:rPr>
        <w:t>ընտրված</w:t>
      </w:r>
      <w:r w:rsidR="00A85E5D" w:rsidRPr="00DF6D83">
        <w:rPr>
          <w:rFonts w:ascii="GHEA Grapalat" w:hAnsi="GHEA Grapalat" w:cs="Sylfaen"/>
        </w:rPr>
        <w:t xml:space="preserve"> </w:t>
      </w:r>
      <w:r w:rsidR="00B514E8" w:rsidRPr="00DF6D83">
        <w:rPr>
          <w:rFonts w:ascii="GHEA Grapalat" w:hAnsi="GHEA Grapalat" w:cs="Sylfaen"/>
          <w:lang w:val="en-US"/>
        </w:rPr>
        <w:t>և</w:t>
      </w:r>
      <w:r w:rsidR="00B514E8" w:rsidRPr="00DF6D83">
        <w:rPr>
          <w:rFonts w:ascii="GHEA Grapalat" w:hAnsi="GHEA Grapalat" w:cs="Sylfaen"/>
        </w:rPr>
        <w:t xml:space="preserve"> </w:t>
      </w:r>
      <w:r w:rsidR="00AF3CCA" w:rsidRPr="00DF6D83">
        <w:rPr>
          <w:rFonts w:ascii="GHEA Grapalat" w:hAnsi="GHEA Grapalat" w:cs="Sylfaen"/>
          <w:lang w:val="hy-AM"/>
        </w:rPr>
        <w:t>այդպիսին չճանաչված</w:t>
      </w:r>
      <w:r w:rsidR="00B514E8" w:rsidRPr="00DF6D83">
        <w:rPr>
          <w:rFonts w:ascii="GHEA Grapalat" w:hAnsi="GHEA Grapalat" w:cs="Sylfaen"/>
          <w:lang w:val="ru-RU"/>
        </w:rPr>
        <w:t>մասնակիցներին</w:t>
      </w:r>
      <w:r w:rsidR="00B514E8" w:rsidRPr="00DF6D83">
        <w:rPr>
          <w:rFonts w:ascii="GHEA Grapalat" w:hAnsi="GHEA Grapalat" w:cs="Sylfaen"/>
        </w:rPr>
        <w:t xml:space="preserve"> </w:t>
      </w:r>
      <w:r w:rsidR="00B514E8" w:rsidRPr="00DF6D83">
        <w:rPr>
          <w:rFonts w:ascii="GHEA Grapalat" w:hAnsi="GHEA Grapalat" w:cs="Sylfaen"/>
          <w:lang w:val="ru-RU"/>
        </w:rPr>
        <w:t>որոշելիս</w:t>
      </w:r>
      <w:r w:rsidR="00B514E8" w:rsidRPr="00DF6D83">
        <w:rPr>
          <w:rFonts w:ascii="GHEA Grapalat" w:hAnsi="GHEA Grapalat" w:cs="Sylfaen"/>
        </w:rPr>
        <w:t xml:space="preserve"> </w:t>
      </w:r>
      <w:r w:rsidR="00B514E8" w:rsidRPr="00DF6D83">
        <w:rPr>
          <w:rFonts w:ascii="GHEA Grapalat" w:hAnsi="GHEA Grapalat" w:cs="Sylfaen"/>
          <w:lang w:val="ru-RU"/>
        </w:rPr>
        <w:t>գնային</w:t>
      </w:r>
      <w:r w:rsidR="00B514E8" w:rsidRPr="00DF6D83">
        <w:rPr>
          <w:rFonts w:ascii="GHEA Grapalat" w:hAnsi="GHEA Grapalat" w:cs="Sylfaen"/>
        </w:rPr>
        <w:t xml:space="preserve"> </w:t>
      </w:r>
      <w:r w:rsidR="00B514E8" w:rsidRPr="00DF6D83">
        <w:rPr>
          <w:rFonts w:ascii="GHEA Grapalat" w:hAnsi="GHEA Grapalat" w:cs="Sylfaen"/>
          <w:lang w:val="ru-RU"/>
        </w:rPr>
        <w:t>առաջարկների</w:t>
      </w:r>
      <w:r w:rsidR="00B514E8" w:rsidRPr="00DF6D83">
        <w:rPr>
          <w:rFonts w:ascii="GHEA Grapalat" w:hAnsi="GHEA Grapalat" w:cs="Sylfaen"/>
        </w:rPr>
        <w:t xml:space="preserve"> գնահատումը և </w:t>
      </w:r>
      <w:r w:rsidR="00B514E8" w:rsidRPr="00DF6D83">
        <w:rPr>
          <w:rFonts w:ascii="GHEA Grapalat" w:hAnsi="GHEA Grapalat" w:cs="Sylfaen"/>
          <w:lang w:val="ru-RU"/>
        </w:rPr>
        <w:t>համեմատումն</w:t>
      </w:r>
      <w:r w:rsidR="00B514E8" w:rsidRPr="00DF6D83">
        <w:rPr>
          <w:rFonts w:ascii="GHEA Grapalat" w:hAnsi="GHEA Grapalat" w:cs="Sylfaen"/>
        </w:rPr>
        <w:t xml:space="preserve"> </w:t>
      </w:r>
      <w:r w:rsidR="00B514E8" w:rsidRPr="00DF6D83">
        <w:rPr>
          <w:rFonts w:ascii="GHEA Grapalat" w:hAnsi="GHEA Grapalat" w:cs="Sylfaen"/>
          <w:lang w:val="ru-RU"/>
        </w:rPr>
        <w:t>իրականացվում</w:t>
      </w:r>
      <w:r w:rsidR="00B514E8" w:rsidRPr="00DF6D83">
        <w:rPr>
          <w:rFonts w:ascii="GHEA Grapalat" w:hAnsi="GHEA Grapalat" w:cs="Sylfaen"/>
        </w:rPr>
        <w:t xml:space="preserve"> </w:t>
      </w:r>
      <w:r w:rsidR="00B514E8" w:rsidRPr="00DF6D83">
        <w:rPr>
          <w:rFonts w:ascii="GHEA Grapalat" w:hAnsi="GHEA Grapalat" w:cs="Sylfaen"/>
          <w:lang w:val="ru-RU"/>
        </w:rPr>
        <w:t>է</w:t>
      </w:r>
      <w:r w:rsidR="00B514E8" w:rsidRPr="00DF6D83">
        <w:rPr>
          <w:rFonts w:ascii="GHEA Grapalat" w:hAnsi="GHEA Grapalat" w:cs="Sylfaen"/>
        </w:rPr>
        <w:t xml:space="preserve"> </w:t>
      </w:r>
      <w:r w:rsidR="00B514E8" w:rsidRPr="00DF6D83">
        <w:rPr>
          <w:rFonts w:ascii="GHEA Grapalat" w:hAnsi="GHEA Grapalat" w:cs="Sylfaen"/>
          <w:lang w:val="ru-RU"/>
        </w:rPr>
        <w:t>առանց</w:t>
      </w:r>
      <w:r w:rsidR="00B514E8" w:rsidRPr="00DF6D83">
        <w:rPr>
          <w:rFonts w:ascii="GHEA Grapalat" w:hAnsi="GHEA Grapalat" w:cs="Sylfaen"/>
        </w:rPr>
        <w:t xml:space="preserve"> </w:t>
      </w:r>
      <w:r w:rsidR="00B514E8" w:rsidRPr="00DF6D83">
        <w:rPr>
          <w:rFonts w:ascii="GHEA Grapalat" w:hAnsi="GHEA Grapalat" w:cs="Sylfaen"/>
          <w:lang w:val="ru-RU"/>
        </w:rPr>
        <w:t>սույն</w:t>
      </w:r>
      <w:r w:rsidR="00B514E8" w:rsidRPr="00DF6D83">
        <w:rPr>
          <w:rFonts w:ascii="GHEA Grapalat" w:hAnsi="GHEA Grapalat" w:cs="Sylfaen"/>
        </w:rPr>
        <w:t xml:space="preserve"> </w:t>
      </w:r>
      <w:r w:rsidR="00B514E8" w:rsidRPr="00DF6D83">
        <w:rPr>
          <w:rFonts w:ascii="GHEA Grapalat" w:hAnsi="GHEA Grapalat" w:cs="Sylfaen"/>
          <w:lang w:val="ru-RU"/>
        </w:rPr>
        <w:t>հրավերի</w:t>
      </w:r>
      <w:r w:rsidR="00B514E8" w:rsidRPr="00DF6D83">
        <w:rPr>
          <w:rFonts w:ascii="GHEA Grapalat" w:hAnsi="GHEA Grapalat" w:cs="Sylfaen"/>
        </w:rPr>
        <w:t xml:space="preserve"> </w:t>
      </w:r>
      <w:r w:rsidR="00AE4008" w:rsidRPr="00DF6D83">
        <w:rPr>
          <w:rFonts w:ascii="GHEA Grapalat" w:hAnsi="GHEA Grapalat" w:cs="Sylfaen"/>
        </w:rPr>
        <w:t>1-ին</w:t>
      </w:r>
      <w:r w:rsidR="00B514E8" w:rsidRPr="00DF6D83">
        <w:rPr>
          <w:rFonts w:ascii="GHEA Grapalat" w:hAnsi="GHEA Grapalat" w:cs="Sylfaen"/>
        </w:rPr>
        <w:t xml:space="preserve"> </w:t>
      </w:r>
      <w:r w:rsidR="00B514E8" w:rsidRPr="00DF6D83">
        <w:rPr>
          <w:rFonts w:ascii="GHEA Grapalat" w:hAnsi="GHEA Grapalat" w:cs="Sylfaen"/>
          <w:lang w:val="ru-RU"/>
        </w:rPr>
        <w:t>մասի</w:t>
      </w:r>
      <w:r w:rsidR="00B514E8" w:rsidRPr="00DF6D83">
        <w:rPr>
          <w:rFonts w:ascii="GHEA Grapalat" w:hAnsi="GHEA Grapalat" w:cs="Sylfaen"/>
        </w:rPr>
        <w:t xml:space="preserve"> </w:t>
      </w:r>
      <w:r w:rsidR="00AE4008" w:rsidRPr="00DF6D83">
        <w:rPr>
          <w:rFonts w:ascii="GHEA Grapalat" w:hAnsi="GHEA Grapalat" w:cs="Sylfaen"/>
        </w:rPr>
        <w:t>5</w:t>
      </w:r>
      <w:r w:rsidR="00B514E8" w:rsidRPr="00DF6D83">
        <w:rPr>
          <w:rFonts w:ascii="GHEA Grapalat" w:hAnsi="GHEA Grapalat" w:cs="Sylfaen"/>
        </w:rPr>
        <w:t>.2</w:t>
      </w:r>
      <w:r w:rsidR="00F20DA5" w:rsidRPr="00DF6D83">
        <w:rPr>
          <w:rFonts w:ascii="GHEA Grapalat" w:hAnsi="GHEA Grapalat" w:cs="Sylfaen"/>
        </w:rPr>
        <w:t>-րդ</w:t>
      </w:r>
      <w:r w:rsidR="00B514E8" w:rsidRPr="00DF6D83">
        <w:rPr>
          <w:rFonts w:ascii="GHEA Grapalat" w:hAnsi="GHEA Grapalat" w:cs="Sylfaen"/>
        </w:rPr>
        <w:t xml:space="preserve"> </w:t>
      </w:r>
      <w:r w:rsidR="00B514E8" w:rsidRPr="00DF6D83">
        <w:rPr>
          <w:rFonts w:ascii="GHEA Grapalat" w:hAnsi="GHEA Grapalat" w:cs="Sylfaen"/>
          <w:lang w:val="ru-RU"/>
        </w:rPr>
        <w:t>կետում</w:t>
      </w:r>
      <w:r w:rsidR="00B514E8" w:rsidRPr="00DF6D83">
        <w:rPr>
          <w:rFonts w:ascii="GHEA Grapalat" w:hAnsi="GHEA Grapalat" w:cs="Sylfaen"/>
        </w:rPr>
        <w:t xml:space="preserve"> </w:t>
      </w:r>
      <w:r w:rsidR="00B514E8" w:rsidRPr="00DF6D83">
        <w:rPr>
          <w:rFonts w:ascii="GHEA Grapalat" w:hAnsi="GHEA Grapalat" w:cs="Sylfaen"/>
          <w:lang w:val="ru-RU"/>
        </w:rPr>
        <w:t>նշված</w:t>
      </w:r>
      <w:r w:rsidR="00B514E8" w:rsidRPr="00DF6D83">
        <w:rPr>
          <w:rFonts w:ascii="GHEA Grapalat" w:hAnsi="GHEA Grapalat" w:cs="Sylfaen"/>
        </w:rPr>
        <w:t xml:space="preserve"> </w:t>
      </w:r>
      <w:r w:rsidR="00B514E8" w:rsidRPr="00DF6D83">
        <w:rPr>
          <w:rFonts w:ascii="GHEA Grapalat" w:hAnsi="GHEA Grapalat" w:cs="Sylfaen"/>
          <w:lang w:val="ru-RU"/>
        </w:rPr>
        <w:t>հարկի</w:t>
      </w:r>
      <w:r w:rsidR="00B514E8" w:rsidRPr="00DF6D83">
        <w:rPr>
          <w:rFonts w:ascii="GHEA Grapalat" w:hAnsi="GHEA Grapalat" w:cs="Sylfaen"/>
        </w:rPr>
        <w:t xml:space="preserve"> </w:t>
      </w:r>
      <w:r w:rsidR="00B514E8" w:rsidRPr="00DF6D83">
        <w:rPr>
          <w:rFonts w:ascii="GHEA Grapalat" w:hAnsi="GHEA Grapalat" w:cs="Sylfaen"/>
          <w:lang w:val="ru-RU"/>
        </w:rPr>
        <w:t>գումարի</w:t>
      </w:r>
      <w:r w:rsidR="00B514E8" w:rsidRPr="00DF6D83">
        <w:rPr>
          <w:rFonts w:ascii="GHEA Grapalat" w:hAnsi="GHEA Grapalat" w:cs="Sylfaen"/>
        </w:rPr>
        <w:t xml:space="preserve"> </w:t>
      </w:r>
      <w:r w:rsidR="00B514E8" w:rsidRPr="00DF6D83">
        <w:rPr>
          <w:rFonts w:ascii="GHEA Grapalat" w:hAnsi="GHEA Grapalat" w:cs="Sylfaen"/>
          <w:lang w:val="ru-RU"/>
        </w:rPr>
        <w:t>հաշվարկման</w:t>
      </w:r>
      <w:r w:rsidR="00F61898" w:rsidRPr="00DF6D83">
        <w:rPr>
          <w:rFonts w:ascii="GHEA Grapalat" w:hAnsi="GHEA Grapalat" w:cs="Sylfaen"/>
          <w:lang w:val="hy-AM"/>
        </w:rPr>
        <w:t>:</w:t>
      </w:r>
    </w:p>
    <w:p w14:paraId="40D72E5F" w14:textId="77777777" w:rsidR="00615FE9" w:rsidRPr="00DF6D83" w:rsidRDefault="00FD2748" w:rsidP="00615FE9">
      <w:pPr>
        <w:pStyle w:val="BodyTextIndent"/>
        <w:spacing w:line="240" w:lineRule="auto"/>
        <w:ind w:firstLine="567"/>
        <w:rPr>
          <w:rFonts w:ascii="GHEA Grapalat" w:hAnsi="GHEA Grapalat" w:cs="Sylfaen"/>
          <w:i w:val="0"/>
          <w:lang w:val="af-ZA"/>
        </w:rPr>
      </w:pPr>
      <w:r w:rsidRPr="00DF6D83">
        <w:rPr>
          <w:rFonts w:ascii="GHEA Grapalat" w:hAnsi="GHEA Grapalat" w:cs="Sylfaen"/>
          <w:i w:val="0"/>
          <w:lang w:val="af-ZA"/>
        </w:rPr>
        <w:t>8</w:t>
      </w:r>
      <w:r w:rsidR="00096865" w:rsidRPr="00DF6D83">
        <w:rPr>
          <w:rFonts w:ascii="GHEA Grapalat" w:hAnsi="GHEA Grapalat" w:cs="Sylfaen"/>
          <w:i w:val="0"/>
          <w:lang w:val="af-ZA"/>
        </w:rPr>
        <w:t>.</w:t>
      </w:r>
      <w:r w:rsidR="00733A58" w:rsidRPr="00DF6D83">
        <w:rPr>
          <w:rFonts w:ascii="GHEA Grapalat" w:hAnsi="GHEA Grapalat" w:cs="Sylfaen"/>
          <w:i w:val="0"/>
          <w:lang w:val="af-ZA"/>
        </w:rPr>
        <w:t>4</w:t>
      </w:r>
      <w:r w:rsidR="00D7435F" w:rsidRPr="00DF6D83">
        <w:rPr>
          <w:rFonts w:ascii="GHEA Grapalat" w:hAnsi="GHEA Grapalat" w:cs="Sylfaen"/>
          <w:i w:val="0"/>
          <w:lang w:val="af-ZA"/>
        </w:rPr>
        <w:t xml:space="preserve"> </w:t>
      </w:r>
      <w:r w:rsidR="00096865" w:rsidRPr="00DF6D83">
        <w:rPr>
          <w:rFonts w:ascii="GHEA Grapalat" w:hAnsi="GHEA Grapalat" w:cs="Sylfaen"/>
          <w:i w:val="0"/>
          <w:lang w:val="hy-AM"/>
        </w:rPr>
        <w:t>Եթե</w:t>
      </w:r>
      <w:r w:rsidR="00096865" w:rsidRPr="00DF6D83">
        <w:rPr>
          <w:rFonts w:ascii="GHEA Grapalat" w:hAnsi="GHEA Grapalat" w:cs="Sylfaen"/>
          <w:i w:val="0"/>
          <w:lang w:val="af-ZA"/>
        </w:rPr>
        <w:t xml:space="preserve"> </w:t>
      </w:r>
      <w:r w:rsidR="00096865" w:rsidRPr="00DF6D83">
        <w:rPr>
          <w:rFonts w:ascii="GHEA Grapalat" w:hAnsi="GHEA Grapalat" w:cs="Sylfaen"/>
          <w:i w:val="0"/>
          <w:lang w:val="hy-AM"/>
        </w:rPr>
        <w:t>հայտում</w:t>
      </w:r>
      <w:r w:rsidR="00096865" w:rsidRPr="00DF6D83">
        <w:rPr>
          <w:rFonts w:ascii="GHEA Grapalat" w:hAnsi="GHEA Grapalat" w:cs="Sylfaen"/>
          <w:i w:val="0"/>
          <w:lang w:val="af-ZA"/>
        </w:rPr>
        <w:t xml:space="preserve"> </w:t>
      </w:r>
      <w:r w:rsidR="00096865" w:rsidRPr="00DF6D83">
        <w:rPr>
          <w:rFonts w:ascii="GHEA Grapalat" w:hAnsi="GHEA Grapalat" w:cs="Sylfaen"/>
          <w:i w:val="0"/>
          <w:lang w:val="hy-AM"/>
        </w:rPr>
        <w:t>անհամապատասխանություն</w:t>
      </w:r>
      <w:r w:rsidR="00096865" w:rsidRPr="00DF6D83">
        <w:rPr>
          <w:rFonts w:ascii="GHEA Grapalat" w:hAnsi="GHEA Grapalat" w:cs="Sylfaen"/>
          <w:i w:val="0"/>
          <w:lang w:val="af-ZA"/>
        </w:rPr>
        <w:t xml:space="preserve"> </w:t>
      </w:r>
      <w:r w:rsidR="00096865" w:rsidRPr="00DF6D83">
        <w:rPr>
          <w:rFonts w:ascii="GHEA Grapalat" w:hAnsi="GHEA Grapalat" w:cs="Sylfaen"/>
          <w:i w:val="0"/>
          <w:lang w:val="hy-AM"/>
        </w:rPr>
        <w:t>է</w:t>
      </w:r>
      <w:r w:rsidR="00096865" w:rsidRPr="00DF6D83">
        <w:rPr>
          <w:rFonts w:ascii="GHEA Grapalat" w:hAnsi="GHEA Grapalat" w:cs="Sylfaen"/>
          <w:i w:val="0"/>
          <w:lang w:val="af-ZA"/>
        </w:rPr>
        <w:t xml:space="preserve"> </w:t>
      </w:r>
      <w:r w:rsidR="00096865" w:rsidRPr="00DF6D83">
        <w:rPr>
          <w:rFonts w:ascii="GHEA Grapalat" w:hAnsi="GHEA Grapalat" w:cs="Sylfaen"/>
          <w:i w:val="0"/>
          <w:lang w:val="hy-AM"/>
        </w:rPr>
        <w:t>տեղ</w:t>
      </w:r>
      <w:r w:rsidR="00096865" w:rsidRPr="00DF6D83">
        <w:rPr>
          <w:rFonts w:ascii="GHEA Grapalat" w:hAnsi="GHEA Grapalat" w:cs="Sylfaen"/>
          <w:i w:val="0"/>
          <w:lang w:val="af-ZA"/>
        </w:rPr>
        <w:t xml:space="preserve"> </w:t>
      </w:r>
      <w:r w:rsidR="00096865" w:rsidRPr="00DF6D83">
        <w:rPr>
          <w:rFonts w:ascii="GHEA Grapalat" w:hAnsi="GHEA Grapalat" w:cs="Sylfaen"/>
          <w:i w:val="0"/>
          <w:lang w:val="hy-AM"/>
        </w:rPr>
        <w:t>գտել</w:t>
      </w:r>
      <w:r w:rsidR="00096865" w:rsidRPr="00DF6D83">
        <w:rPr>
          <w:rFonts w:ascii="GHEA Grapalat" w:hAnsi="GHEA Grapalat" w:cs="Sylfaen"/>
          <w:i w:val="0"/>
          <w:lang w:val="af-ZA"/>
        </w:rPr>
        <w:t xml:space="preserve"> </w:t>
      </w:r>
      <w:r w:rsidR="00096865" w:rsidRPr="00DF6D83">
        <w:rPr>
          <w:rFonts w:ascii="GHEA Grapalat" w:hAnsi="GHEA Grapalat" w:cs="Sylfaen"/>
          <w:i w:val="0"/>
          <w:lang w:val="hy-AM"/>
        </w:rPr>
        <w:t>տառերով</w:t>
      </w:r>
      <w:r w:rsidR="00096865" w:rsidRPr="00DF6D83">
        <w:rPr>
          <w:rFonts w:ascii="GHEA Grapalat" w:hAnsi="GHEA Grapalat" w:cs="Sylfaen"/>
          <w:i w:val="0"/>
          <w:lang w:val="af-ZA"/>
        </w:rPr>
        <w:t xml:space="preserve"> </w:t>
      </w:r>
      <w:r w:rsidR="00096865" w:rsidRPr="00DF6D83">
        <w:rPr>
          <w:rFonts w:ascii="GHEA Grapalat" w:hAnsi="GHEA Grapalat" w:cs="Sylfaen"/>
          <w:i w:val="0"/>
          <w:lang w:val="hy-AM"/>
        </w:rPr>
        <w:t>և</w:t>
      </w:r>
      <w:r w:rsidR="00096865" w:rsidRPr="00DF6D83">
        <w:rPr>
          <w:rFonts w:ascii="GHEA Grapalat" w:hAnsi="GHEA Grapalat" w:cs="Sylfaen"/>
          <w:i w:val="0"/>
          <w:lang w:val="af-ZA"/>
        </w:rPr>
        <w:t xml:space="preserve"> </w:t>
      </w:r>
      <w:r w:rsidR="00096865" w:rsidRPr="00DF6D83">
        <w:rPr>
          <w:rFonts w:ascii="GHEA Grapalat" w:hAnsi="GHEA Grapalat" w:cs="Sylfaen"/>
          <w:i w:val="0"/>
          <w:lang w:val="hy-AM"/>
        </w:rPr>
        <w:t>թվերով</w:t>
      </w:r>
      <w:r w:rsidR="00096865" w:rsidRPr="00DF6D83">
        <w:rPr>
          <w:rFonts w:ascii="GHEA Grapalat" w:hAnsi="GHEA Grapalat" w:cs="Sylfaen"/>
          <w:i w:val="0"/>
          <w:lang w:val="af-ZA"/>
        </w:rPr>
        <w:t xml:space="preserve"> </w:t>
      </w:r>
      <w:r w:rsidR="00096865" w:rsidRPr="00DF6D83">
        <w:rPr>
          <w:rFonts w:ascii="GHEA Grapalat" w:hAnsi="GHEA Grapalat" w:cs="Sylfaen"/>
          <w:i w:val="0"/>
          <w:lang w:val="hy-AM"/>
        </w:rPr>
        <w:t>գրված</w:t>
      </w:r>
      <w:r w:rsidR="00096865" w:rsidRPr="00DF6D83">
        <w:rPr>
          <w:rFonts w:ascii="GHEA Grapalat" w:hAnsi="GHEA Grapalat" w:cs="Sylfaen"/>
          <w:i w:val="0"/>
          <w:lang w:val="af-ZA"/>
        </w:rPr>
        <w:t xml:space="preserve"> </w:t>
      </w:r>
      <w:r w:rsidR="00096865" w:rsidRPr="00DF6D83">
        <w:rPr>
          <w:rFonts w:ascii="GHEA Grapalat" w:hAnsi="GHEA Grapalat" w:cs="Sylfaen"/>
          <w:i w:val="0"/>
          <w:lang w:val="hy-AM"/>
        </w:rPr>
        <w:t>գումարների</w:t>
      </w:r>
      <w:r w:rsidR="00096865" w:rsidRPr="00DF6D83">
        <w:rPr>
          <w:rFonts w:ascii="GHEA Grapalat" w:hAnsi="GHEA Grapalat" w:cs="Sylfaen"/>
          <w:i w:val="0"/>
          <w:lang w:val="af-ZA"/>
        </w:rPr>
        <w:t xml:space="preserve"> </w:t>
      </w:r>
      <w:r w:rsidR="00096865" w:rsidRPr="00DF6D83">
        <w:rPr>
          <w:rFonts w:ascii="GHEA Grapalat" w:hAnsi="GHEA Grapalat" w:cs="Sylfaen"/>
          <w:i w:val="0"/>
          <w:lang w:val="hy-AM"/>
        </w:rPr>
        <w:t>միջև</w:t>
      </w:r>
      <w:r w:rsidR="00096865" w:rsidRPr="00DF6D83">
        <w:rPr>
          <w:rFonts w:ascii="GHEA Grapalat" w:hAnsi="GHEA Grapalat" w:cs="Sylfaen"/>
          <w:i w:val="0"/>
          <w:lang w:val="af-ZA"/>
        </w:rPr>
        <w:t xml:space="preserve">, </w:t>
      </w:r>
      <w:r w:rsidR="00096865" w:rsidRPr="00DF6D83">
        <w:rPr>
          <w:rFonts w:ascii="GHEA Grapalat" w:hAnsi="GHEA Grapalat" w:cs="Sylfaen"/>
          <w:i w:val="0"/>
          <w:lang w:val="hy-AM"/>
        </w:rPr>
        <w:t>ապա</w:t>
      </w:r>
      <w:r w:rsidR="00096865" w:rsidRPr="00DF6D83">
        <w:rPr>
          <w:rFonts w:ascii="GHEA Grapalat" w:hAnsi="GHEA Grapalat" w:cs="Sylfaen"/>
          <w:i w:val="0"/>
          <w:lang w:val="af-ZA"/>
        </w:rPr>
        <w:t xml:space="preserve"> </w:t>
      </w:r>
      <w:r w:rsidR="00096865" w:rsidRPr="00DF6D83">
        <w:rPr>
          <w:rFonts w:ascii="GHEA Grapalat" w:hAnsi="GHEA Grapalat" w:cs="Sylfaen"/>
          <w:i w:val="0"/>
          <w:lang w:val="hy-AM"/>
        </w:rPr>
        <w:t>հիմք</w:t>
      </w:r>
      <w:r w:rsidR="00096865" w:rsidRPr="00DF6D83">
        <w:rPr>
          <w:rFonts w:ascii="GHEA Grapalat" w:hAnsi="GHEA Grapalat" w:cs="Sylfaen"/>
          <w:i w:val="0"/>
          <w:lang w:val="af-ZA"/>
        </w:rPr>
        <w:t xml:space="preserve"> </w:t>
      </w:r>
      <w:r w:rsidR="00096865" w:rsidRPr="00DF6D83">
        <w:rPr>
          <w:rFonts w:ascii="GHEA Grapalat" w:hAnsi="GHEA Grapalat" w:cs="Sylfaen"/>
          <w:i w:val="0"/>
          <w:lang w:val="hy-AM"/>
        </w:rPr>
        <w:t>է</w:t>
      </w:r>
      <w:r w:rsidR="00096865" w:rsidRPr="00DF6D83">
        <w:rPr>
          <w:rFonts w:ascii="GHEA Grapalat" w:hAnsi="GHEA Grapalat" w:cs="Sylfaen"/>
          <w:i w:val="0"/>
          <w:lang w:val="af-ZA"/>
        </w:rPr>
        <w:t xml:space="preserve"> </w:t>
      </w:r>
      <w:r w:rsidR="00096865" w:rsidRPr="00DF6D83">
        <w:rPr>
          <w:rFonts w:ascii="GHEA Grapalat" w:hAnsi="GHEA Grapalat" w:cs="Sylfaen"/>
          <w:i w:val="0"/>
          <w:lang w:val="hy-AM"/>
        </w:rPr>
        <w:t>ընդունվում</w:t>
      </w:r>
      <w:r w:rsidR="00096865" w:rsidRPr="00DF6D83">
        <w:rPr>
          <w:rFonts w:ascii="GHEA Grapalat" w:hAnsi="GHEA Grapalat" w:cs="Sylfaen"/>
          <w:i w:val="0"/>
          <w:lang w:val="af-ZA"/>
        </w:rPr>
        <w:t xml:space="preserve"> </w:t>
      </w:r>
      <w:r w:rsidR="00096865" w:rsidRPr="00DF6D83">
        <w:rPr>
          <w:rFonts w:ascii="GHEA Grapalat" w:hAnsi="GHEA Grapalat" w:cs="Sylfaen"/>
          <w:i w:val="0"/>
          <w:lang w:val="hy-AM"/>
        </w:rPr>
        <w:t>տառերով</w:t>
      </w:r>
      <w:r w:rsidR="00096865" w:rsidRPr="00DF6D83">
        <w:rPr>
          <w:rFonts w:ascii="GHEA Grapalat" w:hAnsi="GHEA Grapalat" w:cs="Sylfaen"/>
          <w:i w:val="0"/>
          <w:lang w:val="af-ZA"/>
        </w:rPr>
        <w:t xml:space="preserve"> </w:t>
      </w:r>
      <w:r w:rsidR="00096865" w:rsidRPr="00DF6D83">
        <w:rPr>
          <w:rFonts w:ascii="GHEA Grapalat" w:hAnsi="GHEA Grapalat" w:cs="Sylfaen"/>
          <w:i w:val="0"/>
          <w:lang w:val="hy-AM"/>
        </w:rPr>
        <w:t>գրված</w:t>
      </w:r>
      <w:r w:rsidR="00096865" w:rsidRPr="00DF6D83">
        <w:rPr>
          <w:rFonts w:ascii="GHEA Grapalat" w:hAnsi="GHEA Grapalat" w:cs="Sylfaen"/>
          <w:i w:val="0"/>
          <w:lang w:val="af-ZA"/>
        </w:rPr>
        <w:t xml:space="preserve"> </w:t>
      </w:r>
      <w:r w:rsidR="00096865" w:rsidRPr="00DF6D83">
        <w:rPr>
          <w:rFonts w:ascii="GHEA Grapalat" w:hAnsi="GHEA Grapalat" w:cs="Sylfaen"/>
          <w:i w:val="0"/>
          <w:lang w:val="hy-AM"/>
        </w:rPr>
        <w:t>գումարը</w:t>
      </w:r>
      <w:r w:rsidR="004D5671" w:rsidRPr="00DF6D83">
        <w:rPr>
          <w:rFonts w:ascii="GHEA Grapalat" w:hAnsi="GHEA Grapalat" w:cs="Sylfaen"/>
          <w:i w:val="0"/>
          <w:lang w:val="hy-AM"/>
        </w:rPr>
        <w:t>։</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Եթե</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առաջարկվող</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գները</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ներկայացված</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են</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երկու</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կամ</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ավելի</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արժույթներով</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ապա</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դրանք</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համեմատվում</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են</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Հայաստանի</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Հանրապետության</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դրամով</w:t>
      </w:r>
      <w:r w:rsidR="00096865" w:rsidRPr="00DF6D83">
        <w:rPr>
          <w:rFonts w:ascii="GHEA Grapalat" w:hAnsi="GHEA Grapalat" w:cs="Sylfaen"/>
          <w:i w:val="0"/>
          <w:lang w:val="af-ZA"/>
        </w:rPr>
        <w:t xml:space="preserve">`  </w:t>
      </w:r>
      <w:r w:rsidR="00615FE9" w:rsidRPr="00DF6D83">
        <w:rPr>
          <w:rFonts w:ascii="GHEA Grapalat" w:hAnsi="GHEA Grapalat" w:cs="Sylfaen"/>
          <w:i w:val="0"/>
          <w:lang w:val="af-ZA"/>
        </w:rPr>
        <w:t xml:space="preserve">հայտ ներկայացնելու օրվա ԿԲ կողմից սահմանված </w:t>
      </w:r>
      <w:r w:rsidR="00615FE9" w:rsidRPr="00DF6D83">
        <w:rPr>
          <w:rFonts w:ascii="GHEA Grapalat" w:hAnsi="GHEA Grapalat" w:cs="Sylfaen"/>
          <w:i w:val="0"/>
          <w:lang w:val="ru-RU"/>
        </w:rPr>
        <w:t>փոխարժեքով։</w:t>
      </w:r>
      <w:r w:rsidR="00615FE9" w:rsidRPr="00DF6D83">
        <w:rPr>
          <w:rFonts w:ascii="GHEA Grapalat" w:hAnsi="GHEA Grapalat" w:cs="Sylfaen"/>
          <w:i w:val="0"/>
          <w:lang w:val="af-ZA"/>
        </w:rPr>
        <w:t xml:space="preserve"> </w:t>
      </w:r>
    </w:p>
    <w:p w14:paraId="6E7DF9C2" w14:textId="1A1ADB30" w:rsidR="009B6D58" w:rsidRPr="00DF6D83" w:rsidRDefault="00FD2748" w:rsidP="00615FE9">
      <w:pPr>
        <w:pStyle w:val="norm"/>
        <w:spacing w:line="240" w:lineRule="auto"/>
        <w:ind w:firstLine="0"/>
        <w:rPr>
          <w:rFonts w:ascii="GHEA Grapalat" w:hAnsi="GHEA Grapalat" w:cs="Sylfaen"/>
          <w:sz w:val="20"/>
          <w:lang w:val="af-ZA" w:eastAsia="en-US"/>
        </w:rPr>
      </w:pPr>
      <w:r w:rsidRPr="00DF6D83">
        <w:rPr>
          <w:rFonts w:ascii="GHEA Grapalat" w:hAnsi="GHEA Grapalat"/>
          <w:sz w:val="20"/>
          <w:lang w:val="af-ZA" w:eastAsia="x-none"/>
        </w:rPr>
        <w:t>8</w:t>
      </w:r>
      <w:r w:rsidR="00633389" w:rsidRPr="00DF6D83">
        <w:rPr>
          <w:rFonts w:ascii="GHEA Grapalat" w:hAnsi="GHEA Grapalat"/>
          <w:sz w:val="20"/>
          <w:lang w:val="af-ZA" w:eastAsia="x-none"/>
        </w:rPr>
        <w:t>.</w:t>
      </w:r>
      <w:r w:rsidR="00784DE6" w:rsidRPr="00DF6D83">
        <w:rPr>
          <w:rFonts w:ascii="GHEA Grapalat" w:hAnsi="GHEA Grapalat"/>
          <w:sz w:val="20"/>
          <w:lang w:val="hy-AM" w:eastAsia="x-none"/>
        </w:rPr>
        <w:t>5</w:t>
      </w:r>
      <w:r w:rsidR="00D7435F" w:rsidRPr="00DF6D83">
        <w:rPr>
          <w:rFonts w:ascii="GHEA Grapalat" w:hAnsi="GHEA Grapalat"/>
          <w:sz w:val="20"/>
          <w:lang w:val="af-ZA" w:eastAsia="x-none"/>
        </w:rPr>
        <w:t xml:space="preserve"> </w:t>
      </w:r>
      <w:r w:rsidR="00973FB1" w:rsidRPr="00DF6D83">
        <w:rPr>
          <w:rFonts w:ascii="GHEA Grapalat" w:hAnsi="GHEA Grapalat"/>
          <w:sz w:val="20"/>
          <w:lang w:val="af-ZA" w:eastAsia="x-none"/>
        </w:rPr>
        <w:t>Հ</w:t>
      </w:r>
      <w:r w:rsidR="00973FB1" w:rsidRPr="00DF6D83">
        <w:rPr>
          <w:rFonts w:ascii="GHEA Grapalat" w:hAnsi="GHEA Grapalat" w:cs="Sylfaen"/>
          <w:sz w:val="20"/>
          <w:lang w:val="ru-RU" w:eastAsia="en-US"/>
        </w:rPr>
        <w:t>անձնաժողովը</w:t>
      </w:r>
      <w:r w:rsidR="00973FB1" w:rsidRPr="00DF6D83">
        <w:rPr>
          <w:rFonts w:ascii="GHEA Grapalat" w:hAnsi="GHEA Grapalat" w:cs="Sylfaen"/>
          <w:sz w:val="20"/>
          <w:lang w:val="af-ZA" w:eastAsia="en-US"/>
        </w:rPr>
        <w:t xml:space="preserve"> </w:t>
      </w:r>
      <w:r w:rsidR="00973FB1" w:rsidRPr="00DF6D83">
        <w:rPr>
          <w:rFonts w:ascii="GHEA Grapalat" w:hAnsi="GHEA Grapalat" w:cs="Sylfaen"/>
          <w:sz w:val="20"/>
          <w:lang w:val="ru-RU" w:eastAsia="en-US"/>
        </w:rPr>
        <w:t>հրավերի</w:t>
      </w:r>
      <w:r w:rsidR="00973FB1" w:rsidRPr="00DF6D83">
        <w:rPr>
          <w:rFonts w:ascii="GHEA Grapalat" w:hAnsi="GHEA Grapalat" w:cs="Sylfaen"/>
          <w:sz w:val="20"/>
          <w:lang w:val="af-ZA" w:eastAsia="en-US"/>
        </w:rPr>
        <w:t xml:space="preserve"> </w:t>
      </w:r>
      <w:r w:rsidR="00973FB1" w:rsidRPr="00DF6D83">
        <w:rPr>
          <w:rFonts w:ascii="GHEA Grapalat" w:hAnsi="GHEA Grapalat" w:cs="Sylfaen"/>
          <w:sz w:val="20"/>
          <w:lang w:val="ru-RU" w:eastAsia="en-US"/>
        </w:rPr>
        <w:t>պահանջների</w:t>
      </w:r>
      <w:r w:rsidR="00973FB1" w:rsidRPr="00DF6D83">
        <w:rPr>
          <w:rFonts w:ascii="GHEA Grapalat" w:hAnsi="GHEA Grapalat" w:cs="Sylfaen"/>
          <w:sz w:val="20"/>
          <w:lang w:val="af-ZA" w:eastAsia="en-US"/>
        </w:rPr>
        <w:t xml:space="preserve"> </w:t>
      </w:r>
      <w:r w:rsidR="00973FB1" w:rsidRPr="00DF6D83">
        <w:rPr>
          <w:rFonts w:ascii="GHEA Grapalat" w:hAnsi="GHEA Grapalat" w:cs="Sylfaen"/>
          <w:sz w:val="20"/>
          <w:lang w:val="ru-RU" w:eastAsia="en-US"/>
        </w:rPr>
        <w:t>նկատմամբ</w:t>
      </w:r>
      <w:r w:rsidR="00973FB1" w:rsidRPr="00DF6D83">
        <w:rPr>
          <w:rFonts w:ascii="GHEA Grapalat" w:hAnsi="GHEA Grapalat" w:cs="Sylfaen"/>
          <w:sz w:val="20"/>
          <w:lang w:val="af-ZA" w:eastAsia="en-US"/>
        </w:rPr>
        <w:t xml:space="preserve"> </w:t>
      </w:r>
      <w:r w:rsidR="00973FB1" w:rsidRPr="00DF6D83">
        <w:rPr>
          <w:rFonts w:ascii="GHEA Grapalat" w:hAnsi="GHEA Grapalat" w:cs="Sylfaen"/>
          <w:sz w:val="20"/>
          <w:lang w:val="ru-RU" w:eastAsia="en-US"/>
        </w:rPr>
        <w:t>բավարար</w:t>
      </w:r>
      <w:r w:rsidR="00973FB1" w:rsidRPr="00DF6D83">
        <w:rPr>
          <w:rFonts w:ascii="GHEA Grapalat" w:hAnsi="GHEA Grapalat" w:cs="Sylfaen"/>
          <w:sz w:val="20"/>
          <w:lang w:val="af-ZA" w:eastAsia="en-US"/>
        </w:rPr>
        <w:t xml:space="preserve"> </w:t>
      </w:r>
      <w:r w:rsidR="00973FB1" w:rsidRPr="00DF6D83">
        <w:rPr>
          <w:rFonts w:ascii="GHEA Grapalat" w:hAnsi="GHEA Grapalat" w:cs="Sylfaen"/>
          <w:sz w:val="20"/>
          <w:lang w:val="ru-RU" w:eastAsia="en-US"/>
        </w:rPr>
        <w:t>գնահատված</w:t>
      </w:r>
      <w:r w:rsidR="00973FB1" w:rsidRPr="00DF6D83">
        <w:rPr>
          <w:rFonts w:ascii="GHEA Grapalat" w:hAnsi="GHEA Grapalat" w:cs="Sylfaen"/>
          <w:sz w:val="20"/>
          <w:lang w:val="af-ZA" w:eastAsia="en-US"/>
        </w:rPr>
        <w:t xml:space="preserve"> </w:t>
      </w:r>
      <w:r w:rsidR="00973FB1" w:rsidRPr="00DF6D83">
        <w:rPr>
          <w:rFonts w:ascii="GHEA Grapalat" w:hAnsi="GHEA Grapalat" w:cs="Sylfaen"/>
          <w:sz w:val="20"/>
          <w:lang w:val="ru-RU" w:eastAsia="en-US"/>
        </w:rPr>
        <w:t>հայտեր</w:t>
      </w:r>
      <w:r w:rsidR="00973FB1" w:rsidRPr="00DF6D83">
        <w:rPr>
          <w:rFonts w:ascii="GHEA Grapalat" w:hAnsi="GHEA Grapalat" w:cs="Sylfaen"/>
          <w:sz w:val="20"/>
          <w:lang w:val="af-ZA" w:eastAsia="en-US"/>
        </w:rPr>
        <w:t xml:space="preserve"> </w:t>
      </w:r>
      <w:r w:rsidR="00973FB1" w:rsidRPr="00DF6D83">
        <w:rPr>
          <w:rFonts w:ascii="GHEA Grapalat" w:hAnsi="GHEA Grapalat" w:cs="Sylfaen"/>
          <w:sz w:val="20"/>
          <w:lang w:val="ru-RU" w:eastAsia="en-US"/>
        </w:rPr>
        <w:t>ներկայացրած</w:t>
      </w:r>
      <w:r w:rsidR="00973FB1" w:rsidRPr="00DF6D83">
        <w:rPr>
          <w:rFonts w:ascii="GHEA Grapalat" w:hAnsi="GHEA Grapalat" w:cs="Sylfaen"/>
          <w:sz w:val="20"/>
          <w:lang w:val="af-ZA" w:eastAsia="en-US"/>
        </w:rPr>
        <w:t xml:space="preserve"> </w:t>
      </w:r>
      <w:r w:rsidRPr="00DF6D83">
        <w:rPr>
          <w:rFonts w:ascii="GHEA Grapalat" w:hAnsi="GHEA Grapalat" w:cs="Sylfaen"/>
          <w:sz w:val="20"/>
          <w:lang w:eastAsia="en-US"/>
        </w:rPr>
        <w:t>մ</w:t>
      </w:r>
      <w:r w:rsidR="00973FB1" w:rsidRPr="00DF6D83">
        <w:rPr>
          <w:rFonts w:ascii="GHEA Grapalat" w:hAnsi="GHEA Grapalat" w:cs="Sylfaen"/>
          <w:sz w:val="20"/>
          <w:lang w:val="ru-RU" w:eastAsia="en-US"/>
        </w:rPr>
        <w:t>ասնակիցներից</w:t>
      </w:r>
      <w:r w:rsidR="00973FB1" w:rsidRPr="00DF6D83">
        <w:rPr>
          <w:rFonts w:ascii="GHEA Grapalat" w:hAnsi="GHEA Grapalat" w:cs="Sylfaen"/>
          <w:sz w:val="20"/>
          <w:lang w:val="af-ZA" w:eastAsia="en-US"/>
        </w:rPr>
        <w:t xml:space="preserve"> </w:t>
      </w:r>
      <w:r w:rsidR="00973FB1" w:rsidRPr="00DF6D83">
        <w:rPr>
          <w:rFonts w:ascii="GHEA Grapalat" w:hAnsi="GHEA Grapalat" w:cs="Sylfaen"/>
          <w:sz w:val="20"/>
          <w:lang w:val="ru-RU" w:eastAsia="en-US"/>
        </w:rPr>
        <w:t>որոշում</w:t>
      </w:r>
      <w:r w:rsidR="00973FB1" w:rsidRPr="00DF6D83">
        <w:rPr>
          <w:rFonts w:ascii="GHEA Grapalat" w:hAnsi="GHEA Grapalat" w:cs="Sylfaen"/>
          <w:sz w:val="20"/>
          <w:lang w:val="af-ZA" w:eastAsia="en-US"/>
        </w:rPr>
        <w:t xml:space="preserve"> </w:t>
      </w:r>
      <w:r w:rsidR="00973FB1" w:rsidRPr="00DF6D83">
        <w:rPr>
          <w:rFonts w:ascii="GHEA Grapalat" w:hAnsi="GHEA Grapalat" w:cs="Sylfaen"/>
          <w:sz w:val="20"/>
          <w:lang w:val="ru-RU" w:eastAsia="en-US"/>
        </w:rPr>
        <w:t>և</w:t>
      </w:r>
      <w:r w:rsidR="00973FB1" w:rsidRPr="00DF6D83">
        <w:rPr>
          <w:rFonts w:ascii="GHEA Grapalat" w:hAnsi="GHEA Grapalat" w:cs="Sylfaen"/>
          <w:sz w:val="20"/>
          <w:lang w:val="af-ZA" w:eastAsia="en-US"/>
        </w:rPr>
        <w:t xml:space="preserve"> </w:t>
      </w:r>
      <w:r w:rsidR="00973FB1" w:rsidRPr="00DF6D83">
        <w:rPr>
          <w:rFonts w:ascii="GHEA Grapalat" w:hAnsi="GHEA Grapalat" w:cs="Sylfaen"/>
          <w:sz w:val="20"/>
          <w:lang w:val="ru-RU" w:eastAsia="en-US"/>
        </w:rPr>
        <w:t>հայտարարում</w:t>
      </w:r>
      <w:r w:rsidR="00973FB1" w:rsidRPr="00DF6D83">
        <w:rPr>
          <w:rFonts w:ascii="GHEA Grapalat" w:hAnsi="GHEA Grapalat" w:cs="Sylfaen"/>
          <w:sz w:val="20"/>
          <w:lang w:val="af-ZA" w:eastAsia="en-US"/>
        </w:rPr>
        <w:t xml:space="preserve"> </w:t>
      </w:r>
      <w:r w:rsidR="00973FB1" w:rsidRPr="00DF6D83">
        <w:rPr>
          <w:rFonts w:ascii="GHEA Grapalat" w:hAnsi="GHEA Grapalat" w:cs="Sylfaen"/>
          <w:sz w:val="20"/>
          <w:lang w:val="ru-RU" w:eastAsia="en-US"/>
        </w:rPr>
        <w:t>է</w:t>
      </w:r>
      <w:r w:rsidR="00973FB1" w:rsidRPr="00DF6D83">
        <w:rPr>
          <w:rFonts w:ascii="GHEA Grapalat" w:hAnsi="GHEA Grapalat" w:cs="Sylfaen"/>
          <w:sz w:val="20"/>
          <w:lang w:val="af-ZA" w:eastAsia="en-US"/>
        </w:rPr>
        <w:t xml:space="preserve"> </w:t>
      </w:r>
      <w:r w:rsidR="00D32414" w:rsidRPr="00DF6D83">
        <w:rPr>
          <w:rFonts w:ascii="GHEA Grapalat" w:hAnsi="GHEA Grapalat" w:cs="Sylfaen"/>
          <w:sz w:val="20"/>
          <w:lang w:val="hy-AM" w:eastAsia="en-US"/>
        </w:rPr>
        <w:t>ընտրված</w:t>
      </w:r>
      <w:r w:rsidR="00D32414" w:rsidRPr="00DF6D83">
        <w:rPr>
          <w:rFonts w:ascii="GHEA Grapalat" w:hAnsi="GHEA Grapalat" w:cs="Sylfaen"/>
          <w:sz w:val="20"/>
          <w:lang w:val="af-ZA" w:eastAsia="en-US"/>
        </w:rPr>
        <w:t xml:space="preserve"> </w:t>
      </w:r>
      <w:r w:rsidR="00AF3CCA" w:rsidRPr="00DF6D83">
        <w:rPr>
          <w:rFonts w:ascii="GHEA Grapalat" w:hAnsi="GHEA Grapalat" w:cs="Sylfaen"/>
          <w:sz w:val="20"/>
          <w:lang w:val="hy-AM"/>
        </w:rPr>
        <w:t>այդպիսին չճանաչված</w:t>
      </w:r>
      <w:r w:rsidR="00AF3CCA" w:rsidRPr="00DF6D83" w:rsidDel="00AF3CCA">
        <w:rPr>
          <w:rFonts w:ascii="GHEA Grapalat" w:hAnsi="GHEA Grapalat" w:cs="Sylfaen"/>
          <w:sz w:val="20"/>
          <w:lang w:val="af-ZA" w:eastAsia="en-US"/>
        </w:rPr>
        <w:t xml:space="preserve"> </w:t>
      </w:r>
      <w:r w:rsidR="00973FB1" w:rsidRPr="00DF6D83">
        <w:rPr>
          <w:rFonts w:ascii="GHEA Grapalat" w:hAnsi="GHEA Grapalat" w:cs="Sylfaen"/>
          <w:sz w:val="20"/>
          <w:lang w:val="ru-RU" w:eastAsia="en-US"/>
        </w:rPr>
        <w:t>մասնակիցներին</w:t>
      </w:r>
      <w:r w:rsidR="00973FB1" w:rsidRPr="00DF6D83">
        <w:rPr>
          <w:rFonts w:ascii="GHEA Grapalat" w:hAnsi="GHEA Grapalat" w:cs="Sylfaen"/>
          <w:sz w:val="20"/>
          <w:lang w:val="af-ZA" w:eastAsia="en-US"/>
        </w:rPr>
        <w:t>:</w:t>
      </w:r>
      <w:r w:rsidR="00D32414" w:rsidRPr="00DF6D83">
        <w:rPr>
          <w:rFonts w:ascii="GHEA Grapalat" w:hAnsi="GHEA Grapalat" w:cs="Sylfaen"/>
          <w:sz w:val="20"/>
          <w:lang w:val="af-ZA" w:eastAsia="en-US"/>
        </w:rPr>
        <w:t xml:space="preserve"> </w:t>
      </w:r>
      <w:r w:rsidR="009B6D58" w:rsidRPr="00DF6D83">
        <w:rPr>
          <w:rFonts w:ascii="GHEA Grapalat" w:hAnsi="GHEA Grapalat" w:cs="Sylfaen"/>
          <w:sz w:val="20"/>
          <w:lang w:val="ru-RU" w:eastAsia="en-US"/>
        </w:rPr>
        <w:t>Առաջարկված</w:t>
      </w:r>
      <w:r w:rsidR="009B6D58" w:rsidRPr="00DF6D83">
        <w:rPr>
          <w:rFonts w:ascii="GHEA Grapalat" w:hAnsi="GHEA Grapalat" w:cs="Sylfaen"/>
          <w:sz w:val="20"/>
          <w:lang w:val="af-ZA" w:eastAsia="en-US"/>
        </w:rPr>
        <w:t xml:space="preserve"> </w:t>
      </w:r>
      <w:r w:rsidR="009B6D58" w:rsidRPr="00DF6D83">
        <w:rPr>
          <w:rFonts w:ascii="GHEA Grapalat" w:hAnsi="GHEA Grapalat" w:cs="Sylfaen"/>
          <w:sz w:val="20"/>
          <w:lang w:val="ru-RU" w:eastAsia="en-US"/>
        </w:rPr>
        <w:t>նվազագույն</w:t>
      </w:r>
      <w:r w:rsidR="009B6D58" w:rsidRPr="00DF6D83">
        <w:rPr>
          <w:rFonts w:ascii="GHEA Grapalat" w:hAnsi="GHEA Grapalat" w:cs="Sylfaen"/>
          <w:sz w:val="20"/>
          <w:lang w:val="af-ZA" w:eastAsia="en-US"/>
        </w:rPr>
        <w:t xml:space="preserve"> </w:t>
      </w:r>
      <w:r w:rsidR="009B6D58" w:rsidRPr="00DF6D83">
        <w:rPr>
          <w:rFonts w:ascii="GHEA Grapalat" w:hAnsi="GHEA Grapalat" w:cs="Sylfaen"/>
          <w:sz w:val="20"/>
          <w:lang w:val="ru-RU" w:eastAsia="en-US"/>
        </w:rPr>
        <w:t>գների</w:t>
      </w:r>
      <w:r w:rsidR="009B6D58" w:rsidRPr="00DF6D83">
        <w:rPr>
          <w:rFonts w:ascii="GHEA Grapalat" w:hAnsi="GHEA Grapalat" w:cs="Sylfaen"/>
          <w:sz w:val="20"/>
          <w:lang w:val="af-ZA" w:eastAsia="en-US"/>
        </w:rPr>
        <w:t xml:space="preserve"> </w:t>
      </w:r>
      <w:r w:rsidR="009B6D58" w:rsidRPr="00DF6D83">
        <w:rPr>
          <w:rFonts w:ascii="GHEA Grapalat" w:hAnsi="GHEA Grapalat" w:cs="Sylfaen"/>
          <w:sz w:val="20"/>
          <w:lang w:val="ru-RU" w:eastAsia="en-US"/>
        </w:rPr>
        <w:t>հավասարության</w:t>
      </w:r>
      <w:r w:rsidR="009B6D58" w:rsidRPr="00DF6D83">
        <w:rPr>
          <w:rFonts w:ascii="GHEA Grapalat" w:hAnsi="GHEA Grapalat" w:cs="Sylfaen"/>
          <w:sz w:val="20"/>
          <w:lang w:val="af-ZA" w:eastAsia="en-US"/>
        </w:rPr>
        <w:t xml:space="preserve"> </w:t>
      </w:r>
      <w:r w:rsidR="009B6D58" w:rsidRPr="00DF6D83">
        <w:rPr>
          <w:rFonts w:ascii="GHEA Grapalat" w:hAnsi="GHEA Grapalat" w:cs="Sylfaen"/>
          <w:sz w:val="20"/>
          <w:lang w:val="ru-RU" w:eastAsia="en-US"/>
        </w:rPr>
        <w:t>դեպքում</w:t>
      </w:r>
      <w:r w:rsidR="009B6D58" w:rsidRPr="00DF6D83">
        <w:rPr>
          <w:rFonts w:ascii="GHEA Grapalat" w:hAnsi="GHEA Grapalat" w:cs="Sylfaen"/>
          <w:sz w:val="20"/>
          <w:lang w:val="af-ZA" w:eastAsia="en-US"/>
        </w:rPr>
        <w:t xml:space="preserve"> </w:t>
      </w:r>
    </w:p>
    <w:p w14:paraId="71E36895" w14:textId="1A2E2DAE" w:rsidR="009B6D58" w:rsidRPr="00DF6D83" w:rsidRDefault="009B6D58" w:rsidP="00EF3662">
      <w:pPr>
        <w:pStyle w:val="norm"/>
        <w:spacing w:line="240" w:lineRule="auto"/>
        <w:rPr>
          <w:rFonts w:ascii="GHEA Grapalat" w:hAnsi="GHEA Grapalat" w:cs="Sylfaen"/>
          <w:sz w:val="20"/>
          <w:lang w:val="af-ZA" w:eastAsia="en-US"/>
        </w:rPr>
      </w:pPr>
      <w:r w:rsidRPr="00DF6D83">
        <w:rPr>
          <w:rFonts w:ascii="GHEA Grapalat" w:hAnsi="GHEA Grapalat" w:cs="Sylfaen"/>
          <w:sz w:val="20"/>
          <w:lang w:val="ru-RU" w:eastAsia="en-US"/>
        </w:rPr>
        <w:t>ա</w:t>
      </w:r>
      <w:r w:rsidRPr="00DF6D83">
        <w:rPr>
          <w:rFonts w:ascii="GHEA Grapalat" w:hAnsi="GHEA Grapalat" w:cs="Sylfaen"/>
          <w:sz w:val="20"/>
          <w:lang w:val="af-ZA" w:eastAsia="en-US"/>
        </w:rPr>
        <w:t xml:space="preserve">. </w:t>
      </w:r>
      <w:r w:rsidR="00E34189" w:rsidRPr="00DF6D83">
        <w:rPr>
          <w:rFonts w:ascii="GHEA Grapalat" w:hAnsi="GHEA Grapalat" w:cs="Sylfaen"/>
          <w:sz w:val="20"/>
          <w:lang w:val="hy-AM" w:eastAsia="en-US"/>
        </w:rPr>
        <w:t>ընտրված</w:t>
      </w:r>
      <w:r w:rsidR="00E34189"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և</w:t>
      </w:r>
      <w:r w:rsidRPr="00DF6D83">
        <w:rPr>
          <w:rFonts w:ascii="GHEA Grapalat" w:hAnsi="GHEA Grapalat" w:cs="Sylfaen"/>
          <w:sz w:val="20"/>
          <w:lang w:val="af-ZA" w:eastAsia="en-US"/>
        </w:rPr>
        <w:t xml:space="preserve"> </w:t>
      </w:r>
      <w:r w:rsidR="00AF3CCA" w:rsidRPr="00DF6D83">
        <w:rPr>
          <w:rFonts w:ascii="GHEA Grapalat" w:hAnsi="GHEA Grapalat" w:cs="Sylfaen"/>
          <w:sz w:val="20"/>
          <w:lang w:val="hy-AM"/>
        </w:rPr>
        <w:t>այդպիսին չճանաչված</w:t>
      </w:r>
      <w:r w:rsidR="00AF3CCA" w:rsidRPr="00DF6D83" w:rsidDel="00AF3CCA">
        <w:rPr>
          <w:rFonts w:ascii="GHEA Grapalat" w:hAnsi="GHEA Grapalat" w:cs="Sylfaen"/>
          <w:sz w:val="20"/>
          <w:lang w:val="af-ZA" w:eastAsia="en-US"/>
        </w:rPr>
        <w:t xml:space="preserve"> </w:t>
      </w:r>
      <w:r w:rsidR="00FD2748" w:rsidRPr="00DF6D83">
        <w:rPr>
          <w:rFonts w:ascii="GHEA Grapalat" w:hAnsi="GHEA Grapalat" w:cs="Sylfaen"/>
          <w:sz w:val="20"/>
          <w:lang w:val="af-ZA" w:eastAsia="en-US"/>
        </w:rPr>
        <w:t>մ</w:t>
      </w:r>
      <w:r w:rsidRPr="00DF6D83">
        <w:rPr>
          <w:rFonts w:ascii="GHEA Grapalat" w:hAnsi="GHEA Grapalat" w:cs="Sylfaen"/>
          <w:sz w:val="20"/>
          <w:lang w:val="ru-RU" w:eastAsia="en-US"/>
        </w:rPr>
        <w:t>ասնակիցներին</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որոշելու</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նպատակով</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հանձնաժողովի</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նիստում</w:t>
      </w:r>
      <w:r w:rsidRPr="00DF6D83">
        <w:rPr>
          <w:rFonts w:ascii="GHEA Grapalat" w:hAnsi="GHEA Grapalat" w:cs="Sylfaen"/>
          <w:sz w:val="20"/>
          <w:lang w:val="af-ZA" w:eastAsia="en-US"/>
        </w:rPr>
        <w:t xml:space="preserve"> </w:t>
      </w:r>
      <w:r w:rsidR="0058356F" w:rsidRPr="00DF6D83">
        <w:rPr>
          <w:rFonts w:ascii="GHEA Grapalat" w:hAnsi="GHEA Grapalat" w:cs="Sylfaen"/>
          <w:sz w:val="20"/>
          <w:lang w:val="hy-AM" w:eastAsia="en-US"/>
        </w:rPr>
        <w:t xml:space="preserve">հավասար գներ ներկայացրած </w:t>
      </w:r>
      <w:r w:rsidR="00FD2748" w:rsidRPr="00DF6D83">
        <w:rPr>
          <w:rFonts w:ascii="GHEA Grapalat" w:hAnsi="GHEA Grapalat" w:cs="Sylfaen"/>
          <w:sz w:val="20"/>
          <w:lang w:val="af-ZA" w:eastAsia="en-US"/>
        </w:rPr>
        <w:t>մ</w:t>
      </w:r>
      <w:r w:rsidRPr="00DF6D83">
        <w:rPr>
          <w:rFonts w:ascii="GHEA Grapalat" w:hAnsi="GHEA Grapalat" w:cs="Sylfaen"/>
          <w:sz w:val="20"/>
          <w:lang w:val="ru-RU" w:eastAsia="en-US"/>
        </w:rPr>
        <w:t>ասնակիցների</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հետ</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վարվում</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են</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միաժամանակյա</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բանակցություններ</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եթե</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նիստին</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ներկա</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են</w:t>
      </w:r>
      <w:r w:rsidRPr="00DF6D83">
        <w:rPr>
          <w:rFonts w:ascii="GHEA Grapalat" w:hAnsi="GHEA Grapalat" w:cs="Sylfaen"/>
          <w:sz w:val="20"/>
          <w:lang w:val="af-ZA" w:eastAsia="en-US"/>
        </w:rPr>
        <w:t xml:space="preserve"> </w:t>
      </w:r>
      <w:r w:rsidR="0058356F" w:rsidRPr="00DF6D83">
        <w:rPr>
          <w:rFonts w:ascii="GHEA Grapalat" w:hAnsi="GHEA Grapalat" w:cs="Sylfaen"/>
          <w:sz w:val="20"/>
          <w:lang w:val="hy-AM" w:eastAsia="en-US"/>
        </w:rPr>
        <w:t>այդ</w:t>
      </w:r>
      <w:r w:rsidRPr="00DF6D83">
        <w:rPr>
          <w:rFonts w:ascii="GHEA Grapalat" w:hAnsi="GHEA Grapalat" w:cs="Sylfaen"/>
          <w:sz w:val="20"/>
          <w:lang w:val="af-ZA" w:eastAsia="en-US"/>
        </w:rPr>
        <w:t xml:space="preserve"> </w:t>
      </w:r>
      <w:r w:rsidR="00FD2748" w:rsidRPr="00DF6D83">
        <w:rPr>
          <w:rFonts w:ascii="GHEA Grapalat" w:hAnsi="GHEA Grapalat" w:cs="Sylfaen"/>
          <w:sz w:val="20"/>
          <w:lang w:val="af-ZA" w:eastAsia="en-US"/>
        </w:rPr>
        <w:t>մ</w:t>
      </w:r>
      <w:r w:rsidRPr="00DF6D83">
        <w:rPr>
          <w:rFonts w:ascii="GHEA Grapalat" w:hAnsi="GHEA Grapalat" w:cs="Sylfaen"/>
          <w:sz w:val="20"/>
          <w:lang w:val="ru-RU" w:eastAsia="en-US"/>
        </w:rPr>
        <w:t>ասնակիցները</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համապատասխան</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լիազորություն</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ունեցող</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ներկայացուցիչները</w:t>
      </w:r>
      <w:r w:rsidRPr="00DF6D83">
        <w:rPr>
          <w:rFonts w:ascii="GHEA Grapalat" w:hAnsi="GHEA Grapalat" w:cs="Sylfaen"/>
          <w:sz w:val="20"/>
          <w:lang w:val="af-ZA" w:eastAsia="en-US"/>
        </w:rPr>
        <w:t>),</w:t>
      </w:r>
    </w:p>
    <w:p w14:paraId="3C30058E" w14:textId="7D862F1B" w:rsidR="009B6D58" w:rsidRPr="00DF6D83" w:rsidRDefault="009B6D58" w:rsidP="00EF3662">
      <w:pPr>
        <w:pStyle w:val="norm"/>
        <w:spacing w:line="240" w:lineRule="auto"/>
        <w:rPr>
          <w:rFonts w:ascii="GHEA Grapalat" w:hAnsi="GHEA Grapalat" w:cs="Sylfaen"/>
          <w:sz w:val="20"/>
          <w:lang w:val="af-ZA" w:eastAsia="en-US"/>
        </w:rPr>
      </w:pPr>
      <w:r w:rsidRPr="00DF6D83">
        <w:rPr>
          <w:rFonts w:ascii="GHEA Grapalat" w:hAnsi="GHEA Grapalat" w:cs="Sylfaen"/>
          <w:sz w:val="20"/>
          <w:lang w:val="ru-RU" w:eastAsia="en-US"/>
        </w:rPr>
        <w:t>բ</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հակառակ</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դեպքում</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հանձնաժողովի</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նիստը</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կասեցվում</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է</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և</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մեկ</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աշխատանքային</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օրվա</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ընթացքում</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հանձնաժողովի</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քարտուղարը</w:t>
      </w:r>
      <w:r w:rsidRPr="00DF6D83">
        <w:rPr>
          <w:rFonts w:ascii="GHEA Grapalat" w:hAnsi="GHEA Grapalat" w:cs="Sylfaen"/>
          <w:sz w:val="20"/>
          <w:lang w:val="af-ZA" w:eastAsia="en-US"/>
        </w:rPr>
        <w:t xml:space="preserve"> </w:t>
      </w:r>
      <w:r w:rsidR="0058356F" w:rsidRPr="00DF6D83">
        <w:rPr>
          <w:rFonts w:ascii="GHEA Grapalat" w:hAnsi="GHEA Grapalat" w:cs="Sylfaen"/>
          <w:sz w:val="20"/>
          <w:lang w:val="hy-AM" w:eastAsia="en-US"/>
        </w:rPr>
        <w:t>հավասար գներ</w:t>
      </w:r>
      <w:r w:rsidR="00143E8C" w:rsidRPr="00DF6D83">
        <w:rPr>
          <w:rFonts w:ascii="GHEA Grapalat" w:hAnsi="GHEA Grapalat" w:cs="Sylfaen"/>
          <w:sz w:val="20"/>
          <w:lang w:val="ru-RU" w:eastAsia="en-US"/>
        </w:rPr>
        <w:t>ներկայացրած</w:t>
      </w:r>
      <w:r w:rsidR="00143E8C" w:rsidRPr="00DF6D83">
        <w:rPr>
          <w:rFonts w:ascii="GHEA Grapalat" w:hAnsi="GHEA Grapalat" w:cs="Sylfaen"/>
          <w:sz w:val="20"/>
          <w:lang w:val="af-ZA" w:eastAsia="en-US"/>
        </w:rPr>
        <w:t xml:space="preserve"> </w:t>
      </w:r>
      <w:r w:rsidR="00143E8C" w:rsidRPr="00DF6D83">
        <w:rPr>
          <w:rFonts w:ascii="GHEA Grapalat" w:hAnsi="GHEA Grapalat" w:cs="Sylfaen"/>
          <w:sz w:val="20"/>
          <w:lang w:val="ru-RU" w:eastAsia="en-US"/>
        </w:rPr>
        <w:t>մասնակիցներին</w:t>
      </w:r>
      <w:r w:rsidR="00143E8C" w:rsidRPr="00DF6D83">
        <w:rPr>
          <w:rFonts w:ascii="GHEA Grapalat" w:hAnsi="GHEA Grapalat" w:cs="Sylfaen"/>
          <w:sz w:val="20"/>
          <w:lang w:val="af-ZA" w:eastAsia="en-US"/>
        </w:rPr>
        <w:t xml:space="preserve"> </w:t>
      </w:r>
      <w:r w:rsidR="00733A58" w:rsidRPr="00DF6D83">
        <w:rPr>
          <w:rFonts w:ascii="GHEA Grapalat" w:hAnsi="GHEA Grapalat" w:cs="Sylfaen"/>
          <w:sz w:val="20"/>
          <w:lang w:val="af-ZA" w:eastAsia="en-US"/>
        </w:rPr>
        <w:t xml:space="preserve">էլեկտրոնային եղանակով </w:t>
      </w:r>
      <w:r w:rsidRPr="00DF6D83">
        <w:rPr>
          <w:rFonts w:ascii="GHEA Grapalat" w:hAnsi="GHEA Grapalat" w:cs="Sylfaen"/>
          <w:sz w:val="20"/>
          <w:lang w:val="ru-RU" w:eastAsia="en-US"/>
        </w:rPr>
        <w:t>միաժամանակ</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ծանուցում</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է</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գների</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նվազեցման</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շուրջ</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միաժամանակյա</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բանակցությունների</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վարման</w:t>
      </w:r>
      <w:r w:rsidR="00AF3CCA" w:rsidRPr="00DF6D83">
        <w:rPr>
          <w:rFonts w:ascii="GHEA Grapalat" w:hAnsi="GHEA Grapalat" w:cs="Sylfaen"/>
          <w:sz w:val="20"/>
          <w:lang w:val="hy-AM" w:eastAsia="en-US"/>
        </w:rPr>
        <w:t xml:space="preserve"> պայմանների, տևողության,</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օրվա</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ժամի</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և</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վայրի</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մասին</w:t>
      </w:r>
      <w:r w:rsidRPr="00DF6D83">
        <w:rPr>
          <w:rFonts w:ascii="GHEA Grapalat" w:hAnsi="GHEA Grapalat" w:cs="Sylfaen"/>
          <w:sz w:val="20"/>
          <w:lang w:val="af-ZA" w:eastAsia="en-US"/>
        </w:rPr>
        <w:t>,</w:t>
      </w:r>
    </w:p>
    <w:p w14:paraId="1951E1F2" w14:textId="77777777" w:rsidR="009B6D58" w:rsidRPr="00DF6D83" w:rsidRDefault="009B6D58" w:rsidP="00EF3662">
      <w:pPr>
        <w:pStyle w:val="norm"/>
        <w:spacing w:line="240" w:lineRule="auto"/>
        <w:rPr>
          <w:rFonts w:ascii="GHEA Grapalat" w:hAnsi="GHEA Grapalat" w:cs="Sylfaen"/>
          <w:color w:val="FF0000"/>
          <w:sz w:val="20"/>
          <w:lang w:val="af-ZA" w:eastAsia="en-US"/>
        </w:rPr>
      </w:pPr>
      <w:r w:rsidRPr="00DF6D83">
        <w:rPr>
          <w:rFonts w:ascii="GHEA Grapalat" w:hAnsi="GHEA Grapalat" w:cs="Sylfaen"/>
          <w:sz w:val="20"/>
          <w:lang w:val="ru-RU" w:eastAsia="en-US"/>
        </w:rPr>
        <w:t>գ</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բանակցությունները</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վարվում</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են</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ոչ</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շուտ</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քան</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ծանուցումն</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ուղարկվելու</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օրվան</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հաջորդող</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օրվանից</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երկրորդ</w:t>
      </w:r>
      <w:r w:rsidRPr="00DF6D83">
        <w:rPr>
          <w:rFonts w:ascii="GHEA Grapalat" w:hAnsi="GHEA Grapalat" w:cs="Sylfaen"/>
          <w:sz w:val="20"/>
          <w:lang w:val="af-ZA" w:eastAsia="en-US"/>
        </w:rPr>
        <w:t xml:space="preserve"> </w:t>
      </w:r>
      <w:r w:rsidR="00973FB1" w:rsidRPr="00DF6D83">
        <w:rPr>
          <w:rFonts w:ascii="GHEA Grapalat" w:hAnsi="GHEA Grapalat" w:cs="Sylfaen"/>
          <w:sz w:val="20"/>
          <w:lang w:val="af-ZA" w:eastAsia="en-US"/>
        </w:rPr>
        <w:t xml:space="preserve">և ոչ ուշ, քան </w:t>
      </w:r>
      <w:r w:rsidR="008A2FF1" w:rsidRPr="00DF6D83">
        <w:rPr>
          <w:rFonts w:ascii="GHEA Grapalat" w:hAnsi="GHEA Grapalat" w:cs="Sylfaen"/>
          <w:sz w:val="20"/>
          <w:lang w:val="hy-AM" w:eastAsia="en-US"/>
        </w:rPr>
        <w:t>հինգերորդ</w:t>
      </w:r>
      <w:r w:rsidR="008A2FF1"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աշխատանքային</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օրը</w:t>
      </w:r>
      <w:r w:rsidRPr="00DF6D83">
        <w:rPr>
          <w:rFonts w:ascii="GHEA Grapalat" w:hAnsi="GHEA Grapalat" w:cs="Sylfaen"/>
          <w:sz w:val="20"/>
          <w:lang w:val="af-ZA" w:eastAsia="en-US"/>
        </w:rPr>
        <w:t xml:space="preserve">, </w:t>
      </w:r>
    </w:p>
    <w:p w14:paraId="7555ADB8" w14:textId="1FCA1E57" w:rsidR="009B6D58" w:rsidRPr="00DF6D83" w:rsidRDefault="009B6D58" w:rsidP="00EF3662">
      <w:pPr>
        <w:pStyle w:val="norm"/>
        <w:spacing w:line="240" w:lineRule="auto"/>
        <w:rPr>
          <w:rFonts w:ascii="GHEA Grapalat" w:hAnsi="GHEA Grapalat" w:cs="Sylfaen"/>
          <w:sz w:val="20"/>
          <w:lang w:val="af-ZA" w:eastAsia="en-US"/>
        </w:rPr>
      </w:pPr>
      <w:r w:rsidRPr="00DF6D83">
        <w:rPr>
          <w:rFonts w:ascii="GHEA Grapalat" w:hAnsi="GHEA Grapalat" w:cs="Sylfaen"/>
          <w:sz w:val="20"/>
          <w:lang w:val="ru-RU" w:eastAsia="en-US"/>
        </w:rPr>
        <w:t>դ</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յուրաքանչյուր</w:t>
      </w:r>
      <w:r w:rsidRPr="00DF6D83">
        <w:rPr>
          <w:rFonts w:ascii="GHEA Grapalat" w:hAnsi="GHEA Grapalat" w:cs="Sylfaen"/>
          <w:sz w:val="20"/>
          <w:lang w:val="af-ZA" w:eastAsia="en-US"/>
        </w:rPr>
        <w:t xml:space="preserve"> </w:t>
      </w:r>
      <w:proofErr w:type="spellStart"/>
      <w:r w:rsidR="007210AC" w:rsidRPr="00DF6D83">
        <w:rPr>
          <w:rFonts w:ascii="GHEA Grapalat" w:hAnsi="GHEA Grapalat" w:cs="Sylfaen"/>
          <w:sz w:val="20"/>
          <w:lang w:eastAsia="en-US"/>
        </w:rPr>
        <w:t>մ</w:t>
      </w:r>
      <w:r w:rsidR="003B1FC0" w:rsidRPr="00DF6D83">
        <w:rPr>
          <w:rFonts w:ascii="GHEA Grapalat" w:hAnsi="GHEA Grapalat" w:cs="Sylfaen"/>
          <w:sz w:val="20"/>
          <w:lang w:eastAsia="en-US"/>
        </w:rPr>
        <w:t>ա</w:t>
      </w:r>
      <w:proofErr w:type="spellEnd"/>
      <w:r w:rsidRPr="00DF6D83">
        <w:rPr>
          <w:rFonts w:ascii="GHEA Grapalat" w:hAnsi="GHEA Grapalat" w:cs="Sylfaen"/>
          <w:sz w:val="20"/>
          <w:lang w:val="ru-RU" w:eastAsia="en-US"/>
        </w:rPr>
        <w:t>սնակցի</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տվյալ</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պահին</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ներկայացրած</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գնային</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առաջարկը</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հրապարակվում</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է</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մյուս</w:t>
      </w:r>
      <w:r w:rsidRPr="00DF6D83">
        <w:rPr>
          <w:rFonts w:ascii="GHEA Grapalat" w:hAnsi="GHEA Grapalat" w:cs="Sylfaen"/>
          <w:sz w:val="20"/>
          <w:lang w:val="af-ZA" w:eastAsia="en-US"/>
        </w:rPr>
        <w:t xml:space="preserve"> </w:t>
      </w:r>
      <w:r w:rsidR="007210AC" w:rsidRPr="00DF6D83">
        <w:rPr>
          <w:rFonts w:ascii="GHEA Grapalat" w:hAnsi="GHEA Grapalat" w:cs="Sylfaen"/>
          <w:sz w:val="20"/>
          <w:lang w:val="af-ZA" w:eastAsia="en-US"/>
        </w:rPr>
        <w:t>մ</w:t>
      </w:r>
      <w:r w:rsidRPr="00DF6D83">
        <w:rPr>
          <w:rFonts w:ascii="GHEA Grapalat" w:hAnsi="GHEA Grapalat" w:cs="Sylfaen"/>
          <w:sz w:val="20"/>
          <w:lang w:val="ru-RU" w:eastAsia="en-US"/>
        </w:rPr>
        <w:t>ասնակ</w:t>
      </w:r>
      <w:r w:rsidR="0058356F" w:rsidRPr="00DF6D83">
        <w:rPr>
          <w:rFonts w:ascii="GHEA Grapalat" w:hAnsi="GHEA Grapalat" w:cs="Sylfaen"/>
          <w:sz w:val="20"/>
          <w:lang w:val="hy-AM" w:eastAsia="en-US"/>
        </w:rPr>
        <w:t>ցի</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համար</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և</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մինչև</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բանակցությունների</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համար</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նախատեսված</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վերջնաժամկետի</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ավարտը</w:t>
      </w:r>
      <w:r w:rsidRPr="00DF6D83">
        <w:rPr>
          <w:rFonts w:ascii="GHEA Grapalat" w:hAnsi="GHEA Grapalat" w:cs="Sylfaen"/>
          <w:sz w:val="20"/>
          <w:lang w:val="af-ZA" w:eastAsia="en-US"/>
        </w:rPr>
        <w:t xml:space="preserve"> </w:t>
      </w:r>
      <w:r w:rsidR="007210AC" w:rsidRPr="00DF6D83">
        <w:rPr>
          <w:rFonts w:ascii="GHEA Grapalat" w:hAnsi="GHEA Grapalat" w:cs="Sylfaen"/>
          <w:sz w:val="20"/>
          <w:lang w:val="af-ZA" w:eastAsia="en-US"/>
        </w:rPr>
        <w:t>մ</w:t>
      </w:r>
      <w:r w:rsidRPr="00DF6D83">
        <w:rPr>
          <w:rFonts w:ascii="GHEA Grapalat" w:hAnsi="GHEA Grapalat" w:cs="Sylfaen"/>
          <w:sz w:val="20"/>
          <w:lang w:val="ru-RU" w:eastAsia="en-US"/>
        </w:rPr>
        <w:t>ասնակիցը</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կարող</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է</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վերանայել</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իր</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գնային</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առաջարկը</w:t>
      </w:r>
      <w:r w:rsidRPr="00DF6D83">
        <w:rPr>
          <w:rFonts w:ascii="GHEA Grapalat" w:hAnsi="GHEA Grapalat" w:cs="Sylfaen"/>
          <w:sz w:val="20"/>
          <w:lang w:val="af-ZA" w:eastAsia="en-US"/>
        </w:rPr>
        <w:t>,</w:t>
      </w:r>
    </w:p>
    <w:p w14:paraId="44BFC144" w14:textId="77777777" w:rsidR="004F694E" w:rsidRDefault="00B864E3" w:rsidP="00B864E3">
      <w:pPr>
        <w:pStyle w:val="NormalWeb"/>
        <w:shd w:val="clear" w:color="auto" w:fill="FFFFFF"/>
        <w:spacing w:before="0" w:beforeAutospacing="0" w:after="0" w:afterAutospacing="0"/>
        <w:ind w:firstLine="375"/>
        <w:jc w:val="both"/>
        <w:rPr>
          <w:rFonts w:ascii="GHEA Grapalat" w:hAnsi="GHEA Grapalat" w:cs="Sylfaen"/>
          <w:sz w:val="20"/>
          <w:szCs w:val="20"/>
          <w:lang w:val="af-ZA"/>
        </w:rPr>
      </w:pPr>
      <w:r w:rsidRPr="00DF6D83">
        <w:rPr>
          <w:rFonts w:ascii="GHEA Grapalat" w:hAnsi="GHEA Grapalat" w:cs="Sylfaen"/>
          <w:sz w:val="20"/>
          <w:szCs w:val="20"/>
          <w:lang w:val="hy-AM"/>
        </w:rPr>
        <w:t xml:space="preserve">    </w:t>
      </w:r>
      <w:r w:rsidR="009B6D58" w:rsidRPr="00DF6D83">
        <w:rPr>
          <w:rFonts w:ascii="GHEA Grapalat" w:hAnsi="GHEA Grapalat" w:cs="Sylfaen"/>
          <w:sz w:val="20"/>
          <w:szCs w:val="20"/>
          <w:lang w:val="hy-AM"/>
        </w:rPr>
        <w:t>ե</w:t>
      </w:r>
      <w:r w:rsidR="009B6D58" w:rsidRPr="00DF6D83">
        <w:rPr>
          <w:rFonts w:ascii="GHEA Grapalat" w:hAnsi="GHEA Grapalat" w:cs="Sylfaen"/>
          <w:sz w:val="20"/>
          <w:szCs w:val="20"/>
          <w:lang w:val="af-ZA"/>
        </w:rPr>
        <w:t xml:space="preserve">. </w:t>
      </w:r>
      <w:r w:rsidR="009B6D58" w:rsidRPr="00DF6D83">
        <w:rPr>
          <w:rFonts w:ascii="GHEA Grapalat" w:hAnsi="GHEA Grapalat" w:cs="Sylfaen"/>
          <w:sz w:val="20"/>
          <w:szCs w:val="20"/>
          <w:lang w:val="hy-AM"/>
        </w:rPr>
        <w:t>բանակցությունների</w:t>
      </w:r>
      <w:r w:rsidR="009B6D58" w:rsidRPr="00DF6D83">
        <w:rPr>
          <w:rFonts w:ascii="GHEA Grapalat" w:hAnsi="GHEA Grapalat" w:cs="Sylfaen"/>
          <w:sz w:val="20"/>
          <w:szCs w:val="20"/>
          <w:lang w:val="af-ZA"/>
        </w:rPr>
        <w:t xml:space="preserve"> </w:t>
      </w:r>
      <w:r w:rsidR="009B6D58" w:rsidRPr="00DF6D83">
        <w:rPr>
          <w:rFonts w:ascii="GHEA Grapalat" w:hAnsi="GHEA Grapalat" w:cs="Sylfaen"/>
          <w:sz w:val="20"/>
          <w:szCs w:val="20"/>
          <w:lang w:val="hy-AM"/>
        </w:rPr>
        <w:t>համար</w:t>
      </w:r>
      <w:r w:rsidR="009B6D58" w:rsidRPr="00DF6D83">
        <w:rPr>
          <w:rFonts w:ascii="GHEA Grapalat" w:hAnsi="GHEA Grapalat" w:cs="Sylfaen"/>
          <w:sz w:val="20"/>
          <w:szCs w:val="20"/>
          <w:lang w:val="af-ZA"/>
        </w:rPr>
        <w:t xml:space="preserve"> </w:t>
      </w:r>
      <w:r w:rsidR="009B6D58" w:rsidRPr="00DF6D83">
        <w:rPr>
          <w:rFonts w:ascii="GHEA Grapalat" w:hAnsi="GHEA Grapalat" w:cs="Sylfaen"/>
          <w:sz w:val="20"/>
          <w:szCs w:val="20"/>
          <w:lang w:val="hy-AM"/>
        </w:rPr>
        <w:t>սահմանված</w:t>
      </w:r>
      <w:r w:rsidR="009B6D58" w:rsidRPr="00DF6D83">
        <w:rPr>
          <w:rFonts w:ascii="GHEA Grapalat" w:hAnsi="GHEA Grapalat" w:cs="Sylfaen"/>
          <w:sz w:val="20"/>
          <w:szCs w:val="20"/>
          <w:lang w:val="af-ZA"/>
        </w:rPr>
        <w:t xml:space="preserve"> </w:t>
      </w:r>
      <w:r w:rsidR="009B6D58" w:rsidRPr="00DF6D83">
        <w:rPr>
          <w:rFonts w:ascii="GHEA Grapalat" w:hAnsi="GHEA Grapalat" w:cs="Sylfaen"/>
          <w:sz w:val="20"/>
          <w:szCs w:val="20"/>
          <w:lang w:val="hy-AM"/>
        </w:rPr>
        <w:t>վերջնաժամկետը</w:t>
      </w:r>
      <w:r w:rsidR="009B6D58" w:rsidRPr="00DF6D83">
        <w:rPr>
          <w:rFonts w:ascii="GHEA Grapalat" w:hAnsi="GHEA Grapalat" w:cs="Sylfaen"/>
          <w:sz w:val="20"/>
          <w:szCs w:val="20"/>
          <w:lang w:val="af-ZA"/>
        </w:rPr>
        <w:t xml:space="preserve"> </w:t>
      </w:r>
      <w:r w:rsidR="009B6D58" w:rsidRPr="00DF6D83">
        <w:rPr>
          <w:rFonts w:ascii="GHEA Grapalat" w:hAnsi="GHEA Grapalat" w:cs="Sylfaen"/>
          <w:sz w:val="20"/>
          <w:szCs w:val="20"/>
          <w:lang w:val="hy-AM"/>
        </w:rPr>
        <w:t>լրանալու</w:t>
      </w:r>
      <w:r w:rsidR="009B6D58" w:rsidRPr="00DF6D83">
        <w:rPr>
          <w:rFonts w:ascii="GHEA Grapalat" w:hAnsi="GHEA Grapalat" w:cs="Sylfaen"/>
          <w:sz w:val="20"/>
          <w:szCs w:val="20"/>
          <w:lang w:val="af-ZA"/>
        </w:rPr>
        <w:t xml:space="preserve"> </w:t>
      </w:r>
      <w:r w:rsidR="009B6D58" w:rsidRPr="00DF6D83">
        <w:rPr>
          <w:rFonts w:ascii="GHEA Grapalat" w:hAnsi="GHEA Grapalat" w:cs="Sylfaen"/>
          <w:sz w:val="20"/>
          <w:szCs w:val="20"/>
          <w:lang w:val="hy-AM"/>
        </w:rPr>
        <w:t>պահին</w:t>
      </w:r>
      <w:r w:rsidR="009B6D58" w:rsidRPr="00DF6D83">
        <w:rPr>
          <w:rFonts w:ascii="GHEA Grapalat" w:hAnsi="GHEA Grapalat" w:cs="Sylfaen"/>
          <w:sz w:val="20"/>
          <w:szCs w:val="20"/>
          <w:lang w:val="af-ZA"/>
        </w:rPr>
        <w:t xml:space="preserve">, </w:t>
      </w:r>
      <w:r w:rsidR="009B6D58" w:rsidRPr="00DF6D83">
        <w:rPr>
          <w:rFonts w:ascii="GHEA Grapalat" w:hAnsi="GHEA Grapalat" w:cs="Sylfaen"/>
          <w:sz w:val="20"/>
          <w:szCs w:val="20"/>
          <w:lang w:val="hy-AM"/>
        </w:rPr>
        <w:t>ըստ</w:t>
      </w:r>
      <w:r w:rsidR="00F4506C" w:rsidRPr="00DF6D83">
        <w:rPr>
          <w:rFonts w:ascii="GHEA Grapalat" w:hAnsi="GHEA Grapalat" w:cs="Sylfaen"/>
          <w:sz w:val="20"/>
          <w:szCs w:val="20"/>
          <w:lang w:val="hy-AM"/>
        </w:rPr>
        <w:t xml:space="preserve"> դրան ներկա</w:t>
      </w:r>
      <w:r w:rsidR="009B6D58" w:rsidRPr="00DF6D83">
        <w:rPr>
          <w:rFonts w:ascii="GHEA Grapalat" w:hAnsi="GHEA Grapalat" w:cs="Sylfaen"/>
          <w:sz w:val="20"/>
          <w:szCs w:val="20"/>
          <w:lang w:val="af-ZA"/>
        </w:rPr>
        <w:t xml:space="preserve"> </w:t>
      </w:r>
      <w:r w:rsidR="007210AC" w:rsidRPr="00DF6D83">
        <w:rPr>
          <w:rFonts w:ascii="GHEA Grapalat" w:hAnsi="GHEA Grapalat" w:cs="Sylfaen"/>
          <w:sz w:val="20"/>
          <w:szCs w:val="20"/>
          <w:lang w:val="af-ZA"/>
        </w:rPr>
        <w:t>մ</w:t>
      </w:r>
      <w:r w:rsidR="009B6D58" w:rsidRPr="00DF6D83">
        <w:rPr>
          <w:rFonts w:ascii="GHEA Grapalat" w:hAnsi="GHEA Grapalat" w:cs="Sylfaen"/>
          <w:sz w:val="20"/>
          <w:szCs w:val="20"/>
          <w:lang w:val="hy-AM"/>
        </w:rPr>
        <w:t>ասնակիցների</w:t>
      </w:r>
      <w:r w:rsidR="009B6D58" w:rsidRPr="00DF6D83">
        <w:rPr>
          <w:rFonts w:ascii="GHEA Grapalat" w:hAnsi="GHEA Grapalat" w:cs="Sylfaen"/>
          <w:sz w:val="20"/>
          <w:szCs w:val="20"/>
          <w:lang w:val="af-ZA"/>
        </w:rPr>
        <w:t xml:space="preserve"> </w:t>
      </w:r>
      <w:r w:rsidR="009B6D58" w:rsidRPr="00DF6D83">
        <w:rPr>
          <w:rFonts w:ascii="GHEA Grapalat" w:hAnsi="GHEA Grapalat" w:cs="Sylfaen"/>
          <w:sz w:val="20"/>
          <w:szCs w:val="20"/>
          <w:lang w:val="hy-AM"/>
        </w:rPr>
        <w:t>ներկայացրած</w:t>
      </w:r>
      <w:r w:rsidR="009B6D58" w:rsidRPr="00DF6D83">
        <w:rPr>
          <w:rFonts w:ascii="GHEA Grapalat" w:hAnsi="GHEA Grapalat" w:cs="Sylfaen"/>
          <w:sz w:val="20"/>
          <w:szCs w:val="20"/>
          <w:lang w:val="af-ZA"/>
        </w:rPr>
        <w:t xml:space="preserve"> </w:t>
      </w:r>
      <w:r w:rsidR="009B6D58" w:rsidRPr="00DF6D83">
        <w:rPr>
          <w:rFonts w:ascii="GHEA Grapalat" w:hAnsi="GHEA Grapalat" w:cs="Sylfaen"/>
          <w:sz w:val="20"/>
          <w:szCs w:val="20"/>
          <w:lang w:val="hy-AM"/>
        </w:rPr>
        <w:t>գների</w:t>
      </w:r>
      <w:r w:rsidR="00521483" w:rsidRPr="00DF6D83">
        <w:rPr>
          <w:rFonts w:ascii="GHEA Grapalat" w:hAnsi="GHEA Grapalat" w:cs="Sylfaen"/>
          <w:sz w:val="20"/>
          <w:szCs w:val="20"/>
          <w:lang w:val="af-ZA"/>
        </w:rPr>
        <w:t xml:space="preserve">, </w:t>
      </w:r>
      <w:r w:rsidR="009B6D58" w:rsidRPr="00DF6D83">
        <w:rPr>
          <w:rFonts w:ascii="GHEA Grapalat" w:hAnsi="GHEA Grapalat" w:cs="Sylfaen"/>
          <w:sz w:val="20"/>
          <w:szCs w:val="20"/>
          <w:lang w:val="af-ZA"/>
        </w:rPr>
        <w:t xml:space="preserve"> </w:t>
      </w:r>
      <w:r w:rsidR="009B6D58" w:rsidRPr="00DF6D83">
        <w:rPr>
          <w:rFonts w:ascii="GHEA Grapalat" w:hAnsi="GHEA Grapalat" w:cs="Sylfaen"/>
          <w:sz w:val="20"/>
          <w:szCs w:val="20"/>
          <w:lang w:val="hy-AM"/>
        </w:rPr>
        <w:t>որոշվում</w:t>
      </w:r>
      <w:r w:rsidR="009B6D58" w:rsidRPr="00DF6D83">
        <w:rPr>
          <w:rFonts w:ascii="GHEA Grapalat" w:hAnsi="GHEA Grapalat" w:cs="Sylfaen"/>
          <w:sz w:val="20"/>
          <w:szCs w:val="20"/>
          <w:lang w:val="af-ZA"/>
        </w:rPr>
        <w:t xml:space="preserve"> </w:t>
      </w:r>
      <w:r w:rsidR="009B6D58" w:rsidRPr="00DF6D83">
        <w:rPr>
          <w:rFonts w:ascii="GHEA Grapalat" w:hAnsi="GHEA Grapalat" w:cs="Sylfaen"/>
          <w:sz w:val="20"/>
          <w:szCs w:val="20"/>
          <w:lang w:val="hy-AM"/>
        </w:rPr>
        <w:t>և</w:t>
      </w:r>
      <w:r w:rsidR="009B6D58" w:rsidRPr="00DF6D83">
        <w:rPr>
          <w:rFonts w:ascii="GHEA Grapalat" w:hAnsi="GHEA Grapalat" w:cs="Sylfaen"/>
          <w:sz w:val="20"/>
          <w:szCs w:val="20"/>
          <w:lang w:val="af-ZA"/>
        </w:rPr>
        <w:t xml:space="preserve"> </w:t>
      </w:r>
      <w:r w:rsidR="009B6D58" w:rsidRPr="00DF6D83">
        <w:rPr>
          <w:rFonts w:ascii="GHEA Grapalat" w:hAnsi="GHEA Grapalat" w:cs="Sylfaen"/>
          <w:sz w:val="20"/>
          <w:szCs w:val="20"/>
          <w:lang w:val="hy-AM"/>
        </w:rPr>
        <w:t>հայտարարվում</w:t>
      </w:r>
      <w:r w:rsidR="009B6D58" w:rsidRPr="00DF6D83">
        <w:rPr>
          <w:rFonts w:ascii="GHEA Grapalat" w:hAnsi="GHEA Grapalat" w:cs="Sylfaen"/>
          <w:sz w:val="20"/>
          <w:szCs w:val="20"/>
          <w:lang w:val="af-ZA"/>
        </w:rPr>
        <w:t xml:space="preserve"> </w:t>
      </w:r>
      <w:r w:rsidR="009B6D58" w:rsidRPr="00DF6D83">
        <w:rPr>
          <w:rFonts w:ascii="GHEA Grapalat" w:hAnsi="GHEA Grapalat" w:cs="Sylfaen"/>
          <w:sz w:val="20"/>
          <w:szCs w:val="20"/>
          <w:lang w:val="hy-AM"/>
        </w:rPr>
        <w:t>են</w:t>
      </w:r>
      <w:r w:rsidR="009B6D58" w:rsidRPr="00DF6D83">
        <w:rPr>
          <w:rFonts w:ascii="GHEA Grapalat" w:hAnsi="GHEA Grapalat" w:cs="Sylfaen"/>
          <w:sz w:val="20"/>
          <w:szCs w:val="20"/>
          <w:lang w:val="af-ZA"/>
        </w:rPr>
        <w:t xml:space="preserve"> </w:t>
      </w:r>
      <w:r w:rsidR="00AB1DD6" w:rsidRPr="00DF6D83">
        <w:rPr>
          <w:rFonts w:ascii="GHEA Grapalat" w:hAnsi="GHEA Grapalat" w:cs="Sylfaen"/>
          <w:sz w:val="20"/>
          <w:szCs w:val="20"/>
          <w:lang w:val="hy-AM"/>
        </w:rPr>
        <w:t>ընտրված</w:t>
      </w:r>
      <w:r w:rsidR="00AB1DD6" w:rsidRPr="00DF6D83">
        <w:rPr>
          <w:rFonts w:ascii="GHEA Grapalat" w:hAnsi="GHEA Grapalat" w:cs="Sylfaen"/>
          <w:sz w:val="20"/>
          <w:szCs w:val="20"/>
          <w:lang w:val="af-ZA"/>
        </w:rPr>
        <w:t xml:space="preserve"> </w:t>
      </w:r>
      <w:r w:rsidR="00AF3CCA" w:rsidRPr="00DF6D83">
        <w:rPr>
          <w:rFonts w:ascii="GHEA Grapalat" w:hAnsi="GHEA Grapalat" w:cs="Sylfaen"/>
          <w:sz w:val="20"/>
          <w:szCs w:val="20"/>
          <w:lang w:val="af-ZA"/>
        </w:rPr>
        <w:t xml:space="preserve"> </w:t>
      </w:r>
      <w:r w:rsidR="00AF3CCA" w:rsidRPr="00DF6D83">
        <w:rPr>
          <w:rFonts w:ascii="GHEA Grapalat" w:hAnsi="GHEA Grapalat" w:cs="Sylfaen"/>
          <w:sz w:val="20"/>
          <w:szCs w:val="20"/>
          <w:lang w:val="hy-AM"/>
        </w:rPr>
        <w:t>և</w:t>
      </w:r>
      <w:r w:rsidR="00AF3CCA" w:rsidRPr="00DF6D83">
        <w:rPr>
          <w:rFonts w:ascii="GHEA Grapalat" w:hAnsi="GHEA Grapalat" w:cs="Sylfaen"/>
          <w:sz w:val="20"/>
          <w:szCs w:val="20"/>
          <w:lang w:val="af-ZA"/>
        </w:rPr>
        <w:t xml:space="preserve"> </w:t>
      </w:r>
      <w:r w:rsidR="00AF3CCA" w:rsidRPr="00DF6D83">
        <w:rPr>
          <w:rFonts w:ascii="GHEA Grapalat" w:hAnsi="GHEA Grapalat" w:cs="Sylfaen"/>
          <w:sz w:val="20"/>
          <w:szCs w:val="20"/>
          <w:lang w:val="hy-AM"/>
        </w:rPr>
        <w:t>այդպիսին</w:t>
      </w:r>
      <w:r w:rsidR="00AF3CCA" w:rsidRPr="00DF6D83">
        <w:rPr>
          <w:rFonts w:ascii="GHEA Grapalat" w:hAnsi="GHEA Grapalat" w:cs="Sylfaen"/>
          <w:sz w:val="20"/>
          <w:szCs w:val="20"/>
          <w:lang w:val="af-ZA"/>
        </w:rPr>
        <w:t xml:space="preserve"> </w:t>
      </w:r>
      <w:r w:rsidR="00AF3CCA" w:rsidRPr="00DF6D83">
        <w:rPr>
          <w:rFonts w:ascii="GHEA Grapalat" w:hAnsi="GHEA Grapalat" w:cs="Sylfaen"/>
          <w:sz w:val="20"/>
          <w:szCs w:val="20"/>
          <w:lang w:val="hy-AM"/>
        </w:rPr>
        <w:t>չճանաչված</w:t>
      </w:r>
      <w:r w:rsidR="00AF3CCA" w:rsidRPr="00DF6D83" w:rsidDel="00AF3CCA">
        <w:rPr>
          <w:rFonts w:ascii="GHEA Grapalat" w:hAnsi="GHEA Grapalat" w:cs="Sylfaen"/>
          <w:sz w:val="20"/>
          <w:szCs w:val="20"/>
          <w:lang w:val="af-ZA"/>
        </w:rPr>
        <w:t xml:space="preserve"> </w:t>
      </w:r>
    </w:p>
    <w:p w14:paraId="0DE04623" w14:textId="6029884E" w:rsidR="0058356F" w:rsidRPr="00DF6D83" w:rsidRDefault="007210AC" w:rsidP="00453849">
      <w:pPr>
        <w:pStyle w:val="NormalWeb"/>
        <w:shd w:val="clear" w:color="auto" w:fill="FFFFFF"/>
        <w:spacing w:before="0" w:beforeAutospacing="0" w:after="0" w:afterAutospacing="0"/>
        <w:jc w:val="both"/>
        <w:rPr>
          <w:rFonts w:ascii="GHEA Grapalat" w:hAnsi="GHEA Grapalat"/>
          <w:color w:val="000000"/>
          <w:sz w:val="20"/>
          <w:szCs w:val="20"/>
          <w:lang w:val="af-ZA"/>
        </w:rPr>
      </w:pPr>
      <w:r w:rsidRPr="00DF6D83">
        <w:rPr>
          <w:rFonts w:ascii="GHEA Grapalat" w:hAnsi="GHEA Grapalat" w:cs="Sylfaen"/>
          <w:sz w:val="20"/>
          <w:szCs w:val="20"/>
          <w:lang w:val="hy-AM"/>
        </w:rPr>
        <w:t>մ</w:t>
      </w:r>
      <w:r w:rsidR="009B6D58" w:rsidRPr="00DF6D83">
        <w:rPr>
          <w:rFonts w:ascii="GHEA Grapalat" w:hAnsi="GHEA Grapalat" w:cs="Sylfaen"/>
          <w:sz w:val="20"/>
          <w:szCs w:val="20"/>
          <w:lang w:val="hy-AM"/>
        </w:rPr>
        <w:t>ասնակիցները</w:t>
      </w:r>
      <w:r w:rsidR="0058356F" w:rsidRPr="00DF6D83">
        <w:rPr>
          <w:rFonts w:ascii="GHEA Grapalat" w:hAnsi="GHEA Grapalat" w:cs="Sylfaen"/>
          <w:sz w:val="20"/>
          <w:szCs w:val="20"/>
          <w:lang w:val="af-ZA"/>
        </w:rPr>
        <w:t xml:space="preserve">:  </w:t>
      </w:r>
      <w:r w:rsidR="0058356F" w:rsidRPr="00DF6D83">
        <w:rPr>
          <w:rFonts w:ascii="GHEA Grapalat" w:hAnsi="GHEA Grapalat" w:cs="Sylfaen"/>
          <w:sz w:val="20"/>
          <w:szCs w:val="20"/>
          <w:lang w:val="hy-AM"/>
        </w:rPr>
        <w:t>Եթե</w:t>
      </w:r>
      <w:r w:rsidR="0058356F" w:rsidRPr="00DF6D83">
        <w:rPr>
          <w:rFonts w:ascii="GHEA Grapalat" w:hAnsi="GHEA Grapalat" w:cs="Sylfaen"/>
          <w:sz w:val="20"/>
          <w:szCs w:val="20"/>
          <w:lang w:val="af-ZA"/>
        </w:rPr>
        <w:t xml:space="preserve"> </w:t>
      </w:r>
      <w:r w:rsidR="0058356F" w:rsidRPr="00DF6D83">
        <w:rPr>
          <w:rFonts w:ascii="GHEA Grapalat" w:hAnsi="GHEA Grapalat" w:cs="Sylfaen"/>
          <w:sz w:val="20"/>
          <w:szCs w:val="20"/>
          <w:lang w:val="hy-AM"/>
        </w:rPr>
        <w:t>բանակցությունների</w:t>
      </w:r>
      <w:r w:rsidR="0058356F" w:rsidRPr="00DF6D83">
        <w:rPr>
          <w:rFonts w:ascii="GHEA Grapalat" w:hAnsi="GHEA Grapalat" w:cs="Sylfaen"/>
          <w:sz w:val="20"/>
          <w:szCs w:val="20"/>
          <w:lang w:val="af-ZA"/>
        </w:rPr>
        <w:t xml:space="preserve"> </w:t>
      </w:r>
      <w:r w:rsidR="0058356F" w:rsidRPr="00DF6D83">
        <w:rPr>
          <w:rFonts w:ascii="GHEA Grapalat" w:hAnsi="GHEA Grapalat" w:cs="Sylfaen"/>
          <w:sz w:val="20"/>
          <w:szCs w:val="20"/>
          <w:lang w:val="hy-AM"/>
        </w:rPr>
        <w:t>արդյունքում</w:t>
      </w:r>
      <w:r w:rsidR="0058356F" w:rsidRPr="00DF6D83">
        <w:rPr>
          <w:rFonts w:ascii="GHEA Grapalat" w:hAnsi="GHEA Grapalat" w:cs="Sylfaen"/>
          <w:sz w:val="20"/>
          <w:szCs w:val="20"/>
          <w:lang w:val="af-ZA"/>
        </w:rPr>
        <w:t xml:space="preserve"> </w:t>
      </w:r>
      <w:r w:rsidR="0058356F" w:rsidRPr="00DF6D83">
        <w:rPr>
          <w:rFonts w:ascii="GHEA Grapalat" w:hAnsi="GHEA Grapalat" w:cs="Sylfaen"/>
          <w:sz w:val="20"/>
          <w:szCs w:val="20"/>
          <w:lang w:val="hy-AM"/>
        </w:rPr>
        <w:t>մասնակիցների</w:t>
      </w:r>
      <w:r w:rsidR="0058356F" w:rsidRPr="00DF6D83">
        <w:rPr>
          <w:rFonts w:ascii="GHEA Grapalat" w:hAnsi="GHEA Grapalat" w:cs="Sylfaen"/>
          <w:sz w:val="20"/>
          <w:szCs w:val="20"/>
          <w:lang w:val="af-ZA"/>
        </w:rPr>
        <w:t xml:space="preserve"> </w:t>
      </w:r>
      <w:r w:rsidR="0058356F" w:rsidRPr="00DF6D83">
        <w:rPr>
          <w:rFonts w:ascii="GHEA Grapalat" w:hAnsi="GHEA Grapalat" w:cs="Sylfaen"/>
          <w:sz w:val="20"/>
          <w:szCs w:val="20"/>
          <w:lang w:val="hy-AM"/>
        </w:rPr>
        <w:t>ներկայացրած</w:t>
      </w:r>
      <w:r w:rsidR="0058356F" w:rsidRPr="00DF6D83">
        <w:rPr>
          <w:rFonts w:ascii="GHEA Grapalat" w:hAnsi="GHEA Grapalat" w:cs="Sylfaen"/>
          <w:sz w:val="20"/>
          <w:szCs w:val="20"/>
          <w:lang w:val="af-ZA"/>
        </w:rPr>
        <w:t xml:space="preserve"> </w:t>
      </w:r>
      <w:r w:rsidR="0058356F" w:rsidRPr="00DF6D83">
        <w:rPr>
          <w:rFonts w:ascii="GHEA Grapalat" w:hAnsi="GHEA Grapalat" w:cs="Sylfaen"/>
          <w:sz w:val="20"/>
          <w:szCs w:val="20"/>
          <w:lang w:val="hy-AM"/>
        </w:rPr>
        <w:t>գները</w:t>
      </w:r>
      <w:r w:rsidR="0058356F" w:rsidRPr="00DF6D83">
        <w:rPr>
          <w:rFonts w:ascii="GHEA Grapalat" w:hAnsi="GHEA Grapalat" w:cs="Sylfaen"/>
          <w:sz w:val="20"/>
          <w:szCs w:val="20"/>
          <w:lang w:val="af-ZA"/>
        </w:rPr>
        <w:t xml:space="preserve"> </w:t>
      </w:r>
      <w:r w:rsidR="0058356F" w:rsidRPr="00DF6D83">
        <w:rPr>
          <w:rFonts w:ascii="GHEA Grapalat" w:hAnsi="GHEA Grapalat" w:cs="Sylfaen"/>
          <w:sz w:val="20"/>
          <w:szCs w:val="20"/>
          <w:lang w:val="hy-AM"/>
        </w:rPr>
        <w:t>մնում</w:t>
      </w:r>
      <w:r w:rsidR="0058356F" w:rsidRPr="00DF6D83">
        <w:rPr>
          <w:rFonts w:ascii="GHEA Grapalat" w:hAnsi="GHEA Grapalat" w:cs="Sylfaen"/>
          <w:sz w:val="20"/>
          <w:szCs w:val="20"/>
          <w:lang w:val="af-ZA"/>
        </w:rPr>
        <w:t xml:space="preserve"> </w:t>
      </w:r>
      <w:r w:rsidR="0058356F" w:rsidRPr="00DF6D83">
        <w:rPr>
          <w:rFonts w:ascii="GHEA Grapalat" w:hAnsi="GHEA Grapalat" w:cs="Sylfaen"/>
          <w:sz w:val="20"/>
          <w:szCs w:val="20"/>
          <w:lang w:val="hy-AM"/>
        </w:rPr>
        <w:t>են</w:t>
      </w:r>
      <w:r w:rsidR="0058356F" w:rsidRPr="00DF6D83">
        <w:rPr>
          <w:rFonts w:ascii="GHEA Grapalat" w:hAnsi="GHEA Grapalat" w:cs="Sylfaen"/>
          <w:sz w:val="20"/>
          <w:szCs w:val="20"/>
          <w:lang w:val="af-ZA"/>
        </w:rPr>
        <w:t xml:space="preserve"> </w:t>
      </w:r>
      <w:r w:rsidR="0058356F" w:rsidRPr="00DF6D83">
        <w:rPr>
          <w:rFonts w:ascii="GHEA Grapalat" w:hAnsi="GHEA Grapalat" w:cs="Sylfaen"/>
          <w:sz w:val="20"/>
          <w:szCs w:val="20"/>
          <w:lang w:val="hy-AM"/>
        </w:rPr>
        <w:t>հավասար</w:t>
      </w:r>
      <w:r w:rsidR="0058356F" w:rsidRPr="00DF6D83">
        <w:rPr>
          <w:rFonts w:ascii="GHEA Grapalat" w:hAnsi="GHEA Grapalat" w:cs="Sylfaen"/>
          <w:sz w:val="20"/>
          <w:szCs w:val="20"/>
          <w:lang w:val="af-ZA"/>
        </w:rPr>
        <w:t xml:space="preserve">, </w:t>
      </w:r>
      <w:r w:rsidR="0058356F" w:rsidRPr="00DF6D83">
        <w:rPr>
          <w:rFonts w:ascii="GHEA Grapalat" w:hAnsi="GHEA Grapalat" w:cs="Sylfaen"/>
          <w:sz w:val="20"/>
          <w:szCs w:val="20"/>
          <w:lang w:val="hy-AM"/>
        </w:rPr>
        <w:t>գնման</w:t>
      </w:r>
      <w:r w:rsidR="0058356F" w:rsidRPr="00DF6D83">
        <w:rPr>
          <w:rFonts w:ascii="GHEA Grapalat" w:hAnsi="GHEA Grapalat" w:cs="Sylfaen"/>
          <w:sz w:val="20"/>
          <w:szCs w:val="20"/>
          <w:lang w:val="af-ZA"/>
        </w:rPr>
        <w:t xml:space="preserve"> </w:t>
      </w:r>
      <w:r w:rsidR="0058356F" w:rsidRPr="00DF6D83">
        <w:rPr>
          <w:rFonts w:ascii="GHEA Grapalat" w:hAnsi="GHEA Grapalat" w:cs="Sylfaen"/>
          <w:sz w:val="20"/>
          <w:szCs w:val="20"/>
          <w:lang w:val="hy-AM"/>
        </w:rPr>
        <w:t>ընթացակարգն</w:t>
      </w:r>
      <w:r w:rsidR="0058356F" w:rsidRPr="00DF6D83">
        <w:rPr>
          <w:rFonts w:ascii="GHEA Grapalat" w:hAnsi="GHEA Grapalat" w:cs="Sylfaen"/>
          <w:sz w:val="20"/>
          <w:szCs w:val="20"/>
          <w:lang w:val="af-ZA"/>
        </w:rPr>
        <w:t xml:space="preserve"> </w:t>
      </w:r>
      <w:r w:rsidR="0058356F" w:rsidRPr="00DF6D83">
        <w:rPr>
          <w:rFonts w:ascii="GHEA Grapalat" w:hAnsi="GHEA Grapalat" w:cs="Sylfaen"/>
          <w:sz w:val="20"/>
          <w:szCs w:val="20"/>
          <w:lang w:val="hy-AM"/>
        </w:rPr>
        <w:t>Օրենքի</w:t>
      </w:r>
      <w:r w:rsidR="0058356F" w:rsidRPr="00DF6D83">
        <w:rPr>
          <w:rFonts w:ascii="GHEA Grapalat" w:hAnsi="GHEA Grapalat" w:cs="Sylfaen"/>
          <w:sz w:val="20"/>
          <w:szCs w:val="20"/>
          <w:lang w:val="af-ZA"/>
        </w:rPr>
        <w:t xml:space="preserve"> 37-</w:t>
      </w:r>
      <w:r w:rsidR="0058356F" w:rsidRPr="00DF6D83">
        <w:rPr>
          <w:rFonts w:ascii="GHEA Grapalat" w:hAnsi="GHEA Grapalat" w:cs="Sylfaen"/>
          <w:sz w:val="20"/>
          <w:szCs w:val="20"/>
          <w:lang w:val="hy-AM"/>
        </w:rPr>
        <w:t>րդ</w:t>
      </w:r>
      <w:r w:rsidR="0058356F" w:rsidRPr="00DF6D83">
        <w:rPr>
          <w:rFonts w:ascii="GHEA Grapalat" w:hAnsi="GHEA Grapalat" w:cs="Sylfaen"/>
          <w:sz w:val="20"/>
          <w:szCs w:val="20"/>
          <w:lang w:val="af-ZA"/>
        </w:rPr>
        <w:t xml:space="preserve"> </w:t>
      </w:r>
      <w:r w:rsidR="0058356F" w:rsidRPr="00DF6D83">
        <w:rPr>
          <w:rFonts w:ascii="GHEA Grapalat" w:hAnsi="GHEA Grapalat" w:cs="Sylfaen"/>
          <w:sz w:val="20"/>
          <w:szCs w:val="20"/>
          <w:lang w:val="hy-AM"/>
        </w:rPr>
        <w:t>հոդվածի</w:t>
      </w:r>
      <w:r w:rsidR="0058356F" w:rsidRPr="00DF6D83">
        <w:rPr>
          <w:rFonts w:ascii="GHEA Grapalat" w:hAnsi="GHEA Grapalat" w:cs="Sylfaen"/>
          <w:sz w:val="20"/>
          <w:szCs w:val="20"/>
          <w:lang w:val="af-ZA"/>
        </w:rPr>
        <w:t xml:space="preserve"> 1-</w:t>
      </w:r>
      <w:r w:rsidR="0058356F" w:rsidRPr="00DF6D83">
        <w:rPr>
          <w:rFonts w:ascii="GHEA Grapalat" w:hAnsi="GHEA Grapalat" w:cs="Sylfaen"/>
          <w:sz w:val="20"/>
          <w:szCs w:val="20"/>
          <w:lang w:val="hy-AM"/>
        </w:rPr>
        <w:t>ին</w:t>
      </w:r>
      <w:r w:rsidR="0058356F" w:rsidRPr="00DF6D83">
        <w:rPr>
          <w:rFonts w:ascii="GHEA Grapalat" w:hAnsi="GHEA Grapalat" w:cs="Sylfaen"/>
          <w:sz w:val="20"/>
          <w:szCs w:val="20"/>
          <w:lang w:val="af-ZA"/>
        </w:rPr>
        <w:t xml:space="preserve"> </w:t>
      </w:r>
      <w:r w:rsidR="0058356F" w:rsidRPr="00DF6D83">
        <w:rPr>
          <w:rFonts w:ascii="GHEA Grapalat" w:hAnsi="GHEA Grapalat" w:cs="Sylfaen"/>
          <w:sz w:val="20"/>
          <w:szCs w:val="20"/>
          <w:lang w:val="hy-AM"/>
        </w:rPr>
        <w:t>մասի</w:t>
      </w:r>
      <w:r w:rsidR="0058356F" w:rsidRPr="00DF6D83">
        <w:rPr>
          <w:rFonts w:ascii="GHEA Grapalat" w:hAnsi="GHEA Grapalat" w:cs="Sylfaen"/>
          <w:sz w:val="20"/>
          <w:szCs w:val="20"/>
          <w:lang w:val="af-ZA"/>
        </w:rPr>
        <w:t xml:space="preserve"> 1-</w:t>
      </w:r>
      <w:r w:rsidR="0058356F" w:rsidRPr="00DF6D83">
        <w:rPr>
          <w:rFonts w:ascii="GHEA Grapalat" w:hAnsi="GHEA Grapalat" w:cs="Sylfaen"/>
          <w:sz w:val="20"/>
          <w:szCs w:val="20"/>
          <w:lang w:val="hy-AM"/>
        </w:rPr>
        <w:t>ին</w:t>
      </w:r>
      <w:r w:rsidR="0058356F" w:rsidRPr="00DF6D83">
        <w:rPr>
          <w:rFonts w:ascii="GHEA Grapalat" w:hAnsi="GHEA Grapalat" w:cs="Sylfaen"/>
          <w:sz w:val="20"/>
          <w:szCs w:val="20"/>
          <w:lang w:val="af-ZA"/>
        </w:rPr>
        <w:t xml:space="preserve"> </w:t>
      </w:r>
      <w:r w:rsidR="0058356F" w:rsidRPr="00DF6D83">
        <w:rPr>
          <w:rFonts w:ascii="GHEA Grapalat" w:hAnsi="GHEA Grapalat" w:cs="Sylfaen"/>
          <w:sz w:val="20"/>
          <w:szCs w:val="20"/>
          <w:lang w:val="hy-AM"/>
        </w:rPr>
        <w:t>կետի</w:t>
      </w:r>
      <w:r w:rsidR="0058356F" w:rsidRPr="00DF6D83">
        <w:rPr>
          <w:rFonts w:ascii="GHEA Grapalat" w:hAnsi="GHEA Grapalat" w:cs="Sylfaen"/>
          <w:sz w:val="20"/>
          <w:szCs w:val="20"/>
          <w:lang w:val="af-ZA"/>
        </w:rPr>
        <w:t xml:space="preserve"> </w:t>
      </w:r>
      <w:r w:rsidR="0058356F" w:rsidRPr="00DF6D83">
        <w:rPr>
          <w:rFonts w:ascii="GHEA Grapalat" w:hAnsi="GHEA Grapalat" w:cs="Sylfaen"/>
          <w:sz w:val="20"/>
          <w:szCs w:val="20"/>
          <w:lang w:val="hy-AM"/>
        </w:rPr>
        <w:t>հիման</w:t>
      </w:r>
      <w:r w:rsidR="0058356F" w:rsidRPr="00DF6D83">
        <w:rPr>
          <w:rFonts w:ascii="GHEA Grapalat" w:hAnsi="GHEA Grapalat" w:cs="Sylfaen"/>
          <w:sz w:val="20"/>
          <w:szCs w:val="20"/>
          <w:lang w:val="af-ZA"/>
        </w:rPr>
        <w:t xml:space="preserve"> </w:t>
      </w:r>
      <w:r w:rsidR="0058356F" w:rsidRPr="00DF6D83">
        <w:rPr>
          <w:rFonts w:ascii="GHEA Grapalat" w:hAnsi="GHEA Grapalat" w:cs="Sylfaen"/>
          <w:sz w:val="20"/>
          <w:szCs w:val="20"/>
          <w:lang w:val="hy-AM"/>
        </w:rPr>
        <w:t>վրա</w:t>
      </w:r>
      <w:r w:rsidR="0058356F" w:rsidRPr="00DF6D83">
        <w:rPr>
          <w:rFonts w:ascii="GHEA Grapalat" w:hAnsi="GHEA Grapalat" w:cs="Sylfaen"/>
          <w:sz w:val="20"/>
          <w:szCs w:val="20"/>
          <w:lang w:val="af-ZA"/>
        </w:rPr>
        <w:t xml:space="preserve"> </w:t>
      </w:r>
      <w:r w:rsidR="0058356F" w:rsidRPr="00DF6D83">
        <w:rPr>
          <w:rFonts w:ascii="GHEA Grapalat" w:hAnsi="GHEA Grapalat" w:cs="Sylfaen"/>
          <w:sz w:val="20"/>
          <w:szCs w:val="20"/>
          <w:lang w:val="hy-AM"/>
        </w:rPr>
        <w:t>հայտարարվում</w:t>
      </w:r>
      <w:r w:rsidR="0058356F" w:rsidRPr="00DF6D83">
        <w:rPr>
          <w:rFonts w:ascii="GHEA Grapalat" w:hAnsi="GHEA Grapalat" w:cs="Sylfaen"/>
          <w:sz w:val="20"/>
          <w:szCs w:val="20"/>
          <w:lang w:val="af-ZA"/>
        </w:rPr>
        <w:t xml:space="preserve"> </w:t>
      </w:r>
      <w:r w:rsidR="0058356F" w:rsidRPr="00DF6D83">
        <w:rPr>
          <w:rFonts w:ascii="GHEA Grapalat" w:hAnsi="GHEA Grapalat" w:cs="Sylfaen"/>
          <w:sz w:val="20"/>
          <w:szCs w:val="20"/>
          <w:lang w:val="hy-AM"/>
        </w:rPr>
        <w:t>է</w:t>
      </w:r>
      <w:r w:rsidR="0058356F" w:rsidRPr="00DF6D83">
        <w:rPr>
          <w:rFonts w:ascii="GHEA Grapalat" w:hAnsi="GHEA Grapalat" w:cs="Sylfaen"/>
          <w:sz w:val="20"/>
          <w:szCs w:val="20"/>
          <w:lang w:val="af-ZA"/>
        </w:rPr>
        <w:t xml:space="preserve"> </w:t>
      </w:r>
      <w:r w:rsidR="0058356F" w:rsidRPr="00DF6D83">
        <w:rPr>
          <w:rFonts w:ascii="GHEA Grapalat" w:hAnsi="GHEA Grapalat" w:cs="Sylfaen"/>
          <w:sz w:val="20"/>
          <w:szCs w:val="20"/>
          <w:lang w:val="hy-AM"/>
        </w:rPr>
        <w:t>չկայացած</w:t>
      </w:r>
      <w:r w:rsidR="0058356F" w:rsidRPr="00DF6D83">
        <w:rPr>
          <w:rFonts w:ascii="GHEA Grapalat" w:hAnsi="GHEA Grapalat"/>
          <w:color w:val="000000"/>
          <w:sz w:val="20"/>
          <w:szCs w:val="20"/>
          <w:lang w:val="af-ZA"/>
        </w:rPr>
        <w:t>:</w:t>
      </w:r>
    </w:p>
    <w:p w14:paraId="5702300A" w14:textId="5992C9AC" w:rsidR="0058356F" w:rsidRPr="00DF6D83" w:rsidRDefault="0058356F" w:rsidP="0058356F">
      <w:pPr>
        <w:pStyle w:val="NormalWeb"/>
        <w:shd w:val="clear" w:color="auto" w:fill="FFFFFF"/>
        <w:spacing w:before="0" w:beforeAutospacing="0" w:after="0" w:afterAutospacing="0"/>
        <w:ind w:firstLine="375"/>
        <w:jc w:val="both"/>
        <w:rPr>
          <w:rFonts w:ascii="GHEA Grapalat" w:hAnsi="GHEA Grapalat"/>
          <w:sz w:val="20"/>
          <w:szCs w:val="20"/>
          <w:lang w:val="af-ZA" w:eastAsia="x-none"/>
        </w:rPr>
      </w:pPr>
      <w:r w:rsidRPr="00DF6D83">
        <w:rPr>
          <w:rFonts w:ascii="GHEA Grapalat" w:hAnsi="GHEA Grapalat"/>
          <w:sz w:val="20"/>
          <w:szCs w:val="20"/>
          <w:lang w:val="af-ZA" w:eastAsia="x-none"/>
        </w:rPr>
        <w:t>8.6 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ծառայությունների մատուցման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պարբերության պահանջները չեն կիրառվում, երբ հայտեր ներկայացրել են մեկից ավել մասնակիցներ և միայն մեկ մասնակցի հայտն է գնահատվել հրավերի պահանջներին բավարար:</w:t>
      </w:r>
    </w:p>
    <w:p w14:paraId="09F9D1DE" w14:textId="24933E4A" w:rsidR="0058356F" w:rsidRPr="00DF6D83" w:rsidRDefault="0058356F" w:rsidP="0058356F">
      <w:pPr>
        <w:pStyle w:val="NormalWeb"/>
        <w:shd w:val="clear" w:color="auto" w:fill="FFFFFF"/>
        <w:spacing w:before="0" w:beforeAutospacing="0" w:after="0" w:afterAutospacing="0"/>
        <w:ind w:firstLine="375"/>
        <w:jc w:val="both"/>
        <w:rPr>
          <w:rFonts w:ascii="GHEA Grapalat" w:hAnsi="GHEA Grapalat"/>
          <w:sz w:val="20"/>
          <w:szCs w:val="20"/>
          <w:lang w:val="af-ZA" w:eastAsia="x-none"/>
        </w:rPr>
      </w:pPr>
      <w:r w:rsidRPr="00DF6D83">
        <w:rPr>
          <w:rFonts w:ascii="GHEA Grapalat" w:hAnsi="GHEA Grapalat"/>
          <w:sz w:val="20"/>
          <w:szCs w:val="20"/>
          <w:lang w:val="af-ZA" w:eastAsia="x-none"/>
        </w:rPr>
        <w:t>Սույն կետի</w:t>
      </w:r>
      <w:r w:rsidR="00B864E3" w:rsidRPr="00DF6D83">
        <w:rPr>
          <w:rFonts w:ascii="GHEA Grapalat" w:hAnsi="GHEA Grapalat"/>
          <w:sz w:val="20"/>
          <w:szCs w:val="20"/>
          <w:lang w:val="af-ZA" w:eastAsia="x-none"/>
        </w:rPr>
        <w:t xml:space="preserve"> չկիրառման դեպքում ընթացակարգը </w:t>
      </w:r>
      <w:r w:rsidR="00B864E3" w:rsidRPr="00DF6D83">
        <w:rPr>
          <w:rFonts w:ascii="GHEA Grapalat" w:hAnsi="GHEA Grapalat"/>
          <w:sz w:val="20"/>
          <w:szCs w:val="20"/>
          <w:lang w:val="hy-AM" w:eastAsia="x-none"/>
        </w:rPr>
        <w:t>Օ</w:t>
      </w:r>
      <w:r w:rsidRPr="00DF6D83">
        <w:rPr>
          <w:rFonts w:ascii="GHEA Grapalat" w:hAnsi="GHEA Grapalat"/>
          <w:sz w:val="20"/>
          <w:szCs w:val="20"/>
          <w:lang w:val="af-ZA" w:eastAsia="x-none"/>
        </w:rPr>
        <w:t>րենքի 37-րդ հոդվածի 1-ին մասի 1-ին կետի հիման վրա հայտարարվում է չկայացած:</w:t>
      </w:r>
    </w:p>
    <w:p w14:paraId="59B3A9BA" w14:textId="77777777" w:rsidR="00B514E8" w:rsidRPr="00DF6D83" w:rsidRDefault="00FD2748" w:rsidP="00EF3662">
      <w:pPr>
        <w:ind w:firstLine="708"/>
        <w:jc w:val="both"/>
        <w:rPr>
          <w:rFonts w:ascii="GHEA Grapalat" w:hAnsi="GHEA Grapalat"/>
          <w:sz w:val="20"/>
          <w:szCs w:val="20"/>
          <w:lang w:val="hy-AM" w:eastAsia="x-none"/>
        </w:rPr>
      </w:pPr>
      <w:r w:rsidRPr="00DF6D83">
        <w:rPr>
          <w:rFonts w:ascii="GHEA Grapalat" w:hAnsi="GHEA Grapalat"/>
          <w:sz w:val="20"/>
          <w:szCs w:val="20"/>
          <w:lang w:val="af-ZA" w:eastAsia="x-none"/>
        </w:rPr>
        <w:t>8</w:t>
      </w:r>
      <w:r w:rsidR="00C82BD2" w:rsidRPr="00DF6D83">
        <w:rPr>
          <w:rFonts w:ascii="GHEA Grapalat" w:hAnsi="GHEA Grapalat"/>
          <w:sz w:val="20"/>
          <w:szCs w:val="20"/>
          <w:lang w:val="af-ZA" w:eastAsia="x-none"/>
        </w:rPr>
        <w:t>.</w:t>
      </w:r>
      <w:r w:rsidR="00733A58" w:rsidRPr="00DF6D83">
        <w:rPr>
          <w:rFonts w:ascii="GHEA Grapalat" w:hAnsi="GHEA Grapalat"/>
          <w:sz w:val="20"/>
          <w:szCs w:val="20"/>
          <w:lang w:val="af-ZA" w:eastAsia="x-none"/>
        </w:rPr>
        <w:t>7</w:t>
      </w:r>
      <w:r w:rsidR="00E24EBF" w:rsidRPr="00DF6D83">
        <w:rPr>
          <w:rFonts w:ascii="GHEA Grapalat" w:hAnsi="GHEA Grapalat"/>
          <w:sz w:val="20"/>
          <w:szCs w:val="20"/>
          <w:lang w:val="af-ZA" w:eastAsia="x-none"/>
        </w:rPr>
        <w:t xml:space="preserve"> </w:t>
      </w:r>
      <w:r w:rsidR="00753C9B" w:rsidRPr="00DF6D83">
        <w:rPr>
          <w:rFonts w:ascii="GHEA Grapalat" w:hAnsi="GHEA Grapalat"/>
          <w:sz w:val="20"/>
          <w:szCs w:val="20"/>
          <w:lang w:val="af-ZA" w:eastAsia="x-none"/>
        </w:rPr>
        <w:t>Պ</w:t>
      </w:r>
      <w:r w:rsidR="00B514E8" w:rsidRPr="00DF6D83">
        <w:rPr>
          <w:rFonts w:ascii="GHEA Grapalat" w:hAnsi="GHEA Grapalat"/>
          <w:sz w:val="20"/>
          <w:szCs w:val="20"/>
          <w:lang w:val="af-ZA" w:eastAsia="x-none"/>
        </w:rPr>
        <w:t xml:space="preserve">ահանջի դեպքում </w:t>
      </w:r>
      <w:r w:rsidR="00AD522C" w:rsidRPr="00DF6D83">
        <w:rPr>
          <w:rFonts w:ascii="GHEA Grapalat" w:hAnsi="GHEA Grapalat"/>
          <w:sz w:val="20"/>
          <w:szCs w:val="20"/>
          <w:lang w:val="af-ZA" w:eastAsia="x-none"/>
        </w:rPr>
        <w:t xml:space="preserve">որևէ </w:t>
      </w:r>
      <w:r w:rsidR="007210AC" w:rsidRPr="00DF6D83">
        <w:rPr>
          <w:rFonts w:ascii="GHEA Grapalat" w:hAnsi="GHEA Grapalat"/>
          <w:sz w:val="20"/>
          <w:szCs w:val="20"/>
          <w:lang w:val="af-ZA" w:eastAsia="x-none"/>
        </w:rPr>
        <w:t>մ</w:t>
      </w:r>
      <w:r w:rsidR="00B514E8" w:rsidRPr="00DF6D83">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DF6D83">
        <w:rPr>
          <w:rFonts w:ascii="GHEA Grapalat" w:hAnsi="GHEA Grapalat"/>
          <w:sz w:val="20"/>
          <w:szCs w:val="20"/>
          <w:lang w:val="af-ZA" w:eastAsia="x-none"/>
        </w:rPr>
        <w:t xml:space="preserve">այլ </w:t>
      </w:r>
      <w:r w:rsidR="007B36E4" w:rsidRPr="00DF6D83">
        <w:rPr>
          <w:rFonts w:ascii="GHEA Grapalat" w:hAnsi="GHEA Grapalat"/>
          <w:sz w:val="20"/>
          <w:szCs w:val="20"/>
          <w:lang w:val="af-ZA" w:eastAsia="x-none"/>
        </w:rPr>
        <w:t>մ</w:t>
      </w:r>
      <w:r w:rsidR="00B514E8" w:rsidRPr="00DF6D83">
        <w:rPr>
          <w:rFonts w:ascii="GHEA Grapalat" w:hAnsi="GHEA Grapalat"/>
          <w:sz w:val="20"/>
          <w:szCs w:val="20"/>
          <w:lang w:val="af-ZA" w:eastAsia="x-none"/>
        </w:rPr>
        <w:t>ասնակցին:</w:t>
      </w:r>
      <w:r w:rsidR="007B6811" w:rsidRPr="00DF6D83">
        <w:rPr>
          <w:rFonts w:ascii="GHEA Grapalat" w:hAnsi="GHEA Grapalat"/>
          <w:sz w:val="20"/>
          <w:szCs w:val="20"/>
          <w:lang w:val="hy-AM" w:eastAsia="x-none"/>
        </w:rPr>
        <w:t xml:space="preserve"> </w:t>
      </w:r>
      <w:r w:rsidR="007B6811" w:rsidRPr="00DF6D83">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DF6D83">
        <w:rPr>
          <w:rFonts w:ascii="GHEA Grapalat" w:hAnsi="GHEA Grapalat"/>
          <w:sz w:val="20"/>
          <w:szCs w:val="20"/>
          <w:lang w:val="hy-AM" w:eastAsia="x-none"/>
        </w:rPr>
        <w:t xml:space="preserve">հայտում ներառված </w:t>
      </w:r>
      <w:r w:rsidR="007B6811" w:rsidRPr="00DF6D83">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DF6D83">
        <w:rPr>
          <w:rFonts w:ascii="GHEA Grapalat" w:hAnsi="GHEA Grapalat"/>
          <w:sz w:val="20"/>
          <w:szCs w:val="20"/>
          <w:lang w:val="af-ZA" w:eastAsia="x-none"/>
        </w:rPr>
        <w:t xml:space="preserve">հանձնաժողովի </w:t>
      </w:r>
      <w:r w:rsidR="007B6811" w:rsidRPr="00DF6D83">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DF6D83">
        <w:rPr>
          <w:rFonts w:ascii="GHEA Grapalat" w:hAnsi="GHEA Grapalat"/>
          <w:sz w:val="20"/>
          <w:szCs w:val="20"/>
          <w:lang w:val="hy-AM" w:eastAsia="x-none"/>
        </w:rPr>
        <w:t>:</w:t>
      </w:r>
    </w:p>
    <w:p w14:paraId="5C8321EE" w14:textId="77777777" w:rsidR="00116E47" w:rsidRPr="00DF6D83" w:rsidRDefault="00A150A9" w:rsidP="00EF3662">
      <w:pPr>
        <w:pStyle w:val="norm"/>
        <w:spacing w:line="240" w:lineRule="auto"/>
        <w:rPr>
          <w:rFonts w:ascii="GHEA Grapalat" w:hAnsi="GHEA Grapalat" w:cs="Sylfaen"/>
          <w:sz w:val="20"/>
          <w:lang w:val="af-ZA" w:eastAsia="en-US"/>
        </w:rPr>
      </w:pPr>
      <w:r w:rsidRPr="00DF6D83">
        <w:rPr>
          <w:rFonts w:ascii="GHEA Grapalat" w:hAnsi="GHEA Grapalat"/>
          <w:sz w:val="20"/>
          <w:lang w:val="af-ZA" w:eastAsia="x-none"/>
        </w:rPr>
        <w:t>8</w:t>
      </w:r>
      <w:r w:rsidR="002B121D" w:rsidRPr="00DF6D83">
        <w:rPr>
          <w:rFonts w:ascii="GHEA Grapalat" w:hAnsi="GHEA Grapalat"/>
          <w:sz w:val="20"/>
          <w:lang w:val="af-ZA" w:eastAsia="x-none"/>
        </w:rPr>
        <w:t>.</w:t>
      </w:r>
      <w:r w:rsidR="00733A58" w:rsidRPr="00DF6D83">
        <w:rPr>
          <w:rFonts w:ascii="GHEA Grapalat" w:hAnsi="GHEA Grapalat"/>
          <w:sz w:val="20"/>
          <w:lang w:val="af-ZA" w:eastAsia="x-none"/>
        </w:rPr>
        <w:t>8</w:t>
      </w:r>
      <w:r w:rsidR="002B121D" w:rsidRPr="00DF6D83">
        <w:rPr>
          <w:rFonts w:ascii="GHEA Grapalat" w:hAnsi="GHEA Grapalat"/>
          <w:sz w:val="20"/>
          <w:lang w:val="af-ZA" w:eastAsia="x-none"/>
        </w:rPr>
        <w:t xml:space="preserve"> Եթե հայտերի բացման</w:t>
      </w:r>
      <w:r w:rsidR="00DE1C00" w:rsidRPr="00DF6D83">
        <w:rPr>
          <w:rFonts w:ascii="GHEA Grapalat" w:hAnsi="GHEA Grapalat"/>
          <w:sz w:val="20"/>
          <w:lang w:val="hy-AM" w:eastAsia="x-none"/>
        </w:rPr>
        <w:t xml:space="preserve"> և գնահատման</w:t>
      </w:r>
      <w:r w:rsidR="002B121D" w:rsidRPr="00DF6D83">
        <w:rPr>
          <w:rFonts w:ascii="GHEA Grapalat" w:hAnsi="GHEA Grapalat"/>
          <w:sz w:val="20"/>
          <w:lang w:val="af-ZA" w:eastAsia="x-none"/>
        </w:rPr>
        <w:t xml:space="preserve"> նիստի ընթացքում</w:t>
      </w:r>
      <w:r w:rsidR="002B121D" w:rsidRPr="00DF6D83">
        <w:rPr>
          <w:rFonts w:ascii="GHEA Grapalat" w:hAnsi="GHEA Grapalat" w:cs="Sylfaen"/>
          <w:sz w:val="20"/>
          <w:lang w:val="af-ZA" w:eastAsia="en-US"/>
        </w:rPr>
        <w:t xml:space="preserve"> </w:t>
      </w:r>
      <w:r w:rsidR="002B121D" w:rsidRPr="00DF6D83">
        <w:rPr>
          <w:rFonts w:ascii="GHEA Grapalat" w:hAnsi="GHEA Grapalat" w:cs="Sylfaen"/>
          <w:sz w:val="20"/>
          <w:lang w:val="hy-AM" w:eastAsia="en-US"/>
        </w:rPr>
        <w:t>իրականացված</w:t>
      </w:r>
      <w:r w:rsidR="002B121D" w:rsidRPr="00DF6D83">
        <w:rPr>
          <w:rFonts w:ascii="GHEA Grapalat" w:hAnsi="GHEA Grapalat" w:cs="Sylfaen"/>
          <w:sz w:val="20"/>
          <w:lang w:val="af-ZA" w:eastAsia="en-US"/>
        </w:rPr>
        <w:t xml:space="preserve"> </w:t>
      </w:r>
      <w:r w:rsidR="002B121D" w:rsidRPr="00DF6D83">
        <w:rPr>
          <w:rFonts w:ascii="GHEA Grapalat" w:hAnsi="GHEA Grapalat" w:cs="Sylfaen"/>
          <w:sz w:val="20"/>
          <w:lang w:val="hy-AM" w:eastAsia="en-US"/>
        </w:rPr>
        <w:t>գնահատման</w:t>
      </w:r>
      <w:r w:rsidR="002B121D" w:rsidRPr="00DF6D83">
        <w:rPr>
          <w:rFonts w:ascii="GHEA Grapalat" w:hAnsi="GHEA Grapalat" w:cs="Sylfaen"/>
          <w:sz w:val="20"/>
          <w:lang w:val="af-ZA" w:eastAsia="en-US"/>
        </w:rPr>
        <w:t xml:space="preserve"> </w:t>
      </w:r>
      <w:r w:rsidR="002B121D" w:rsidRPr="00DF6D83">
        <w:rPr>
          <w:rFonts w:ascii="GHEA Grapalat" w:hAnsi="GHEA Grapalat" w:cs="Sylfaen"/>
          <w:sz w:val="20"/>
          <w:lang w:val="hy-AM" w:eastAsia="en-US"/>
        </w:rPr>
        <w:t>արդյուն</w:t>
      </w:r>
      <w:r w:rsidR="002B121D" w:rsidRPr="00DF6D83">
        <w:rPr>
          <w:rFonts w:ascii="GHEA Grapalat" w:hAnsi="GHEA Grapalat" w:cs="Sylfaen"/>
          <w:sz w:val="20"/>
          <w:lang w:val="af-ZA" w:eastAsia="en-US"/>
        </w:rPr>
        <w:softHyphen/>
      </w:r>
      <w:r w:rsidR="002B121D" w:rsidRPr="00DF6D83">
        <w:rPr>
          <w:rFonts w:ascii="GHEA Grapalat" w:hAnsi="GHEA Grapalat" w:cs="Sylfaen"/>
          <w:sz w:val="20"/>
          <w:lang w:val="hy-AM" w:eastAsia="en-US"/>
        </w:rPr>
        <w:t>քում</w:t>
      </w:r>
      <w:r w:rsidR="002B121D" w:rsidRPr="00DF6D83">
        <w:rPr>
          <w:rFonts w:ascii="GHEA Grapalat" w:hAnsi="GHEA Grapalat" w:cs="Sylfaen"/>
          <w:sz w:val="20"/>
          <w:lang w:val="af-ZA" w:eastAsia="en-US"/>
        </w:rPr>
        <w:t xml:space="preserve"> </w:t>
      </w:r>
      <w:r w:rsidR="007210AC" w:rsidRPr="00DF6D83">
        <w:rPr>
          <w:rFonts w:ascii="GHEA Grapalat" w:hAnsi="GHEA Grapalat" w:cs="Sylfaen"/>
          <w:sz w:val="20"/>
          <w:lang w:val="af-ZA" w:eastAsia="en-US"/>
        </w:rPr>
        <w:t>մ</w:t>
      </w:r>
      <w:r w:rsidR="00A24827" w:rsidRPr="00DF6D83">
        <w:rPr>
          <w:rFonts w:ascii="GHEA Grapalat" w:hAnsi="GHEA Grapalat" w:cs="Sylfaen"/>
          <w:sz w:val="20"/>
          <w:lang w:val="af-ZA" w:eastAsia="en-US"/>
        </w:rPr>
        <w:t xml:space="preserve">ասնակցի </w:t>
      </w:r>
      <w:r w:rsidR="002B121D" w:rsidRPr="00DF6D83">
        <w:rPr>
          <w:rFonts w:ascii="GHEA Grapalat" w:hAnsi="GHEA Grapalat" w:cs="Sylfaen"/>
          <w:sz w:val="20"/>
          <w:lang w:val="hy-AM" w:eastAsia="en-US"/>
        </w:rPr>
        <w:t>հայտում</w:t>
      </w:r>
      <w:r w:rsidR="002B121D" w:rsidRPr="00DF6D83">
        <w:rPr>
          <w:rFonts w:ascii="GHEA Grapalat" w:hAnsi="GHEA Grapalat" w:cs="Sylfaen"/>
          <w:sz w:val="20"/>
          <w:lang w:val="af-ZA" w:eastAsia="en-US"/>
        </w:rPr>
        <w:t xml:space="preserve"> </w:t>
      </w:r>
      <w:r w:rsidR="002B121D" w:rsidRPr="00DF6D83">
        <w:rPr>
          <w:rFonts w:ascii="GHEA Grapalat" w:hAnsi="GHEA Grapalat" w:cs="Sylfaen"/>
          <w:sz w:val="20"/>
          <w:lang w:val="hy-AM" w:eastAsia="en-US"/>
        </w:rPr>
        <w:t>արձանագրվում</w:t>
      </w:r>
      <w:r w:rsidR="002B121D" w:rsidRPr="00DF6D83">
        <w:rPr>
          <w:rFonts w:ascii="GHEA Grapalat" w:hAnsi="GHEA Grapalat" w:cs="Sylfaen"/>
          <w:sz w:val="20"/>
          <w:lang w:val="af-ZA" w:eastAsia="en-US"/>
        </w:rPr>
        <w:t xml:space="preserve"> </w:t>
      </w:r>
      <w:r w:rsidR="002B121D" w:rsidRPr="00DF6D83">
        <w:rPr>
          <w:rFonts w:ascii="GHEA Grapalat" w:hAnsi="GHEA Grapalat" w:cs="Sylfaen"/>
          <w:sz w:val="20"/>
          <w:lang w:val="hy-AM" w:eastAsia="en-US"/>
        </w:rPr>
        <w:t>են</w:t>
      </w:r>
      <w:r w:rsidR="002B121D" w:rsidRPr="00DF6D83">
        <w:rPr>
          <w:rFonts w:ascii="GHEA Grapalat" w:hAnsi="GHEA Grapalat" w:cs="Sylfaen"/>
          <w:sz w:val="20"/>
          <w:lang w:val="af-ZA" w:eastAsia="en-US"/>
        </w:rPr>
        <w:t xml:space="preserve"> </w:t>
      </w:r>
      <w:r w:rsidR="002B121D" w:rsidRPr="00DF6D83">
        <w:rPr>
          <w:rFonts w:ascii="GHEA Grapalat" w:hAnsi="GHEA Grapalat" w:cs="Sylfaen"/>
          <w:sz w:val="20"/>
          <w:lang w:val="hy-AM" w:eastAsia="en-US"/>
        </w:rPr>
        <w:t>անհամապատասխանություններ՝</w:t>
      </w:r>
      <w:r w:rsidR="002B121D" w:rsidRPr="00DF6D83">
        <w:rPr>
          <w:rFonts w:ascii="GHEA Grapalat" w:hAnsi="GHEA Grapalat" w:cs="Sylfaen"/>
          <w:sz w:val="20"/>
          <w:lang w:val="af-ZA" w:eastAsia="en-US"/>
        </w:rPr>
        <w:t xml:space="preserve"> </w:t>
      </w:r>
      <w:r w:rsidR="002B121D" w:rsidRPr="00DF6D83">
        <w:rPr>
          <w:rFonts w:ascii="GHEA Grapalat" w:hAnsi="GHEA Grapalat" w:cs="Sylfaen"/>
          <w:sz w:val="20"/>
          <w:lang w:val="hy-AM" w:eastAsia="en-US"/>
        </w:rPr>
        <w:t>հրավերի</w:t>
      </w:r>
      <w:r w:rsidR="002B121D" w:rsidRPr="00DF6D83">
        <w:rPr>
          <w:rFonts w:ascii="GHEA Grapalat" w:hAnsi="GHEA Grapalat" w:cs="Sylfaen"/>
          <w:sz w:val="20"/>
          <w:lang w:val="af-ZA" w:eastAsia="en-US"/>
        </w:rPr>
        <w:t xml:space="preserve"> </w:t>
      </w:r>
      <w:r w:rsidR="002B121D" w:rsidRPr="00DF6D83">
        <w:rPr>
          <w:rFonts w:ascii="GHEA Grapalat" w:hAnsi="GHEA Grapalat" w:cs="Sylfaen"/>
          <w:sz w:val="20"/>
          <w:lang w:val="hy-AM" w:eastAsia="en-US"/>
        </w:rPr>
        <w:t>պահանջների</w:t>
      </w:r>
      <w:r w:rsidR="002B121D" w:rsidRPr="00DF6D83">
        <w:rPr>
          <w:rFonts w:ascii="GHEA Grapalat" w:hAnsi="GHEA Grapalat" w:cs="Sylfaen"/>
          <w:sz w:val="20"/>
          <w:lang w:val="af-ZA" w:eastAsia="en-US"/>
        </w:rPr>
        <w:t xml:space="preserve"> </w:t>
      </w:r>
      <w:r w:rsidR="002B121D" w:rsidRPr="00DF6D83">
        <w:rPr>
          <w:rFonts w:ascii="GHEA Grapalat" w:hAnsi="GHEA Grapalat" w:cs="Sylfaen"/>
          <w:sz w:val="20"/>
          <w:lang w:val="hy-AM" w:eastAsia="en-US"/>
        </w:rPr>
        <w:t>նկատմամբ</w:t>
      </w:r>
      <w:r w:rsidR="002B121D" w:rsidRPr="00DF6D83">
        <w:rPr>
          <w:rFonts w:ascii="GHEA Grapalat" w:hAnsi="GHEA Grapalat" w:cs="Sylfaen"/>
          <w:sz w:val="20"/>
          <w:lang w:val="af-ZA" w:eastAsia="en-US"/>
        </w:rPr>
        <w:t>,</w:t>
      </w:r>
      <w:bookmarkStart w:id="6" w:name="_Hlk9262487"/>
      <w:r w:rsidR="00476579" w:rsidRPr="00DF6D83">
        <w:rPr>
          <w:rFonts w:ascii="GHEA Grapalat" w:hAnsi="GHEA Grapalat" w:cs="Sylfaen"/>
          <w:sz w:val="20"/>
          <w:lang w:val="hy-AM" w:eastAsia="en-US"/>
        </w:rPr>
        <w:t xml:space="preserve"> </w:t>
      </w:r>
      <w:bookmarkEnd w:id="6"/>
      <w:r w:rsidR="002B121D" w:rsidRPr="00DF6D83">
        <w:rPr>
          <w:rFonts w:ascii="GHEA Grapalat" w:hAnsi="GHEA Grapalat" w:cs="Sylfaen"/>
          <w:sz w:val="20"/>
          <w:lang w:val="hy-AM" w:eastAsia="en-US"/>
        </w:rPr>
        <w:t>ապա</w:t>
      </w:r>
      <w:r w:rsidR="002B121D" w:rsidRPr="00DF6D83">
        <w:rPr>
          <w:rFonts w:ascii="GHEA Grapalat" w:hAnsi="GHEA Grapalat" w:cs="Sylfaen"/>
          <w:sz w:val="20"/>
          <w:lang w:val="af-ZA" w:eastAsia="en-US"/>
        </w:rPr>
        <w:t xml:space="preserve"> </w:t>
      </w:r>
      <w:r w:rsidR="002B121D" w:rsidRPr="00DF6D83">
        <w:rPr>
          <w:rFonts w:ascii="GHEA Grapalat" w:hAnsi="GHEA Grapalat" w:cs="Sylfaen"/>
          <w:sz w:val="20"/>
          <w:lang w:val="hy-AM" w:eastAsia="en-US"/>
        </w:rPr>
        <w:t>հանձնաժողովը</w:t>
      </w:r>
      <w:r w:rsidR="002B121D" w:rsidRPr="00DF6D83">
        <w:rPr>
          <w:rFonts w:ascii="GHEA Grapalat" w:hAnsi="GHEA Grapalat" w:cs="Sylfaen"/>
          <w:sz w:val="20"/>
          <w:lang w:val="af-ZA" w:eastAsia="en-US"/>
        </w:rPr>
        <w:t xml:space="preserve"> </w:t>
      </w:r>
      <w:r w:rsidR="002B121D" w:rsidRPr="00DF6D83">
        <w:rPr>
          <w:rFonts w:ascii="GHEA Grapalat" w:hAnsi="GHEA Grapalat" w:cs="Sylfaen"/>
          <w:sz w:val="20"/>
          <w:lang w:val="hy-AM" w:eastAsia="en-US"/>
        </w:rPr>
        <w:t>մեկ</w:t>
      </w:r>
      <w:r w:rsidR="002B121D" w:rsidRPr="00DF6D83">
        <w:rPr>
          <w:rFonts w:ascii="GHEA Grapalat" w:hAnsi="GHEA Grapalat" w:cs="Sylfaen"/>
          <w:sz w:val="20"/>
          <w:lang w:val="af-ZA" w:eastAsia="en-US"/>
        </w:rPr>
        <w:t xml:space="preserve"> </w:t>
      </w:r>
      <w:r w:rsidR="002B121D" w:rsidRPr="00DF6D83">
        <w:rPr>
          <w:rFonts w:ascii="GHEA Grapalat" w:hAnsi="GHEA Grapalat" w:cs="Sylfaen"/>
          <w:sz w:val="20"/>
          <w:lang w:val="hy-AM" w:eastAsia="en-US"/>
        </w:rPr>
        <w:t>աշխատանքային</w:t>
      </w:r>
      <w:r w:rsidR="002B121D" w:rsidRPr="00DF6D83">
        <w:rPr>
          <w:rFonts w:ascii="GHEA Grapalat" w:hAnsi="GHEA Grapalat" w:cs="Sylfaen"/>
          <w:sz w:val="20"/>
          <w:lang w:val="af-ZA" w:eastAsia="en-US"/>
        </w:rPr>
        <w:t xml:space="preserve"> </w:t>
      </w:r>
      <w:r w:rsidR="002B121D" w:rsidRPr="00DF6D83">
        <w:rPr>
          <w:rFonts w:ascii="GHEA Grapalat" w:hAnsi="GHEA Grapalat" w:cs="Sylfaen"/>
          <w:sz w:val="20"/>
          <w:lang w:val="hy-AM" w:eastAsia="en-US"/>
        </w:rPr>
        <w:t>օրով</w:t>
      </w:r>
      <w:r w:rsidR="002B121D" w:rsidRPr="00DF6D83">
        <w:rPr>
          <w:rFonts w:ascii="GHEA Grapalat" w:hAnsi="GHEA Grapalat" w:cs="Sylfaen"/>
          <w:sz w:val="20"/>
          <w:lang w:val="af-ZA" w:eastAsia="en-US"/>
        </w:rPr>
        <w:t xml:space="preserve"> </w:t>
      </w:r>
      <w:r w:rsidR="002B121D" w:rsidRPr="00DF6D83">
        <w:rPr>
          <w:rFonts w:ascii="GHEA Grapalat" w:hAnsi="GHEA Grapalat" w:cs="Sylfaen"/>
          <w:sz w:val="20"/>
          <w:lang w:val="hy-AM" w:eastAsia="en-US"/>
        </w:rPr>
        <w:t>կասեցնում</w:t>
      </w:r>
      <w:r w:rsidR="002B121D" w:rsidRPr="00DF6D83">
        <w:rPr>
          <w:rFonts w:ascii="GHEA Grapalat" w:hAnsi="GHEA Grapalat" w:cs="Sylfaen"/>
          <w:sz w:val="20"/>
          <w:lang w:val="af-ZA" w:eastAsia="en-US"/>
        </w:rPr>
        <w:t xml:space="preserve"> </w:t>
      </w:r>
      <w:r w:rsidR="002B121D" w:rsidRPr="00DF6D83">
        <w:rPr>
          <w:rFonts w:ascii="GHEA Grapalat" w:hAnsi="GHEA Grapalat" w:cs="Sylfaen"/>
          <w:sz w:val="20"/>
          <w:lang w:val="hy-AM" w:eastAsia="en-US"/>
        </w:rPr>
        <w:t>է</w:t>
      </w:r>
      <w:r w:rsidR="002B121D" w:rsidRPr="00DF6D83">
        <w:rPr>
          <w:rFonts w:ascii="GHEA Grapalat" w:hAnsi="GHEA Grapalat" w:cs="Sylfaen"/>
          <w:sz w:val="20"/>
          <w:lang w:val="af-ZA" w:eastAsia="en-US"/>
        </w:rPr>
        <w:t xml:space="preserve"> </w:t>
      </w:r>
      <w:r w:rsidR="002B121D" w:rsidRPr="00DF6D83">
        <w:rPr>
          <w:rFonts w:ascii="GHEA Grapalat" w:hAnsi="GHEA Grapalat" w:cs="Sylfaen"/>
          <w:sz w:val="20"/>
          <w:lang w:val="hy-AM" w:eastAsia="en-US"/>
        </w:rPr>
        <w:t>նիստը</w:t>
      </w:r>
      <w:r w:rsidR="002B121D" w:rsidRPr="00DF6D83">
        <w:rPr>
          <w:rFonts w:ascii="GHEA Grapalat" w:hAnsi="GHEA Grapalat" w:cs="Sylfaen"/>
          <w:sz w:val="20"/>
          <w:lang w:val="af-ZA" w:eastAsia="en-US"/>
        </w:rPr>
        <w:t xml:space="preserve">, </w:t>
      </w:r>
      <w:r w:rsidR="002B121D" w:rsidRPr="00DF6D83">
        <w:rPr>
          <w:rFonts w:ascii="GHEA Grapalat" w:hAnsi="GHEA Grapalat" w:cs="Sylfaen"/>
          <w:sz w:val="20"/>
          <w:lang w:val="hy-AM" w:eastAsia="en-US"/>
        </w:rPr>
        <w:t>իսկ</w:t>
      </w:r>
      <w:r w:rsidR="002B121D" w:rsidRPr="00DF6D83">
        <w:rPr>
          <w:rFonts w:ascii="GHEA Grapalat" w:hAnsi="GHEA Grapalat" w:cs="Sylfaen"/>
          <w:sz w:val="20"/>
          <w:lang w:val="af-ZA" w:eastAsia="en-US"/>
        </w:rPr>
        <w:t xml:space="preserve"> </w:t>
      </w:r>
      <w:r w:rsidR="002B121D" w:rsidRPr="00DF6D83">
        <w:rPr>
          <w:rFonts w:ascii="GHEA Grapalat" w:hAnsi="GHEA Grapalat" w:cs="Sylfaen"/>
          <w:sz w:val="20"/>
          <w:lang w:val="hy-AM" w:eastAsia="en-US"/>
        </w:rPr>
        <w:t>հանձնաժողովի</w:t>
      </w:r>
      <w:r w:rsidR="002B121D" w:rsidRPr="00DF6D83">
        <w:rPr>
          <w:rFonts w:ascii="GHEA Grapalat" w:hAnsi="GHEA Grapalat" w:cs="Sylfaen"/>
          <w:sz w:val="20"/>
          <w:lang w:val="af-ZA" w:eastAsia="en-US"/>
        </w:rPr>
        <w:t xml:space="preserve"> </w:t>
      </w:r>
      <w:r w:rsidR="002B121D" w:rsidRPr="00DF6D83">
        <w:rPr>
          <w:rFonts w:ascii="GHEA Grapalat" w:hAnsi="GHEA Grapalat" w:cs="Sylfaen"/>
          <w:sz w:val="20"/>
          <w:lang w:val="hy-AM" w:eastAsia="en-US"/>
        </w:rPr>
        <w:t>քարտուղարը</w:t>
      </w:r>
      <w:r w:rsidR="002B121D" w:rsidRPr="00DF6D83">
        <w:rPr>
          <w:rFonts w:ascii="GHEA Grapalat" w:hAnsi="GHEA Grapalat" w:cs="Sylfaen"/>
          <w:sz w:val="20"/>
          <w:lang w:val="af-ZA" w:eastAsia="en-US"/>
        </w:rPr>
        <w:t xml:space="preserve"> </w:t>
      </w:r>
      <w:r w:rsidR="002B121D" w:rsidRPr="00DF6D83">
        <w:rPr>
          <w:rFonts w:ascii="GHEA Grapalat" w:hAnsi="GHEA Grapalat" w:cs="Sylfaen"/>
          <w:sz w:val="20"/>
          <w:lang w:val="hy-AM" w:eastAsia="en-US"/>
        </w:rPr>
        <w:t>նույն</w:t>
      </w:r>
      <w:r w:rsidR="002B121D" w:rsidRPr="00DF6D83">
        <w:rPr>
          <w:rFonts w:ascii="GHEA Grapalat" w:hAnsi="GHEA Grapalat" w:cs="Sylfaen"/>
          <w:sz w:val="20"/>
          <w:lang w:val="af-ZA" w:eastAsia="en-US"/>
        </w:rPr>
        <w:t xml:space="preserve"> </w:t>
      </w:r>
      <w:r w:rsidR="002B121D" w:rsidRPr="00DF6D83">
        <w:rPr>
          <w:rFonts w:ascii="GHEA Grapalat" w:hAnsi="GHEA Grapalat" w:cs="Sylfaen"/>
          <w:sz w:val="20"/>
          <w:lang w:val="hy-AM" w:eastAsia="en-US"/>
        </w:rPr>
        <w:t>օրը</w:t>
      </w:r>
      <w:r w:rsidR="002B121D" w:rsidRPr="00DF6D83">
        <w:rPr>
          <w:rFonts w:ascii="GHEA Grapalat" w:hAnsi="GHEA Grapalat" w:cs="Sylfaen"/>
          <w:sz w:val="20"/>
          <w:lang w:val="af-ZA" w:eastAsia="en-US"/>
        </w:rPr>
        <w:t xml:space="preserve"> </w:t>
      </w:r>
      <w:r w:rsidR="002B121D" w:rsidRPr="00DF6D83">
        <w:rPr>
          <w:rFonts w:ascii="GHEA Grapalat" w:hAnsi="GHEA Grapalat" w:cs="Sylfaen"/>
          <w:sz w:val="20"/>
          <w:lang w:val="hy-AM" w:eastAsia="en-US"/>
        </w:rPr>
        <w:t>դրա</w:t>
      </w:r>
      <w:r w:rsidR="002B121D" w:rsidRPr="00DF6D83">
        <w:rPr>
          <w:rFonts w:ascii="GHEA Grapalat" w:hAnsi="GHEA Grapalat" w:cs="Sylfaen"/>
          <w:sz w:val="20"/>
          <w:lang w:val="af-ZA" w:eastAsia="en-US"/>
        </w:rPr>
        <w:t xml:space="preserve"> </w:t>
      </w:r>
      <w:r w:rsidR="002B121D" w:rsidRPr="00DF6D83">
        <w:rPr>
          <w:rFonts w:ascii="GHEA Grapalat" w:hAnsi="GHEA Grapalat" w:cs="Sylfaen"/>
          <w:sz w:val="20"/>
          <w:lang w:val="hy-AM" w:eastAsia="en-US"/>
        </w:rPr>
        <w:t>մասին</w:t>
      </w:r>
      <w:r w:rsidR="002B121D" w:rsidRPr="00DF6D83">
        <w:rPr>
          <w:rFonts w:ascii="GHEA Grapalat" w:hAnsi="GHEA Grapalat" w:cs="Sylfaen"/>
          <w:sz w:val="20"/>
          <w:lang w:val="af-ZA" w:eastAsia="en-US"/>
        </w:rPr>
        <w:t xml:space="preserve"> </w:t>
      </w:r>
      <w:r w:rsidR="00B7535E" w:rsidRPr="00DF6D83">
        <w:rPr>
          <w:rFonts w:ascii="GHEA Grapalat" w:hAnsi="GHEA Grapalat" w:cs="Sylfaen"/>
          <w:sz w:val="20"/>
          <w:lang w:val="af-ZA" w:eastAsia="en-US"/>
        </w:rPr>
        <w:t xml:space="preserve">էլեկտրոնային եղանակով </w:t>
      </w:r>
      <w:r w:rsidR="002B121D" w:rsidRPr="00DF6D83">
        <w:rPr>
          <w:rFonts w:ascii="GHEA Grapalat" w:hAnsi="GHEA Grapalat" w:cs="Sylfaen"/>
          <w:sz w:val="20"/>
          <w:lang w:val="hy-AM" w:eastAsia="en-US"/>
        </w:rPr>
        <w:t>տեղեկացնում</w:t>
      </w:r>
      <w:r w:rsidR="002B121D" w:rsidRPr="00DF6D83">
        <w:rPr>
          <w:rFonts w:ascii="GHEA Grapalat" w:hAnsi="GHEA Grapalat" w:cs="Sylfaen"/>
          <w:sz w:val="20"/>
          <w:lang w:val="af-ZA" w:eastAsia="en-US"/>
        </w:rPr>
        <w:t xml:space="preserve"> </w:t>
      </w:r>
      <w:r w:rsidR="002B121D" w:rsidRPr="00DF6D83">
        <w:rPr>
          <w:rFonts w:ascii="GHEA Grapalat" w:hAnsi="GHEA Grapalat" w:cs="Sylfaen"/>
          <w:sz w:val="20"/>
          <w:lang w:val="hy-AM" w:eastAsia="en-US"/>
        </w:rPr>
        <w:t>է</w:t>
      </w:r>
      <w:r w:rsidR="002B121D" w:rsidRPr="00DF6D83">
        <w:rPr>
          <w:rFonts w:ascii="GHEA Grapalat" w:hAnsi="GHEA Grapalat" w:cs="Sylfaen"/>
          <w:sz w:val="20"/>
          <w:lang w:val="af-ZA" w:eastAsia="en-US"/>
        </w:rPr>
        <w:t xml:space="preserve"> </w:t>
      </w:r>
      <w:r w:rsidR="007210AC" w:rsidRPr="00DF6D83">
        <w:rPr>
          <w:rFonts w:ascii="GHEA Grapalat" w:hAnsi="GHEA Grapalat" w:cs="Sylfaen"/>
          <w:sz w:val="20"/>
          <w:lang w:val="af-ZA" w:eastAsia="en-US"/>
        </w:rPr>
        <w:t>մ</w:t>
      </w:r>
      <w:r w:rsidR="002B121D" w:rsidRPr="00DF6D83">
        <w:rPr>
          <w:rFonts w:ascii="GHEA Grapalat" w:hAnsi="GHEA Grapalat" w:cs="Sylfaen"/>
          <w:sz w:val="20"/>
          <w:lang w:val="hy-AM" w:eastAsia="en-US"/>
        </w:rPr>
        <w:t>ասնակցին՝</w:t>
      </w:r>
      <w:r w:rsidR="002B121D" w:rsidRPr="00DF6D83">
        <w:rPr>
          <w:rFonts w:ascii="GHEA Grapalat" w:hAnsi="GHEA Grapalat" w:cs="Sylfaen"/>
          <w:sz w:val="20"/>
          <w:lang w:val="af-ZA" w:eastAsia="en-US"/>
        </w:rPr>
        <w:t xml:space="preserve"> </w:t>
      </w:r>
      <w:r w:rsidR="002B121D" w:rsidRPr="00DF6D83">
        <w:rPr>
          <w:rFonts w:ascii="GHEA Grapalat" w:hAnsi="GHEA Grapalat" w:cs="Sylfaen"/>
          <w:sz w:val="20"/>
          <w:lang w:val="hy-AM" w:eastAsia="en-US"/>
        </w:rPr>
        <w:t>առաջարկելով</w:t>
      </w:r>
      <w:r w:rsidR="002B121D" w:rsidRPr="00DF6D83">
        <w:rPr>
          <w:rFonts w:ascii="GHEA Grapalat" w:hAnsi="GHEA Grapalat" w:cs="Sylfaen"/>
          <w:sz w:val="20"/>
          <w:lang w:val="af-ZA" w:eastAsia="en-US"/>
        </w:rPr>
        <w:t xml:space="preserve"> </w:t>
      </w:r>
      <w:r w:rsidR="002B121D" w:rsidRPr="00DF6D83">
        <w:rPr>
          <w:rFonts w:ascii="GHEA Grapalat" w:hAnsi="GHEA Grapalat" w:cs="Sylfaen"/>
          <w:sz w:val="20"/>
          <w:lang w:val="hy-AM" w:eastAsia="en-US"/>
        </w:rPr>
        <w:t>մինչև</w:t>
      </w:r>
      <w:r w:rsidR="002B121D" w:rsidRPr="00DF6D83">
        <w:rPr>
          <w:rFonts w:ascii="GHEA Grapalat" w:hAnsi="GHEA Grapalat" w:cs="Sylfaen"/>
          <w:sz w:val="20"/>
          <w:lang w:val="af-ZA" w:eastAsia="en-US"/>
        </w:rPr>
        <w:t xml:space="preserve"> </w:t>
      </w:r>
      <w:r w:rsidR="002B121D" w:rsidRPr="00DF6D83">
        <w:rPr>
          <w:rFonts w:ascii="GHEA Grapalat" w:hAnsi="GHEA Grapalat" w:cs="Sylfaen"/>
          <w:sz w:val="20"/>
          <w:lang w:val="hy-AM" w:eastAsia="en-US"/>
        </w:rPr>
        <w:t>կասեցման</w:t>
      </w:r>
      <w:r w:rsidR="002B121D" w:rsidRPr="00DF6D83">
        <w:rPr>
          <w:rFonts w:ascii="GHEA Grapalat" w:hAnsi="GHEA Grapalat" w:cs="Sylfaen"/>
          <w:sz w:val="20"/>
          <w:lang w:val="af-ZA" w:eastAsia="en-US"/>
        </w:rPr>
        <w:t xml:space="preserve"> </w:t>
      </w:r>
      <w:r w:rsidR="002B121D" w:rsidRPr="00DF6D83">
        <w:rPr>
          <w:rFonts w:ascii="GHEA Grapalat" w:hAnsi="GHEA Grapalat" w:cs="Sylfaen"/>
          <w:sz w:val="20"/>
          <w:lang w:val="hy-AM" w:eastAsia="en-US"/>
        </w:rPr>
        <w:t>ժամկետի</w:t>
      </w:r>
      <w:r w:rsidR="002B121D" w:rsidRPr="00DF6D83">
        <w:rPr>
          <w:rFonts w:ascii="GHEA Grapalat" w:hAnsi="GHEA Grapalat" w:cs="Sylfaen"/>
          <w:sz w:val="20"/>
          <w:lang w:val="af-ZA" w:eastAsia="en-US"/>
        </w:rPr>
        <w:t xml:space="preserve"> </w:t>
      </w:r>
      <w:r w:rsidR="002B121D" w:rsidRPr="00DF6D83">
        <w:rPr>
          <w:rFonts w:ascii="GHEA Grapalat" w:hAnsi="GHEA Grapalat" w:cs="Sylfaen"/>
          <w:sz w:val="20"/>
          <w:lang w:val="hy-AM" w:eastAsia="en-US"/>
        </w:rPr>
        <w:t>ավարտը</w:t>
      </w:r>
      <w:r w:rsidR="002B121D" w:rsidRPr="00DF6D83">
        <w:rPr>
          <w:rFonts w:ascii="GHEA Grapalat" w:hAnsi="GHEA Grapalat" w:cs="Sylfaen"/>
          <w:sz w:val="20"/>
          <w:lang w:val="af-ZA" w:eastAsia="en-US"/>
        </w:rPr>
        <w:t xml:space="preserve"> </w:t>
      </w:r>
      <w:r w:rsidR="002B121D" w:rsidRPr="00DF6D83">
        <w:rPr>
          <w:rFonts w:ascii="GHEA Grapalat" w:hAnsi="GHEA Grapalat" w:cs="Sylfaen"/>
          <w:sz w:val="20"/>
          <w:lang w:val="hy-AM" w:eastAsia="en-US"/>
        </w:rPr>
        <w:t>շտկել</w:t>
      </w:r>
      <w:r w:rsidR="002B121D" w:rsidRPr="00DF6D83">
        <w:rPr>
          <w:rFonts w:ascii="GHEA Grapalat" w:hAnsi="GHEA Grapalat" w:cs="Sylfaen"/>
          <w:sz w:val="20"/>
          <w:lang w:val="af-ZA" w:eastAsia="en-US"/>
        </w:rPr>
        <w:t xml:space="preserve"> </w:t>
      </w:r>
      <w:r w:rsidR="002B121D" w:rsidRPr="00DF6D83">
        <w:rPr>
          <w:rFonts w:ascii="GHEA Grapalat" w:hAnsi="GHEA Grapalat" w:cs="Sylfaen"/>
          <w:sz w:val="20"/>
          <w:lang w:val="hy-AM" w:eastAsia="en-US"/>
        </w:rPr>
        <w:t>անհամապատասխանությունը</w:t>
      </w:r>
      <w:r w:rsidR="002B121D" w:rsidRPr="00DF6D83">
        <w:rPr>
          <w:rFonts w:ascii="GHEA Grapalat" w:hAnsi="GHEA Grapalat" w:cs="Sylfaen"/>
          <w:sz w:val="20"/>
          <w:lang w:val="af-ZA" w:eastAsia="en-US"/>
        </w:rPr>
        <w:t>:</w:t>
      </w:r>
    </w:p>
    <w:p w14:paraId="2DB98DBD" w14:textId="77777777" w:rsidR="002B121D" w:rsidRPr="00DF6D83" w:rsidRDefault="00116E47" w:rsidP="00EF3662">
      <w:pPr>
        <w:pStyle w:val="norm"/>
        <w:spacing w:line="240" w:lineRule="auto"/>
        <w:rPr>
          <w:rFonts w:ascii="GHEA Grapalat" w:hAnsi="GHEA Grapalat" w:cs="Sylfaen"/>
          <w:sz w:val="20"/>
          <w:lang w:val="hy-AM" w:eastAsia="en-US"/>
        </w:rPr>
      </w:pPr>
      <w:r w:rsidRPr="00DF6D83">
        <w:rPr>
          <w:rFonts w:ascii="GHEA Grapalat" w:hAnsi="GHEA Grapalat" w:cs="Sylfaen"/>
          <w:sz w:val="20"/>
          <w:lang w:val="hy-AM" w:eastAsia="en-US"/>
        </w:rPr>
        <w:t xml:space="preserve">Մասնակցին ուղարկվող ծանուցման մեջ մանրամասն նկարագրվում են </w:t>
      </w:r>
      <w:r w:rsidR="00873E83" w:rsidRPr="00DF6D83">
        <w:rPr>
          <w:rFonts w:ascii="GHEA Grapalat" w:hAnsi="GHEA Grapalat" w:cs="Sylfaen"/>
          <w:sz w:val="20"/>
          <w:lang w:val="hy-AM" w:eastAsia="en-US"/>
        </w:rPr>
        <w:t>հայտի գն</w:t>
      </w:r>
      <w:r w:rsidR="00563192" w:rsidRPr="00DF6D83">
        <w:rPr>
          <w:rFonts w:ascii="GHEA Grapalat" w:hAnsi="GHEA Grapalat" w:cs="Sylfaen"/>
          <w:sz w:val="20"/>
          <w:lang w:eastAsia="en-US"/>
        </w:rPr>
        <w:t>ա</w:t>
      </w:r>
      <w:r w:rsidR="00873E83" w:rsidRPr="00DF6D83">
        <w:rPr>
          <w:rFonts w:ascii="GHEA Grapalat" w:hAnsi="GHEA Grapalat" w:cs="Sylfaen"/>
          <w:sz w:val="20"/>
          <w:lang w:val="hy-AM" w:eastAsia="en-US"/>
        </w:rPr>
        <w:t xml:space="preserve">հատման ընթացքում </w:t>
      </w:r>
      <w:r w:rsidRPr="00DF6D83">
        <w:rPr>
          <w:rFonts w:ascii="GHEA Grapalat" w:hAnsi="GHEA Grapalat" w:cs="Sylfaen"/>
          <w:sz w:val="20"/>
          <w:lang w:val="hy-AM" w:eastAsia="en-US"/>
        </w:rPr>
        <w:t xml:space="preserve">հայտնաբերված </w:t>
      </w:r>
      <w:r w:rsidR="00873E83" w:rsidRPr="00DF6D83">
        <w:rPr>
          <w:rFonts w:ascii="GHEA Grapalat" w:hAnsi="GHEA Grapalat" w:cs="Sylfaen"/>
          <w:sz w:val="20"/>
          <w:lang w:val="hy-AM" w:eastAsia="en-US"/>
        </w:rPr>
        <w:t xml:space="preserve">բոլոր </w:t>
      </w:r>
      <w:r w:rsidRPr="00DF6D83">
        <w:rPr>
          <w:rFonts w:ascii="GHEA Grapalat" w:hAnsi="GHEA Grapalat" w:cs="Sylfaen"/>
          <w:sz w:val="20"/>
          <w:lang w:val="hy-AM" w:eastAsia="en-US"/>
        </w:rPr>
        <w:t>անհամապատասխանությունները:</w:t>
      </w:r>
      <w:r w:rsidR="002B121D" w:rsidRPr="00DF6D83">
        <w:rPr>
          <w:rFonts w:ascii="GHEA Grapalat" w:hAnsi="GHEA Grapalat" w:cs="Sylfaen"/>
          <w:sz w:val="20"/>
          <w:lang w:val="hy-AM" w:eastAsia="en-US"/>
        </w:rPr>
        <w:t xml:space="preserve">   </w:t>
      </w:r>
    </w:p>
    <w:p w14:paraId="427F632D" w14:textId="77777777" w:rsidR="00FC31D8" w:rsidRPr="00DF6D83" w:rsidRDefault="00A150A9" w:rsidP="00EF3662">
      <w:pPr>
        <w:pStyle w:val="norm"/>
        <w:spacing w:line="240" w:lineRule="auto"/>
        <w:ind w:firstLine="567"/>
        <w:rPr>
          <w:rFonts w:ascii="GHEA Grapalat" w:hAnsi="GHEA Grapalat" w:cs="Sylfaen"/>
          <w:sz w:val="20"/>
          <w:lang w:val="hy-AM" w:eastAsia="en-US"/>
        </w:rPr>
      </w:pPr>
      <w:r w:rsidRPr="00DF6D83">
        <w:rPr>
          <w:rFonts w:ascii="GHEA Grapalat" w:hAnsi="GHEA Grapalat" w:cs="Sylfaen"/>
          <w:sz w:val="20"/>
          <w:lang w:val="af-ZA" w:eastAsia="en-US"/>
        </w:rPr>
        <w:t>8</w:t>
      </w:r>
      <w:r w:rsidR="002B121D" w:rsidRPr="00DF6D83">
        <w:rPr>
          <w:rFonts w:ascii="GHEA Grapalat" w:hAnsi="GHEA Grapalat" w:cs="Sylfaen"/>
          <w:sz w:val="20"/>
          <w:lang w:val="af-ZA" w:eastAsia="en-US"/>
        </w:rPr>
        <w:t>.</w:t>
      </w:r>
      <w:r w:rsidR="00733A58" w:rsidRPr="00DF6D83">
        <w:rPr>
          <w:rFonts w:ascii="GHEA Grapalat" w:hAnsi="GHEA Grapalat" w:cs="Sylfaen"/>
          <w:sz w:val="20"/>
          <w:lang w:val="af-ZA" w:eastAsia="en-US"/>
        </w:rPr>
        <w:t>9</w:t>
      </w:r>
      <w:r w:rsidR="002B121D" w:rsidRPr="00DF6D83">
        <w:rPr>
          <w:rFonts w:ascii="GHEA Grapalat" w:hAnsi="GHEA Grapalat" w:cs="Sylfaen"/>
          <w:sz w:val="20"/>
          <w:lang w:val="af-ZA" w:eastAsia="en-US"/>
        </w:rPr>
        <w:t xml:space="preserve"> </w:t>
      </w:r>
      <w:r w:rsidR="002B121D" w:rsidRPr="00DF6D83">
        <w:rPr>
          <w:rFonts w:ascii="GHEA Grapalat" w:hAnsi="GHEA Grapalat" w:cs="Sylfaen"/>
          <w:sz w:val="20"/>
          <w:lang w:val="hy-AM" w:eastAsia="en-US"/>
        </w:rPr>
        <w:t>Եթե</w:t>
      </w:r>
      <w:r w:rsidR="002B121D" w:rsidRPr="00DF6D83">
        <w:rPr>
          <w:rFonts w:ascii="GHEA Grapalat" w:hAnsi="GHEA Grapalat" w:cs="Sylfaen"/>
          <w:sz w:val="20"/>
          <w:lang w:val="af-ZA" w:eastAsia="en-US"/>
        </w:rPr>
        <w:t xml:space="preserve"> </w:t>
      </w:r>
      <w:r w:rsidR="002B121D" w:rsidRPr="00DF6D83">
        <w:rPr>
          <w:rFonts w:ascii="GHEA Grapalat" w:hAnsi="GHEA Grapalat" w:cs="Sylfaen"/>
          <w:sz w:val="20"/>
          <w:lang w:val="hy-AM" w:eastAsia="en-US"/>
        </w:rPr>
        <w:t>սույն</w:t>
      </w:r>
      <w:r w:rsidR="002B121D" w:rsidRPr="00DF6D83">
        <w:rPr>
          <w:rFonts w:ascii="GHEA Grapalat" w:hAnsi="GHEA Grapalat" w:cs="Sylfaen"/>
          <w:sz w:val="20"/>
          <w:lang w:val="af-ZA" w:eastAsia="en-US"/>
        </w:rPr>
        <w:t xml:space="preserve"> </w:t>
      </w:r>
      <w:r w:rsidR="002B121D" w:rsidRPr="00DF6D83">
        <w:rPr>
          <w:rFonts w:ascii="GHEA Grapalat" w:hAnsi="GHEA Grapalat" w:cs="Sylfaen"/>
          <w:sz w:val="20"/>
          <w:lang w:val="hy-AM" w:eastAsia="en-US"/>
        </w:rPr>
        <w:t>հրավերի</w:t>
      </w:r>
      <w:r w:rsidR="002B121D" w:rsidRPr="00DF6D83">
        <w:rPr>
          <w:rFonts w:ascii="GHEA Grapalat" w:hAnsi="GHEA Grapalat" w:cs="Sylfaen"/>
          <w:sz w:val="20"/>
          <w:lang w:val="af-ZA" w:eastAsia="en-US"/>
        </w:rPr>
        <w:t xml:space="preserve"> </w:t>
      </w:r>
      <w:r w:rsidR="009A171D" w:rsidRPr="00DF6D83">
        <w:rPr>
          <w:rFonts w:ascii="GHEA Grapalat" w:hAnsi="GHEA Grapalat" w:cs="Sylfaen"/>
          <w:sz w:val="20"/>
          <w:lang w:val="af-ZA" w:eastAsia="en-US"/>
        </w:rPr>
        <w:t>8</w:t>
      </w:r>
      <w:r w:rsidR="002B121D" w:rsidRPr="00DF6D83">
        <w:rPr>
          <w:rFonts w:ascii="GHEA Grapalat" w:hAnsi="GHEA Grapalat" w:cs="Sylfaen"/>
          <w:sz w:val="20"/>
          <w:lang w:val="af-ZA" w:eastAsia="en-US"/>
        </w:rPr>
        <w:t>.</w:t>
      </w:r>
      <w:r w:rsidR="00733A58" w:rsidRPr="00DF6D83">
        <w:rPr>
          <w:rFonts w:ascii="GHEA Grapalat" w:hAnsi="GHEA Grapalat" w:cs="Sylfaen"/>
          <w:sz w:val="20"/>
          <w:lang w:val="af-ZA" w:eastAsia="en-US"/>
        </w:rPr>
        <w:t>8</w:t>
      </w:r>
      <w:r w:rsidR="004E6A12" w:rsidRPr="00DF6D83">
        <w:rPr>
          <w:rFonts w:ascii="GHEA Grapalat" w:hAnsi="GHEA Grapalat" w:cs="Sylfaen"/>
          <w:sz w:val="20"/>
          <w:lang w:val="af-ZA" w:eastAsia="en-US"/>
        </w:rPr>
        <w:t>-</w:t>
      </w:r>
      <w:r w:rsidR="004E6A12" w:rsidRPr="00DF6D83">
        <w:rPr>
          <w:rFonts w:ascii="GHEA Grapalat" w:hAnsi="GHEA Grapalat" w:cs="Sylfaen"/>
          <w:sz w:val="20"/>
          <w:lang w:val="hy-AM" w:eastAsia="en-US"/>
        </w:rPr>
        <w:t>րդ</w:t>
      </w:r>
      <w:r w:rsidR="002B121D" w:rsidRPr="00DF6D83">
        <w:rPr>
          <w:rFonts w:ascii="GHEA Grapalat" w:hAnsi="GHEA Grapalat" w:cs="Sylfaen"/>
          <w:sz w:val="20"/>
          <w:lang w:val="af-ZA" w:eastAsia="en-US"/>
        </w:rPr>
        <w:t xml:space="preserve"> </w:t>
      </w:r>
      <w:r w:rsidR="002B121D" w:rsidRPr="00DF6D83">
        <w:rPr>
          <w:rFonts w:ascii="GHEA Grapalat" w:hAnsi="GHEA Grapalat" w:cs="Sylfaen"/>
          <w:sz w:val="20"/>
          <w:lang w:val="hy-AM" w:eastAsia="en-US"/>
        </w:rPr>
        <w:t>կետով</w:t>
      </w:r>
      <w:r w:rsidR="002B121D" w:rsidRPr="00DF6D83">
        <w:rPr>
          <w:rFonts w:ascii="GHEA Grapalat" w:hAnsi="GHEA Grapalat" w:cs="Sylfaen"/>
          <w:sz w:val="20"/>
          <w:lang w:val="af-ZA" w:eastAsia="en-US"/>
        </w:rPr>
        <w:t xml:space="preserve"> </w:t>
      </w:r>
      <w:r w:rsidR="002B121D" w:rsidRPr="00DF6D83">
        <w:rPr>
          <w:rFonts w:ascii="GHEA Grapalat" w:hAnsi="GHEA Grapalat" w:cs="Sylfaen"/>
          <w:sz w:val="20"/>
          <w:lang w:val="hy-AM" w:eastAsia="en-US"/>
        </w:rPr>
        <w:t>սահմանված</w:t>
      </w:r>
      <w:r w:rsidR="002B121D" w:rsidRPr="00DF6D83">
        <w:rPr>
          <w:rFonts w:ascii="GHEA Grapalat" w:hAnsi="GHEA Grapalat" w:cs="Sylfaen"/>
          <w:sz w:val="20"/>
          <w:lang w:val="af-ZA" w:eastAsia="en-US"/>
        </w:rPr>
        <w:t xml:space="preserve"> </w:t>
      </w:r>
      <w:r w:rsidR="002B121D" w:rsidRPr="00DF6D83">
        <w:rPr>
          <w:rFonts w:ascii="GHEA Grapalat" w:hAnsi="GHEA Grapalat" w:cs="Sylfaen"/>
          <w:sz w:val="20"/>
          <w:lang w:val="hy-AM" w:eastAsia="en-US"/>
        </w:rPr>
        <w:t>ժամկետում</w:t>
      </w:r>
      <w:r w:rsidR="002B121D" w:rsidRPr="00DF6D83">
        <w:rPr>
          <w:rFonts w:ascii="GHEA Grapalat" w:hAnsi="GHEA Grapalat" w:cs="Sylfaen"/>
          <w:sz w:val="20"/>
          <w:lang w:val="af-ZA" w:eastAsia="en-US"/>
        </w:rPr>
        <w:t xml:space="preserve"> </w:t>
      </w:r>
      <w:r w:rsidR="009A171D" w:rsidRPr="00DF6D83">
        <w:rPr>
          <w:rFonts w:ascii="GHEA Grapalat" w:hAnsi="GHEA Grapalat" w:cs="Sylfaen"/>
          <w:sz w:val="20"/>
          <w:lang w:val="af-ZA" w:eastAsia="en-US"/>
        </w:rPr>
        <w:t>մ</w:t>
      </w:r>
      <w:r w:rsidR="002B121D" w:rsidRPr="00DF6D83">
        <w:rPr>
          <w:rFonts w:ascii="GHEA Grapalat" w:hAnsi="GHEA Grapalat" w:cs="Sylfaen"/>
          <w:sz w:val="20"/>
          <w:lang w:val="hy-AM" w:eastAsia="en-US"/>
        </w:rPr>
        <w:t>ասնակիցը</w:t>
      </w:r>
      <w:r w:rsidR="002B121D" w:rsidRPr="00DF6D83">
        <w:rPr>
          <w:rFonts w:ascii="GHEA Grapalat" w:hAnsi="GHEA Grapalat" w:cs="Sylfaen"/>
          <w:sz w:val="20"/>
          <w:lang w:val="af-ZA" w:eastAsia="en-US"/>
        </w:rPr>
        <w:t xml:space="preserve"> </w:t>
      </w:r>
      <w:r w:rsidR="002B121D" w:rsidRPr="00DF6D83">
        <w:rPr>
          <w:rFonts w:ascii="GHEA Grapalat" w:hAnsi="GHEA Grapalat" w:cs="Sylfaen"/>
          <w:sz w:val="20"/>
          <w:lang w:val="hy-AM" w:eastAsia="en-US"/>
        </w:rPr>
        <w:t>շտկում</w:t>
      </w:r>
      <w:r w:rsidR="002B121D" w:rsidRPr="00DF6D83">
        <w:rPr>
          <w:rFonts w:ascii="GHEA Grapalat" w:hAnsi="GHEA Grapalat" w:cs="Sylfaen"/>
          <w:sz w:val="20"/>
          <w:lang w:val="af-ZA" w:eastAsia="en-US"/>
        </w:rPr>
        <w:t xml:space="preserve"> </w:t>
      </w:r>
      <w:r w:rsidR="002B121D" w:rsidRPr="00DF6D83">
        <w:rPr>
          <w:rFonts w:ascii="GHEA Grapalat" w:hAnsi="GHEA Grapalat" w:cs="Sylfaen"/>
          <w:sz w:val="20"/>
          <w:lang w:val="hy-AM" w:eastAsia="en-US"/>
        </w:rPr>
        <w:t>է</w:t>
      </w:r>
      <w:r w:rsidR="002B121D" w:rsidRPr="00DF6D83">
        <w:rPr>
          <w:rFonts w:ascii="GHEA Grapalat" w:hAnsi="GHEA Grapalat" w:cs="Sylfaen"/>
          <w:sz w:val="20"/>
          <w:lang w:val="af-ZA" w:eastAsia="en-US"/>
        </w:rPr>
        <w:t xml:space="preserve"> </w:t>
      </w:r>
      <w:r w:rsidR="002B121D" w:rsidRPr="00DF6D83">
        <w:rPr>
          <w:rFonts w:ascii="GHEA Grapalat" w:hAnsi="GHEA Grapalat" w:cs="Sylfaen"/>
          <w:sz w:val="20"/>
          <w:lang w:val="hy-AM" w:eastAsia="en-US"/>
        </w:rPr>
        <w:t>արձանագրված</w:t>
      </w:r>
      <w:r w:rsidR="002B121D" w:rsidRPr="00DF6D83">
        <w:rPr>
          <w:rFonts w:ascii="GHEA Grapalat" w:hAnsi="GHEA Grapalat" w:cs="Sylfaen"/>
          <w:sz w:val="20"/>
          <w:lang w:val="af-ZA" w:eastAsia="en-US"/>
        </w:rPr>
        <w:t xml:space="preserve"> </w:t>
      </w:r>
      <w:r w:rsidR="002B121D" w:rsidRPr="00DF6D83">
        <w:rPr>
          <w:rFonts w:ascii="GHEA Grapalat" w:hAnsi="GHEA Grapalat" w:cs="Sylfaen"/>
          <w:sz w:val="20"/>
          <w:lang w:val="hy-AM" w:eastAsia="en-US"/>
        </w:rPr>
        <w:t>անհամապատասխանությունը</w:t>
      </w:r>
      <w:r w:rsidR="002B121D" w:rsidRPr="00DF6D83">
        <w:rPr>
          <w:rFonts w:ascii="GHEA Grapalat" w:hAnsi="GHEA Grapalat" w:cs="Sylfaen"/>
          <w:sz w:val="20"/>
          <w:lang w:val="af-ZA" w:eastAsia="en-US"/>
        </w:rPr>
        <w:t xml:space="preserve">, </w:t>
      </w:r>
      <w:r w:rsidR="002B121D" w:rsidRPr="00DF6D83">
        <w:rPr>
          <w:rFonts w:ascii="GHEA Grapalat" w:hAnsi="GHEA Grapalat" w:cs="Sylfaen"/>
          <w:sz w:val="20"/>
          <w:lang w:val="hy-AM" w:eastAsia="en-US"/>
        </w:rPr>
        <w:t>ապա</w:t>
      </w:r>
      <w:r w:rsidR="002B121D" w:rsidRPr="00DF6D83">
        <w:rPr>
          <w:rFonts w:ascii="GHEA Grapalat" w:hAnsi="GHEA Grapalat" w:cs="Sylfaen"/>
          <w:sz w:val="20"/>
          <w:lang w:val="af-ZA" w:eastAsia="en-US"/>
        </w:rPr>
        <w:t xml:space="preserve"> </w:t>
      </w:r>
      <w:r w:rsidR="002B121D" w:rsidRPr="00DF6D83">
        <w:rPr>
          <w:rFonts w:ascii="GHEA Grapalat" w:hAnsi="GHEA Grapalat" w:cs="Sylfaen"/>
          <w:sz w:val="20"/>
          <w:lang w:val="hy-AM" w:eastAsia="en-US"/>
        </w:rPr>
        <w:t>վերջին</w:t>
      </w:r>
      <w:r w:rsidR="009A05AC" w:rsidRPr="00DF6D83">
        <w:rPr>
          <w:rFonts w:ascii="GHEA Grapalat" w:hAnsi="GHEA Grapalat" w:cs="Sylfaen"/>
          <w:sz w:val="20"/>
          <w:lang w:val="hy-AM" w:eastAsia="en-US"/>
        </w:rPr>
        <w:t>ի</w:t>
      </w:r>
      <w:r w:rsidR="002B121D" w:rsidRPr="00DF6D83">
        <w:rPr>
          <w:rFonts w:ascii="GHEA Grapalat" w:hAnsi="GHEA Grapalat" w:cs="Sylfaen"/>
          <w:sz w:val="20"/>
          <w:lang w:val="hy-AM" w:eastAsia="en-US"/>
        </w:rPr>
        <w:t>ս</w:t>
      </w:r>
      <w:r w:rsidR="002B121D" w:rsidRPr="00DF6D83">
        <w:rPr>
          <w:rFonts w:ascii="GHEA Grapalat" w:hAnsi="GHEA Grapalat" w:cs="Sylfaen"/>
          <w:sz w:val="20"/>
          <w:lang w:val="af-ZA" w:eastAsia="en-US"/>
        </w:rPr>
        <w:t xml:space="preserve"> </w:t>
      </w:r>
      <w:r w:rsidR="002B121D" w:rsidRPr="00DF6D83">
        <w:rPr>
          <w:rFonts w:ascii="GHEA Grapalat" w:hAnsi="GHEA Grapalat" w:cs="Sylfaen"/>
          <w:sz w:val="20"/>
          <w:lang w:val="hy-AM" w:eastAsia="en-US"/>
        </w:rPr>
        <w:t>հայտը</w:t>
      </w:r>
      <w:r w:rsidR="002B121D" w:rsidRPr="00DF6D83">
        <w:rPr>
          <w:rFonts w:ascii="GHEA Grapalat" w:hAnsi="GHEA Grapalat" w:cs="Sylfaen"/>
          <w:sz w:val="20"/>
          <w:lang w:val="af-ZA" w:eastAsia="en-US"/>
        </w:rPr>
        <w:t xml:space="preserve"> </w:t>
      </w:r>
      <w:r w:rsidR="002B121D" w:rsidRPr="00DF6D83">
        <w:rPr>
          <w:rFonts w:ascii="GHEA Grapalat" w:hAnsi="GHEA Grapalat" w:cs="Sylfaen"/>
          <w:sz w:val="20"/>
          <w:lang w:val="hy-AM" w:eastAsia="en-US"/>
        </w:rPr>
        <w:t>գնահատվում</w:t>
      </w:r>
      <w:r w:rsidR="002B121D" w:rsidRPr="00DF6D83">
        <w:rPr>
          <w:rFonts w:ascii="GHEA Grapalat" w:hAnsi="GHEA Grapalat" w:cs="Sylfaen"/>
          <w:sz w:val="20"/>
          <w:lang w:val="af-ZA" w:eastAsia="en-US"/>
        </w:rPr>
        <w:t xml:space="preserve"> </w:t>
      </w:r>
      <w:r w:rsidR="002B121D" w:rsidRPr="00DF6D83">
        <w:rPr>
          <w:rFonts w:ascii="GHEA Grapalat" w:hAnsi="GHEA Grapalat" w:cs="Sylfaen"/>
          <w:sz w:val="20"/>
          <w:lang w:val="hy-AM" w:eastAsia="en-US"/>
        </w:rPr>
        <w:t>է</w:t>
      </w:r>
      <w:r w:rsidR="002B121D" w:rsidRPr="00DF6D83">
        <w:rPr>
          <w:rFonts w:ascii="GHEA Grapalat" w:hAnsi="GHEA Grapalat" w:cs="Sylfaen"/>
          <w:sz w:val="20"/>
          <w:lang w:val="af-ZA" w:eastAsia="en-US"/>
        </w:rPr>
        <w:t xml:space="preserve"> </w:t>
      </w:r>
      <w:r w:rsidR="002B121D" w:rsidRPr="00DF6D83">
        <w:rPr>
          <w:rFonts w:ascii="GHEA Grapalat" w:hAnsi="GHEA Grapalat" w:cs="Sylfaen"/>
          <w:sz w:val="20"/>
          <w:lang w:val="hy-AM" w:eastAsia="en-US"/>
        </w:rPr>
        <w:t>բավարար</w:t>
      </w:r>
      <w:r w:rsidR="002B121D" w:rsidRPr="00DF6D83">
        <w:rPr>
          <w:rFonts w:ascii="GHEA Grapalat" w:hAnsi="GHEA Grapalat" w:cs="Sylfaen"/>
          <w:sz w:val="20"/>
          <w:lang w:val="af-ZA" w:eastAsia="en-US"/>
        </w:rPr>
        <w:t xml:space="preserve">: </w:t>
      </w:r>
      <w:r w:rsidR="002B121D" w:rsidRPr="00DF6D83">
        <w:rPr>
          <w:rFonts w:ascii="GHEA Grapalat" w:hAnsi="GHEA Grapalat" w:cs="Sylfaen"/>
          <w:sz w:val="20"/>
          <w:lang w:val="hy-AM" w:eastAsia="en-US"/>
        </w:rPr>
        <w:t>Հակառակ</w:t>
      </w:r>
      <w:r w:rsidR="002B121D" w:rsidRPr="00DF6D83">
        <w:rPr>
          <w:rFonts w:ascii="GHEA Grapalat" w:hAnsi="GHEA Grapalat" w:cs="Sylfaen"/>
          <w:sz w:val="20"/>
          <w:lang w:val="af-ZA" w:eastAsia="en-US"/>
        </w:rPr>
        <w:t xml:space="preserve"> </w:t>
      </w:r>
      <w:r w:rsidR="002B121D" w:rsidRPr="00DF6D83">
        <w:rPr>
          <w:rFonts w:ascii="GHEA Grapalat" w:hAnsi="GHEA Grapalat" w:cs="Sylfaen"/>
          <w:sz w:val="20"/>
          <w:lang w:val="hy-AM" w:eastAsia="en-US"/>
        </w:rPr>
        <w:t>դեպքում</w:t>
      </w:r>
      <w:r w:rsidR="00D14B02" w:rsidRPr="00DF6D83">
        <w:rPr>
          <w:rFonts w:ascii="GHEA Grapalat" w:hAnsi="GHEA Grapalat" w:cs="Sylfaen"/>
          <w:sz w:val="20"/>
          <w:lang w:val="hy-AM" w:eastAsia="en-US"/>
        </w:rPr>
        <w:t xml:space="preserve"> տվյալ մասնակցի</w:t>
      </w:r>
      <w:r w:rsidR="002B121D" w:rsidRPr="00DF6D83">
        <w:rPr>
          <w:rFonts w:ascii="GHEA Grapalat" w:hAnsi="GHEA Grapalat" w:cs="Sylfaen"/>
          <w:sz w:val="20"/>
          <w:lang w:val="af-ZA" w:eastAsia="en-US"/>
        </w:rPr>
        <w:t xml:space="preserve"> </w:t>
      </w:r>
      <w:r w:rsidR="002B121D" w:rsidRPr="00DF6D83">
        <w:rPr>
          <w:rFonts w:ascii="GHEA Grapalat" w:hAnsi="GHEA Grapalat" w:cs="Sylfaen"/>
          <w:sz w:val="20"/>
          <w:lang w:val="hy-AM" w:eastAsia="en-US"/>
        </w:rPr>
        <w:t>հայտը</w:t>
      </w:r>
      <w:r w:rsidR="002B121D" w:rsidRPr="00DF6D83">
        <w:rPr>
          <w:rFonts w:ascii="GHEA Grapalat" w:hAnsi="GHEA Grapalat" w:cs="Sylfaen"/>
          <w:sz w:val="20"/>
          <w:lang w:val="af-ZA" w:eastAsia="en-US"/>
        </w:rPr>
        <w:t xml:space="preserve"> </w:t>
      </w:r>
      <w:r w:rsidR="002B121D" w:rsidRPr="00DF6D83">
        <w:rPr>
          <w:rFonts w:ascii="GHEA Grapalat" w:hAnsi="GHEA Grapalat" w:cs="Sylfaen"/>
          <w:sz w:val="20"/>
          <w:lang w:val="hy-AM" w:eastAsia="en-US"/>
        </w:rPr>
        <w:t>գնահատվում</w:t>
      </w:r>
      <w:r w:rsidR="002B121D" w:rsidRPr="00DF6D83">
        <w:rPr>
          <w:rFonts w:ascii="GHEA Grapalat" w:hAnsi="GHEA Grapalat" w:cs="Sylfaen"/>
          <w:sz w:val="20"/>
          <w:lang w:val="af-ZA" w:eastAsia="en-US"/>
        </w:rPr>
        <w:t xml:space="preserve"> </w:t>
      </w:r>
      <w:r w:rsidR="002B121D" w:rsidRPr="00DF6D83">
        <w:rPr>
          <w:rFonts w:ascii="GHEA Grapalat" w:hAnsi="GHEA Grapalat" w:cs="Sylfaen"/>
          <w:sz w:val="20"/>
          <w:lang w:val="hy-AM" w:eastAsia="en-US"/>
        </w:rPr>
        <w:t>է</w:t>
      </w:r>
      <w:r w:rsidR="002B121D" w:rsidRPr="00DF6D83">
        <w:rPr>
          <w:rFonts w:ascii="GHEA Grapalat" w:hAnsi="GHEA Grapalat" w:cs="Sylfaen"/>
          <w:sz w:val="20"/>
          <w:lang w:val="af-ZA" w:eastAsia="en-US"/>
        </w:rPr>
        <w:t xml:space="preserve"> </w:t>
      </w:r>
      <w:r w:rsidR="002B121D" w:rsidRPr="00DF6D83">
        <w:rPr>
          <w:rFonts w:ascii="GHEA Grapalat" w:hAnsi="GHEA Grapalat" w:cs="Sylfaen"/>
          <w:sz w:val="20"/>
          <w:lang w:val="hy-AM" w:eastAsia="en-US"/>
        </w:rPr>
        <w:t>անբավարար</w:t>
      </w:r>
      <w:r w:rsidR="002B121D" w:rsidRPr="00DF6D83">
        <w:rPr>
          <w:rFonts w:ascii="GHEA Grapalat" w:hAnsi="GHEA Grapalat" w:cs="Sylfaen"/>
          <w:sz w:val="20"/>
          <w:lang w:val="af-ZA" w:eastAsia="en-US"/>
        </w:rPr>
        <w:t xml:space="preserve"> </w:t>
      </w:r>
      <w:r w:rsidR="002B121D" w:rsidRPr="00DF6D83">
        <w:rPr>
          <w:rFonts w:ascii="GHEA Grapalat" w:hAnsi="GHEA Grapalat" w:cs="Sylfaen"/>
          <w:sz w:val="20"/>
          <w:lang w:val="hy-AM" w:eastAsia="en-US"/>
        </w:rPr>
        <w:t>և</w:t>
      </w:r>
      <w:r w:rsidR="002B121D" w:rsidRPr="00DF6D83">
        <w:rPr>
          <w:rFonts w:ascii="GHEA Grapalat" w:hAnsi="GHEA Grapalat" w:cs="Sylfaen"/>
          <w:sz w:val="20"/>
          <w:lang w:val="af-ZA" w:eastAsia="en-US"/>
        </w:rPr>
        <w:t xml:space="preserve"> </w:t>
      </w:r>
      <w:r w:rsidR="002B121D" w:rsidRPr="00DF6D83">
        <w:rPr>
          <w:rFonts w:ascii="GHEA Grapalat" w:hAnsi="GHEA Grapalat" w:cs="Sylfaen"/>
          <w:sz w:val="20"/>
          <w:lang w:val="hy-AM" w:eastAsia="en-US"/>
        </w:rPr>
        <w:t>մերժվում</w:t>
      </w:r>
      <w:r w:rsidR="009A05AC" w:rsidRPr="00DF6D83">
        <w:rPr>
          <w:rFonts w:ascii="GHEA Grapalat" w:hAnsi="GHEA Grapalat" w:cs="Sylfaen"/>
          <w:sz w:val="20"/>
          <w:lang w:val="af-ZA" w:eastAsia="en-US"/>
        </w:rPr>
        <w:t xml:space="preserve"> </w:t>
      </w:r>
      <w:r w:rsidR="009A05AC" w:rsidRPr="00DF6D83">
        <w:rPr>
          <w:rFonts w:ascii="GHEA Grapalat" w:hAnsi="GHEA Grapalat" w:cs="Sylfaen"/>
          <w:sz w:val="20"/>
          <w:lang w:val="hy-AM" w:eastAsia="en-US"/>
        </w:rPr>
        <w:t>է</w:t>
      </w:r>
      <w:r w:rsidR="00733A58" w:rsidRPr="00DF6D83">
        <w:rPr>
          <w:rFonts w:ascii="GHEA Grapalat" w:hAnsi="GHEA Grapalat" w:cs="Sylfaen"/>
          <w:sz w:val="20"/>
          <w:lang w:val="hy-AM" w:eastAsia="en-US"/>
        </w:rPr>
        <w:t>,</w:t>
      </w:r>
      <w:r w:rsidR="00D14B02" w:rsidRPr="00DF6D83">
        <w:rPr>
          <w:rFonts w:ascii="GHEA Grapalat" w:hAnsi="GHEA Grapalat" w:cs="Sylfaen"/>
          <w:sz w:val="20"/>
          <w:lang w:val="hy-AM" w:eastAsia="en-US"/>
        </w:rPr>
        <w:t xml:space="preserve"> իսկ ընտրված մասնակից է ճանաչվում հաջորդող տեղ զբաղեցրած մասնակիցը:</w:t>
      </w:r>
    </w:p>
    <w:p w14:paraId="2C0C952F" w14:textId="77777777" w:rsidR="00AF3CCA" w:rsidRPr="00DF6D83" w:rsidRDefault="00A150A9" w:rsidP="00AF3CCA">
      <w:pPr>
        <w:pStyle w:val="BodyTextIndent2"/>
        <w:spacing w:line="240" w:lineRule="auto"/>
        <w:ind w:firstLine="567"/>
        <w:rPr>
          <w:rFonts w:ascii="GHEA Grapalat" w:hAnsi="GHEA Grapalat" w:cs="Sylfaen"/>
          <w:lang w:val="hy-AM"/>
        </w:rPr>
      </w:pPr>
      <w:r w:rsidRPr="00DF6D83">
        <w:rPr>
          <w:rFonts w:ascii="GHEA Grapalat" w:hAnsi="GHEA Grapalat" w:cs="Sylfaen"/>
        </w:rPr>
        <w:lastRenderedPageBreak/>
        <w:t>8</w:t>
      </w:r>
      <w:r w:rsidR="002B121D" w:rsidRPr="00DF6D83">
        <w:rPr>
          <w:rFonts w:ascii="GHEA Grapalat" w:hAnsi="GHEA Grapalat" w:cs="Sylfaen"/>
        </w:rPr>
        <w:t>.</w:t>
      </w:r>
      <w:r w:rsidR="00733A58" w:rsidRPr="00DF6D83">
        <w:rPr>
          <w:rFonts w:ascii="GHEA Grapalat" w:hAnsi="GHEA Grapalat" w:cs="Sylfaen"/>
        </w:rPr>
        <w:t>10</w:t>
      </w:r>
      <w:r w:rsidR="002B121D" w:rsidRPr="00DF6D83">
        <w:rPr>
          <w:rFonts w:ascii="GHEA Grapalat" w:hAnsi="GHEA Grapalat" w:cs="Sylfaen"/>
        </w:rPr>
        <w:t xml:space="preserve"> </w:t>
      </w:r>
      <w:r w:rsidR="00AF3CCA" w:rsidRPr="00DF6D83">
        <w:rPr>
          <w:rFonts w:ascii="GHEA Grapalat" w:hAnsi="GHEA Grapalat" w:cs="Sylfaen"/>
          <w:lang w:val="hy-AM"/>
        </w:rPr>
        <w:t>Հանձնաժողովի</w:t>
      </w:r>
      <w:r w:rsidR="00AF3CCA" w:rsidRPr="00DF6D83">
        <w:rPr>
          <w:rFonts w:ascii="GHEA Grapalat" w:hAnsi="GHEA Grapalat" w:cs="Sylfaen"/>
        </w:rPr>
        <w:t xml:space="preserve"> </w:t>
      </w:r>
      <w:r w:rsidR="00AF3CCA" w:rsidRPr="00DF6D83">
        <w:rPr>
          <w:rFonts w:ascii="GHEA Grapalat" w:hAnsi="GHEA Grapalat" w:cs="Sylfaen"/>
          <w:lang w:val="hy-AM"/>
        </w:rPr>
        <w:t>անդամը</w:t>
      </w:r>
      <w:r w:rsidR="00AF3CCA" w:rsidRPr="00DF6D83">
        <w:rPr>
          <w:rFonts w:ascii="GHEA Grapalat" w:hAnsi="GHEA Grapalat" w:cs="Sylfaen"/>
        </w:rPr>
        <w:t xml:space="preserve"> </w:t>
      </w:r>
      <w:r w:rsidR="00AF3CCA" w:rsidRPr="00DF6D83">
        <w:rPr>
          <w:rFonts w:ascii="GHEA Grapalat" w:hAnsi="GHEA Grapalat" w:cs="Sylfaen"/>
          <w:lang w:val="hy-AM"/>
        </w:rPr>
        <w:t>կամ</w:t>
      </w:r>
      <w:r w:rsidR="00AF3CCA" w:rsidRPr="00DF6D83">
        <w:rPr>
          <w:rFonts w:ascii="GHEA Grapalat" w:hAnsi="GHEA Grapalat" w:cs="Sylfaen"/>
        </w:rPr>
        <w:t xml:space="preserve"> </w:t>
      </w:r>
      <w:r w:rsidR="00AF3CCA" w:rsidRPr="00DF6D83">
        <w:rPr>
          <w:rFonts w:ascii="GHEA Grapalat" w:hAnsi="GHEA Grapalat" w:cs="Sylfaen"/>
          <w:lang w:val="hy-AM"/>
        </w:rPr>
        <w:t>քարտուղարը</w:t>
      </w:r>
      <w:r w:rsidR="00AF3CCA" w:rsidRPr="00DF6D83">
        <w:rPr>
          <w:rFonts w:ascii="GHEA Grapalat" w:hAnsi="GHEA Grapalat" w:cs="Sylfaen"/>
        </w:rPr>
        <w:t xml:space="preserve"> </w:t>
      </w:r>
      <w:r w:rsidR="00AF3CCA" w:rsidRPr="00DF6D83">
        <w:rPr>
          <w:rFonts w:ascii="GHEA Grapalat" w:hAnsi="GHEA Grapalat" w:cs="Sylfaen"/>
          <w:lang w:val="hy-AM"/>
        </w:rPr>
        <w:t>չի</w:t>
      </w:r>
      <w:r w:rsidR="00AF3CCA" w:rsidRPr="00DF6D83">
        <w:rPr>
          <w:rFonts w:ascii="GHEA Grapalat" w:hAnsi="GHEA Grapalat" w:cs="Sylfaen"/>
        </w:rPr>
        <w:t xml:space="preserve"> </w:t>
      </w:r>
      <w:r w:rsidR="00AF3CCA" w:rsidRPr="00DF6D83">
        <w:rPr>
          <w:rFonts w:ascii="GHEA Grapalat" w:hAnsi="GHEA Grapalat" w:cs="Sylfaen"/>
          <w:lang w:val="hy-AM"/>
        </w:rPr>
        <w:t>կարող</w:t>
      </w:r>
      <w:r w:rsidR="00AF3CCA" w:rsidRPr="00DF6D83">
        <w:rPr>
          <w:rFonts w:ascii="GHEA Grapalat" w:hAnsi="GHEA Grapalat" w:cs="Sylfaen"/>
        </w:rPr>
        <w:t xml:space="preserve"> </w:t>
      </w:r>
      <w:r w:rsidR="00AF3CCA" w:rsidRPr="00DF6D83">
        <w:rPr>
          <w:rFonts w:ascii="GHEA Grapalat" w:hAnsi="GHEA Grapalat" w:cs="Sylfaen"/>
          <w:lang w:val="hy-AM"/>
        </w:rPr>
        <w:t>մասնակցել</w:t>
      </w:r>
      <w:r w:rsidR="00AF3CCA" w:rsidRPr="00DF6D83">
        <w:rPr>
          <w:rFonts w:ascii="GHEA Grapalat" w:hAnsi="GHEA Grapalat" w:cs="Sylfaen"/>
        </w:rPr>
        <w:t xml:space="preserve"> </w:t>
      </w:r>
      <w:r w:rsidR="00AF3CCA" w:rsidRPr="00DF6D83">
        <w:rPr>
          <w:rFonts w:ascii="GHEA Grapalat" w:hAnsi="GHEA Grapalat" w:cs="Sylfaen"/>
          <w:lang w:val="hy-AM"/>
        </w:rPr>
        <w:t>հանձնաժողովի</w:t>
      </w:r>
      <w:r w:rsidR="00AF3CCA" w:rsidRPr="00DF6D83">
        <w:rPr>
          <w:rFonts w:ascii="GHEA Grapalat" w:hAnsi="GHEA Grapalat" w:cs="Sylfaen"/>
        </w:rPr>
        <w:t xml:space="preserve"> </w:t>
      </w:r>
      <w:r w:rsidR="00AF3CCA" w:rsidRPr="00DF6D83">
        <w:rPr>
          <w:rFonts w:ascii="GHEA Grapalat" w:hAnsi="GHEA Grapalat" w:cs="Sylfaen"/>
          <w:lang w:val="hy-AM"/>
        </w:rPr>
        <w:t>աշխատանքներին</w:t>
      </w:r>
      <w:r w:rsidR="00AF3CCA" w:rsidRPr="00DF6D83">
        <w:rPr>
          <w:rFonts w:ascii="GHEA Grapalat" w:hAnsi="GHEA Grapalat" w:cs="Sylfaen"/>
        </w:rPr>
        <w:t xml:space="preserve">, </w:t>
      </w:r>
      <w:r w:rsidR="00AF3CCA" w:rsidRPr="00DF6D83">
        <w:rPr>
          <w:rFonts w:ascii="GHEA Grapalat" w:hAnsi="GHEA Grapalat" w:cs="Sylfaen"/>
          <w:lang w:val="hy-AM"/>
        </w:rPr>
        <w:t>եթե հանձնաժողովի գործունեության ընթացքումպարզվում</w:t>
      </w:r>
      <w:r w:rsidR="00AF3CCA" w:rsidRPr="00DF6D83">
        <w:rPr>
          <w:rFonts w:ascii="GHEA Grapalat" w:hAnsi="GHEA Grapalat" w:cs="Sylfaen"/>
        </w:rPr>
        <w:t xml:space="preserve"> </w:t>
      </w:r>
      <w:r w:rsidR="00AF3CCA" w:rsidRPr="00DF6D83">
        <w:rPr>
          <w:rFonts w:ascii="GHEA Grapalat" w:hAnsi="GHEA Grapalat" w:cs="Sylfaen"/>
          <w:lang w:val="hy-AM"/>
        </w:rPr>
        <w:t>է</w:t>
      </w:r>
      <w:r w:rsidR="00AF3CCA" w:rsidRPr="00DF6D83">
        <w:rPr>
          <w:rFonts w:ascii="GHEA Grapalat" w:hAnsi="GHEA Grapalat" w:cs="Sylfaen"/>
        </w:rPr>
        <w:t xml:space="preserve">, </w:t>
      </w:r>
      <w:r w:rsidR="00AF3CCA" w:rsidRPr="00DF6D83">
        <w:rPr>
          <w:rFonts w:ascii="GHEA Grapalat" w:hAnsi="GHEA Grapalat" w:cs="Sylfaen"/>
          <w:lang w:val="hy-AM"/>
        </w:rPr>
        <w:t>որ</w:t>
      </w:r>
      <w:r w:rsidR="00AF3CCA" w:rsidRPr="00DF6D83">
        <w:rPr>
          <w:rFonts w:ascii="GHEA Grapalat" w:hAnsi="GHEA Grapalat" w:cs="Sylfaen"/>
        </w:rPr>
        <w:t xml:space="preserve"> </w:t>
      </w:r>
      <w:r w:rsidR="00AF3CCA" w:rsidRPr="00DF6D83">
        <w:rPr>
          <w:rFonts w:ascii="GHEA Grapalat" w:hAnsi="GHEA Grapalat" w:cs="Sylfaen"/>
          <w:lang w:val="hy-AM"/>
        </w:rPr>
        <w:t>վերջիններիս</w:t>
      </w:r>
      <w:r w:rsidR="00AF3CCA" w:rsidRPr="00DF6D83">
        <w:rPr>
          <w:rFonts w:ascii="GHEA Grapalat" w:hAnsi="GHEA Grapalat" w:cs="Sylfaen"/>
        </w:rPr>
        <w:t xml:space="preserve"> </w:t>
      </w:r>
      <w:r w:rsidR="00AF3CCA" w:rsidRPr="00DF6D83">
        <w:rPr>
          <w:rFonts w:ascii="GHEA Grapalat" w:hAnsi="GHEA Grapalat" w:cs="Sylfaen"/>
          <w:lang w:val="hy-AM"/>
        </w:rPr>
        <w:t>կողմից</w:t>
      </w:r>
      <w:r w:rsidR="00AF3CCA" w:rsidRPr="00DF6D83">
        <w:rPr>
          <w:rFonts w:ascii="GHEA Grapalat" w:hAnsi="GHEA Grapalat" w:cs="Sylfaen"/>
        </w:rPr>
        <w:t xml:space="preserve"> </w:t>
      </w:r>
      <w:r w:rsidR="00AF3CCA" w:rsidRPr="00DF6D83">
        <w:rPr>
          <w:rFonts w:ascii="GHEA Grapalat" w:hAnsi="GHEA Grapalat" w:cs="Sylfaen"/>
          <w:lang w:val="hy-AM"/>
        </w:rPr>
        <w:t>հիմնադրված</w:t>
      </w:r>
      <w:r w:rsidR="00AF3CCA" w:rsidRPr="00DF6D83">
        <w:rPr>
          <w:rFonts w:ascii="GHEA Grapalat" w:hAnsi="GHEA Grapalat" w:cs="Sylfaen"/>
        </w:rPr>
        <w:t xml:space="preserve"> </w:t>
      </w:r>
      <w:r w:rsidR="00AF3CCA" w:rsidRPr="00DF6D83">
        <w:rPr>
          <w:rFonts w:ascii="GHEA Grapalat" w:hAnsi="GHEA Grapalat" w:cs="Sylfaen"/>
          <w:lang w:val="hy-AM"/>
        </w:rPr>
        <w:t>կամ</w:t>
      </w:r>
      <w:r w:rsidR="00AF3CCA" w:rsidRPr="00DF6D83">
        <w:rPr>
          <w:rFonts w:ascii="GHEA Grapalat" w:hAnsi="GHEA Grapalat" w:cs="Sylfaen"/>
        </w:rPr>
        <w:t xml:space="preserve"> </w:t>
      </w:r>
      <w:r w:rsidR="00AF3CCA" w:rsidRPr="00DF6D83">
        <w:rPr>
          <w:rFonts w:ascii="GHEA Grapalat" w:hAnsi="GHEA Grapalat" w:cs="Sylfaen"/>
          <w:lang w:val="hy-AM"/>
        </w:rPr>
        <w:t>բաժնեմաս</w:t>
      </w:r>
      <w:r w:rsidR="00AF3CCA" w:rsidRPr="00DF6D83">
        <w:rPr>
          <w:rFonts w:ascii="GHEA Grapalat" w:hAnsi="GHEA Grapalat" w:cs="Sylfaen"/>
        </w:rPr>
        <w:t xml:space="preserve"> (</w:t>
      </w:r>
      <w:r w:rsidR="00AF3CCA" w:rsidRPr="00DF6D83">
        <w:rPr>
          <w:rFonts w:ascii="GHEA Grapalat" w:hAnsi="GHEA Grapalat" w:cs="Sylfaen"/>
          <w:lang w:val="hy-AM"/>
        </w:rPr>
        <w:t>փայաբաժին</w:t>
      </w:r>
      <w:r w:rsidR="00AF3CCA" w:rsidRPr="00DF6D83">
        <w:rPr>
          <w:rFonts w:ascii="GHEA Grapalat" w:hAnsi="GHEA Grapalat" w:cs="Sylfaen"/>
        </w:rPr>
        <w:t xml:space="preserve">) </w:t>
      </w:r>
      <w:r w:rsidR="00AF3CCA" w:rsidRPr="00DF6D83">
        <w:rPr>
          <w:rFonts w:ascii="GHEA Grapalat" w:hAnsi="GHEA Grapalat" w:cs="Sylfaen"/>
          <w:lang w:val="hy-AM"/>
        </w:rPr>
        <w:t>ունեցող</w:t>
      </w:r>
      <w:r w:rsidR="00AF3CCA" w:rsidRPr="00DF6D83">
        <w:rPr>
          <w:rFonts w:ascii="GHEA Grapalat" w:hAnsi="GHEA Grapalat" w:cs="Sylfaen"/>
        </w:rPr>
        <w:t xml:space="preserve"> </w:t>
      </w:r>
      <w:r w:rsidR="00AF3CCA" w:rsidRPr="00DF6D83">
        <w:rPr>
          <w:rFonts w:ascii="GHEA Grapalat" w:hAnsi="GHEA Grapalat" w:cs="Sylfaen"/>
          <w:lang w:val="hy-AM"/>
        </w:rPr>
        <w:t>կազմակերպությունը</w:t>
      </w:r>
      <w:r w:rsidR="00AF3CCA" w:rsidRPr="00DF6D83">
        <w:rPr>
          <w:rFonts w:ascii="GHEA Grapalat" w:hAnsi="GHEA Grapalat" w:cs="Sylfaen"/>
        </w:rPr>
        <w:t xml:space="preserve">, </w:t>
      </w:r>
      <w:r w:rsidR="00AF3CCA" w:rsidRPr="00DF6D83">
        <w:rPr>
          <w:rFonts w:ascii="GHEA Grapalat" w:hAnsi="GHEA Grapalat" w:cs="Sylfaen"/>
          <w:lang w:val="hy-AM"/>
        </w:rPr>
        <w:t>կամ</w:t>
      </w:r>
      <w:r w:rsidR="00AF3CCA" w:rsidRPr="00DF6D83">
        <w:rPr>
          <w:rFonts w:ascii="GHEA Grapalat" w:hAnsi="GHEA Grapalat" w:cs="Sylfaen"/>
        </w:rPr>
        <w:t xml:space="preserve"> </w:t>
      </w:r>
      <w:r w:rsidR="00AF3CCA" w:rsidRPr="00DF6D83">
        <w:rPr>
          <w:rFonts w:ascii="GHEA Grapalat" w:hAnsi="GHEA Grapalat" w:cs="Sylfaen"/>
          <w:lang w:val="hy-AM"/>
        </w:rPr>
        <w:t>իրենց</w:t>
      </w:r>
      <w:r w:rsidR="00AF3CCA" w:rsidRPr="00DF6D83">
        <w:rPr>
          <w:rFonts w:ascii="GHEA Grapalat" w:hAnsi="GHEA Grapalat" w:cs="Sylfaen"/>
        </w:rPr>
        <w:t xml:space="preserve"> </w:t>
      </w:r>
      <w:r w:rsidR="00AF3CCA" w:rsidRPr="00DF6D83">
        <w:rPr>
          <w:rFonts w:ascii="GHEA Grapalat" w:hAnsi="GHEA Grapalat" w:cs="Sylfaen"/>
          <w:lang w:val="hy-AM"/>
        </w:rPr>
        <w:t>մերձավոր</w:t>
      </w:r>
      <w:r w:rsidR="00AF3CCA" w:rsidRPr="00DF6D83">
        <w:rPr>
          <w:rFonts w:ascii="GHEA Grapalat" w:hAnsi="GHEA Grapalat" w:cs="Sylfaen"/>
        </w:rPr>
        <w:t xml:space="preserve"> </w:t>
      </w:r>
      <w:r w:rsidR="00AF3CCA" w:rsidRPr="00DF6D83">
        <w:rPr>
          <w:rFonts w:ascii="GHEA Grapalat" w:hAnsi="GHEA Grapalat" w:cs="Sylfaen"/>
          <w:lang w:val="hy-AM"/>
        </w:rPr>
        <w:t>ազգակցությամբ</w:t>
      </w:r>
      <w:r w:rsidR="00AF3CCA" w:rsidRPr="00DF6D83">
        <w:rPr>
          <w:rFonts w:ascii="GHEA Grapalat" w:hAnsi="GHEA Grapalat" w:cs="Sylfaen"/>
        </w:rPr>
        <w:t xml:space="preserve"> </w:t>
      </w:r>
      <w:r w:rsidR="00AF3CCA" w:rsidRPr="00DF6D83">
        <w:rPr>
          <w:rFonts w:ascii="GHEA Grapalat" w:hAnsi="GHEA Grapalat" w:cs="Sylfaen"/>
          <w:lang w:val="hy-AM"/>
        </w:rPr>
        <w:t>կամ</w:t>
      </w:r>
      <w:r w:rsidR="00AF3CCA" w:rsidRPr="00DF6D83">
        <w:rPr>
          <w:rFonts w:ascii="GHEA Grapalat" w:hAnsi="GHEA Grapalat" w:cs="Sylfaen"/>
        </w:rPr>
        <w:t xml:space="preserve"> </w:t>
      </w:r>
      <w:r w:rsidR="00AF3CCA" w:rsidRPr="00DF6D83">
        <w:rPr>
          <w:rFonts w:ascii="GHEA Grapalat" w:hAnsi="GHEA Grapalat" w:cs="Sylfaen"/>
          <w:lang w:val="hy-AM"/>
        </w:rPr>
        <w:t>խնամիությամբ</w:t>
      </w:r>
      <w:r w:rsidR="00AF3CCA" w:rsidRPr="00DF6D83">
        <w:rPr>
          <w:rFonts w:ascii="GHEA Grapalat" w:hAnsi="GHEA Grapalat" w:cs="Sylfaen"/>
        </w:rPr>
        <w:t xml:space="preserve"> </w:t>
      </w:r>
      <w:r w:rsidR="00AF3CCA" w:rsidRPr="00DF6D83">
        <w:rPr>
          <w:rFonts w:ascii="GHEA Grapalat" w:hAnsi="GHEA Grapalat" w:cs="Sylfaen"/>
          <w:lang w:val="hy-AM"/>
        </w:rPr>
        <w:t>կապված</w:t>
      </w:r>
      <w:r w:rsidR="00AF3CCA" w:rsidRPr="00DF6D83">
        <w:rPr>
          <w:rFonts w:ascii="GHEA Grapalat" w:hAnsi="GHEA Grapalat" w:cs="Sylfaen"/>
        </w:rPr>
        <w:t xml:space="preserve"> </w:t>
      </w:r>
      <w:r w:rsidR="00AF3CCA" w:rsidRPr="00DF6D83">
        <w:rPr>
          <w:rFonts w:ascii="GHEA Grapalat" w:hAnsi="GHEA Grapalat" w:cs="Sylfaen"/>
          <w:lang w:val="hy-AM"/>
        </w:rPr>
        <w:t>անձը</w:t>
      </w:r>
      <w:r w:rsidR="00AF3CCA" w:rsidRPr="00DF6D83">
        <w:rPr>
          <w:rFonts w:ascii="GHEA Grapalat" w:hAnsi="GHEA Grapalat" w:cs="Sylfaen"/>
        </w:rPr>
        <w:t xml:space="preserve"> (</w:t>
      </w:r>
      <w:r w:rsidR="00AF3CCA" w:rsidRPr="00DF6D83">
        <w:rPr>
          <w:rFonts w:ascii="GHEA Grapalat" w:hAnsi="GHEA Grapalat" w:cs="Sylfaen"/>
          <w:lang w:val="hy-AM"/>
        </w:rPr>
        <w:t>ծնող</w:t>
      </w:r>
      <w:r w:rsidR="00AF3CCA" w:rsidRPr="00DF6D83">
        <w:rPr>
          <w:rFonts w:ascii="GHEA Grapalat" w:hAnsi="GHEA Grapalat" w:cs="Sylfaen"/>
        </w:rPr>
        <w:t xml:space="preserve">, </w:t>
      </w:r>
      <w:r w:rsidR="00AF3CCA" w:rsidRPr="00DF6D83">
        <w:rPr>
          <w:rFonts w:ascii="GHEA Grapalat" w:hAnsi="GHEA Grapalat" w:cs="Sylfaen"/>
          <w:lang w:val="hy-AM"/>
        </w:rPr>
        <w:t>ամուսին</w:t>
      </w:r>
      <w:r w:rsidR="00AF3CCA" w:rsidRPr="00DF6D83">
        <w:rPr>
          <w:rFonts w:ascii="GHEA Grapalat" w:hAnsi="GHEA Grapalat" w:cs="Sylfaen"/>
        </w:rPr>
        <w:t xml:space="preserve">, </w:t>
      </w:r>
      <w:r w:rsidR="00AF3CCA" w:rsidRPr="00DF6D83">
        <w:rPr>
          <w:rFonts w:ascii="GHEA Grapalat" w:hAnsi="GHEA Grapalat" w:cs="Sylfaen"/>
          <w:lang w:val="hy-AM"/>
        </w:rPr>
        <w:t>երեխա</w:t>
      </w:r>
      <w:r w:rsidR="00AF3CCA" w:rsidRPr="00DF6D83">
        <w:rPr>
          <w:rFonts w:ascii="GHEA Grapalat" w:hAnsi="GHEA Grapalat" w:cs="Sylfaen"/>
        </w:rPr>
        <w:t xml:space="preserve">, </w:t>
      </w:r>
      <w:r w:rsidR="00AF3CCA" w:rsidRPr="00DF6D83">
        <w:rPr>
          <w:rFonts w:ascii="GHEA Grapalat" w:hAnsi="GHEA Grapalat" w:cs="Sylfaen"/>
          <w:lang w:val="hy-AM"/>
        </w:rPr>
        <w:t>եղբայր</w:t>
      </w:r>
      <w:r w:rsidR="00AF3CCA" w:rsidRPr="00DF6D83">
        <w:rPr>
          <w:rFonts w:ascii="GHEA Grapalat" w:hAnsi="GHEA Grapalat" w:cs="Sylfaen"/>
        </w:rPr>
        <w:t xml:space="preserve">, </w:t>
      </w:r>
      <w:r w:rsidR="00AF3CCA" w:rsidRPr="00DF6D83">
        <w:rPr>
          <w:rFonts w:ascii="GHEA Grapalat" w:hAnsi="GHEA Grapalat" w:cs="Sylfaen"/>
          <w:lang w:val="hy-AM"/>
        </w:rPr>
        <w:t>քույր</w:t>
      </w:r>
      <w:r w:rsidR="00AF3CCA" w:rsidRPr="00DF6D83">
        <w:rPr>
          <w:rFonts w:ascii="GHEA Grapalat" w:hAnsi="GHEA Grapalat" w:cs="Sylfaen"/>
        </w:rPr>
        <w:t>,</w:t>
      </w:r>
      <w:r w:rsidR="00AF3CCA" w:rsidRPr="00DF6D83">
        <w:rPr>
          <w:rFonts w:ascii="GHEA Grapalat" w:hAnsi="GHEA Grapalat" w:cs="Sylfaen"/>
          <w:lang w:val="hy-AM"/>
        </w:rPr>
        <w:t>տատ, պապ, թոռ,</w:t>
      </w:r>
      <w:r w:rsidR="00AF3CCA" w:rsidRPr="00DF6D83">
        <w:rPr>
          <w:rFonts w:ascii="GHEA Grapalat" w:hAnsi="GHEA Grapalat" w:cs="Sylfaen"/>
        </w:rPr>
        <w:t xml:space="preserve"> </w:t>
      </w:r>
      <w:r w:rsidR="00AF3CCA" w:rsidRPr="00DF6D83">
        <w:rPr>
          <w:rFonts w:ascii="GHEA Grapalat" w:hAnsi="GHEA Grapalat" w:cs="Sylfaen"/>
          <w:lang w:val="hy-AM"/>
        </w:rPr>
        <w:t>ինչպես</w:t>
      </w:r>
      <w:r w:rsidR="00AF3CCA" w:rsidRPr="00DF6D83">
        <w:rPr>
          <w:rFonts w:ascii="GHEA Grapalat" w:hAnsi="GHEA Grapalat" w:cs="Sylfaen"/>
        </w:rPr>
        <w:t xml:space="preserve"> </w:t>
      </w:r>
      <w:r w:rsidR="00AF3CCA" w:rsidRPr="00DF6D83">
        <w:rPr>
          <w:rFonts w:ascii="GHEA Grapalat" w:hAnsi="GHEA Grapalat" w:cs="Sylfaen"/>
          <w:lang w:val="hy-AM"/>
        </w:rPr>
        <w:t>նաև</w:t>
      </w:r>
      <w:r w:rsidR="00AF3CCA" w:rsidRPr="00DF6D83">
        <w:rPr>
          <w:rFonts w:ascii="GHEA Grapalat" w:hAnsi="GHEA Grapalat" w:cs="Sylfaen"/>
        </w:rPr>
        <w:t xml:space="preserve"> </w:t>
      </w:r>
      <w:r w:rsidR="00AF3CCA" w:rsidRPr="00DF6D83">
        <w:rPr>
          <w:rFonts w:ascii="GHEA Grapalat" w:hAnsi="GHEA Grapalat" w:cs="Sylfaen"/>
          <w:lang w:val="hy-AM"/>
        </w:rPr>
        <w:t>ամուսնու</w:t>
      </w:r>
      <w:r w:rsidR="00AF3CCA" w:rsidRPr="00DF6D83">
        <w:rPr>
          <w:rFonts w:ascii="GHEA Grapalat" w:hAnsi="GHEA Grapalat" w:cs="Sylfaen"/>
        </w:rPr>
        <w:t xml:space="preserve"> </w:t>
      </w:r>
      <w:r w:rsidR="00AF3CCA" w:rsidRPr="00DF6D83">
        <w:rPr>
          <w:rFonts w:ascii="GHEA Grapalat" w:hAnsi="GHEA Grapalat" w:cs="Sylfaen"/>
          <w:lang w:val="hy-AM"/>
        </w:rPr>
        <w:t>ծնող</w:t>
      </w:r>
      <w:r w:rsidR="00AF3CCA" w:rsidRPr="00DF6D83">
        <w:rPr>
          <w:rFonts w:ascii="GHEA Grapalat" w:hAnsi="GHEA Grapalat" w:cs="Sylfaen"/>
        </w:rPr>
        <w:t xml:space="preserve">, </w:t>
      </w:r>
      <w:r w:rsidR="00AF3CCA" w:rsidRPr="00DF6D83">
        <w:rPr>
          <w:rFonts w:ascii="GHEA Grapalat" w:hAnsi="GHEA Grapalat" w:cs="Sylfaen"/>
          <w:lang w:val="hy-AM"/>
        </w:rPr>
        <w:t>երեխա</w:t>
      </w:r>
      <w:r w:rsidR="00AF3CCA" w:rsidRPr="00DF6D83">
        <w:rPr>
          <w:rFonts w:ascii="GHEA Grapalat" w:hAnsi="GHEA Grapalat" w:cs="Sylfaen"/>
        </w:rPr>
        <w:t xml:space="preserve">, </w:t>
      </w:r>
      <w:r w:rsidR="00AF3CCA" w:rsidRPr="00DF6D83">
        <w:rPr>
          <w:rFonts w:ascii="GHEA Grapalat" w:hAnsi="GHEA Grapalat" w:cs="Sylfaen"/>
          <w:lang w:val="hy-AM"/>
        </w:rPr>
        <w:t>եղբայր,</w:t>
      </w:r>
      <w:r w:rsidR="00AF3CCA" w:rsidRPr="00DF6D83">
        <w:rPr>
          <w:rFonts w:ascii="GHEA Grapalat" w:hAnsi="GHEA Grapalat" w:cs="Sylfaen"/>
        </w:rPr>
        <w:t xml:space="preserve"> </w:t>
      </w:r>
      <w:r w:rsidR="00AF3CCA" w:rsidRPr="00DF6D83">
        <w:rPr>
          <w:rFonts w:ascii="GHEA Grapalat" w:hAnsi="GHEA Grapalat" w:cs="Sylfaen"/>
          <w:lang w:val="hy-AM"/>
        </w:rPr>
        <w:t>քույր, տատ, պապ, թոռ</w:t>
      </w:r>
      <w:r w:rsidR="00AF3CCA" w:rsidRPr="00DF6D83">
        <w:rPr>
          <w:rFonts w:ascii="GHEA Grapalat" w:hAnsi="GHEA Grapalat" w:cs="Sylfaen"/>
        </w:rPr>
        <w:t xml:space="preserve">) </w:t>
      </w:r>
      <w:r w:rsidR="00AF3CCA" w:rsidRPr="00DF6D83">
        <w:rPr>
          <w:rFonts w:ascii="GHEA Grapalat" w:hAnsi="GHEA Grapalat" w:cs="Sylfaen"/>
          <w:lang w:val="hy-AM"/>
        </w:rPr>
        <w:t>կամ</w:t>
      </w:r>
      <w:r w:rsidR="00AF3CCA" w:rsidRPr="00DF6D83">
        <w:rPr>
          <w:rFonts w:ascii="GHEA Grapalat" w:hAnsi="GHEA Grapalat" w:cs="Sylfaen"/>
        </w:rPr>
        <w:t xml:space="preserve"> </w:t>
      </w:r>
      <w:r w:rsidR="00AF3CCA" w:rsidRPr="00DF6D83">
        <w:rPr>
          <w:rFonts w:ascii="GHEA Grapalat" w:hAnsi="GHEA Grapalat" w:cs="Sylfaen"/>
          <w:lang w:val="hy-AM"/>
        </w:rPr>
        <w:t>այդ</w:t>
      </w:r>
      <w:r w:rsidR="00AF3CCA" w:rsidRPr="00DF6D83">
        <w:rPr>
          <w:rFonts w:ascii="GHEA Grapalat" w:hAnsi="GHEA Grapalat" w:cs="Sylfaen"/>
        </w:rPr>
        <w:t xml:space="preserve"> </w:t>
      </w:r>
      <w:r w:rsidR="00AF3CCA" w:rsidRPr="00DF6D83">
        <w:rPr>
          <w:rFonts w:ascii="GHEA Grapalat" w:hAnsi="GHEA Grapalat" w:cs="Sylfaen"/>
          <w:lang w:val="hy-AM"/>
        </w:rPr>
        <w:t>անձի</w:t>
      </w:r>
      <w:r w:rsidR="00AF3CCA" w:rsidRPr="00DF6D83">
        <w:rPr>
          <w:rFonts w:ascii="GHEA Grapalat" w:hAnsi="GHEA Grapalat" w:cs="Sylfaen"/>
        </w:rPr>
        <w:t xml:space="preserve"> </w:t>
      </w:r>
      <w:r w:rsidR="00AF3CCA" w:rsidRPr="00DF6D83">
        <w:rPr>
          <w:rFonts w:ascii="GHEA Grapalat" w:hAnsi="GHEA Grapalat" w:cs="Sylfaen"/>
          <w:lang w:val="hy-AM"/>
        </w:rPr>
        <w:t>կողմից</w:t>
      </w:r>
      <w:r w:rsidR="00AF3CCA" w:rsidRPr="00DF6D83">
        <w:rPr>
          <w:rFonts w:ascii="GHEA Grapalat" w:hAnsi="GHEA Grapalat" w:cs="Sylfaen"/>
        </w:rPr>
        <w:t xml:space="preserve"> </w:t>
      </w:r>
      <w:r w:rsidR="00AF3CCA" w:rsidRPr="00DF6D83">
        <w:rPr>
          <w:rFonts w:ascii="GHEA Grapalat" w:hAnsi="GHEA Grapalat" w:cs="Sylfaen"/>
          <w:lang w:val="hy-AM"/>
        </w:rPr>
        <w:t>հիմնադրված</w:t>
      </w:r>
      <w:r w:rsidR="00AF3CCA" w:rsidRPr="00DF6D83">
        <w:rPr>
          <w:rFonts w:ascii="GHEA Grapalat" w:hAnsi="GHEA Grapalat" w:cs="Sylfaen"/>
        </w:rPr>
        <w:t xml:space="preserve"> </w:t>
      </w:r>
      <w:r w:rsidR="00AF3CCA" w:rsidRPr="00DF6D83">
        <w:rPr>
          <w:rFonts w:ascii="GHEA Grapalat" w:hAnsi="GHEA Grapalat" w:cs="Sylfaen"/>
          <w:lang w:val="hy-AM"/>
        </w:rPr>
        <w:t>կամ</w:t>
      </w:r>
      <w:r w:rsidR="00AF3CCA" w:rsidRPr="00DF6D83">
        <w:rPr>
          <w:rFonts w:ascii="GHEA Grapalat" w:hAnsi="GHEA Grapalat" w:cs="Sylfaen"/>
        </w:rPr>
        <w:t xml:space="preserve"> </w:t>
      </w:r>
      <w:r w:rsidR="00AF3CCA" w:rsidRPr="00DF6D83">
        <w:rPr>
          <w:rFonts w:ascii="GHEA Grapalat" w:hAnsi="GHEA Grapalat" w:cs="Sylfaen"/>
          <w:lang w:val="hy-AM"/>
        </w:rPr>
        <w:t>բաժնեմաս</w:t>
      </w:r>
      <w:r w:rsidR="00AF3CCA" w:rsidRPr="00DF6D83">
        <w:rPr>
          <w:rFonts w:ascii="GHEA Grapalat" w:hAnsi="GHEA Grapalat" w:cs="Sylfaen"/>
        </w:rPr>
        <w:t xml:space="preserve"> (</w:t>
      </w:r>
      <w:r w:rsidR="00AF3CCA" w:rsidRPr="00DF6D83">
        <w:rPr>
          <w:rFonts w:ascii="GHEA Grapalat" w:hAnsi="GHEA Grapalat" w:cs="Sylfaen"/>
          <w:lang w:val="hy-AM"/>
        </w:rPr>
        <w:t>փայաբաժին</w:t>
      </w:r>
      <w:r w:rsidR="00AF3CCA" w:rsidRPr="00DF6D83">
        <w:rPr>
          <w:rFonts w:ascii="GHEA Grapalat" w:hAnsi="GHEA Grapalat" w:cs="Sylfaen"/>
        </w:rPr>
        <w:t xml:space="preserve">) </w:t>
      </w:r>
      <w:r w:rsidR="00AF3CCA" w:rsidRPr="00DF6D83">
        <w:rPr>
          <w:rFonts w:ascii="GHEA Grapalat" w:hAnsi="GHEA Grapalat" w:cs="Sylfaen"/>
          <w:lang w:val="hy-AM"/>
        </w:rPr>
        <w:t>ունեցող</w:t>
      </w:r>
      <w:r w:rsidR="00AF3CCA" w:rsidRPr="00DF6D83">
        <w:rPr>
          <w:rFonts w:ascii="GHEA Grapalat" w:hAnsi="GHEA Grapalat" w:cs="Sylfaen"/>
        </w:rPr>
        <w:t xml:space="preserve"> </w:t>
      </w:r>
      <w:r w:rsidR="00AF3CCA" w:rsidRPr="00DF6D83">
        <w:rPr>
          <w:rFonts w:ascii="GHEA Grapalat" w:hAnsi="GHEA Grapalat" w:cs="Sylfaen"/>
          <w:lang w:val="hy-AM"/>
        </w:rPr>
        <w:t>կազմակերպությունը</w:t>
      </w:r>
      <w:r w:rsidR="00AF3CCA" w:rsidRPr="00DF6D83">
        <w:rPr>
          <w:rFonts w:ascii="GHEA Grapalat" w:hAnsi="GHEA Grapalat" w:cs="Sylfaen"/>
        </w:rPr>
        <w:t xml:space="preserve"> </w:t>
      </w:r>
      <w:r w:rsidR="00AF3CCA" w:rsidRPr="00DF6D83">
        <w:rPr>
          <w:rFonts w:ascii="GHEA Grapalat" w:hAnsi="GHEA Grapalat" w:cs="Sylfaen"/>
          <w:lang w:val="hy-AM"/>
        </w:rPr>
        <w:t>սույն</w:t>
      </w:r>
      <w:r w:rsidR="00AF3CCA" w:rsidRPr="00DF6D83">
        <w:rPr>
          <w:rFonts w:ascii="GHEA Grapalat" w:hAnsi="GHEA Grapalat" w:cs="Sylfaen"/>
        </w:rPr>
        <w:t xml:space="preserve"> </w:t>
      </w:r>
      <w:r w:rsidR="00AF3CCA" w:rsidRPr="00DF6D83">
        <w:rPr>
          <w:rFonts w:ascii="GHEA Grapalat" w:hAnsi="GHEA Grapalat" w:cs="Sylfaen"/>
          <w:lang w:val="hy-AM"/>
        </w:rPr>
        <w:t>ընթացակարգին</w:t>
      </w:r>
      <w:r w:rsidR="00AF3CCA" w:rsidRPr="00DF6D83">
        <w:rPr>
          <w:rFonts w:ascii="GHEA Grapalat" w:hAnsi="GHEA Grapalat" w:cs="Sylfaen"/>
        </w:rPr>
        <w:t xml:space="preserve"> </w:t>
      </w:r>
      <w:r w:rsidR="00AF3CCA" w:rsidRPr="00DF6D83">
        <w:rPr>
          <w:rFonts w:ascii="GHEA Grapalat" w:hAnsi="GHEA Grapalat" w:cs="Sylfaen"/>
          <w:lang w:val="hy-AM"/>
        </w:rPr>
        <w:t>մասնակցելու</w:t>
      </w:r>
      <w:r w:rsidR="00AF3CCA" w:rsidRPr="00DF6D83">
        <w:rPr>
          <w:rFonts w:ascii="GHEA Grapalat" w:hAnsi="GHEA Grapalat" w:cs="Sylfaen"/>
        </w:rPr>
        <w:t xml:space="preserve"> </w:t>
      </w:r>
      <w:r w:rsidR="00AF3CCA" w:rsidRPr="00DF6D83">
        <w:rPr>
          <w:rFonts w:ascii="GHEA Grapalat" w:hAnsi="GHEA Grapalat" w:cs="Sylfaen"/>
          <w:lang w:val="hy-AM"/>
        </w:rPr>
        <w:t>համար</w:t>
      </w:r>
      <w:r w:rsidR="00AF3CCA" w:rsidRPr="00DF6D83">
        <w:rPr>
          <w:rFonts w:ascii="GHEA Grapalat" w:hAnsi="GHEA Grapalat" w:cs="Sylfaen"/>
        </w:rPr>
        <w:t xml:space="preserve"> </w:t>
      </w:r>
      <w:r w:rsidR="00AF3CCA" w:rsidRPr="00DF6D83">
        <w:rPr>
          <w:rFonts w:ascii="GHEA Grapalat" w:hAnsi="GHEA Grapalat" w:cs="Sylfaen"/>
          <w:lang w:val="hy-AM"/>
        </w:rPr>
        <w:t>ներկայացրել</w:t>
      </w:r>
      <w:r w:rsidR="00AF3CCA" w:rsidRPr="00DF6D83">
        <w:rPr>
          <w:rFonts w:ascii="GHEA Grapalat" w:hAnsi="GHEA Grapalat" w:cs="Sylfaen"/>
        </w:rPr>
        <w:t xml:space="preserve"> </w:t>
      </w:r>
      <w:r w:rsidR="00AF3CCA" w:rsidRPr="00DF6D83">
        <w:rPr>
          <w:rFonts w:ascii="GHEA Grapalat" w:hAnsi="GHEA Grapalat" w:cs="Sylfaen"/>
          <w:lang w:val="hy-AM"/>
        </w:rPr>
        <w:t>է</w:t>
      </w:r>
      <w:r w:rsidR="00AF3CCA" w:rsidRPr="00DF6D83">
        <w:rPr>
          <w:rFonts w:ascii="GHEA Grapalat" w:hAnsi="GHEA Grapalat" w:cs="Sylfaen"/>
        </w:rPr>
        <w:t xml:space="preserve"> </w:t>
      </w:r>
      <w:r w:rsidR="00AF3CCA" w:rsidRPr="00DF6D83">
        <w:rPr>
          <w:rFonts w:ascii="GHEA Grapalat" w:hAnsi="GHEA Grapalat" w:cs="Sylfaen"/>
          <w:lang w:val="hy-AM"/>
        </w:rPr>
        <w:t>հայտ</w:t>
      </w:r>
      <w:r w:rsidR="00AF3CCA" w:rsidRPr="00DF6D83">
        <w:rPr>
          <w:rFonts w:ascii="GHEA Grapalat" w:hAnsi="GHEA Grapalat" w:cs="Sylfaen"/>
        </w:rPr>
        <w:t>:</w:t>
      </w:r>
      <w:r w:rsidR="00AF3CCA" w:rsidRPr="00DF6D83">
        <w:rPr>
          <w:rFonts w:ascii="GHEA Grapalat" w:hAnsi="GHEA Grapalat" w:cs="Sylfaen"/>
          <w:lang w:val="hy-AM"/>
        </w:rPr>
        <w:t xml:space="preserve"> Եթե</w:t>
      </w:r>
      <w:r w:rsidR="00AF3CCA" w:rsidRPr="00DF6D83">
        <w:rPr>
          <w:rFonts w:ascii="GHEA Grapalat" w:hAnsi="GHEA Grapalat" w:cs="Sylfaen"/>
        </w:rPr>
        <w:t xml:space="preserve"> </w:t>
      </w:r>
      <w:r w:rsidR="00AF3CCA" w:rsidRPr="00DF6D83">
        <w:rPr>
          <w:rFonts w:ascii="GHEA Grapalat" w:hAnsi="GHEA Grapalat" w:cs="Sylfaen"/>
          <w:lang w:val="hy-AM"/>
        </w:rPr>
        <w:t>առկա</w:t>
      </w:r>
      <w:r w:rsidR="00AF3CCA" w:rsidRPr="00DF6D83">
        <w:rPr>
          <w:rFonts w:ascii="GHEA Grapalat" w:hAnsi="GHEA Grapalat" w:cs="Sylfaen"/>
        </w:rPr>
        <w:t xml:space="preserve"> </w:t>
      </w:r>
      <w:r w:rsidR="00AF3CCA" w:rsidRPr="00DF6D83">
        <w:rPr>
          <w:rFonts w:ascii="GHEA Grapalat" w:hAnsi="GHEA Grapalat" w:cs="Sylfaen"/>
          <w:lang w:val="hy-AM"/>
        </w:rPr>
        <w:t>է</w:t>
      </w:r>
      <w:r w:rsidR="00AF3CCA" w:rsidRPr="00DF6D83">
        <w:rPr>
          <w:rFonts w:ascii="GHEA Grapalat" w:hAnsi="GHEA Grapalat" w:cs="Sylfaen"/>
        </w:rPr>
        <w:t xml:space="preserve"> </w:t>
      </w:r>
      <w:r w:rsidR="00AF3CCA" w:rsidRPr="00DF6D83">
        <w:rPr>
          <w:rFonts w:ascii="GHEA Grapalat" w:hAnsi="GHEA Grapalat" w:cs="Sylfaen"/>
          <w:lang w:val="hy-AM"/>
        </w:rPr>
        <w:t>սույն</w:t>
      </w:r>
      <w:r w:rsidR="00AF3CCA" w:rsidRPr="00DF6D83">
        <w:rPr>
          <w:rFonts w:ascii="GHEA Grapalat" w:hAnsi="GHEA Grapalat" w:cs="Sylfaen"/>
        </w:rPr>
        <w:t xml:space="preserve"> </w:t>
      </w:r>
      <w:r w:rsidR="00AF3CCA" w:rsidRPr="00DF6D83">
        <w:rPr>
          <w:rFonts w:ascii="GHEA Grapalat" w:hAnsi="GHEA Grapalat" w:cs="Sylfaen"/>
          <w:lang w:val="hy-AM"/>
        </w:rPr>
        <w:t>կետով</w:t>
      </w:r>
      <w:r w:rsidR="00AF3CCA" w:rsidRPr="00DF6D83">
        <w:rPr>
          <w:rFonts w:ascii="GHEA Grapalat" w:hAnsi="GHEA Grapalat" w:cs="Sylfaen"/>
        </w:rPr>
        <w:t xml:space="preserve"> </w:t>
      </w:r>
      <w:r w:rsidR="00AF3CCA" w:rsidRPr="00DF6D83">
        <w:rPr>
          <w:rFonts w:ascii="GHEA Grapalat" w:hAnsi="GHEA Grapalat" w:cs="Sylfaen"/>
          <w:lang w:val="hy-AM"/>
        </w:rPr>
        <w:t>նախատեսված</w:t>
      </w:r>
      <w:r w:rsidR="00AF3CCA" w:rsidRPr="00DF6D83">
        <w:rPr>
          <w:rFonts w:ascii="GHEA Grapalat" w:hAnsi="GHEA Grapalat" w:cs="Sylfaen"/>
        </w:rPr>
        <w:t xml:space="preserve"> </w:t>
      </w:r>
      <w:r w:rsidR="00AF3CCA" w:rsidRPr="00DF6D83">
        <w:rPr>
          <w:rFonts w:ascii="GHEA Grapalat" w:hAnsi="GHEA Grapalat" w:cs="Sylfaen"/>
          <w:lang w:val="hy-AM"/>
        </w:rPr>
        <w:t>պայմանը</w:t>
      </w:r>
      <w:r w:rsidR="00AF3CCA" w:rsidRPr="00DF6D83">
        <w:rPr>
          <w:rFonts w:ascii="GHEA Grapalat" w:hAnsi="GHEA Grapalat" w:cs="Sylfaen"/>
        </w:rPr>
        <w:t xml:space="preserve">, </w:t>
      </w:r>
      <w:r w:rsidR="00AF3CCA" w:rsidRPr="00DF6D83">
        <w:rPr>
          <w:rFonts w:ascii="GHEA Grapalat" w:hAnsi="GHEA Grapalat" w:cs="Sylfaen"/>
          <w:lang w:val="hy-AM"/>
        </w:rPr>
        <w:t>ապա</w:t>
      </w:r>
      <w:r w:rsidR="00AF3CCA" w:rsidRPr="00DF6D83">
        <w:rPr>
          <w:rFonts w:ascii="GHEA Grapalat" w:hAnsi="GHEA Grapalat" w:cs="Sylfaen"/>
        </w:rPr>
        <w:t xml:space="preserve"> </w:t>
      </w:r>
      <w:r w:rsidR="00AF3CCA" w:rsidRPr="00DF6D83">
        <w:rPr>
          <w:rFonts w:ascii="GHEA Grapalat" w:hAnsi="GHEA Grapalat" w:cs="Sylfaen"/>
          <w:lang w:val="hy-AM"/>
        </w:rPr>
        <w:t xml:space="preserve"> սույն ընթացակարգի</w:t>
      </w:r>
      <w:r w:rsidR="00AF3CCA" w:rsidRPr="00DF6D83">
        <w:rPr>
          <w:rFonts w:ascii="GHEA Grapalat" w:hAnsi="GHEA Grapalat" w:cs="Sylfaen"/>
        </w:rPr>
        <w:t xml:space="preserve"> </w:t>
      </w:r>
      <w:r w:rsidR="00AF3CCA" w:rsidRPr="00DF6D83">
        <w:rPr>
          <w:rFonts w:ascii="GHEA Grapalat" w:hAnsi="GHEA Grapalat" w:cs="Sylfaen"/>
          <w:lang w:val="hy-AM"/>
        </w:rPr>
        <w:t>առնչությամբ</w:t>
      </w:r>
      <w:r w:rsidR="00AF3CCA" w:rsidRPr="00DF6D83">
        <w:rPr>
          <w:rFonts w:ascii="GHEA Grapalat" w:hAnsi="GHEA Grapalat" w:cs="Sylfaen"/>
        </w:rPr>
        <w:t xml:space="preserve"> </w:t>
      </w:r>
      <w:r w:rsidR="00AF3CCA" w:rsidRPr="00DF6D83">
        <w:rPr>
          <w:rFonts w:ascii="GHEA Grapalat" w:hAnsi="GHEA Grapalat" w:cs="Sylfaen"/>
          <w:lang w:val="hy-AM"/>
        </w:rPr>
        <w:t>շահերի</w:t>
      </w:r>
      <w:r w:rsidR="00AF3CCA" w:rsidRPr="00DF6D83">
        <w:rPr>
          <w:rFonts w:ascii="GHEA Grapalat" w:hAnsi="GHEA Grapalat" w:cs="Sylfaen"/>
        </w:rPr>
        <w:t xml:space="preserve"> </w:t>
      </w:r>
      <w:r w:rsidR="00AF3CCA" w:rsidRPr="00DF6D83">
        <w:rPr>
          <w:rFonts w:ascii="GHEA Grapalat" w:hAnsi="GHEA Grapalat" w:cs="Sylfaen"/>
          <w:lang w:val="hy-AM"/>
        </w:rPr>
        <w:t>բախում</w:t>
      </w:r>
      <w:r w:rsidR="00AF3CCA" w:rsidRPr="00DF6D83">
        <w:rPr>
          <w:rFonts w:ascii="GHEA Grapalat" w:hAnsi="GHEA Grapalat" w:cs="Sylfaen"/>
        </w:rPr>
        <w:t xml:space="preserve"> </w:t>
      </w:r>
      <w:r w:rsidR="00AF3CCA" w:rsidRPr="00DF6D83">
        <w:rPr>
          <w:rFonts w:ascii="GHEA Grapalat" w:hAnsi="GHEA Grapalat" w:cs="Sylfaen"/>
          <w:lang w:val="hy-AM"/>
        </w:rPr>
        <w:t>ունեցող</w:t>
      </w:r>
      <w:r w:rsidR="00AF3CCA" w:rsidRPr="00DF6D83">
        <w:rPr>
          <w:rFonts w:ascii="GHEA Grapalat" w:hAnsi="GHEA Grapalat" w:cs="Sylfaen"/>
        </w:rPr>
        <w:t xml:space="preserve"> </w:t>
      </w:r>
      <w:r w:rsidR="00AF3CCA" w:rsidRPr="00DF6D83">
        <w:rPr>
          <w:rFonts w:ascii="GHEA Grapalat" w:hAnsi="GHEA Grapalat" w:cs="Sylfaen"/>
          <w:lang w:val="hy-AM"/>
        </w:rPr>
        <w:t>հանձնաժողովի</w:t>
      </w:r>
      <w:r w:rsidR="00AF3CCA" w:rsidRPr="00DF6D83">
        <w:rPr>
          <w:rFonts w:ascii="GHEA Grapalat" w:hAnsi="GHEA Grapalat" w:cs="Sylfaen"/>
        </w:rPr>
        <w:t xml:space="preserve"> </w:t>
      </w:r>
      <w:r w:rsidR="00AF3CCA" w:rsidRPr="00DF6D83">
        <w:rPr>
          <w:rFonts w:ascii="GHEA Grapalat" w:hAnsi="GHEA Grapalat" w:cs="Sylfaen"/>
          <w:lang w:val="hy-AM"/>
        </w:rPr>
        <w:t>անդամը</w:t>
      </w:r>
      <w:r w:rsidR="00AF3CCA" w:rsidRPr="00DF6D83">
        <w:rPr>
          <w:rFonts w:ascii="GHEA Grapalat" w:hAnsi="GHEA Grapalat" w:cs="Sylfaen"/>
        </w:rPr>
        <w:t xml:space="preserve"> </w:t>
      </w:r>
      <w:r w:rsidR="00AF3CCA" w:rsidRPr="00DF6D83">
        <w:rPr>
          <w:rFonts w:ascii="GHEA Grapalat" w:hAnsi="GHEA Grapalat" w:cs="Sylfaen"/>
          <w:lang w:val="hy-AM"/>
        </w:rPr>
        <w:t>կամ</w:t>
      </w:r>
      <w:r w:rsidR="00AF3CCA" w:rsidRPr="00DF6D83">
        <w:rPr>
          <w:rFonts w:ascii="GHEA Grapalat" w:hAnsi="GHEA Grapalat" w:cs="Sylfaen"/>
        </w:rPr>
        <w:t xml:space="preserve"> </w:t>
      </w:r>
      <w:r w:rsidR="00AF3CCA" w:rsidRPr="00DF6D83">
        <w:rPr>
          <w:rFonts w:ascii="GHEA Grapalat" w:hAnsi="GHEA Grapalat" w:cs="Sylfaen"/>
          <w:lang w:val="hy-AM"/>
        </w:rPr>
        <w:t>քարտուղարը անհապաղ</w:t>
      </w:r>
      <w:r w:rsidR="00AF3CCA" w:rsidRPr="00DF6D83">
        <w:rPr>
          <w:rFonts w:ascii="GHEA Grapalat" w:hAnsi="GHEA Grapalat" w:cs="Sylfaen"/>
        </w:rPr>
        <w:t xml:space="preserve"> </w:t>
      </w:r>
      <w:r w:rsidR="00AF3CCA" w:rsidRPr="00DF6D83">
        <w:rPr>
          <w:rFonts w:ascii="GHEA Grapalat" w:hAnsi="GHEA Grapalat" w:cs="Sylfaen"/>
          <w:lang w:val="hy-AM"/>
        </w:rPr>
        <w:t>ինքնաբացարկ</w:t>
      </w:r>
      <w:r w:rsidR="00AF3CCA" w:rsidRPr="00DF6D83">
        <w:rPr>
          <w:rFonts w:ascii="GHEA Grapalat" w:hAnsi="GHEA Grapalat" w:cs="Sylfaen"/>
        </w:rPr>
        <w:t xml:space="preserve"> </w:t>
      </w:r>
      <w:r w:rsidR="00AF3CCA" w:rsidRPr="00DF6D83">
        <w:rPr>
          <w:rFonts w:ascii="GHEA Grapalat" w:hAnsi="GHEA Grapalat" w:cs="Sylfaen"/>
          <w:lang w:val="hy-AM"/>
        </w:rPr>
        <w:t>է</w:t>
      </w:r>
      <w:r w:rsidR="00AF3CCA" w:rsidRPr="00DF6D83">
        <w:rPr>
          <w:rFonts w:ascii="GHEA Grapalat" w:hAnsi="GHEA Grapalat" w:cs="Sylfaen"/>
        </w:rPr>
        <w:t xml:space="preserve"> </w:t>
      </w:r>
      <w:r w:rsidR="00AF3CCA" w:rsidRPr="00DF6D83">
        <w:rPr>
          <w:rFonts w:ascii="GHEA Grapalat" w:hAnsi="GHEA Grapalat" w:cs="Sylfaen"/>
          <w:lang w:val="hy-AM"/>
        </w:rPr>
        <w:t>հայտնում</w:t>
      </w:r>
      <w:r w:rsidR="00AF3CCA" w:rsidRPr="00DF6D83">
        <w:rPr>
          <w:rFonts w:ascii="GHEA Grapalat" w:hAnsi="GHEA Grapalat" w:cs="Sylfaen"/>
        </w:rPr>
        <w:t xml:space="preserve"> </w:t>
      </w:r>
      <w:r w:rsidR="00AF3CCA" w:rsidRPr="00DF6D83">
        <w:rPr>
          <w:rFonts w:ascii="GHEA Grapalat" w:hAnsi="GHEA Grapalat" w:cs="Sylfaen"/>
          <w:lang w:val="hy-AM"/>
        </w:rPr>
        <w:t>սույնընթացակարգից</w:t>
      </w:r>
      <w:r w:rsidR="00AF3CCA" w:rsidRPr="00DF6D83">
        <w:rPr>
          <w:rFonts w:ascii="GHEA Grapalat" w:hAnsi="GHEA Grapalat" w:cs="Sylfaen"/>
        </w:rPr>
        <w:t xml:space="preserve">: </w:t>
      </w:r>
    </w:p>
    <w:p w14:paraId="79C3EBC3" w14:textId="77777777" w:rsidR="00AF3CCA" w:rsidRPr="00DF6D83" w:rsidRDefault="00A150A9" w:rsidP="00D571F0">
      <w:pPr>
        <w:pStyle w:val="BodyTextIndent2"/>
        <w:spacing w:line="240" w:lineRule="auto"/>
        <w:ind w:firstLine="567"/>
        <w:rPr>
          <w:rFonts w:ascii="GHEA Grapalat" w:hAnsi="GHEA Grapalat" w:cs="Sylfaen"/>
          <w:lang w:val="hy-AM"/>
        </w:rPr>
      </w:pPr>
      <w:r w:rsidRPr="00DF6D83">
        <w:rPr>
          <w:rFonts w:ascii="GHEA Grapalat" w:hAnsi="GHEA Grapalat" w:cs="Sylfaen"/>
          <w:lang w:val="hy-AM"/>
        </w:rPr>
        <w:t>8</w:t>
      </w:r>
      <w:r w:rsidR="005E0E50" w:rsidRPr="00DF6D83">
        <w:rPr>
          <w:rFonts w:ascii="GHEA Grapalat" w:hAnsi="GHEA Grapalat" w:cs="Sylfaen"/>
          <w:lang w:val="hy-AM"/>
        </w:rPr>
        <w:t>.</w:t>
      </w:r>
      <w:r w:rsidR="00733A58" w:rsidRPr="00DF6D83">
        <w:rPr>
          <w:rFonts w:ascii="GHEA Grapalat" w:hAnsi="GHEA Grapalat" w:cs="Sylfaen"/>
          <w:lang w:val="hy-AM"/>
        </w:rPr>
        <w:t>11</w:t>
      </w:r>
      <w:r w:rsidR="005E0E50" w:rsidRPr="00DF6D83">
        <w:rPr>
          <w:rFonts w:ascii="GHEA Grapalat" w:hAnsi="GHEA Grapalat" w:cs="Sylfaen"/>
          <w:lang w:val="hy-AM"/>
        </w:rPr>
        <w:t xml:space="preserve"> </w:t>
      </w:r>
      <w:proofErr w:type="spellStart"/>
      <w:r w:rsidR="00EA58C8" w:rsidRPr="00DF6D83">
        <w:rPr>
          <w:rFonts w:ascii="GHEA Grapalat" w:hAnsi="GHEA Grapalat" w:cs="Sylfaen"/>
          <w:lang w:val="es-ES"/>
        </w:rPr>
        <w:t>Հայտերը</w:t>
      </w:r>
      <w:proofErr w:type="spellEnd"/>
      <w:r w:rsidR="00EA58C8" w:rsidRPr="00DF6D83">
        <w:rPr>
          <w:rFonts w:ascii="GHEA Grapalat" w:hAnsi="GHEA Grapalat" w:cs="Sylfaen"/>
          <w:lang w:val="es-ES"/>
        </w:rPr>
        <w:t xml:space="preserve"> </w:t>
      </w:r>
      <w:proofErr w:type="spellStart"/>
      <w:r w:rsidR="00EA58C8" w:rsidRPr="00DF6D83">
        <w:rPr>
          <w:rFonts w:ascii="GHEA Grapalat" w:hAnsi="GHEA Grapalat" w:cs="Sylfaen"/>
          <w:lang w:val="es-ES"/>
        </w:rPr>
        <w:t>բացվելուց</w:t>
      </w:r>
      <w:proofErr w:type="spellEnd"/>
      <w:r w:rsidR="00EA58C8" w:rsidRPr="00DF6D83">
        <w:rPr>
          <w:rFonts w:ascii="GHEA Grapalat" w:hAnsi="GHEA Grapalat" w:cs="Sylfaen"/>
          <w:lang w:val="es-ES"/>
        </w:rPr>
        <w:t xml:space="preserve"> </w:t>
      </w:r>
      <w:r w:rsidR="007A3F75" w:rsidRPr="00DF6D83">
        <w:rPr>
          <w:rFonts w:ascii="GHEA Grapalat" w:hAnsi="GHEA Grapalat" w:cs="Sylfaen"/>
          <w:lang w:val="es-ES"/>
        </w:rPr>
        <w:t xml:space="preserve">և </w:t>
      </w:r>
      <w:proofErr w:type="spellStart"/>
      <w:r w:rsidR="007A3F75" w:rsidRPr="00DF6D83">
        <w:rPr>
          <w:rFonts w:ascii="GHEA Grapalat" w:hAnsi="GHEA Grapalat" w:cs="Sylfaen"/>
          <w:lang w:val="es-ES"/>
        </w:rPr>
        <w:t>գնահատվելուց</w:t>
      </w:r>
      <w:proofErr w:type="spellEnd"/>
      <w:r w:rsidR="007A3F75" w:rsidRPr="00DF6D83">
        <w:rPr>
          <w:rFonts w:ascii="GHEA Grapalat" w:hAnsi="GHEA Grapalat" w:cs="Sylfaen"/>
          <w:lang w:val="es-ES"/>
        </w:rPr>
        <w:t xml:space="preserve">  </w:t>
      </w:r>
      <w:proofErr w:type="spellStart"/>
      <w:r w:rsidR="00EA58C8" w:rsidRPr="00DF6D83">
        <w:rPr>
          <w:rFonts w:ascii="GHEA Grapalat" w:hAnsi="GHEA Grapalat" w:cs="Sylfaen"/>
          <w:lang w:val="es-ES"/>
        </w:rPr>
        <w:t>հետո</w:t>
      </w:r>
      <w:proofErr w:type="spellEnd"/>
      <w:r w:rsidR="00EA58C8" w:rsidRPr="00DF6D83">
        <w:rPr>
          <w:rFonts w:ascii="GHEA Grapalat" w:hAnsi="GHEA Grapalat" w:cs="Sylfaen"/>
          <w:lang w:val="es-ES"/>
        </w:rPr>
        <w:t xml:space="preserve"> </w:t>
      </w:r>
      <w:proofErr w:type="spellStart"/>
      <w:r w:rsidR="00EA58C8" w:rsidRPr="00DF6D83">
        <w:rPr>
          <w:rFonts w:ascii="GHEA Grapalat" w:hAnsi="GHEA Grapalat" w:cs="Sylfaen"/>
          <w:lang w:val="es-ES"/>
        </w:rPr>
        <w:t>կազմվում</w:t>
      </w:r>
      <w:proofErr w:type="spellEnd"/>
      <w:r w:rsidR="00EA58C8" w:rsidRPr="00DF6D83">
        <w:rPr>
          <w:rFonts w:ascii="GHEA Grapalat" w:hAnsi="GHEA Grapalat" w:cs="Sylfaen"/>
          <w:lang w:val="es-ES"/>
        </w:rPr>
        <w:t xml:space="preserve"> է </w:t>
      </w:r>
      <w:proofErr w:type="spellStart"/>
      <w:r w:rsidR="00EA58C8" w:rsidRPr="00DF6D83">
        <w:rPr>
          <w:rFonts w:ascii="GHEA Grapalat" w:hAnsi="GHEA Grapalat" w:cs="Sylfaen"/>
          <w:lang w:val="es-ES"/>
        </w:rPr>
        <w:t>արձանագրություն</w:t>
      </w:r>
      <w:proofErr w:type="spellEnd"/>
      <w:r w:rsidR="00EA58C8" w:rsidRPr="00DF6D83">
        <w:rPr>
          <w:rFonts w:ascii="GHEA Grapalat" w:hAnsi="GHEA Grapalat" w:cs="Sylfaen"/>
          <w:lang w:val="es-ES"/>
        </w:rPr>
        <w:t>`</w:t>
      </w:r>
      <w:r w:rsidR="00EA58C8" w:rsidRPr="00DF6D83">
        <w:rPr>
          <w:rFonts w:ascii="GHEA Grapalat" w:hAnsi="GHEA Grapalat" w:cs="Sylfaen"/>
        </w:rPr>
        <w:t xml:space="preserve"> գնումների մասին ՀՀ օրենսդրությամբ սահմանված կարգով</w:t>
      </w:r>
      <w:r w:rsidR="00EA58C8" w:rsidRPr="00DF6D83">
        <w:rPr>
          <w:rFonts w:ascii="GHEA Grapalat" w:hAnsi="GHEA Grapalat" w:cs="Sylfaen"/>
          <w:lang w:val="hy-AM"/>
        </w:rPr>
        <w:t>:</w:t>
      </w:r>
      <w:r w:rsidR="00D571F0" w:rsidRPr="00DF6D83">
        <w:rPr>
          <w:rFonts w:ascii="GHEA Grapalat" w:hAnsi="GHEA Grapalat" w:cs="Sylfaen"/>
          <w:lang w:val="hy-AM"/>
        </w:rPr>
        <w:t xml:space="preserve"> </w:t>
      </w:r>
      <w:r w:rsidR="00F025FC" w:rsidRPr="00DF6D83">
        <w:rPr>
          <w:rFonts w:ascii="GHEA Grapalat" w:hAnsi="GHEA Grapalat" w:cs="Sylfaen"/>
          <w:lang w:val="hy-AM"/>
        </w:rPr>
        <w:t>Ընդ որում հանձնաժողովի նիստի արձանագր</w:t>
      </w:r>
      <w:r w:rsidR="007A3F75" w:rsidRPr="00DF6D83">
        <w:rPr>
          <w:rFonts w:ascii="GHEA Grapalat" w:hAnsi="GHEA Grapalat" w:cs="Sylfaen"/>
          <w:lang w:val="hy-AM"/>
        </w:rPr>
        <w:t>ու</w:t>
      </w:r>
      <w:r w:rsidR="00F025FC" w:rsidRPr="00DF6D83">
        <w:rPr>
          <w:rFonts w:ascii="GHEA Grapalat" w:hAnsi="GHEA Grapalat" w:cs="Sylfaen"/>
          <w:lang w:val="hy-AM"/>
        </w:rPr>
        <w:t>թյ</w:t>
      </w:r>
      <w:r w:rsidR="007A3F75" w:rsidRPr="00DF6D83">
        <w:rPr>
          <w:rFonts w:ascii="GHEA Grapalat" w:hAnsi="GHEA Grapalat" w:cs="Sylfaen"/>
          <w:lang w:val="hy-AM"/>
        </w:rPr>
        <w:t>ա</w:t>
      </w:r>
      <w:r w:rsidR="00F025FC" w:rsidRPr="00DF6D83">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DF6D83">
        <w:rPr>
          <w:rFonts w:ascii="GHEA Grapalat" w:hAnsi="GHEA Grapalat" w:cs="Sylfaen"/>
          <w:lang w:val="hy-AM"/>
        </w:rPr>
        <w:t xml:space="preserve"> Արձանագրությունն</w:t>
      </w:r>
      <w:r w:rsidR="007A3F75" w:rsidRPr="00DF6D83">
        <w:rPr>
          <w:rFonts w:ascii="GHEA Grapalat" w:hAnsi="GHEA Grapalat" w:cs="Sylfaen"/>
        </w:rPr>
        <w:t xml:space="preserve"> </w:t>
      </w:r>
      <w:r w:rsidR="007A3F75" w:rsidRPr="00DF6D83">
        <w:rPr>
          <w:rFonts w:ascii="GHEA Grapalat" w:hAnsi="GHEA Grapalat" w:cs="Sylfaen"/>
          <w:lang w:val="hy-AM"/>
        </w:rPr>
        <w:t>ստորագրում</w:t>
      </w:r>
      <w:r w:rsidR="007A3F75" w:rsidRPr="00DF6D83">
        <w:rPr>
          <w:rFonts w:ascii="GHEA Grapalat" w:hAnsi="GHEA Grapalat" w:cs="Sylfaen"/>
        </w:rPr>
        <w:t xml:space="preserve"> </w:t>
      </w:r>
      <w:r w:rsidR="007A3F75" w:rsidRPr="00DF6D83">
        <w:rPr>
          <w:rFonts w:ascii="GHEA Grapalat" w:hAnsi="GHEA Grapalat" w:cs="Sylfaen"/>
          <w:lang w:val="hy-AM"/>
        </w:rPr>
        <w:t>են</w:t>
      </w:r>
      <w:r w:rsidR="007A3F75" w:rsidRPr="00DF6D83">
        <w:rPr>
          <w:rFonts w:ascii="GHEA Grapalat" w:hAnsi="GHEA Grapalat" w:cs="Sylfaen"/>
        </w:rPr>
        <w:t xml:space="preserve"> </w:t>
      </w:r>
      <w:r w:rsidR="007A3F75" w:rsidRPr="00DF6D83">
        <w:rPr>
          <w:rFonts w:ascii="GHEA Grapalat" w:hAnsi="GHEA Grapalat" w:cs="Sylfaen"/>
          <w:lang w:val="hy-AM"/>
        </w:rPr>
        <w:t>հանձնաժողովի</w:t>
      </w:r>
      <w:r w:rsidR="007A3F75" w:rsidRPr="00DF6D83">
        <w:rPr>
          <w:rFonts w:ascii="GHEA Grapalat" w:hAnsi="GHEA Grapalat" w:cs="Sylfaen"/>
        </w:rPr>
        <w:t xml:space="preserve"> </w:t>
      </w:r>
      <w:r w:rsidR="007A3F75" w:rsidRPr="00DF6D83">
        <w:rPr>
          <w:rFonts w:ascii="GHEA Grapalat" w:hAnsi="GHEA Grapalat" w:cs="Sylfaen"/>
          <w:lang w:val="hy-AM"/>
        </w:rPr>
        <w:t>նիստին</w:t>
      </w:r>
      <w:r w:rsidR="007A3F75" w:rsidRPr="00DF6D83">
        <w:rPr>
          <w:rFonts w:ascii="GHEA Grapalat" w:hAnsi="GHEA Grapalat" w:cs="Sylfaen"/>
        </w:rPr>
        <w:t xml:space="preserve"> </w:t>
      </w:r>
      <w:r w:rsidR="007A3F75" w:rsidRPr="00DF6D83">
        <w:rPr>
          <w:rFonts w:ascii="GHEA Grapalat" w:hAnsi="GHEA Grapalat" w:cs="Sylfaen"/>
          <w:lang w:val="hy-AM"/>
        </w:rPr>
        <w:t>ներկա</w:t>
      </w:r>
      <w:r w:rsidR="007A3F75" w:rsidRPr="00DF6D83">
        <w:rPr>
          <w:rFonts w:ascii="GHEA Grapalat" w:hAnsi="GHEA Grapalat" w:cs="Sylfaen"/>
        </w:rPr>
        <w:t xml:space="preserve"> </w:t>
      </w:r>
      <w:r w:rsidR="007A3F75" w:rsidRPr="00DF6D83">
        <w:rPr>
          <w:rFonts w:ascii="GHEA Grapalat" w:hAnsi="GHEA Grapalat" w:cs="Sylfaen"/>
          <w:lang w:val="hy-AM"/>
        </w:rPr>
        <w:t>անդամները։</w:t>
      </w:r>
    </w:p>
    <w:p w14:paraId="6C3880D0" w14:textId="77777777" w:rsidR="00E65F37" w:rsidRPr="00DF6D83" w:rsidRDefault="00A150A9" w:rsidP="00D571F0">
      <w:pPr>
        <w:pStyle w:val="BodyTextIndent2"/>
        <w:spacing w:line="240" w:lineRule="auto"/>
        <w:ind w:firstLine="567"/>
        <w:rPr>
          <w:rFonts w:ascii="GHEA Grapalat" w:hAnsi="GHEA Grapalat" w:cs="Sylfaen"/>
          <w:lang w:val="hy-AM"/>
        </w:rPr>
      </w:pPr>
      <w:r w:rsidRPr="00DF6D83">
        <w:rPr>
          <w:rFonts w:ascii="GHEA Grapalat" w:hAnsi="GHEA Grapalat" w:cs="Sylfaen"/>
          <w:lang w:val="hy-AM"/>
        </w:rPr>
        <w:t>8</w:t>
      </w:r>
      <w:r w:rsidR="005E2F4D" w:rsidRPr="00DF6D83">
        <w:rPr>
          <w:rFonts w:ascii="GHEA Grapalat" w:hAnsi="GHEA Grapalat" w:cs="Sylfaen"/>
          <w:lang w:val="hy-AM"/>
        </w:rPr>
        <w:t>.</w:t>
      </w:r>
      <w:r w:rsidR="00733A58" w:rsidRPr="00DF6D83">
        <w:rPr>
          <w:rFonts w:ascii="GHEA Grapalat" w:hAnsi="GHEA Grapalat" w:cs="Sylfaen"/>
          <w:lang w:val="hy-AM"/>
        </w:rPr>
        <w:t>12</w:t>
      </w:r>
      <w:r w:rsidR="00EA58C8" w:rsidRPr="00DF6D83">
        <w:rPr>
          <w:rFonts w:ascii="GHEA Grapalat" w:hAnsi="GHEA Grapalat" w:cs="Sylfaen"/>
          <w:lang w:val="hy-AM"/>
        </w:rPr>
        <w:t xml:space="preserve"> </w:t>
      </w:r>
      <w:r w:rsidR="009A171D" w:rsidRPr="00DF6D83">
        <w:rPr>
          <w:rFonts w:ascii="GHEA Grapalat" w:hAnsi="GHEA Grapalat" w:cs="Sylfaen"/>
        </w:rPr>
        <w:t>Հ</w:t>
      </w:r>
      <w:r w:rsidR="005E3501" w:rsidRPr="00DF6D83">
        <w:rPr>
          <w:rFonts w:ascii="GHEA Grapalat" w:hAnsi="GHEA Grapalat" w:cs="Sylfaen"/>
        </w:rPr>
        <w:t xml:space="preserve">անձնաժողովի քարտուղարը </w:t>
      </w:r>
      <w:r w:rsidR="00E65F37" w:rsidRPr="00DF6D83">
        <w:rPr>
          <w:rFonts w:ascii="GHEA Grapalat" w:hAnsi="GHEA Grapalat" w:cs="Sylfaen"/>
        </w:rPr>
        <w:t xml:space="preserve">հայտերի </w:t>
      </w:r>
      <w:r w:rsidR="00D11611" w:rsidRPr="00DF6D83">
        <w:rPr>
          <w:rFonts w:ascii="GHEA Grapalat" w:hAnsi="GHEA Grapalat" w:cs="Sylfaen"/>
        </w:rPr>
        <w:t>բացման</w:t>
      </w:r>
      <w:r w:rsidR="006D5E0B" w:rsidRPr="00DF6D83">
        <w:rPr>
          <w:rFonts w:ascii="GHEA Grapalat" w:hAnsi="GHEA Grapalat" w:cs="Sylfaen"/>
          <w:lang w:val="hy-AM"/>
        </w:rPr>
        <w:t xml:space="preserve"> և գնահատման</w:t>
      </w:r>
      <w:r w:rsidR="00D11611" w:rsidRPr="00DF6D83">
        <w:rPr>
          <w:rFonts w:ascii="GHEA Grapalat" w:hAnsi="GHEA Grapalat" w:cs="Sylfaen"/>
        </w:rPr>
        <w:t xml:space="preserve"> նիստի ավարտից հետո ոչ ուշ քան</w:t>
      </w:r>
      <w:r w:rsidR="00D11611" w:rsidRPr="00DF6D83">
        <w:rPr>
          <w:rFonts w:ascii="GHEA Grapalat" w:hAnsi="GHEA Grapalat" w:cs="Arial"/>
          <w:spacing w:val="-8"/>
        </w:rPr>
        <w:t xml:space="preserve"> </w:t>
      </w:r>
      <w:r w:rsidR="00E65F37" w:rsidRPr="00DF6D83">
        <w:rPr>
          <w:rFonts w:ascii="GHEA Grapalat" w:hAnsi="GHEA Grapalat" w:cs="Sylfaen"/>
        </w:rPr>
        <w:t xml:space="preserve"> հաջորդող աշխատանքային օրը` </w:t>
      </w:r>
    </w:p>
    <w:p w14:paraId="4EB297D5" w14:textId="77777777" w:rsidR="00C52CD8" w:rsidRPr="00DF6D83" w:rsidRDefault="00A24827" w:rsidP="00EF3662">
      <w:pPr>
        <w:pStyle w:val="BodyTextIndent2"/>
        <w:spacing w:line="240" w:lineRule="auto"/>
        <w:ind w:firstLine="567"/>
        <w:rPr>
          <w:rFonts w:ascii="GHEA Grapalat" w:hAnsi="GHEA Grapalat" w:cs="Sylfaen"/>
          <w:lang w:val="hy-AM"/>
        </w:rPr>
      </w:pPr>
      <w:r w:rsidRPr="00DF6D83">
        <w:rPr>
          <w:rFonts w:ascii="GHEA Grapalat" w:hAnsi="GHEA Grapalat" w:cs="Sylfaen"/>
          <w:lang w:val="hy-AM"/>
        </w:rPr>
        <w:t>1) հայտերի բացման նիստի արձանագրության բնօրինակից արտատպված (սկանավորված) տարբերակը</w:t>
      </w:r>
      <w:r w:rsidR="009A30B4" w:rsidRPr="00DF6D83">
        <w:rPr>
          <w:rFonts w:ascii="GHEA Grapalat" w:hAnsi="GHEA Grapalat" w:cs="Sylfaen"/>
          <w:lang w:val="hy-AM"/>
        </w:rPr>
        <w:t xml:space="preserve"> և սույն </w:t>
      </w:r>
      <w:r w:rsidR="00E30D12" w:rsidRPr="00DF6D83">
        <w:rPr>
          <w:rFonts w:ascii="GHEA Grapalat" w:hAnsi="GHEA Grapalat" w:cs="Sylfaen"/>
          <w:lang w:val="hy-AM"/>
        </w:rPr>
        <w:t>հրավերի 1-ին մասի 3.5 կետում նշված</w:t>
      </w:r>
      <w:r w:rsidR="009A30B4" w:rsidRPr="00DF6D83">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DF6D83">
        <w:rPr>
          <w:rFonts w:ascii="GHEA Grapalat" w:hAnsi="GHEA Grapalat" w:cs="Sylfaen"/>
          <w:lang w:val="hy-AM"/>
        </w:rPr>
        <w:t xml:space="preserve"> հրապարակում է տեղեկագրում</w:t>
      </w:r>
      <w:r w:rsidR="00902BB9" w:rsidRPr="00DF6D83">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3477B25A" w14:textId="6BD89C90" w:rsidR="008B73CD" w:rsidRPr="00DF6D83" w:rsidRDefault="008B73CD" w:rsidP="00EF3662">
      <w:pPr>
        <w:pStyle w:val="BodyTextIndent2"/>
        <w:spacing w:line="240" w:lineRule="auto"/>
        <w:ind w:firstLine="567"/>
        <w:rPr>
          <w:rFonts w:ascii="GHEA Grapalat" w:hAnsi="GHEA Grapalat" w:cs="Sylfaen"/>
        </w:rPr>
      </w:pPr>
      <w:r w:rsidRPr="00DF6D83">
        <w:rPr>
          <w:rFonts w:ascii="GHEA Grapalat" w:hAnsi="GHEA Grapalat" w:cs="Sylfaen"/>
        </w:rPr>
        <w:t xml:space="preserve">2) իր և գնահատող հանձնաժողովի` հայտերի բացման </w:t>
      </w:r>
      <w:r w:rsidR="00226C61" w:rsidRPr="00DF6D83">
        <w:rPr>
          <w:rFonts w:ascii="GHEA Grapalat" w:hAnsi="GHEA Grapalat" w:cs="Sylfaen"/>
          <w:lang w:val="hy-AM"/>
        </w:rPr>
        <w:t xml:space="preserve">և գնահատման </w:t>
      </w:r>
      <w:r w:rsidRPr="00DF6D83">
        <w:rPr>
          <w:rFonts w:ascii="GHEA Grapalat" w:hAnsi="GHEA Grapalat" w:cs="Sylfaen"/>
        </w:rPr>
        <w:t xml:space="preserve">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DF6D83">
        <w:rPr>
          <w:rFonts w:ascii="GHEA Grapalat" w:hAnsi="GHEA Grapalat" w:cs="Sylfaen"/>
        </w:rPr>
        <w:t>Հ</w:t>
      </w:r>
      <w:r w:rsidRPr="00DF6D83">
        <w:rPr>
          <w:rFonts w:ascii="GHEA Grapalat" w:hAnsi="GHEA Grapalat" w:cs="Sylfaen"/>
        </w:rPr>
        <w:t xml:space="preserve">անձնաժողովի այն անդամները, որոնք հանձնաժողովի աշխատանքների մասնակցում են հայտերի բացման </w:t>
      </w:r>
      <w:r w:rsidR="007A3F75" w:rsidRPr="00DF6D83">
        <w:rPr>
          <w:rFonts w:ascii="GHEA Grapalat" w:hAnsi="GHEA Grapalat" w:cs="Sylfaen"/>
        </w:rPr>
        <w:t xml:space="preserve">և գնահատման </w:t>
      </w:r>
      <w:r w:rsidRPr="00DF6D83">
        <w:rPr>
          <w:rFonts w:ascii="GHEA Grapalat" w:hAnsi="GHEA Grapalat" w:cs="Sylfaen"/>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155284CA" w14:textId="53FFA06E" w:rsidR="00E65DF4" w:rsidRPr="00DF6D83" w:rsidRDefault="008769B4" w:rsidP="00A04C67">
      <w:pPr>
        <w:shd w:val="clear" w:color="auto" w:fill="FFFFFF"/>
        <w:ind w:firstLine="375"/>
        <w:jc w:val="both"/>
        <w:rPr>
          <w:rFonts w:ascii="GHEA Grapalat" w:hAnsi="GHEA Grapalat" w:cs="Sylfaen"/>
          <w:sz w:val="20"/>
          <w:szCs w:val="20"/>
          <w:lang w:val="hy-AM"/>
        </w:rPr>
      </w:pPr>
      <w:r w:rsidRPr="00DF6D83">
        <w:rPr>
          <w:rFonts w:ascii="GHEA Grapalat" w:hAnsi="GHEA Grapalat"/>
          <w:sz w:val="20"/>
          <w:szCs w:val="20"/>
          <w:lang w:val="af-ZA"/>
        </w:rPr>
        <w:tab/>
      </w:r>
      <w:r w:rsidR="00A150A9" w:rsidRPr="00DF6D83">
        <w:rPr>
          <w:rFonts w:ascii="GHEA Grapalat" w:hAnsi="GHEA Grapalat" w:cs="Sylfaen"/>
          <w:sz w:val="20"/>
          <w:szCs w:val="20"/>
          <w:lang w:val="af-ZA"/>
        </w:rPr>
        <w:t>8</w:t>
      </w:r>
      <w:r w:rsidR="0036230B" w:rsidRPr="00DF6D83">
        <w:rPr>
          <w:rFonts w:ascii="GHEA Grapalat" w:hAnsi="GHEA Grapalat" w:cs="Sylfaen"/>
          <w:sz w:val="20"/>
          <w:szCs w:val="20"/>
          <w:lang w:val="af-ZA"/>
        </w:rPr>
        <w:t>.</w:t>
      </w:r>
      <w:r w:rsidR="00733A58" w:rsidRPr="00DF6D83">
        <w:rPr>
          <w:rFonts w:ascii="GHEA Grapalat" w:hAnsi="GHEA Grapalat" w:cs="Sylfaen"/>
          <w:sz w:val="20"/>
          <w:szCs w:val="20"/>
          <w:lang w:val="af-ZA"/>
        </w:rPr>
        <w:t>1</w:t>
      </w:r>
      <w:r w:rsidR="00AF3CCA" w:rsidRPr="00DF6D83">
        <w:rPr>
          <w:rFonts w:ascii="GHEA Grapalat" w:hAnsi="GHEA Grapalat" w:cs="Sylfaen"/>
          <w:sz w:val="20"/>
          <w:szCs w:val="20"/>
          <w:lang w:val="hy-AM"/>
        </w:rPr>
        <w:t>3</w:t>
      </w:r>
      <w:r w:rsidR="00C52CD8" w:rsidRPr="00DF6D83">
        <w:rPr>
          <w:rFonts w:ascii="GHEA Grapalat" w:hAnsi="GHEA Grapalat" w:cs="Sylfaen"/>
          <w:sz w:val="20"/>
          <w:szCs w:val="20"/>
          <w:lang w:val="af-ZA"/>
        </w:rPr>
        <w:t xml:space="preserve"> </w:t>
      </w:r>
      <w:proofErr w:type="spellStart"/>
      <w:r w:rsidR="0036230B" w:rsidRPr="00DF6D83">
        <w:rPr>
          <w:rFonts w:ascii="GHEA Grapalat" w:hAnsi="GHEA Grapalat" w:cs="Sylfaen"/>
          <w:sz w:val="20"/>
          <w:szCs w:val="20"/>
        </w:rPr>
        <w:t>Օրենքի</w:t>
      </w:r>
      <w:proofErr w:type="spellEnd"/>
      <w:r w:rsidR="0036230B" w:rsidRPr="00DF6D83">
        <w:rPr>
          <w:rFonts w:ascii="GHEA Grapalat" w:hAnsi="GHEA Grapalat" w:cs="Sylfaen"/>
          <w:sz w:val="20"/>
          <w:szCs w:val="20"/>
          <w:lang w:val="af-ZA"/>
        </w:rPr>
        <w:t xml:space="preserve"> 6-</w:t>
      </w:r>
      <w:proofErr w:type="spellStart"/>
      <w:r w:rsidR="0036230B" w:rsidRPr="00DF6D83">
        <w:rPr>
          <w:rFonts w:ascii="GHEA Grapalat" w:hAnsi="GHEA Grapalat" w:cs="Sylfaen"/>
          <w:sz w:val="20"/>
          <w:szCs w:val="20"/>
        </w:rPr>
        <w:t>րդ</w:t>
      </w:r>
      <w:proofErr w:type="spellEnd"/>
      <w:r w:rsidR="0036230B" w:rsidRPr="00DF6D83">
        <w:rPr>
          <w:rFonts w:ascii="GHEA Grapalat" w:hAnsi="GHEA Grapalat" w:cs="Sylfaen"/>
          <w:sz w:val="20"/>
          <w:szCs w:val="20"/>
          <w:lang w:val="af-ZA"/>
        </w:rPr>
        <w:t xml:space="preserve"> </w:t>
      </w:r>
      <w:proofErr w:type="spellStart"/>
      <w:r w:rsidR="0036230B" w:rsidRPr="00DF6D83">
        <w:rPr>
          <w:rFonts w:ascii="GHEA Grapalat" w:hAnsi="GHEA Grapalat" w:cs="Sylfaen"/>
          <w:sz w:val="20"/>
          <w:szCs w:val="20"/>
        </w:rPr>
        <w:t>հոդվածի</w:t>
      </w:r>
      <w:proofErr w:type="spellEnd"/>
      <w:r w:rsidR="0036230B" w:rsidRPr="00DF6D83">
        <w:rPr>
          <w:rFonts w:ascii="GHEA Grapalat" w:hAnsi="GHEA Grapalat" w:cs="Sylfaen"/>
          <w:sz w:val="20"/>
          <w:szCs w:val="20"/>
          <w:lang w:val="af-ZA"/>
        </w:rPr>
        <w:t xml:space="preserve"> 1-</w:t>
      </w:r>
      <w:proofErr w:type="spellStart"/>
      <w:r w:rsidR="0036230B" w:rsidRPr="00DF6D83">
        <w:rPr>
          <w:rFonts w:ascii="GHEA Grapalat" w:hAnsi="GHEA Grapalat" w:cs="Sylfaen"/>
          <w:sz w:val="20"/>
          <w:szCs w:val="20"/>
        </w:rPr>
        <w:t>ին</w:t>
      </w:r>
      <w:proofErr w:type="spellEnd"/>
      <w:r w:rsidR="0036230B" w:rsidRPr="00DF6D83">
        <w:rPr>
          <w:rFonts w:ascii="GHEA Grapalat" w:hAnsi="GHEA Grapalat" w:cs="Sylfaen"/>
          <w:sz w:val="20"/>
          <w:szCs w:val="20"/>
          <w:lang w:val="af-ZA"/>
        </w:rPr>
        <w:t xml:space="preserve"> </w:t>
      </w:r>
      <w:proofErr w:type="spellStart"/>
      <w:r w:rsidR="0036230B" w:rsidRPr="00DF6D83">
        <w:rPr>
          <w:rFonts w:ascii="GHEA Grapalat" w:hAnsi="GHEA Grapalat" w:cs="Sylfaen"/>
          <w:sz w:val="20"/>
          <w:szCs w:val="20"/>
        </w:rPr>
        <w:t>մասի</w:t>
      </w:r>
      <w:proofErr w:type="spellEnd"/>
      <w:r w:rsidR="0036230B" w:rsidRPr="00DF6D83">
        <w:rPr>
          <w:rFonts w:ascii="GHEA Grapalat" w:hAnsi="GHEA Grapalat" w:cs="Sylfaen"/>
          <w:sz w:val="20"/>
          <w:szCs w:val="20"/>
          <w:lang w:val="af-ZA"/>
        </w:rPr>
        <w:t xml:space="preserve"> 6-</w:t>
      </w:r>
      <w:proofErr w:type="spellStart"/>
      <w:r w:rsidR="0036230B" w:rsidRPr="00DF6D83">
        <w:rPr>
          <w:rFonts w:ascii="GHEA Grapalat" w:hAnsi="GHEA Grapalat" w:cs="Sylfaen"/>
          <w:sz w:val="20"/>
          <w:szCs w:val="20"/>
        </w:rPr>
        <w:t>րդ</w:t>
      </w:r>
      <w:proofErr w:type="spellEnd"/>
      <w:r w:rsidR="0036230B" w:rsidRPr="00DF6D83">
        <w:rPr>
          <w:rFonts w:ascii="GHEA Grapalat" w:hAnsi="GHEA Grapalat" w:cs="Sylfaen"/>
          <w:sz w:val="20"/>
          <w:szCs w:val="20"/>
          <w:lang w:val="af-ZA"/>
        </w:rPr>
        <w:t xml:space="preserve"> </w:t>
      </w:r>
      <w:proofErr w:type="spellStart"/>
      <w:r w:rsidR="0036230B" w:rsidRPr="00DF6D83">
        <w:rPr>
          <w:rFonts w:ascii="GHEA Grapalat" w:hAnsi="GHEA Grapalat" w:cs="Sylfaen"/>
          <w:sz w:val="20"/>
          <w:szCs w:val="20"/>
        </w:rPr>
        <w:t>կետով</w:t>
      </w:r>
      <w:proofErr w:type="spellEnd"/>
      <w:r w:rsidR="0036230B" w:rsidRPr="00DF6D83">
        <w:rPr>
          <w:rFonts w:ascii="GHEA Grapalat" w:hAnsi="GHEA Grapalat" w:cs="Sylfaen"/>
          <w:sz w:val="20"/>
          <w:szCs w:val="20"/>
          <w:lang w:val="af-ZA"/>
        </w:rPr>
        <w:t xml:space="preserve"> </w:t>
      </w:r>
      <w:proofErr w:type="spellStart"/>
      <w:r w:rsidR="0036230B" w:rsidRPr="00DF6D83">
        <w:rPr>
          <w:rFonts w:ascii="GHEA Grapalat" w:hAnsi="GHEA Grapalat" w:cs="Sylfaen"/>
          <w:sz w:val="20"/>
          <w:szCs w:val="20"/>
        </w:rPr>
        <w:t>նախատեսված</w:t>
      </w:r>
      <w:proofErr w:type="spellEnd"/>
      <w:r w:rsidR="0036230B" w:rsidRPr="00DF6D83">
        <w:rPr>
          <w:rFonts w:ascii="GHEA Grapalat" w:hAnsi="GHEA Grapalat" w:cs="Sylfaen"/>
          <w:sz w:val="20"/>
          <w:szCs w:val="20"/>
          <w:lang w:val="af-ZA"/>
        </w:rPr>
        <w:t xml:space="preserve"> </w:t>
      </w:r>
      <w:proofErr w:type="spellStart"/>
      <w:r w:rsidR="0036230B" w:rsidRPr="00DF6D83">
        <w:rPr>
          <w:rFonts w:ascii="GHEA Grapalat" w:hAnsi="GHEA Grapalat" w:cs="Sylfaen"/>
          <w:sz w:val="20"/>
          <w:szCs w:val="20"/>
        </w:rPr>
        <w:t>հիմքերն</w:t>
      </w:r>
      <w:proofErr w:type="spellEnd"/>
      <w:r w:rsidR="0036230B" w:rsidRPr="00DF6D83">
        <w:rPr>
          <w:rFonts w:ascii="GHEA Grapalat" w:hAnsi="GHEA Grapalat" w:cs="Sylfaen"/>
          <w:sz w:val="20"/>
          <w:szCs w:val="20"/>
          <w:lang w:val="af-ZA"/>
        </w:rPr>
        <w:t xml:space="preserve"> </w:t>
      </w:r>
      <w:r w:rsidR="0036230B" w:rsidRPr="00DF6D83">
        <w:rPr>
          <w:rFonts w:ascii="GHEA Grapalat" w:hAnsi="GHEA Grapalat" w:cs="Sylfaen"/>
          <w:sz w:val="20"/>
          <w:szCs w:val="20"/>
        </w:rPr>
        <w:t>ի</w:t>
      </w:r>
      <w:r w:rsidR="0036230B" w:rsidRPr="00DF6D83">
        <w:rPr>
          <w:rFonts w:ascii="GHEA Grapalat" w:hAnsi="GHEA Grapalat" w:cs="Sylfaen"/>
          <w:sz w:val="20"/>
          <w:szCs w:val="20"/>
          <w:lang w:val="af-ZA"/>
        </w:rPr>
        <w:t xml:space="preserve"> </w:t>
      </w:r>
      <w:proofErr w:type="spellStart"/>
      <w:r w:rsidR="0036230B" w:rsidRPr="00DF6D83">
        <w:rPr>
          <w:rFonts w:ascii="GHEA Grapalat" w:hAnsi="GHEA Grapalat" w:cs="Sylfaen"/>
          <w:sz w:val="20"/>
          <w:szCs w:val="20"/>
        </w:rPr>
        <w:t>հայտ</w:t>
      </w:r>
      <w:proofErr w:type="spellEnd"/>
      <w:r w:rsidR="0036230B" w:rsidRPr="00DF6D83">
        <w:rPr>
          <w:rFonts w:ascii="GHEA Grapalat" w:hAnsi="GHEA Grapalat" w:cs="Sylfaen"/>
          <w:sz w:val="20"/>
          <w:szCs w:val="20"/>
          <w:lang w:val="af-ZA"/>
        </w:rPr>
        <w:t xml:space="preserve"> </w:t>
      </w:r>
      <w:proofErr w:type="spellStart"/>
      <w:r w:rsidR="0036230B" w:rsidRPr="00DF6D83">
        <w:rPr>
          <w:rFonts w:ascii="GHEA Grapalat" w:hAnsi="GHEA Grapalat" w:cs="Sylfaen"/>
          <w:sz w:val="20"/>
          <w:szCs w:val="20"/>
        </w:rPr>
        <w:t>գալու</w:t>
      </w:r>
      <w:proofErr w:type="spellEnd"/>
      <w:r w:rsidR="0036230B" w:rsidRPr="00DF6D83">
        <w:rPr>
          <w:rFonts w:ascii="GHEA Grapalat" w:hAnsi="GHEA Grapalat" w:cs="Sylfaen"/>
          <w:sz w:val="20"/>
          <w:szCs w:val="20"/>
          <w:lang w:val="af-ZA"/>
        </w:rPr>
        <w:t xml:space="preserve"> </w:t>
      </w:r>
      <w:r w:rsidR="00AF3CCA" w:rsidRPr="00DF6D83">
        <w:rPr>
          <w:rFonts w:ascii="GHEA Grapalat" w:hAnsi="GHEA Grapalat" w:cs="Sylfaen"/>
          <w:sz w:val="20"/>
          <w:szCs w:val="20"/>
          <w:lang w:val="ru-RU"/>
        </w:rPr>
        <w:t>դեպքում</w:t>
      </w:r>
      <w:r w:rsidR="00AF3CCA" w:rsidRPr="00DF6D83">
        <w:rPr>
          <w:rFonts w:ascii="GHEA Grapalat" w:hAnsi="GHEA Grapalat" w:cs="Sylfaen"/>
          <w:sz w:val="20"/>
          <w:szCs w:val="20"/>
          <w:lang w:val="af-ZA"/>
        </w:rPr>
        <w:t xml:space="preserve"> </w:t>
      </w:r>
      <w:r w:rsidR="00AF3CCA" w:rsidRPr="00DF6D83">
        <w:rPr>
          <w:rFonts w:ascii="GHEA Grapalat" w:hAnsi="GHEA Grapalat" w:cs="Sylfaen"/>
          <w:sz w:val="20"/>
          <w:szCs w:val="20"/>
          <w:lang w:val="ru-RU"/>
        </w:rPr>
        <w:t>պատվիրատուի</w:t>
      </w:r>
      <w:r w:rsidR="00AF3CCA" w:rsidRPr="00DF6D83">
        <w:rPr>
          <w:rFonts w:ascii="GHEA Grapalat" w:hAnsi="GHEA Grapalat" w:cs="Sylfaen"/>
          <w:sz w:val="20"/>
          <w:szCs w:val="20"/>
          <w:lang w:val="af-ZA"/>
        </w:rPr>
        <w:t xml:space="preserve"> </w:t>
      </w:r>
      <w:r w:rsidR="00AF3CCA" w:rsidRPr="00DF6D83">
        <w:rPr>
          <w:rFonts w:ascii="GHEA Grapalat" w:hAnsi="GHEA Grapalat" w:cs="Sylfaen"/>
          <w:sz w:val="20"/>
          <w:szCs w:val="20"/>
          <w:lang w:val="ru-RU"/>
        </w:rPr>
        <w:t>ղեկավարի</w:t>
      </w:r>
      <w:r w:rsidR="00AF3CCA" w:rsidRPr="00DF6D83">
        <w:rPr>
          <w:rFonts w:ascii="GHEA Grapalat" w:hAnsi="GHEA Grapalat" w:cs="Sylfaen"/>
          <w:sz w:val="20"/>
          <w:szCs w:val="20"/>
          <w:lang w:val="af-ZA"/>
        </w:rPr>
        <w:t xml:space="preserve"> </w:t>
      </w:r>
      <w:r w:rsidR="00AF3CCA" w:rsidRPr="00DF6D83">
        <w:rPr>
          <w:rFonts w:ascii="GHEA Grapalat" w:hAnsi="GHEA Grapalat" w:cs="Sylfaen"/>
          <w:sz w:val="20"/>
          <w:szCs w:val="20"/>
          <w:lang w:val="ru-RU"/>
        </w:rPr>
        <w:t>պատճառաբանված</w:t>
      </w:r>
      <w:r w:rsidR="00AF3CCA" w:rsidRPr="00DF6D83">
        <w:rPr>
          <w:rFonts w:ascii="GHEA Grapalat" w:hAnsi="GHEA Grapalat" w:cs="Sylfaen"/>
          <w:sz w:val="20"/>
          <w:szCs w:val="20"/>
          <w:lang w:val="af-ZA"/>
        </w:rPr>
        <w:t xml:space="preserve"> </w:t>
      </w:r>
      <w:r w:rsidR="00AF3CCA" w:rsidRPr="00DF6D83">
        <w:rPr>
          <w:rFonts w:ascii="GHEA Grapalat" w:hAnsi="GHEA Grapalat" w:cs="Sylfaen"/>
          <w:sz w:val="20"/>
          <w:szCs w:val="20"/>
          <w:lang w:val="ru-RU"/>
        </w:rPr>
        <w:t>որոշման</w:t>
      </w:r>
      <w:r w:rsidR="00AF3CCA" w:rsidRPr="00DF6D83">
        <w:rPr>
          <w:rFonts w:ascii="GHEA Grapalat" w:hAnsi="GHEA Grapalat" w:cs="Sylfaen"/>
          <w:sz w:val="20"/>
          <w:szCs w:val="20"/>
          <w:lang w:val="af-ZA"/>
        </w:rPr>
        <w:t xml:space="preserve"> </w:t>
      </w:r>
      <w:r w:rsidR="00AF3CCA" w:rsidRPr="00DF6D83">
        <w:rPr>
          <w:rFonts w:ascii="GHEA Grapalat" w:hAnsi="GHEA Grapalat" w:cs="Sylfaen"/>
          <w:sz w:val="20"/>
          <w:szCs w:val="20"/>
          <w:lang w:val="ru-RU"/>
        </w:rPr>
        <w:t>հիման</w:t>
      </w:r>
      <w:r w:rsidR="00AF3CCA" w:rsidRPr="00DF6D83">
        <w:rPr>
          <w:rFonts w:ascii="GHEA Grapalat" w:hAnsi="GHEA Grapalat" w:cs="Sylfaen"/>
          <w:sz w:val="20"/>
          <w:szCs w:val="20"/>
          <w:lang w:val="af-ZA"/>
        </w:rPr>
        <w:t xml:space="preserve"> </w:t>
      </w:r>
      <w:r w:rsidR="00AF3CCA" w:rsidRPr="00DF6D83">
        <w:rPr>
          <w:rFonts w:ascii="GHEA Grapalat" w:hAnsi="GHEA Grapalat" w:cs="Sylfaen"/>
          <w:sz w:val="20"/>
          <w:szCs w:val="20"/>
          <w:lang w:val="ru-RU"/>
        </w:rPr>
        <w:t>վրա</w:t>
      </w:r>
      <w:r w:rsidR="00AF3CCA" w:rsidRPr="00DF6D83">
        <w:rPr>
          <w:rFonts w:ascii="GHEA Grapalat" w:hAnsi="GHEA Grapalat" w:cs="Sylfaen"/>
          <w:sz w:val="20"/>
          <w:szCs w:val="20"/>
          <w:lang w:val="af-ZA"/>
        </w:rPr>
        <w:t xml:space="preserve"> </w:t>
      </w:r>
      <w:r w:rsidR="00AF3CCA" w:rsidRPr="00DF6D83">
        <w:rPr>
          <w:rFonts w:ascii="GHEA Grapalat" w:hAnsi="GHEA Grapalat" w:cs="Sylfaen"/>
          <w:sz w:val="20"/>
          <w:szCs w:val="20"/>
          <w:lang w:val="ru-RU"/>
        </w:rPr>
        <w:t>լիազորված</w:t>
      </w:r>
      <w:r w:rsidR="00AF3CCA" w:rsidRPr="00DF6D83">
        <w:rPr>
          <w:rFonts w:ascii="GHEA Grapalat" w:hAnsi="GHEA Grapalat" w:cs="Sylfaen"/>
          <w:sz w:val="20"/>
          <w:szCs w:val="20"/>
          <w:lang w:val="af-ZA"/>
        </w:rPr>
        <w:t xml:space="preserve"> </w:t>
      </w:r>
      <w:r w:rsidR="00AF3CCA" w:rsidRPr="00DF6D83">
        <w:rPr>
          <w:rFonts w:ascii="GHEA Grapalat" w:hAnsi="GHEA Grapalat" w:cs="Sylfaen"/>
          <w:sz w:val="20"/>
          <w:szCs w:val="20"/>
          <w:lang w:val="ru-RU"/>
        </w:rPr>
        <w:t>մարմինը</w:t>
      </w:r>
      <w:r w:rsidR="00AF3CCA" w:rsidRPr="00DF6D83">
        <w:rPr>
          <w:rFonts w:ascii="GHEA Grapalat" w:hAnsi="GHEA Grapalat" w:cs="Sylfaen"/>
          <w:sz w:val="20"/>
          <w:szCs w:val="20"/>
          <w:lang w:val="af-ZA"/>
        </w:rPr>
        <w:t xml:space="preserve"> </w:t>
      </w:r>
      <w:r w:rsidR="00AF3CCA" w:rsidRPr="00DF6D83">
        <w:rPr>
          <w:rFonts w:ascii="GHEA Grapalat" w:hAnsi="GHEA Grapalat" w:cs="Sylfaen"/>
          <w:sz w:val="20"/>
          <w:szCs w:val="20"/>
          <w:lang w:val="ru-RU"/>
        </w:rPr>
        <w:t>մասնակցին</w:t>
      </w:r>
      <w:r w:rsidR="00AF3CCA" w:rsidRPr="00DF6D83">
        <w:rPr>
          <w:rFonts w:ascii="GHEA Grapalat" w:hAnsi="GHEA Grapalat" w:cs="Sylfaen"/>
          <w:sz w:val="20"/>
          <w:szCs w:val="20"/>
          <w:lang w:val="af-ZA"/>
        </w:rPr>
        <w:t xml:space="preserve"> </w:t>
      </w:r>
      <w:r w:rsidR="00AF3CCA" w:rsidRPr="00DF6D83">
        <w:rPr>
          <w:rFonts w:ascii="GHEA Grapalat" w:hAnsi="GHEA Grapalat" w:cs="Sylfaen"/>
          <w:sz w:val="20"/>
          <w:szCs w:val="20"/>
          <w:lang w:val="ru-RU"/>
        </w:rPr>
        <w:t>ներառում</w:t>
      </w:r>
      <w:r w:rsidR="00AF3CCA" w:rsidRPr="00DF6D83">
        <w:rPr>
          <w:rFonts w:ascii="GHEA Grapalat" w:hAnsi="GHEA Grapalat" w:cs="Sylfaen"/>
          <w:sz w:val="20"/>
          <w:szCs w:val="20"/>
          <w:lang w:val="af-ZA"/>
        </w:rPr>
        <w:t xml:space="preserve"> </w:t>
      </w:r>
      <w:r w:rsidR="00AF3CCA" w:rsidRPr="00DF6D83">
        <w:rPr>
          <w:rFonts w:ascii="GHEA Grapalat" w:hAnsi="GHEA Grapalat" w:cs="Sylfaen"/>
          <w:sz w:val="20"/>
          <w:szCs w:val="20"/>
          <w:lang w:val="ru-RU"/>
        </w:rPr>
        <w:t>է</w:t>
      </w:r>
      <w:r w:rsidR="00AF3CCA" w:rsidRPr="00DF6D83">
        <w:rPr>
          <w:rFonts w:ascii="GHEA Grapalat" w:hAnsi="GHEA Grapalat" w:cs="Sylfaen"/>
          <w:sz w:val="20"/>
          <w:szCs w:val="20"/>
          <w:lang w:val="af-ZA"/>
        </w:rPr>
        <w:t xml:space="preserve"> </w:t>
      </w:r>
      <w:r w:rsidR="00AF3CCA" w:rsidRPr="00DF6D83">
        <w:rPr>
          <w:rFonts w:ascii="GHEA Grapalat" w:hAnsi="GHEA Grapalat" w:cs="Sylfaen"/>
          <w:sz w:val="20"/>
          <w:szCs w:val="20"/>
          <w:lang w:val="ru-RU"/>
        </w:rPr>
        <w:t>գնումների</w:t>
      </w:r>
      <w:r w:rsidR="00AF3CCA" w:rsidRPr="00DF6D83">
        <w:rPr>
          <w:rFonts w:ascii="GHEA Grapalat" w:hAnsi="GHEA Grapalat" w:cs="Sylfaen"/>
          <w:sz w:val="20"/>
          <w:szCs w:val="20"/>
          <w:lang w:val="af-ZA"/>
        </w:rPr>
        <w:t xml:space="preserve"> </w:t>
      </w:r>
      <w:r w:rsidR="00AF3CCA" w:rsidRPr="00DF6D83">
        <w:rPr>
          <w:rFonts w:ascii="GHEA Grapalat" w:hAnsi="GHEA Grapalat" w:cs="Sylfaen"/>
          <w:sz w:val="20"/>
          <w:szCs w:val="20"/>
          <w:lang w:val="ru-RU"/>
        </w:rPr>
        <w:t>գործընթացին</w:t>
      </w:r>
      <w:r w:rsidR="00AF3CCA" w:rsidRPr="00DF6D83">
        <w:rPr>
          <w:rFonts w:ascii="GHEA Grapalat" w:hAnsi="GHEA Grapalat" w:cs="Sylfaen"/>
          <w:sz w:val="20"/>
          <w:szCs w:val="20"/>
          <w:lang w:val="af-ZA"/>
        </w:rPr>
        <w:t xml:space="preserve"> </w:t>
      </w:r>
      <w:r w:rsidR="00AF3CCA" w:rsidRPr="00DF6D83">
        <w:rPr>
          <w:rFonts w:ascii="GHEA Grapalat" w:hAnsi="GHEA Grapalat" w:cs="Sylfaen"/>
          <w:sz w:val="20"/>
          <w:szCs w:val="20"/>
          <w:lang w:val="ru-RU"/>
        </w:rPr>
        <w:t>մասնակցելու</w:t>
      </w:r>
      <w:r w:rsidR="00AF3CCA" w:rsidRPr="00DF6D83">
        <w:rPr>
          <w:rFonts w:ascii="GHEA Grapalat" w:hAnsi="GHEA Grapalat" w:cs="Sylfaen"/>
          <w:sz w:val="20"/>
          <w:szCs w:val="20"/>
          <w:lang w:val="af-ZA"/>
        </w:rPr>
        <w:t xml:space="preserve"> </w:t>
      </w:r>
      <w:r w:rsidR="00AF3CCA" w:rsidRPr="00DF6D83">
        <w:rPr>
          <w:rFonts w:ascii="GHEA Grapalat" w:hAnsi="GHEA Grapalat" w:cs="Sylfaen"/>
          <w:sz w:val="20"/>
          <w:szCs w:val="20"/>
          <w:lang w:val="ru-RU"/>
        </w:rPr>
        <w:t>իրավունք</w:t>
      </w:r>
      <w:r w:rsidR="00AF3CCA" w:rsidRPr="00DF6D83">
        <w:rPr>
          <w:rFonts w:ascii="GHEA Grapalat" w:hAnsi="GHEA Grapalat" w:cs="Sylfaen"/>
          <w:sz w:val="20"/>
          <w:szCs w:val="20"/>
          <w:lang w:val="af-ZA"/>
        </w:rPr>
        <w:t xml:space="preserve"> </w:t>
      </w:r>
      <w:r w:rsidR="00AF3CCA" w:rsidRPr="00DF6D83">
        <w:rPr>
          <w:rFonts w:ascii="GHEA Grapalat" w:hAnsi="GHEA Grapalat" w:cs="Sylfaen"/>
          <w:sz w:val="20"/>
          <w:szCs w:val="20"/>
          <w:lang w:val="ru-RU"/>
        </w:rPr>
        <w:t>չունեցող</w:t>
      </w:r>
      <w:r w:rsidR="00AF3CCA" w:rsidRPr="00DF6D83">
        <w:rPr>
          <w:rFonts w:ascii="GHEA Grapalat" w:hAnsi="GHEA Grapalat" w:cs="Sylfaen"/>
          <w:sz w:val="20"/>
          <w:szCs w:val="20"/>
          <w:lang w:val="af-ZA"/>
        </w:rPr>
        <w:t xml:space="preserve"> </w:t>
      </w:r>
      <w:r w:rsidR="00AF3CCA" w:rsidRPr="00DF6D83">
        <w:rPr>
          <w:rFonts w:ascii="GHEA Grapalat" w:hAnsi="GHEA Grapalat" w:cs="Sylfaen"/>
          <w:sz w:val="20"/>
          <w:szCs w:val="20"/>
          <w:lang w:val="ru-RU"/>
        </w:rPr>
        <w:t>մասնակիցների</w:t>
      </w:r>
      <w:r w:rsidR="00AF3CCA" w:rsidRPr="00DF6D83">
        <w:rPr>
          <w:rFonts w:ascii="GHEA Grapalat" w:hAnsi="GHEA Grapalat" w:cs="Sylfaen"/>
          <w:sz w:val="20"/>
          <w:szCs w:val="20"/>
          <w:lang w:val="af-ZA"/>
        </w:rPr>
        <w:t xml:space="preserve"> </w:t>
      </w:r>
      <w:r w:rsidR="00AF3CCA" w:rsidRPr="00DF6D83">
        <w:rPr>
          <w:rFonts w:ascii="GHEA Grapalat" w:hAnsi="GHEA Grapalat" w:cs="Sylfaen"/>
          <w:sz w:val="20"/>
          <w:szCs w:val="20"/>
          <w:lang w:val="ru-RU"/>
        </w:rPr>
        <w:t>ցուցակում։</w:t>
      </w:r>
      <w:r w:rsidR="00E65DF4" w:rsidRPr="00DF6D83">
        <w:rPr>
          <w:rFonts w:ascii="GHEA Grapalat" w:hAnsi="GHEA Grapalat" w:cs="Sylfaen"/>
          <w:sz w:val="20"/>
          <w:szCs w:val="20"/>
          <w:lang w:val="hy-AM"/>
        </w:rPr>
        <w:t xml:space="preserve"> Պատվիրատուի ղեկավարի պատճառաբանված որոշումը լիազորված մարմինը հրապարակում է տեղեկագրում:</w:t>
      </w:r>
    </w:p>
    <w:p w14:paraId="6F01F6B7" w14:textId="442D34E1" w:rsidR="00A04C67" w:rsidRPr="00DF6D83" w:rsidRDefault="00AF3CCA" w:rsidP="00A04C67">
      <w:pPr>
        <w:shd w:val="clear" w:color="auto" w:fill="FFFFFF"/>
        <w:ind w:firstLine="375"/>
        <w:jc w:val="both"/>
        <w:rPr>
          <w:rFonts w:ascii="GHEA Grapalat" w:hAnsi="GHEA Grapalat" w:cs="Sylfaen"/>
          <w:sz w:val="20"/>
          <w:szCs w:val="20"/>
          <w:lang w:val="hy-AM"/>
        </w:rPr>
      </w:pP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Ընդ</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որում</w:t>
      </w:r>
      <w:r w:rsidRPr="00DF6D83">
        <w:rPr>
          <w:rFonts w:ascii="GHEA Grapalat" w:hAnsi="GHEA Grapalat" w:cs="Sylfaen"/>
          <w:sz w:val="20"/>
          <w:szCs w:val="20"/>
          <w:lang w:val="af-ZA"/>
        </w:rPr>
        <w:t xml:space="preserve"> </w:t>
      </w:r>
      <w:r w:rsidRPr="00DF6D83">
        <w:rPr>
          <w:rFonts w:ascii="Calibri" w:hAnsi="Calibri" w:cs="Calibri"/>
          <w:sz w:val="20"/>
          <w:szCs w:val="20"/>
          <w:lang w:val="af-ZA"/>
        </w:rPr>
        <w:t> </w:t>
      </w:r>
      <w:r w:rsidRPr="00DF6D83">
        <w:rPr>
          <w:rFonts w:ascii="GHEA Grapalat" w:hAnsi="GHEA Grapalat" w:cs="Sylfaen"/>
          <w:sz w:val="20"/>
          <w:szCs w:val="20"/>
          <w:lang w:val="hy-AM"/>
        </w:rPr>
        <w:t>սույն</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կետում</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նշված</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որոշումը</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պատվիրատուի</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ղեկավարը</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կայացնում</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է</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գնման</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ընթացակարգը</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չկայացած</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հայտարարվելու</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կամ</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կնքված</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պայմանագրի</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վերաբերյալ</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հայտարարությունը</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հրապարակելու</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կամ</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պայմանագիրը</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միակողմանի</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լուծելու</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մասին</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հայտարարությունը</w:t>
      </w:r>
      <w:r w:rsidRPr="00DF6D83">
        <w:rPr>
          <w:rFonts w:ascii="GHEA Grapalat" w:hAnsi="GHEA Grapalat" w:cs="Sylfaen"/>
          <w:sz w:val="20"/>
          <w:szCs w:val="20"/>
          <w:lang w:val="af-ZA"/>
        </w:rPr>
        <w:t xml:space="preserve"> </w:t>
      </w:r>
      <w:r w:rsidR="00A04C67" w:rsidRPr="00DF6D83">
        <w:rPr>
          <w:rFonts w:ascii="GHEA Grapalat" w:hAnsi="GHEA Grapalat" w:cs="Sylfaen"/>
          <w:sz w:val="20"/>
          <w:szCs w:val="20"/>
          <w:lang w:val="af-ZA"/>
        </w:rPr>
        <w:t>(</w:t>
      </w:r>
      <w:r w:rsidR="00A04C67" w:rsidRPr="00DF6D83">
        <w:rPr>
          <w:rFonts w:ascii="GHEA Grapalat" w:hAnsi="GHEA Grapalat" w:cs="Sylfaen"/>
          <w:sz w:val="20"/>
          <w:szCs w:val="20"/>
          <w:lang w:val="hy-AM"/>
        </w:rPr>
        <w:t>ծանուցումը</w:t>
      </w:r>
      <w:r w:rsidR="00A04C67"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հրապարակելու</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օրվան</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հաջորդող</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տասն</w:t>
      </w:r>
      <w:r w:rsidR="00A04C67" w:rsidRPr="00DF6D83">
        <w:rPr>
          <w:rFonts w:ascii="GHEA Grapalat" w:hAnsi="GHEA Grapalat" w:cs="Sylfaen"/>
          <w:sz w:val="20"/>
          <w:szCs w:val="20"/>
          <w:lang w:val="hy-AM"/>
        </w:rPr>
        <w:t>երորդ օրը</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Որոշումը</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կայացվելուն</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հաջորդող</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օրը</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այն</w:t>
      </w:r>
      <w:r w:rsidRPr="00DF6D83">
        <w:rPr>
          <w:rFonts w:ascii="GHEA Grapalat" w:hAnsi="GHEA Grapalat" w:cs="Sylfaen"/>
          <w:sz w:val="20"/>
          <w:szCs w:val="20"/>
          <w:lang w:val="af-ZA"/>
        </w:rPr>
        <w:t xml:space="preserve"> գրավոր </w:t>
      </w:r>
      <w:r w:rsidRPr="00DF6D83">
        <w:rPr>
          <w:rFonts w:ascii="GHEA Grapalat" w:hAnsi="GHEA Grapalat" w:cs="Sylfaen"/>
          <w:sz w:val="20"/>
          <w:szCs w:val="20"/>
          <w:lang w:val="hy-AM"/>
        </w:rPr>
        <w:t>տրամադրվում</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է</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լիազորված</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մարմնին</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և</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մասնակցին</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Լիազորված</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մարմինը</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մասնակցին</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ներառում</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է</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գնումների</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գործընթացին</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մասնակցելու</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իրավունք</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չունեցող</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մասնակիցների</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ցուցակում</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որոշումն</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ստանալուն</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հաջորդող</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քառասուներորդ</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օրվան</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հաջորդող</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հինգերորդ</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օրը</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իսկ</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որոշումն</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ստանալուն</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հաջորդող</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քառասուներորդ</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օրվա</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դրությամբ</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մասնակցի</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կողմից</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որոշման</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բողոքարկման</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վերաբերյալ</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հարուցված</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և</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չավարտված</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դատական</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գործի</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առկայության</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դեպքում</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տվյալ</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դատական</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գործով</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եզրափակիչ</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դատական</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ակտն</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ուժի</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մեջ</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մտնելու</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օրվան</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հաջորդող</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հինգերորդ</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օրը</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եթե</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դատական</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քննության</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արդյունքով</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որոշման</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կատարման</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հնարավորությունը</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չի</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վերացել</w:t>
      </w:r>
      <w:r w:rsidR="00A04C67" w:rsidRPr="00DF6D83">
        <w:rPr>
          <w:rFonts w:ascii="GHEA Grapalat" w:hAnsi="GHEA Grapalat" w:cs="Sylfaen"/>
          <w:sz w:val="20"/>
          <w:szCs w:val="20"/>
          <w:lang w:val="hy-AM"/>
        </w:rPr>
        <w:t>։</w:t>
      </w:r>
    </w:p>
    <w:p w14:paraId="3962CA62" w14:textId="2E49CF7A" w:rsidR="00A04C67" w:rsidRPr="00DF6D83" w:rsidRDefault="00A04C67" w:rsidP="00A04C67">
      <w:pPr>
        <w:shd w:val="clear" w:color="auto" w:fill="FFFFFF"/>
        <w:ind w:firstLine="375"/>
        <w:jc w:val="both"/>
        <w:rPr>
          <w:rFonts w:ascii="GHEA Grapalat" w:hAnsi="GHEA Grapalat" w:cs="Sylfaen"/>
          <w:sz w:val="20"/>
          <w:szCs w:val="20"/>
          <w:lang w:val="af-ZA"/>
        </w:rPr>
      </w:pPr>
      <w:r w:rsidRPr="00DF6D83">
        <w:rPr>
          <w:rFonts w:ascii="GHEA Grapalat" w:hAnsi="GHEA Grapalat" w:cs="Sylfaen"/>
          <w:sz w:val="20"/>
          <w:szCs w:val="20"/>
          <w:lang w:val="hy-AM"/>
        </w:rPr>
        <w:t xml:space="preserve"> </w:t>
      </w:r>
      <w:r w:rsidR="003502FE" w:rsidRPr="00DF6D83">
        <w:rPr>
          <w:rFonts w:ascii="GHEA Grapalat" w:hAnsi="GHEA Grapalat" w:cs="Sylfaen"/>
          <w:sz w:val="20"/>
          <w:szCs w:val="20"/>
          <w:lang w:val="hy-AM"/>
        </w:rPr>
        <w:t>Ե</w:t>
      </w:r>
      <w:r w:rsidRPr="00DF6D83">
        <w:rPr>
          <w:rFonts w:ascii="GHEA Grapalat" w:hAnsi="GHEA Grapalat" w:cs="Sylfaen"/>
          <w:sz w:val="20"/>
          <w:szCs w:val="20"/>
          <w:lang w:val="af-ZA"/>
        </w:rPr>
        <w:t>թե՝</w:t>
      </w:r>
    </w:p>
    <w:p w14:paraId="1DFAEDD7" w14:textId="77777777" w:rsidR="00A04C67" w:rsidRPr="00DF6D83" w:rsidRDefault="00A04C67" w:rsidP="00A04C67">
      <w:pPr>
        <w:pStyle w:val="ListParagraph"/>
        <w:numPr>
          <w:ilvl w:val="0"/>
          <w:numId w:val="18"/>
        </w:numPr>
        <w:shd w:val="clear" w:color="auto" w:fill="FFFFFF"/>
        <w:ind w:left="0" w:firstLine="630"/>
        <w:jc w:val="both"/>
        <w:rPr>
          <w:rFonts w:ascii="GHEA Grapalat" w:hAnsi="GHEA Grapalat" w:cs="Sylfaen"/>
          <w:sz w:val="20"/>
          <w:szCs w:val="20"/>
          <w:lang w:val="af-ZA"/>
        </w:rPr>
      </w:pPr>
      <w:r w:rsidRPr="00DF6D83">
        <w:rPr>
          <w:rFonts w:ascii="GHEA Grapalat" w:hAnsi="GHEA Grapalat" w:cs="Sylfaen"/>
          <w:sz w:val="20"/>
          <w:szCs w:val="20"/>
          <w:lang w:val="af-ZA"/>
        </w:rPr>
        <w:t xml:space="preserve">սույն կետով նախատեսված՝ </w:t>
      </w:r>
      <w:r w:rsidRPr="00DF6D83">
        <w:rPr>
          <w:rFonts w:ascii="GHEA Grapalat" w:hAnsi="GHEA Grapalat" w:cs="Sylfaen"/>
          <w:sz w:val="20"/>
          <w:szCs w:val="20"/>
          <w:lang w:val="ru-RU"/>
        </w:rPr>
        <w:t>լիազորված</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մարմ</w:t>
      </w:r>
      <w:proofErr w:type="spellStart"/>
      <w:r w:rsidRPr="00DF6D83">
        <w:rPr>
          <w:rFonts w:ascii="GHEA Grapalat" w:hAnsi="GHEA Grapalat" w:cs="Sylfaen"/>
          <w:sz w:val="20"/>
          <w:szCs w:val="20"/>
        </w:rPr>
        <w:t>նին</w:t>
      </w:r>
      <w:proofErr w:type="spellEnd"/>
      <w:r w:rsidRPr="00DF6D83">
        <w:rPr>
          <w:rFonts w:ascii="GHEA Grapalat" w:hAnsi="GHEA Grapalat" w:cs="Sylfaen"/>
          <w:sz w:val="20"/>
          <w:szCs w:val="20"/>
        </w:rPr>
        <w:t xml:space="preserve"> </w:t>
      </w:r>
      <w:proofErr w:type="spellStart"/>
      <w:r w:rsidRPr="00DF6D83">
        <w:rPr>
          <w:rFonts w:ascii="GHEA Grapalat" w:hAnsi="GHEA Grapalat" w:cs="Sylfaen"/>
          <w:sz w:val="20"/>
          <w:szCs w:val="20"/>
        </w:rPr>
        <w:t>որոշումը</w:t>
      </w:r>
      <w:proofErr w:type="spellEnd"/>
      <w:r w:rsidRPr="00DF6D83">
        <w:rPr>
          <w:rFonts w:ascii="GHEA Grapalat" w:hAnsi="GHEA Grapalat" w:cs="Sylfaen"/>
          <w:sz w:val="20"/>
          <w:szCs w:val="20"/>
        </w:rPr>
        <w:t xml:space="preserve"> </w:t>
      </w:r>
      <w:proofErr w:type="spellStart"/>
      <w:r w:rsidRPr="00DF6D83">
        <w:rPr>
          <w:rFonts w:ascii="GHEA Grapalat" w:hAnsi="GHEA Grapalat" w:cs="Sylfaen"/>
          <w:sz w:val="20"/>
          <w:szCs w:val="20"/>
        </w:rPr>
        <w:t>ներկայացվելու</w:t>
      </w:r>
      <w:proofErr w:type="spellEnd"/>
      <w:r w:rsidRPr="00DF6D83">
        <w:rPr>
          <w:rFonts w:ascii="GHEA Grapalat" w:hAnsi="GHEA Grapalat" w:cs="Sylfaen"/>
          <w:sz w:val="20"/>
          <w:szCs w:val="20"/>
        </w:rPr>
        <w:t xml:space="preserve"> </w:t>
      </w:r>
      <w:proofErr w:type="spellStart"/>
      <w:r w:rsidRPr="00DF6D83">
        <w:rPr>
          <w:rFonts w:ascii="GHEA Grapalat" w:hAnsi="GHEA Grapalat" w:cs="Sylfaen"/>
          <w:sz w:val="20"/>
          <w:szCs w:val="20"/>
        </w:rPr>
        <w:t>վերջնաժամկետը</w:t>
      </w:r>
      <w:proofErr w:type="spellEnd"/>
      <w:r w:rsidRPr="00DF6D83">
        <w:rPr>
          <w:rFonts w:ascii="GHEA Grapalat" w:hAnsi="GHEA Grapalat" w:cs="Sylfaen"/>
          <w:sz w:val="20"/>
          <w:szCs w:val="20"/>
        </w:rPr>
        <w:t xml:space="preserve"> </w:t>
      </w:r>
      <w:proofErr w:type="spellStart"/>
      <w:r w:rsidRPr="00DF6D83">
        <w:rPr>
          <w:rFonts w:ascii="GHEA Grapalat" w:hAnsi="GHEA Grapalat" w:cs="Sylfaen"/>
          <w:sz w:val="20"/>
          <w:szCs w:val="20"/>
        </w:rPr>
        <w:t>լրանալու</w:t>
      </w:r>
      <w:proofErr w:type="spellEnd"/>
      <w:r w:rsidRPr="00DF6D83">
        <w:rPr>
          <w:rFonts w:ascii="GHEA Grapalat" w:hAnsi="GHEA Grapalat" w:cs="Sylfaen"/>
          <w:sz w:val="20"/>
          <w:szCs w:val="20"/>
        </w:rPr>
        <w:t xml:space="preserve"> </w:t>
      </w:r>
      <w:proofErr w:type="spellStart"/>
      <w:r w:rsidRPr="00DF6D83">
        <w:rPr>
          <w:rFonts w:ascii="GHEA Grapalat" w:hAnsi="GHEA Grapalat" w:cs="Sylfaen"/>
          <w:sz w:val="20"/>
          <w:szCs w:val="20"/>
        </w:rPr>
        <w:t>օրվա</w:t>
      </w:r>
      <w:proofErr w:type="spellEnd"/>
      <w:r w:rsidRPr="00DF6D83">
        <w:rPr>
          <w:rFonts w:ascii="GHEA Grapalat" w:hAnsi="GHEA Grapalat" w:cs="Sylfaen"/>
          <w:sz w:val="20"/>
          <w:szCs w:val="20"/>
        </w:rPr>
        <w:t xml:space="preserve"> </w:t>
      </w:r>
      <w:proofErr w:type="spellStart"/>
      <w:r w:rsidRPr="00DF6D83">
        <w:rPr>
          <w:rFonts w:ascii="GHEA Grapalat" w:hAnsi="GHEA Grapalat" w:cs="Sylfaen"/>
          <w:sz w:val="20"/>
          <w:szCs w:val="20"/>
        </w:rPr>
        <w:t>դրությամբ</w:t>
      </w:r>
      <w:proofErr w:type="spellEnd"/>
      <w:r w:rsidRPr="00DF6D83">
        <w:rPr>
          <w:rFonts w:ascii="GHEA Grapalat" w:hAnsi="GHEA Grapalat" w:cs="Sylfaen"/>
          <w:sz w:val="20"/>
          <w:szCs w:val="20"/>
        </w:rPr>
        <w:t xml:space="preserve"> </w:t>
      </w:r>
      <w:proofErr w:type="spellStart"/>
      <w:r w:rsidRPr="00DF6D83">
        <w:rPr>
          <w:rFonts w:ascii="GHEA Grapalat" w:hAnsi="GHEA Grapalat" w:cs="Sylfaen"/>
          <w:sz w:val="20"/>
          <w:szCs w:val="20"/>
        </w:rPr>
        <w:t>մասնակիցը</w:t>
      </w:r>
      <w:proofErr w:type="spellEnd"/>
      <w:r w:rsidRPr="00DF6D83">
        <w:rPr>
          <w:rFonts w:ascii="GHEA Grapalat" w:hAnsi="GHEA Grapalat" w:cs="Sylfaen"/>
          <w:sz w:val="20"/>
          <w:szCs w:val="20"/>
        </w:rPr>
        <w:t xml:space="preserve"> </w:t>
      </w:r>
      <w:proofErr w:type="spellStart"/>
      <w:r w:rsidRPr="00DF6D83">
        <w:rPr>
          <w:rFonts w:ascii="GHEA Grapalat" w:hAnsi="GHEA Grapalat" w:cs="Sylfaen"/>
          <w:sz w:val="20"/>
          <w:szCs w:val="20"/>
        </w:rPr>
        <w:t>կամ</w:t>
      </w:r>
      <w:proofErr w:type="spellEnd"/>
      <w:r w:rsidRPr="00DF6D83">
        <w:rPr>
          <w:rFonts w:ascii="GHEA Grapalat" w:hAnsi="GHEA Grapalat" w:cs="Sylfaen"/>
          <w:sz w:val="20"/>
          <w:szCs w:val="20"/>
        </w:rPr>
        <w:t xml:space="preserve"> </w:t>
      </w:r>
      <w:proofErr w:type="spellStart"/>
      <w:r w:rsidRPr="00DF6D83">
        <w:rPr>
          <w:rFonts w:ascii="GHEA Grapalat" w:hAnsi="GHEA Grapalat" w:cs="Sylfaen"/>
          <w:sz w:val="20"/>
          <w:szCs w:val="20"/>
        </w:rPr>
        <w:t>պայմանագիրը</w:t>
      </w:r>
      <w:proofErr w:type="spellEnd"/>
      <w:r w:rsidRPr="00DF6D83">
        <w:rPr>
          <w:rFonts w:ascii="GHEA Grapalat" w:hAnsi="GHEA Grapalat" w:cs="Sylfaen"/>
          <w:sz w:val="20"/>
          <w:szCs w:val="20"/>
        </w:rPr>
        <w:t xml:space="preserve"> </w:t>
      </w:r>
      <w:proofErr w:type="spellStart"/>
      <w:r w:rsidRPr="00DF6D83">
        <w:rPr>
          <w:rFonts w:ascii="GHEA Grapalat" w:hAnsi="GHEA Grapalat" w:cs="Sylfaen"/>
          <w:sz w:val="20"/>
          <w:szCs w:val="20"/>
        </w:rPr>
        <w:t>կնքած</w:t>
      </w:r>
      <w:proofErr w:type="spellEnd"/>
      <w:r w:rsidRPr="00DF6D83">
        <w:rPr>
          <w:rFonts w:ascii="GHEA Grapalat" w:hAnsi="GHEA Grapalat" w:cs="Sylfaen"/>
          <w:sz w:val="20"/>
          <w:szCs w:val="20"/>
        </w:rPr>
        <w:t xml:space="preserve"> </w:t>
      </w:r>
      <w:proofErr w:type="spellStart"/>
      <w:r w:rsidRPr="00DF6D83">
        <w:rPr>
          <w:rFonts w:ascii="GHEA Grapalat" w:hAnsi="GHEA Grapalat" w:cs="Sylfaen"/>
          <w:sz w:val="20"/>
          <w:szCs w:val="20"/>
        </w:rPr>
        <w:t>անձը</w:t>
      </w:r>
      <w:proofErr w:type="spellEnd"/>
      <w:r w:rsidRPr="00DF6D83">
        <w:rPr>
          <w:rFonts w:ascii="GHEA Grapalat" w:hAnsi="GHEA Grapalat" w:cs="Sylfaen"/>
          <w:sz w:val="20"/>
          <w:szCs w:val="20"/>
        </w:rPr>
        <w:t xml:space="preserve"> </w:t>
      </w:r>
      <w:proofErr w:type="spellStart"/>
      <w:r w:rsidRPr="00DF6D83">
        <w:rPr>
          <w:rFonts w:ascii="GHEA Grapalat" w:hAnsi="GHEA Grapalat" w:cs="Sylfaen"/>
          <w:sz w:val="20"/>
          <w:szCs w:val="20"/>
        </w:rPr>
        <w:t>վճարել</w:t>
      </w:r>
      <w:proofErr w:type="spellEnd"/>
      <w:r w:rsidRPr="00DF6D83">
        <w:rPr>
          <w:rFonts w:ascii="GHEA Grapalat" w:hAnsi="GHEA Grapalat" w:cs="Sylfaen"/>
          <w:sz w:val="20"/>
          <w:szCs w:val="20"/>
        </w:rPr>
        <w:t xml:space="preserve"> է </w:t>
      </w:r>
      <w:r w:rsidRPr="00DF6D83">
        <w:rPr>
          <w:rFonts w:ascii="GHEA Grapalat" w:hAnsi="GHEA Grapalat" w:cs="Sylfaen"/>
          <w:sz w:val="20"/>
          <w:szCs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03737A0C" w14:textId="355FD0E5" w:rsidR="00B864E3" w:rsidRPr="00DF6D83" w:rsidRDefault="00A04C67" w:rsidP="00B864E3">
      <w:pPr>
        <w:pStyle w:val="ListParagraph"/>
        <w:numPr>
          <w:ilvl w:val="0"/>
          <w:numId w:val="18"/>
        </w:numPr>
        <w:shd w:val="clear" w:color="auto" w:fill="FFFFFF"/>
        <w:ind w:left="0" w:firstLine="375"/>
        <w:jc w:val="both"/>
        <w:rPr>
          <w:rFonts w:ascii="GHEA Grapalat" w:hAnsi="GHEA Grapalat" w:cs="Sylfaen"/>
          <w:sz w:val="20"/>
          <w:szCs w:val="20"/>
          <w:lang w:val="af-ZA"/>
        </w:rPr>
      </w:pPr>
      <w:r w:rsidRPr="00DF6D83">
        <w:rPr>
          <w:rFonts w:ascii="GHEA Grapalat" w:hAnsi="GHEA Grapalat" w:cs="Sylfaen"/>
          <w:sz w:val="20"/>
          <w:szCs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DF6D83">
        <w:rPr>
          <w:rFonts w:ascii="GHEA Grapalat" w:hAnsi="GHEA Grapalat" w:cs="Sylfaen"/>
          <w:sz w:val="20"/>
          <w:szCs w:val="20"/>
          <w:lang w:val="ru-RU"/>
        </w:rPr>
        <w:t>լիազորված</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մարմ</w:t>
      </w:r>
      <w:proofErr w:type="spellStart"/>
      <w:r w:rsidRPr="00DF6D83">
        <w:rPr>
          <w:rFonts w:ascii="GHEA Grapalat" w:hAnsi="GHEA Grapalat" w:cs="Sylfaen"/>
          <w:sz w:val="20"/>
          <w:szCs w:val="20"/>
        </w:rPr>
        <w:t>նին</w:t>
      </w:r>
      <w:proofErr w:type="spellEnd"/>
      <w:r w:rsidRPr="00DF6D83">
        <w:rPr>
          <w:rFonts w:ascii="GHEA Grapalat" w:hAnsi="GHEA Grapalat" w:cs="Sylfaen"/>
          <w:sz w:val="20"/>
          <w:szCs w:val="20"/>
        </w:rPr>
        <w:t xml:space="preserve"> </w:t>
      </w:r>
      <w:proofErr w:type="spellStart"/>
      <w:r w:rsidRPr="00DF6D83">
        <w:rPr>
          <w:rFonts w:ascii="GHEA Grapalat" w:hAnsi="GHEA Grapalat" w:cs="Sylfaen"/>
          <w:sz w:val="20"/>
          <w:szCs w:val="20"/>
        </w:rPr>
        <w:t>որոշումը</w:t>
      </w:r>
      <w:proofErr w:type="spellEnd"/>
      <w:r w:rsidRPr="00DF6D83">
        <w:rPr>
          <w:rFonts w:ascii="GHEA Grapalat" w:hAnsi="GHEA Grapalat" w:cs="Sylfaen"/>
          <w:sz w:val="20"/>
          <w:szCs w:val="20"/>
        </w:rPr>
        <w:t xml:space="preserve"> </w:t>
      </w:r>
      <w:proofErr w:type="spellStart"/>
      <w:r w:rsidRPr="00DF6D83">
        <w:rPr>
          <w:rFonts w:ascii="GHEA Grapalat" w:hAnsi="GHEA Grapalat" w:cs="Sylfaen"/>
          <w:sz w:val="20"/>
          <w:szCs w:val="20"/>
        </w:rPr>
        <w:t>ներկայացվելու</w:t>
      </w:r>
      <w:proofErr w:type="spellEnd"/>
      <w:r w:rsidRPr="00DF6D83">
        <w:rPr>
          <w:rFonts w:ascii="GHEA Grapalat" w:hAnsi="GHEA Grapalat" w:cs="Sylfaen"/>
          <w:sz w:val="20"/>
          <w:szCs w:val="20"/>
        </w:rPr>
        <w:t xml:space="preserve"> </w:t>
      </w:r>
      <w:proofErr w:type="spellStart"/>
      <w:r w:rsidRPr="00DF6D83">
        <w:rPr>
          <w:rFonts w:ascii="GHEA Grapalat" w:hAnsi="GHEA Grapalat" w:cs="Sylfaen"/>
          <w:sz w:val="20"/>
          <w:szCs w:val="20"/>
        </w:rPr>
        <w:t>վերջնաժամկետը</w:t>
      </w:r>
      <w:proofErr w:type="spellEnd"/>
      <w:r w:rsidRPr="00DF6D83">
        <w:rPr>
          <w:rFonts w:ascii="GHEA Grapalat" w:hAnsi="GHEA Grapalat" w:cs="Sylfaen"/>
          <w:sz w:val="20"/>
          <w:szCs w:val="20"/>
        </w:rPr>
        <w:t xml:space="preserve"> </w:t>
      </w:r>
      <w:proofErr w:type="spellStart"/>
      <w:r w:rsidRPr="00DF6D83">
        <w:rPr>
          <w:rFonts w:ascii="GHEA Grapalat" w:hAnsi="GHEA Grapalat" w:cs="Sylfaen"/>
          <w:sz w:val="20"/>
          <w:szCs w:val="20"/>
        </w:rPr>
        <w:t>լրանալու</w:t>
      </w:r>
      <w:r w:rsidRPr="00DF6D83">
        <w:rPr>
          <w:rFonts w:ascii="GHEA Grapalat" w:hAnsi="GHEA Grapalat" w:cs="Sylfaen"/>
          <w:sz w:val="20"/>
          <w:szCs w:val="20"/>
          <w:lang w:val="en-US"/>
        </w:rPr>
        <w:t>ց</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lang w:val="en-US"/>
        </w:rPr>
        <w:t>հետո</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lang w:val="en-US"/>
        </w:rPr>
        <w:t>բայց</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lang w:val="en-US"/>
        </w:rPr>
        <w:t>ոչ</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lang w:val="en-US"/>
        </w:rPr>
        <w:t>ուշ</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lang w:val="en-US"/>
        </w:rPr>
        <w:t>քան</w:t>
      </w:r>
      <w:proofErr w:type="spellEnd"/>
      <w:r w:rsidRPr="00DF6D83">
        <w:rPr>
          <w:rFonts w:ascii="GHEA Grapalat" w:hAnsi="GHEA Grapalat" w:cs="Sylfaen"/>
          <w:sz w:val="20"/>
          <w:szCs w:val="20"/>
          <w:lang w:val="af-ZA"/>
        </w:rPr>
        <w:t xml:space="preserve"> </w:t>
      </w:r>
      <w:proofErr w:type="spellStart"/>
      <w:r w:rsidR="00C02196" w:rsidRPr="00DF6D83">
        <w:rPr>
          <w:rFonts w:ascii="GHEA Grapalat" w:hAnsi="GHEA Grapalat" w:cs="Sylfaen"/>
          <w:sz w:val="20"/>
          <w:szCs w:val="20"/>
        </w:rPr>
        <w:t>լիազորված</w:t>
      </w:r>
      <w:proofErr w:type="spellEnd"/>
      <w:r w:rsidR="00C02196" w:rsidRPr="00DF6D83">
        <w:rPr>
          <w:rFonts w:ascii="GHEA Grapalat" w:hAnsi="GHEA Grapalat" w:cs="Sylfaen"/>
          <w:sz w:val="20"/>
          <w:szCs w:val="20"/>
        </w:rPr>
        <w:t xml:space="preserve"> </w:t>
      </w:r>
      <w:proofErr w:type="spellStart"/>
      <w:r w:rsidR="00C02196" w:rsidRPr="00DF6D83">
        <w:rPr>
          <w:rFonts w:ascii="GHEA Grapalat" w:hAnsi="GHEA Grapalat" w:cs="Sylfaen"/>
          <w:sz w:val="20"/>
          <w:szCs w:val="20"/>
        </w:rPr>
        <w:t>մարմնի</w:t>
      </w:r>
      <w:proofErr w:type="spellEnd"/>
      <w:r w:rsidR="00C02196" w:rsidRPr="00DF6D83">
        <w:rPr>
          <w:rFonts w:ascii="GHEA Grapalat" w:hAnsi="GHEA Grapalat" w:cs="Sylfaen"/>
          <w:sz w:val="20"/>
          <w:szCs w:val="20"/>
        </w:rPr>
        <w:t xml:space="preserve"> </w:t>
      </w:r>
      <w:proofErr w:type="spellStart"/>
      <w:r w:rsidR="00C02196" w:rsidRPr="00DF6D83">
        <w:rPr>
          <w:rFonts w:ascii="GHEA Grapalat" w:hAnsi="GHEA Grapalat" w:cs="Sylfaen"/>
          <w:sz w:val="20"/>
          <w:szCs w:val="20"/>
        </w:rPr>
        <w:t>կողմից</w:t>
      </w:r>
      <w:proofErr w:type="spellEnd"/>
      <w:r w:rsidR="00C02196" w:rsidRPr="00DF6D83">
        <w:rPr>
          <w:rFonts w:ascii="GHEA Grapalat" w:hAnsi="GHEA Grapalat" w:cs="Sylfaen"/>
          <w:sz w:val="20"/>
          <w:szCs w:val="20"/>
        </w:rPr>
        <w:t xml:space="preserve"> </w:t>
      </w:r>
      <w:proofErr w:type="spellStart"/>
      <w:r w:rsidR="00C02196" w:rsidRPr="00DF6D83">
        <w:rPr>
          <w:rFonts w:ascii="GHEA Grapalat" w:hAnsi="GHEA Grapalat" w:cs="Sylfaen"/>
          <w:sz w:val="20"/>
          <w:szCs w:val="20"/>
        </w:rPr>
        <w:t>մասնակցին</w:t>
      </w:r>
      <w:proofErr w:type="spellEnd"/>
      <w:r w:rsidR="00C02196" w:rsidRPr="00DF6D83">
        <w:rPr>
          <w:rFonts w:ascii="GHEA Grapalat" w:hAnsi="GHEA Grapalat" w:cs="Sylfaen"/>
          <w:sz w:val="20"/>
          <w:szCs w:val="20"/>
        </w:rPr>
        <w:t xml:space="preserve">  </w:t>
      </w:r>
      <w:proofErr w:type="spellStart"/>
      <w:r w:rsidR="00C02196" w:rsidRPr="00DF6D83">
        <w:rPr>
          <w:rFonts w:ascii="GHEA Grapalat" w:hAnsi="GHEA Grapalat" w:cs="Sylfaen"/>
          <w:sz w:val="20"/>
          <w:szCs w:val="20"/>
        </w:rPr>
        <w:t>ցուցակում</w:t>
      </w:r>
      <w:proofErr w:type="spellEnd"/>
      <w:r w:rsidR="00C02196" w:rsidRPr="00DF6D83">
        <w:rPr>
          <w:rFonts w:ascii="GHEA Grapalat" w:hAnsi="GHEA Grapalat" w:cs="Sylfaen"/>
          <w:sz w:val="20"/>
          <w:szCs w:val="20"/>
        </w:rPr>
        <w:t xml:space="preserve"> </w:t>
      </w:r>
      <w:proofErr w:type="spellStart"/>
      <w:r w:rsidR="00C02196" w:rsidRPr="00DF6D83">
        <w:rPr>
          <w:rFonts w:ascii="GHEA Grapalat" w:hAnsi="GHEA Grapalat" w:cs="Sylfaen"/>
          <w:sz w:val="20"/>
          <w:szCs w:val="20"/>
        </w:rPr>
        <w:t>ներառելու</w:t>
      </w:r>
      <w:proofErr w:type="spellEnd"/>
      <w:r w:rsidR="00C02196" w:rsidRPr="00DF6D83">
        <w:rPr>
          <w:rFonts w:ascii="GHEA Grapalat" w:hAnsi="GHEA Grapalat" w:cs="Sylfaen"/>
          <w:sz w:val="20"/>
          <w:szCs w:val="20"/>
        </w:rPr>
        <w:t xml:space="preserve"> </w:t>
      </w:r>
      <w:proofErr w:type="spellStart"/>
      <w:r w:rsidR="00C02196" w:rsidRPr="00DF6D83">
        <w:rPr>
          <w:rFonts w:ascii="GHEA Grapalat" w:hAnsi="GHEA Grapalat" w:cs="Sylfaen"/>
          <w:sz w:val="20"/>
          <w:szCs w:val="20"/>
        </w:rPr>
        <w:t>համար</w:t>
      </w:r>
      <w:proofErr w:type="spellEnd"/>
      <w:r w:rsidR="00C02196" w:rsidRPr="00DF6D83">
        <w:rPr>
          <w:rFonts w:ascii="GHEA Grapalat" w:hAnsi="GHEA Grapalat" w:cs="Sylfaen"/>
          <w:sz w:val="20"/>
          <w:szCs w:val="20"/>
        </w:rPr>
        <w:t xml:space="preserve"> </w:t>
      </w:r>
      <w:proofErr w:type="spellStart"/>
      <w:r w:rsidR="00C02196" w:rsidRPr="00DF6D83">
        <w:rPr>
          <w:rFonts w:ascii="GHEA Grapalat" w:hAnsi="GHEA Grapalat" w:cs="Sylfaen"/>
          <w:sz w:val="20"/>
          <w:szCs w:val="20"/>
        </w:rPr>
        <w:t>սահմանված</w:t>
      </w:r>
      <w:proofErr w:type="spellEnd"/>
      <w:r w:rsidR="00C02196" w:rsidRPr="00DF6D83">
        <w:rPr>
          <w:rFonts w:ascii="GHEA Grapalat" w:hAnsi="GHEA Grapalat" w:cs="Sylfaen"/>
          <w:sz w:val="20"/>
          <w:szCs w:val="20"/>
        </w:rPr>
        <w:t xml:space="preserve"> </w:t>
      </w:r>
      <w:proofErr w:type="spellStart"/>
      <w:r w:rsidR="00C02196" w:rsidRPr="00DF6D83">
        <w:rPr>
          <w:rFonts w:ascii="GHEA Grapalat" w:hAnsi="GHEA Grapalat" w:cs="Sylfaen"/>
          <w:sz w:val="20"/>
          <w:szCs w:val="20"/>
        </w:rPr>
        <w:t>քառասունօրյա</w:t>
      </w:r>
      <w:proofErr w:type="spellEnd"/>
      <w:r w:rsidR="00C02196" w:rsidRPr="00DF6D83">
        <w:rPr>
          <w:rFonts w:ascii="GHEA Grapalat" w:hAnsi="GHEA Grapalat" w:cs="Sylfaen"/>
          <w:sz w:val="20"/>
          <w:szCs w:val="20"/>
        </w:rPr>
        <w:t xml:space="preserve"> </w:t>
      </w:r>
      <w:proofErr w:type="spellStart"/>
      <w:r w:rsidR="00C02196" w:rsidRPr="00DF6D83">
        <w:rPr>
          <w:rFonts w:ascii="GHEA Grapalat" w:hAnsi="GHEA Grapalat" w:cs="Sylfaen"/>
          <w:sz w:val="20"/>
          <w:szCs w:val="20"/>
        </w:rPr>
        <w:t>ժամկետը</w:t>
      </w:r>
      <w:proofErr w:type="spellEnd"/>
      <w:r w:rsidR="00C02196" w:rsidRPr="00DF6D83">
        <w:rPr>
          <w:rFonts w:ascii="GHEA Grapalat" w:hAnsi="GHEA Grapalat" w:cs="Sylfaen"/>
          <w:sz w:val="20"/>
          <w:szCs w:val="20"/>
        </w:rPr>
        <w:t xml:space="preserve"> </w:t>
      </w:r>
      <w:proofErr w:type="spellStart"/>
      <w:r w:rsidR="00C02196" w:rsidRPr="00DF6D83">
        <w:rPr>
          <w:rFonts w:ascii="GHEA Grapalat" w:hAnsi="GHEA Grapalat" w:cs="Sylfaen"/>
          <w:sz w:val="20"/>
          <w:szCs w:val="20"/>
        </w:rPr>
        <w:t>լրանալը</w:t>
      </w:r>
      <w:proofErr w:type="spellEnd"/>
      <w:r w:rsidR="00E65DF4" w:rsidRPr="00DF6D83">
        <w:rPr>
          <w:rFonts w:ascii="GHEA Grapalat" w:hAnsi="GHEA Grapalat" w:cs="Sylfaen"/>
          <w:sz w:val="20"/>
          <w:szCs w:val="20"/>
          <w:lang w:val="hy-AM"/>
        </w:rPr>
        <w:t xml:space="preserve">, </w:t>
      </w:r>
      <w:r w:rsidR="00E65DF4" w:rsidRPr="00DF6D83">
        <w:rPr>
          <w:rFonts w:ascii="GHEA Grapalat" w:hAnsi="GHEA Grapalat" w:cs="Sylfaen"/>
          <w:sz w:val="20"/>
          <w:szCs w:val="20"/>
          <w:lang w:val="ru-RU"/>
        </w:rPr>
        <w:t>իսկ</w:t>
      </w:r>
      <w:r w:rsidR="00E65DF4" w:rsidRPr="00DF6D83">
        <w:rPr>
          <w:rFonts w:ascii="GHEA Grapalat" w:hAnsi="GHEA Grapalat" w:cs="Sylfaen"/>
          <w:sz w:val="20"/>
          <w:szCs w:val="20"/>
          <w:lang w:val="af-ZA"/>
        </w:rPr>
        <w:t xml:space="preserve"> </w:t>
      </w:r>
      <w:r w:rsidR="00E65DF4" w:rsidRPr="00DF6D83">
        <w:rPr>
          <w:rFonts w:ascii="GHEA Grapalat" w:hAnsi="GHEA Grapalat" w:cs="Sylfaen"/>
          <w:sz w:val="20"/>
          <w:szCs w:val="20"/>
          <w:lang w:val="ru-RU"/>
        </w:rPr>
        <w:t>որոշումն</w:t>
      </w:r>
      <w:r w:rsidR="00E65DF4" w:rsidRPr="00DF6D83">
        <w:rPr>
          <w:rFonts w:ascii="GHEA Grapalat" w:hAnsi="GHEA Grapalat" w:cs="Sylfaen"/>
          <w:sz w:val="20"/>
          <w:szCs w:val="20"/>
          <w:lang w:val="af-ZA"/>
        </w:rPr>
        <w:t xml:space="preserve"> </w:t>
      </w:r>
      <w:r w:rsidR="00E65DF4" w:rsidRPr="00DF6D83">
        <w:rPr>
          <w:rFonts w:ascii="GHEA Grapalat" w:hAnsi="GHEA Grapalat" w:cs="Sylfaen"/>
          <w:sz w:val="20"/>
          <w:szCs w:val="20"/>
          <w:lang w:val="ru-RU"/>
        </w:rPr>
        <w:t>ստանալուն</w:t>
      </w:r>
      <w:r w:rsidR="00E65DF4" w:rsidRPr="00DF6D83">
        <w:rPr>
          <w:rFonts w:ascii="GHEA Grapalat" w:hAnsi="GHEA Grapalat" w:cs="Sylfaen"/>
          <w:sz w:val="20"/>
          <w:szCs w:val="20"/>
          <w:lang w:val="af-ZA"/>
        </w:rPr>
        <w:t xml:space="preserve"> </w:t>
      </w:r>
      <w:r w:rsidR="00E65DF4" w:rsidRPr="00DF6D83">
        <w:rPr>
          <w:rFonts w:ascii="GHEA Grapalat" w:hAnsi="GHEA Grapalat" w:cs="Sylfaen"/>
          <w:sz w:val="20"/>
          <w:szCs w:val="20"/>
          <w:lang w:val="ru-RU"/>
        </w:rPr>
        <w:t>հաջորդող</w:t>
      </w:r>
      <w:r w:rsidR="00E65DF4" w:rsidRPr="00DF6D83">
        <w:rPr>
          <w:rFonts w:ascii="GHEA Grapalat" w:hAnsi="GHEA Grapalat" w:cs="Sylfaen"/>
          <w:sz w:val="20"/>
          <w:szCs w:val="20"/>
          <w:lang w:val="af-ZA"/>
        </w:rPr>
        <w:t xml:space="preserve"> </w:t>
      </w:r>
      <w:r w:rsidR="00E65DF4" w:rsidRPr="00DF6D83">
        <w:rPr>
          <w:rFonts w:ascii="GHEA Grapalat" w:hAnsi="GHEA Grapalat" w:cs="Sylfaen"/>
          <w:sz w:val="20"/>
          <w:szCs w:val="20"/>
          <w:lang w:val="ru-RU"/>
        </w:rPr>
        <w:t>քառասուներորդ</w:t>
      </w:r>
      <w:r w:rsidR="00E65DF4" w:rsidRPr="00DF6D83">
        <w:rPr>
          <w:rFonts w:ascii="GHEA Grapalat" w:hAnsi="GHEA Grapalat" w:cs="Sylfaen"/>
          <w:sz w:val="20"/>
          <w:szCs w:val="20"/>
          <w:lang w:val="af-ZA"/>
        </w:rPr>
        <w:t xml:space="preserve"> </w:t>
      </w:r>
      <w:r w:rsidR="00E65DF4" w:rsidRPr="00DF6D83">
        <w:rPr>
          <w:rFonts w:ascii="GHEA Grapalat" w:hAnsi="GHEA Grapalat" w:cs="Sylfaen"/>
          <w:sz w:val="20"/>
          <w:szCs w:val="20"/>
          <w:lang w:val="ru-RU"/>
        </w:rPr>
        <w:t>օրվա</w:t>
      </w:r>
      <w:r w:rsidR="00E65DF4" w:rsidRPr="00DF6D83">
        <w:rPr>
          <w:rFonts w:ascii="GHEA Grapalat" w:hAnsi="GHEA Grapalat" w:cs="Sylfaen"/>
          <w:sz w:val="20"/>
          <w:szCs w:val="20"/>
          <w:lang w:val="af-ZA"/>
        </w:rPr>
        <w:t xml:space="preserve"> </w:t>
      </w:r>
      <w:r w:rsidR="00E65DF4" w:rsidRPr="00DF6D83">
        <w:rPr>
          <w:rFonts w:ascii="GHEA Grapalat" w:hAnsi="GHEA Grapalat" w:cs="Sylfaen"/>
          <w:sz w:val="20"/>
          <w:szCs w:val="20"/>
          <w:lang w:val="ru-RU"/>
        </w:rPr>
        <w:t>դրությամբ</w:t>
      </w:r>
      <w:r w:rsidR="00E65DF4" w:rsidRPr="00DF6D83">
        <w:rPr>
          <w:rFonts w:ascii="GHEA Grapalat" w:hAnsi="GHEA Grapalat" w:cs="Sylfaen"/>
          <w:sz w:val="20"/>
          <w:szCs w:val="20"/>
          <w:lang w:val="af-ZA"/>
        </w:rPr>
        <w:t xml:space="preserve"> </w:t>
      </w:r>
      <w:r w:rsidR="00E65DF4" w:rsidRPr="00DF6D83">
        <w:rPr>
          <w:rFonts w:ascii="GHEA Grapalat" w:hAnsi="GHEA Grapalat" w:cs="Sylfaen"/>
          <w:sz w:val="20"/>
          <w:szCs w:val="20"/>
          <w:lang w:val="ru-RU"/>
        </w:rPr>
        <w:t>մասնակցի</w:t>
      </w:r>
      <w:r w:rsidR="00E65DF4" w:rsidRPr="00DF6D83">
        <w:rPr>
          <w:rFonts w:ascii="GHEA Grapalat" w:hAnsi="GHEA Grapalat" w:cs="Sylfaen"/>
          <w:sz w:val="20"/>
          <w:szCs w:val="20"/>
          <w:lang w:val="af-ZA"/>
        </w:rPr>
        <w:t xml:space="preserve"> </w:t>
      </w:r>
      <w:r w:rsidR="00E65DF4" w:rsidRPr="00DF6D83">
        <w:rPr>
          <w:rFonts w:ascii="GHEA Grapalat" w:hAnsi="GHEA Grapalat" w:cs="Sylfaen"/>
          <w:sz w:val="20"/>
          <w:szCs w:val="20"/>
          <w:lang w:val="ru-RU"/>
        </w:rPr>
        <w:t>կողմից</w:t>
      </w:r>
      <w:r w:rsidR="00E65DF4" w:rsidRPr="00DF6D83">
        <w:rPr>
          <w:rFonts w:ascii="GHEA Grapalat" w:hAnsi="GHEA Grapalat" w:cs="Sylfaen"/>
          <w:sz w:val="20"/>
          <w:szCs w:val="20"/>
          <w:lang w:val="af-ZA"/>
        </w:rPr>
        <w:t xml:space="preserve"> </w:t>
      </w:r>
      <w:r w:rsidR="00E65DF4" w:rsidRPr="00DF6D83">
        <w:rPr>
          <w:rFonts w:ascii="GHEA Grapalat" w:hAnsi="GHEA Grapalat" w:cs="Sylfaen"/>
          <w:sz w:val="20"/>
          <w:szCs w:val="20"/>
          <w:lang w:val="ru-RU"/>
        </w:rPr>
        <w:t>որոշման</w:t>
      </w:r>
      <w:r w:rsidR="00E65DF4" w:rsidRPr="00DF6D83">
        <w:rPr>
          <w:rFonts w:ascii="GHEA Grapalat" w:hAnsi="GHEA Grapalat" w:cs="Sylfaen"/>
          <w:sz w:val="20"/>
          <w:szCs w:val="20"/>
          <w:lang w:val="af-ZA"/>
        </w:rPr>
        <w:t xml:space="preserve"> </w:t>
      </w:r>
      <w:r w:rsidR="00E65DF4" w:rsidRPr="00DF6D83">
        <w:rPr>
          <w:rFonts w:ascii="GHEA Grapalat" w:hAnsi="GHEA Grapalat" w:cs="Sylfaen"/>
          <w:sz w:val="20"/>
          <w:szCs w:val="20"/>
          <w:lang w:val="ru-RU"/>
        </w:rPr>
        <w:t>բողոքարկման</w:t>
      </w:r>
      <w:r w:rsidR="00E65DF4" w:rsidRPr="00DF6D83">
        <w:rPr>
          <w:rFonts w:ascii="GHEA Grapalat" w:hAnsi="GHEA Grapalat" w:cs="Sylfaen"/>
          <w:sz w:val="20"/>
          <w:szCs w:val="20"/>
          <w:lang w:val="af-ZA"/>
        </w:rPr>
        <w:t xml:space="preserve"> </w:t>
      </w:r>
      <w:r w:rsidR="00E65DF4" w:rsidRPr="00DF6D83">
        <w:rPr>
          <w:rFonts w:ascii="GHEA Grapalat" w:hAnsi="GHEA Grapalat" w:cs="Sylfaen"/>
          <w:sz w:val="20"/>
          <w:szCs w:val="20"/>
          <w:lang w:val="ru-RU"/>
        </w:rPr>
        <w:t>վերաբերյալ</w:t>
      </w:r>
      <w:r w:rsidR="00E65DF4" w:rsidRPr="00DF6D83">
        <w:rPr>
          <w:rFonts w:ascii="GHEA Grapalat" w:hAnsi="GHEA Grapalat" w:cs="Sylfaen"/>
          <w:sz w:val="20"/>
          <w:szCs w:val="20"/>
          <w:lang w:val="af-ZA"/>
        </w:rPr>
        <w:t xml:space="preserve"> </w:t>
      </w:r>
      <w:r w:rsidR="00E65DF4" w:rsidRPr="00DF6D83">
        <w:rPr>
          <w:rFonts w:ascii="GHEA Grapalat" w:hAnsi="GHEA Grapalat" w:cs="Sylfaen"/>
          <w:sz w:val="20"/>
          <w:szCs w:val="20"/>
          <w:lang w:val="ru-RU"/>
        </w:rPr>
        <w:t>հարուցված</w:t>
      </w:r>
      <w:r w:rsidR="00E65DF4" w:rsidRPr="00DF6D83">
        <w:rPr>
          <w:rFonts w:ascii="GHEA Grapalat" w:hAnsi="GHEA Grapalat" w:cs="Sylfaen"/>
          <w:sz w:val="20"/>
          <w:szCs w:val="20"/>
          <w:lang w:val="af-ZA"/>
        </w:rPr>
        <w:t xml:space="preserve"> </w:t>
      </w:r>
      <w:r w:rsidR="00E65DF4" w:rsidRPr="00DF6D83">
        <w:rPr>
          <w:rFonts w:ascii="GHEA Grapalat" w:hAnsi="GHEA Grapalat" w:cs="Sylfaen"/>
          <w:sz w:val="20"/>
          <w:szCs w:val="20"/>
          <w:lang w:val="ru-RU"/>
        </w:rPr>
        <w:t>և</w:t>
      </w:r>
      <w:r w:rsidR="00E65DF4" w:rsidRPr="00DF6D83">
        <w:rPr>
          <w:rFonts w:ascii="GHEA Grapalat" w:hAnsi="GHEA Grapalat" w:cs="Sylfaen"/>
          <w:sz w:val="20"/>
          <w:szCs w:val="20"/>
          <w:lang w:val="af-ZA"/>
        </w:rPr>
        <w:t xml:space="preserve"> </w:t>
      </w:r>
      <w:r w:rsidR="00E65DF4" w:rsidRPr="00DF6D83">
        <w:rPr>
          <w:rFonts w:ascii="GHEA Grapalat" w:hAnsi="GHEA Grapalat" w:cs="Sylfaen"/>
          <w:sz w:val="20"/>
          <w:szCs w:val="20"/>
          <w:lang w:val="ru-RU"/>
        </w:rPr>
        <w:t>չավարտված</w:t>
      </w:r>
      <w:r w:rsidR="00E65DF4" w:rsidRPr="00DF6D83">
        <w:rPr>
          <w:rFonts w:ascii="GHEA Grapalat" w:hAnsi="GHEA Grapalat" w:cs="Sylfaen"/>
          <w:sz w:val="20"/>
          <w:szCs w:val="20"/>
          <w:lang w:val="af-ZA"/>
        </w:rPr>
        <w:t xml:space="preserve"> </w:t>
      </w:r>
      <w:r w:rsidR="00E65DF4" w:rsidRPr="00DF6D83">
        <w:rPr>
          <w:rFonts w:ascii="GHEA Grapalat" w:hAnsi="GHEA Grapalat" w:cs="Sylfaen"/>
          <w:sz w:val="20"/>
          <w:szCs w:val="20"/>
          <w:lang w:val="ru-RU"/>
        </w:rPr>
        <w:t>դատական</w:t>
      </w:r>
      <w:r w:rsidR="00E65DF4" w:rsidRPr="00DF6D83">
        <w:rPr>
          <w:rFonts w:ascii="GHEA Grapalat" w:hAnsi="GHEA Grapalat" w:cs="Sylfaen"/>
          <w:sz w:val="20"/>
          <w:szCs w:val="20"/>
          <w:lang w:val="af-ZA"/>
        </w:rPr>
        <w:t xml:space="preserve"> </w:t>
      </w:r>
      <w:r w:rsidR="00E65DF4" w:rsidRPr="00DF6D83">
        <w:rPr>
          <w:rFonts w:ascii="GHEA Grapalat" w:hAnsi="GHEA Grapalat" w:cs="Sylfaen"/>
          <w:sz w:val="20"/>
          <w:szCs w:val="20"/>
          <w:lang w:val="ru-RU"/>
        </w:rPr>
        <w:t>գործի</w:t>
      </w:r>
      <w:r w:rsidR="00E65DF4" w:rsidRPr="00DF6D83">
        <w:rPr>
          <w:rFonts w:ascii="GHEA Grapalat" w:hAnsi="GHEA Grapalat" w:cs="Sylfaen"/>
          <w:sz w:val="20"/>
          <w:szCs w:val="20"/>
          <w:lang w:val="af-ZA"/>
        </w:rPr>
        <w:t xml:space="preserve"> </w:t>
      </w:r>
      <w:r w:rsidR="00E65DF4" w:rsidRPr="00DF6D83">
        <w:rPr>
          <w:rFonts w:ascii="GHEA Grapalat" w:hAnsi="GHEA Grapalat" w:cs="Sylfaen"/>
          <w:sz w:val="20"/>
          <w:szCs w:val="20"/>
          <w:lang w:val="ru-RU"/>
        </w:rPr>
        <w:t>առկայության</w:t>
      </w:r>
      <w:r w:rsidR="00E65DF4" w:rsidRPr="00DF6D83">
        <w:rPr>
          <w:rFonts w:ascii="GHEA Grapalat" w:hAnsi="GHEA Grapalat" w:cs="Sylfaen"/>
          <w:sz w:val="20"/>
          <w:szCs w:val="20"/>
          <w:lang w:val="af-ZA"/>
        </w:rPr>
        <w:t xml:space="preserve"> </w:t>
      </w:r>
      <w:r w:rsidR="00E65DF4" w:rsidRPr="00DF6D83">
        <w:rPr>
          <w:rFonts w:ascii="GHEA Grapalat" w:hAnsi="GHEA Grapalat" w:cs="Sylfaen"/>
          <w:sz w:val="20"/>
          <w:szCs w:val="20"/>
          <w:lang w:val="ru-RU"/>
        </w:rPr>
        <w:t>դեպքում</w:t>
      </w:r>
      <w:r w:rsidR="00E65DF4" w:rsidRPr="00DF6D83">
        <w:rPr>
          <w:rFonts w:ascii="GHEA Grapalat" w:hAnsi="GHEA Grapalat" w:cs="Sylfaen"/>
          <w:sz w:val="20"/>
          <w:szCs w:val="20"/>
          <w:lang w:val="af-ZA"/>
        </w:rPr>
        <w:t xml:space="preserve">` </w:t>
      </w:r>
      <w:proofErr w:type="spellStart"/>
      <w:r w:rsidR="00E65DF4" w:rsidRPr="00DF6D83">
        <w:rPr>
          <w:rFonts w:ascii="GHEA Grapalat" w:hAnsi="GHEA Grapalat" w:cs="Sylfaen"/>
          <w:sz w:val="20"/>
          <w:szCs w:val="20"/>
          <w:lang w:val="en-US"/>
        </w:rPr>
        <w:t>ոչ</w:t>
      </w:r>
      <w:proofErr w:type="spellEnd"/>
      <w:r w:rsidR="00E65DF4" w:rsidRPr="00DF6D83">
        <w:rPr>
          <w:rFonts w:ascii="GHEA Grapalat" w:hAnsi="GHEA Grapalat" w:cs="Sylfaen"/>
          <w:sz w:val="20"/>
          <w:szCs w:val="20"/>
          <w:lang w:val="af-ZA"/>
        </w:rPr>
        <w:t xml:space="preserve"> </w:t>
      </w:r>
      <w:proofErr w:type="spellStart"/>
      <w:r w:rsidR="00E65DF4" w:rsidRPr="00DF6D83">
        <w:rPr>
          <w:rFonts w:ascii="GHEA Grapalat" w:hAnsi="GHEA Grapalat" w:cs="Sylfaen"/>
          <w:sz w:val="20"/>
          <w:szCs w:val="20"/>
          <w:lang w:val="en-US"/>
        </w:rPr>
        <w:t>ուշ</w:t>
      </w:r>
      <w:proofErr w:type="spellEnd"/>
      <w:r w:rsidR="00E65DF4" w:rsidRPr="00DF6D83">
        <w:rPr>
          <w:rFonts w:ascii="GHEA Grapalat" w:hAnsi="GHEA Grapalat" w:cs="Sylfaen"/>
          <w:sz w:val="20"/>
          <w:szCs w:val="20"/>
          <w:lang w:val="af-ZA"/>
        </w:rPr>
        <w:t xml:space="preserve">, </w:t>
      </w:r>
      <w:proofErr w:type="spellStart"/>
      <w:r w:rsidR="00E65DF4" w:rsidRPr="00DF6D83">
        <w:rPr>
          <w:rFonts w:ascii="GHEA Grapalat" w:hAnsi="GHEA Grapalat" w:cs="Sylfaen"/>
          <w:sz w:val="20"/>
          <w:szCs w:val="20"/>
          <w:lang w:val="en-US"/>
        </w:rPr>
        <w:t>քան</w:t>
      </w:r>
      <w:proofErr w:type="spellEnd"/>
      <w:r w:rsidR="00E65DF4" w:rsidRPr="00DF6D83">
        <w:rPr>
          <w:rFonts w:ascii="GHEA Grapalat" w:hAnsi="GHEA Grapalat" w:cs="Sylfaen"/>
          <w:sz w:val="20"/>
          <w:szCs w:val="20"/>
          <w:lang w:val="hy-AM"/>
        </w:rPr>
        <w:t xml:space="preserve"> </w:t>
      </w:r>
      <w:r w:rsidR="00E65DF4" w:rsidRPr="00DF6D83">
        <w:rPr>
          <w:rFonts w:ascii="GHEA Grapalat" w:hAnsi="GHEA Grapalat" w:cs="Sylfaen"/>
          <w:sz w:val="20"/>
          <w:szCs w:val="20"/>
          <w:lang w:val="ru-RU"/>
        </w:rPr>
        <w:t>տվյալ</w:t>
      </w:r>
      <w:r w:rsidR="00E65DF4" w:rsidRPr="00DF6D83">
        <w:rPr>
          <w:rFonts w:ascii="GHEA Grapalat" w:hAnsi="GHEA Grapalat" w:cs="Sylfaen"/>
          <w:sz w:val="20"/>
          <w:szCs w:val="20"/>
          <w:lang w:val="af-ZA"/>
        </w:rPr>
        <w:t xml:space="preserve"> </w:t>
      </w:r>
      <w:r w:rsidR="00E65DF4" w:rsidRPr="00DF6D83">
        <w:rPr>
          <w:rFonts w:ascii="GHEA Grapalat" w:hAnsi="GHEA Grapalat" w:cs="Sylfaen"/>
          <w:sz w:val="20"/>
          <w:szCs w:val="20"/>
          <w:lang w:val="ru-RU"/>
        </w:rPr>
        <w:t>դատական</w:t>
      </w:r>
      <w:r w:rsidR="00E65DF4" w:rsidRPr="00DF6D83">
        <w:rPr>
          <w:rFonts w:ascii="GHEA Grapalat" w:hAnsi="GHEA Grapalat" w:cs="Sylfaen"/>
          <w:sz w:val="20"/>
          <w:szCs w:val="20"/>
          <w:lang w:val="af-ZA"/>
        </w:rPr>
        <w:t xml:space="preserve"> </w:t>
      </w:r>
      <w:r w:rsidR="00E65DF4" w:rsidRPr="00DF6D83">
        <w:rPr>
          <w:rFonts w:ascii="GHEA Grapalat" w:hAnsi="GHEA Grapalat" w:cs="Sylfaen"/>
          <w:sz w:val="20"/>
          <w:szCs w:val="20"/>
          <w:lang w:val="ru-RU"/>
        </w:rPr>
        <w:t>գործով</w:t>
      </w:r>
      <w:r w:rsidR="00E65DF4" w:rsidRPr="00DF6D83">
        <w:rPr>
          <w:rFonts w:ascii="GHEA Grapalat" w:hAnsi="GHEA Grapalat" w:cs="Sylfaen"/>
          <w:sz w:val="20"/>
          <w:szCs w:val="20"/>
          <w:lang w:val="af-ZA"/>
        </w:rPr>
        <w:t xml:space="preserve"> </w:t>
      </w:r>
      <w:r w:rsidR="00E65DF4" w:rsidRPr="00DF6D83">
        <w:rPr>
          <w:rFonts w:ascii="GHEA Grapalat" w:hAnsi="GHEA Grapalat" w:cs="Sylfaen"/>
          <w:sz w:val="20"/>
          <w:szCs w:val="20"/>
          <w:lang w:val="ru-RU"/>
        </w:rPr>
        <w:t>եզրափակիչ</w:t>
      </w:r>
      <w:r w:rsidR="00E65DF4" w:rsidRPr="00DF6D83">
        <w:rPr>
          <w:rFonts w:ascii="GHEA Grapalat" w:hAnsi="GHEA Grapalat" w:cs="Sylfaen"/>
          <w:sz w:val="20"/>
          <w:szCs w:val="20"/>
          <w:lang w:val="af-ZA"/>
        </w:rPr>
        <w:t xml:space="preserve"> </w:t>
      </w:r>
      <w:r w:rsidR="00E65DF4" w:rsidRPr="00DF6D83">
        <w:rPr>
          <w:rFonts w:ascii="GHEA Grapalat" w:hAnsi="GHEA Grapalat" w:cs="Sylfaen"/>
          <w:sz w:val="20"/>
          <w:szCs w:val="20"/>
          <w:lang w:val="ru-RU"/>
        </w:rPr>
        <w:t>դատական</w:t>
      </w:r>
      <w:r w:rsidR="00E65DF4" w:rsidRPr="00DF6D83">
        <w:rPr>
          <w:rFonts w:ascii="GHEA Grapalat" w:hAnsi="GHEA Grapalat" w:cs="Sylfaen"/>
          <w:sz w:val="20"/>
          <w:szCs w:val="20"/>
          <w:lang w:val="af-ZA"/>
        </w:rPr>
        <w:t xml:space="preserve"> </w:t>
      </w:r>
      <w:r w:rsidR="00E65DF4" w:rsidRPr="00DF6D83">
        <w:rPr>
          <w:rFonts w:ascii="GHEA Grapalat" w:hAnsi="GHEA Grapalat" w:cs="Sylfaen"/>
          <w:sz w:val="20"/>
          <w:szCs w:val="20"/>
          <w:lang w:val="ru-RU"/>
        </w:rPr>
        <w:t>ակտն</w:t>
      </w:r>
      <w:r w:rsidR="00E65DF4" w:rsidRPr="00DF6D83">
        <w:rPr>
          <w:rFonts w:ascii="GHEA Grapalat" w:hAnsi="GHEA Grapalat" w:cs="Sylfaen"/>
          <w:sz w:val="20"/>
          <w:szCs w:val="20"/>
          <w:lang w:val="af-ZA"/>
        </w:rPr>
        <w:t xml:space="preserve"> </w:t>
      </w:r>
      <w:r w:rsidR="00E65DF4" w:rsidRPr="00DF6D83">
        <w:rPr>
          <w:rFonts w:ascii="GHEA Grapalat" w:hAnsi="GHEA Grapalat" w:cs="Sylfaen"/>
          <w:sz w:val="20"/>
          <w:szCs w:val="20"/>
          <w:lang w:val="ru-RU"/>
        </w:rPr>
        <w:t>ուժի</w:t>
      </w:r>
      <w:r w:rsidR="00E65DF4" w:rsidRPr="00DF6D83">
        <w:rPr>
          <w:rFonts w:ascii="GHEA Grapalat" w:hAnsi="GHEA Grapalat" w:cs="Sylfaen"/>
          <w:sz w:val="20"/>
          <w:szCs w:val="20"/>
          <w:lang w:val="af-ZA"/>
        </w:rPr>
        <w:t xml:space="preserve"> </w:t>
      </w:r>
      <w:r w:rsidR="00E65DF4" w:rsidRPr="00DF6D83">
        <w:rPr>
          <w:rFonts w:ascii="GHEA Grapalat" w:hAnsi="GHEA Grapalat" w:cs="Sylfaen"/>
          <w:sz w:val="20"/>
          <w:szCs w:val="20"/>
          <w:lang w:val="ru-RU"/>
        </w:rPr>
        <w:t>մեջ</w:t>
      </w:r>
      <w:r w:rsidR="00E65DF4" w:rsidRPr="00DF6D83">
        <w:rPr>
          <w:rFonts w:ascii="GHEA Grapalat" w:hAnsi="GHEA Grapalat" w:cs="Sylfaen"/>
          <w:sz w:val="20"/>
          <w:szCs w:val="20"/>
          <w:lang w:val="af-ZA"/>
        </w:rPr>
        <w:t xml:space="preserve"> </w:t>
      </w:r>
      <w:r w:rsidR="00E65DF4" w:rsidRPr="00DF6D83">
        <w:rPr>
          <w:rFonts w:ascii="GHEA Grapalat" w:hAnsi="GHEA Grapalat" w:cs="Sylfaen"/>
          <w:sz w:val="20"/>
          <w:szCs w:val="20"/>
          <w:lang w:val="ru-RU"/>
        </w:rPr>
        <w:t>մտնելը</w:t>
      </w:r>
      <w:r w:rsidR="00E65DF4" w:rsidRPr="00DF6D83">
        <w:rPr>
          <w:rFonts w:ascii="GHEA Grapalat" w:hAnsi="GHEA Grapalat" w:cs="Sylfaen"/>
          <w:sz w:val="20"/>
          <w:szCs w:val="20"/>
          <w:lang w:val="af-ZA"/>
        </w:rPr>
        <w:t xml:space="preserve"> </w:t>
      </w:r>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lang w:val="en-US"/>
        </w:rPr>
        <w:t>ապա</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lang w:val="en-US"/>
        </w:rPr>
        <w:t>պատվիրատուն</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lang w:val="en-US"/>
        </w:rPr>
        <w:t>դրա</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lang w:val="en-US"/>
        </w:rPr>
        <w:t>մասին</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lang w:val="en-US"/>
        </w:rPr>
        <w:t>գրավոր</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lang w:val="en-US"/>
        </w:rPr>
        <w:t>տեղեկացնում</w:t>
      </w:r>
      <w:proofErr w:type="spellEnd"/>
      <w:r w:rsidRPr="00DF6D83">
        <w:rPr>
          <w:rFonts w:ascii="GHEA Grapalat" w:hAnsi="GHEA Grapalat" w:cs="Sylfaen"/>
          <w:sz w:val="20"/>
          <w:szCs w:val="20"/>
          <w:lang w:val="af-ZA"/>
        </w:rPr>
        <w:t xml:space="preserve"> </w:t>
      </w:r>
      <w:r w:rsidRPr="00DF6D83">
        <w:rPr>
          <w:rFonts w:ascii="GHEA Grapalat" w:hAnsi="GHEA Grapalat" w:cs="Sylfaen"/>
          <w:sz w:val="20"/>
          <w:szCs w:val="20"/>
          <w:lang w:val="en-US"/>
        </w:rPr>
        <w:t>է</w:t>
      </w:r>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lang w:val="en-US"/>
        </w:rPr>
        <w:t>լիազորված</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lang w:val="en-US"/>
        </w:rPr>
        <w:t>մարմին</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lang w:val="en-US"/>
        </w:rPr>
        <w:t>որի</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lang w:val="en-US"/>
        </w:rPr>
        <w:t>հիման</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lang w:val="en-US"/>
        </w:rPr>
        <w:t>վրա</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lang w:val="en-US"/>
        </w:rPr>
        <w:t>մասնակիցը</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lang w:val="en-US"/>
        </w:rPr>
        <w:t>չի</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lang w:val="en-US"/>
        </w:rPr>
        <w:t>ներառվում</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lang w:val="en-US"/>
        </w:rPr>
        <w:t>ցուցակում</w:t>
      </w:r>
      <w:proofErr w:type="spellEnd"/>
      <w:r w:rsidRPr="00DF6D83">
        <w:rPr>
          <w:rFonts w:ascii="GHEA Grapalat" w:hAnsi="GHEA Grapalat" w:cs="Sylfaen"/>
          <w:sz w:val="20"/>
          <w:szCs w:val="20"/>
          <w:lang w:val="af-ZA"/>
        </w:rPr>
        <w:t>:</w:t>
      </w:r>
    </w:p>
    <w:p w14:paraId="14937D87" w14:textId="31D2EA4E" w:rsidR="00226C61" w:rsidRPr="00DF6D83" w:rsidRDefault="00226C61" w:rsidP="00B864E3">
      <w:pPr>
        <w:shd w:val="clear" w:color="auto" w:fill="FFFFFF"/>
        <w:ind w:firstLine="375"/>
        <w:jc w:val="both"/>
        <w:rPr>
          <w:rFonts w:ascii="GHEA Grapalat" w:hAnsi="GHEA Grapalat" w:cs="Sylfaen"/>
          <w:sz w:val="20"/>
          <w:szCs w:val="20"/>
          <w:lang w:val="af-ZA"/>
        </w:rPr>
      </w:pPr>
      <w:r w:rsidRPr="00DF6D83">
        <w:rPr>
          <w:rFonts w:ascii="GHEA Grapalat" w:hAnsi="GHEA Grapalat" w:cs="Sylfaen"/>
          <w:sz w:val="20"/>
          <w:szCs w:val="20"/>
          <w:lang w:val="hy-AM"/>
        </w:rPr>
        <w:t>Ընդ որում, եթե</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մասնակցի</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գնումներին</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մասնակցելու</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իրավունք</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ունենալու մասին դիմում-հայտարարությունը որակվում</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է</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որպես</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իրականությանը</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չհամապատասխանող</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կամ</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մասնակիցը</w:t>
      </w:r>
      <w:r w:rsidRPr="00DF6D83">
        <w:rPr>
          <w:rFonts w:ascii="GHEA Grapalat" w:hAnsi="GHEA Grapalat" w:cs="Sylfaen"/>
          <w:sz w:val="20"/>
          <w:szCs w:val="20"/>
          <w:lang w:val="af-ZA"/>
        </w:rPr>
        <w:t xml:space="preserve"> սույն </w:t>
      </w:r>
      <w:r w:rsidRPr="00DF6D83">
        <w:rPr>
          <w:rFonts w:ascii="GHEA Grapalat" w:hAnsi="GHEA Grapalat" w:cs="Sylfaen"/>
          <w:sz w:val="20"/>
          <w:szCs w:val="20"/>
          <w:lang w:val="hy-AM"/>
        </w:rPr>
        <w:t>հրավերով</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սահմանված</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կարգով</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և</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ժամկետներում</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չի</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ներկայացնում</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հրավերով</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նախատեսված</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փաստաթղթերը</w:t>
      </w:r>
      <w:r w:rsidRPr="00DF6D83">
        <w:rPr>
          <w:rFonts w:ascii="GHEA Grapalat" w:hAnsi="GHEA Grapalat" w:cs="Sylfaen"/>
          <w:sz w:val="20"/>
          <w:szCs w:val="20"/>
          <w:lang w:val="af-ZA"/>
        </w:rPr>
        <w:t xml:space="preserve"> (այդ թվում շտկման ենթակա) </w:t>
      </w:r>
      <w:r w:rsidRPr="00DF6D83">
        <w:rPr>
          <w:rFonts w:ascii="GHEA Grapalat" w:hAnsi="GHEA Grapalat" w:cs="Sylfaen"/>
          <w:sz w:val="20"/>
          <w:szCs w:val="20"/>
          <w:lang w:val="hy-AM"/>
        </w:rPr>
        <w:t>կամ</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ընտրված</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մասնակիցը</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չի</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ներկայացնում</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որակավորման</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կամ</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պայմանագրի</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ապահովում</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կամ</w:t>
      </w:r>
      <w:r w:rsidRPr="00DF6D83">
        <w:rPr>
          <w:rFonts w:ascii="GHEA Grapalat" w:hAnsi="GHEA Grapalat" w:cs="Sylfaen"/>
          <w:sz w:val="20"/>
          <w:szCs w:val="20"/>
          <w:lang w:val="af-ZA"/>
        </w:rPr>
        <w:t xml:space="preserve"> եթե ընթացակարգը կազմակերպված է ՞Գնումների մասին՞ ՀՀ օրենքի 15-րդ հոդվածի 6-րդ մասով նախատեսված կարգավորմանը համապատասխան և դրա </w:t>
      </w:r>
      <w:proofErr w:type="spellStart"/>
      <w:r w:rsidRPr="00DF6D83">
        <w:rPr>
          <w:rFonts w:ascii="GHEA Grapalat" w:hAnsi="GHEA Grapalat" w:cs="Sylfaen"/>
          <w:sz w:val="20"/>
          <w:szCs w:val="20"/>
        </w:rPr>
        <w:t>արդյունքում</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համաձայնագիր</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կնքելու</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նպատակով</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պայմանագիրը</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կնքած</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անձը</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սահմանված</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ժամկետում</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միակողմանի</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հաստատված</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հայտարարության</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տուժանքի</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այսուհետ</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նաև</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տուժանք</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lastRenderedPageBreak/>
        <w:t>ձևով</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ներկայացված</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պայմանագրի</w:t>
      </w:r>
      <w:proofErr w:type="spellEnd"/>
      <w:r w:rsidRPr="00DF6D83">
        <w:rPr>
          <w:rFonts w:ascii="GHEA Grapalat" w:hAnsi="GHEA Grapalat" w:cs="Sylfaen"/>
          <w:sz w:val="20"/>
          <w:szCs w:val="20"/>
          <w:lang w:val="af-ZA"/>
        </w:rPr>
        <w:t xml:space="preserve"> </w:t>
      </w:r>
      <w:r w:rsidRPr="00DF6D83">
        <w:rPr>
          <w:rFonts w:ascii="GHEA Grapalat" w:hAnsi="GHEA Grapalat" w:cs="Sylfaen"/>
          <w:sz w:val="20"/>
          <w:szCs w:val="20"/>
        </w:rPr>
        <w:t>և</w:t>
      </w:r>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կամ</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որակավորման</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ապահովումը</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չի</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փոխարինում</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բանկային</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երաշխիք</w:t>
      </w:r>
      <w:proofErr w:type="spellEnd"/>
      <w:r w:rsidRPr="00DF6D83">
        <w:rPr>
          <w:rFonts w:ascii="GHEA Grapalat" w:hAnsi="GHEA Grapalat" w:cs="Sylfaen"/>
          <w:sz w:val="20"/>
          <w:szCs w:val="20"/>
          <w:lang w:val="hy-AM"/>
        </w:rPr>
        <w:t>ո</w:t>
      </w:r>
      <w:r w:rsidRPr="00DF6D83">
        <w:rPr>
          <w:rFonts w:ascii="GHEA Grapalat" w:hAnsi="GHEA Grapalat" w:cs="Sylfaen"/>
          <w:sz w:val="20"/>
          <w:szCs w:val="20"/>
        </w:rPr>
        <w:t>վ</w:t>
      </w:r>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կամ</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կանխիկ</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փողով</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ապա</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այդ</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հանգամանքը</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համարվում</w:t>
      </w:r>
      <w:proofErr w:type="spellEnd"/>
      <w:r w:rsidRPr="00DF6D83">
        <w:rPr>
          <w:rFonts w:ascii="GHEA Grapalat" w:hAnsi="GHEA Grapalat" w:cs="Sylfaen"/>
          <w:sz w:val="20"/>
          <w:szCs w:val="20"/>
          <w:lang w:val="af-ZA"/>
        </w:rPr>
        <w:t xml:space="preserve"> </w:t>
      </w:r>
      <w:r w:rsidRPr="00DF6D83">
        <w:rPr>
          <w:rFonts w:ascii="GHEA Grapalat" w:hAnsi="GHEA Grapalat" w:cs="Sylfaen"/>
          <w:sz w:val="20"/>
          <w:szCs w:val="20"/>
        </w:rPr>
        <w:t>է</w:t>
      </w:r>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որպես</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գնման</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գործընթացի</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շրջանակում</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մասնակցի</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ստանձնված</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պարտավորության</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խախտում</w:t>
      </w:r>
      <w:proofErr w:type="spellEnd"/>
      <w:r w:rsidRPr="00DF6D83">
        <w:rPr>
          <w:rFonts w:ascii="GHEA Grapalat" w:hAnsi="GHEA Grapalat" w:cs="Sylfaen"/>
          <w:sz w:val="20"/>
          <w:szCs w:val="20"/>
          <w:lang w:val="af-ZA"/>
        </w:rPr>
        <w:t xml:space="preserve">: </w:t>
      </w:r>
    </w:p>
    <w:p w14:paraId="37B1234C" w14:textId="53022BD7" w:rsidR="00B54F63" w:rsidRPr="00DF6D83" w:rsidRDefault="00564FB7" w:rsidP="00EF3662">
      <w:pPr>
        <w:ind w:firstLine="375"/>
        <w:jc w:val="both"/>
        <w:rPr>
          <w:rFonts w:ascii="GHEA Grapalat" w:hAnsi="GHEA Grapalat"/>
          <w:sz w:val="20"/>
          <w:szCs w:val="20"/>
          <w:lang w:val="af-ZA"/>
        </w:rPr>
      </w:pPr>
      <w:r w:rsidRPr="00DF6D83">
        <w:rPr>
          <w:rFonts w:ascii="GHEA Grapalat" w:hAnsi="GHEA Grapalat" w:cs="Sylfaen"/>
          <w:sz w:val="20"/>
          <w:szCs w:val="20"/>
          <w:lang w:val="af-ZA"/>
        </w:rPr>
        <w:t xml:space="preserve"> </w:t>
      </w:r>
      <w:r w:rsidR="00B97D91" w:rsidRPr="00DF6D83">
        <w:rPr>
          <w:rFonts w:ascii="GHEA Grapalat" w:hAnsi="GHEA Grapalat"/>
          <w:color w:val="000000"/>
          <w:sz w:val="20"/>
          <w:szCs w:val="20"/>
          <w:lang w:val="af-ZA"/>
        </w:rPr>
        <w:t xml:space="preserve">      </w:t>
      </w:r>
      <w:r w:rsidR="00E17B5D" w:rsidRPr="00DF6D83">
        <w:rPr>
          <w:rFonts w:ascii="GHEA Grapalat" w:hAnsi="GHEA Grapalat"/>
          <w:color w:val="000000"/>
          <w:sz w:val="20"/>
          <w:szCs w:val="20"/>
          <w:lang w:val="af-ZA"/>
        </w:rPr>
        <w:t>8.</w:t>
      </w:r>
      <w:r w:rsidR="00733A58" w:rsidRPr="00DF6D83">
        <w:rPr>
          <w:rFonts w:ascii="GHEA Grapalat" w:hAnsi="GHEA Grapalat"/>
          <w:color w:val="000000"/>
          <w:sz w:val="20"/>
          <w:szCs w:val="20"/>
          <w:lang w:val="af-ZA"/>
        </w:rPr>
        <w:t>1</w:t>
      </w:r>
      <w:r w:rsidR="00AF3CCA" w:rsidRPr="00DF6D83">
        <w:rPr>
          <w:rFonts w:ascii="GHEA Grapalat" w:hAnsi="GHEA Grapalat"/>
          <w:color w:val="000000"/>
          <w:sz w:val="20"/>
          <w:szCs w:val="20"/>
          <w:lang w:val="hy-AM"/>
        </w:rPr>
        <w:t>4</w:t>
      </w:r>
      <w:r w:rsidR="00E17B5D" w:rsidRPr="00DF6D83">
        <w:rPr>
          <w:rFonts w:ascii="GHEA Grapalat" w:hAnsi="GHEA Grapalat"/>
          <w:color w:val="000000"/>
          <w:sz w:val="20"/>
          <w:szCs w:val="20"/>
          <w:lang w:val="af-ZA"/>
        </w:rPr>
        <w:t xml:space="preserve"> </w:t>
      </w:r>
      <w:r w:rsidR="003A377C" w:rsidRPr="00DF6D83">
        <w:rPr>
          <w:rFonts w:ascii="GHEA Grapalat" w:hAnsi="GHEA Grapalat"/>
          <w:color w:val="000000"/>
          <w:sz w:val="20"/>
          <w:szCs w:val="20"/>
        </w:rPr>
        <w:t>Ե</w:t>
      </w:r>
      <w:r w:rsidR="003D4374" w:rsidRPr="00DF6D83">
        <w:rPr>
          <w:rFonts w:ascii="GHEA Grapalat" w:hAnsi="GHEA Grapalat"/>
          <w:color w:val="000000"/>
          <w:sz w:val="20"/>
          <w:szCs w:val="20"/>
          <w:lang w:val="hy-AM"/>
        </w:rPr>
        <w:t>թե մասնակից</w:t>
      </w:r>
      <w:r w:rsidR="00955CC1" w:rsidRPr="00DF6D83">
        <w:rPr>
          <w:rFonts w:ascii="GHEA Grapalat" w:hAnsi="GHEA Grapalat"/>
          <w:color w:val="000000"/>
          <w:sz w:val="20"/>
          <w:szCs w:val="20"/>
        </w:rPr>
        <w:t>ն</w:t>
      </w:r>
      <w:r w:rsidR="003D4374" w:rsidRPr="00DF6D83">
        <w:rPr>
          <w:rFonts w:ascii="GHEA Grapalat" w:hAnsi="GHEA Grapalat"/>
          <w:color w:val="000000"/>
          <w:sz w:val="20"/>
          <w:szCs w:val="20"/>
          <w:lang w:val="hy-AM"/>
        </w:rPr>
        <w:t xml:space="preserve"> </w:t>
      </w:r>
      <w:r w:rsidR="00955CC1" w:rsidRPr="00DF6D83">
        <w:rPr>
          <w:rFonts w:ascii="GHEA Grapalat" w:hAnsi="GHEA Grapalat"/>
          <w:color w:val="000000"/>
          <w:sz w:val="20"/>
          <w:szCs w:val="20"/>
        </w:rPr>
        <w:t>Օ</w:t>
      </w:r>
      <w:r w:rsidR="003D4374" w:rsidRPr="00DF6D8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DF6D83">
        <w:rPr>
          <w:rFonts w:ascii="GHEA Grapalat" w:hAnsi="GHEA Grapalat" w:cs="Sylfaen"/>
          <w:sz w:val="20"/>
          <w:szCs w:val="20"/>
          <w:lang w:val="af-ZA"/>
        </w:rPr>
        <w:t>:</w:t>
      </w:r>
    </w:p>
    <w:p w14:paraId="21A3E8C3" w14:textId="77777777" w:rsidR="007A5810" w:rsidRPr="00DF6D83" w:rsidRDefault="004306D6" w:rsidP="00955CC1">
      <w:pPr>
        <w:pStyle w:val="norm"/>
        <w:spacing w:line="240" w:lineRule="auto"/>
        <w:ind w:firstLine="706"/>
        <w:rPr>
          <w:rFonts w:ascii="GHEA Grapalat" w:hAnsi="GHEA Grapalat" w:cs="Sylfaen"/>
          <w:sz w:val="20"/>
          <w:lang w:val="af-ZA" w:eastAsia="en-US"/>
        </w:rPr>
      </w:pPr>
      <w:r w:rsidRPr="00DF6D83">
        <w:rPr>
          <w:rFonts w:ascii="GHEA Grapalat" w:hAnsi="GHEA Grapalat" w:cs="Sylfaen"/>
          <w:sz w:val="20"/>
          <w:lang w:val="af-ZA" w:eastAsia="en-US"/>
        </w:rPr>
        <w:t>8</w:t>
      </w:r>
      <w:r w:rsidR="00733A58" w:rsidRPr="00DF6D83">
        <w:rPr>
          <w:rFonts w:ascii="GHEA Grapalat" w:hAnsi="GHEA Grapalat" w:cs="Sylfaen"/>
          <w:sz w:val="20"/>
          <w:lang w:val="af-ZA" w:eastAsia="en-US"/>
        </w:rPr>
        <w:t>.1</w:t>
      </w:r>
      <w:r w:rsidR="00AF3CCA" w:rsidRPr="00DF6D83">
        <w:rPr>
          <w:rFonts w:ascii="GHEA Grapalat" w:hAnsi="GHEA Grapalat" w:cs="Sylfaen"/>
          <w:sz w:val="20"/>
          <w:lang w:val="hy-AM" w:eastAsia="en-US"/>
        </w:rPr>
        <w:t>5</w:t>
      </w:r>
      <w:r w:rsidRPr="00DF6D83">
        <w:rPr>
          <w:rFonts w:ascii="GHEA Grapalat" w:hAnsi="GHEA Grapalat" w:cs="Sylfaen"/>
          <w:sz w:val="20"/>
          <w:lang w:val="af-ZA" w:eastAsia="en-US"/>
        </w:rPr>
        <w:t xml:space="preserve"> </w:t>
      </w:r>
      <w:r w:rsidR="007A5810" w:rsidRPr="00DF6D83">
        <w:rPr>
          <w:rFonts w:ascii="GHEA Grapalat" w:hAnsi="GHEA Grapalat" w:cs="Sylfaen"/>
          <w:sz w:val="20"/>
          <w:lang w:val="ru-RU" w:eastAsia="en-US"/>
        </w:rPr>
        <w:t>Սույն</w:t>
      </w:r>
      <w:r w:rsidR="007A5810"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հրավերի</w:t>
      </w:r>
      <w:r w:rsidRPr="00DF6D83">
        <w:rPr>
          <w:rFonts w:ascii="GHEA Grapalat" w:hAnsi="GHEA Grapalat" w:cs="Sylfaen"/>
          <w:sz w:val="20"/>
          <w:lang w:val="af-ZA" w:eastAsia="en-US"/>
        </w:rPr>
        <w:t xml:space="preserve"> 1-</w:t>
      </w:r>
      <w:r w:rsidRPr="00DF6D83">
        <w:rPr>
          <w:rFonts w:ascii="GHEA Grapalat" w:hAnsi="GHEA Grapalat" w:cs="Sylfaen"/>
          <w:sz w:val="20"/>
          <w:lang w:val="ru-RU" w:eastAsia="en-US"/>
        </w:rPr>
        <w:t>ին</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մասի</w:t>
      </w:r>
      <w:r w:rsidRPr="00DF6D83">
        <w:rPr>
          <w:rFonts w:ascii="GHEA Grapalat" w:hAnsi="GHEA Grapalat" w:cs="Sylfaen"/>
          <w:sz w:val="20"/>
          <w:lang w:val="af-ZA" w:eastAsia="en-US"/>
        </w:rPr>
        <w:t xml:space="preserve"> </w:t>
      </w:r>
      <w:r w:rsidR="00441D04" w:rsidRPr="00DF6D83">
        <w:rPr>
          <w:rFonts w:ascii="GHEA Grapalat" w:hAnsi="GHEA Grapalat" w:cs="Sylfaen"/>
          <w:sz w:val="20"/>
          <w:lang w:val="af-ZA" w:eastAsia="en-US"/>
        </w:rPr>
        <w:t>8.</w:t>
      </w:r>
      <w:r w:rsidR="00733A58" w:rsidRPr="00DF6D83">
        <w:rPr>
          <w:rFonts w:ascii="GHEA Grapalat" w:hAnsi="GHEA Grapalat" w:cs="Sylfaen"/>
          <w:sz w:val="20"/>
          <w:lang w:val="af-ZA" w:eastAsia="en-US"/>
        </w:rPr>
        <w:t>8</w:t>
      </w:r>
      <w:r w:rsidR="00441D04"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կետում</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նշված</w:t>
      </w:r>
      <w:r w:rsidRPr="00DF6D83">
        <w:rPr>
          <w:rFonts w:ascii="GHEA Grapalat" w:hAnsi="GHEA Grapalat" w:cs="Sylfaen"/>
          <w:sz w:val="20"/>
          <w:lang w:val="af-ZA" w:eastAsia="en-US"/>
        </w:rPr>
        <w:t xml:space="preserve"> </w:t>
      </w:r>
      <w:r w:rsidR="007A5810" w:rsidRPr="00DF6D83">
        <w:rPr>
          <w:rFonts w:ascii="GHEA Grapalat" w:hAnsi="GHEA Grapalat" w:cs="Sylfaen"/>
          <w:sz w:val="20"/>
          <w:lang w:val="ru-RU" w:eastAsia="en-US"/>
        </w:rPr>
        <w:t>փաստաթղթերը</w:t>
      </w:r>
      <w:r w:rsidR="00D371A7" w:rsidRPr="00DF6D83">
        <w:rPr>
          <w:rFonts w:ascii="GHEA Grapalat" w:hAnsi="GHEA Grapalat" w:cs="Sylfaen"/>
          <w:sz w:val="20"/>
          <w:lang w:val="af-ZA" w:eastAsia="en-US"/>
        </w:rPr>
        <w:t xml:space="preserve"> </w:t>
      </w:r>
      <w:r w:rsidR="00EF2159" w:rsidRPr="00DF6D83">
        <w:rPr>
          <w:rFonts w:ascii="GHEA Grapalat" w:hAnsi="GHEA Grapalat" w:cs="Sylfaen"/>
          <w:sz w:val="20"/>
          <w:lang w:val="af-ZA" w:eastAsia="en-US"/>
        </w:rPr>
        <w:t xml:space="preserve">մասնակիցը </w:t>
      </w:r>
      <w:proofErr w:type="spellStart"/>
      <w:r w:rsidR="00D371A7" w:rsidRPr="00DF6D83">
        <w:rPr>
          <w:rFonts w:ascii="GHEA Grapalat" w:hAnsi="GHEA Grapalat" w:cs="Sylfaen"/>
          <w:sz w:val="20"/>
          <w:lang w:eastAsia="en-US"/>
        </w:rPr>
        <w:t>սահմանված</w:t>
      </w:r>
      <w:proofErr w:type="spellEnd"/>
      <w:r w:rsidR="00D371A7" w:rsidRPr="00DF6D83">
        <w:rPr>
          <w:rFonts w:ascii="GHEA Grapalat" w:hAnsi="GHEA Grapalat" w:cs="Sylfaen"/>
          <w:sz w:val="20"/>
          <w:lang w:val="af-ZA" w:eastAsia="en-US"/>
        </w:rPr>
        <w:t xml:space="preserve"> </w:t>
      </w:r>
      <w:proofErr w:type="spellStart"/>
      <w:r w:rsidR="00D371A7" w:rsidRPr="00DF6D83">
        <w:rPr>
          <w:rFonts w:ascii="GHEA Grapalat" w:hAnsi="GHEA Grapalat" w:cs="Sylfaen"/>
          <w:sz w:val="20"/>
          <w:lang w:eastAsia="en-US"/>
        </w:rPr>
        <w:t>ժամկետում</w:t>
      </w:r>
      <w:proofErr w:type="spellEnd"/>
      <w:r w:rsidR="007A5810" w:rsidRPr="00DF6D83">
        <w:rPr>
          <w:rFonts w:ascii="GHEA Grapalat" w:hAnsi="GHEA Grapalat" w:cs="Sylfaen"/>
          <w:sz w:val="20"/>
          <w:lang w:val="af-ZA" w:eastAsia="en-US"/>
        </w:rPr>
        <w:t xml:space="preserve"> </w:t>
      </w:r>
      <w:r w:rsidR="007A5810" w:rsidRPr="00DF6D83">
        <w:rPr>
          <w:rFonts w:ascii="GHEA Grapalat" w:hAnsi="GHEA Grapalat" w:cs="Sylfaen"/>
          <w:sz w:val="20"/>
          <w:lang w:val="ru-RU" w:eastAsia="en-US"/>
        </w:rPr>
        <w:t>հանձնա</w:t>
      </w:r>
      <w:r w:rsidR="007A5810" w:rsidRPr="00DF6D83">
        <w:rPr>
          <w:rFonts w:ascii="GHEA Grapalat" w:hAnsi="GHEA Grapalat" w:cs="Sylfaen"/>
          <w:sz w:val="20"/>
          <w:lang w:val="af-ZA" w:eastAsia="en-US"/>
        </w:rPr>
        <w:softHyphen/>
      </w:r>
      <w:r w:rsidR="007A5810" w:rsidRPr="00DF6D83">
        <w:rPr>
          <w:rFonts w:ascii="GHEA Grapalat" w:hAnsi="GHEA Grapalat" w:cs="Sylfaen"/>
          <w:sz w:val="20"/>
          <w:lang w:val="ru-RU" w:eastAsia="en-US"/>
        </w:rPr>
        <w:t>ժողովի</w:t>
      </w:r>
      <w:r w:rsidR="007A5810" w:rsidRPr="00DF6D83">
        <w:rPr>
          <w:rFonts w:ascii="GHEA Grapalat" w:hAnsi="GHEA Grapalat" w:cs="Sylfaen"/>
          <w:sz w:val="20"/>
          <w:lang w:val="af-ZA" w:eastAsia="en-US"/>
        </w:rPr>
        <w:t xml:space="preserve"> </w:t>
      </w:r>
      <w:r w:rsidR="007A5810" w:rsidRPr="00DF6D83">
        <w:rPr>
          <w:rFonts w:ascii="GHEA Grapalat" w:hAnsi="GHEA Grapalat" w:cs="Sylfaen"/>
          <w:sz w:val="20"/>
          <w:lang w:val="ru-RU" w:eastAsia="en-US"/>
        </w:rPr>
        <w:t>քարտուղարին</w:t>
      </w:r>
      <w:r w:rsidR="007A5810" w:rsidRPr="00DF6D83">
        <w:rPr>
          <w:rFonts w:ascii="GHEA Grapalat" w:hAnsi="GHEA Grapalat" w:cs="Sylfaen"/>
          <w:sz w:val="20"/>
          <w:lang w:val="af-ZA" w:eastAsia="en-US"/>
        </w:rPr>
        <w:t xml:space="preserve"> </w:t>
      </w:r>
      <w:r w:rsidR="007A5810" w:rsidRPr="00DF6D83">
        <w:rPr>
          <w:rFonts w:ascii="GHEA Grapalat" w:hAnsi="GHEA Grapalat" w:cs="Sylfaen"/>
          <w:sz w:val="20"/>
          <w:lang w:val="ru-RU" w:eastAsia="en-US"/>
        </w:rPr>
        <w:t>ներկայաց</w:t>
      </w:r>
      <w:r w:rsidR="00EF2159" w:rsidRPr="00DF6D83">
        <w:rPr>
          <w:rFonts w:ascii="GHEA Grapalat" w:hAnsi="GHEA Grapalat" w:cs="Sylfaen"/>
          <w:sz w:val="20"/>
          <w:lang w:eastAsia="en-US"/>
        </w:rPr>
        <w:t>ն</w:t>
      </w:r>
      <w:r w:rsidR="007A5810" w:rsidRPr="00DF6D83">
        <w:rPr>
          <w:rFonts w:ascii="GHEA Grapalat" w:hAnsi="GHEA Grapalat" w:cs="Sylfaen"/>
          <w:sz w:val="20"/>
          <w:lang w:val="ru-RU" w:eastAsia="en-US"/>
        </w:rPr>
        <w:t>ում</w:t>
      </w:r>
      <w:r w:rsidR="007A5810" w:rsidRPr="00DF6D83">
        <w:rPr>
          <w:rFonts w:ascii="GHEA Grapalat" w:hAnsi="GHEA Grapalat" w:cs="Sylfaen"/>
          <w:sz w:val="20"/>
          <w:lang w:val="af-ZA" w:eastAsia="en-US"/>
        </w:rPr>
        <w:t xml:space="preserve"> </w:t>
      </w:r>
      <w:r w:rsidR="00EF2159" w:rsidRPr="00DF6D83">
        <w:rPr>
          <w:rFonts w:ascii="GHEA Grapalat" w:hAnsi="GHEA Grapalat" w:cs="Sylfaen"/>
          <w:sz w:val="20"/>
          <w:lang w:eastAsia="en-US"/>
        </w:rPr>
        <w:t>է</w:t>
      </w:r>
      <w:r w:rsidR="007A5810" w:rsidRPr="00DF6D83">
        <w:rPr>
          <w:rFonts w:ascii="GHEA Grapalat" w:hAnsi="GHEA Grapalat" w:cs="Sylfaen"/>
          <w:sz w:val="20"/>
          <w:lang w:val="af-ZA" w:eastAsia="en-US"/>
        </w:rPr>
        <w:t xml:space="preserve"> </w:t>
      </w:r>
      <w:r w:rsidR="00FE20B2" w:rsidRPr="00DF6D83">
        <w:rPr>
          <w:rFonts w:ascii="GHEA Grapalat" w:hAnsi="GHEA Grapalat" w:cs="Sylfaen"/>
          <w:sz w:val="20"/>
          <w:lang w:val="af-ZA" w:eastAsia="en-US"/>
        </w:rPr>
        <w:t xml:space="preserve">վերջինիս՝ </w:t>
      </w:r>
      <w:r w:rsidRPr="00DF6D83">
        <w:rPr>
          <w:rFonts w:ascii="GHEA Grapalat" w:hAnsi="GHEA Grapalat" w:cs="Sylfaen"/>
          <w:sz w:val="20"/>
          <w:lang w:val="ru-RU" w:eastAsia="en-US"/>
        </w:rPr>
        <w:t>սույն</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հրավերով</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նախատեսված</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էլեկտրոնային</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փոստին</w:t>
      </w:r>
      <w:r w:rsidR="00FE20B2" w:rsidRPr="00DF6D83">
        <w:rPr>
          <w:rFonts w:ascii="GHEA Grapalat" w:hAnsi="GHEA Grapalat" w:cs="Sylfaen"/>
          <w:sz w:val="20"/>
          <w:lang w:val="af-ZA" w:eastAsia="en-US"/>
        </w:rPr>
        <w:t xml:space="preserve"> </w:t>
      </w:r>
      <w:proofErr w:type="spellStart"/>
      <w:r w:rsidR="00FE20B2" w:rsidRPr="00DF6D83">
        <w:rPr>
          <w:rFonts w:ascii="GHEA Grapalat" w:hAnsi="GHEA Grapalat" w:cs="Sylfaen"/>
          <w:sz w:val="20"/>
          <w:lang w:eastAsia="en-US"/>
        </w:rPr>
        <w:t>ուղարկելու</w:t>
      </w:r>
      <w:proofErr w:type="spellEnd"/>
      <w:r w:rsidR="00FE20B2" w:rsidRPr="00DF6D83">
        <w:rPr>
          <w:rFonts w:ascii="GHEA Grapalat" w:hAnsi="GHEA Grapalat" w:cs="Sylfaen"/>
          <w:sz w:val="20"/>
          <w:lang w:val="af-ZA" w:eastAsia="en-US"/>
        </w:rPr>
        <w:t xml:space="preserve"> </w:t>
      </w:r>
      <w:proofErr w:type="spellStart"/>
      <w:r w:rsidR="00FE20B2" w:rsidRPr="00DF6D83">
        <w:rPr>
          <w:rFonts w:ascii="GHEA Grapalat" w:hAnsi="GHEA Grapalat" w:cs="Sylfaen"/>
          <w:sz w:val="20"/>
          <w:lang w:eastAsia="en-US"/>
        </w:rPr>
        <w:t>միջոցով</w:t>
      </w:r>
      <w:proofErr w:type="spellEnd"/>
      <w:r w:rsidRPr="00DF6D83">
        <w:rPr>
          <w:rFonts w:ascii="GHEA Grapalat" w:hAnsi="GHEA Grapalat" w:cs="Sylfaen"/>
          <w:sz w:val="20"/>
          <w:lang w:val="af-ZA" w:eastAsia="en-US"/>
        </w:rPr>
        <w:t xml:space="preserve">: </w:t>
      </w:r>
      <w:r w:rsidR="007A5810" w:rsidRPr="00DF6D83">
        <w:rPr>
          <w:rFonts w:ascii="GHEA Grapalat" w:hAnsi="GHEA Grapalat" w:cs="Sylfaen"/>
          <w:sz w:val="20"/>
          <w:lang w:val="af-ZA" w:eastAsia="en-US"/>
        </w:rPr>
        <w:t xml:space="preserve"> </w:t>
      </w:r>
      <w:r w:rsidR="007A5810" w:rsidRPr="00DF6D83">
        <w:rPr>
          <w:rFonts w:ascii="GHEA Grapalat" w:hAnsi="GHEA Grapalat" w:cs="Sylfaen"/>
          <w:sz w:val="20"/>
          <w:lang w:val="ru-RU" w:eastAsia="en-US"/>
        </w:rPr>
        <w:t>Քարտուղարը</w:t>
      </w:r>
      <w:r w:rsidR="007A5810" w:rsidRPr="00DF6D83">
        <w:rPr>
          <w:rFonts w:ascii="GHEA Grapalat" w:hAnsi="GHEA Grapalat" w:cs="Sylfaen"/>
          <w:sz w:val="20"/>
          <w:lang w:val="af-ZA" w:eastAsia="en-US"/>
        </w:rPr>
        <w:t xml:space="preserve"> </w:t>
      </w:r>
      <w:r w:rsidR="007A5810" w:rsidRPr="00DF6D83">
        <w:rPr>
          <w:rFonts w:ascii="GHEA Grapalat" w:hAnsi="GHEA Grapalat" w:cs="Sylfaen"/>
          <w:sz w:val="20"/>
          <w:lang w:val="ru-RU" w:eastAsia="en-US"/>
        </w:rPr>
        <w:t>պարտավոր</w:t>
      </w:r>
      <w:r w:rsidR="007A5810" w:rsidRPr="00DF6D83">
        <w:rPr>
          <w:rFonts w:ascii="GHEA Grapalat" w:hAnsi="GHEA Grapalat" w:cs="Sylfaen"/>
          <w:sz w:val="20"/>
          <w:lang w:val="af-ZA" w:eastAsia="en-US"/>
        </w:rPr>
        <w:t xml:space="preserve"> </w:t>
      </w:r>
      <w:r w:rsidR="007A5810" w:rsidRPr="00DF6D83">
        <w:rPr>
          <w:rFonts w:ascii="GHEA Grapalat" w:hAnsi="GHEA Grapalat" w:cs="Sylfaen"/>
          <w:sz w:val="20"/>
          <w:lang w:val="ru-RU" w:eastAsia="en-US"/>
        </w:rPr>
        <w:t>է</w:t>
      </w:r>
      <w:r w:rsidR="007A5810" w:rsidRPr="00DF6D83">
        <w:rPr>
          <w:rFonts w:ascii="GHEA Grapalat" w:hAnsi="GHEA Grapalat" w:cs="Sylfaen"/>
          <w:sz w:val="20"/>
          <w:lang w:val="af-ZA" w:eastAsia="en-US"/>
        </w:rPr>
        <w:t xml:space="preserve"> </w:t>
      </w:r>
      <w:r w:rsidR="007A5810" w:rsidRPr="00DF6D83">
        <w:rPr>
          <w:rFonts w:ascii="GHEA Grapalat" w:hAnsi="GHEA Grapalat" w:cs="Sylfaen"/>
          <w:sz w:val="20"/>
          <w:lang w:val="ru-RU" w:eastAsia="en-US"/>
        </w:rPr>
        <w:t>փաստաթղթերն</w:t>
      </w:r>
      <w:r w:rsidR="007A5810" w:rsidRPr="00DF6D83">
        <w:rPr>
          <w:rFonts w:ascii="GHEA Grapalat" w:hAnsi="GHEA Grapalat" w:cs="Sylfaen"/>
          <w:sz w:val="20"/>
          <w:lang w:val="af-ZA" w:eastAsia="en-US"/>
        </w:rPr>
        <w:t xml:space="preserve"> </w:t>
      </w:r>
      <w:r w:rsidR="007A5810" w:rsidRPr="00DF6D83">
        <w:rPr>
          <w:rFonts w:ascii="GHEA Grapalat" w:hAnsi="GHEA Grapalat" w:cs="Sylfaen"/>
          <w:sz w:val="20"/>
          <w:lang w:val="ru-RU" w:eastAsia="en-US"/>
        </w:rPr>
        <w:t>ստանալու</w:t>
      </w:r>
      <w:r w:rsidR="007A5810" w:rsidRPr="00DF6D83">
        <w:rPr>
          <w:rFonts w:ascii="GHEA Grapalat" w:hAnsi="GHEA Grapalat" w:cs="Sylfaen"/>
          <w:sz w:val="20"/>
          <w:lang w:val="af-ZA" w:eastAsia="en-US"/>
        </w:rPr>
        <w:t xml:space="preserve"> </w:t>
      </w:r>
      <w:r w:rsidR="007A5810" w:rsidRPr="00DF6D83">
        <w:rPr>
          <w:rFonts w:ascii="GHEA Grapalat" w:hAnsi="GHEA Grapalat" w:cs="Sylfaen"/>
          <w:sz w:val="20"/>
          <w:lang w:val="ru-RU" w:eastAsia="en-US"/>
        </w:rPr>
        <w:t>օրը</w:t>
      </w:r>
      <w:r w:rsidR="007A5810" w:rsidRPr="00DF6D83">
        <w:rPr>
          <w:rFonts w:ascii="GHEA Grapalat" w:hAnsi="GHEA Grapalat" w:cs="Sylfaen"/>
          <w:sz w:val="20"/>
          <w:lang w:val="af-ZA" w:eastAsia="en-US"/>
        </w:rPr>
        <w:t xml:space="preserve"> </w:t>
      </w:r>
      <w:r w:rsidR="007A5810" w:rsidRPr="00DF6D83">
        <w:rPr>
          <w:rFonts w:ascii="GHEA Grapalat" w:hAnsi="GHEA Grapalat" w:cs="Sylfaen"/>
          <w:sz w:val="20"/>
          <w:lang w:val="ru-RU" w:eastAsia="en-US"/>
        </w:rPr>
        <w:t>հաստատել</w:t>
      </w:r>
      <w:r w:rsidR="007A5810" w:rsidRPr="00DF6D83">
        <w:rPr>
          <w:rFonts w:ascii="GHEA Grapalat" w:hAnsi="GHEA Grapalat" w:cs="Sylfaen"/>
          <w:sz w:val="20"/>
          <w:lang w:val="af-ZA" w:eastAsia="en-US"/>
        </w:rPr>
        <w:t xml:space="preserve"> </w:t>
      </w:r>
      <w:r w:rsidR="007A5810" w:rsidRPr="00DF6D83">
        <w:rPr>
          <w:rFonts w:ascii="GHEA Grapalat" w:hAnsi="GHEA Grapalat" w:cs="Sylfaen"/>
          <w:sz w:val="20"/>
          <w:lang w:val="ru-RU" w:eastAsia="en-US"/>
        </w:rPr>
        <w:t>դրանց</w:t>
      </w:r>
      <w:r w:rsidR="007A5810" w:rsidRPr="00DF6D83">
        <w:rPr>
          <w:rFonts w:ascii="GHEA Grapalat" w:hAnsi="GHEA Grapalat" w:cs="Sylfaen"/>
          <w:sz w:val="20"/>
          <w:lang w:val="af-ZA" w:eastAsia="en-US"/>
        </w:rPr>
        <w:t xml:space="preserve"> </w:t>
      </w:r>
      <w:r w:rsidR="007A5810" w:rsidRPr="00DF6D83">
        <w:rPr>
          <w:rFonts w:ascii="GHEA Grapalat" w:hAnsi="GHEA Grapalat" w:cs="Sylfaen"/>
          <w:sz w:val="20"/>
          <w:lang w:val="ru-RU" w:eastAsia="en-US"/>
        </w:rPr>
        <w:t>ստանալու</w:t>
      </w:r>
      <w:r w:rsidR="007A5810" w:rsidRPr="00DF6D83">
        <w:rPr>
          <w:rFonts w:ascii="GHEA Grapalat" w:hAnsi="GHEA Grapalat" w:cs="Sylfaen"/>
          <w:sz w:val="20"/>
          <w:lang w:val="af-ZA" w:eastAsia="en-US"/>
        </w:rPr>
        <w:t xml:space="preserve"> </w:t>
      </w:r>
      <w:r w:rsidR="007A5810" w:rsidRPr="00DF6D83">
        <w:rPr>
          <w:rFonts w:ascii="GHEA Grapalat" w:hAnsi="GHEA Grapalat" w:cs="Sylfaen"/>
          <w:sz w:val="20"/>
          <w:lang w:val="ru-RU" w:eastAsia="en-US"/>
        </w:rPr>
        <w:t>հանգամանքը՝</w:t>
      </w:r>
      <w:r w:rsidR="007A5810" w:rsidRPr="00DF6D83">
        <w:rPr>
          <w:rFonts w:ascii="GHEA Grapalat" w:hAnsi="GHEA Grapalat" w:cs="Sylfaen"/>
          <w:sz w:val="20"/>
          <w:lang w:val="af-ZA" w:eastAsia="en-US"/>
        </w:rPr>
        <w:t xml:space="preserve"> </w:t>
      </w:r>
      <w:r w:rsidR="007A5810" w:rsidRPr="00DF6D83">
        <w:rPr>
          <w:rFonts w:ascii="GHEA Grapalat" w:hAnsi="GHEA Grapalat" w:cs="Sylfaen"/>
          <w:sz w:val="20"/>
          <w:lang w:val="ru-RU" w:eastAsia="en-US"/>
        </w:rPr>
        <w:t>սույն</w:t>
      </w:r>
      <w:r w:rsidR="007A5810" w:rsidRPr="00DF6D83">
        <w:rPr>
          <w:rFonts w:ascii="GHEA Grapalat" w:hAnsi="GHEA Grapalat" w:cs="Sylfaen"/>
          <w:sz w:val="20"/>
          <w:lang w:val="hy-AM" w:eastAsia="en-US"/>
        </w:rPr>
        <w:t xml:space="preserve"> </w:t>
      </w:r>
      <w:r w:rsidR="007A5810" w:rsidRPr="00DF6D83">
        <w:rPr>
          <w:rFonts w:ascii="GHEA Grapalat" w:hAnsi="GHEA Grapalat" w:cs="Sylfaen"/>
          <w:sz w:val="20"/>
          <w:lang w:val="ru-RU" w:eastAsia="en-US"/>
        </w:rPr>
        <w:t>հրավերում</w:t>
      </w:r>
      <w:r w:rsidR="007A5810" w:rsidRPr="00DF6D83">
        <w:rPr>
          <w:rFonts w:ascii="GHEA Grapalat" w:hAnsi="GHEA Grapalat" w:cs="Sylfaen"/>
          <w:sz w:val="20"/>
          <w:lang w:val="hy-AM" w:eastAsia="en-US"/>
        </w:rPr>
        <w:t xml:space="preserve"> </w:t>
      </w:r>
      <w:r w:rsidR="007A5810" w:rsidRPr="00DF6D83">
        <w:rPr>
          <w:rFonts w:ascii="GHEA Grapalat" w:hAnsi="GHEA Grapalat" w:cs="Sylfaen"/>
          <w:sz w:val="20"/>
          <w:lang w:val="ru-RU" w:eastAsia="en-US"/>
        </w:rPr>
        <w:t>նշված</w:t>
      </w:r>
      <w:r w:rsidR="007A5810" w:rsidRPr="00DF6D83">
        <w:rPr>
          <w:rFonts w:ascii="GHEA Grapalat" w:hAnsi="GHEA Grapalat" w:cs="Sylfaen"/>
          <w:sz w:val="20"/>
          <w:lang w:val="af-ZA" w:eastAsia="en-US"/>
        </w:rPr>
        <w:t xml:space="preserve"> </w:t>
      </w:r>
      <w:r w:rsidR="007A5810" w:rsidRPr="00DF6D83">
        <w:rPr>
          <w:rFonts w:ascii="GHEA Grapalat" w:hAnsi="GHEA Grapalat" w:cs="Sylfaen"/>
          <w:sz w:val="20"/>
          <w:lang w:val="ru-RU" w:eastAsia="en-US"/>
        </w:rPr>
        <w:t>իր</w:t>
      </w:r>
      <w:r w:rsidR="007A5810" w:rsidRPr="00DF6D83">
        <w:rPr>
          <w:rFonts w:ascii="GHEA Grapalat" w:hAnsi="GHEA Grapalat" w:cs="Sylfaen"/>
          <w:sz w:val="20"/>
          <w:lang w:val="af-ZA" w:eastAsia="en-US"/>
        </w:rPr>
        <w:t xml:space="preserve"> </w:t>
      </w:r>
      <w:r w:rsidR="007A5810" w:rsidRPr="00DF6D83">
        <w:rPr>
          <w:rFonts w:ascii="GHEA Grapalat" w:hAnsi="GHEA Grapalat" w:cs="Sylfaen"/>
          <w:sz w:val="20"/>
          <w:lang w:val="ru-RU" w:eastAsia="en-US"/>
        </w:rPr>
        <w:t>էլեկտրոնային</w:t>
      </w:r>
      <w:r w:rsidR="007A5810" w:rsidRPr="00DF6D83">
        <w:rPr>
          <w:rFonts w:ascii="GHEA Grapalat" w:hAnsi="GHEA Grapalat" w:cs="Sylfaen"/>
          <w:sz w:val="20"/>
          <w:lang w:val="af-ZA" w:eastAsia="en-US"/>
        </w:rPr>
        <w:t xml:space="preserve"> </w:t>
      </w:r>
      <w:r w:rsidR="007A5810" w:rsidRPr="00DF6D83">
        <w:rPr>
          <w:rFonts w:ascii="GHEA Grapalat" w:hAnsi="GHEA Grapalat" w:cs="Sylfaen"/>
          <w:sz w:val="20"/>
          <w:lang w:val="ru-RU" w:eastAsia="en-US"/>
        </w:rPr>
        <w:t>փոստից</w:t>
      </w:r>
      <w:r w:rsidR="007A5810" w:rsidRPr="00DF6D83">
        <w:rPr>
          <w:rFonts w:ascii="GHEA Grapalat" w:hAnsi="GHEA Grapalat" w:cs="Sylfaen"/>
          <w:sz w:val="20"/>
          <w:lang w:val="af-ZA" w:eastAsia="en-US"/>
        </w:rPr>
        <w:t xml:space="preserve"> </w:t>
      </w:r>
      <w:r w:rsidR="007A5810" w:rsidRPr="00DF6D83">
        <w:rPr>
          <w:rFonts w:ascii="GHEA Grapalat" w:hAnsi="GHEA Grapalat" w:cs="Sylfaen"/>
          <w:sz w:val="20"/>
          <w:lang w:val="ru-RU" w:eastAsia="en-US"/>
        </w:rPr>
        <w:t>մասնակցի</w:t>
      </w:r>
      <w:r w:rsidR="007A5810" w:rsidRPr="00DF6D83">
        <w:rPr>
          <w:rFonts w:ascii="GHEA Grapalat" w:hAnsi="GHEA Grapalat" w:cs="Sylfaen"/>
          <w:sz w:val="20"/>
          <w:lang w:val="af-ZA" w:eastAsia="en-US"/>
        </w:rPr>
        <w:t xml:space="preserve"> </w:t>
      </w:r>
      <w:r w:rsidR="007A5810" w:rsidRPr="00DF6D83">
        <w:rPr>
          <w:rFonts w:ascii="GHEA Grapalat" w:hAnsi="GHEA Grapalat" w:cs="Sylfaen"/>
          <w:sz w:val="20"/>
          <w:lang w:val="ru-RU" w:eastAsia="en-US"/>
        </w:rPr>
        <w:t>էլեկտրոնային</w:t>
      </w:r>
      <w:r w:rsidR="007A5810" w:rsidRPr="00DF6D83">
        <w:rPr>
          <w:rFonts w:ascii="GHEA Grapalat" w:hAnsi="GHEA Grapalat" w:cs="Sylfaen"/>
          <w:sz w:val="20"/>
          <w:lang w:val="af-ZA" w:eastAsia="en-US"/>
        </w:rPr>
        <w:t xml:space="preserve"> </w:t>
      </w:r>
      <w:r w:rsidR="007A5810" w:rsidRPr="00DF6D83">
        <w:rPr>
          <w:rFonts w:ascii="GHEA Grapalat" w:hAnsi="GHEA Grapalat" w:cs="Sylfaen"/>
          <w:sz w:val="20"/>
          <w:lang w:val="ru-RU" w:eastAsia="en-US"/>
        </w:rPr>
        <w:t>փոստին</w:t>
      </w:r>
      <w:r w:rsidR="007A5810" w:rsidRPr="00DF6D83">
        <w:rPr>
          <w:rFonts w:ascii="GHEA Grapalat" w:hAnsi="GHEA Grapalat" w:cs="Sylfaen"/>
          <w:sz w:val="20"/>
          <w:lang w:val="af-ZA" w:eastAsia="en-US"/>
        </w:rPr>
        <w:t xml:space="preserve"> </w:t>
      </w:r>
      <w:r w:rsidR="007A5810" w:rsidRPr="00DF6D83">
        <w:rPr>
          <w:rFonts w:ascii="GHEA Grapalat" w:hAnsi="GHEA Grapalat" w:cs="Sylfaen"/>
          <w:sz w:val="20"/>
          <w:lang w:val="ru-RU" w:eastAsia="en-US"/>
        </w:rPr>
        <w:t>հավաստում</w:t>
      </w:r>
      <w:r w:rsidR="007A5810" w:rsidRPr="00DF6D83">
        <w:rPr>
          <w:rFonts w:ascii="GHEA Grapalat" w:hAnsi="GHEA Grapalat" w:cs="Sylfaen"/>
          <w:sz w:val="20"/>
          <w:lang w:val="af-ZA" w:eastAsia="en-US"/>
        </w:rPr>
        <w:t xml:space="preserve"> </w:t>
      </w:r>
      <w:r w:rsidR="007A5810" w:rsidRPr="00DF6D83">
        <w:rPr>
          <w:rFonts w:ascii="GHEA Grapalat" w:hAnsi="GHEA Grapalat" w:cs="Sylfaen"/>
          <w:sz w:val="20"/>
          <w:lang w:val="ru-RU" w:eastAsia="en-US"/>
        </w:rPr>
        <w:t>ուղարկելու</w:t>
      </w:r>
      <w:r w:rsidR="007A5810" w:rsidRPr="00DF6D83">
        <w:rPr>
          <w:rFonts w:ascii="GHEA Grapalat" w:hAnsi="GHEA Grapalat" w:cs="Sylfaen"/>
          <w:sz w:val="20"/>
          <w:lang w:val="af-ZA" w:eastAsia="en-US"/>
        </w:rPr>
        <w:t xml:space="preserve"> </w:t>
      </w:r>
      <w:r w:rsidR="007A5810" w:rsidRPr="00DF6D83">
        <w:rPr>
          <w:rFonts w:ascii="GHEA Grapalat" w:hAnsi="GHEA Grapalat" w:cs="Sylfaen"/>
          <w:sz w:val="20"/>
          <w:lang w:val="ru-RU" w:eastAsia="en-US"/>
        </w:rPr>
        <w:t>միջոցով</w:t>
      </w:r>
      <w:r w:rsidR="007A5810" w:rsidRPr="00DF6D83">
        <w:rPr>
          <w:rFonts w:ascii="GHEA Grapalat" w:hAnsi="GHEA Grapalat" w:cs="Sylfaen"/>
          <w:sz w:val="20"/>
          <w:lang w:val="af-ZA" w:eastAsia="en-US"/>
        </w:rPr>
        <w:t>:</w:t>
      </w:r>
    </w:p>
    <w:p w14:paraId="282545A0" w14:textId="77777777" w:rsidR="002B121D" w:rsidRPr="00DF6D83" w:rsidRDefault="00A150A9" w:rsidP="00EF3662">
      <w:pPr>
        <w:pStyle w:val="BodyTextIndent2"/>
        <w:spacing w:line="240" w:lineRule="auto"/>
        <w:ind w:firstLine="567"/>
        <w:rPr>
          <w:rFonts w:ascii="GHEA Grapalat" w:hAnsi="GHEA Grapalat" w:cs="Sylfaen"/>
        </w:rPr>
      </w:pPr>
      <w:r w:rsidRPr="00DF6D83">
        <w:rPr>
          <w:rFonts w:ascii="GHEA Grapalat" w:hAnsi="GHEA Grapalat" w:cs="Sylfaen"/>
        </w:rPr>
        <w:t>8</w:t>
      </w:r>
      <w:r w:rsidR="002B121D" w:rsidRPr="00DF6D83">
        <w:rPr>
          <w:rFonts w:ascii="GHEA Grapalat" w:hAnsi="GHEA Grapalat" w:cs="Sylfaen"/>
        </w:rPr>
        <w:t>.</w:t>
      </w:r>
      <w:r w:rsidR="00733A58" w:rsidRPr="00DF6D83">
        <w:rPr>
          <w:rFonts w:ascii="GHEA Grapalat" w:hAnsi="GHEA Grapalat" w:cs="Sylfaen"/>
        </w:rPr>
        <w:t>1</w:t>
      </w:r>
      <w:r w:rsidR="00AF3CCA" w:rsidRPr="00DF6D83">
        <w:rPr>
          <w:rFonts w:ascii="GHEA Grapalat" w:hAnsi="GHEA Grapalat" w:cs="Sylfaen"/>
          <w:lang w:val="hy-AM"/>
        </w:rPr>
        <w:t>6</w:t>
      </w:r>
      <w:r w:rsidR="003F288F" w:rsidRPr="00DF6D83">
        <w:rPr>
          <w:rFonts w:ascii="GHEA Grapalat" w:hAnsi="GHEA Grapalat" w:cs="Sylfaen"/>
        </w:rPr>
        <w:t xml:space="preserve"> </w:t>
      </w:r>
      <w:r w:rsidR="002B121D" w:rsidRPr="00DF6D83">
        <w:rPr>
          <w:rFonts w:ascii="GHEA Grapalat" w:hAnsi="GHEA Grapalat" w:cs="Sylfaen"/>
          <w:lang w:val="ru-RU"/>
        </w:rPr>
        <w:t>Մասնակիցները</w:t>
      </w:r>
      <w:r w:rsidR="002B121D" w:rsidRPr="00DF6D83">
        <w:rPr>
          <w:rFonts w:ascii="GHEA Grapalat" w:hAnsi="GHEA Grapalat" w:cs="Sylfaen"/>
        </w:rPr>
        <w:t xml:space="preserve"> </w:t>
      </w:r>
      <w:r w:rsidR="002B121D" w:rsidRPr="00DF6D83">
        <w:rPr>
          <w:rFonts w:ascii="GHEA Grapalat" w:hAnsi="GHEA Grapalat" w:cs="Sylfaen"/>
          <w:lang w:val="ru-RU"/>
        </w:rPr>
        <w:t>և</w:t>
      </w:r>
      <w:r w:rsidR="002B121D" w:rsidRPr="00DF6D83">
        <w:rPr>
          <w:rFonts w:ascii="GHEA Grapalat" w:hAnsi="GHEA Grapalat" w:cs="Sylfaen"/>
        </w:rPr>
        <w:t xml:space="preserve"> </w:t>
      </w:r>
      <w:r w:rsidR="002B121D" w:rsidRPr="00DF6D83">
        <w:rPr>
          <w:rFonts w:ascii="GHEA Grapalat" w:hAnsi="GHEA Grapalat" w:cs="Sylfaen"/>
          <w:lang w:val="ru-RU"/>
        </w:rPr>
        <w:t>նրանց</w:t>
      </w:r>
      <w:r w:rsidR="002B121D" w:rsidRPr="00DF6D83">
        <w:rPr>
          <w:rFonts w:ascii="GHEA Grapalat" w:hAnsi="GHEA Grapalat" w:cs="Sylfaen"/>
        </w:rPr>
        <w:t xml:space="preserve"> </w:t>
      </w:r>
      <w:r w:rsidR="002B121D" w:rsidRPr="00DF6D83">
        <w:rPr>
          <w:rFonts w:ascii="GHEA Grapalat" w:hAnsi="GHEA Grapalat" w:cs="Sylfaen"/>
          <w:lang w:val="ru-RU"/>
        </w:rPr>
        <w:t>ներկայացուցիչները</w:t>
      </w:r>
      <w:r w:rsidR="002B121D" w:rsidRPr="00DF6D83">
        <w:rPr>
          <w:rFonts w:ascii="GHEA Grapalat" w:hAnsi="GHEA Grapalat" w:cs="Sylfaen"/>
        </w:rPr>
        <w:t xml:space="preserve"> </w:t>
      </w:r>
      <w:r w:rsidR="002B121D" w:rsidRPr="00DF6D83">
        <w:rPr>
          <w:rFonts w:ascii="GHEA Grapalat" w:hAnsi="GHEA Grapalat" w:cs="Sylfaen"/>
          <w:lang w:val="ru-RU"/>
        </w:rPr>
        <w:t>կարող</w:t>
      </w:r>
      <w:r w:rsidR="002B121D" w:rsidRPr="00DF6D83">
        <w:rPr>
          <w:rFonts w:ascii="GHEA Grapalat" w:hAnsi="GHEA Grapalat" w:cs="Sylfaen"/>
        </w:rPr>
        <w:t xml:space="preserve"> </w:t>
      </w:r>
      <w:r w:rsidR="002B121D" w:rsidRPr="00DF6D83">
        <w:rPr>
          <w:rFonts w:ascii="GHEA Grapalat" w:hAnsi="GHEA Grapalat" w:cs="Sylfaen"/>
          <w:lang w:val="ru-RU"/>
        </w:rPr>
        <w:t>են</w:t>
      </w:r>
      <w:r w:rsidR="002B121D" w:rsidRPr="00DF6D83">
        <w:rPr>
          <w:rFonts w:ascii="GHEA Grapalat" w:hAnsi="GHEA Grapalat" w:cs="Sylfaen"/>
        </w:rPr>
        <w:t xml:space="preserve"> </w:t>
      </w:r>
      <w:r w:rsidR="002B121D" w:rsidRPr="00DF6D83">
        <w:rPr>
          <w:rFonts w:ascii="GHEA Grapalat" w:hAnsi="GHEA Grapalat" w:cs="Sylfaen"/>
          <w:lang w:val="ru-RU"/>
        </w:rPr>
        <w:t>ներկա</w:t>
      </w:r>
      <w:r w:rsidR="002B121D" w:rsidRPr="00DF6D83">
        <w:rPr>
          <w:rFonts w:ascii="GHEA Grapalat" w:hAnsi="GHEA Grapalat" w:cs="Sylfaen"/>
        </w:rPr>
        <w:t xml:space="preserve"> </w:t>
      </w:r>
      <w:r w:rsidR="006D4E1D" w:rsidRPr="00DF6D83">
        <w:rPr>
          <w:rFonts w:ascii="GHEA Grapalat" w:hAnsi="GHEA Grapalat" w:cs="Sylfaen"/>
        </w:rPr>
        <w:t xml:space="preserve">լինել  </w:t>
      </w:r>
      <w:r w:rsidR="002B121D" w:rsidRPr="00DF6D83">
        <w:rPr>
          <w:rFonts w:ascii="GHEA Grapalat" w:hAnsi="GHEA Grapalat" w:cs="Sylfaen"/>
          <w:lang w:val="ru-RU"/>
        </w:rPr>
        <w:t>հանձնաժողովի</w:t>
      </w:r>
      <w:r w:rsidR="002B121D" w:rsidRPr="00DF6D83">
        <w:rPr>
          <w:rFonts w:ascii="GHEA Grapalat" w:hAnsi="GHEA Grapalat" w:cs="Sylfaen"/>
        </w:rPr>
        <w:t xml:space="preserve"> </w:t>
      </w:r>
      <w:r w:rsidR="002B121D" w:rsidRPr="00DF6D83">
        <w:rPr>
          <w:rFonts w:ascii="GHEA Grapalat" w:hAnsi="GHEA Grapalat" w:cs="Sylfaen"/>
          <w:lang w:val="ru-RU"/>
        </w:rPr>
        <w:t>նիստերին։</w:t>
      </w:r>
      <w:r w:rsidR="002B121D" w:rsidRPr="00DF6D83">
        <w:rPr>
          <w:rFonts w:ascii="GHEA Grapalat" w:hAnsi="GHEA Grapalat" w:cs="Sylfaen"/>
        </w:rPr>
        <w:t xml:space="preserve"> </w:t>
      </w:r>
      <w:r w:rsidR="006D4E1D" w:rsidRPr="00DF6D83">
        <w:rPr>
          <w:rFonts w:ascii="GHEA Grapalat" w:hAnsi="GHEA Grapalat" w:cs="Sylfaen"/>
          <w:lang w:val="ru-RU"/>
        </w:rPr>
        <w:t>Մասնակիցները</w:t>
      </w:r>
      <w:r w:rsidR="006D4E1D" w:rsidRPr="00DF6D83">
        <w:rPr>
          <w:rFonts w:ascii="GHEA Grapalat" w:hAnsi="GHEA Grapalat" w:cs="Sylfaen"/>
        </w:rPr>
        <w:t xml:space="preserve"> կամ </w:t>
      </w:r>
      <w:r w:rsidR="006D4E1D" w:rsidRPr="00DF6D83">
        <w:rPr>
          <w:rFonts w:ascii="GHEA Grapalat" w:hAnsi="GHEA Grapalat" w:cs="Sylfaen"/>
          <w:lang w:val="ru-RU"/>
        </w:rPr>
        <w:t>նրանց</w:t>
      </w:r>
      <w:r w:rsidR="006D4E1D" w:rsidRPr="00DF6D83">
        <w:rPr>
          <w:rFonts w:ascii="GHEA Grapalat" w:hAnsi="GHEA Grapalat" w:cs="Sylfaen"/>
        </w:rPr>
        <w:t xml:space="preserve"> </w:t>
      </w:r>
      <w:r w:rsidR="006D4E1D" w:rsidRPr="00DF6D83">
        <w:rPr>
          <w:rFonts w:ascii="GHEA Grapalat" w:hAnsi="GHEA Grapalat" w:cs="Sylfaen"/>
          <w:lang w:val="ru-RU"/>
        </w:rPr>
        <w:t>ներկայացուցիչները</w:t>
      </w:r>
      <w:r w:rsidR="006D4E1D" w:rsidRPr="00DF6D83">
        <w:rPr>
          <w:rFonts w:ascii="GHEA Grapalat" w:hAnsi="GHEA Grapalat" w:cs="Sylfaen"/>
        </w:rPr>
        <w:t xml:space="preserve"> </w:t>
      </w:r>
      <w:r w:rsidR="002B121D" w:rsidRPr="00DF6D83">
        <w:rPr>
          <w:rFonts w:ascii="GHEA Grapalat" w:hAnsi="GHEA Grapalat" w:cs="Sylfaen"/>
          <w:lang w:val="ru-RU"/>
        </w:rPr>
        <w:t>կարող</w:t>
      </w:r>
      <w:r w:rsidR="002B121D" w:rsidRPr="00DF6D83">
        <w:rPr>
          <w:rFonts w:ascii="GHEA Grapalat" w:hAnsi="GHEA Grapalat" w:cs="Sylfaen"/>
        </w:rPr>
        <w:t xml:space="preserve"> </w:t>
      </w:r>
      <w:r w:rsidR="002B121D" w:rsidRPr="00DF6D83">
        <w:rPr>
          <w:rFonts w:ascii="GHEA Grapalat" w:hAnsi="GHEA Grapalat" w:cs="Sylfaen"/>
          <w:lang w:val="ru-RU"/>
        </w:rPr>
        <w:t>են</w:t>
      </w:r>
      <w:r w:rsidR="002B121D" w:rsidRPr="00DF6D83">
        <w:rPr>
          <w:rFonts w:ascii="GHEA Grapalat" w:hAnsi="GHEA Grapalat" w:cs="Sylfaen"/>
        </w:rPr>
        <w:t xml:space="preserve"> </w:t>
      </w:r>
      <w:r w:rsidR="002B121D" w:rsidRPr="00DF6D83">
        <w:rPr>
          <w:rFonts w:ascii="GHEA Grapalat" w:hAnsi="GHEA Grapalat" w:cs="Sylfaen"/>
          <w:lang w:val="ru-RU"/>
        </w:rPr>
        <w:t>պահանջել</w:t>
      </w:r>
      <w:r w:rsidR="002B121D" w:rsidRPr="00DF6D83">
        <w:rPr>
          <w:rFonts w:ascii="GHEA Grapalat" w:hAnsi="GHEA Grapalat" w:cs="Sylfaen"/>
        </w:rPr>
        <w:t xml:space="preserve"> </w:t>
      </w:r>
      <w:r w:rsidR="002B121D" w:rsidRPr="00DF6D83">
        <w:rPr>
          <w:rFonts w:ascii="GHEA Grapalat" w:hAnsi="GHEA Grapalat" w:cs="Sylfaen"/>
          <w:lang w:val="ru-RU"/>
        </w:rPr>
        <w:t>հանձնաժողովի</w:t>
      </w:r>
      <w:r w:rsidR="002B121D" w:rsidRPr="00DF6D83">
        <w:rPr>
          <w:rFonts w:ascii="GHEA Grapalat" w:hAnsi="GHEA Grapalat" w:cs="Sylfaen"/>
        </w:rPr>
        <w:t xml:space="preserve"> </w:t>
      </w:r>
      <w:r w:rsidR="002B121D" w:rsidRPr="00DF6D83">
        <w:rPr>
          <w:rFonts w:ascii="GHEA Grapalat" w:hAnsi="GHEA Grapalat" w:cs="Sylfaen"/>
          <w:lang w:val="ru-RU"/>
        </w:rPr>
        <w:t>նիստերի</w:t>
      </w:r>
      <w:r w:rsidR="002B121D" w:rsidRPr="00DF6D83">
        <w:rPr>
          <w:rFonts w:ascii="GHEA Grapalat" w:hAnsi="GHEA Grapalat" w:cs="Sylfaen"/>
        </w:rPr>
        <w:t xml:space="preserve"> </w:t>
      </w:r>
      <w:r w:rsidR="002B121D" w:rsidRPr="00DF6D83">
        <w:rPr>
          <w:rFonts w:ascii="GHEA Grapalat" w:hAnsi="GHEA Grapalat" w:cs="Sylfaen"/>
          <w:lang w:val="ru-RU"/>
        </w:rPr>
        <w:t>արձանագրությունների</w:t>
      </w:r>
      <w:r w:rsidR="002B121D" w:rsidRPr="00DF6D83">
        <w:rPr>
          <w:rFonts w:ascii="GHEA Grapalat" w:hAnsi="GHEA Grapalat" w:cs="Sylfaen"/>
        </w:rPr>
        <w:t xml:space="preserve"> </w:t>
      </w:r>
      <w:r w:rsidR="002B121D" w:rsidRPr="00DF6D83">
        <w:rPr>
          <w:rFonts w:ascii="GHEA Grapalat" w:hAnsi="GHEA Grapalat" w:cs="Sylfaen"/>
          <w:lang w:val="ru-RU"/>
        </w:rPr>
        <w:t>պատճենները</w:t>
      </w:r>
      <w:r w:rsidR="002B121D" w:rsidRPr="00DF6D83">
        <w:rPr>
          <w:rFonts w:ascii="GHEA Grapalat" w:hAnsi="GHEA Grapalat" w:cs="Sylfaen"/>
        </w:rPr>
        <w:t xml:space="preserve">, </w:t>
      </w:r>
      <w:r w:rsidR="002B121D" w:rsidRPr="00DF6D83">
        <w:rPr>
          <w:rFonts w:ascii="GHEA Grapalat" w:hAnsi="GHEA Grapalat" w:cs="Sylfaen"/>
          <w:lang w:val="ru-RU"/>
        </w:rPr>
        <w:t>որոնք</w:t>
      </w:r>
      <w:r w:rsidR="002B121D" w:rsidRPr="00DF6D83">
        <w:rPr>
          <w:rFonts w:ascii="GHEA Grapalat" w:hAnsi="GHEA Grapalat" w:cs="Sylfaen"/>
        </w:rPr>
        <w:t xml:space="preserve"> </w:t>
      </w:r>
      <w:r w:rsidR="002B121D" w:rsidRPr="00DF6D83">
        <w:rPr>
          <w:rFonts w:ascii="GHEA Grapalat" w:hAnsi="GHEA Grapalat" w:cs="Sylfaen"/>
          <w:lang w:val="ru-RU"/>
        </w:rPr>
        <w:t>տրամադրվում</w:t>
      </w:r>
      <w:r w:rsidR="002B121D" w:rsidRPr="00DF6D83">
        <w:rPr>
          <w:rFonts w:ascii="GHEA Grapalat" w:hAnsi="GHEA Grapalat" w:cs="Sylfaen"/>
        </w:rPr>
        <w:t xml:space="preserve"> </w:t>
      </w:r>
      <w:r w:rsidR="002B121D" w:rsidRPr="00DF6D83">
        <w:rPr>
          <w:rFonts w:ascii="GHEA Grapalat" w:hAnsi="GHEA Grapalat" w:cs="Sylfaen"/>
          <w:lang w:val="ru-RU"/>
        </w:rPr>
        <w:t>են</w:t>
      </w:r>
      <w:r w:rsidR="002B121D" w:rsidRPr="00DF6D83">
        <w:rPr>
          <w:rFonts w:ascii="GHEA Grapalat" w:hAnsi="GHEA Grapalat" w:cs="Sylfaen"/>
        </w:rPr>
        <w:t xml:space="preserve"> </w:t>
      </w:r>
      <w:r w:rsidR="002B121D" w:rsidRPr="00DF6D83">
        <w:rPr>
          <w:rFonts w:ascii="GHEA Grapalat" w:hAnsi="GHEA Grapalat" w:cs="Sylfaen"/>
          <w:lang w:val="ru-RU"/>
        </w:rPr>
        <w:t>մեկ</w:t>
      </w:r>
      <w:r w:rsidR="002B121D" w:rsidRPr="00DF6D83">
        <w:rPr>
          <w:rFonts w:ascii="GHEA Grapalat" w:hAnsi="GHEA Grapalat" w:cs="Sylfaen"/>
        </w:rPr>
        <w:t xml:space="preserve"> </w:t>
      </w:r>
      <w:r w:rsidR="002B121D" w:rsidRPr="00DF6D83">
        <w:rPr>
          <w:rFonts w:ascii="GHEA Grapalat" w:hAnsi="GHEA Grapalat" w:cs="Sylfaen"/>
          <w:lang w:val="ru-RU"/>
        </w:rPr>
        <w:t>օրացուցային</w:t>
      </w:r>
      <w:r w:rsidR="002B121D" w:rsidRPr="00DF6D83">
        <w:rPr>
          <w:rFonts w:ascii="GHEA Grapalat" w:hAnsi="GHEA Grapalat" w:cs="Sylfaen"/>
        </w:rPr>
        <w:t xml:space="preserve"> </w:t>
      </w:r>
      <w:r w:rsidR="002B121D" w:rsidRPr="00DF6D83">
        <w:rPr>
          <w:rFonts w:ascii="GHEA Grapalat" w:hAnsi="GHEA Grapalat" w:cs="Sylfaen"/>
          <w:lang w:val="ru-RU"/>
        </w:rPr>
        <w:t>օրվա</w:t>
      </w:r>
      <w:r w:rsidR="002B121D" w:rsidRPr="00DF6D83">
        <w:rPr>
          <w:rFonts w:ascii="GHEA Grapalat" w:hAnsi="GHEA Grapalat" w:cs="Sylfaen"/>
        </w:rPr>
        <w:t xml:space="preserve"> </w:t>
      </w:r>
      <w:r w:rsidR="002B121D" w:rsidRPr="00DF6D83">
        <w:rPr>
          <w:rFonts w:ascii="GHEA Grapalat" w:hAnsi="GHEA Grapalat" w:cs="Sylfaen"/>
          <w:lang w:val="ru-RU"/>
        </w:rPr>
        <w:t>ընթացքում։</w:t>
      </w:r>
    </w:p>
    <w:p w14:paraId="38ECDB39" w14:textId="77777777" w:rsidR="00B7535E" w:rsidRPr="00DF6D83" w:rsidRDefault="00A150A9" w:rsidP="00B7535E">
      <w:pPr>
        <w:ind w:firstLine="567"/>
        <w:jc w:val="both"/>
        <w:rPr>
          <w:rFonts w:ascii="GHEA Grapalat" w:hAnsi="GHEA Grapalat" w:cs="Sylfaen"/>
          <w:sz w:val="20"/>
          <w:szCs w:val="20"/>
          <w:lang w:val="af-ZA"/>
        </w:rPr>
      </w:pPr>
      <w:r w:rsidRPr="00DF6D83">
        <w:rPr>
          <w:rFonts w:ascii="GHEA Grapalat" w:hAnsi="GHEA Grapalat" w:cs="Sylfaen"/>
          <w:sz w:val="20"/>
          <w:szCs w:val="20"/>
          <w:lang w:val="af-ZA"/>
        </w:rPr>
        <w:t>8</w:t>
      </w:r>
      <w:r w:rsidR="009B0DA1" w:rsidRPr="00DF6D83">
        <w:rPr>
          <w:rFonts w:ascii="GHEA Grapalat" w:hAnsi="GHEA Grapalat" w:cs="Sylfaen"/>
          <w:sz w:val="20"/>
          <w:szCs w:val="20"/>
          <w:lang w:val="af-ZA"/>
        </w:rPr>
        <w:t>.</w:t>
      </w:r>
      <w:r w:rsidR="00733A58" w:rsidRPr="00DF6D83">
        <w:rPr>
          <w:rFonts w:ascii="GHEA Grapalat" w:hAnsi="GHEA Grapalat" w:cs="Sylfaen"/>
          <w:sz w:val="20"/>
          <w:szCs w:val="20"/>
          <w:lang w:val="af-ZA"/>
        </w:rPr>
        <w:t>1</w:t>
      </w:r>
      <w:r w:rsidR="00AF3CCA" w:rsidRPr="00DF6D83">
        <w:rPr>
          <w:rFonts w:ascii="GHEA Grapalat" w:hAnsi="GHEA Grapalat" w:cs="Sylfaen"/>
          <w:sz w:val="20"/>
          <w:szCs w:val="20"/>
          <w:lang w:val="hy-AM"/>
        </w:rPr>
        <w:t>7</w:t>
      </w:r>
      <w:r w:rsidR="003F288F" w:rsidRPr="00DF6D83">
        <w:rPr>
          <w:rFonts w:ascii="GHEA Grapalat" w:hAnsi="GHEA Grapalat" w:cs="Sylfaen"/>
          <w:sz w:val="20"/>
          <w:szCs w:val="20"/>
          <w:lang w:val="af-ZA"/>
        </w:rPr>
        <w:t xml:space="preserve"> </w:t>
      </w:r>
      <w:r w:rsidR="00B7535E" w:rsidRPr="00DF6D83">
        <w:rPr>
          <w:rFonts w:ascii="GHEA Grapalat" w:hAnsi="GHEA Grapalat" w:cs="Sylfaen"/>
          <w:sz w:val="20"/>
          <w:szCs w:val="20"/>
          <w:lang w:val="ru-RU"/>
        </w:rPr>
        <w:t>Հանձնաժողովի</w:t>
      </w:r>
      <w:r w:rsidR="00B7535E" w:rsidRPr="00DF6D83">
        <w:rPr>
          <w:rFonts w:ascii="GHEA Grapalat" w:hAnsi="GHEA Grapalat" w:cs="Sylfaen"/>
          <w:sz w:val="20"/>
          <w:szCs w:val="20"/>
          <w:lang w:val="af-ZA"/>
        </w:rPr>
        <w:t xml:space="preserve"> </w:t>
      </w:r>
      <w:r w:rsidR="00B7535E" w:rsidRPr="00DF6D83">
        <w:rPr>
          <w:rFonts w:ascii="GHEA Grapalat" w:hAnsi="GHEA Grapalat" w:cs="Sylfaen"/>
          <w:sz w:val="20"/>
          <w:szCs w:val="20"/>
          <w:lang w:val="ru-RU"/>
        </w:rPr>
        <w:t>և</w:t>
      </w:r>
      <w:r w:rsidR="00B7535E" w:rsidRPr="00DF6D83">
        <w:rPr>
          <w:rFonts w:ascii="GHEA Grapalat" w:hAnsi="GHEA Grapalat" w:cs="Sylfaen"/>
          <w:sz w:val="20"/>
          <w:szCs w:val="20"/>
          <w:lang w:val="af-ZA"/>
        </w:rPr>
        <w:t xml:space="preserve"> (</w:t>
      </w:r>
      <w:r w:rsidR="00B7535E" w:rsidRPr="00DF6D83">
        <w:rPr>
          <w:rFonts w:ascii="GHEA Grapalat" w:hAnsi="GHEA Grapalat" w:cs="Sylfaen"/>
          <w:sz w:val="20"/>
          <w:szCs w:val="20"/>
          <w:lang w:val="ru-RU"/>
        </w:rPr>
        <w:t>կամ</w:t>
      </w:r>
      <w:r w:rsidR="00B7535E" w:rsidRPr="00DF6D83">
        <w:rPr>
          <w:rFonts w:ascii="GHEA Grapalat" w:hAnsi="GHEA Grapalat" w:cs="Sylfaen"/>
          <w:sz w:val="20"/>
          <w:szCs w:val="20"/>
          <w:lang w:val="af-ZA"/>
        </w:rPr>
        <w:t xml:space="preserve">) </w:t>
      </w:r>
      <w:r w:rsidR="00B7535E" w:rsidRPr="00DF6D83">
        <w:rPr>
          <w:rFonts w:ascii="GHEA Grapalat" w:hAnsi="GHEA Grapalat" w:cs="Sylfaen"/>
          <w:sz w:val="20"/>
          <w:szCs w:val="20"/>
          <w:lang w:val="ru-RU"/>
        </w:rPr>
        <w:t>պատվիրատուի</w:t>
      </w:r>
      <w:r w:rsidR="00B7535E" w:rsidRPr="00DF6D83">
        <w:rPr>
          <w:rFonts w:ascii="GHEA Grapalat" w:hAnsi="GHEA Grapalat" w:cs="Sylfaen"/>
          <w:sz w:val="20"/>
          <w:szCs w:val="20"/>
          <w:lang w:val="af-ZA"/>
        </w:rPr>
        <w:t xml:space="preserve"> </w:t>
      </w:r>
      <w:r w:rsidR="00B7535E" w:rsidRPr="00DF6D83">
        <w:rPr>
          <w:rFonts w:ascii="GHEA Grapalat" w:hAnsi="GHEA Grapalat" w:cs="Sylfaen"/>
          <w:sz w:val="20"/>
          <w:szCs w:val="20"/>
          <w:lang w:val="ru-RU"/>
        </w:rPr>
        <w:t>կողմից</w:t>
      </w:r>
      <w:r w:rsidR="00B7535E" w:rsidRPr="00DF6D83">
        <w:rPr>
          <w:rFonts w:ascii="GHEA Grapalat" w:hAnsi="GHEA Grapalat" w:cs="Sylfaen"/>
          <w:sz w:val="20"/>
          <w:szCs w:val="20"/>
          <w:lang w:val="af-ZA"/>
        </w:rPr>
        <w:t xml:space="preserve"> </w:t>
      </w:r>
      <w:r w:rsidR="00B7535E" w:rsidRPr="00DF6D83">
        <w:rPr>
          <w:rFonts w:ascii="GHEA Grapalat" w:hAnsi="GHEA Grapalat" w:cs="Sylfaen"/>
          <w:sz w:val="20"/>
          <w:szCs w:val="20"/>
          <w:lang w:val="ru-RU"/>
        </w:rPr>
        <w:t>էլեկտրոնային</w:t>
      </w:r>
      <w:r w:rsidR="00B7535E" w:rsidRPr="00DF6D83">
        <w:rPr>
          <w:rFonts w:ascii="GHEA Grapalat" w:hAnsi="GHEA Grapalat" w:cs="Sylfaen"/>
          <w:sz w:val="20"/>
          <w:szCs w:val="20"/>
          <w:lang w:val="af-ZA"/>
        </w:rPr>
        <w:t xml:space="preserve"> </w:t>
      </w:r>
      <w:r w:rsidR="00B7535E" w:rsidRPr="00DF6D83">
        <w:rPr>
          <w:rFonts w:ascii="GHEA Grapalat" w:hAnsi="GHEA Grapalat" w:cs="Sylfaen"/>
          <w:sz w:val="20"/>
          <w:szCs w:val="20"/>
          <w:lang w:val="ru-RU"/>
        </w:rPr>
        <w:t>ծանուցումներն</w:t>
      </w:r>
      <w:r w:rsidR="00B7535E" w:rsidRPr="00DF6D83">
        <w:rPr>
          <w:rFonts w:ascii="GHEA Grapalat" w:hAnsi="GHEA Grapalat" w:cs="Sylfaen"/>
          <w:sz w:val="20"/>
          <w:szCs w:val="20"/>
          <w:lang w:val="af-ZA"/>
        </w:rPr>
        <w:t xml:space="preserve"> </w:t>
      </w:r>
      <w:r w:rsidR="00B7535E" w:rsidRPr="00DF6D83">
        <w:rPr>
          <w:rFonts w:ascii="GHEA Grapalat" w:hAnsi="GHEA Grapalat" w:cs="Sylfaen"/>
          <w:sz w:val="20"/>
          <w:szCs w:val="20"/>
          <w:lang w:val="ru-RU"/>
        </w:rPr>
        <w:t>ուղարկվում</w:t>
      </w:r>
      <w:r w:rsidR="00B7535E" w:rsidRPr="00DF6D83">
        <w:rPr>
          <w:rFonts w:ascii="GHEA Grapalat" w:hAnsi="GHEA Grapalat" w:cs="Sylfaen"/>
          <w:sz w:val="20"/>
          <w:szCs w:val="20"/>
          <w:lang w:val="af-ZA"/>
        </w:rPr>
        <w:t xml:space="preserve"> </w:t>
      </w:r>
      <w:r w:rsidR="00B7535E" w:rsidRPr="00DF6D83">
        <w:rPr>
          <w:rFonts w:ascii="GHEA Grapalat" w:hAnsi="GHEA Grapalat" w:cs="Sylfaen"/>
          <w:sz w:val="20"/>
          <w:szCs w:val="20"/>
          <w:lang w:val="ru-RU"/>
        </w:rPr>
        <w:t>են</w:t>
      </w:r>
      <w:r w:rsidR="00B7535E" w:rsidRPr="00DF6D83">
        <w:rPr>
          <w:rFonts w:ascii="GHEA Grapalat" w:hAnsi="GHEA Grapalat" w:cs="Sylfaen"/>
          <w:sz w:val="20"/>
          <w:szCs w:val="20"/>
          <w:lang w:val="af-ZA"/>
        </w:rPr>
        <w:t xml:space="preserve"> </w:t>
      </w:r>
      <w:r w:rsidR="00B7535E" w:rsidRPr="00DF6D83">
        <w:rPr>
          <w:rFonts w:ascii="GHEA Grapalat" w:hAnsi="GHEA Grapalat" w:cs="Sylfaen"/>
          <w:sz w:val="20"/>
          <w:szCs w:val="20"/>
          <w:lang w:val="ru-RU"/>
        </w:rPr>
        <w:t>մասնակցի</w:t>
      </w:r>
      <w:r w:rsidR="00B7535E" w:rsidRPr="00DF6D83">
        <w:rPr>
          <w:rFonts w:ascii="GHEA Grapalat" w:hAnsi="GHEA Grapalat" w:cs="Sylfaen"/>
          <w:sz w:val="20"/>
          <w:szCs w:val="20"/>
          <w:lang w:val="af-ZA"/>
        </w:rPr>
        <w:t xml:space="preserve"> հայտում նշված էլեկտրոնային փոստին ուղարկելու միջոցով, </w:t>
      </w:r>
      <w:r w:rsidR="00B7535E" w:rsidRPr="00DF6D83">
        <w:rPr>
          <w:rFonts w:ascii="GHEA Grapalat" w:hAnsi="GHEA Grapalat" w:cs="Sylfaen"/>
          <w:sz w:val="20"/>
          <w:szCs w:val="20"/>
          <w:lang w:val="ru-RU"/>
        </w:rPr>
        <w:t>իսկ</w:t>
      </w:r>
      <w:r w:rsidR="00B7535E" w:rsidRPr="00DF6D83">
        <w:rPr>
          <w:rFonts w:ascii="GHEA Grapalat" w:hAnsi="GHEA Grapalat" w:cs="Sylfaen"/>
          <w:sz w:val="20"/>
          <w:szCs w:val="20"/>
          <w:lang w:val="af-ZA"/>
        </w:rPr>
        <w:t xml:space="preserve"> </w:t>
      </w:r>
      <w:r w:rsidR="00B7535E" w:rsidRPr="00DF6D83">
        <w:rPr>
          <w:rFonts w:ascii="GHEA Grapalat" w:hAnsi="GHEA Grapalat" w:cs="Sylfaen"/>
          <w:sz w:val="20"/>
          <w:szCs w:val="20"/>
          <w:lang w:val="ru-RU"/>
        </w:rPr>
        <w:t>մասնակցի</w:t>
      </w:r>
      <w:r w:rsidR="00B7535E" w:rsidRPr="00DF6D83">
        <w:rPr>
          <w:rFonts w:ascii="GHEA Grapalat" w:hAnsi="GHEA Grapalat" w:cs="Sylfaen"/>
          <w:sz w:val="20"/>
          <w:szCs w:val="20"/>
          <w:lang w:val="af-ZA"/>
        </w:rPr>
        <w:t xml:space="preserve"> </w:t>
      </w:r>
      <w:r w:rsidR="00B7535E" w:rsidRPr="00DF6D83">
        <w:rPr>
          <w:rFonts w:ascii="GHEA Grapalat" w:hAnsi="GHEA Grapalat" w:cs="Sylfaen"/>
          <w:sz w:val="20"/>
          <w:szCs w:val="20"/>
          <w:lang w:val="ru-RU"/>
        </w:rPr>
        <w:t>կողմից</w:t>
      </w:r>
      <w:r w:rsidR="00B7535E" w:rsidRPr="00DF6D83">
        <w:rPr>
          <w:rFonts w:ascii="GHEA Grapalat" w:hAnsi="GHEA Grapalat" w:cs="Sylfaen"/>
          <w:sz w:val="20"/>
          <w:szCs w:val="20"/>
          <w:lang w:val="af-ZA"/>
        </w:rPr>
        <w:t xml:space="preserve">` </w:t>
      </w:r>
      <w:r w:rsidR="00B7535E" w:rsidRPr="00DF6D83">
        <w:rPr>
          <w:rFonts w:ascii="GHEA Grapalat" w:hAnsi="GHEA Grapalat" w:cs="Sylfaen"/>
          <w:sz w:val="20"/>
          <w:szCs w:val="20"/>
          <w:lang w:val="ru-RU"/>
        </w:rPr>
        <w:t>իր</w:t>
      </w:r>
      <w:r w:rsidR="00B7535E" w:rsidRPr="00DF6D83">
        <w:rPr>
          <w:rFonts w:ascii="GHEA Grapalat" w:hAnsi="GHEA Grapalat" w:cs="Sylfaen"/>
          <w:sz w:val="20"/>
          <w:szCs w:val="20"/>
          <w:lang w:val="af-ZA"/>
        </w:rPr>
        <w:t xml:space="preserve"> </w:t>
      </w:r>
      <w:r w:rsidR="00B7535E" w:rsidRPr="00DF6D83">
        <w:rPr>
          <w:rFonts w:ascii="GHEA Grapalat" w:hAnsi="GHEA Grapalat" w:cs="Sylfaen"/>
          <w:sz w:val="20"/>
          <w:szCs w:val="20"/>
          <w:lang w:val="ru-RU"/>
        </w:rPr>
        <w:t>հայտում</w:t>
      </w:r>
      <w:r w:rsidR="00B7535E" w:rsidRPr="00DF6D83">
        <w:rPr>
          <w:rFonts w:ascii="GHEA Grapalat" w:hAnsi="GHEA Grapalat" w:cs="Sylfaen"/>
          <w:sz w:val="20"/>
          <w:szCs w:val="20"/>
          <w:lang w:val="af-ZA"/>
        </w:rPr>
        <w:t xml:space="preserve"> </w:t>
      </w:r>
      <w:r w:rsidR="00B7535E" w:rsidRPr="00DF6D83">
        <w:rPr>
          <w:rFonts w:ascii="GHEA Grapalat" w:hAnsi="GHEA Grapalat" w:cs="Sylfaen"/>
          <w:sz w:val="20"/>
          <w:szCs w:val="20"/>
          <w:lang w:val="ru-RU"/>
        </w:rPr>
        <w:t>նշված</w:t>
      </w:r>
      <w:r w:rsidR="00B7535E" w:rsidRPr="00DF6D83">
        <w:rPr>
          <w:rFonts w:ascii="GHEA Grapalat" w:hAnsi="GHEA Grapalat" w:cs="Sylfaen"/>
          <w:sz w:val="20"/>
          <w:szCs w:val="20"/>
          <w:lang w:val="af-ZA"/>
        </w:rPr>
        <w:t xml:space="preserve"> </w:t>
      </w:r>
      <w:r w:rsidR="00B7535E" w:rsidRPr="00DF6D83">
        <w:rPr>
          <w:rFonts w:ascii="GHEA Grapalat" w:hAnsi="GHEA Grapalat" w:cs="Sylfaen"/>
          <w:sz w:val="20"/>
          <w:szCs w:val="20"/>
          <w:lang w:val="ru-RU"/>
        </w:rPr>
        <w:t>էլեկտրոնային</w:t>
      </w:r>
      <w:r w:rsidR="00B7535E" w:rsidRPr="00DF6D83">
        <w:rPr>
          <w:rFonts w:ascii="GHEA Grapalat" w:hAnsi="GHEA Grapalat" w:cs="Sylfaen"/>
          <w:sz w:val="20"/>
          <w:szCs w:val="20"/>
          <w:lang w:val="af-ZA"/>
        </w:rPr>
        <w:t xml:space="preserve"> </w:t>
      </w:r>
      <w:r w:rsidR="00B7535E" w:rsidRPr="00DF6D83">
        <w:rPr>
          <w:rFonts w:ascii="GHEA Grapalat" w:hAnsi="GHEA Grapalat" w:cs="Sylfaen"/>
          <w:sz w:val="20"/>
          <w:szCs w:val="20"/>
          <w:lang w:val="ru-RU"/>
        </w:rPr>
        <w:t>փոստից</w:t>
      </w:r>
      <w:r w:rsidR="00B7535E" w:rsidRPr="00DF6D83">
        <w:rPr>
          <w:rFonts w:ascii="GHEA Grapalat" w:hAnsi="GHEA Grapalat" w:cs="Sylfaen"/>
          <w:sz w:val="20"/>
          <w:szCs w:val="20"/>
          <w:lang w:val="af-ZA"/>
        </w:rPr>
        <w:t xml:space="preserve"> </w:t>
      </w:r>
      <w:r w:rsidR="00B7535E" w:rsidRPr="00DF6D83">
        <w:rPr>
          <w:rFonts w:ascii="GHEA Grapalat" w:hAnsi="GHEA Grapalat" w:cs="Sylfaen"/>
          <w:sz w:val="20"/>
          <w:szCs w:val="20"/>
          <w:lang w:val="ru-RU"/>
        </w:rPr>
        <w:t>սույն</w:t>
      </w:r>
      <w:r w:rsidR="00B7535E" w:rsidRPr="00DF6D83">
        <w:rPr>
          <w:rFonts w:ascii="GHEA Grapalat" w:hAnsi="GHEA Grapalat" w:cs="Sylfaen"/>
          <w:sz w:val="20"/>
          <w:szCs w:val="20"/>
          <w:lang w:val="af-ZA"/>
        </w:rPr>
        <w:t xml:space="preserve"> </w:t>
      </w:r>
      <w:r w:rsidR="00B7535E" w:rsidRPr="00DF6D83">
        <w:rPr>
          <w:rFonts w:ascii="GHEA Grapalat" w:hAnsi="GHEA Grapalat" w:cs="Sylfaen"/>
          <w:sz w:val="20"/>
          <w:szCs w:val="20"/>
          <w:lang w:val="ru-RU"/>
        </w:rPr>
        <w:t>հրավերում</w:t>
      </w:r>
      <w:r w:rsidR="00B7535E" w:rsidRPr="00DF6D83">
        <w:rPr>
          <w:rFonts w:ascii="GHEA Grapalat" w:hAnsi="GHEA Grapalat" w:cs="Sylfaen"/>
          <w:sz w:val="20"/>
          <w:szCs w:val="20"/>
          <w:lang w:val="af-ZA"/>
        </w:rPr>
        <w:t xml:space="preserve"> </w:t>
      </w:r>
      <w:r w:rsidR="00B7535E" w:rsidRPr="00DF6D83">
        <w:rPr>
          <w:rFonts w:ascii="GHEA Grapalat" w:hAnsi="GHEA Grapalat" w:cs="Sylfaen"/>
          <w:sz w:val="20"/>
          <w:szCs w:val="20"/>
          <w:lang w:val="ru-RU"/>
        </w:rPr>
        <w:t>նշված</w:t>
      </w:r>
      <w:r w:rsidR="00B7535E" w:rsidRPr="00DF6D83">
        <w:rPr>
          <w:rFonts w:ascii="GHEA Grapalat" w:hAnsi="GHEA Grapalat" w:cs="Sylfaen"/>
          <w:sz w:val="20"/>
          <w:szCs w:val="20"/>
          <w:lang w:val="af-ZA"/>
        </w:rPr>
        <w:t xml:space="preserve">` </w:t>
      </w:r>
      <w:r w:rsidR="00B7535E" w:rsidRPr="00DF6D83">
        <w:rPr>
          <w:rFonts w:ascii="GHEA Grapalat" w:hAnsi="GHEA Grapalat" w:cs="Sylfaen"/>
          <w:sz w:val="20"/>
          <w:szCs w:val="20"/>
          <w:lang w:val="ru-RU"/>
        </w:rPr>
        <w:t>հանձնաժողովի</w:t>
      </w:r>
      <w:r w:rsidR="00B7535E" w:rsidRPr="00DF6D83">
        <w:rPr>
          <w:rFonts w:ascii="GHEA Grapalat" w:hAnsi="GHEA Grapalat" w:cs="Sylfaen"/>
          <w:sz w:val="20"/>
          <w:szCs w:val="20"/>
          <w:lang w:val="af-ZA"/>
        </w:rPr>
        <w:t xml:space="preserve"> </w:t>
      </w:r>
      <w:r w:rsidR="00B7535E" w:rsidRPr="00DF6D83">
        <w:rPr>
          <w:rFonts w:ascii="GHEA Grapalat" w:hAnsi="GHEA Grapalat" w:cs="Sylfaen"/>
          <w:sz w:val="20"/>
          <w:szCs w:val="20"/>
          <w:lang w:val="ru-RU"/>
        </w:rPr>
        <w:t>քարտուղարի</w:t>
      </w:r>
      <w:r w:rsidR="00B7535E" w:rsidRPr="00DF6D83">
        <w:rPr>
          <w:rFonts w:ascii="GHEA Grapalat" w:hAnsi="GHEA Grapalat" w:cs="Sylfaen"/>
          <w:sz w:val="20"/>
          <w:szCs w:val="20"/>
          <w:lang w:val="af-ZA"/>
        </w:rPr>
        <w:t xml:space="preserve"> </w:t>
      </w:r>
      <w:r w:rsidR="00B7535E" w:rsidRPr="00DF6D83">
        <w:rPr>
          <w:rFonts w:ascii="GHEA Grapalat" w:hAnsi="GHEA Grapalat" w:cs="Sylfaen"/>
          <w:sz w:val="20"/>
          <w:szCs w:val="20"/>
          <w:lang w:val="ru-RU"/>
        </w:rPr>
        <w:t>էլեկտրոնային</w:t>
      </w:r>
      <w:r w:rsidR="00B7535E" w:rsidRPr="00DF6D83">
        <w:rPr>
          <w:rFonts w:ascii="GHEA Grapalat" w:hAnsi="GHEA Grapalat" w:cs="Sylfaen"/>
          <w:sz w:val="20"/>
          <w:szCs w:val="20"/>
          <w:lang w:val="af-ZA"/>
        </w:rPr>
        <w:t xml:space="preserve"> </w:t>
      </w:r>
      <w:r w:rsidR="00B7535E" w:rsidRPr="00DF6D83">
        <w:rPr>
          <w:rFonts w:ascii="GHEA Grapalat" w:hAnsi="GHEA Grapalat" w:cs="Sylfaen"/>
          <w:sz w:val="20"/>
          <w:szCs w:val="20"/>
          <w:lang w:val="ru-RU"/>
        </w:rPr>
        <w:t>փոստին</w:t>
      </w:r>
      <w:r w:rsidR="00B7535E" w:rsidRPr="00DF6D83">
        <w:rPr>
          <w:rFonts w:ascii="GHEA Grapalat" w:hAnsi="GHEA Grapalat" w:cs="Sylfaen"/>
          <w:sz w:val="20"/>
          <w:szCs w:val="20"/>
          <w:lang w:val="af-ZA"/>
        </w:rPr>
        <w:t xml:space="preserve"> </w:t>
      </w:r>
      <w:r w:rsidR="00B7535E" w:rsidRPr="00DF6D83">
        <w:rPr>
          <w:rFonts w:ascii="GHEA Grapalat" w:hAnsi="GHEA Grapalat"/>
          <w:sz w:val="20"/>
          <w:szCs w:val="20"/>
          <w:lang w:val="af-ZA" w:eastAsia="x-none"/>
        </w:rPr>
        <w:t>ուղարկվելու միջոցով:</w:t>
      </w:r>
    </w:p>
    <w:p w14:paraId="71A2FA36" w14:textId="77777777" w:rsidR="00B7535E" w:rsidRPr="00DF6D83" w:rsidRDefault="00B7535E" w:rsidP="00B7535E">
      <w:pPr>
        <w:ind w:firstLine="567"/>
        <w:jc w:val="both"/>
        <w:rPr>
          <w:rFonts w:ascii="GHEA Grapalat" w:hAnsi="GHEA Grapalat"/>
          <w:sz w:val="20"/>
          <w:szCs w:val="20"/>
          <w:lang w:val="af-ZA" w:eastAsia="x-none"/>
        </w:rPr>
      </w:pPr>
      <w:r w:rsidRPr="00DF6D83">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1465E806" w14:textId="60C6BBA3" w:rsidR="002B103D" w:rsidRPr="00DF6D83" w:rsidRDefault="00A150A9" w:rsidP="00EF3662">
      <w:pPr>
        <w:pStyle w:val="BodyTextIndent2"/>
        <w:spacing w:line="240" w:lineRule="auto"/>
        <w:ind w:firstLine="567"/>
        <w:rPr>
          <w:rFonts w:ascii="GHEA Grapalat" w:hAnsi="GHEA Grapalat"/>
          <w:lang w:val="hy-AM"/>
        </w:rPr>
      </w:pPr>
      <w:r w:rsidRPr="00DF6D83">
        <w:rPr>
          <w:rFonts w:ascii="GHEA Grapalat" w:hAnsi="GHEA Grapalat"/>
        </w:rPr>
        <w:t>8</w:t>
      </w:r>
      <w:r w:rsidR="00947D03" w:rsidRPr="00DF6D83">
        <w:rPr>
          <w:rFonts w:ascii="GHEA Grapalat" w:hAnsi="GHEA Grapalat"/>
          <w:lang w:val="hy-AM"/>
        </w:rPr>
        <w:t>.</w:t>
      </w:r>
      <w:r w:rsidR="00C52CD8" w:rsidRPr="00DF6D83">
        <w:rPr>
          <w:rFonts w:ascii="GHEA Grapalat" w:hAnsi="GHEA Grapalat"/>
        </w:rPr>
        <w:t>1</w:t>
      </w:r>
      <w:r w:rsidR="00AF3CCA" w:rsidRPr="00DF6D83">
        <w:rPr>
          <w:rFonts w:ascii="GHEA Grapalat" w:hAnsi="GHEA Grapalat"/>
          <w:lang w:val="hy-AM"/>
        </w:rPr>
        <w:t>8</w:t>
      </w:r>
      <w:r w:rsidR="00C52CD8" w:rsidRPr="00DF6D83">
        <w:rPr>
          <w:rFonts w:ascii="GHEA Grapalat" w:hAnsi="GHEA Grapalat"/>
        </w:rPr>
        <w:t xml:space="preserve"> </w:t>
      </w:r>
      <w:r w:rsidR="00571F29" w:rsidRPr="00DF6D83">
        <w:rPr>
          <w:rFonts w:ascii="GHEA Grapalat" w:hAnsi="GHEA Grapalat" w:cs="Sylfaen"/>
        </w:rPr>
        <w:t>Հայտերի</w:t>
      </w:r>
      <w:r w:rsidR="00571F29" w:rsidRPr="00DF6D83">
        <w:rPr>
          <w:rFonts w:ascii="GHEA Grapalat" w:hAnsi="GHEA Grapalat" w:cs="Arial"/>
        </w:rPr>
        <w:t xml:space="preserve"> </w:t>
      </w:r>
      <w:r w:rsidR="00571F29" w:rsidRPr="00DF6D83">
        <w:rPr>
          <w:rFonts w:ascii="GHEA Grapalat" w:hAnsi="GHEA Grapalat" w:cs="Sylfaen"/>
        </w:rPr>
        <w:t>գնահատումը</w:t>
      </w:r>
      <w:r w:rsidR="00571F29" w:rsidRPr="00DF6D83">
        <w:rPr>
          <w:rFonts w:ascii="GHEA Grapalat" w:hAnsi="GHEA Grapalat" w:cs="Arial"/>
        </w:rPr>
        <w:t xml:space="preserve"> </w:t>
      </w:r>
      <w:r w:rsidR="00571F29" w:rsidRPr="00DF6D83">
        <w:rPr>
          <w:rFonts w:ascii="GHEA Grapalat" w:hAnsi="GHEA Grapalat" w:cs="Sylfaen"/>
        </w:rPr>
        <w:t>և</w:t>
      </w:r>
      <w:r w:rsidR="00571F29" w:rsidRPr="00DF6D83">
        <w:rPr>
          <w:rFonts w:ascii="GHEA Grapalat" w:hAnsi="GHEA Grapalat" w:cs="Arial"/>
        </w:rPr>
        <w:t xml:space="preserve"> </w:t>
      </w:r>
      <w:r w:rsidR="00571F29" w:rsidRPr="00DF6D83">
        <w:rPr>
          <w:rFonts w:ascii="GHEA Grapalat" w:hAnsi="GHEA Grapalat" w:cs="Sylfaen"/>
        </w:rPr>
        <w:t>ընտրված մասնակցի որոշումն</w:t>
      </w:r>
      <w:r w:rsidR="00571F29" w:rsidRPr="00DF6D83">
        <w:rPr>
          <w:rFonts w:ascii="GHEA Grapalat" w:hAnsi="GHEA Grapalat" w:cs="Arial"/>
        </w:rPr>
        <w:t xml:space="preserve"> </w:t>
      </w:r>
      <w:r w:rsidR="00571F29" w:rsidRPr="00DF6D83">
        <w:rPr>
          <w:rFonts w:ascii="GHEA Grapalat" w:hAnsi="GHEA Grapalat" w:cs="Sylfaen"/>
        </w:rPr>
        <w:t>իրականացվում</w:t>
      </w:r>
      <w:r w:rsidR="00571F29" w:rsidRPr="00DF6D83">
        <w:rPr>
          <w:rFonts w:ascii="GHEA Grapalat" w:hAnsi="GHEA Grapalat" w:cs="Arial"/>
        </w:rPr>
        <w:t xml:space="preserve"> </w:t>
      </w:r>
      <w:r w:rsidR="00571F29" w:rsidRPr="00DF6D83">
        <w:rPr>
          <w:rFonts w:ascii="GHEA Grapalat" w:hAnsi="GHEA Grapalat" w:cs="Sylfaen"/>
        </w:rPr>
        <w:t>է</w:t>
      </w:r>
      <w:r w:rsidR="00571F29" w:rsidRPr="00DF6D83">
        <w:rPr>
          <w:rFonts w:ascii="GHEA Grapalat" w:hAnsi="GHEA Grapalat" w:cs="Arial"/>
        </w:rPr>
        <w:t xml:space="preserve"> </w:t>
      </w:r>
      <w:r w:rsidR="00571F29" w:rsidRPr="00DF6D83">
        <w:rPr>
          <w:rFonts w:ascii="GHEA Grapalat" w:hAnsi="GHEA Grapalat" w:cs="Sylfaen"/>
        </w:rPr>
        <w:t>ըստ</w:t>
      </w:r>
      <w:r w:rsidR="00571F29" w:rsidRPr="00DF6D83">
        <w:rPr>
          <w:rFonts w:ascii="GHEA Grapalat" w:hAnsi="GHEA Grapalat" w:cs="Arial"/>
        </w:rPr>
        <w:t xml:space="preserve"> </w:t>
      </w:r>
      <w:r w:rsidR="00571F29" w:rsidRPr="00DF6D83">
        <w:rPr>
          <w:rFonts w:ascii="GHEA Grapalat" w:hAnsi="GHEA Grapalat" w:cs="Sylfaen"/>
        </w:rPr>
        <w:t>առանձին</w:t>
      </w:r>
      <w:r w:rsidR="00571F29" w:rsidRPr="00DF6D83">
        <w:rPr>
          <w:rFonts w:ascii="GHEA Grapalat" w:hAnsi="GHEA Grapalat" w:cs="Arial"/>
        </w:rPr>
        <w:t xml:space="preserve"> </w:t>
      </w:r>
      <w:r w:rsidR="00571F29" w:rsidRPr="00DF6D83">
        <w:rPr>
          <w:rFonts w:ascii="GHEA Grapalat" w:hAnsi="GHEA Grapalat" w:cs="Sylfaen"/>
        </w:rPr>
        <w:t>չափաբաժինների</w:t>
      </w:r>
      <w:r w:rsidR="00475D73" w:rsidRPr="00DF6D83">
        <w:rPr>
          <w:rFonts w:ascii="GHEA Grapalat" w:hAnsi="GHEA Grapalat" w:cs="Sylfaen"/>
          <w:lang w:val="hy-AM"/>
        </w:rPr>
        <w:t>:</w:t>
      </w:r>
      <w:r w:rsidR="00475D73" w:rsidRPr="00DF6D83">
        <w:rPr>
          <w:rStyle w:val="FootnoteReference"/>
          <w:rFonts w:ascii="GHEA Grapalat" w:hAnsi="GHEA Grapalat" w:cs="Sylfaen"/>
        </w:rPr>
        <w:footnoteReference w:id="7"/>
      </w:r>
    </w:p>
    <w:p w14:paraId="2482F224" w14:textId="77777777" w:rsidR="00583092" w:rsidRPr="00DF6D83" w:rsidRDefault="00A150A9" w:rsidP="00EF3662">
      <w:pPr>
        <w:ind w:firstLine="567"/>
        <w:jc w:val="both"/>
        <w:rPr>
          <w:rFonts w:ascii="GHEA Grapalat" w:hAnsi="GHEA Grapalat"/>
          <w:sz w:val="20"/>
          <w:szCs w:val="20"/>
          <w:lang w:val="af-ZA" w:eastAsia="x-none"/>
        </w:rPr>
      </w:pPr>
      <w:r w:rsidRPr="00DF6D83">
        <w:rPr>
          <w:rFonts w:ascii="GHEA Grapalat" w:hAnsi="GHEA Grapalat"/>
          <w:sz w:val="20"/>
          <w:szCs w:val="20"/>
          <w:lang w:val="af-ZA" w:eastAsia="x-none"/>
        </w:rPr>
        <w:t>8</w:t>
      </w:r>
      <w:r w:rsidR="009E35C5" w:rsidRPr="00DF6D83">
        <w:rPr>
          <w:rFonts w:ascii="GHEA Grapalat" w:hAnsi="GHEA Grapalat"/>
          <w:sz w:val="20"/>
          <w:szCs w:val="20"/>
          <w:lang w:val="af-ZA" w:eastAsia="x-none"/>
        </w:rPr>
        <w:t>.</w:t>
      </w:r>
      <w:r w:rsidR="00733A58" w:rsidRPr="00DF6D83">
        <w:rPr>
          <w:rFonts w:ascii="GHEA Grapalat" w:hAnsi="GHEA Grapalat"/>
          <w:sz w:val="20"/>
          <w:szCs w:val="20"/>
          <w:lang w:val="af-ZA" w:eastAsia="x-none"/>
        </w:rPr>
        <w:t>1</w:t>
      </w:r>
      <w:r w:rsidR="00AF3CCA" w:rsidRPr="00DF6D83">
        <w:rPr>
          <w:rFonts w:ascii="GHEA Grapalat" w:hAnsi="GHEA Grapalat"/>
          <w:sz w:val="20"/>
          <w:szCs w:val="20"/>
          <w:lang w:val="hy-AM" w:eastAsia="x-none"/>
        </w:rPr>
        <w:t>9</w:t>
      </w:r>
      <w:r w:rsidR="003F288F" w:rsidRPr="00DF6D83">
        <w:rPr>
          <w:rFonts w:ascii="GHEA Grapalat" w:hAnsi="GHEA Grapalat"/>
          <w:sz w:val="20"/>
          <w:szCs w:val="20"/>
          <w:lang w:val="af-ZA" w:eastAsia="x-none"/>
        </w:rPr>
        <w:t xml:space="preserve"> </w:t>
      </w:r>
      <w:r w:rsidR="00583092" w:rsidRPr="00DF6D83">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DF6D83">
        <w:rPr>
          <w:rFonts w:ascii="GHEA Grapalat" w:hAnsi="GHEA Grapalat"/>
          <w:sz w:val="20"/>
          <w:szCs w:val="20"/>
          <w:lang w:val="af-ZA" w:eastAsia="x-none"/>
        </w:rPr>
        <w:t xml:space="preserve">ի որոշմամբ </w:t>
      </w:r>
      <w:r w:rsidR="00583092" w:rsidRPr="00DF6D83">
        <w:rPr>
          <w:rFonts w:ascii="GHEA Grapalat" w:hAnsi="GHEA Grapalat"/>
          <w:sz w:val="20"/>
          <w:szCs w:val="20"/>
          <w:lang w:val="af-ZA" w:eastAsia="x-none"/>
        </w:rPr>
        <w:t>ընտրված մասնակ</w:t>
      </w:r>
      <w:r w:rsidR="002E0966" w:rsidRPr="00DF6D83">
        <w:rPr>
          <w:rFonts w:ascii="GHEA Grapalat" w:hAnsi="GHEA Grapalat"/>
          <w:sz w:val="20"/>
          <w:szCs w:val="20"/>
          <w:lang w:val="af-ZA" w:eastAsia="x-none"/>
        </w:rPr>
        <w:t xml:space="preserve">ից է ճանաչվում հաջորդող տեղ զբաղեցրած մասնակիցը՝ </w:t>
      </w:r>
      <w:r w:rsidR="00583092" w:rsidRPr="00DF6D83">
        <w:rPr>
          <w:rFonts w:ascii="GHEA Grapalat" w:hAnsi="GHEA Grapalat"/>
          <w:sz w:val="20"/>
          <w:szCs w:val="20"/>
          <w:lang w:val="af-ZA" w:eastAsia="x-none"/>
        </w:rPr>
        <w:t xml:space="preserve">սույն </w:t>
      </w:r>
      <w:r w:rsidR="00583092" w:rsidRPr="00DF6D83">
        <w:rPr>
          <w:rFonts w:ascii="GHEA Grapalat" w:hAnsi="GHEA Grapalat"/>
          <w:sz w:val="20"/>
          <w:szCs w:val="20"/>
          <w:lang w:val="hy-AM" w:eastAsia="x-none"/>
        </w:rPr>
        <w:t>հրավեր</w:t>
      </w:r>
      <w:r w:rsidR="00537173" w:rsidRPr="00DF6D83">
        <w:rPr>
          <w:rFonts w:ascii="GHEA Grapalat" w:hAnsi="GHEA Grapalat"/>
          <w:sz w:val="20"/>
          <w:szCs w:val="20"/>
          <w:lang w:val="hy-AM" w:eastAsia="x-none"/>
        </w:rPr>
        <w:t>ի 1-ին մասի 8.1</w:t>
      </w:r>
      <w:r w:rsidR="00733A58" w:rsidRPr="00DF6D83">
        <w:rPr>
          <w:rFonts w:ascii="GHEA Grapalat" w:hAnsi="GHEA Grapalat"/>
          <w:sz w:val="20"/>
          <w:szCs w:val="20"/>
          <w:lang w:val="hy-AM" w:eastAsia="x-none"/>
        </w:rPr>
        <w:t>2</w:t>
      </w:r>
      <w:r w:rsidR="00537173" w:rsidRPr="00DF6D83">
        <w:rPr>
          <w:rFonts w:ascii="GHEA Grapalat" w:hAnsi="GHEA Grapalat"/>
          <w:sz w:val="20"/>
          <w:szCs w:val="20"/>
          <w:lang w:val="hy-AM" w:eastAsia="x-none"/>
        </w:rPr>
        <w:t>-ից 8.</w:t>
      </w:r>
      <w:r w:rsidR="00733A58" w:rsidRPr="00DF6D83">
        <w:rPr>
          <w:rFonts w:ascii="GHEA Grapalat" w:hAnsi="GHEA Grapalat"/>
          <w:sz w:val="20"/>
          <w:szCs w:val="20"/>
          <w:lang w:val="hy-AM" w:eastAsia="x-none"/>
        </w:rPr>
        <w:t>1</w:t>
      </w:r>
      <w:r w:rsidR="00AF3CCA" w:rsidRPr="00DF6D83">
        <w:rPr>
          <w:rFonts w:ascii="GHEA Grapalat" w:hAnsi="GHEA Grapalat"/>
          <w:sz w:val="20"/>
          <w:szCs w:val="20"/>
          <w:lang w:val="hy-AM" w:eastAsia="x-none"/>
        </w:rPr>
        <w:t>8</w:t>
      </w:r>
      <w:r w:rsidR="00537173" w:rsidRPr="00DF6D83">
        <w:rPr>
          <w:rFonts w:ascii="GHEA Grapalat" w:hAnsi="GHEA Grapalat"/>
          <w:sz w:val="20"/>
          <w:szCs w:val="20"/>
          <w:lang w:val="hy-AM" w:eastAsia="x-none"/>
        </w:rPr>
        <w:t>րդ կետերով սահմանված ընթացակարգ</w:t>
      </w:r>
      <w:r w:rsidR="002E0966" w:rsidRPr="00DF6D83">
        <w:rPr>
          <w:rFonts w:ascii="GHEA Grapalat" w:hAnsi="GHEA Grapalat"/>
          <w:sz w:val="20"/>
          <w:szCs w:val="20"/>
          <w:lang w:val="hy-AM" w:eastAsia="x-none"/>
        </w:rPr>
        <w:t>ի կիրառմամբ</w:t>
      </w:r>
      <w:r w:rsidR="00583092" w:rsidRPr="00DF6D83">
        <w:rPr>
          <w:rFonts w:ascii="GHEA Grapalat" w:hAnsi="GHEA Grapalat"/>
          <w:sz w:val="20"/>
          <w:szCs w:val="20"/>
          <w:lang w:val="af-ZA" w:eastAsia="x-none"/>
        </w:rPr>
        <w:t>:</w:t>
      </w:r>
    </w:p>
    <w:p w14:paraId="4E901F40" w14:textId="77777777" w:rsidR="00583092" w:rsidRPr="00DF6D83" w:rsidRDefault="00A150A9" w:rsidP="00EF3662">
      <w:pPr>
        <w:pStyle w:val="BodyTextIndent2"/>
        <w:spacing w:line="240" w:lineRule="auto"/>
        <w:ind w:firstLine="567"/>
        <w:rPr>
          <w:rFonts w:ascii="GHEA Grapalat" w:hAnsi="GHEA Grapalat" w:cs="Sylfaen"/>
        </w:rPr>
      </w:pPr>
      <w:r w:rsidRPr="00DF6D83">
        <w:rPr>
          <w:rFonts w:ascii="GHEA Grapalat" w:hAnsi="GHEA Grapalat" w:cs="Sylfaen"/>
        </w:rPr>
        <w:t>8</w:t>
      </w:r>
      <w:r w:rsidR="00201DA0" w:rsidRPr="00DF6D83">
        <w:rPr>
          <w:rFonts w:ascii="GHEA Grapalat" w:hAnsi="GHEA Grapalat" w:cs="Sylfaen"/>
          <w:lang w:val="hy-AM"/>
        </w:rPr>
        <w:t>.</w:t>
      </w:r>
      <w:r w:rsidR="00AF3CCA" w:rsidRPr="00DF6D83">
        <w:rPr>
          <w:rFonts w:ascii="GHEA Grapalat" w:hAnsi="GHEA Grapalat" w:cs="Sylfaen"/>
          <w:lang w:val="hy-AM"/>
        </w:rPr>
        <w:t>20</w:t>
      </w:r>
      <w:r w:rsidR="00D61B60" w:rsidRPr="00DF6D83">
        <w:rPr>
          <w:rFonts w:ascii="GHEA Grapalat" w:hAnsi="GHEA Grapalat" w:cs="Sylfaen"/>
        </w:rPr>
        <w:t xml:space="preserve"> </w:t>
      </w:r>
      <w:r w:rsidR="00583092" w:rsidRPr="00DF6D83">
        <w:rPr>
          <w:rFonts w:ascii="GHEA Grapalat" w:hAnsi="GHEA Grapalat" w:cs="Sylfaen"/>
          <w:lang w:val="ru-RU"/>
        </w:rPr>
        <w:t>Մասնակից</w:t>
      </w:r>
      <w:r w:rsidR="00196487" w:rsidRPr="00DF6D83">
        <w:rPr>
          <w:rFonts w:ascii="GHEA Grapalat" w:hAnsi="GHEA Grapalat" w:cs="Sylfaen"/>
          <w:lang w:val="en-US"/>
        </w:rPr>
        <w:t>ն</w:t>
      </w:r>
      <w:r w:rsidR="00583092" w:rsidRPr="00DF6D83">
        <w:rPr>
          <w:rFonts w:ascii="GHEA Grapalat" w:hAnsi="GHEA Grapalat" w:cs="Sylfaen"/>
        </w:rPr>
        <w:t xml:space="preserve"> </w:t>
      </w:r>
      <w:r w:rsidR="00583092" w:rsidRPr="00DF6D83">
        <w:rPr>
          <w:rFonts w:ascii="GHEA Grapalat" w:hAnsi="GHEA Grapalat" w:cs="Sylfaen"/>
          <w:lang w:val="ru-RU"/>
        </w:rPr>
        <w:t>իրեն</w:t>
      </w:r>
      <w:r w:rsidR="00583092" w:rsidRPr="00DF6D83">
        <w:rPr>
          <w:rFonts w:ascii="GHEA Grapalat" w:hAnsi="GHEA Grapalat" w:cs="Sylfaen"/>
        </w:rPr>
        <w:t xml:space="preserve"> </w:t>
      </w:r>
      <w:r w:rsidR="00583092" w:rsidRPr="00DF6D83">
        <w:rPr>
          <w:rFonts w:ascii="GHEA Grapalat" w:hAnsi="GHEA Grapalat" w:cs="Sylfaen"/>
          <w:lang w:val="ru-RU"/>
        </w:rPr>
        <w:t>ներկայացված</w:t>
      </w:r>
      <w:r w:rsidR="00583092" w:rsidRPr="00DF6D83">
        <w:rPr>
          <w:rFonts w:ascii="GHEA Grapalat" w:hAnsi="GHEA Grapalat" w:cs="Sylfaen"/>
        </w:rPr>
        <w:t xml:space="preserve"> </w:t>
      </w:r>
      <w:r w:rsidR="00583092" w:rsidRPr="00DF6D83">
        <w:rPr>
          <w:rFonts w:ascii="GHEA Grapalat" w:hAnsi="GHEA Grapalat" w:cs="Sylfaen"/>
          <w:lang w:val="ru-RU"/>
        </w:rPr>
        <w:t>պահանջների</w:t>
      </w:r>
      <w:r w:rsidR="00583092" w:rsidRPr="00DF6D83">
        <w:rPr>
          <w:rFonts w:ascii="GHEA Grapalat" w:hAnsi="GHEA Grapalat" w:cs="Sylfaen"/>
        </w:rPr>
        <w:t xml:space="preserve"> </w:t>
      </w:r>
      <w:r w:rsidR="00583092" w:rsidRPr="00DF6D83">
        <w:rPr>
          <w:rFonts w:ascii="GHEA Grapalat" w:hAnsi="GHEA Grapalat" w:cs="Sylfaen"/>
          <w:lang w:val="ru-RU"/>
        </w:rPr>
        <w:t>համապատասխանության</w:t>
      </w:r>
      <w:r w:rsidR="00583092" w:rsidRPr="00DF6D83">
        <w:rPr>
          <w:rFonts w:ascii="GHEA Grapalat" w:hAnsi="GHEA Grapalat" w:cs="Sylfaen"/>
        </w:rPr>
        <w:t xml:space="preserve"> </w:t>
      </w:r>
      <w:r w:rsidR="00583092" w:rsidRPr="00DF6D83">
        <w:rPr>
          <w:rFonts w:ascii="GHEA Grapalat" w:hAnsi="GHEA Grapalat" w:cs="Sylfaen"/>
          <w:lang w:val="ru-RU"/>
        </w:rPr>
        <w:t>հիմնավորման</w:t>
      </w:r>
      <w:r w:rsidR="00583092" w:rsidRPr="00DF6D83">
        <w:rPr>
          <w:rFonts w:ascii="GHEA Grapalat" w:hAnsi="GHEA Grapalat" w:cs="Sylfaen"/>
        </w:rPr>
        <w:t xml:space="preserve"> </w:t>
      </w:r>
      <w:r w:rsidR="00583092" w:rsidRPr="00DF6D83">
        <w:rPr>
          <w:rFonts w:ascii="GHEA Grapalat" w:hAnsi="GHEA Grapalat" w:cs="Sylfaen"/>
          <w:lang w:val="ru-RU"/>
        </w:rPr>
        <w:t>նպատակով</w:t>
      </w:r>
      <w:r w:rsidR="00583092" w:rsidRPr="00DF6D83">
        <w:rPr>
          <w:rFonts w:ascii="GHEA Grapalat" w:hAnsi="GHEA Grapalat" w:cs="Sylfaen"/>
        </w:rPr>
        <w:t xml:space="preserve"> </w:t>
      </w:r>
      <w:r w:rsidR="00583092" w:rsidRPr="00DF6D83">
        <w:rPr>
          <w:rFonts w:ascii="GHEA Grapalat" w:hAnsi="GHEA Grapalat" w:cs="Sylfaen"/>
          <w:lang w:val="ru-RU"/>
        </w:rPr>
        <w:t>կարող</w:t>
      </w:r>
      <w:r w:rsidR="00583092" w:rsidRPr="00DF6D83">
        <w:rPr>
          <w:rFonts w:ascii="GHEA Grapalat" w:hAnsi="GHEA Grapalat" w:cs="Sylfaen"/>
        </w:rPr>
        <w:t xml:space="preserve"> </w:t>
      </w:r>
      <w:r w:rsidR="00583092" w:rsidRPr="00DF6D83">
        <w:rPr>
          <w:rFonts w:ascii="GHEA Grapalat" w:hAnsi="GHEA Grapalat" w:cs="Sylfaen"/>
          <w:lang w:val="ru-RU"/>
        </w:rPr>
        <w:t>է</w:t>
      </w:r>
      <w:r w:rsidR="00583092" w:rsidRPr="00DF6D83">
        <w:rPr>
          <w:rFonts w:ascii="GHEA Grapalat" w:hAnsi="GHEA Grapalat" w:cs="Sylfaen"/>
        </w:rPr>
        <w:t xml:space="preserve"> </w:t>
      </w:r>
      <w:r w:rsidR="00583092" w:rsidRPr="00DF6D83">
        <w:rPr>
          <w:rFonts w:ascii="GHEA Grapalat" w:hAnsi="GHEA Grapalat" w:cs="Sylfaen"/>
          <w:lang w:val="ru-RU"/>
        </w:rPr>
        <w:t>ներկայացնել</w:t>
      </w:r>
      <w:r w:rsidR="00583092" w:rsidRPr="00DF6D83">
        <w:rPr>
          <w:rFonts w:ascii="GHEA Grapalat" w:hAnsi="GHEA Grapalat" w:cs="Sylfaen"/>
        </w:rPr>
        <w:t xml:space="preserve"> </w:t>
      </w:r>
      <w:r w:rsidR="00583092" w:rsidRPr="00DF6D83">
        <w:rPr>
          <w:rFonts w:ascii="GHEA Grapalat" w:hAnsi="GHEA Grapalat" w:cs="Sylfaen"/>
          <w:lang w:val="ru-RU"/>
        </w:rPr>
        <w:t>լրացուցիչ</w:t>
      </w:r>
      <w:r w:rsidR="00583092" w:rsidRPr="00DF6D83">
        <w:rPr>
          <w:rFonts w:ascii="GHEA Grapalat" w:hAnsi="GHEA Grapalat" w:cs="Sylfaen"/>
        </w:rPr>
        <w:t xml:space="preserve"> </w:t>
      </w:r>
      <w:r w:rsidR="00583092" w:rsidRPr="00DF6D83">
        <w:rPr>
          <w:rFonts w:ascii="GHEA Grapalat" w:hAnsi="GHEA Grapalat" w:cs="Sylfaen"/>
          <w:lang w:val="ru-RU"/>
        </w:rPr>
        <w:t>այլ</w:t>
      </w:r>
      <w:r w:rsidR="00583092" w:rsidRPr="00DF6D83">
        <w:rPr>
          <w:rFonts w:ascii="GHEA Grapalat" w:hAnsi="GHEA Grapalat" w:cs="Sylfaen"/>
        </w:rPr>
        <w:t xml:space="preserve"> </w:t>
      </w:r>
      <w:r w:rsidR="00583092" w:rsidRPr="00DF6D83">
        <w:rPr>
          <w:rFonts w:ascii="GHEA Grapalat" w:hAnsi="GHEA Grapalat" w:cs="Sylfaen"/>
          <w:lang w:val="ru-RU"/>
        </w:rPr>
        <w:t>փաստաթղթեր</w:t>
      </w:r>
      <w:r w:rsidR="00583092" w:rsidRPr="00DF6D83">
        <w:rPr>
          <w:rFonts w:ascii="GHEA Grapalat" w:hAnsi="GHEA Grapalat" w:cs="Sylfaen"/>
        </w:rPr>
        <w:t xml:space="preserve">, </w:t>
      </w:r>
      <w:r w:rsidR="00583092" w:rsidRPr="00DF6D83">
        <w:rPr>
          <w:rFonts w:ascii="GHEA Grapalat" w:hAnsi="GHEA Grapalat" w:cs="Sylfaen"/>
          <w:lang w:val="ru-RU"/>
        </w:rPr>
        <w:t>տեղեկություններ</w:t>
      </w:r>
      <w:r w:rsidR="00583092" w:rsidRPr="00DF6D83">
        <w:rPr>
          <w:rFonts w:ascii="GHEA Grapalat" w:hAnsi="GHEA Grapalat" w:cs="Sylfaen"/>
        </w:rPr>
        <w:t xml:space="preserve"> </w:t>
      </w:r>
      <w:r w:rsidR="00583092" w:rsidRPr="00DF6D83">
        <w:rPr>
          <w:rFonts w:ascii="GHEA Grapalat" w:hAnsi="GHEA Grapalat" w:cs="Sylfaen"/>
          <w:lang w:val="ru-RU"/>
        </w:rPr>
        <w:t>և</w:t>
      </w:r>
      <w:r w:rsidR="00583092" w:rsidRPr="00DF6D83">
        <w:rPr>
          <w:rFonts w:ascii="GHEA Grapalat" w:hAnsi="GHEA Grapalat" w:cs="Sylfaen"/>
        </w:rPr>
        <w:t xml:space="preserve"> </w:t>
      </w:r>
      <w:r w:rsidR="00583092" w:rsidRPr="00DF6D83">
        <w:rPr>
          <w:rFonts w:ascii="GHEA Grapalat" w:hAnsi="GHEA Grapalat" w:cs="Sylfaen"/>
          <w:lang w:val="ru-RU"/>
        </w:rPr>
        <w:t>նյութեր։</w:t>
      </w:r>
    </w:p>
    <w:p w14:paraId="0A0BC1BB" w14:textId="77777777" w:rsidR="00583092" w:rsidRPr="00DF6D83" w:rsidRDefault="00662165" w:rsidP="00EF3662">
      <w:pPr>
        <w:pStyle w:val="BodyTextIndent2"/>
        <w:spacing w:line="240" w:lineRule="auto"/>
        <w:ind w:firstLine="567"/>
        <w:rPr>
          <w:rFonts w:ascii="GHEA Grapalat" w:hAnsi="GHEA Grapalat" w:cs="Sylfaen"/>
        </w:rPr>
      </w:pPr>
      <w:r w:rsidRPr="00DF6D83">
        <w:rPr>
          <w:rFonts w:ascii="GHEA Grapalat" w:hAnsi="GHEA Grapalat" w:cs="Sylfaen"/>
          <w:lang w:val="en-US"/>
        </w:rPr>
        <w:t>Հ</w:t>
      </w:r>
      <w:r w:rsidR="00583092" w:rsidRPr="00DF6D83">
        <w:rPr>
          <w:rFonts w:ascii="GHEA Grapalat" w:hAnsi="GHEA Grapalat" w:cs="Sylfaen"/>
          <w:lang w:val="ru-RU"/>
        </w:rPr>
        <w:t>անձնաժողովը</w:t>
      </w:r>
      <w:r w:rsidR="00583092" w:rsidRPr="00DF6D83">
        <w:rPr>
          <w:rFonts w:ascii="GHEA Grapalat" w:hAnsi="GHEA Grapalat" w:cs="Sylfaen"/>
        </w:rPr>
        <w:t xml:space="preserve"> </w:t>
      </w:r>
      <w:r w:rsidR="00583092" w:rsidRPr="00DF6D83">
        <w:rPr>
          <w:rFonts w:ascii="GHEA Grapalat" w:hAnsi="GHEA Grapalat" w:cs="Sylfaen"/>
          <w:lang w:val="ru-RU"/>
        </w:rPr>
        <w:t>կարող</w:t>
      </w:r>
      <w:r w:rsidR="00583092" w:rsidRPr="00DF6D83">
        <w:rPr>
          <w:rFonts w:ascii="GHEA Grapalat" w:hAnsi="GHEA Grapalat" w:cs="Sylfaen"/>
        </w:rPr>
        <w:t xml:space="preserve"> </w:t>
      </w:r>
      <w:r w:rsidR="00583092" w:rsidRPr="00DF6D83">
        <w:rPr>
          <w:rFonts w:ascii="GHEA Grapalat" w:hAnsi="GHEA Grapalat" w:cs="Sylfaen"/>
          <w:lang w:val="ru-RU"/>
        </w:rPr>
        <w:t>է</w:t>
      </w:r>
      <w:r w:rsidR="00583092" w:rsidRPr="00DF6D83">
        <w:rPr>
          <w:rFonts w:ascii="GHEA Grapalat" w:hAnsi="GHEA Grapalat" w:cs="Sylfaen"/>
        </w:rPr>
        <w:t xml:space="preserve"> </w:t>
      </w:r>
      <w:r w:rsidR="00583092" w:rsidRPr="00DF6D83">
        <w:rPr>
          <w:rFonts w:ascii="GHEA Grapalat" w:hAnsi="GHEA Grapalat" w:cs="Sylfaen"/>
          <w:lang w:val="ru-RU"/>
        </w:rPr>
        <w:t>ստուգել</w:t>
      </w:r>
      <w:r w:rsidR="00583092" w:rsidRPr="00DF6D83">
        <w:rPr>
          <w:rFonts w:ascii="GHEA Grapalat" w:hAnsi="GHEA Grapalat" w:cs="Sylfaen"/>
        </w:rPr>
        <w:t xml:space="preserve"> </w:t>
      </w:r>
      <w:r w:rsidR="004B383E" w:rsidRPr="00DF6D83">
        <w:rPr>
          <w:rFonts w:ascii="GHEA Grapalat" w:hAnsi="GHEA Grapalat" w:cs="Sylfaen"/>
          <w:lang w:val="en-US"/>
        </w:rPr>
        <w:t>մ</w:t>
      </w:r>
      <w:r w:rsidR="00583092" w:rsidRPr="00DF6D83">
        <w:rPr>
          <w:rFonts w:ascii="GHEA Grapalat" w:hAnsi="GHEA Grapalat" w:cs="Sylfaen"/>
          <w:lang w:val="ru-RU"/>
        </w:rPr>
        <w:t>ասնակցի</w:t>
      </w:r>
      <w:r w:rsidR="00583092" w:rsidRPr="00DF6D83">
        <w:rPr>
          <w:rFonts w:ascii="GHEA Grapalat" w:hAnsi="GHEA Grapalat" w:cs="Sylfaen"/>
        </w:rPr>
        <w:t xml:space="preserve"> </w:t>
      </w:r>
      <w:r w:rsidR="00583092" w:rsidRPr="00DF6D83">
        <w:rPr>
          <w:rFonts w:ascii="GHEA Grapalat" w:hAnsi="GHEA Grapalat" w:cs="Sylfaen"/>
          <w:lang w:val="ru-RU"/>
        </w:rPr>
        <w:t>ներկայացրած</w:t>
      </w:r>
      <w:r w:rsidR="00583092" w:rsidRPr="00DF6D83">
        <w:rPr>
          <w:rFonts w:ascii="GHEA Grapalat" w:hAnsi="GHEA Grapalat" w:cs="Sylfaen"/>
        </w:rPr>
        <w:t xml:space="preserve"> </w:t>
      </w:r>
      <w:r w:rsidR="00583092" w:rsidRPr="00DF6D83">
        <w:rPr>
          <w:rFonts w:ascii="GHEA Grapalat" w:hAnsi="GHEA Grapalat" w:cs="Sylfaen"/>
          <w:lang w:val="ru-RU"/>
        </w:rPr>
        <w:t>տվյալների</w:t>
      </w:r>
      <w:r w:rsidR="00583092" w:rsidRPr="00DF6D83">
        <w:rPr>
          <w:rFonts w:ascii="GHEA Grapalat" w:hAnsi="GHEA Grapalat" w:cs="Sylfaen"/>
        </w:rPr>
        <w:t xml:space="preserve"> </w:t>
      </w:r>
      <w:r w:rsidR="00583092" w:rsidRPr="00DF6D83">
        <w:rPr>
          <w:rFonts w:ascii="GHEA Grapalat" w:hAnsi="GHEA Grapalat" w:cs="Sylfaen"/>
          <w:lang w:val="ru-RU"/>
        </w:rPr>
        <w:t>իսկությունը</w:t>
      </w:r>
      <w:r w:rsidR="00583092" w:rsidRPr="00DF6D83">
        <w:rPr>
          <w:rFonts w:ascii="GHEA Grapalat" w:hAnsi="GHEA Grapalat" w:cs="Sylfaen"/>
        </w:rPr>
        <w:t xml:space="preserve">` </w:t>
      </w:r>
      <w:r w:rsidR="00583092" w:rsidRPr="00DF6D83">
        <w:rPr>
          <w:rFonts w:ascii="GHEA Grapalat" w:hAnsi="GHEA Grapalat" w:cs="Sylfaen"/>
          <w:lang w:val="ru-RU"/>
        </w:rPr>
        <w:t>օգտագործելով</w:t>
      </w:r>
      <w:r w:rsidR="00583092" w:rsidRPr="00DF6D83">
        <w:rPr>
          <w:rFonts w:ascii="GHEA Grapalat" w:hAnsi="GHEA Grapalat" w:cs="Sylfaen"/>
        </w:rPr>
        <w:t xml:space="preserve"> </w:t>
      </w:r>
      <w:r w:rsidR="00583092" w:rsidRPr="00DF6D83">
        <w:rPr>
          <w:rFonts w:ascii="GHEA Grapalat" w:hAnsi="GHEA Grapalat" w:cs="Sylfaen"/>
          <w:lang w:val="ru-RU"/>
        </w:rPr>
        <w:t>պաշտոնական</w:t>
      </w:r>
      <w:r w:rsidR="00583092" w:rsidRPr="00DF6D83">
        <w:rPr>
          <w:rFonts w:ascii="GHEA Grapalat" w:hAnsi="GHEA Grapalat" w:cs="Sylfaen"/>
        </w:rPr>
        <w:t xml:space="preserve"> </w:t>
      </w:r>
      <w:r w:rsidR="00583092" w:rsidRPr="00DF6D83">
        <w:rPr>
          <w:rFonts w:ascii="GHEA Grapalat" w:hAnsi="GHEA Grapalat" w:cs="Sylfaen"/>
          <w:lang w:val="ru-RU"/>
        </w:rPr>
        <w:t>աղբյուրներից</w:t>
      </w:r>
      <w:r w:rsidR="00583092" w:rsidRPr="00DF6D83">
        <w:rPr>
          <w:rFonts w:ascii="GHEA Grapalat" w:hAnsi="GHEA Grapalat" w:cs="Sylfaen"/>
        </w:rPr>
        <w:t xml:space="preserve"> </w:t>
      </w:r>
      <w:r w:rsidR="00583092" w:rsidRPr="00DF6D83">
        <w:rPr>
          <w:rFonts w:ascii="GHEA Grapalat" w:hAnsi="GHEA Grapalat" w:cs="Sylfaen"/>
          <w:lang w:val="ru-RU"/>
        </w:rPr>
        <w:t>ստացված</w:t>
      </w:r>
      <w:r w:rsidR="00583092" w:rsidRPr="00DF6D83">
        <w:rPr>
          <w:rFonts w:ascii="GHEA Grapalat" w:hAnsi="GHEA Grapalat" w:cs="Sylfaen"/>
        </w:rPr>
        <w:t xml:space="preserve"> </w:t>
      </w:r>
      <w:r w:rsidR="00583092" w:rsidRPr="00DF6D83">
        <w:rPr>
          <w:rFonts w:ascii="GHEA Grapalat" w:hAnsi="GHEA Grapalat" w:cs="Sylfaen"/>
          <w:lang w:val="ru-RU"/>
        </w:rPr>
        <w:t>տվյալներ</w:t>
      </w:r>
      <w:r w:rsidR="00583092" w:rsidRPr="00DF6D83">
        <w:rPr>
          <w:rFonts w:ascii="GHEA Grapalat" w:hAnsi="GHEA Grapalat" w:cs="Sylfaen"/>
        </w:rPr>
        <w:t xml:space="preserve"> </w:t>
      </w:r>
      <w:r w:rsidR="00583092" w:rsidRPr="00DF6D83">
        <w:rPr>
          <w:rFonts w:ascii="GHEA Grapalat" w:hAnsi="GHEA Grapalat" w:cs="Sylfaen"/>
          <w:lang w:val="ru-RU"/>
        </w:rPr>
        <w:t>կամ</w:t>
      </w:r>
      <w:r w:rsidR="00583092" w:rsidRPr="00DF6D83">
        <w:rPr>
          <w:rFonts w:ascii="GHEA Grapalat" w:hAnsi="GHEA Grapalat" w:cs="Sylfaen"/>
        </w:rPr>
        <w:t xml:space="preserve"> </w:t>
      </w:r>
      <w:r w:rsidR="00583092" w:rsidRPr="00DF6D83">
        <w:rPr>
          <w:rFonts w:ascii="GHEA Grapalat" w:hAnsi="GHEA Grapalat" w:cs="Sylfaen"/>
          <w:lang w:val="ru-RU"/>
        </w:rPr>
        <w:t>դրա</w:t>
      </w:r>
      <w:r w:rsidR="00583092" w:rsidRPr="00DF6D83">
        <w:rPr>
          <w:rFonts w:ascii="GHEA Grapalat" w:hAnsi="GHEA Grapalat" w:cs="Sylfaen"/>
        </w:rPr>
        <w:t xml:space="preserve"> </w:t>
      </w:r>
      <w:r w:rsidR="00583092" w:rsidRPr="00DF6D83">
        <w:rPr>
          <w:rFonts w:ascii="GHEA Grapalat" w:hAnsi="GHEA Grapalat" w:cs="Sylfaen"/>
          <w:lang w:val="ru-RU"/>
        </w:rPr>
        <w:t>մասին</w:t>
      </w:r>
      <w:r w:rsidR="00583092" w:rsidRPr="00DF6D83">
        <w:rPr>
          <w:rFonts w:ascii="GHEA Grapalat" w:hAnsi="GHEA Grapalat" w:cs="Sylfaen"/>
        </w:rPr>
        <w:t xml:space="preserve"> </w:t>
      </w:r>
      <w:r w:rsidR="00583092" w:rsidRPr="00DF6D83">
        <w:rPr>
          <w:rFonts w:ascii="GHEA Grapalat" w:hAnsi="GHEA Grapalat" w:cs="Sylfaen"/>
          <w:lang w:val="ru-RU"/>
        </w:rPr>
        <w:t>ստանալով</w:t>
      </w:r>
      <w:r w:rsidR="00583092" w:rsidRPr="00DF6D83">
        <w:rPr>
          <w:rFonts w:ascii="GHEA Grapalat" w:hAnsi="GHEA Grapalat" w:cs="Sylfaen"/>
        </w:rPr>
        <w:t xml:space="preserve"> </w:t>
      </w:r>
      <w:r w:rsidR="00583092" w:rsidRPr="00DF6D83">
        <w:rPr>
          <w:rFonts w:ascii="GHEA Grapalat" w:hAnsi="GHEA Grapalat" w:cs="Sylfaen"/>
          <w:lang w:val="ru-RU"/>
        </w:rPr>
        <w:t>իրավասու</w:t>
      </w:r>
      <w:r w:rsidR="00583092" w:rsidRPr="00DF6D83">
        <w:rPr>
          <w:rFonts w:ascii="GHEA Grapalat" w:hAnsi="GHEA Grapalat" w:cs="Sylfaen"/>
        </w:rPr>
        <w:t xml:space="preserve"> </w:t>
      </w:r>
      <w:r w:rsidR="00583092" w:rsidRPr="00DF6D83">
        <w:rPr>
          <w:rFonts w:ascii="GHEA Grapalat" w:hAnsi="GHEA Grapalat" w:cs="Sylfaen"/>
          <w:lang w:val="ru-RU"/>
        </w:rPr>
        <w:t>մարմինների</w:t>
      </w:r>
      <w:r w:rsidR="00583092" w:rsidRPr="00DF6D83">
        <w:rPr>
          <w:rFonts w:ascii="GHEA Grapalat" w:hAnsi="GHEA Grapalat" w:cs="Sylfaen"/>
        </w:rPr>
        <w:t xml:space="preserve"> </w:t>
      </w:r>
      <w:r w:rsidR="00583092" w:rsidRPr="00DF6D83">
        <w:rPr>
          <w:rFonts w:ascii="GHEA Grapalat" w:hAnsi="GHEA Grapalat" w:cs="Sylfaen"/>
          <w:lang w:val="ru-RU"/>
        </w:rPr>
        <w:t>գրավոր</w:t>
      </w:r>
      <w:r w:rsidR="00583092" w:rsidRPr="00DF6D83">
        <w:rPr>
          <w:rFonts w:ascii="GHEA Grapalat" w:hAnsi="GHEA Grapalat" w:cs="Sylfaen"/>
        </w:rPr>
        <w:t xml:space="preserve"> </w:t>
      </w:r>
      <w:r w:rsidR="00583092" w:rsidRPr="00DF6D83">
        <w:rPr>
          <w:rFonts w:ascii="GHEA Grapalat" w:hAnsi="GHEA Grapalat" w:cs="Sylfaen"/>
          <w:lang w:val="ru-RU"/>
        </w:rPr>
        <w:t>եզրակացությունը</w:t>
      </w:r>
      <w:r w:rsidR="00583092" w:rsidRPr="00DF6D83">
        <w:rPr>
          <w:rFonts w:ascii="GHEA Grapalat" w:hAnsi="GHEA Grapalat" w:cs="Sylfaen"/>
        </w:rPr>
        <w:t xml:space="preserve">: </w:t>
      </w:r>
      <w:r w:rsidR="00583092" w:rsidRPr="00DF6D83">
        <w:rPr>
          <w:rFonts w:ascii="GHEA Grapalat" w:hAnsi="GHEA Grapalat" w:cs="Sylfaen"/>
          <w:lang w:val="ru-RU"/>
        </w:rPr>
        <w:t>Նման</w:t>
      </w:r>
      <w:r w:rsidR="00583092" w:rsidRPr="00DF6D83">
        <w:rPr>
          <w:rFonts w:ascii="GHEA Grapalat" w:hAnsi="GHEA Grapalat" w:cs="Sylfaen"/>
        </w:rPr>
        <w:t xml:space="preserve"> </w:t>
      </w:r>
      <w:r w:rsidR="00583092" w:rsidRPr="00DF6D83">
        <w:rPr>
          <w:rFonts w:ascii="GHEA Grapalat" w:hAnsi="GHEA Grapalat" w:cs="Sylfaen"/>
          <w:lang w:val="ru-RU"/>
        </w:rPr>
        <w:t>հարցում</w:t>
      </w:r>
      <w:r w:rsidR="00583092" w:rsidRPr="00DF6D83">
        <w:rPr>
          <w:rFonts w:ascii="GHEA Grapalat" w:hAnsi="GHEA Grapalat" w:cs="Sylfaen"/>
        </w:rPr>
        <w:t xml:space="preserve"> </w:t>
      </w:r>
      <w:r w:rsidR="00583092" w:rsidRPr="00DF6D83">
        <w:rPr>
          <w:rFonts w:ascii="GHEA Grapalat" w:hAnsi="GHEA Grapalat" w:cs="Sylfaen"/>
          <w:lang w:val="ru-RU"/>
        </w:rPr>
        <w:t>ուղարկվելու</w:t>
      </w:r>
      <w:r w:rsidR="00583092" w:rsidRPr="00DF6D83">
        <w:rPr>
          <w:rFonts w:ascii="GHEA Grapalat" w:hAnsi="GHEA Grapalat" w:cs="Sylfaen"/>
        </w:rPr>
        <w:t xml:space="preserve"> </w:t>
      </w:r>
      <w:r w:rsidR="00583092" w:rsidRPr="00DF6D83">
        <w:rPr>
          <w:rFonts w:ascii="GHEA Grapalat" w:hAnsi="GHEA Grapalat" w:cs="Sylfaen"/>
          <w:lang w:val="ru-RU"/>
        </w:rPr>
        <w:t>դեպքում</w:t>
      </w:r>
      <w:r w:rsidR="00583092" w:rsidRPr="00DF6D83">
        <w:rPr>
          <w:rFonts w:ascii="GHEA Grapalat" w:hAnsi="GHEA Grapalat" w:cs="Sylfaen"/>
        </w:rPr>
        <w:t xml:space="preserve"> </w:t>
      </w:r>
      <w:r w:rsidR="00583092" w:rsidRPr="00DF6D83">
        <w:rPr>
          <w:rFonts w:ascii="GHEA Grapalat" w:hAnsi="GHEA Grapalat" w:cs="Sylfaen"/>
          <w:lang w:val="ru-RU"/>
        </w:rPr>
        <w:t>համապատասխան</w:t>
      </w:r>
      <w:r w:rsidR="00583092" w:rsidRPr="00DF6D83">
        <w:rPr>
          <w:rFonts w:ascii="GHEA Grapalat" w:hAnsi="GHEA Grapalat" w:cs="Sylfaen"/>
        </w:rPr>
        <w:t xml:space="preserve"> </w:t>
      </w:r>
      <w:r w:rsidR="00583092" w:rsidRPr="00DF6D83">
        <w:rPr>
          <w:rFonts w:ascii="GHEA Grapalat" w:hAnsi="GHEA Grapalat" w:cs="Sylfaen"/>
          <w:lang w:val="ru-RU"/>
        </w:rPr>
        <w:t>պետական</w:t>
      </w:r>
      <w:r w:rsidR="00583092" w:rsidRPr="00DF6D83">
        <w:rPr>
          <w:rFonts w:ascii="GHEA Grapalat" w:hAnsi="GHEA Grapalat" w:cs="Sylfaen"/>
        </w:rPr>
        <w:t xml:space="preserve"> </w:t>
      </w:r>
      <w:r w:rsidR="00583092" w:rsidRPr="00DF6D83">
        <w:rPr>
          <w:rFonts w:ascii="GHEA Grapalat" w:hAnsi="GHEA Grapalat" w:cs="Sylfaen"/>
          <w:lang w:val="ru-RU"/>
        </w:rPr>
        <w:t>և</w:t>
      </w:r>
      <w:r w:rsidR="00583092" w:rsidRPr="00DF6D83">
        <w:rPr>
          <w:rFonts w:ascii="GHEA Grapalat" w:hAnsi="GHEA Grapalat" w:cs="Sylfaen"/>
        </w:rPr>
        <w:t xml:space="preserve"> </w:t>
      </w:r>
      <w:r w:rsidR="00583092" w:rsidRPr="00DF6D83">
        <w:rPr>
          <w:rFonts w:ascii="GHEA Grapalat" w:hAnsi="GHEA Grapalat" w:cs="Sylfaen"/>
          <w:lang w:val="ru-RU"/>
        </w:rPr>
        <w:t>տեղական</w:t>
      </w:r>
      <w:r w:rsidR="00583092" w:rsidRPr="00DF6D83">
        <w:rPr>
          <w:rFonts w:ascii="GHEA Grapalat" w:hAnsi="GHEA Grapalat" w:cs="Sylfaen"/>
        </w:rPr>
        <w:t xml:space="preserve"> </w:t>
      </w:r>
      <w:r w:rsidR="00583092" w:rsidRPr="00DF6D83">
        <w:rPr>
          <w:rFonts w:ascii="GHEA Grapalat" w:hAnsi="GHEA Grapalat" w:cs="Sylfaen"/>
          <w:lang w:val="ru-RU"/>
        </w:rPr>
        <w:t>ինքնակառավարման</w:t>
      </w:r>
      <w:r w:rsidR="00583092" w:rsidRPr="00DF6D83">
        <w:rPr>
          <w:rFonts w:ascii="GHEA Grapalat" w:hAnsi="GHEA Grapalat" w:cs="Sylfaen"/>
        </w:rPr>
        <w:t xml:space="preserve"> </w:t>
      </w:r>
      <w:r w:rsidR="00583092" w:rsidRPr="00DF6D83">
        <w:rPr>
          <w:rFonts w:ascii="GHEA Grapalat" w:hAnsi="GHEA Grapalat" w:cs="Sylfaen"/>
          <w:lang w:val="ru-RU"/>
        </w:rPr>
        <w:t>մարմինները</w:t>
      </w:r>
      <w:r w:rsidR="00583092" w:rsidRPr="00DF6D83">
        <w:rPr>
          <w:rFonts w:ascii="GHEA Grapalat" w:hAnsi="GHEA Grapalat" w:cs="Sylfaen"/>
        </w:rPr>
        <w:t xml:space="preserve"> </w:t>
      </w:r>
      <w:r w:rsidR="00583092" w:rsidRPr="00DF6D83">
        <w:rPr>
          <w:rFonts w:ascii="GHEA Grapalat" w:hAnsi="GHEA Grapalat" w:cs="Sylfaen"/>
          <w:lang w:val="ru-RU"/>
        </w:rPr>
        <w:t>հարցումն</w:t>
      </w:r>
      <w:r w:rsidR="00583092" w:rsidRPr="00DF6D83">
        <w:rPr>
          <w:rFonts w:ascii="GHEA Grapalat" w:hAnsi="GHEA Grapalat" w:cs="Sylfaen"/>
        </w:rPr>
        <w:t xml:space="preserve"> </w:t>
      </w:r>
      <w:r w:rsidR="00583092" w:rsidRPr="00DF6D83">
        <w:rPr>
          <w:rFonts w:ascii="GHEA Grapalat" w:hAnsi="GHEA Grapalat" w:cs="Sylfaen"/>
          <w:lang w:val="ru-RU"/>
        </w:rPr>
        <w:t>ստանալու</w:t>
      </w:r>
      <w:r w:rsidR="00583092" w:rsidRPr="00DF6D83">
        <w:rPr>
          <w:rFonts w:ascii="GHEA Grapalat" w:hAnsi="GHEA Grapalat" w:cs="Sylfaen"/>
        </w:rPr>
        <w:t xml:space="preserve"> </w:t>
      </w:r>
      <w:r w:rsidR="00583092" w:rsidRPr="00DF6D83">
        <w:rPr>
          <w:rFonts w:ascii="GHEA Grapalat" w:hAnsi="GHEA Grapalat" w:cs="Sylfaen"/>
          <w:lang w:val="ru-RU"/>
        </w:rPr>
        <w:t>օրվան</w:t>
      </w:r>
      <w:r w:rsidR="00583092" w:rsidRPr="00DF6D83">
        <w:rPr>
          <w:rFonts w:ascii="GHEA Grapalat" w:hAnsi="GHEA Grapalat" w:cs="Sylfaen"/>
        </w:rPr>
        <w:t xml:space="preserve"> </w:t>
      </w:r>
      <w:r w:rsidR="00583092" w:rsidRPr="00DF6D83">
        <w:rPr>
          <w:rFonts w:ascii="GHEA Grapalat" w:hAnsi="GHEA Grapalat" w:cs="Sylfaen"/>
          <w:lang w:val="ru-RU"/>
        </w:rPr>
        <w:t>հաջորդող</w:t>
      </w:r>
      <w:r w:rsidR="00583092" w:rsidRPr="00DF6D83">
        <w:rPr>
          <w:rFonts w:ascii="GHEA Grapalat" w:hAnsi="GHEA Grapalat" w:cs="Sylfaen"/>
        </w:rPr>
        <w:t xml:space="preserve"> </w:t>
      </w:r>
      <w:r w:rsidR="00583092" w:rsidRPr="00DF6D83">
        <w:rPr>
          <w:rFonts w:ascii="GHEA Grapalat" w:hAnsi="GHEA Grapalat" w:cs="Sylfaen"/>
          <w:lang w:val="ru-RU"/>
        </w:rPr>
        <w:t>երկու</w:t>
      </w:r>
      <w:r w:rsidR="00583092" w:rsidRPr="00DF6D83">
        <w:rPr>
          <w:rFonts w:ascii="GHEA Grapalat" w:hAnsi="GHEA Grapalat" w:cs="Sylfaen"/>
        </w:rPr>
        <w:t xml:space="preserve"> </w:t>
      </w:r>
      <w:r w:rsidR="00583092" w:rsidRPr="00DF6D83">
        <w:rPr>
          <w:rFonts w:ascii="GHEA Grapalat" w:hAnsi="GHEA Grapalat" w:cs="Sylfaen"/>
          <w:lang w:val="ru-RU"/>
        </w:rPr>
        <w:t>աշխատանքային</w:t>
      </w:r>
      <w:r w:rsidR="00583092" w:rsidRPr="00DF6D83">
        <w:rPr>
          <w:rFonts w:ascii="GHEA Grapalat" w:hAnsi="GHEA Grapalat" w:cs="Sylfaen"/>
        </w:rPr>
        <w:t xml:space="preserve"> </w:t>
      </w:r>
      <w:r w:rsidR="00583092" w:rsidRPr="00DF6D83">
        <w:rPr>
          <w:rFonts w:ascii="GHEA Grapalat" w:hAnsi="GHEA Grapalat" w:cs="Sylfaen"/>
          <w:lang w:val="ru-RU"/>
        </w:rPr>
        <w:t>օրվա</w:t>
      </w:r>
      <w:r w:rsidR="00583092" w:rsidRPr="00DF6D83">
        <w:rPr>
          <w:rFonts w:ascii="GHEA Grapalat" w:hAnsi="GHEA Grapalat" w:cs="Sylfaen"/>
        </w:rPr>
        <w:t xml:space="preserve"> </w:t>
      </w:r>
      <w:r w:rsidR="00583092" w:rsidRPr="00DF6D83">
        <w:rPr>
          <w:rFonts w:ascii="GHEA Grapalat" w:hAnsi="GHEA Grapalat" w:cs="Sylfaen"/>
          <w:lang w:val="ru-RU"/>
        </w:rPr>
        <w:t>ընթացքում</w:t>
      </w:r>
      <w:r w:rsidR="00583092" w:rsidRPr="00DF6D83">
        <w:rPr>
          <w:rFonts w:ascii="GHEA Grapalat" w:hAnsi="GHEA Grapalat" w:cs="Sylfaen"/>
        </w:rPr>
        <w:t xml:space="preserve"> </w:t>
      </w:r>
      <w:r w:rsidR="00583092" w:rsidRPr="00DF6D83">
        <w:rPr>
          <w:rFonts w:ascii="GHEA Grapalat" w:hAnsi="GHEA Grapalat" w:cs="Sylfaen"/>
          <w:lang w:val="ru-RU"/>
        </w:rPr>
        <w:t>տրամադրում</w:t>
      </w:r>
      <w:r w:rsidR="00583092" w:rsidRPr="00DF6D83">
        <w:rPr>
          <w:rFonts w:ascii="GHEA Grapalat" w:hAnsi="GHEA Grapalat" w:cs="Sylfaen"/>
        </w:rPr>
        <w:t xml:space="preserve"> </w:t>
      </w:r>
      <w:r w:rsidR="00583092" w:rsidRPr="00DF6D83">
        <w:rPr>
          <w:rFonts w:ascii="GHEA Grapalat" w:hAnsi="GHEA Grapalat" w:cs="Sylfaen"/>
          <w:lang w:val="ru-RU"/>
        </w:rPr>
        <w:t>են</w:t>
      </w:r>
      <w:r w:rsidR="00583092" w:rsidRPr="00DF6D83">
        <w:rPr>
          <w:rFonts w:ascii="GHEA Grapalat" w:hAnsi="GHEA Grapalat" w:cs="Sylfaen"/>
        </w:rPr>
        <w:t xml:space="preserve"> </w:t>
      </w:r>
      <w:r w:rsidR="00583092" w:rsidRPr="00DF6D83">
        <w:rPr>
          <w:rFonts w:ascii="GHEA Grapalat" w:hAnsi="GHEA Grapalat" w:cs="Sylfaen"/>
          <w:lang w:val="ru-RU"/>
        </w:rPr>
        <w:t>գրավոր</w:t>
      </w:r>
      <w:r w:rsidR="00583092" w:rsidRPr="00DF6D83">
        <w:rPr>
          <w:rFonts w:ascii="GHEA Grapalat" w:hAnsi="GHEA Grapalat" w:cs="Sylfaen"/>
        </w:rPr>
        <w:t xml:space="preserve"> </w:t>
      </w:r>
      <w:r w:rsidR="00583092" w:rsidRPr="00DF6D83">
        <w:rPr>
          <w:rFonts w:ascii="GHEA Grapalat" w:hAnsi="GHEA Grapalat" w:cs="Sylfaen"/>
          <w:lang w:val="ru-RU"/>
        </w:rPr>
        <w:t>եզրակացություն</w:t>
      </w:r>
      <w:r w:rsidR="00583092" w:rsidRPr="00DF6D83">
        <w:rPr>
          <w:rFonts w:ascii="GHEA Grapalat" w:hAnsi="GHEA Grapalat" w:cs="Sylfaen"/>
        </w:rPr>
        <w:t xml:space="preserve">: </w:t>
      </w:r>
      <w:r w:rsidR="00583092" w:rsidRPr="00DF6D83">
        <w:rPr>
          <w:rFonts w:ascii="GHEA Grapalat" w:hAnsi="GHEA Grapalat" w:cs="Sylfaen"/>
          <w:lang w:val="ru-RU"/>
        </w:rPr>
        <w:t>Եթե</w:t>
      </w:r>
      <w:r w:rsidR="00583092" w:rsidRPr="00DF6D83">
        <w:rPr>
          <w:rFonts w:ascii="GHEA Grapalat" w:hAnsi="GHEA Grapalat" w:cs="Sylfaen"/>
        </w:rPr>
        <w:t xml:space="preserve"> </w:t>
      </w:r>
      <w:r w:rsidR="004B383E" w:rsidRPr="00DF6D83">
        <w:rPr>
          <w:rFonts w:ascii="GHEA Grapalat" w:hAnsi="GHEA Grapalat" w:cs="Sylfaen"/>
          <w:lang w:val="en-US"/>
        </w:rPr>
        <w:t>մ</w:t>
      </w:r>
      <w:r w:rsidR="00583092" w:rsidRPr="00DF6D83">
        <w:rPr>
          <w:rFonts w:ascii="GHEA Grapalat" w:hAnsi="GHEA Grapalat" w:cs="Sylfaen"/>
          <w:lang w:val="ru-RU"/>
        </w:rPr>
        <w:t>ասնակցի</w:t>
      </w:r>
      <w:r w:rsidR="00583092" w:rsidRPr="00DF6D83">
        <w:rPr>
          <w:rFonts w:ascii="GHEA Grapalat" w:hAnsi="GHEA Grapalat" w:cs="Sylfaen"/>
        </w:rPr>
        <w:t xml:space="preserve"> </w:t>
      </w:r>
      <w:r w:rsidR="00583092" w:rsidRPr="00DF6D83">
        <w:rPr>
          <w:rFonts w:ascii="GHEA Grapalat" w:hAnsi="GHEA Grapalat" w:cs="Sylfaen"/>
          <w:lang w:val="ru-RU"/>
        </w:rPr>
        <w:t>ներկայացրած</w:t>
      </w:r>
      <w:r w:rsidR="00583092" w:rsidRPr="00DF6D83">
        <w:rPr>
          <w:rFonts w:ascii="GHEA Grapalat" w:hAnsi="GHEA Grapalat" w:cs="Sylfaen"/>
        </w:rPr>
        <w:t xml:space="preserve"> </w:t>
      </w:r>
      <w:r w:rsidR="00583092" w:rsidRPr="00DF6D83">
        <w:rPr>
          <w:rFonts w:ascii="GHEA Grapalat" w:hAnsi="GHEA Grapalat" w:cs="Sylfaen"/>
          <w:lang w:val="ru-RU"/>
        </w:rPr>
        <w:t>տվյալների</w:t>
      </w:r>
      <w:r w:rsidR="00583092" w:rsidRPr="00DF6D83">
        <w:rPr>
          <w:rFonts w:ascii="GHEA Grapalat" w:hAnsi="GHEA Grapalat" w:cs="Sylfaen"/>
        </w:rPr>
        <w:t xml:space="preserve"> </w:t>
      </w:r>
      <w:r w:rsidR="00583092" w:rsidRPr="00DF6D83">
        <w:rPr>
          <w:rFonts w:ascii="GHEA Grapalat" w:hAnsi="GHEA Grapalat" w:cs="Sylfaen"/>
          <w:lang w:val="ru-RU"/>
        </w:rPr>
        <w:t>իսկության</w:t>
      </w:r>
      <w:r w:rsidR="00583092" w:rsidRPr="00DF6D83">
        <w:rPr>
          <w:rFonts w:ascii="GHEA Grapalat" w:hAnsi="GHEA Grapalat" w:cs="Sylfaen"/>
        </w:rPr>
        <w:t xml:space="preserve"> </w:t>
      </w:r>
      <w:r w:rsidR="00583092" w:rsidRPr="00DF6D83">
        <w:rPr>
          <w:rFonts w:ascii="GHEA Grapalat" w:hAnsi="GHEA Grapalat" w:cs="Sylfaen"/>
          <w:lang w:val="ru-RU"/>
        </w:rPr>
        <w:t>ստուգման</w:t>
      </w:r>
      <w:r w:rsidR="00583092" w:rsidRPr="00DF6D83">
        <w:rPr>
          <w:rFonts w:ascii="GHEA Grapalat" w:hAnsi="GHEA Grapalat" w:cs="Sylfaen"/>
        </w:rPr>
        <w:t xml:space="preserve"> </w:t>
      </w:r>
      <w:r w:rsidR="00583092" w:rsidRPr="00DF6D83">
        <w:rPr>
          <w:rFonts w:ascii="GHEA Grapalat" w:hAnsi="GHEA Grapalat" w:cs="Sylfaen"/>
          <w:lang w:val="ru-RU"/>
        </w:rPr>
        <w:t>արդյունքում</w:t>
      </w:r>
      <w:r w:rsidR="00583092" w:rsidRPr="00DF6D83">
        <w:rPr>
          <w:rFonts w:ascii="GHEA Grapalat" w:hAnsi="GHEA Grapalat" w:cs="Sylfaen"/>
        </w:rPr>
        <w:t xml:space="preserve"> </w:t>
      </w:r>
      <w:r w:rsidR="00583092" w:rsidRPr="00DF6D83">
        <w:rPr>
          <w:rFonts w:ascii="GHEA Grapalat" w:hAnsi="GHEA Grapalat" w:cs="Sylfaen"/>
          <w:lang w:val="ru-RU"/>
        </w:rPr>
        <w:t>տվյալները</w:t>
      </w:r>
      <w:r w:rsidR="00583092" w:rsidRPr="00DF6D83">
        <w:rPr>
          <w:rFonts w:ascii="GHEA Grapalat" w:hAnsi="GHEA Grapalat" w:cs="Sylfaen"/>
        </w:rPr>
        <w:t xml:space="preserve"> </w:t>
      </w:r>
      <w:r w:rsidR="00583092" w:rsidRPr="00DF6D83">
        <w:rPr>
          <w:rFonts w:ascii="GHEA Grapalat" w:hAnsi="GHEA Grapalat" w:cs="Sylfaen"/>
          <w:lang w:val="ru-RU"/>
        </w:rPr>
        <w:t>որակվում</w:t>
      </w:r>
      <w:r w:rsidR="00583092" w:rsidRPr="00DF6D83">
        <w:rPr>
          <w:rFonts w:ascii="GHEA Grapalat" w:hAnsi="GHEA Grapalat" w:cs="Sylfaen"/>
        </w:rPr>
        <w:t xml:space="preserve"> </w:t>
      </w:r>
      <w:r w:rsidR="00583092" w:rsidRPr="00DF6D83">
        <w:rPr>
          <w:rFonts w:ascii="GHEA Grapalat" w:hAnsi="GHEA Grapalat" w:cs="Sylfaen"/>
          <w:lang w:val="ru-RU"/>
        </w:rPr>
        <w:t>են</w:t>
      </w:r>
      <w:r w:rsidR="00583092" w:rsidRPr="00DF6D83">
        <w:rPr>
          <w:rFonts w:ascii="GHEA Grapalat" w:hAnsi="GHEA Grapalat" w:cs="Sylfaen"/>
        </w:rPr>
        <w:t xml:space="preserve"> </w:t>
      </w:r>
      <w:r w:rsidR="00583092" w:rsidRPr="00DF6D83">
        <w:rPr>
          <w:rFonts w:ascii="GHEA Grapalat" w:hAnsi="GHEA Grapalat" w:cs="Sylfaen"/>
          <w:lang w:val="ru-RU"/>
        </w:rPr>
        <w:t>իրականությանը</w:t>
      </w:r>
      <w:r w:rsidR="00583092" w:rsidRPr="00DF6D83">
        <w:rPr>
          <w:rFonts w:ascii="GHEA Grapalat" w:hAnsi="GHEA Grapalat" w:cs="Sylfaen"/>
        </w:rPr>
        <w:t xml:space="preserve"> </w:t>
      </w:r>
      <w:r w:rsidR="00583092" w:rsidRPr="00DF6D83">
        <w:rPr>
          <w:rFonts w:ascii="GHEA Grapalat" w:hAnsi="GHEA Grapalat" w:cs="Sylfaen"/>
          <w:lang w:val="ru-RU"/>
        </w:rPr>
        <w:t>չհամապա</w:t>
      </w:r>
      <w:r w:rsidR="00583092" w:rsidRPr="00DF6D83">
        <w:rPr>
          <w:rFonts w:ascii="GHEA Grapalat" w:hAnsi="GHEA Grapalat" w:cs="Sylfaen"/>
        </w:rPr>
        <w:softHyphen/>
      </w:r>
      <w:r w:rsidR="00583092" w:rsidRPr="00DF6D83">
        <w:rPr>
          <w:rFonts w:ascii="GHEA Grapalat" w:hAnsi="GHEA Grapalat" w:cs="Sylfaen"/>
          <w:lang w:val="ru-RU"/>
        </w:rPr>
        <w:t>տասխանող</w:t>
      </w:r>
      <w:r w:rsidR="00583092" w:rsidRPr="00DF6D83">
        <w:rPr>
          <w:rFonts w:ascii="GHEA Grapalat" w:hAnsi="GHEA Grapalat" w:cs="Sylfaen"/>
        </w:rPr>
        <w:t xml:space="preserve">, </w:t>
      </w:r>
      <w:r w:rsidR="00583092" w:rsidRPr="00DF6D83">
        <w:rPr>
          <w:rFonts w:ascii="GHEA Grapalat" w:hAnsi="GHEA Grapalat" w:cs="Sylfaen"/>
          <w:lang w:val="ru-RU"/>
        </w:rPr>
        <w:t>ապա</w:t>
      </w:r>
      <w:r w:rsidR="00583092" w:rsidRPr="00DF6D83">
        <w:rPr>
          <w:rFonts w:ascii="GHEA Grapalat" w:hAnsi="GHEA Grapalat" w:cs="Sylfaen"/>
        </w:rPr>
        <w:t xml:space="preserve"> տվյալ </w:t>
      </w:r>
      <w:r w:rsidR="004B383E" w:rsidRPr="00DF6D83">
        <w:rPr>
          <w:rFonts w:ascii="GHEA Grapalat" w:hAnsi="GHEA Grapalat" w:cs="Sylfaen"/>
        </w:rPr>
        <w:t>մ</w:t>
      </w:r>
      <w:r w:rsidR="00583092" w:rsidRPr="00DF6D83">
        <w:rPr>
          <w:rFonts w:ascii="GHEA Grapalat" w:hAnsi="GHEA Grapalat" w:cs="Sylfaen"/>
        </w:rPr>
        <w:t>ասնակցի հայտը մերժվում է</w:t>
      </w:r>
      <w:r w:rsidR="00196487" w:rsidRPr="00DF6D83">
        <w:rPr>
          <w:rFonts w:ascii="GHEA Grapalat" w:hAnsi="GHEA Grapalat" w:cs="Sylfaen"/>
        </w:rPr>
        <w:t>:</w:t>
      </w:r>
    </w:p>
    <w:p w14:paraId="0013D07F" w14:textId="77777777" w:rsidR="00583092" w:rsidRPr="00DF6D83" w:rsidRDefault="00A150A9" w:rsidP="00EF3662">
      <w:pPr>
        <w:pStyle w:val="BodyTextIndent2"/>
        <w:spacing w:line="240" w:lineRule="auto"/>
        <w:ind w:firstLine="567"/>
        <w:rPr>
          <w:rFonts w:ascii="GHEA Grapalat" w:hAnsi="GHEA Grapalat" w:cs="Sylfaen"/>
        </w:rPr>
      </w:pPr>
      <w:r w:rsidRPr="00DF6D83">
        <w:rPr>
          <w:rFonts w:ascii="GHEA Grapalat" w:hAnsi="GHEA Grapalat" w:cs="Sylfaen"/>
        </w:rPr>
        <w:t>8</w:t>
      </w:r>
      <w:r w:rsidR="00201DA0" w:rsidRPr="00DF6D83">
        <w:rPr>
          <w:rFonts w:ascii="GHEA Grapalat" w:hAnsi="GHEA Grapalat" w:cs="Sylfaen"/>
          <w:lang w:val="hy-AM"/>
        </w:rPr>
        <w:t>.</w:t>
      </w:r>
      <w:r w:rsidR="00733A58" w:rsidRPr="00DF6D83">
        <w:rPr>
          <w:rFonts w:ascii="GHEA Grapalat" w:hAnsi="GHEA Grapalat" w:cs="Sylfaen"/>
        </w:rPr>
        <w:t>2</w:t>
      </w:r>
      <w:r w:rsidR="00AF3CCA" w:rsidRPr="00DF6D83">
        <w:rPr>
          <w:rFonts w:ascii="GHEA Grapalat" w:hAnsi="GHEA Grapalat" w:cs="Sylfaen"/>
          <w:lang w:val="hy-AM"/>
        </w:rPr>
        <w:t>1</w:t>
      </w:r>
      <w:r w:rsidR="00D61B60" w:rsidRPr="00DF6D83">
        <w:rPr>
          <w:rFonts w:ascii="GHEA Grapalat" w:hAnsi="GHEA Grapalat" w:cs="Sylfaen"/>
        </w:rPr>
        <w:t xml:space="preserve"> </w:t>
      </w:r>
      <w:r w:rsidR="00583092" w:rsidRPr="00DF6D83">
        <w:rPr>
          <w:rFonts w:ascii="GHEA Grapalat" w:hAnsi="GHEA Grapalat" w:cs="Sylfaen"/>
          <w:lang w:val="hy-AM"/>
        </w:rPr>
        <w:t>Սույն</w:t>
      </w:r>
      <w:r w:rsidR="00583092" w:rsidRPr="00DF6D83">
        <w:rPr>
          <w:rFonts w:ascii="GHEA Grapalat" w:hAnsi="GHEA Grapalat" w:cs="Sylfaen"/>
        </w:rPr>
        <w:t xml:space="preserve"> </w:t>
      </w:r>
      <w:r w:rsidR="00583092" w:rsidRPr="00DF6D83">
        <w:rPr>
          <w:rFonts w:ascii="GHEA Grapalat" w:hAnsi="GHEA Grapalat" w:cs="Sylfaen"/>
          <w:lang w:val="hy-AM"/>
        </w:rPr>
        <w:t>հրավերի</w:t>
      </w:r>
      <w:r w:rsidR="005D3674" w:rsidRPr="00DF6D83">
        <w:rPr>
          <w:rFonts w:ascii="GHEA Grapalat" w:hAnsi="GHEA Grapalat" w:cs="Sylfaen"/>
        </w:rPr>
        <w:t xml:space="preserve"> 1-</w:t>
      </w:r>
      <w:r w:rsidR="005D3674" w:rsidRPr="00DF6D83">
        <w:rPr>
          <w:rFonts w:ascii="GHEA Grapalat" w:hAnsi="GHEA Grapalat" w:cs="Sylfaen"/>
          <w:lang w:val="hy-AM"/>
        </w:rPr>
        <w:t>ին</w:t>
      </w:r>
      <w:r w:rsidR="005D3674" w:rsidRPr="00DF6D83">
        <w:rPr>
          <w:rFonts w:ascii="GHEA Grapalat" w:hAnsi="GHEA Grapalat" w:cs="Sylfaen"/>
        </w:rPr>
        <w:t xml:space="preserve"> </w:t>
      </w:r>
      <w:r w:rsidR="005D3674" w:rsidRPr="00DF6D83">
        <w:rPr>
          <w:rFonts w:ascii="GHEA Grapalat" w:hAnsi="GHEA Grapalat" w:cs="Sylfaen"/>
          <w:lang w:val="hy-AM"/>
        </w:rPr>
        <w:t>մասի</w:t>
      </w:r>
      <w:r w:rsidR="00583092" w:rsidRPr="00DF6D83">
        <w:rPr>
          <w:rFonts w:ascii="GHEA Grapalat" w:hAnsi="GHEA Grapalat" w:cs="Sylfaen"/>
        </w:rPr>
        <w:t xml:space="preserve"> </w:t>
      </w:r>
      <w:r w:rsidR="004B383E" w:rsidRPr="00DF6D83">
        <w:rPr>
          <w:rFonts w:ascii="GHEA Grapalat" w:hAnsi="GHEA Grapalat" w:cs="Sylfaen"/>
        </w:rPr>
        <w:t>8</w:t>
      </w:r>
      <w:r w:rsidR="009C3B73" w:rsidRPr="00DF6D83">
        <w:rPr>
          <w:rFonts w:ascii="GHEA Grapalat" w:hAnsi="GHEA Grapalat" w:cs="Sylfaen"/>
        </w:rPr>
        <w:t>.</w:t>
      </w:r>
      <w:r w:rsidR="00733A58" w:rsidRPr="00DF6D83">
        <w:rPr>
          <w:rFonts w:ascii="GHEA Grapalat" w:hAnsi="GHEA Grapalat" w:cs="Sylfaen"/>
        </w:rPr>
        <w:t>20</w:t>
      </w:r>
      <w:r w:rsidR="00C52CD8" w:rsidRPr="00DF6D83">
        <w:rPr>
          <w:rFonts w:ascii="GHEA Grapalat" w:hAnsi="GHEA Grapalat" w:cs="Sylfaen"/>
        </w:rPr>
        <w:t xml:space="preserve"> </w:t>
      </w:r>
      <w:r w:rsidR="00583092" w:rsidRPr="00DF6D83">
        <w:rPr>
          <w:rFonts w:ascii="GHEA Grapalat" w:hAnsi="GHEA Grapalat" w:cs="Sylfaen"/>
          <w:lang w:val="hy-AM"/>
        </w:rPr>
        <w:t>կետի</w:t>
      </w:r>
      <w:r w:rsidR="00583092" w:rsidRPr="00DF6D83">
        <w:rPr>
          <w:rFonts w:ascii="GHEA Grapalat" w:hAnsi="GHEA Grapalat" w:cs="Sylfaen"/>
        </w:rPr>
        <w:t xml:space="preserve"> </w:t>
      </w:r>
      <w:r w:rsidR="00583092" w:rsidRPr="00DF6D83">
        <w:rPr>
          <w:rFonts w:ascii="GHEA Grapalat" w:hAnsi="GHEA Grapalat" w:cs="Sylfaen"/>
          <w:lang w:val="hy-AM"/>
        </w:rPr>
        <w:t>կիրառման</w:t>
      </w:r>
      <w:r w:rsidR="00583092" w:rsidRPr="00DF6D83">
        <w:rPr>
          <w:rFonts w:ascii="GHEA Grapalat" w:hAnsi="GHEA Grapalat" w:cs="Sylfaen"/>
        </w:rPr>
        <w:t xml:space="preserve"> </w:t>
      </w:r>
      <w:r w:rsidR="00583092" w:rsidRPr="00DF6D83">
        <w:rPr>
          <w:rFonts w:ascii="GHEA Grapalat" w:hAnsi="GHEA Grapalat" w:cs="Sylfaen"/>
          <w:lang w:val="hy-AM"/>
        </w:rPr>
        <w:t>նպատակով</w:t>
      </w:r>
      <w:r w:rsidR="00583092" w:rsidRPr="00DF6D83">
        <w:rPr>
          <w:rFonts w:ascii="GHEA Grapalat" w:hAnsi="GHEA Grapalat" w:cs="Sylfaen"/>
        </w:rPr>
        <w:t xml:space="preserve"> </w:t>
      </w:r>
      <w:r w:rsidR="00F96621" w:rsidRPr="00DF6D83">
        <w:rPr>
          <w:rFonts w:ascii="GHEA Grapalat" w:hAnsi="GHEA Grapalat" w:cs="Sylfaen"/>
        </w:rPr>
        <w:t xml:space="preserve">կարող է </w:t>
      </w:r>
      <w:r w:rsidR="00583092" w:rsidRPr="00DF6D83">
        <w:rPr>
          <w:rFonts w:ascii="GHEA Grapalat" w:hAnsi="GHEA Grapalat" w:cs="Sylfaen"/>
          <w:lang w:val="hy-AM"/>
        </w:rPr>
        <w:t>հրավիրվ</w:t>
      </w:r>
      <w:r w:rsidR="00F96621" w:rsidRPr="00DF6D83">
        <w:rPr>
          <w:rFonts w:ascii="GHEA Grapalat" w:hAnsi="GHEA Grapalat" w:cs="Sylfaen"/>
          <w:lang w:val="hy-AM"/>
        </w:rPr>
        <w:t xml:space="preserve">ել </w:t>
      </w:r>
      <w:r w:rsidR="00583092" w:rsidRPr="00DF6D83">
        <w:rPr>
          <w:rFonts w:ascii="GHEA Grapalat" w:hAnsi="GHEA Grapalat" w:cs="Sylfaen"/>
          <w:lang w:val="hy-AM"/>
        </w:rPr>
        <w:t>հանձնաժողովի</w:t>
      </w:r>
      <w:r w:rsidR="00583092" w:rsidRPr="00DF6D83">
        <w:rPr>
          <w:rFonts w:ascii="GHEA Grapalat" w:hAnsi="GHEA Grapalat" w:cs="Sylfaen"/>
        </w:rPr>
        <w:t xml:space="preserve"> </w:t>
      </w:r>
      <w:r w:rsidR="00583092" w:rsidRPr="00DF6D83">
        <w:rPr>
          <w:rFonts w:ascii="GHEA Grapalat" w:hAnsi="GHEA Grapalat" w:cs="Sylfaen"/>
          <w:lang w:val="hy-AM"/>
        </w:rPr>
        <w:t>արտահերթ</w:t>
      </w:r>
      <w:r w:rsidR="00583092" w:rsidRPr="00DF6D83">
        <w:rPr>
          <w:rFonts w:ascii="GHEA Grapalat" w:hAnsi="GHEA Grapalat" w:cs="Sylfaen"/>
        </w:rPr>
        <w:t xml:space="preserve"> </w:t>
      </w:r>
      <w:r w:rsidR="00583092" w:rsidRPr="00DF6D83">
        <w:rPr>
          <w:rFonts w:ascii="GHEA Grapalat" w:hAnsi="GHEA Grapalat" w:cs="Sylfaen"/>
          <w:lang w:val="hy-AM"/>
        </w:rPr>
        <w:t>նիստ։</w:t>
      </w:r>
    </w:p>
    <w:p w14:paraId="13323609" w14:textId="77777777" w:rsidR="00E45ACA" w:rsidRPr="00DF6D83" w:rsidRDefault="00A150A9" w:rsidP="00EF3662">
      <w:pPr>
        <w:pStyle w:val="norm"/>
        <w:spacing w:line="240" w:lineRule="auto"/>
        <w:ind w:firstLine="567"/>
        <w:rPr>
          <w:rFonts w:ascii="GHEA Grapalat" w:hAnsi="GHEA Grapalat" w:cs="Tahoma"/>
          <w:sz w:val="20"/>
          <w:lang w:val="hy-AM"/>
        </w:rPr>
      </w:pPr>
      <w:r w:rsidRPr="00DF6D83">
        <w:rPr>
          <w:rFonts w:ascii="GHEA Grapalat" w:hAnsi="GHEA Grapalat"/>
          <w:spacing w:val="-6"/>
          <w:sz w:val="20"/>
          <w:lang w:val="hy-AM"/>
        </w:rPr>
        <w:t>8</w:t>
      </w:r>
      <w:r w:rsidR="00201DA0" w:rsidRPr="00DF6D83">
        <w:rPr>
          <w:rFonts w:ascii="GHEA Grapalat" w:hAnsi="GHEA Grapalat"/>
          <w:spacing w:val="-6"/>
          <w:sz w:val="20"/>
          <w:lang w:val="hy-AM"/>
        </w:rPr>
        <w:t>.</w:t>
      </w:r>
      <w:r w:rsidR="008B5E5B" w:rsidRPr="00DF6D83">
        <w:rPr>
          <w:rFonts w:ascii="GHEA Grapalat" w:hAnsi="GHEA Grapalat"/>
          <w:spacing w:val="-6"/>
          <w:sz w:val="20"/>
          <w:lang w:val="af-ZA"/>
        </w:rPr>
        <w:t>2</w:t>
      </w:r>
      <w:r w:rsidR="00AF3CCA" w:rsidRPr="00DF6D83">
        <w:rPr>
          <w:rFonts w:ascii="GHEA Grapalat" w:hAnsi="GHEA Grapalat"/>
          <w:spacing w:val="-6"/>
          <w:sz w:val="20"/>
          <w:lang w:val="hy-AM"/>
        </w:rPr>
        <w:t>2</w:t>
      </w:r>
      <w:r w:rsidR="00C52CD8" w:rsidRPr="00DF6D83">
        <w:rPr>
          <w:rFonts w:ascii="GHEA Grapalat" w:hAnsi="GHEA Grapalat"/>
          <w:spacing w:val="-6"/>
          <w:sz w:val="20"/>
          <w:lang w:val="af-ZA"/>
        </w:rPr>
        <w:t xml:space="preserve"> </w:t>
      </w:r>
      <w:r w:rsidR="00E45ACA" w:rsidRPr="00DF6D83">
        <w:rPr>
          <w:rFonts w:ascii="GHEA Grapalat" w:hAnsi="GHEA Grapalat" w:cs="Tahoma"/>
          <w:sz w:val="20"/>
          <w:lang w:val="hy-AM"/>
        </w:rPr>
        <w:t xml:space="preserve">Մինչև պայմանագիր կնքելը </w:t>
      </w:r>
      <w:r w:rsidR="004B383E" w:rsidRPr="00DF6D83">
        <w:rPr>
          <w:rFonts w:ascii="GHEA Grapalat" w:hAnsi="GHEA Grapalat" w:cs="Tahoma"/>
          <w:sz w:val="20"/>
          <w:lang w:val="hy-AM"/>
        </w:rPr>
        <w:t>պ</w:t>
      </w:r>
      <w:r w:rsidR="00E45ACA" w:rsidRPr="00DF6D83">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DF6D83">
        <w:rPr>
          <w:rFonts w:ascii="GHEA Grapalat" w:hAnsi="GHEA Grapalat" w:cs="Sylfaen"/>
          <w:sz w:val="20"/>
          <w:lang w:val="hy-AM"/>
        </w:rPr>
        <w:t xml:space="preserve"> </w:t>
      </w:r>
      <w:r w:rsidR="00E45ACA" w:rsidRPr="00DF6D83">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084FBCF5" w14:textId="77777777" w:rsidR="00583092" w:rsidRPr="00DF6D83" w:rsidRDefault="00A150A9" w:rsidP="00EF3662">
      <w:pPr>
        <w:pStyle w:val="BodyTextIndent2"/>
        <w:spacing w:line="240" w:lineRule="auto"/>
        <w:ind w:firstLine="567"/>
        <w:rPr>
          <w:rFonts w:ascii="GHEA Grapalat" w:hAnsi="GHEA Grapalat" w:cs="Sylfaen"/>
        </w:rPr>
      </w:pPr>
      <w:r w:rsidRPr="00DF6D83">
        <w:rPr>
          <w:rFonts w:ascii="GHEA Grapalat" w:hAnsi="GHEA Grapalat" w:cs="Sylfaen"/>
          <w:lang w:val="hy-AM"/>
        </w:rPr>
        <w:t>8</w:t>
      </w:r>
      <w:r w:rsidR="00201DA0" w:rsidRPr="00DF6D83">
        <w:rPr>
          <w:rFonts w:ascii="GHEA Grapalat" w:hAnsi="GHEA Grapalat" w:cs="Sylfaen"/>
          <w:lang w:val="hy-AM"/>
        </w:rPr>
        <w:t>.</w:t>
      </w:r>
      <w:r w:rsidR="008B5E5B" w:rsidRPr="00DF6D83">
        <w:rPr>
          <w:rFonts w:ascii="GHEA Grapalat" w:hAnsi="GHEA Grapalat" w:cs="Sylfaen"/>
          <w:lang w:val="hy-AM"/>
        </w:rPr>
        <w:t>2</w:t>
      </w:r>
      <w:r w:rsidR="00AF3CCA" w:rsidRPr="00DF6D83">
        <w:rPr>
          <w:rFonts w:ascii="GHEA Grapalat" w:hAnsi="GHEA Grapalat" w:cs="Sylfaen"/>
          <w:lang w:val="hy-AM"/>
        </w:rPr>
        <w:t>3</w:t>
      </w:r>
      <w:r w:rsidR="00D61B60" w:rsidRPr="00DF6D83">
        <w:rPr>
          <w:rFonts w:ascii="GHEA Grapalat" w:hAnsi="GHEA Grapalat" w:cs="Sylfaen"/>
        </w:rPr>
        <w:t xml:space="preserve"> </w:t>
      </w:r>
      <w:r w:rsidR="00583092" w:rsidRPr="00DF6D83">
        <w:rPr>
          <w:rFonts w:ascii="GHEA Grapalat" w:hAnsi="GHEA Grapalat" w:cs="Sylfaen"/>
          <w:lang w:val="hy-AM"/>
        </w:rPr>
        <w:t>Անգործության</w:t>
      </w:r>
      <w:r w:rsidR="00583092" w:rsidRPr="00DF6D83">
        <w:rPr>
          <w:rFonts w:ascii="GHEA Grapalat" w:hAnsi="GHEA Grapalat" w:cs="Sylfaen"/>
        </w:rPr>
        <w:t xml:space="preserve"> </w:t>
      </w:r>
      <w:r w:rsidR="00583092" w:rsidRPr="00DF6D83">
        <w:rPr>
          <w:rFonts w:ascii="GHEA Grapalat" w:hAnsi="GHEA Grapalat" w:cs="Sylfaen"/>
          <w:lang w:val="hy-AM"/>
        </w:rPr>
        <w:t>ժամկետը</w:t>
      </w:r>
      <w:r w:rsidR="00583092" w:rsidRPr="00DF6D83">
        <w:rPr>
          <w:rFonts w:ascii="GHEA Grapalat" w:hAnsi="GHEA Grapalat" w:cs="Sylfaen"/>
        </w:rPr>
        <w:t xml:space="preserve"> </w:t>
      </w:r>
      <w:r w:rsidR="00583092" w:rsidRPr="00DF6D83">
        <w:rPr>
          <w:rFonts w:ascii="GHEA Grapalat" w:hAnsi="GHEA Grapalat" w:cs="Sylfaen"/>
          <w:lang w:val="hy-AM"/>
        </w:rPr>
        <w:t>պայմանագիր</w:t>
      </w:r>
      <w:r w:rsidR="00583092" w:rsidRPr="00DF6D83">
        <w:rPr>
          <w:rFonts w:ascii="GHEA Grapalat" w:hAnsi="GHEA Grapalat" w:cs="Sylfaen"/>
        </w:rPr>
        <w:t xml:space="preserve"> </w:t>
      </w:r>
      <w:r w:rsidR="00583092" w:rsidRPr="00DF6D83">
        <w:rPr>
          <w:rFonts w:ascii="GHEA Grapalat" w:hAnsi="GHEA Grapalat" w:cs="Sylfaen"/>
          <w:lang w:val="hy-AM"/>
        </w:rPr>
        <w:t>կնքելու</w:t>
      </w:r>
      <w:r w:rsidR="00583092" w:rsidRPr="00DF6D83">
        <w:rPr>
          <w:rFonts w:ascii="GHEA Grapalat" w:hAnsi="GHEA Grapalat" w:cs="Sylfaen"/>
        </w:rPr>
        <w:t xml:space="preserve"> </w:t>
      </w:r>
      <w:r w:rsidR="00583092" w:rsidRPr="00DF6D83">
        <w:rPr>
          <w:rFonts w:ascii="GHEA Grapalat" w:hAnsi="GHEA Grapalat" w:cs="Sylfaen"/>
          <w:lang w:val="hy-AM"/>
        </w:rPr>
        <w:t>մասին</w:t>
      </w:r>
      <w:r w:rsidR="00583092" w:rsidRPr="00DF6D83">
        <w:rPr>
          <w:rFonts w:ascii="GHEA Grapalat" w:hAnsi="GHEA Grapalat" w:cs="Sylfaen"/>
        </w:rPr>
        <w:t xml:space="preserve"> </w:t>
      </w:r>
      <w:r w:rsidR="00583092" w:rsidRPr="00DF6D83">
        <w:rPr>
          <w:rFonts w:ascii="GHEA Grapalat" w:hAnsi="GHEA Grapalat" w:cs="Sylfaen"/>
          <w:lang w:val="hy-AM"/>
        </w:rPr>
        <w:t>որոշման</w:t>
      </w:r>
      <w:r w:rsidR="00583092" w:rsidRPr="00DF6D83">
        <w:rPr>
          <w:rFonts w:ascii="GHEA Grapalat" w:hAnsi="GHEA Grapalat" w:cs="Sylfaen"/>
        </w:rPr>
        <w:t xml:space="preserve"> </w:t>
      </w:r>
      <w:r w:rsidR="00583092" w:rsidRPr="00DF6D83">
        <w:rPr>
          <w:rFonts w:ascii="GHEA Grapalat" w:hAnsi="GHEA Grapalat" w:cs="Sylfaen"/>
          <w:lang w:val="hy-AM"/>
        </w:rPr>
        <w:t>հայտարարության</w:t>
      </w:r>
      <w:r w:rsidR="00583092" w:rsidRPr="00DF6D83">
        <w:rPr>
          <w:rFonts w:ascii="GHEA Grapalat" w:hAnsi="GHEA Grapalat" w:cs="Sylfaen"/>
        </w:rPr>
        <w:t xml:space="preserve"> </w:t>
      </w:r>
      <w:r w:rsidR="00583092" w:rsidRPr="00DF6D83">
        <w:rPr>
          <w:rFonts w:ascii="GHEA Grapalat" w:hAnsi="GHEA Grapalat" w:cs="Sylfaen"/>
          <w:lang w:val="hy-AM"/>
        </w:rPr>
        <w:t>հրապարակման</w:t>
      </w:r>
      <w:r w:rsidR="00583092" w:rsidRPr="00DF6D83">
        <w:rPr>
          <w:rFonts w:ascii="GHEA Grapalat" w:hAnsi="GHEA Grapalat" w:cs="Sylfaen"/>
        </w:rPr>
        <w:t xml:space="preserve"> </w:t>
      </w:r>
      <w:r w:rsidR="00583092" w:rsidRPr="00DF6D83">
        <w:rPr>
          <w:rFonts w:ascii="GHEA Grapalat" w:hAnsi="GHEA Grapalat" w:cs="Sylfaen"/>
          <w:lang w:val="hy-AM"/>
        </w:rPr>
        <w:t>օրվան</w:t>
      </w:r>
      <w:r w:rsidR="00583092" w:rsidRPr="00DF6D83">
        <w:rPr>
          <w:rFonts w:ascii="GHEA Grapalat" w:hAnsi="GHEA Grapalat" w:cs="Sylfaen"/>
        </w:rPr>
        <w:t xml:space="preserve"> </w:t>
      </w:r>
      <w:r w:rsidR="00583092" w:rsidRPr="00DF6D83">
        <w:rPr>
          <w:rFonts w:ascii="GHEA Grapalat" w:hAnsi="GHEA Grapalat" w:cs="Sylfaen"/>
          <w:lang w:val="hy-AM"/>
        </w:rPr>
        <w:t>հաջորդող</w:t>
      </w:r>
      <w:r w:rsidR="00583092" w:rsidRPr="00DF6D83">
        <w:rPr>
          <w:rFonts w:ascii="GHEA Grapalat" w:hAnsi="GHEA Grapalat" w:cs="Sylfaen"/>
        </w:rPr>
        <w:t xml:space="preserve"> </w:t>
      </w:r>
      <w:r w:rsidR="00583092" w:rsidRPr="00DF6D83">
        <w:rPr>
          <w:rFonts w:ascii="GHEA Grapalat" w:hAnsi="GHEA Grapalat" w:cs="Sylfaen"/>
          <w:lang w:val="hy-AM"/>
        </w:rPr>
        <w:t>օրվա</w:t>
      </w:r>
      <w:r w:rsidR="00583092" w:rsidRPr="00DF6D83">
        <w:rPr>
          <w:rFonts w:ascii="GHEA Grapalat" w:hAnsi="GHEA Grapalat" w:cs="Sylfaen"/>
        </w:rPr>
        <w:t xml:space="preserve"> </w:t>
      </w:r>
      <w:r w:rsidR="00583092" w:rsidRPr="00DF6D83">
        <w:rPr>
          <w:rFonts w:ascii="GHEA Grapalat" w:hAnsi="GHEA Grapalat" w:cs="Sylfaen"/>
          <w:lang w:val="hy-AM"/>
        </w:rPr>
        <w:t>և</w:t>
      </w:r>
      <w:r w:rsidR="00583092" w:rsidRPr="00DF6D83">
        <w:rPr>
          <w:rFonts w:ascii="GHEA Grapalat" w:hAnsi="GHEA Grapalat" w:cs="Sylfaen"/>
        </w:rPr>
        <w:t xml:space="preserve"> </w:t>
      </w:r>
      <w:r w:rsidR="004B383E" w:rsidRPr="00DF6D83">
        <w:rPr>
          <w:rFonts w:ascii="GHEA Grapalat" w:hAnsi="GHEA Grapalat" w:cs="Sylfaen"/>
        </w:rPr>
        <w:t>պ</w:t>
      </w:r>
      <w:r w:rsidR="00583092" w:rsidRPr="00DF6D83">
        <w:rPr>
          <w:rFonts w:ascii="GHEA Grapalat" w:hAnsi="GHEA Grapalat" w:cs="Sylfaen"/>
          <w:lang w:val="hy-AM"/>
        </w:rPr>
        <w:t>ատվիրատուի</w:t>
      </w:r>
      <w:r w:rsidR="00583092" w:rsidRPr="00DF6D83">
        <w:rPr>
          <w:rFonts w:ascii="GHEA Grapalat" w:hAnsi="GHEA Grapalat" w:cs="Sylfaen"/>
        </w:rPr>
        <w:t xml:space="preserve"> </w:t>
      </w:r>
      <w:r w:rsidR="00583092" w:rsidRPr="00DF6D83">
        <w:rPr>
          <w:rFonts w:ascii="GHEA Grapalat" w:hAnsi="GHEA Grapalat" w:cs="Sylfaen"/>
          <w:lang w:val="hy-AM"/>
        </w:rPr>
        <w:t>կողմից</w:t>
      </w:r>
      <w:r w:rsidR="00583092" w:rsidRPr="00DF6D83">
        <w:rPr>
          <w:rFonts w:ascii="GHEA Grapalat" w:hAnsi="GHEA Grapalat" w:cs="Sylfaen"/>
        </w:rPr>
        <w:t xml:space="preserve"> </w:t>
      </w:r>
      <w:r w:rsidR="00583092" w:rsidRPr="00DF6D83">
        <w:rPr>
          <w:rFonts w:ascii="GHEA Grapalat" w:hAnsi="GHEA Grapalat" w:cs="Sylfaen"/>
          <w:lang w:val="hy-AM"/>
        </w:rPr>
        <w:t>պայմանագիրը</w:t>
      </w:r>
      <w:r w:rsidR="00583092" w:rsidRPr="00DF6D83">
        <w:rPr>
          <w:rFonts w:ascii="GHEA Grapalat" w:hAnsi="GHEA Grapalat" w:cs="Sylfaen"/>
        </w:rPr>
        <w:t xml:space="preserve"> </w:t>
      </w:r>
      <w:r w:rsidR="00583092" w:rsidRPr="00DF6D83">
        <w:rPr>
          <w:rFonts w:ascii="GHEA Grapalat" w:hAnsi="GHEA Grapalat" w:cs="Sylfaen"/>
          <w:lang w:val="hy-AM"/>
        </w:rPr>
        <w:t>կնքելու</w:t>
      </w:r>
      <w:r w:rsidR="00583092" w:rsidRPr="00DF6D83">
        <w:rPr>
          <w:rFonts w:ascii="GHEA Grapalat" w:hAnsi="GHEA Grapalat" w:cs="Sylfaen"/>
        </w:rPr>
        <w:t xml:space="preserve"> </w:t>
      </w:r>
      <w:r w:rsidR="00583092" w:rsidRPr="00DF6D83">
        <w:rPr>
          <w:rFonts w:ascii="GHEA Grapalat" w:hAnsi="GHEA Grapalat" w:cs="Sylfaen"/>
          <w:lang w:val="hy-AM"/>
        </w:rPr>
        <w:t>իրավասության</w:t>
      </w:r>
      <w:r w:rsidR="00583092" w:rsidRPr="00DF6D83">
        <w:rPr>
          <w:rFonts w:ascii="GHEA Grapalat" w:hAnsi="GHEA Grapalat" w:cs="Sylfaen"/>
        </w:rPr>
        <w:t xml:space="preserve"> </w:t>
      </w:r>
      <w:r w:rsidR="00583092" w:rsidRPr="00DF6D83">
        <w:rPr>
          <w:rFonts w:ascii="GHEA Grapalat" w:hAnsi="GHEA Grapalat" w:cs="Sylfaen"/>
          <w:lang w:val="hy-AM"/>
        </w:rPr>
        <w:t>առաջացման</w:t>
      </w:r>
      <w:r w:rsidR="00583092" w:rsidRPr="00DF6D83">
        <w:rPr>
          <w:rFonts w:ascii="GHEA Grapalat" w:hAnsi="GHEA Grapalat" w:cs="Sylfaen"/>
        </w:rPr>
        <w:t xml:space="preserve"> </w:t>
      </w:r>
      <w:r w:rsidR="00583092" w:rsidRPr="00DF6D83">
        <w:rPr>
          <w:rFonts w:ascii="GHEA Grapalat" w:hAnsi="GHEA Grapalat" w:cs="Sylfaen"/>
          <w:lang w:val="hy-AM"/>
        </w:rPr>
        <w:t>օրվա</w:t>
      </w:r>
      <w:r w:rsidR="00583092" w:rsidRPr="00DF6D83">
        <w:rPr>
          <w:rFonts w:ascii="GHEA Grapalat" w:hAnsi="GHEA Grapalat" w:cs="Sylfaen"/>
        </w:rPr>
        <w:t xml:space="preserve"> </w:t>
      </w:r>
      <w:r w:rsidR="00583092" w:rsidRPr="00DF6D83">
        <w:rPr>
          <w:rFonts w:ascii="GHEA Grapalat" w:hAnsi="GHEA Grapalat" w:cs="Sylfaen"/>
          <w:lang w:val="hy-AM"/>
        </w:rPr>
        <w:t>միջև</w:t>
      </w:r>
      <w:r w:rsidR="00583092" w:rsidRPr="00DF6D83">
        <w:rPr>
          <w:rFonts w:ascii="GHEA Grapalat" w:hAnsi="GHEA Grapalat" w:cs="Sylfaen"/>
        </w:rPr>
        <w:t xml:space="preserve"> </w:t>
      </w:r>
      <w:r w:rsidR="00583092" w:rsidRPr="00DF6D83">
        <w:rPr>
          <w:rFonts w:ascii="GHEA Grapalat" w:hAnsi="GHEA Grapalat" w:cs="Sylfaen"/>
          <w:lang w:val="hy-AM"/>
        </w:rPr>
        <w:t>ընկած</w:t>
      </w:r>
      <w:r w:rsidR="00583092" w:rsidRPr="00DF6D83">
        <w:rPr>
          <w:rFonts w:ascii="GHEA Grapalat" w:hAnsi="GHEA Grapalat" w:cs="Sylfaen"/>
        </w:rPr>
        <w:t xml:space="preserve"> </w:t>
      </w:r>
      <w:r w:rsidR="00583092" w:rsidRPr="00DF6D83">
        <w:rPr>
          <w:rFonts w:ascii="GHEA Grapalat" w:hAnsi="GHEA Grapalat" w:cs="Sylfaen"/>
          <w:lang w:val="hy-AM"/>
        </w:rPr>
        <w:t>ժամանակահատվածն</w:t>
      </w:r>
      <w:r w:rsidR="00583092" w:rsidRPr="00DF6D83">
        <w:rPr>
          <w:rFonts w:ascii="GHEA Grapalat" w:hAnsi="GHEA Grapalat" w:cs="Sylfaen"/>
        </w:rPr>
        <w:t xml:space="preserve"> </w:t>
      </w:r>
      <w:r w:rsidR="00583092" w:rsidRPr="00DF6D83">
        <w:rPr>
          <w:rFonts w:ascii="GHEA Grapalat" w:hAnsi="GHEA Grapalat" w:cs="Sylfaen"/>
          <w:lang w:val="hy-AM"/>
        </w:rPr>
        <w:t>է։</w:t>
      </w:r>
    </w:p>
    <w:p w14:paraId="7610C149" w14:textId="5A74619C" w:rsidR="00AB1F10" w:rsidRPr="00DF6D83" w:rsidRDefault="00AB1F10" w:rsidP="00AB1F10">
      <w:pPr>
        <w:pStyle w:val="BodyTextIndent2"/>
        <w:spacing w:line="240" w:lineRule="auto"/>
        <w:ind w:firstLine="567"/>
        <w:rPr>
          <w:rFonts w:ascii="GHEA Grapalat" w:hAnsi="GHEA Grapalat" w:cs="Sylfaen"/>
          <w:lang w:val="hy-AM"/>
        </w:rPr>
      </w:pPr>
      <w:proofErr w:type="spellStart"/>
      <w:r w:rsidRPr="00DF6D83">
        <w:rPr>
          <w:rFonts w:ascii="GHEA Grapalat" w:hAnsi="GHEA Grapalat" w:cs="Sylfaen"/>
          <w:lang w:val="es-ES"/>
        </w:rPr>
        <w:t>Անգործության</w:t>
      </w:r>
      <w:proofErr w:type="spellEnd"/>
      <w:r w:rsidRPr="00DF6D83">
        <w:rPr>
          <w:rFonts w:ascii="GHEA Grapalat" w:hAnsi="GHEA Grapalat" w:cs="Arial"/>
          <w:lang w:val="es-ES"/>
        </w:rPr>
        <w:t xml:space="preserve"> </w:t>
      </w:r>
      <w:proofErr w:type="spellStart"/>
      <w:r w:rsidRPr="00DF6D83">
        <w:rPr>
          <w:rFonts w:ascii="GHEA Grapalat" w:hAnsi="GHEA Grapalat" w:cs="Sylfaen"/>
          <w:lang w:val="es-ES"/>
        </w:rPr>
        <w:t>ժամկետը</w:t>
      </w:r>
      <w:proofErr w:type="spellEnd"/>
      <w:r w:rsidRPr="00DF6D83">
        <w:rPr>
          <w:rFonts w:ascii="GHEA Grapalat" w:hAnsi="GHEA Grapalat" w:cs="Arial"/>
          <w:lang w:val="es-ES"/>
        </w:rPr>
        <w:t xml:space="preserve"> </w:t>
      </w:r>
      <w:proofErr w:type="spellStart"/>
      <w:r w:rsidRPr="00DF6D83">
        <w:rPr>
          <w:rFonts w:ascii="GHEA Grapalat" w:hAnsi="GHEA Grapalat" w:cs="Sylfaen"/>
          <w:lang w:val="es-ES"/>
        </w:rPr>
        <w:t>սույն</w:t>
      </w:r>
      <w:proofErr w:type="spellEnd"/>
      <w:r w:rsidRPr="00DF6D83">
        <w:rPr>
          <w:rFonts w:ascii="GHEA Grapalat" w:hAnsi="GHEA Grapalat" w:cs="Arial"/>
          <w:lang w:val="es-ES"/>
        </w:rPr>
        <w:t xml:space="preserve"> </w:t>
      </w:r>
      <w:proofErr w:type="spellStart"/>
      <w:r w:rsidRPr="00DF6D83">
        <w:rPr>
          <w:rFonts w:ascii="GHEA Grapalat" w:hAnsi="GHEA Grapalat" w:cs="Sylfaen"/>
          <w:lang w:val="es-ES"/>
        </w:rPr>
        <w:t>ընթացակարգի</w:t>
      </w:r>
      <w:proofErr w:type="spellEnd"/>
      <w:r w:rsidRPr="00DF6D83">
        <w:rPr>
          <w:rFonts w:ascii="GHEA Grapalat" w:hAnsi="GHEA Grapalat" w:cs="Arial"/>
          <w:lang w:val="es-ES"/>
        </w:rPr>
        <w:t xml:space="preserve"> </w:t>
      </w:r>
      <w:proofErr w:type="spellStart"/>
      <w:r w:rsidR="00581FC9">
        <w:rPr>
          <w:rFonts w:ascii="GHEA Grapalat" w:hAnsi="GHEA Grapalat" w:cs="Sylfaen"/>
          <w:lang w:val="es-ES"/>
        </w:rPr>
        <w:t>դեպքում</w:t>
      </w:r>
      <w:proofErr w:type="spellEnd"/>
      <w:r w:rsidR="00581FC9">
        <w:rPr>
          <w:rFonts w:ascii="GHEA Grapalat" w:hAnsi="GHEA Grapalat" w:cs="Sylfaen"/>
          <w:lang w:val="es-ES"/>
        </w:rPr>
        <w:t xml:space="preserve"> «10</w:t>
      </w:r>
      <w:r w:rsidRPr="00DF6D83">
        <w:rPr>
          <w:rFonts w:ascii="GHEA Grapalat" w:hAnsi="GHEA Grapalat" w:cs="Sylfaen"/>
          <w:lang w:val="es-ES"/>
        </w:rPr>
        <w:t xml:space="preserve">» </w:t>
      </w:r>
      <w:proofErr w:type="spellStart"/>
      <w:r w:rsidRPr="00DF6D83">
        <w:rPr>
          <w:rFonts w:ascii="GHEA Grapalat" w:hAnsi="GHEA Grapalat" w:cs="Sylfaen"/>
          <w:lang w:val="es-ES"/>
        </w:rPr>
        <w:t>օրացուցային</w:t>
      </w:r>
      <w:proofErr w:type="spellEnd"/>
      <w:r w:rsidRPr="00DF6D83">
        <w:rPr>
          <w:rFonts w:ascii="GHEA Grapalat" w:hAnsi="GHEA Grapalat" w:cs="Arial"/>
          <w:lang w:val="es-ES"/>
        </w:rPr>
        <w:t xml:space="preserve"> </w:t>
      </w:r>
      <w:proofErr w:type="spellStart"/>
      <w:r w:rsidRPr="00DF6D83">
        <w:rPr>
          <w:rFonts w:ascii="GHEA Grapalat" w:hAnsi="GHEA Grapalat" w:cs="Sylfaen"/>
          <w:lang w:val="es-ES"/>
        </w:rPr>
        <w:t>օր</w:t>
      </w:r>
      <w:proofErr w:type="spellEnd"/>
      <w:r w:rsidRPr="00DF6D83">
        <w:rPr>
          <w:rFonts w:ascii="GHEA Grapalat" w:hAnsi="GHEA Grapalat" w:cs="Arial"/>
          <w:lang w:val="es-ES"/>
        </w:rPr>
        <w:t xml:space="preserve"> </w:t>
      </w:r>
      <w:r w:rsidRPr="00DF6D83">
        <w:rPr>
          <w:rFonts w:ascii="GHEA Grapalat" w:hAnsi="GHEA Grapalat" w:cs="Sylfaen"/>
          <w:lang w:val="es-ES"/>
        </w:rPr>
        <w:t>է</w:t>
      </w:r>
      <w:r w:rsidRPr="00DF6D83">
        <w:rPr>
          <w:rFonts w:ascii="GHEA Grapalat" w:hAnsi="GHEA Grapalat" w:cs="Tahoma"/>
          <w:lang w:val="es-ES"/>
        </w:rPr>
        <w:t>։</w:t>
      </w:r>
      <w:r w:rsidRPr="00DF6D83">
        <w:rPr>
          <w:rFonts w:ascii="GHEA Grapalat" w:hAnsi="GHEA Grapalat"/>
          <w:lang w:val="es-ES"/>
        </w:rPr>
        <w:t xml:space="preserve"> </w:t>
      </w:r>
      <w:proofErr w:type="spellStart"/>
      <w:r w:rsidRPr="00DF6D83">
        <w:rPr>
          <w:rFonts w:ascii="GHEA Grapalat" w:hAnsi="GHEA Grapalat" w:cs="Sylfaen"/>
          <w:lang w:val="es-ES"/>
        </w:rPr>
        <w:t>Անգործության</w:t>
      </w:r>
      <w:proofErr w:type="spellEnd"/>
      <w:r w:rsidRPr="00DF6D83">
        <w:rPr>
          <w:rFonts w:ascii="GHEA Grapalat" w:hAnsi="GHEA Grapalat" w:cs="Arial"/>
          <w:lang w:val="es-ES"/>
        </w:rPr>
        <w:t xml:space="preserve"> </w:t>
      </w:r>
      <w:proofErr w:type="spellStart"/>
      <w:r w:rsidRPr="00DF6D83">
        <w:rPr>
          <w:rFonts w:ascii="GHEA Grapalat" w:hAnsi="GHEA Grapalat" w:cs="Sylfaen"/>
          <w:lang w:val="es-ES"/>
        </w:rPr>
        <w:t>ժամկետը</w:t>
      </w:r>
      <w:proofErr w:type="spellEnd"/>
      <w:r w:rsidRPr="00DF6D83">
        <w:rPr>
          <w:rFonts w:ascii="GHEA Grapalat" w:hAnsi="GHEA Grapalat" w:cs="Arial"/>
          <w:lang w:val="es-ES"/>
        </w:rPr>
        <w:t xml:space="preserve"> </w:t>
      </w:r>
      <w:proofErr w:type="spellStart"/>
      <w:r w:rsidRPr="00DF6D83">
        <w:rPr>
          <w:rFonts w:ascii="GHEA Grapalat" w:hAnsi="GHEA Grapalat" w:cs="Sylfaen"/>
          <w:lang w:val="es-ES"/>
        </w:rPr>
        <w:t>կիրառելի</w:t>
      </w:r>
      <w:proofErr w:type="spellEnd"/>
      <w:r w:rsidRPr="00DF6D83">
        <w:rPr>
          <w:rFonts w:ascii="GHEA Grapalat" w:hAnsi="GHEA Grapalat" w:cs="Sylfaen"/>
          <w:lang w:val="hy-AM"/>
        </w:rPr>
        <w:t>.</w:t>
      </w:r>
    </w:p>
    <w:p w14:paraId="7BD403B2" w14:textId="77777777" w:rsidR="00AB1F10" w:rsidRPr="00DF6D83" w:rsidRDefault="00AB1F10" w:rsidP="00AB1F10">
      <w:pPr>
        <w:ind w:firstLine="567"/>
        <w:jc w:val="both"/>
        <w:rPr>
          <w:rFonts w:ascii="GHEA Grapalat" w:hAnsi="GHEA Grapalat" w:cs="Arial"/>
          <w:sz w:val="20"/>
          <w:szCs w:val="20"/>
          <w:lang w:val="hy-AM"/>
        </w:rPr>
      </w:pPr>
      <w:r w:rsidRPr="00DF6D83">
        <w:rPr>
          <w:rFonts w:ascii="GHEA Grapalat" w:hAnsi="GHEA Grapalat" w:cs="Sylfaen"/>
          <w:sz w:val="20"/>
          <w:szCs w:val="20"/>
          <w:lang w:val="hy-AM"/>
        </w:rPr>
        <w:t>-</w:t>
      </w:r>
      <w:r w:rsidRPr="00DF6D83">
        <w:rPr>
          <w:rFonts w:ascii="GHEA Grapalat" w:hAnsi="GHEA Grapalat" w:cs="Arial"/>
          <w:sz w:val="20"/>
          <w:szCs w:val="20"/>
          <w:lang w:val="es-ES"/>
        </w:rPr>
        <w:t xml:space="preserve"> </w:t>
      </w:r>
      <w:proofErr w:type="spellStart"/>
      <w:r w:rsidRPr="00DF6D83">
        <w:rPr>
          <w:rFonts w:ascii="GHEA Grapalat" w:hAnsi="GHEA Grapalat" w:cs="Sylfaen"/>
          <w:sz w:val="20"/>
          <w:szCs w:val="20"/>
          <w:lang w:val="es-ES"/>
        </w:rPr>
        <w:t>չէ</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Sylfaen"/>
          <w:sz w:val="20"/>
          <w:szCs w:val="20"/>
          <w:lang w:val="es-ES"/>
        </w:rPr>
        <w:t>եթե</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Sylfaen"/>
          <w:sz w:val="20"/>
          <w:szCs w:val="20"/>
          <w:lang w:val="es-ES"/>
        </w:rPr>
        <w:t>միայն</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Sylfaen"/>
          <w:sz w:val="20"/>
          <w:szCs w:val="20"/>
          <w:lang w:val="es-ES"/>
        </w:rPr>
        <w:t>մեկ</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Arial"/>
          <w:sz w:val="20"/>
          <w:szCs w:val="20"/>
          <w:lang w:val="es-ES"/>
        </w:rPr>
        <w:t>մ</w:t>
      </w:r>
      <w:r w:rsidRPr="00DF6D83">
        <w:rPr>
          <w:rFonts w:ascii="GHEA Grapalat" w:hAnsi="GHEA Grapalat" w:cs="Sylfaen"/>
          <w:sz w:val="20"/>
          <w:szCs w:val="20"/>
          <w:lang w:val="es-ES"/>
        </w:rPr>
        <w:t>ասնակից</w:t>
      </w:r>
      <w:proofErr w:type="spellEnd"/>
      <w:r w:rsidRPr="00DF6D83">
        <w:rPr>
          <w:rFonts w:ascii="GHEA Grapalat" w:hAnsi="GHEA Grapalat" w:cs="Sylfaen"/>
          <w:sz w:val="20"/>
          <w:szCs w:val="20"/>
          <w:lang w:val="es-ES"/>
        </w:rPr>
        <w:t xml:space="preserve"> է </w:t>
      </w:r>
      <w:proofErr w:type="spellStart"/>
      <w:r w:rsidRPr="00DF6D83">
        <w:rPr>
          <w:rFonts w:ascii="GHEA Grapalat" w:hAnsi="GHEA Grapalat" w:cs="Sylfaen"/>
          <w:sz w:val="20"/>
          <w:szCs w:val="20"/>
          <w:lang w:val="es-ES"/>
        </w:rPr>
        <w:t>հայտ</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ներկայացրել</w:t>
      </w:r>
      <w:proofErr w:type="spellEnd"/>
      <w:r w:rsidRPr="00DF6D83">
        <w:rPr>
          <w:rFonts w:ascii="GHEA Grapalat" w:hAnsi="GHEA Grapalat"/>
          <w:i/>
          <w:sz w:val="20"/>
          <w:szCs w:val="20"/>
          <w:lang w:val="es-ES"/>
        </w:rPr>
        <w:t>,</w:t>
      </w:r>
      <w:r w:rsidRPr="00DF6D83">
        <w:rPr>
          <w:rFonts w:ascii="GHEA Grapalat" w:hAnsi="GHEA Grapalat"/>
          <w:sz w:val="20"/>
          <w:szCs w:val="20"/>
          <w:lang w:val="es-ES"/>
        </w:rPr>
        <w:t xml:space="preserve"> </w:t>
      </w:r>
      <w:proofErr w:type="spellStart"/>
      <w:r w:rsidRPr="00DF6D83">
        <w:rPr>
          <w:rFonts w:ascii="GHEA Grapalat" w:hAnsi="GHEA Grapalat" w:cs="Sylfaen"/>
          <w:sz w:val="20"/>
          <w:szCs w:val="20"/>
          <w:lang w:val="es-ES"/>
        </w:rPr>
        <w:t>որի</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Sylfaen"/>
          <w:sz w:val="20"/>
          <w:szCs w:val="20"/>
          <w:lang w:val="es-ES"/>
        </w:rPr>
        <w:t>հետ</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Sylfaen"/>
          <w:sz w:val="20"/>
          <w:szCs w:val="20"/>
          <w:lang w:val="es-ES"/>
        </w:rPr>
        <w:t>կնքվում</w:t>
      </w:r>
      <w:proofErr w:type="spellEnd"/>
      <w:r w:rsidRPr="00DF6D83">
        <w:rPr>
          <w:rFonts w:ascii="GHEA Grapalat" w:hAnsi="GHEA Grapalat" w:cs="Arial"/>
          <w:sz w:val="20"/>
          <w:szCs w:val="20"/>
          <w:lang w:val="es-ES"/>
        </w:rPr>
        <w:t xml:space="preserve"> </w:t>
      </w:r>
      <w:r w:rsidRPr="00DF6D83">
        <w:rPr>
          <w:rFonts w:ascii="GHEA Grapalat" w:hAnsi="GHEA Grapalat" w:cs="Sylfaen"/>
          <w:sz w:val="20"/>
          <w:szCs w:val="20"/>
          <w:lang w:val="es-ES"/>
        </w:rPr>
        <w:t>է</w:t>
      </w:r>
      <w:r w:rsidRPr="00DF6D83">
        <w:rPr>
          <w:rFonts w:ascii="GHEA Grapalat" w:hAnsi="GHEA Grapalat" w:cs="Arial"/>
          <w:sz w:val="20"/>
          <w:szCs w:val="20"/>
          <w:lang w:val="es-ES"/>
        </w:rPr>
        <w:t xml:space="preserve"> </w:t>
      </w:r>
      <w:proofErr w:type="spellStart"/>
      <w:r w:rsidRPr="00DF6D83">
        <w:rPr>
          <w:rFonts w:ascii="GHEA Grapalat" w:hAnsi="GHEA Grapalat" w:cs="Sylfaen"/>
          <w:sz w:val="20"/>
          <w:szCs w:val="20"/>
          <w:lang w:val="es-ES"/>
        </w:rPr>
        <w:t>պայմանագիր</w:t>
      </w:r>
      <w:proofErr w:type="spellEnd"/>
      <w:r w:rsidRPr="00DF6D83">
        <w:rPr>
          <w:rFonts w:ascii="GHEA Grapalat" w:hAnsi="GHEA Grapalat" w:cs="Arial"/>
          <w:sz w:val="20"/>
          <w:szCs w:val="20"/>
          <w:lang w:val="hy-AM"/>
        </w:rPr>
        <w:t>,</w:t>
      </w:r>
    </w:p>
    <w:p w14:paraId="5A371D19" w14:textId="50E1C92F" w:rsidR="00AB1F10" w:rsidRPr="008A2BD5" w:rsidRDefault="00AB1F10" w:rsidP="008A2BD5">
      <w:pPr>
        <w:ind w:firstLine="567"/>
        <w:jc w:val="both"/>
        <w:rPr>
          <w:rFonts w:ascii="GHEA Grapalat" w:hAnsi="GHEA Grapalat" w:cs="Sylfaen"/>
          <w:sz w:val="20"/>
          <w:szCs w:val="20"/>
          <w:lang w:val="es-ES"/>
        </w:rPr>
      </w:pPr>
      <w:r w:rsidRPr="00DF6D83">
        <w:rPr>
          <w:rFonts w:ascii="GHEA Grapalat" w:hAnsi="GHEA Grapalat" w:cs="Sylfaen"/>
          <w:sz w:val="20"/>
          <w:szCs w:val="20"/>
          <w:lang w:val="es-ES"/>
        </w:rPr>
        <w:t xml:space="preserve">-  է </w:t>
      </w:r>
      <w:proofErr w:type="spellStart"/>
      <w:r w:rsidRPr="00DF6D83">
        <w:rPr>
          <w:rFonts w:ascii="GHEA Grapalat" w:hAnsi="GHEA Grapalat" w:cs="Sylfaen"/>
          <w:sz w:val="20"/>
          <w:szCs w:val="20"/>
          <w:lang w:val="es-ES"/>
        </w:rPr>
        <w:t>նաև</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այն</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դեպքում</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երբ</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միայն</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մեկ</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մասնակից</w:t>
      </w:r>
      <w:proofErr w:type="spellEnd"/>
      <w:r w:rsidRPr="00DF6D83">
        <w:rPr>
          <w:rFonts w:ascii="GHEA Grapalat" w:hAnsi="GHEA Grapalat" w:cs="Sylfaen"/>
          <w:sz w:val="20"/>
          <w:szCs w:val="20"/>
          <w:lang w:val="es-ES"/>
        </w:rPr>
        <w:t xml:space="preserve"> է </w:t>
      </w:r>
      <w:proofErr w:type="spellStart"/>
      <w:r w:rsidRPr="00DF6D83">
        <w:rPr>
          <w:rFonts w:ascii="GHEA Grapalat" w:hAnsi="GHEA Grapalat" w:cs="Sylfaen"/>
          <w:sz w:val="20"/>
          <w:szCs w:val="20"/>
          <w:lang w:val="es-ES"/>
        </w:rPr>
        <w:t>հայտ</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ներկայացրել</w:t>
      </w:r>
      <w:proofErr w:type="spellEnd"/>
      <w:r w:rsidRPr="00DF6D83">
        <w:rPr>
          <w:rFonts w:ascii="GHEA Grapalat" w:hAnsi="GHEA Grapalat" w:cs="Sylfaen"/>
          <w:sz w:val="20"/>
          <w:szCs w:val="20"/>
          <w:lang w:val="es-ES"/>
        </w:rPr>
        <w:t xml:space="preserve">, և </w:t>
      </w:r>
      <w:proofErr w:type="spellStart"/>
      <w:r w:rsidRPr="00DF6D83">
        <w:rPr>
          <w:rFonts w:ascii="GHEA Grapalat" w:hAnsi="GHEA Grapalat" w:cs="Sylfaen"/>
          <w:sz w:val="20"/>
          <w:szCs w:val="20"/>
          <w:lang w:val="es-ES"/>
        </w:rPr>
        <w:t>այն</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մերժվել</w:t>
      </w:r>
      <w:proofErr w:type="spellEnd"/>
      <w:r w:rsidRPr="00DF6D83">
        <w:rPr>
          <w:rFonts w:ascii="GHEA Grapalat" w:hAnsi="GHEA Grapalat" w:cs="Sylfaen"/>
          <w:sz w:val="20"/>
          <w:szCs w:val="20"/>
          <w:lang w:val="es-ES"/>
        </w:rPr>
        <w:t xml:space="preserve"> է: </w:t>
      </w:r>
      <w:proofErr w:type="spellStart"/>
      <w:r w:rsidRPr="00DF6D83">
        <w:rPr>
          <w:rFonts w:ascii="GHEA Grapalat" w:hAnsi="GHEA Grapalat" w:cs="Sylfaen"/>
          <w:sz w:val="20"/>
          <w:szCs w:val="20"/>
          <w:lang w:val="es-ES"/>
        </w:rPr>
        <w:t>Սույն</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կետի</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կիրառման</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դեպքում</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անգործության</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ժամկետը</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սահմանվում</w:t>
      </w:r>
      <w:proofErr w:type="spellEnd"/>
      <w:r w:rsidRPr="00DF6D83">
        <w:rPr>
          <w:rFonts w:ascii="GHEA Grapalat" w:hAnsi="GHEA Grapalat" w:cs="Sylfaen"/>
          <w:sz w:val="20"/>
          <w:szCs w:val="20"/>
          <w:lang w:val="es-ES"/>
        </w:rPr>
        <w:t xml:space="preserve"> է </w:t>
      </w:r>
      <w:proofErr w:type="spellStart"/>
      <w:r w:rsidRPr="00DF6D83">
        <w:rPr>
          <w:rFonts w:ascii="GHEA Grapalat" w:hAnsi="GHEA Grapalat" w:cs="Sylfaen"/>
          <w:sz w:val="20"/>
          <w:szCs w:val="20"/>
          <w:lang w:val="es-ES"/>
        </w:rPr>
        <w:t>գնման</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ընթացակարգը</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չկայացած</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հայտարարելու</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մասին</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հայտարարությամբ</w:t>
      </w:r>
      <w:proofErr w:type="spellEnd"/>
      <w:r w:rsidRPr="00DF6D83">
        <w:rPr>
          <w:rFonts w:ascii="GHEA Grapalat" w:hAnsi="GHEA Grapalat" w:cs="Sylfaen"/>
          <w:sz w:val="20"/>
          <w:szCs w:val="20"/>
          <w:lang w:val="es-ES"/>
        </w:rPr>
        <w:t>:</w:t>
      </w:r>
    </w:p>
    <w:p w14:paraId="131C6261" w14:textId="12C26D8A" w:rsidR="00583092" w:rsidRDefault="00AB1F10" w:rsidP="00453849">
      <w:pPr>
        <w:ind w:firstLine="567"/>
        <w:jc w:val="both"/>
        <w:rPr>
          <w:rFonts w:ascii="GHEA Grapalat" w:hAnsi="GHEA Grapalat" w:cs="Sylfaen"/>
          <w:sz w:val="20"/>
          <w:szCs w:val="20"/>
        </w:rPr>
      </w:pPr>
      <w:r w:rsidRPr="00DF6D83">
        <w:rPr>
          <w:rFonts w:ascii="GHEA Grapalat" w:hAnsi="GHEA Grapalat" w:cs="Sylfaen"/>
          <w:sz w:val="20"/>
          <w:szCs w:val="20"/>
          <w:lang w:val="hy-AM"/>
        </w:rPr>
        <w:t>Պատվիրատուն</w:t>
      </w:r>
      <w:r w:rsidRPr="00DF6D83">
        <w:rPr>
          <w:rFonts w:ascii="GHEA Grapalat" w:hAnsi="GHEA Grapalat" w:cs="Sylfaen"/>
          <w:sz w:val="20"/>
          <w:szCs w:val="20"/>
          <w:lang w:val="es-ES"/>
        </w:rPr>
        <w:t xml:space="preserve"> </w:t>
      </w:r>
      <w:r w:rsidRPr="00DF6D83">
        <w:rPr>
          <w:rFonts w:ascii="GHEA Grapalat" w:hAnsi="GHEA Grapalat" w:cs="Sylfaen"/>
          <w:sz w:val="20"/>
          <w:szCs w:val="20"/>
          <w:lang w:val="hy-AM"/>
        </w:rPr>
        <w:t>պայմանագիրը</w:t>
      </w:r>
      <w:r w:rsidRPr="00DF6D83">
        <w:rPr>
          <w:rFonts w:ascii="GHEA Grapalat" w:hAnsi="GHEA Grapalat" w:cs="Sylfaen"/>
          <w:sz w:val="20"/>
          <w:szCs w:val="20"/>
          <w:lang w:val="es-ES"/>
        </w:rPr>
        <w:t xml:space="preserve"> </w:t>
      </w:r>
      <w:r w:rsidRPr="00DF6D83">
        <w:rPr>
          <w:rFonts w:ascii="GHEA Grapalat" w:hAnsi="GHEA Grapalat" w:cs="Sylfaen"/>
          <w:sz w:val="20"/>
          <w:szCs w:val="20"/>
          <w:lang w:val="hy-AM"/>
        </w:rPr>
        <w:t>կնքում</w:t>
      </w:r>
      <w:r w:rsidRPr="00DF6D83">
        <w:rPr>
          <w:rFonts w:ascii="GHEA Grapalat" w:hAnsi="GHEA Grapalat" w:cs="Sylfaen"/>
          <w:sz w:val="20"/>
          <w:szCs w:val="20"/>
          <w:lang w:val="es-ES"/>
        </w:rPr>
        <w:t xml:space="preserve"> </w:t>
      </w:r>
      <w:r w:rsidRPr="00DF6D83">
        <w:rPr>
          <w:rFonts w:ascii="GHEA Grapalat" w:hAnsi="GHEA Grapalat" w:cs="Sylfaen"/>
          <w:sz w:val="20"/>
          <w:szCs w:val="20"/>
          <w:lang w:val="hy-AM"/>
        </w:rPr>
        <w:t>է</w:t>
      </w:r>
      <w:r w:rsidRPr="00DF6D83">
        <w:rPr>
          <w:rFonts w:ascii="GHEA Grapalat" w:hAnsi="GHEA Grapalat" w:cs="Sylfaen"/>
          <w:sz w:val="20"/>
          <w:szCs w:val="20"/>
          <w:lang w:val="es-ES"/>
        </w:rPr>
        <w:t xml:space="preserve">, </w:t>
      </w:r>
      <w:r w:rsidRPr="00DF6D83">
        <w:rPr>
          <w:rFonts w:ascii="GHEA Grapalat" w:hAnsi="GHEA Grapalat" w:cs="Sylfaen"/>
          <w:sz w:val="20"/>
          <w:szCs w:val="20"/>
          <w:lang w:val="hy-AM"/>
        </w:rPr>
        <w:t>եթե</w:t>
      </w:r>
      <w:r w:rsidRPr="00DF6D83">
        <w:rPr>
          <w:rFonts w:ascii="GHEA Grapalat" w:hAnsi="GHEA Grapalat" w:cs="Sylfaen"/>
          <w:sz w:val="20"/>
          <w:szCs w:val="20"/>
          <w:lang w:val="es-ES"/>
        </w:rPr>
        <w:t xml:space="preserve"> </w:t>
      </w:r>
      <w:r w:rsidRPr="00DF6D83">
        <w:rPr>
          <w:rFonts w:ascii="GHEA Grapalat" w:hAnsi="GHEA Grapalat" w:cs="Sylfaen"/>
          <w:sz w:val="20"/>
          <w:szCs w:val="20"/>
          <w:lang w:val="hy-AM"/>
        </w:rPr>
        <w:t>սույն</w:t>
      </w:r>
      <w:r w:rsidRPr="00DF6D83">
        <w:rPr>
          <w:rFonts w:ascii="GHEA Grapalat" w:hAnsi="GHEA Grapalat" w:cs="Sylfaen"/>
          <w:sz w:val="20"/>
          <w:szCs w:val="20"/>
          <w:lang w:val="es-ES"/>
        </w:rPr>
        <w:t xml:space="preserve"> </w:t>
      </w:r>
      <w:r w:rsidRPr="00DF6D83">
        <w:rPr>
          <w:rFonts w:ascii="GHEA Grapalat" w:hAnsi="GHEA Grapalat" w:cs="Sylfaen"/>
          <w:sz w:val="20"/>
          <w:szCs w:val="20"/>
          <w:lang w:val="hy-AM"/>
        </w:rPr>
        <w:t>կետով</w:t>
      </w:r>
      <w:r w:rsidRPr="00DF6D83">
        <w:rPr>
          <w:rFonts w:ascii="GHEA Grapalat" w:hAnsi="GHEA Grapalat" w:cs="Sylfaen"/>
          <w:sz w:val="20"/>
          <w:szCs w:val="20"/>
          <w:lang w:val="es-ES"/>
        </w:rPr>
        <w:t xml:space="preserve"> </w:t>
      </w:r>
      <w:r w:rsidRPr="00DF6D83">
        <w:rPr>
          <w:rFonts w:ascii="GHEA Grapalat" w:hAnsi="GHEA Grapalat" w:cs="Sylfaen"/>
          <w:sz w:val="20"/>
          <w:szCs w:val="20"/>
          <w:lang w:val="hy-AM"/>
        </w:rPr>
        <w:t>նախատեսված</w:t>
      </w:r>
      <w:r w:rsidRPr="00DF6D83">
        <w:rPr>
          <w:rFonts w:ascii="GHEA Grapalat" w:hAnsi="GHEA Grapalat" w:cs="Sylfaen"/>
          <w:sz w:val="20"/>
          <w:szCs w:val="20"/>
          <w:lang w:val="es-ES"/>
        </w:rPr>
        <w:t xml:space="preserve"> </w:t>
      </w:r>
      <w:r w:rsidRPr="00DF6D83">
        <w:rPr>
          <w:rFonts w:ascii="GHEA Grapalat" w:hAnsi="GHEA Grapalat" w:cs="Sylfaen"/>
          <w:sz w:val="20"/>
          <w:szCs w:val="20"/>
          <w:lang w:val="hy-AM"/>
        </w:rPr>
        <w:t>անգործության</w:t>
      </w:r>
      <w:r w:rsidRPr="00DF6D83">
        <w:rPr>
          <w:rFonts w:ascii="GHEA Grapalat" w:hAnsi="GHEA Grapalat" w:cs="Sylfaen"/>
          <w:sz w:val="20"/>
          <w:szCs w:val="20"/>
          <w:lang w:val="es-ES"/>
        </w:rPr>
        <w:t xml:space="preserve"> </w:t>
      </w:r>
      <w:r w:rsidRPr="00DF6D83">
        <w:rPr>
          <w:rFonts w:ascii="GHEA Grapalat" w:hAnsi="GHEA Grapalat" w:cs="Sylfaen"/>
          <w:sz w:val="20"/>
          <w:szCs w:val="20"/>
          <w:lang w:val="hy-AM"/>
        </w:rPr>
        <w:t>ժամկետում</w:t>
      </w:r>
      <w:r w:rsidRPr="00DF6D83">
        <w:rPr>
          <w:rFonts w:ascii="GHEA Grapalat" w:hAnsi="GHEA Grapalat" w:cs="Sylfaen"/>
          <w:sz w:val="20"/>
          <w:szCs w:val="20"/>
          <w:lang w:val="es-ES"/>
        </w:rPr>
        <w:t xml:space="preserve"> </w:t>
      </w:r>
      <w:r w:rsidRPr="00DF6D83">
        <w:rPr>
          <w:rFonts w:ascii="GHEA Grapalat" w:hAnsi="GHEA Grapalat" w:cs="Sylfaen"/>
          <w:sz w:val="20"/>
          <w:szCs w:val="20"/>
          <w:lang w:val="hy-AM"/>
        </w:rPr>
        <w:t>որևէ</w:t>
      </w:r>
      <w:r w:rsidRPr="00DF6D83">
        <w:rPr>
          <w:rFonts w:ascii="GHEA Grapalat" w:hAnsi="GHEA Grapalat" w:cs="Sylfaen"/>
          <w:sz w:val="20"/>
          <w:szCs w:val="20"/>
          <w:lang w:val="es-ES"/>
        </w:rPr>
        <w:t xml:space="preserve"> մ</w:t>
      </w:r>
      <w:r w:rsidRPr="00DF6D83">
        <w:rPr>
          <w:rFonts w:ascii="GHEA Grapalat" w:hAnsi="GHEA Grapalat" w:cs="Sylfaen"/>
          <w:sz w:val="20"/>
          <w:szCs w:val="20"/>
          <w:lang w:val="hy-AM"/>
        </w:rPr>
        <w:t>ասնակից</w:t>
      </w:r>
      <w:r w:rsidRPr="00DF6D83">
        <w:rPr>
          <w:rFonts w:ascii="GHEA Grapalat" w:hAnsi="GHEA Grapalat" w:cs="Sylfaen"/>
          <w:sz w:val="20"/>
          <w:szCs w:val="20"/>
          <w:lang w:val="es-ES"/>
        </w:rPr>
        <w:t xml:space="preserve"> </w:t>
      </w:r>
      <w:r w:rsidRPr="00DF6D83">
        <w:rPr>
          <w:rFonts w:ascii="GHEA Grapalat" w:hAnsi="GHEA Grapalat" w:cs="Sylfaen"/>
          <w:sz w:val="20"/>
          <w:szCs w:val="20"/>
          <w:lang w:val="hy-AM"/>
        </w:rPr>
        <w:t>չի</w:t>
      </w:r>
      <w:r w:rsidRPr="00DF6D83">
        <w:rPr>
          <w:rFonts w:ascii="GHEA Grapalat" w:hAnsi="GHEA Grapalat" w:cs="Sylfaen"/>
          <w:sz w:val="20"/>
          <w:szCs w:val="20"/>
          <w:lang w:val="es-ES"/>
        </w:rPr>
        <w:t xml:space="preserve"> </w:t>
      </w:r>
      <w:r w:rsidRPr="00DF6D83">
        <w:rPr>
          <w:rFonts w:ascii="GHEA Grapalat" w:hAnsi="GHEA Grapalat" w:cs="Sylfaen"/>
          <w:sz w:val="20"/>
          <w:szCs w:val="20"/>
          <w:lang w:val="hy-AM"/>
        </w:rPr>
        <w:t>բողոքարկում</w:t>
      </w:r>
      <w:r w:rsidRPr="00DF6D83">
        <w:rPr>
          <w:rFonts w:ascii="GHEA Grapalat" w:hAnsi="GHEA Grapalat" w:cs="Sylfaen"/>
          <w:sz w:val="20"/>
          <w:szCs w:val="20"/>
          <w:lang w:val="es-ES"/>
        </w:rPr>
        <w:t xml:space="preserve"> </w:t>
      </w:r>
      <w:r w:rsidRPr="00DF6D83">
        <w:rPr>
          <w:rFonts w:ascii="GHEA Grapalat" w:hAnsi="GHEA Grapalat" w:cs="Sylfaen"/>
          <w:sz w:val="20"/>
          <w:szCs w:val="20"/>
          <w:lang w:val="hy-AM"/>
        </w:rPr>
        <w:t>պայմանագիր</w:t>
      </w:r>
      <w:r w:rsidRPr="00DF6D83">
        <w:rPr>
          <w:rFonts w:ascii="GHEA Grapalat" w:hAnsi="GHEA Grapalat" w:cs="Sylfaen"/>
          <w:sz w:val="20"/>
          <w:szCs w:val="20"/>
          <w:lang w:val="es-ES"/>
        </w:rPr>
        <w:t xml:space="preserve"> </w:t>
      </w:r>
      <w:r w:rsidRPr="00DF6D83">
        <w:rPr>
          <w:rFonts w:ascii="GHEA Grapalat" w:hAnsi="GHEA Grapalat" w:cs="Sylfaen"/>
          <w:sz w:val="20"/>
          <w:szCs w:val="20"/>
          <w:lang w:val="hy-AM"/>
        </w:rPr>
        <w:t>կնքելու</w:t>
      </w:r>
      <w:r w:rsidRPr="00DF6D83">
        <w:rPr>
          <w:rFonts w:ascii="GHEA Grapalat" w:hAnsi="GHEA Grapalat" w:cs="Sylfaen"/>
          <w:sz w:val="20"/>
          <w:szCs w:val="20"/>
          <w:lang w:val="es-ES"/>
        </w:rPr>
        <w:t xml:space="preserve"> </w:t>
      </w:r>
      <w:r w:rsidRPr="00DF6D83">
        <w:rPr>
          <w:rFonts w:ascii="GHEA Grapalat" w:hAnsi="GHEA Grapalat" w:cs="Sylfaen"/>
          <w:sz w:val="20"/>
          <w:szCs w:val="20"/>
          <w:lang w:val="hy-AM"/>
        </w:rPr>
        <w:t>մասին</w:t>
      </w:r>
      <w:r w:rsidRPr="00DF6D83">
        <w:rPr>
          <w:rFonts w:ascii="GHEA Grapalat" w:hAnsi="GHEA Grapalat" w:cs="Sylfaen"/>
          <w:sz w:val="20"/>
          <w:szCs w:val="20"/>
          <w:lang w:val="es-ES"/>
        </w:rPr>
        <w:t xml:space="preserve"> </w:t>
      </w:r>
      <w:r w:rsidRPr="00DF6D83">
        <w:rPr>
          <w:rFonts w:ascii="GHEA Grapalat" w:hAnsi="GHEA Grapalat" w:cs="Sylfaen"/>
          <w:sz w:val="20"/>
          <w:szCs w:val="20"/>
          <w:lang w:val="hy-AM"/>
        </w:rPr>
        <w:t>որոշումը։</w:t>
      </w:r>
      <w:r w:rsidRPr="00DF6D83">
        <w:rPr>
          <w:rFonts w:ascii="GHEA Grapalat" w:hAnsi="GHEA Grapalat" w:cs="Sylfaen"/>
          <w:sz w:val="20"/>
          <w:szCs w:val="20"/>
          <w:lang w:val="es-ES"/>
        </w:rPr>
        <w:t xml:space="preserve"> </w:t>
      </w:r>
      <w:r w:rsidRPr="00DF6D83">
        <w:rPr>
          <w:rFonts w:ascii="GHEA Grapalat" w:hAnsi="GHEA Grapalat" w:cs="Sylfaen"/>
          <w:sz w:val="20"/>
          <w:szCs w:val="20"/>
          <w:lang w:val="ru-RU"/>
        </w:rPr>
        <w:t>Մինչև</w:t>
      </w:r>
      <w:r w:rsidRPr="00DF6D83">
        <w:rPr>
          <w:rFonts w:ascii="GHEA Grapalat" w:hAnsi="GHEA Grapalat" w:cs="Sylfaen"/>
          <w:sz w:val="20"/>
          <w:szCs w:val="20"/>
          <w:lang w:val="es-ES"/>
        </w:rPr>
        <w:t xml:space="preserve"> </w:t>
      </w:r>
      <w:r w:rsidRPr="00DF6D83">
        <w:rPr>
          <w:rFonts w:ascii="GHEA Grapalat" w:hAnsi="GHEA Grapalat" w:cs="Sylfaen"/>
          <w:sz w:val="20"/>
          <w:szCs w:val="20"/>
          <w:lang w:val="ru-RU"/>
        </w:rPr>
        <w:t>անգործության</w:t>
      </w:r>
      <w:r w:rsidRPr="00DF6D83">
        <w:rPr>
          <w:rFonts w:ascii="GHEA Grapalat" w:hAnsi="GHEA Grapalat" w:cs="Sylfaen"/>
          <w:sz w:val="20"/>
          <w:szCs w:val="20"/>
          <w:lang w:val="es-ES"/>
        </w:rPr>
        <w:t xml:space="preserve"> </w:t>
      </w:r>
      <w:r w:rsidRPr="00DF6D83">
        <w:rPr>
          <w:rFonts w:ascii="GHEA Grapalat" w:hAnsi="GHEA Grapalat" w:cs="Sylfaen"/>
          <w:sz w:val="20"/>
          <w:szCs w:val="20"/>
          <w:lang w:val="ru-RU"/>
        </w:rPr>
        <w:t>ժամկետը</w:t>
      </w:r>
      <w:r w:rsidRPr="00DF6D83">
        <w:rPr>
          <w:rFonts w:ascii="GHEA Grapalat" w:hAnsi="GHEA Grapalat" w:cs="Sylfaen"/>
          <w:sz w:val="20"/>
          <w:szCs w:val="20"/>
          <w:lang w:val="es-ES"/>
        </w:rPr>
        <w:t xml:space="preserve"> </w:t>
      </w:r>
      <w:r w:rsidRPr="00DF6D83">
        <w:rPr>
          <w:rFonts w:ascii="GHEA Grapalat" w:hAnsi="GHEA Grapalat" w:cs="Sylfaen"/>
          <w:sz w:val="20"/>
          <w:szCs w:val="20"/>
          <w:lang w:val="ru-RU"/>
        </w:rPr>
        <w:t>լրանալը</w:t>
      </w:r>
      <w:r w:rsidRPr="00DF6D83">
        <w:rPr>
          <w:rFonts w:ascii="GHEA Grapalat" w:hAnsi="GHEA Grapalat" w:cs="Sylfaen"/>
          <w:sz w:val="20"/>
          <w:szCs w:val="20"/>
          <w:lang w:val="es-ES"/>
        </w:rPr>
        <w:t xml:space="preserve"> </w:t>
      </w:r>
      <w:r w:rsidRPr="00DF6D83">
        <w:rPr>
          <w:rFonts w:ascii="GHEA Grapalat" w:hAnsi="GHEA Grapalat" w:cs="Sylfaen"/>
          <w:sz w:val="20"/>
          <w:szCs w:val="20"/>
          <w:lang w:val="ru-RU"/>
        </w:rPr>
        <w:t>կամ</w:t>
      </w:r>
      <w:r w:rsidRPr="00DF6D83">
        <w:rPr>
          <w:rFonts w:ascii="GHEA Grapalat" w:hAnsi="GHEA Grapalat" w:cs="Sylfaen"/>
          <w:sz w:val="20"/>
          <w:szCs w:val="20"/>
          <w:lang w:val="es-ES"/>
        </w:rPr>
        <w:t xml:space="preserve"> </w:t>
      </w:r>
      <w:r w:rsidRPr="00DF6D83">
        <w:rPr>
          <w:rFonts w:ascii="GHEA Grapalat" w:hAnsi="GHEA Grapalat" w:cs="Sylfaen"/>
          <w:sz w:val="20"/>
          <w:szCs w:val="20"/>
          <w:lang w:val="ru-RU"/>
        </w:rPr>
        <w:t>առանց</w:t>
      </w:r>
      <w:r w:rsidRPr="00DF6D83">
        <w:rPr>
          <w:rFonts w:ascii="GHEA Grapalat" w:hAnsi="GHEA Grapalat" w:cs="Sylfaen"/>
          <w:sz w:val="20"/>
          <w:szCs w:val="20"/>
          <w:lang w:val="es-ES"/>
        </w:rPr>
        <w:t xml:space="preserve"> </w:t>
      </w:r>
      <w:r w:rsidRPr="00DF6D83">
        <w:rPr>
          <w:rFonts w:ascii="GHEA Grapalat" w:hAnsi="GHEA Grapalat" w:cs="Sylfaen"/>
          <w:sz w:val="20"/>
          <w:szCs w:val="20"/>
          <w:lang w:val="ru-RU"/>
        </w:rPr>
        <w:t>պայմանագիր</w:t>
      </w:r>
      <w:r w:rsidRPr="00DF6D83">
        <w:rPr>
          <w:rFonts w:ascii="GHEA Grapalat" w:hAnsi="GHEA Grapalat" w:cs="Sylfaen"/>
          <w:sz w:val="20"/>
          <w:szCs w:val="20"/>
          <w:lang w:val="es-ES"/>
        </w:rPr>
        <w:t xml:space="preserve"> </w:t>
      </w:r>
      <w:r w:rsidRPr="00DF6D83">
        <w:rPr>
          <w:rFonts w:ascii="GHEA Grapalat" w:hAnsi="GHEA Grapalat" w:cs="Sylfaen"/>
          <w:sz w:val="20"/>
          <w:szCs w:val="20"/>
          <w:lang w:val="ru-RU"/>
        </w:rPr>
        <w:t>կնքելու</w:t>
      </w:r>
      <w:r w:rsidRPr="00DF6D83">
        <w:rPr>
          <w:rFonts w:ascii="GHEA Grapalat" w:hAnsi="GHEA Grapalat" w:cs="Sylfaen"/>
          <w:sz w:val="20"/>
          <w:szCs w:val="20"/>
          <w:lang w:val="es-ES"/>
        </w:rPr>
        <w:t xml:space="preserve"> </w:t>
      </w:r>
      <w:r w:rsidRPr="00DF6D83">
        <w:rPr>
          <w:rFonts w:ascii="GHEA Grapalat" w:hAnsi="GHEA Grapalat" w:cs="Sylfaen"/>
          <w:sz w:val="20"/>
          <w:szCs w:val="20"/>
          <w:lang w:val="hy-AM"/>
        </w:rPr>
        <w:t xml:space="preserve"> կամ գնման ընթացակարգը չկայացած հայտարարելու </w:t>
      </w:r>
      <w:r w:rsidRPr="00DF6D83">
        <w:rPr>
          <w:rFonts w:ascii="GHEA Grapalat" w:hAnsi="GHEA Grapalat" w:cs="Sylfaen"/>
          <w:sz w:val="20"/>
          <w:szCs w:val="20"/>
          <w:lang w:val="ru-RU"/>
        </w:rPr>
        <w:t>մասին</w:t>
      </w:r>
      <w:r w:rsidRPr="00DF6D83">
        <w:rPr>
          <w:rFonts w:ascii="GHEA Grapalat" w:hAnsi="GHEA Grapalat" w:cs="Sylfaen"/>
          <w:sz w:val="20"/>
          <w:szCs w:val="20"/>
          <w:lang w:val="es-ES"/>
        </w:rPr>
        <w:t xml:space="preserve"> </w:t>
      </w:r>
      <w:r w:rsidRPr="00DF6D83">
        <w:rPr>
          <w:rFonts w:ascii="GHEA Grapalat" w:hAnsi="GHEA Grapalat" w:cs="Sylfaen"/>
          <w:sz w:val="20"/>
          <w:szCs w:val="20"/>
          <w:lang w:val="ru-RU"/>
        </w:rPr>
        <w:t>հայտարարության</w:t>
      </w:r>
      <w:r w:rsidRPr="00DF6D83">
        <w:rPr>
          <w:rFonts w:ascii="GHEA Grapalat" w:hAnsi="GHEA Grapalat" w:cs="Sylfaen"/>
          <w:sz w:val="20"/>
          <w:szCs w:val="20"/>
          <w:lang w:val="es-ES"/>
        </w:rPr>
        <w:t xml:space="preserve"> </w:t>
      </w:r>
      <w:r w:rsidRPr="00DF6D83">
        <w:rPr>
          <w:rFonts w:ascii="GHEA Grapalat" w:hAnsi="GHEA Grapalat" w:cs="Sylfaen"/>
          <w:sz w:val="20"/>
          <w:szCs w:val="20"/>
          <w:lang w:val="ru-RU"/>
        </w:rPr>
        <w:t>հրապարակման</w:t>
      </w:r>
      <w:r w:rsidRPr="00DF6D83">
        <w:rPr>
          <w:rFonts w:ascii="GHEA Grapalat" w:hAnsi="GHEA Grapalat" w:cs="Sylfaen"/>
          <w:sz w:val="20"/>
          <w:szCs w:val="20"/>
          <w:lang w:val="es-ES"/>
        </w:rPr>
        <w:t xml:space="preserve"> </w:t>
      </w:r>
      <w:r w:rsidRPr="00DF6D83">
        <w:rPr>
          <w:rFonts w:ascii="GHEA Grapalat" w:hAnsi="GHEA Grapalat" w:cs="Sylfaen"/>
          <w:sz w:val="20"/>
          <w:szCs w:val="20"/>
          <w:lang w:val="ru-RU"/>
        </w:rPr>
        <w:t>կնք</w:t>
      </w:r>
      <w:r w:rsidRPr="00DF6D83">
        <w:rPr>
          <w:rFonts w:ascii="GHEA Grapalat" w:hAnsi="GHEA Grapalat" w:cs="Sylfaen"/>
          <w:sz w:val="20"/>
          <w:szCs w:val="20"/>
        </w:rPr>
        <w:t>վ</w:t>
      </w:r>
      <w:r w:rsidRPr="00DF6D83">
        <w:rPr>
          <w:rFonts w:ascii="GHEA Grapalat" w:hAnsi="GHEA Grapalat" w:cs="Sylfaen"/>
          <w:sz w:val="20"/>
          <w:szCs w:val="20"/>
          <w:lang w:val="ru-RU"/>
        </w:rPr>
        <w:t>ած</w:t>
      </w:r>
      <w:r w:rsidRPr="00DF6D83">
        <w:rPr>
          <w:rFonts w:ascii="GHEA Grapalat" w:hAnsi="GHEA Grapalat" w:cs="Sylfaen"/>
          <w:sz w:val="20"/>
          <w:szCs w:val="20"/>
          <w:lang w:val="es-ES"/>
        </w:rPr>
        <w:t xml:space="preserve"> </w:t>
      </w:r>
      <w:r w:rsidRPr="00DF6D83">
        <w:rPr>
          <w:rFonts w:ascii="GHEA Grapalat" w:hAnsi="GHEA Grapalat" w:cs="Sylfaen"/>
          <w:sz w:val="20"/>
          <w:szCs w:val="20"/>
          <w:lang w:val="ru-RU"/>
        </w:rPr>
        <w:t>պայմանագիրն</w:t>
      </w:r>
      <w:r w:rsidRPr="00DF6D83">
        <w:rPr>
          <w:rFonts w:ascii="GHEA Grapalat" w:hAnsi="GHEA Grapalat" w:cs="Sylfaen"/>
          <w:sz w:val="20"/>
          <w:szCs w:val="20"/>
          <w:lang w:val="es-ES"/>
        </w:rPr>
        <w:t xml:space="preserve"> </w:t>
      </w:r>
      <w:r w:rsidRPr="00DF6D83">
        <w:rPr>
          <w:rFonts w:ascii="GHEA Grapalat" w:hAnsi="GHEA Grapalat" w:cs="Sylfaen"/>
          <w:sz w:val="20"/>
          <w:szCs w:val="20"/>
          <w:lang w:val="ru-RU"/>
        </w:rPr>
        <w:t>առ</w:t>
      </w:r>
      <w:r w:rsidRPr="00DF6D83">
        <w:rPr>
          <w:rFonts w:ascii="GHEA Grapalat" w:hAnsi="GHEA Grapalat" w:cs="Sylfaen"/>
          <w:sz w:val="20"/>
          <w:szCs w:val="20"/>
          <w:lang w:val="es-ES"/>
        </w:rPr>
        <w:t xml:space="preserve"> </w:t>
      </w:r>
      <w:r w:rsidRPr="00DF6D83">
        <w:rPr>
          <w:rFonts w:ascii="GHEA Grapalat" w:hAnsi="GHEA Grapalat" w:cs="Sylfaen"/>
          <w:sz w:val="20"/>
          <w:szCs w:val="20"/>
          <w:lang w:val="ru-RU"/>
        </w:rPr>
        <w:t>ոչինչ</w:t>
      </w:r>
      <w:r w:rsidRPr="00DF6D83">
        <w:rPr>
          <w:rFonts w:ascii="GHEA Grapalat" w:hAnsi="GHEA Grapalat" w:cs="Sylfaen"/>
          <w:sz w:val="20"/>
          <w:szCs w:val="20"/>
          <w:lang w:val="es-ES"/>
        </w:rPr>
        <w:t xml:space="preserve"> </w:t>
      </w:r>
      <w:r w:rsidRPr="00DF6D83">
        <w:rPr>
          <w:rFonts w:ascii="GHEA Grapalat" w:hAnsi="GHEA Grapalat" w:cs="Sylfaen"/>
          <w:sz w:val="20"/>
          <w:szCs w:val="20"/>
          <w:lang w:val="ru-RU"/>
        </w:rPr>
        <w:t>է։</w:t>
      </w:r>
    </w:p>
    <w:p w14:paraId="1B801358" w14:textId="77777777" w:rsidR="005E71F2" w:rsidRDefault="005E71F2" w:rsidP="00453849">
      <w:pPr>
        <w:ind w:firstLine="567"/>
        <w:jc w:val="both"/>
        <w:rPr>
          <w:rFonts w:ascii="GHEA Grapalat" w:hAnsi="GHEA Grapalat" w:cs="Sylfaen"/>
          <w:sz w:val="20"/>
          <w:szCs w:val="20"/>
        </w:rPr>
      </w:pPr>
    </w:p>
    <w:p w14:paraId="1FEF8785" w14:textId="77777777" w:rsidR="005E71F2" w:rsidRDefault="005E71F2" w:rsidP="00453849">
      <w:pPr>
        <w:ind w:firstLine="567"/>
        <w:jc w:val="both"/>
        <w:rPr>
          <w:rFonts w:ascii="GHEA Grapalat" w:hAnsi="GHEA Grapalat" w:cs="Sylfaen"/>
          <w:sz w:val="20"/>
          <w:szCs w:val="20"/>
        </w:rPr>
      </w:pPr>
    </w:p>
    <w:p w14:paraId="729EC2C8" w14:textId="77777777" w:rsidR="005E71F2" w:rsidRDefault="005E71F2" w:rsidP="00453849">
      <w:pPr>
        <w:ind w:firstLine="567"/>
        <w:jc w:val="both"/>
        <w:rPr>
          <w:rFonts w:ascii="GHEA Grapalat" w:hAnsi="GHEA Grapalat" w:cs="Sylfaen"/>
          <w:sz w:val="20"/>
          <w:szCs w:val="20"/>
        </w:rPr>
      </w:pPr>
    </w:p>
    <w:p w14:paraId="4D91070C" w14:textId="77777777" w:rsidR="005E71F2" w:rsidRPr="005E71F2" w:rsidRDefault="005E71F2" w:rsidP="00453849">
      <w:pPr>
        <w:ind w:firstLine="567"/>
        <w:jc w:val="both"/>
        <w:rPr>
          <w:rFonts w:ascii="GHEA Grapalat" w:hAnsi="GHEA Grapalat" w:cs="Sylfaen"/>
          <w:sz w:val="20"/>
          <w:szCs w:val="20"/>
        </w:rPr>
      </w:pPr>
    </w:p>
    <w:p w14:paraId="42F6D9A3" w14:textId="77777777" w:rsidR="00037DDE" w:rsidRPr="00DF6D83" w:rsidRDefault="00037DDE" w:rsidP="00EF3662">
      <w:pPr>
        <w:ind w:firstLine="567"/>
        <w:jc w:val="center"/>
        <w:rPr>
          <w:rFonts w:ascii="GHEA Grapalat" w:hAnsi="GHEA Grapalat"/>
          <w:b/>
          <w:sz w:val="20"/>
          <w:szCs w:val="20"/>
          <w:lang w:val="es-ES"/>
        </w:rPr>
      </w:pPr>
    </w:p>
    <w:p w14:paraId="1308171D" w14:textId="77777777" w:rsidR="000313A6" w:rsidRPr="00DF6D83" w:rsidRDefault="00AA0AD8" w:rsidP="00EF3662">
      <w:pPr>
        <w:jc w:val="center"/>
        <w:rPr>
          <w:rFonts w:ascii="GHEA Grapalat" w:hAnsi="GHEA Grapalat" w:cs="Arial"/>
          <w:b/>
          <w:iCs/>
          <w:sz w:val="20"/>
          <w:szCs w:val="20"/>
          <w:lang w:val="af-ZA"/>
        </w:rPr>
      </w:pPr>
      <w:r w:rsidRPr="00DF6D83">
        <w:rPr>
          <w:rFonts w:ascii="GHEA Grapalat" w:hAnsi="GHEA Grapalat"/>
          <w:b/>
          <w:iCs/>
          <w:sz w:val="20"/>
          <w:szCs w:val="20"/>
          <w:lang w:val="es-ES"/>
        </w:rPr>
        <w:t>9</w:t>
      </w:r>
      <w:r w:rsidR="008D5016" w:rsidRPr="00DF6D83">
        <w:rPr>
          <w:rFonts w:ascii="GHEA Grapalat" w:hAnsi="GHEA Grapalat"/>
          <w:b/>
          <w:iCs/>
          <w:sz w:val="20"/>
          <w:szCs w:val="20"/>
          <w:lang w:val="af-ZA"/>
        </w:rPr>
        <w:t xml:space="preserve">. </w:t>
      </w:r>
      <w:r w:rsidR="008D5016" w:rsidRPr="00DF6D83">
        <w:rPr>
          <w:rFonts w:ascii="GHEA Grapalat" w:hAnsi="GHEA Grapalat" w:cs="Sylfaen"/>
          <w:b/>
          <w:iCs/>
          <w:sz w:val="20"/>
          <w:szCs w:val="20"/>
          <w:lang w:val="af-ZA"/>
        </w:rPr>
        <w:t>ՊԱՅՄԱՆԱԳՐԻ</w:t>
      </w:r>
      <w:r w:rsidR="008D5016" w:rsidRPr="00DF6D83">
        <w:rPr>
          <w:rFonts w:ascii="GHEA Grapalat" w:hAnsi="GHEA Grapalat" w:cs="Arial"/>
          <w:b/>
          <w:iCs/>
          <w:sz w:val="20"/>
          <w:szCs w:val="20"/>
          <w:lang w:val="af-ZA"/>
        </w:rPr>
        <w:t xml:space="preserve"> </w:t>
      </w:r>
      <w:r w:rsidR="008D5016" w:rsidRPr="00DF6D83">
        <w:rPr>
          <w:rFonts w:ascii="GHEA Grapalat" w:hAnsi="GHEA Grapalat" w:cs="Sylfaen"/>
          <w:b/>
          <w:iCs/>
          <w:sz w:val="20"/>
          <w:szCs w:val="20"/>
          <w:lang w:val="af-ZA"/>
        </w:rPr>
        <w:t>ԿՆՔՈՒՄԸ</w:t>
      </w:r>
      <w:r w:rsidR="008D5016" w:rsidRPr="00DF6D83">
        <w:rPr>
          <w:rFonts w:ascii="GHEA Grapalat" w:hAnsi="GHEA Grapalat" w:cs="Arial"/>
          <w:b/>
          <w:iCs/>
          <w:sz w:val="20"/>
          <w:szCs w:val="20"/>
          <w:lang w:val="af-ZA"/>
        </w:rPr>
        <w:t xml:space="preserve"> </w:t>
      </w:r>
    </w:p>
    <w:p w14:paraId="386B5F4B" w14:textId="77777777" w:rsidR="00096865" w:rsidRPr="00DF6D83" w:rsidRDefault="00096865" w:rsidP="00EF3662">
      <w:pPr>
        <w:jc w:val="center"/>
        <w:rPr>
          <w:rFonts w:ascii="GHEA Grapalat" w:hAnsi="GHEA Grapalat"/>
          <w:b/>
          <w:iCs/>
          <w:sz w:val="20"/>
          <w:szCs w:val="20"/>
          <w:lang w:val="af-ZA"/>
        </w:rPr>
      </w:pPr>
    </w:p>
    <w:p w14:paraId="0A339D16" w14:textId="77777777" w:rsidR="00096865" w:rsidRPr="00DF6D83" w:rsidRDefault="00AA0AD8" w:rsidP="00EF3662">
      <w:pPr>
        <w:ind w:firstLine="567"/>
        <w:jc w:val="both"/>
        <w:rPr>
          <w:rFonts w:ascii="GHEA Grapalat" w:hAnsi="GHEA Grapalat" w:cs="Sylfaen"/>
          <w:sz w:val="20"/>
          <w:szCs w:val="20"/>
          <w:lang w:val="af-ZA"/>
        </w:rPr>
      </w:pPr>
      <w:r w:rsidRPr="00DF6D83">
        <w:rPr>
          <w:rFonts w:ascii="GHEA Grapalat" w:hAnsi="GHEA Grapalat"/>
          <w:iCs/>
          <w:sz w:val="20"/>
          <w:szCs w:val="20"/>
          <w:lang w:val="es-ES"/>
        </w:rPr>
        <w:t>9</w:t>
      </w:r>
      <w:r w:rsidR="00096865" w:rsidRPr="00DF6D83">
        <w:rPr>
          <w:rFonts w:ascii="GHEA Grapalat" w:hAnsi="GHEA Grapalat"/>
          <w:iCs/>
          <w:sz w:val="20"/>
          <w:szCs w:val="20"/>
          <w:lang w:val="af-ZA"/>
        </w:rPr>
        <w:t xml:space="preserve">.1 </w:t>
      </w:r>
      <w:r w:rsidR="00096865" w:rsidRPr="00DF6D83">
        <w:rPr>
          <w:rFonts w:ascii="GHEA Grapalat" w:hAnsi="GHEA Grapalat" w:cs="Sylfaen"/>
          <w:sz w:val="20"/>
          <w:szCs w:val="20"/>
          <w:lang w:val="ru-RU"/>
        </w:rPr>
        <w:t>Պայմանագիր</w:t>
      </w:r>
      <w:r w:rsidR="00096865" w:rsidRPr="00DF6D83">
        <w:rPr>
          <w:rFonts w:ascii="GHEA Grapalat" w:hAnsi="GHEA Grapalat" w:cs="Sylfaen"/>
          <w:sz w:val="20"/>
          <w:szCs w:val="20"/>
          <w:lang w:val="af-ZA"/>
        </w:rPr>
        <w:t xml:space="preserve"> </w:t>
      </w:r>
      <w:r w:rsidR="00096865" w:rsidRPr="00DF6D83">
        <w:rPr>
          <w:rFonts w:ascii="GHEA Grapalat" w:hAnsi="GHEA Grapalat" w:cs="Sylfaen"/>
          <w:sz w:val="20"/>
          <w:szCs w:val="20"/>
          <w:lang w:val="ru-RU"/>
        </w:rPr>
        <w:t>կնքվում</w:t>
      </w:r>
      <w:r w:rsidR="00096865" w:rsidRPr="00DF6D83">
        <w:rPr>
          <w:rFonts w:ascii="GHEA Grapalat" w:hAnsi="GHEA Grapalat" w:cs="Sylfaen"/>
          <w:sz w:val="20"/>
          <w:szCs w:val="20"/>
          <w:lang w:val="af-ZA"/>
        </w:rPr>
        <w:t xml:space="preserve"> </w:t>
      </w:r>
      <w:r w:rsidR="00096865" w:rsidRPr="00DF6D83">
        <w:rPr>
          <w:rFonts w:ascii="GHEA Grapalat" w:hAnsi="GHEA Grapalat" w:cs="Sylfaen"/>
          <w:sz w:val="20"/>
          <w:szCs w:val="20"/>
          <w:lang w:val="ru-RU"/>
        </w:rPr>
        <w:t>է</w:t>
      </w:r>
      <w:r w:rsidR="00096865" w:rsidRPr="00DF6D83">
        <w:rPr>
          <w:rFonts w:ascii="GHEA Grapalat" w:hAnsi="GHEA Grapalat" w:cs="Sylfaen"/>
          <w:sz w:val="20"/>
          <w:szCs w:val="20"/>
          <w:lang w:val="af-ZA"/>
        </w:rPr>
        <w:t xml:space="preserve"> </w:t>
      </w:r>
      <w:r w:rsidR="00096865" w:rsidRPr="00DF6D83">
        <w:rPr>
          <w:rFonts w:ascii="GHEA Grapalat" w:hAnsi="GHEA Grapalat" w:cs="Sylfaen"/>
          <w:sz w:val="20"/>
          <w:szCs w:val="20"/>
          <w:lang w:val="ru-RU"/>
        </w:rPr>
        <w:t>հանձնաժողովի</w:t>
      </w:r>
      <w:r w:rsidR="00096865" w:rsidRPr="00DF6D83">
        <w:rPr>
          <w:rFonts w:ascii="GHEA Grapalat" w:hAnsi="GHEA Grapalat" w:cs="Sylfaen"/>
          <w:sz w:val="20"/>
          <w:szCs w:val="20"/>
          <w:lang w:val="af-ZA"/>
        </w:rPr>
        <w:t xml:space="preserve"> </w:t>
      </w:r>
      <w:r w:rsidR="00096865" w:rsidRPr="00DF6D83">
        <w:rPr>
          <w:rFonts w:ascii="GHEA Grapalat" w:hAnsi="GHEA Grapalat" w:cs="Sylfaen"/>
          <w:sz w:val="20"/>
          <w:szCs w:val="20"/>
          <w:lang w:val="ru-RU"/>
        </w:rPr>
        <w:t>որոշման</w:t>
      </w:r>
      <w:r w:rsidR="00096865" w:rsidRPr="00DF6D83">
        <w:rPr>
          <w:rFonts w:ascii="GHEA Grapalat" w:hAnsi="GHEA Grapalat" w:cs="Sylfaen"/>
          <w:sz w:val="20"/>
          <w:szCs w:val="20"/>
          <w:lang w:val="af-ZA"/>
        </w:rPr>
        <w:t xml:space="preserve"> </w:t>
      </w:r>
      <w:r w:rsidR="00096865" w:rsidRPr="00DF6D83">
        <w:rPr>
          <w:rFonts w:ascii="GHEA Grapalat" w:hAnsi="GHEA Grapalat" w:cs="Sylfaen"/>
          <w:sz w:val="20"/>
          <w:szCs w:val="20"/>
          <w:lang w:val="ru-RU"/>
        </w:rPr>
        <w:t>հիման</w:t>
      </w:r>
      <w:r w:rsidR="00096865" w:rsidRPr="00DF6D83">
        <w:rPr>
          <w:rFonts w:ascii="GHEA Grapalat" w:hAnsi="GHEA Grapalat" w:cs="Sylfaen"/>
          <w:sz w:val="20"/>
          <w:szCs w:val="20"/>
          <w:lang w:val="af-ZA"/>
        </w:rPr>
        <w:t xml:space="preserve"> </w:t>
      </w:r>
      <w:r w:rsidR="00096865" w:rsidRPr="00DF6D83">
        <w:rPr>
          <w:rFonts w:ascii="GHEA Grapalat" w:hAnsi="GHEA Grapalat" w:cs="Sylfaen"/>
          <w:sz w:val="20"/>
          <w:szCs w:val="20"/>
          <w:lang w:val="ru-RU"/>
        </w:rPr>
        <w:t>վրա</w:t>
      </w:r>
      <w:r w:rsidR="00096865" w:rsidRPr="00DF6D83">
        <w:rPr>
          <w:rFonts w:ascii="GHEA Grapalat" w:hAnsi="GHEA Grapalat" w:cs="Sylfaen"/>
          <w:sz w:val="20"/>
          <w:szCs w:val="20"/>
          <w:lang w:val="af-ZA"/>
        </w:rPr>
        <w:t xml:space="preserve">` </w:t>
      </w:r>
      <w:r w:rsidRPr="00DF6D83">
        <w:rPr>
          <w:rFonts w:ascii="GHEA Grapalat" w:hAnsi="GHEA Grapalat" w:cs="Sylfaen"/>
          <w:sz w:val="20"/>
          <w:szCs w:val="20"/>
        </w:rPr>
        <w:t>պ</w:t>
      </w:r>
      <w:r w:rsidR="00096865" w:rsidRPr="00DF6D83">
        <w:rPr>
          <w:rFonts w:ascii="GHEA Grapalat" w:hAnsi="GHEA Grapalat" w:cs="Sylfaen"/>
          <w:sz w:val="20"/>
          <w:szCs w:val="20"/>
          <w:lang w:val="ru-RU"/>
        </w:rPr>
        <w:t>ատվիրատուի</w:t>
      </w:r>
      <w:r w:rsidR="00096865" w:rsidRPr="00DF6D83">
        <w:rPr>
          <w:rFonts w:ascii="GHEA Grapalat" w:hAnsi="GHEA Grapalat" w:cs="Sylfaen"/>
          <w:sz w:val="20"/>
          <w:szCs w:val="20"/>
          <w:lang w:val="af-ZA"/>
        </w:rPr>
        <w:t xml:space="preserve"> </w:t>
      </w:r>
      <w:r w:rsidR="00096865" w:rsidRPr="00DF6D83">
        <w:rPr>
          <w:rFonts w:ascii="GHEA Grapalat" w:hAnsi="GHEA Grapalat" w:cs="Sylfaen"/>
          <w:sz w:val="20"/>
          <w:szCs w:val="20"/>
          <w:lang w:val="ru-RU"/>
        </w:rPr>
        <w:t>կողմից</w:t>
      </w:r>
      <w:r w:rsidR="004D5671" w:rsidRPr="00DF6D83">
        <w:rPr>
          <w:rFonts w:ascii="GHEA Grapalat" w:hAnsi="GHEA Grapalat" w:cs="Sylfaen"/>
          <w:sz w:val="20"/>
          <w:szCs w:val="20"/>
          <w:lang w:val="ru-RU"/>
        </w:rPr>
        <w:t>։</w:t>
      </w:r>
      <w:r w:rsidR="00096865" w:rsidRPr="00DF6D83">
        <w:rPr>
          <w:rFonts w:ascii="GHEA Grapalat" w:hAnsi="GHEA Grapalat" w:cs="Sylfaen"/>
          <w:sz w:val="20"/>
          <w:szCs w:val="20"/>
          <w:lang w:val="af-ZA"/>
        </w:rPr>
        <w:t xml:space="preserve"> </w:t>
      </w:r>
      <w:r w:rsidR="00096865" w:rsidRPr="00DF6D83">
        <w:rPr>
          <w:rFonts w:ascii="GHEA Grapalat" w:hAnsi="GHEA Grapalat" w:cs="Sylfaen"/>
          <w:sz w:val="20"/>
          <w:szCs w:val="20"/>
          <w:lang w:val="ru-RU"/>
        </w:rPr>
        <w:t>Պայմանագիրը</w:t>
      </w:r>
      <w:r w:rsidR="00096865" w:rsidRPr="00DF6D83">
        <w:rPr>
          <w:rFonts w:ascii="GHEA Grapalat" w:hAnsi="GHEA Grapalat" w:cs="Sylfaen"/>
          <w:sz w:val="20"/>
          <w:szCs w:val="20"/>
          <w:lang w:val="af-ZA"/>
        </w:rPr>
        <w:t xml:space="preserve"> </w:t>
      </w:r>
      <w:r w:rsidR="00096865" w:rsidRPr="00DF6D83">
        <w:rPr>
          <w:rFonts w:ascii="GHEA Grapalat" w:hAnsi="GHEA Grapalat" w:cs="Sylfaen"/>
          <w:sz w:val="20"/>
          <w:szCs w:val="20"/>
          <w:lang w:val="ru-RU"/>
        </w:rPr>
        <w:t>կնքվում</w:t>
      </w:r>
      <w:r w:rsidR="00096865" w:rsidRPr="00DF6D83">
        <w:rPr>
          <w:rFonts w:ascii="GHEA Grapalat" w:hAnsi="GHEA Grapalat" w:cs="Sylfaen"/>
          <w:sz w:val="20"/>
          <w:szCs w:val="20"/>
          <w:lang w:val="af-ZA"/>
        </w:rPr>
        <w:t xml:space="preserve"> </w:t>
      </w:r>
      <w:r w:rsidR="00096865" w:rsidRPr="00DF6D83">
        <w:rPr>
          <w:rFonts w:ascii="GHEA Grapalat" w:hAnsi="GHEA Grapalat" w:cs="Sylfaen"/>
          <w:sz w:val="20"/>
          <w:szCs w:val="20"/>
          <w:lang w:val="ru-RU"/>
        </w:rPr>
        <w:t>է</w:t>
      </w:r>
      <w:r w:rsidR="00096865" w:rsidRPr="00DF6D83">
        <w:rPr>
          <w:rFonts w:ascii="GHEA Grapalat" w:hAnsi="GHEA Grapalat" w:cs="Sylfaen"/>
          <w:sz w:val="20"/>
          <w:szCs w:val="20"/>
          <w:lang w:val="af-ZA"/>
        </w:rPr>
        <w:t xml:space="preserve"> </w:t>
      </w:r>
      <w:r w:rsidR="00096865" w:rsidRPr="00DF6D83">
        <w:rPr>
          <w:rFonts w:ascii="GHEA Grapalat" w:hAnsi="GHEA Grapalat" w:cs="Sylfaen"/>
          <w:sz w:val="20"/>
          <w:szCs w:val="20"/>
          <w:lang w:val="ru-RU"/>
        </w:rPr>
        <w:t>գրավոր</w:t>
      </w:r>
      <w:r w:rsidR="00096865" w:rsidRPr="00DF6D83">
        <w:rPr>
          <w:rFonts w:ascii="GHEA Grapalat" w:hAnsi="GHEA Grapalat" w:cs="Sylfaen"/>
          <w:sz w:val="20"/>
          <w:szCs w:val="20"/>
          <w:lang w:val="af-ZA"/>
        </w:rPr>
        <w:t xml:space="preserve">` </w:t>
      </w:r>
      <w:r w:rsidR="00096865" w:rsidRPr="00DF6D83">
        <w:rPr>
          <w:rFonts w:ascii="GHEA Grapalat" w:hAnsi="GHEA Grapalat" w:cs="Sylfaen"/>
          <w:sz w:val="20"/>
          <w:szCs w:val="20"/>
          <w:lang w:val="ru-RU"/>
        </w:rPr>
        <w:t>մեկ</w:t>
      </w:r>
      <w:r w:rsidR="00096865" w:rsidRPr="00DF6D83">
        <w:rPr>
          <w:rFonts w:ascii="GHEA Grapalat" w:hAnsi="GHEA Grapalat" w:cs="Sylfaen"/>
          <w:sz w:val="20"/>
          <w:szCs w:val="20"/>
          <w:lang w:val="af-ZA"/>
        </w:rPr>
        <w:t xml:space="preserve"> </w:t>
      </w:r>
      <w:r w:rsidR="00096865" w:rsidRPr="00DF6D83">
        <w:rPr>
          <w:rFonts w:ascii="GHEA Grapalat" w:hAnsi="GHEA Grapalat" w:cs="Sylfaen"/>
          <w:sz w:val="20"/>
          <w:szCs w:val="20"/>
          <w:lang w:val="ru-RU"/>
        </w:rPr>
        <w:t>փաստաթուղթ</w:t>
      </w:r>
      <w:r w:rsidR="00096865" w:rsidRPr="00DF6D83">
        <w:rPr>
          <w:rFonts w:ascii="GHEA Grapalat" w:hAnsi="GHEA Grapalat" w:cs="Sylfaen"/>
          <w:sz w:val="20"/>
          <w:szCs w:val="20"/>
          <w:lang w:val="af-ZA"/>
        </w:rPr>
        <w:t xml:space="preserve"> </w:t>
      </w:r>
      <w:r w:rsidR="00096865" w:rsidRPr="00DF6D83">
        <w:rPr>
          <w:rFonts w:ascii="GHEA Grapalat" w:hAnsi="GHEA Grapalat" w:cs="Sylfaen"/>
          <w:sz w:val="20"/>
          <w:szCs w:val="20"/>
          <w:lang w:val="ru-RU"/>
        </w:rPr>
        <w:t>կազմելու</w:t>
      </w:r>
      <w:r w:rsidR="00096865" w:rsidRPr="00DF6D83">
        <w:rPr>
          <w:rFonts w:ascii="GHEA Grapalat" w:hAnsi="GHEA Grapalat" w:cs="Sylfaen"/>
          <w:sz w:val="20"/>
          <w:szCs w:val="20"/>
          <w:lang w:val="af-ZA"/>
        </w:rPr>
        <w:t xml:space="preserve"> </w:t>
      </w:r>
      <w:r w:rsidR="00096865" w:rsidRPr="00DF6D83">
        <w:rPr>
          <w:rFonts w:ascii="GHEA Grapalat" w:hAnsi="GHEA Grapalat" w:cs="Sylfaen"/>
          <w:sz w:val="20"/>
          <w:szCs w:val="20"/>
          <w:lang w:val="ru-RU"/>
        </w:rPr>
        <w:t>միջոցով</w:t>
      </w:r>
      <w:r w:rsidR="004D5671" w:rsidRPr="00DF6D83">
        <w:rPr>
          <w:rFonts w:ascii="GHEA Grapalat" w:hAnsi="GHEA Grapalat" w:cs="Sylfaen"/>
          <w:sz w:val="20"/>
          <w:szCs w:val="20"/>
          <w:lang w:val="ru-RU"/>
        </w:rPr>
        <w:t>։</w:t>
      </w:r>
    </w:p>
    <w:p w14:paraId="791E0A7D" w14:textId="77777777" w:rsidR="00EB6E54" w:rsidRPr="00DF6D83" w:rsidRDefault="00AA0AD8" w:rsidP="00EF3662">
      <w:pPr>
        <w:ind w:firstLine="567"/>
        <w:jc w:val="both"/>
        <w:rPr>
          <w:rFonts w:ascii="GHEA Grapalat" w:hAnsi="GHEA Grapalat" w:cs="Sylfaen"/>
          <w:sz w:val="20"/>
          <w:szCs w:val="20"/>
          <w:lang w:val="af-ZA"/>
        </w:rPr>
      </w:pPr>
      <w:r w:rsidRPr="00DF6D83">
        <w:rPr>
          <w:rFonts w:ascii="GHEA Grapalat" w:hAnsi="GHEA Grapalat" w:cs="Sylfaen"/>
          <w:sz w:val="20"/>
          <w:szCs w:val="20"/>
          <w:lang w:val="af-ZA"/>
        </w:rPr>
        <w:t>9</w:t>
      </w:r>
      <w:r w:rsidR="00096865" w:rsidRPr="00DF6D83">
        <w:rPr>
          <w:rFonts w:ascii="GHEA Grapalat" w:hAnsi="GHEA Grapalat" w:cs="Sylfaen"/>
          <w:sz w:val="20"/>
          <w:szCs w:val="20"/>
          <w:lang w:val="af-ZA"/>
        </w:rPr>
        <w:t xml:space="preserve">.2 </w:t>
      </w:r>
      <w:r w:rsidR="00EB6E54" w:rsidRPr="00DF6D83">
        <w:rPr>
          <w:rFonts w:ascii="GHEA Grapalat" w:hAnsi="GHEA Grapalat" w:cs="Sylfaen"/>
          <w:sz w:val="20"/>
          <w:szCs w:val="20"/>
          <w:lang w:val="ru-RU"/>
        </w:rPr>
        <w:t>Սույն</w:t>
      </w:r>
      <w:r w:rsidR="00EB6E54" w:rsidRPr="00DF6D83">
        <w:rPr>
          <w:rFonts w:ascii="GHEA Grapalat" w:hAnsi="GHEA Grapalat" w:cs="Sylfaen"/>
          <w:sz w:val="20"/>
          <w:szCs w:val="20"/>
          <w:lang w:val="af-ZA"/>
        </w:rPr>
        <w:t xml:space="preserve"> </w:t>
      </w:r>
      <w:r w:rsidR="00EB6E54" w:rsidRPr="00DF6D83">
        <w:rPr>
          <w:rFonts w:ascii="GHEA Grapalat" w:hAnsi="GHEA Grapalat" w:cs="Sylfaen"/>
          <w:sz w:val="20"/>
          <w:szCs w:val="20"/>
          <w:lang w:val="ru-RU"/>
        </w:rPr>
        <w:t>հրավերի</w:t>
      </w:r>
      <w:r w:rsidR="00EB6E54" w:rsidRPr="00DF6D83">
        <w:rPr>
          <w:rFonts w:ascii="GHEA Grapalat" w:hAnsi="GHEA Grapalat" w:cs="Sylfaen"/>
          <w:sz w:val="20"/>
          <w:szCs w:val="20"/>
          <w:lang w:val="af-ZA"/>
        </w:rPr>
        <w:t xml:space="preserve"> </w:t>
      </w:r>
      <w:r w:rsidR="005D3674" w:rsidRPr="00DF6D83">
        <w:rPr>
          <w:rFonts w:ascii="GHEA Grapalat" w:hAnsi="GHEA Grapalat" w:cs="Sylfaen"/>
          <w:sz w:val="20"/>
          <w:szCs w:val="20"/>
          <w:lang w:val="af-ZA"/>
        </w:rPr>
        <w:t>1-</w:t>
      </w:r>
      <w:proofErr w:type="spellStart"/>
      <w:r w:rsidR="005D3674" w:rsidRPr="00DF6D83">
        <w:rPr>
          <w:rFonts w:ascii="GHEA Grapalat" w:hAnsi="GHEA Grapalat" w:cs="Sylfaen"/>
          <w:sz w:val="20"/>
          <w:szCs w:val="20"/>
        </w:rPr>
        <w:t>ին</w:t>
      </w:r>
      <w:proofErr w:type="spellEnd"/>
      <w:r w:rsidR="005D3674" w:rsidRPr="00DF6D83">
        <w:rPr>
          <w:rFonts w:ascii="GHEA Grapalat" w:hAnsi="GHEA Grapalat" w:cs="Sylfaen"/>
          <w:sz w:val="20"/>
          <w:szCs w:val="20"/>
          <w:lang w:val="af-ZA"/>
        </w:rPr>
        <w:t xml:space="preserve"> </w:t>
      </w:r>
      <w:proofErr w:type="spellStart"/>
      <w:r w:rsidR="005D3674" w:rsidRPr="00DF6D83">
        <w:rPr>
          <w:rFonts w:ascii="GHEA Grapalat" w:hAnsi="GHEA Grapalat" w:cs="Sylfaen"/>
          <w:sz w:val="20"/>
          <w:szCs w:val="20"/>
        </w:rPr>
        <w:t>մասի</w:t>
      </w:r>
      <w:proofErr w:type="spellEnd"/>
      <w:r w:rsidR="005D3674" w:rsidRPr="00DF6D83">
        <w:rPr>
          <w:rFonts w:ascii="GHEA Grapalat" w:hAnsi="GHEA Grapalat" w:cs="Sylfaen"/>
          <w:sz w:val="20"/>
          <w:szCs w:val="20"/>
          <w:lang w:val="af-ZA"/>
        </w:rPr>
        <w:t xml:space="preserve"> </w:t>
      </w:r>
      <w:r w:rsidRPr="00DF6D83">
        <w:rPr>
          <w:rFonts w:ascii="GHEA Grapalat" w:hAnsi="GHEA Grapalat" w:cs="Sylfaen"/>
          <w:sz w:val="20"/>
          <w:szCs w:val="20"/>
          <w:lang w:val="af-ZA"/>
        </w:rPr>
        <w:t>8</w:t>
      </w:r>
      <w:r w:rsidR="003717D2" w:rsidRPr="00DF6D83">
        <w:rPr>
          <w:rFonts w:ascii="GHEA Grapalat" w:hAnsi="GHEA Grapalat" w:cs="Sylfaen"/>
          <w:sz w:val="20"/>
          <w:szCs w:val="20"/>
          <w:lang w:val="hy-AM"/>
        </w:rPr>
        <w:t>.</w:t>
      </w:r>
      <w:r w:rsidR="00AB1F10" w:rsidRPr="00DF6D83">
        <w:rPr>
          <w:rFonts w:ascii="GHEA Grapalat" w:hAnsi="GHEA Grapalat" w:cs="Sylfaen"/>
          <w:sz w:val="20"/>
          <w:szCs w:val="20"/>
          <w:lang w:val="af-ZA"/>
        </w:rPr>
        <w:t>2</w:t>
      </w:r>
      <w:r w:rsidR="00AB1F10" w:rsidRPr="00DF6D83">
        <w:rPr>
          <w:rFonts w:ascii="GHEA Grapalat" w:hAnsi="GHEA Grapalat" w:cs="Sylfaen"/>
          <w:sz w:val="20"/>
          <w:szCs w:val="20"/>
          <w:lang w:val="hy-AM"/>
        </w:rPr>
        <w:t>3</w:t>
      </w:r>
      <w:r w:rsidR="00AB1F10" w:rsidRPr="00DF6D83">
        <w:rPr>
          <w:rFonts w:ascii="GHEA Grapalat" w:hAnsi="GHEA Grapalat" w:cs="Sylfaen"/>
          <w:sz w:val="20"/>
          <w:szCs w:val="20"/>
          <w:lang w:val="af-ZA"/>
        </w:rPr>
        <w:t xml:space="preserve"> </w:t>
      </w:r>
      <w:r w:rsidR="00EB6E54" w:rsidRPr="00DF6D83">
        <w:rPr>
          <w:rFonts w:ascii="GHEA Grapalat" w:hAnsi="GHEA Grapalat" w:cs="Sylfaen"/>
          <w:sz w:val="20"/>
          <w:szCs w:val="20"/>
          <w:lang w:val="ru-RU"/>
        </w:rPr>
        <w:t>կետով</w:t>
      </w:r>
      <w:r w:rsidR="00EB6E54" w:rsidRPr="00DF6D83">
        <w:rPr>
          <w:rFonts w:ascii="GHEA Grapalat" w:hAnsi="GHEA Grapalat" w:cs="Sylfaen"/>
          <w:sz w:val="20"/>
          <w:szCs w:val="20"/>
          <w:lang w:val="af-ZA"/>
        </w:rPr>
        <w:t xml:space="preserve"> </w:t>
      </w:r>
      <w:r w:rsidR="00EB6E54" w:rsidRPr="00DF6D83">
        <w:rPr>
          <w:rFonts w:ascii="GHEA Grapalat" w:hAnsi="GHEA Grapalat" w:cs="Sylfaen"/>
          <w:sz w:val="20"/>
          <w:szCs w:val="20"/>
          <w:lang w:val="ru-RU"/>
        </w:rPr>
        <w:t>սահմանված</w:t>
      </w:r>
      <w:r w:rsidR="00EB6E54" w:rsidRPr="00DF6D83">
        <w:rPr>
          <w:rFonts w:ascii="GHEA Grapalat" w:hAnsi="GHEA Grapalat" w:cs="Sylfaen"/>
          <w:sz w:val="20"/>
          <w:szCs w:val="20"/>
          <w:lang w:val="af-ZA"/>
        </w:rPr>
        <w:t xml:space="preserve"> </w:t>
      </w:r>
      <w:r w:rsidR="00EB6E54" w:rsidRPr="00DF6D83">
        <w:rPr>
          <w:rFonts w:ascii="GHEA Grapalat" w:hAnsi="GHEA Grapalat" w:cs="Sylfaen"/>
          <w:sz w:val="20"/>
          <w:szCs w:val="20"/>
          <w:lang w:val="ru-RU"/>
        </w:rPr>
        <w:t>անգործության</w:t>
      </w:r>
      <w:r w:rsidR="00EB6E54" w:rsidRPr="00DF6D83">
        <w:rPr>
          <w:rFonts w:ascii="GHEA Grapalat" w:hAnsi="GHEA Grapalat" w:cs="Sylfaen"/>
          <w:sz w:val="20"/>
          <w:szCs w:val="20"/>
          <w:lang w:val="af-ZA"/>
        </w:rPr>
        <w:t xml:space="preserve"> </w:t>
      </w:r>
      <w:r w:rsidR="00EB6E54" w:rsidRPr="00DF6D83">
        <w:rPr>
          <w:rFonts w:ascii="GHEA Grapalat" w:hAnsi="GHEA Grapalat" w:cs="Sylfaen"/>
          <w:sz w:val="20"/>
          <w:szCs w:val="20"/>
          <w:lang w:val="ru-RU"/>
        </w:rPr>
        <w:t>ժամկետը</w:t>
      </w:r>
      <w:r w:rsidR="00EB6E54" w:rsidRPr="00DF6D83">
        <w:rPr>
          <w:rFonts w:ascii="GHEA Grapalat" w:hAnsi="GHEA Grapalat" w:cs="Sylfaen"/>
          <w:sz w:val="20"/>
          <w:szCs w:val="20"/>
          <w:lang w:val="af-ZA"/>
        </w:rPr>
        <w:t xml:space="preserve"> </w:t>
      </w:r>
      <w:r w:rsidR="00EB6E54" w:rsidRPr="00DF6D83">
        <w:rPr>
          <w:rFonts w:ascii="GHEA Grapalat" w:hAnsi="GHEA Grapalat" w:cs="Sylfaen"/>
          <w:sz w:val="20"/>
          <w:szCs w:val="20"/>
          <w:lang w:val="ru-RU"/>
        </w:rPr>
        <w:t>լրանալուն</w:t>
      </w:r>
      <w:r w:rsidR="00EB6E54" w:rsidRPr="00DF6D83">
        <w:rPr>
          <w:rFonts w:ascii="GHEA Grapalat" w:hAnsi="GHEA Grapalat" w:cs="Sylfaen"/>
          <w:sz w:val="20"/>
          <w:szCs w:val="20"/>
          <w:lang w:val="af-ZA"/>
        </w:rPr>
        <w:t xml:space="preserve"> </w:t>
      </w:r>
      <w:r w:rsidR="00EB6E54" w:rsidRPr="00DF6D83">
        <w:rPr>
          <w:rFonts w:ascii="GHEA Grapalat" w:hAnsi="GHEA Grapalat" w:cs="Sylfaen"/>
          <w:sz w:val="20"/>
          <w:szCs w:val="20"/>
          <w:lang w:val="ru-RU"/>
        </w:rPr>
        <w:t>հաջորդող</w:t>
      </w:r>
      <w:r w:rsidR="00EB6E54" w:rsidRPr="00DF6D83">
        <w:rPr>
          <w:rFonts w:ascii="GHEA Grapalat" w:hAnsi="GHEA Grapalat" w:cs="Sylfaen"/>
          <w:sz w:val="20"/>
          <w:szCs w:val="20"/>
          <w:lang w:val="af-ZA"/>
        </w:rPr>
        <w:t xml:space="preserve"> </w:t>
      </w:r>
      <w:r w:rsidR="00AB1F10" w:rsidRPr="00DF6D83">
        <w:rPr>
          <w:rFonts w:ascii="GHEA Grapalat" w:hAnsi="GHEA Grapalat" w:cs="Sylfaen"/>
          <w:sz w:val="20"/>
          <w:szCs w:val="20"/>
          <w:lang w:val="hy-AM"/>
        </w:rPr>
        <w:t>չորրորդ</w:t>
      </w:r>
      <w:r w:rsidR="00AB1F10" w:rsidRPr="00DF6D83">
        <w:rPr>
          <w:rFonts w:ascii="GHEA Grapalat" w:hAnsi="GHEA Grapalat" w:cs="Sylfaen"/>
          <w:sz w:val="20"/>
          <w:szCs w:val="20"/>
          <w:lang w:val="af-ZA"/>
        </w:rPr>
        <w:t xml:space="preserve"> </w:t>
      </w:r>
      <w:r w:rsidR="00EB6E54" w:rsidRPr="00DF6D83">
        <w:rPr>
          <w:rFonts w:ascii="GHEA Grapalat" w:hAnsi="GHEA Grapalat" w:cs="Sylfaen"/>
          <w:sz w:val="20"/>
          <w:szCs w:val="20"/>
          <w:lang w:val="ru-RU"/>
        </w:rPr>
        <w:t>աշխատանքային</w:t>
      </w:r>
      <w:r w:rsidR="00EB6E54" w:rsidRPr="00DF6D83">
        <w:rPr>
          <w:rFonts w:ascii="GHEA Grapalat" w:hAnsi="GHEA Grapalat" w:cs="Sylfaen"/>
          <w:sz w:val="20"/>
          <w:szCs w:val="20"/>
          <w:lang w:val="af-ZA"/>
        </w:rPr>
        <w:t xml:space="preserve"> </w:t>
      </w:r>
      <w:r w:rsidR="00AB1F10" w:rsidRPr="00DF6D83">
        <w:rPr>
          <w:rFonts w:ascii="GHEA Grapalat" w:hAnsi="GHEA Grapalat" w:cs="Sylfaen"/>
          <w:sz w:val="20"/>
          <w:szCs w:val="20"/>
          <w:lang w:val="hy-AM"/>
        </w:rPr>
        <w:t>օրը</w:t>
      </w:r>
      <w:r w:rsidR="00EB6E54" w:rsidRPr="00DF6D83">
        <w:rPr>
          <w:rFonts w:ascii="GHEA Grapalat" w:hAnsi="GHEA Grapalat" w:cs="Sylfaen"/>
          <w:sz w:val="20"/>
          <w:szCs w:val="20"/>
          <w:lang w:val="af-ZA"/>
        </w:rPr>
        <w:t xml:space="preserve"> </w:t>
      </w:r>
      <w:r w:rsidRPr="00DF6D83">
        <w:rPr>
          <w:rFonts w:ascii="GHEA Grapalat" w:hAnsi="GHEA Grapalat" w:cs="Sylfaen"/>
          <w:sz w:val="20"/>
          <w:szCs w:val="20"/>
        </w:rPr>
        <w:t>պ</w:t>
      </w:r>
      <w:r w:rsidR="00EB6E54" w:rsidRPr="00DF6D83">
        <w:rPr>
          <w:rFonts w:ascii="GHEA Grapalat" w:hAnsi="GHEA Grapalat" w:cs="Sylfaen"/>
          <w:sz w:val="20"/>
          <w:szCs w:val="20"/>
          <w:lang w:val="ru-RU"/>
        </w:rPr>
        <w:t>ատվիրատուն</w:t>
      </w:r>
      <w:r w:rsidR="00EB6E54" w:rsidRPr="00DF6D83">
        <w:rPr>
          <w:rFonts w:ascii="GHEA Grapalat" w:hAnsi="GHEA Grapalat" w:cs="Sylfaen"/>
          <w:sz w:val="20"/>
          <w:szCs w:val="20"/>
          <w:lang w:val="af-ZA"/>
        </w:rPr>
        <w:t xml:space="preserve"> </w:t>
      </w:r>
      <w:r w:rsidR="00EB6E54" w:rsidRPr="00DF6D83">
        <w:rPr>
          <w:rFonts w:ascii="GHEA Grapalat" w:hAnsi="GHEA Grapalat" w:cs="Sylfaen"/>
          <w:sz w:val="20"/>
          <w:szCs w:val="20"/>
          <w:lang w:val="ru-RU"/>
        </w:rPr>
        <w:t>ծանուցում</w:t>
      </w:r>
      <w:r w:rsidR="00EB6E54" w:rsidRPr="00DF6D83">
        <w:rPr>
          <w:rFonts w:ascii="GHEA Grapalat" w:hAnsi="GHEA Grapalat" w:cs="Sylfaen"/>
          <w:sz w:val="20"/>
          <w:szCs w:val="20"/>
          <w:lang w:val="af-ZA"/>
        </w:rPr>
        <w:t xml:space="preserve"> </w:t>
      </w:r>
      <w:r w:rsidR="00EB6E54" w:rsidRPr="00DF6D83">
        <w:rPr>
          <w:rFonts w:ascii="GHEA Grapalat" w:hAnsi="GHEA Grapalat" w:cs="Sylfaen"/>
          <w:sz w:val="20"/>
          <w:szCs w:val="20"/>
          <w:lang w:val="ru-RU"/>
        </w:rPr>
        <w:t>է</w:t>
      </w:r>
      <w:r w:rsidR="00EB6E54" w:rsidRPr="00DF6D83">
        <w:rPr>
          <w:rFonts w:ascii="GHEA Grapalat" w:hAnsi="GHEA Grapalat" w:cs="Sylfaen"/>
          <w:sz w:val="20"/>
          <w:szCs w:val="20"/>
          <w:lang w:val="af-ZA"/>
        </w:rPr>
        <w:t xml:space="preserve"> </w:t>
      </w:r>
      <w:r w:rsidR="00EB6E54" w:rsidRPr="00DF6D83">
        <w:rPr>
          <w:rFonts w:ascii="GHEA Grapalat" w:hAnsi="GHEA Grapalat" w:cs="Sylfaen"/>
          <w:sz w:val="20"/>
          <w:szCs w:val="20"/>
          <w:lang w:val="ru-RU"/>
        </w:rPr>
        <w:t>ընտրված</w:t>
      </w:r>
      <w:r w:rsidR="00EB6E54" w:rsidRPr="00DF6D83">
        <w:rPr>
          <w:rFonts w:ascii="GHEA Grapalat" w:hAnsi="GHEA Grapalat" w:cs="Sylfaen"/>
          <w:sz w:val="20"/>
          <w:szCs w:val="20"/>
          <w:lang w:val="af-ZA"/>
        </w:rPr>
        <w:t xml:space="preserve"> </w:t>
      </w:r>
      <w:r w:rsidR="005457B4" w:rsidRPr="00DF6D83">
        <w:rPr>
          <w:rFonts w:ascii="GHEA Grapalat" w:hAnsi="GHEA Grapalat" w:cs="Sylfaen"/>
          <w:sz w:val="20"/>
          <w:szCs w:val="20"/>
        </w:rPr>
        <w:t>մ</w:t>
      </w:r>
      <w:r w:rsidR="00EB6E54" w:rsidRPr="00DF6D83">
        <w:rPr>
          <w:rFonts w:ascii="GHEA Grapalat" w:hAnsi="GHEA Grapalat" w:cs="Sylfaen"/>
          <w:sz w:val="20"/>
          <w:szCs w:val="20"/>
          <w:lang w:val="ru-RU"/>
        </w:rPr>
        <w:t>ասնակցին</w:t>
      </w:r>
      <w:r w:rsidR="00EB6E54" w:rsidRPr="00DF6D83">
        <w:rPr>
          <w:rFonts w:ascii="GHEA Grapalat" w:hAnsi="GHEA Grapalat" w:cs="Sylfaen"/>
          <w:sz w:val="20"/>
          <w:szCs w:val="20"/>
          <w:lang w:val="af-ZA"/>
        </w:rPr>
        <w:t xml:space="preserve">` </w:t>
      </w:r>
      <w:r w:rsidR="00EB6E54" w:rsidRPr="00DF6D83">
        <w:rPr>
          <w:rFonts w:ascii="GHEA Grapalat" w:hAnsi="GHEA Grapalat" w:cs="Sylfaen"/>
          <w:sz w:val="20"/>
          <w:szCs w:val="20"/>
          <w:lang w:val="ru-RU"/>
        </w:rPr>
        <w:t>ներկայացնելով</w:t>
      </w:r>
      <w:r w:rsidR="00EB6E54" w:rsidRPr="00DF6D83">
        <w:rPr>
          <w:rFonts w:ascii="GHEA Grapalat" w:hAnsi="GHEA Grapalat" w:cs="Sylfaen"/>
          <w:sz w:val="20"/>
          <w:szCs w:val="20"/>
          <w:lang w:val="af-ZA"/>
        </w:rPr>
        <w:t xml:space="preserve"> </w:t>
      </w:r>
      <w:r w:rsidR="00EB6E54" w:rsidRPr="00DF6D83">
        <w:rPr>
          <w:rFonts w:ascii="GHEA Grapalat" w:hAnsi="GHEA Grapalat" w:cs="Sylfaen"/>
          <w:sz w:val="20"/>
          <w:szCs w:val="20"/>
          <w:lang w:val="ru-RU"/>
        </w:rPr>
        <w:t>պայմանագիր</w:t>
      </w:r>
      <w:r w:rsidR="00EB6E54" w:rsidRPr="00DF6D83">
        <w:rPr>
          <w:rFonts w:ascii="GHEA Grapalat" w:hAnsi="GHEA Grapalat" w:cs="Sylfaen"/>
          <w:sz w:val="20"/>
          <w:szCs w:val="20"/>
          <w:lang w:val="af-ZA"/>
        </w:rPr>
        <w:t xml:space="preserve"> </w:t>
      </w:r>
      <w:r w:rsidR="00EB6E54" w:rsidRPr="00DF6D83">
        <w:rPr>
          <w:rFonts w:ascii="GHEA Grapalat" w:hAnsi="GHEA Grapalat" w:cs="Sylfaen"/>
          <w:sz w:val="20"/>
          <w:szCs w:val="20"/>
          <w:lang w:val="ru-RU"/>
        </w:rPr>
        <w:t>կնքելու</w:t>
      </w:r>
      <w:r w:rsidR="00EB6E54" w:rsidRPr="00DF6D83">
        <w:rPr>
          <w:rFonts w:ascii="GHEA Grapalat" w:hAnsi="GHEA Grapalat" w:cs="Sylfaen"/>
          <w:sz w:val="20"/>
          <w:szCs w:val="20"/>
          <w:lang w:val="af-ZA"/>
        </w:rPr>
        <w:t xml:space="preserve"> </w:t>
      </w:r>
      <w:r w:rsidR="00EB6E54" w:rsidRPr="00DF6D83">
        <w:rPr>
          <w:rFonts w:ascii="GHEA Grapalat" w:hAnsi="GHEA Grapalat" w:cs="Sylfaen"/>
          <w:sz w:val="20"/>
          <w:szCs w:val="20"/>
          <w:lang w:val="ru-RU"/>
        </w:rPr>
        <w:t>առաջարկը</w:t>
      </w:r>
      <w:r w:rsidR="00EB6E54" w:rsidRPr="00DF6D83">
        <w:rPr>
          <w:rFonts w:ascii="GHEA Grapalat" w:hAnsi="GHEA Grapalat" w:cs="Sylfaen"/>
          <w:sz w:val="20"/>
          <w:szCs w:val="20"/>
          <w:lang w:val="af-ZA"/>
        </w:rPr>
        <w:t xml:space="preserve"> </w:t>
      </w:r>
      <w:r w:rsidR="00EB6E54" w:rsidRPr="00DF6D83">
        <w:rPr>
          <w:rFonts w:ascii="GHEA Grapalat" w:hAnsi="GHEA Grapalat" w:cs="Sylfaen"/>
          <w:sz w:val="20"/>
          <w:szCs w:val="20"/>
          <w:lang w:val="ru-RU"/>
        </w:rPr>
        <w:t>և</w:t>
      </w:r>
      <w:r w:rsidR="00EB6E54" w:rsidRPr="00DF6D83">
        <w:rPr>
          <w:rFonts w:ascii="GHEA Grapalat" w:hAnsi="GHEA Grapalat" w:cs="Sylfaen"/>
          <w:sz w:val="20"/>
          <w:szCs w:val="20"/>
          <w:lang w:val="af-ZA"/>
        </w:rPr>
        <w:t xml:space="preserve"> </w:t>
      </w:r>
      <w:r w:rsidR="00EB6E54" w:rsidRPr="00DF6D83">
        <w:rPr>
          <w:rFonts w:ascii="GHEA Grapalat" w:hAnsi="GHEA Grapalat" w:cs="Sylfaen"/>
          <w:sz w:val="20"/>
          <w:szCs w:val="20"/>
          <w:lang w:val="ru-RU"/>
        </w:rPr>
        <w:t>պայմանագրի</w:t>
      </w:r>
      <w:r w:rsidR="00EB6E54" w:rsidRPr="00DF6D83">
        <w:rPr>
          <w:rFonts w:ascii="GHEA Grapalat" w:hAnsi="GHEA Grapalat" w:cs="Sylfaen"/>
          <w:sz w:val="20"/>
          <w:szCs w:val="20"/>
          <w:lang w:val="af-ZA"/>
        </w:rPr>
        <w:t xml:space="preserve"> </w:t>
      </w:r>
      <w:r w:rsidR="00EB6E54" w:rsidRPr="00DF6D83">
        <w:rPr>
          <w:rFonts w:ascii="GHEA Grapalat" w:hAnsi="GHEA Grapalat" w:cs="Sylfaen"/>
          <w:sz w:val="20"/>
          <w:szCs w:val="20"/>
          <w:lang w:val="ru-RU"/>
        </w:rPr>
        <w:t>նախագիծը</w:t>
      </w:r>
      <w:r w:rsidR="00EB6E54" w:rsidRPr="00DF6D83">
        <w:rPr>
          <w:rFonts w:ascii="GHEA Grapalat" w:hAnsi="GHEA Grapalat" w:cs="Sylfaen"/>
          <w:sz w:val="20"/>
          <w:szCs w:val="20"/>
          <w:lang w:val="af-ZA"/>
        </w:rPr>
        <w:t xml:space="preserve">: </w:t>
      </w:r>
      <w:r w:rsidR="00EB6E54" w:rsidRPr="00DF6D83">
        <w:rPr>
          <w:rFonts w:ascii="GHEA Grapalat" w:hAnsi="GHEA Grapalat" w:cs="Sylfaen"/>
          <w:sz w:val="20"/>
          <w:szCs w:val="20"/>
          <w:lang w:val="ru-RU"/>
        </w:rPr>
        <w:t>Ընդ</w:t>
      </w:r>
      <w:r w:rsidR="00EB6E54" w:rsidRPr="00DF6D83">
        <w:rPr>
          <w:rFonts w:ascii="GHEA Grapalat" w:hAnsi="GHEA Grapalat" w:cs="Sylfaen"/>
          <w:sz w:val="20"/>
          <w:szCs w:val="20"/>
          <w:lang w:val="af-ZA"/>
        </w:rPr>
        <w:t xml:space="preserve"> </w:t>
      </w:r>
      <w:r w:rsidR="00EB6E54" w:rsidRPr="00DF6D83">
        <w:rPr>
          <w:rFonts w:ascii="GHEA Grapalat" w:hAnsi="GHEA Grapalat" w:cs="Sylfaen"/>
          <w:sz w:val="20"/>
          <w:szCs w:val="20"/>
          <w:lang w:val="ru-RU"/>
        </w:rPr>
        <w:t>որում</w:t>
      </w:r>
      <w:r w:rsidR="00EB6E54" w:rsidRPr="00DF6D83">
        <w:rPr>
          <w:rFonts w:ascii="GHEA Grapalat" w:hAnsi="GHEA Grapalat" w:cs="Sylfaen"/>
          <w:sz w:val="20"/>
          <w:szCs w:val="20"/>
          <w:lang w:val="af-ZA"/>
        </w:rPr>
        <w:t xml:space="preserve">, </w:t>
      </w:r>
      <w:r w:rsidR="00EB6E54" w:rsidRPr="00DF6D83">
        <w:rPr>
          <w:rFonts w:ascii="GHEA Grapalat" w:hAnsi="GHEA Grapalat" w:cs="Sylfaen"/>
          <w:sz w:val="20"/>
          <w:szCs w:val="20"/>
          <w:lang w:val="ru-RU"/>
        </w:rPr>
        <w:t>պայմանագիրը</w:t>
      </w:r>
      <w:r w:rsidR="00EB6E54" w:rsidRPr="00DF6D83">
        <w:rPr>
          <w:rFonts w:ascii="GHEA Grapalat" w:hAnsi="GHEA Grapalat" w:cs="Sylfaen"/>
          <w:sz w:val="20"/>
          <w:szCs w:val="20"/>
          <w:lang w:val="af-ZA"/>
        </w:rPr>
        <w:t xml:space="preserve"> </w:t>
      </w:r>
      <w:r w:rsidR="00EB6E54" w:rsidRPr="00DF6D83">
        <w:rPr>
          <w:rFonts w:ascii="GHEA Grapalat" w:hAnsi="GHEA Grapalat" w:cs="Sylfaen"/>
          <w:sz w:val="20"/>
          <w:szCs w:val="20"/>
          <w:lang w:val="ru-RU"/>
        </w:rPr>
        <w:t>կարող</w:t>
      </w:r>
      <w:r w:rsidR="00EB6E54" w:rsidRPr="00DF6D83">
        <w:rPr>
          <w:rFonts w:ascii="GHEA Grapalat" w:hAnsi="GHEA Grapalat" w:cs="Sylfaen"/>
          <w:sz w:val="20"/>
          <w:szCs w:val="20"/>
          <w:lang w:val="af-ZA"/>
        </w:rPr>
        <w:t xml:space="preserve"> </w:t>
      </w:r>
      <w:r w:rsidR="00EB6E54" w:rsidRPr="00DF6D83">
        <w:rPr>
          <w:rFonts w:ascii="GHEA Grapalat" w:hAnsi="GHEA Grapalat" w:cs="Sylfaen"/>
          <w:sz w:val="20"/>
          <w:szCs w:val="20"/>
          <w:lang w:val="ru-RU"/>
        </w:rPr>
        <w:t>է</w:t>
      </w:r>
      <w:r w:rsidR="00EB6E54" w:rsidRPr="00DF6D83">
        <w:rPr>
          <w:rFonts w:ascii="GHEA Grapalat" w:hAnsi="GHEA Grapalat" w:cs="Sylfaen"/>
          <w:sz w:val="20"/>
          <w:szCs w:val="20"/>
          <w:lang w:val="af-ZA"/>
        </w:rPr>
        <w:t xml:space="preserve"> </w:t>
      </w:r>
      <w:r w:rsidR="00EB6E54" w:rsidRPr="00DF6D83">
        <w:rPr>
          <w:rFonts w:ascii="GHEA Grapalat" w:hAnsi="GHEA Grapalat" w:cs="Sylfaen"/>
          <w:sz w:val="20"/>
          <w:szCs w:val="20"/>
          <w:lang w:val="ru-RU"/>
        </w:rPr>
        <w:t>կնքվել</w:t>
      </w:r>
      <w:r w:rsidR="00EB6E54" w:rsidRPr="00DF6D83">
        <w:rPr>
          <w:rFonts w:ascii="GHEA Grapalat" w:hAnsi="GHEA Grapalat" w:cs="Sylfaen"/>
          <w:sz w:val="20"/>
          <w:szCs w:val="20"/>
          <w:lang w:val="af-ZA"/>
        </w:rPr>
        <w:t xml:space="preserve"> </w:t>
      </w:r>
      <w:r w:rsidR="00EB6E54" w:rsidRPr="00DF6D83">
        <w:rPr>
          <w:rFonts w:ascii="GHEA Grapalat" w:hAnsi="GHEA Grapalat" w:cs="Sylfaen"/>
          <w:sz w:val="20"/>
          <w:szCs w:val="20"/>
          <w:lang w:val="ru-RU"/>
        </w:rPr>
        <w:t>ոչ</w:t>
      </w:r>
      <w:r w:rsidR="00EB6E54" w:rsidRPr="00DF6D83">
        <w:rPr>
          <w:rFonts w:ascii="GHEA Grapalat" w:hAnsi="GHEA Grapalat" w:cs="Sylfaen"/>
          <w:sz w:val="20"/>
          <w:szCs w:val="20"/>
          <w:lang w:val="af-ZA"/>
        </w:rPr>
        <w:t xml:space="preserve"> </w:t>
      </w:r>
      <w:r w:rsidR="00EB6E54" w:rsidRPr="00DF6D83">
        <w:rPr>
          <w:rFonts w:ascii="GHEA Grapalat" w:hAnsi="GHEA Grapalat" w:cs="Sylfaen"/>
          <w:sz w:val="20"/>
          <w:szCs w:val="20"/>
          <w:lang w:val="ru-RU"/>
        </w:rPr>
        <w:t>շուտ</w:t>
      </w:r>
      <w:r w:rsidR="00EB6E54" w:rsidRPr="00DF6D83">
        <w:rPr>
          <w:rFonts w:ascii="GHEA Grapalat" w:hAnsi="GHEA Grapalat" w:cs="Sylfaen"/>
          <w:sz w:val="20"/>
          <w:szCs w:val="20"/>
          <w:lang w:val="af-ZA"/>
        </w:rPr>
        <w:t xml:space="preserve">, </w:t>
      </w:r>
      <w:r w:rsidR="00EB6E54" w:rsidRPr="00DF6D83">
        <w:rPr>
          <w:rFonts w:ascii="GHEA Grapalat" w:hAnsi="GHEA Grapalat" w:cs="Sylfaen"/>
          <w:sz w:val="20"/>
          <w:szCs w:val="20"/>
          <w:lang w:val="ru-RU"/>
        </w:rPr>
        <w:t>քան</w:t>
      </w:r>
      <w:r w:rsidR="00EB6E54" w:rsidRPr="00DF6D83">
        <w:rPr>
          <w:rFonts w:ascii="GHEA Grapalat" w:hAnsi="GHEA Grapalat" w:cs="Sylfaen"/>
          <w:sz w:val="20"/>
          <w:szCs w:val="20"/>
          <w:lang w:val="af-ZA"/>
        </w:rPr>
        <w:t xml:space="preserve"> </w:t>
      </w:r>
      <w:r w:rsidR="00EB6E54" w:rsidRPr="00DF6D83">
        <w:rPr>
          <w:rFonts w:ascii="GHEA Grapalat" w:hAnsi="GHEA Grapalat" w:cs="Sylfaen"/>
          <w:sz w:val="20"/>
          <w:szCs w:val="20"/>
          <w:lang w:val="ru-RU"/>
        </w:rPr>
        <w:t>սույն</w:t>
      </w:r>
      <w:r w:rsidR="00EB6E54" w:rsidRPr="00DF6D83">
        <w:rPr>
          <w:rFonts w:ascii="GHEA Grapalat" w:hAnsi="GHEA Grapalat" w:cs="Sylfaen"/>
          <w:sz w:val="20"/>
          <w:szCs w:val="20"/>
          <w:lang w:val="af-ZA"/>
        </w:rPr>
        <w:t xml:space="preserve"> </w:t>
      </w:r>
      <w:r w:rsidR="00EB6E54" w:rsidRPr="00DF6D83">
        <w:rPr>
          <w:rFonts w:ascii="GHEA Grapalat" w:hAnsi="GHEA Grapalat" w:cs="Sylfaen"/>
          <w:sz w:val="20"/>
          <w:szCs w:val="20"/>
          <w:lang w:val="ru-RU"/>
        </w:rPr>
        <w:t>հրավերի</w:t>
      </w:r>
      <w:r w:rsidR="00EB6E54" w:rsidRPr="00DF6D83">
        <w:rPr>
          <w:rFonts w:ascii="GHEA Grapalat" w:hAnsi="GHEA Grapalat" w:cs="Sylfaen"/>
          <w:sz w:val="20"/>
          <w:szCs w:val="20"/>
          <w:lang w:val="af-ZA"/>
        </w:rPr>
        <w:t xml:space="preserve"> </w:t>
      </w:r>
      <w:r w:rsidR="005D3674" w:rsidRPr="00DF6D83">
        <w:rPr>
          <w:rFonts w:ascii="GHEA Grapalat" w:hAnsi="GHEA Grapalat" w:cs="Sylfaen"/>
          <w:sz w:val="20"/>
          <w:szCs w:val="20"/>
          <w:lang w:val="af-ZA"/>
        </w:rPr>
        <w:t>1-</w:t>
      </w:r>
      <w:proofErr w:type="spellStart"/>
      <w:r w:rsidR="005D3674" w:rsidRPr="00DF6D83">
        <w:rPr>
          <w:rFonts w:ascii="GHEA Grapalat" w:hAnsi="GHEA Grapalat" w:cs="Sylfaen"/>
          <w:sz w:val="20"/>
          <w:szCs w:val="20"/>
        </w:rPr>
        <w:t>ին</w:t>
      </w:r>
      <w:proofErr w:type="spellEnd"/>
      <w:r w:rsidR="005D3674" w:rsidRPr="00DF6D83">
        <w:rPr>
          <w:rFonts w:ascii="GHEA Grapalat" w:hAnsi="GHEA Grapalat" w:cs="Sylfaen"/>
          <w:sz w:val="20"/>
          <w:szCs w:val="20"/>
          <w:lang w:val="af-ZA"/>
        </w:rPr>
        <w:t xml:space="preserve"> </w:t>
      </w:r>
      <w:proofErr w:type="spellStart"/>
      <w:r w:rsidR="005D3674" w:rsidRPr="00DF6D83">
        <w:rPr>
          <w:rFonts w:ascii="GHEA Grapalat" w:hAnsi="GHEA Grapalat" w:cs="Sylfaen"/>
          <w:sz w:val="20"/>
          <w:szCs w:val="20"/>
        </w:rPr>
        <w:t>մասի</w:t>
      </w:r>
      <w:proofErr w:type="spellEnd"/>
      <w:r w:rsidR="005D3674" w:rsidRPr="00DF6D83">
        <w:rPr>
          <w:rFonts w:ascii="GHEA Grapalat" w:hAnsi="GHEA Grapalat" w:cs="Sylfaen"/>
          <w:sz w:val="20"/>
          <w:szCs w:val="20"/>
          <w:lang w:val="af-ZA"/>
        </w:rPr>
        <w:t xml:space="preserve"> </w:t>
      </w:r>
      <w:r w:rsidRPr="00DF6D83">
        <w:rPr>
          <w:rFonts w:ascii="GHEA Grapalat" w:hAnsi="GHEA Grapalat" w:cs="Sylfaen"/>
          <w:sz w:val="20"/>
          <w:szCs w:val="20"/>
          <w:lang w:val="af-ZA"/>
        </w:rPr>
        <w:t>8</w:t>
      </w:r>
      <w:r w:rsidR="003717D2" w:rsidRPr="00DF6D83">
        <w:rPr>
          <w:rFonts w:ascii="GHEA Grapalat" w:hAnsi="GHEA Grapalat" w:cs="Sylfaen"/>
          <w:sz w:val="20"/>
          <w:szCs w:val="20"/>
          <w:lang w:val="hy-AM"/>
        </w:rPr>
        <w:t>.</w:t>
      </w:r>
      <w:r w:rsidR="00AB1F10" w:rsidRPr="00DF6D83">
        <w:rPr>
          <w:rFonts w:ascii="GHEA Grapalat" w:hAnsi="GHEA Grapalat" w:cs="Sylfaen"/>
          <w:sz w:val="20"/>
          <w:szCs w:val="20"/>
          <w:lang w:val="hy-AM"/>
        </w:rPr>
        <w:t>23</w:t>
      </w:r>
      <w:r w:rsidR="00C52CD8" w:rsidRPr="00DF6D83">
        <w:rPr>
          <w:rFonts w:ascii="GHEA Grapalat" w:hAnsi="GHEA Grapalat" w:cs="Sylfaen"/>
          <w:sz w:val="20"/>
          <w:szCs w:val="20"/>
          <w:lang w:val="af-ZA"/>
        </w:rPr>
        <w:t xml:space="preserve"> </w:t>
      </w:r>
      <w:r w:rsidR="00EB6E54" w:rsidRPr="00DF6D83">
        <w:rPr>
          <w:rFonts w:ascii="GHEA Grapalat" w:hAnsi="GHEA Grapalat" w:cs="Sylfaen"/>
          <w:sz w:val="20"/>
          <w:szCs w:val="20"/>
          <w:lang w:val="ru-RU"/>
        </w:rPr>
        <w:t>կետով</w:t>
      </w:r>
      <w:r w:rsidR="00EB6E54" w:rsidRPr="00DF6D83">
        <w:rPr>
          <w:rFonts w:ascii="GHEA Grapalat" w:hAnsi="GHEA Grapalat" w:cs="Sylfaen"/>
          <w:sz w:val="20"/>
          <w:szCs w:val="20"/>
          <w:lang w:val="af-ZA"/>
        </w:rPr>
        <w:t xml:space="preserve"> </w:t>
      </w:r>
      <w:r w:rsidR="00EB6E54" w:rsidRPr="00DF6D83">
        <w:rPr>
          <w:rFonts w:ascii="GHEA Grapalat" w:hAnsi="GHEA Grapalat" w:cs="Sylfaen"/>
          <w:sz w:val="20"/>
          <w:szCs w:val="20"/>
          <w:lang w:val="ru-RU"/>
        </w:rPr>
        <w:t>սահմանված</w:t>
      </w:r>
      <w:r w:rsidR="00EB6E54" w:rsidRPr="00DF6D83">
        <w:rPr>
          <w:rFonts w:ascii="GHEA Grapalat" w:hAnsi="GHEA Grapalat" w:cs="Sylfaen"/>
          <w:sz w:val="20"/>
          <w:szCs w:val="20"/>
          <w:lang w:val="af-ZA"/>
        </w:rPr>
        <w:t xml:space="preserve"> </w:t>
      </w:r>
      <w:r w:rsidR="00EB6E54" w:rsidRPr="00DF6D83">
        <w:rPr>
          <w:rFonts w:ascii="GHEA Grapalat" w:hAnsi="GHEA Grapalat" w:cs="Sylfaen"/>
          <w:sz w:val="20"/>
          <w:szCs w:val="20"/>
          <w:lang w:val="ru-RU"/>
        </w:rPr>
        <w:t>անգործության</w:t>
      </w:r>
      <w:r w:rsidR="00EB6E54" w:rsidRPr="00DF6D83">
        <w:rPr>
          <w:rFonts w:ascii="GHEA Grapalat" w:hAnsi="GHEA Grapalat" w:cs="Sylfaen"/>
          <w:sz w:val="20"/>
          <w:szCs w:val="20"/>
          <w:lang w:val="af-ZA"/>
        </w:rPr>
        <w:t xml:space="preserve"> </w:t>
      </w:r>
      <w:r w:rsidR="00EB6E54" w:rsidRPr="00DF6D83">
        <w:rPr>
          <w:rFonts w:ascii="GHEA Grapalat" w:hAnsi="GHEA Grapalat" w:cs="Sylfaen"/>
          <w:sz w:val="20"/>
          <w:szCs w:val="20"/>
          <w:lang w:val="ru-RU"/>
        </w:rPr>
        <w:t>ժամկետը</w:t>
      </w:r>
      <w:r w:rsidR="00EB6E54" w:rsidRPr="00DF6D83">
        <w:rPr>
          <w:rFonts w:ascii="GHEA Grapalat" w:hAnsi="GHEA Grapalat" w:cs="Sylfaen"/>
          <w:sz w:val="20"/>
          <w:szCs w:val="20"/>
          <w:lang w:val="af-ZA"/>
        </w:rPr>
        <w:t xml:space="preserve"> </w:t>
      </w:r>
      <w:r w:rsidR="00EB6E54" w:rsidRPr="00DF6D83">
        <w:rPr>
          <w:rFonts w:ascii="GHEA Grapalat" w:hAnsi="GHEA Grapalat" w:cs="Sylfaen"/>
          <w:sz w:val="20"/>
          <w:szCs w:val="20"/>
          <w:lang w:val="ru-RU"/>
        </w:rPr>
        <w:t>լրանալու</w:t>
      </w:r>
      <w:r w:rsidR="00EB6E54" w:rsidRPr="00DF6D83">
        <w:rPr>
          <w:rFonts w:ascii="GHEA Grapalat" w:hAnsi="GHEA Grapalat" w:cs="Sylfaen"/>
          <w:sz w:val="20"/>
          <w:szCs w:val="20"/>
          <w:lang w:val="af-ZA"/>
        </w:rPr>
        <w:t xml:space="preserve"> </w:t>
      </w:r>
      <w:r w:rsidR="00EB6E54" w:rsidRPr="00DF6D83">
        <w:rPr>
          <w:rFonts w:ascii="GHEA Grapalat" w:hAnsi="GHEA Grapalat" w:cs="Sylfaen"/>
          <w:sz w:val="20"/>
          <w:szCs w:val="20"/>
          <w:lang w:val="ru-RU"/>
        </w:rPr>
        <w:t>օրվան</w:t>
      </w:r>
      <w:r w:rsidR="00EB6E54" w:rsidRPr="00DF6D83">
        <w:rPr>
          <w:rFonts w:ascii="GHEA Grapalat" w:hAnsi="GHEA Grapalat" w:cs="Sylfaen"/>
          <w:sz w:val="20"/>
          <w:szCs w:val="20"/>
          <w:lang w:val="af-ZA"/>
        </w:rPr>
        <w:t xml:space="preserve"> </w:t>
      </w:r>
      <w:r w:rsidR="00EB6E54" w:rsidRPr="00DF6D83">
        <w:rPr>
          <w:rFonts w:ascii="GHEA Grapalat" w:hAnsi="GHEA Grapalat" w:cs="Sylfaen"/>
          <w:sz w:val="20"/>
          <w:szCs w:val="20"/>
          <w:lang w:val="ru-RU"/>
        </w:rPr>
        <w:t>հաջորդող</w:t>
      </w:r>
      <w:r w:rsidR="00EB6E54" w:rsidRPr="00DF6D83">
        <w:rPr>
          <w:rFonts w:ascii="GHEA Grapalat" w:hAnsi="GHEA Grapalat" w:cs="Sylfaen"/>
          <w:sz w:val="20"/>
          <w:szCs w:val="20"/>
          <w:lang w:val="af-ZA"/>
        </w:rPr>
        <w:t xml:space="preserve"> </w:t>
      </w:r>
      <w:r w:rsidR="00AB1F10" w:rsidRPr="00DF6D83">
        <w:rPr>
          <w:rFonts w:ascii="GHEA Grapalat" w:hAnsi="GHEA Grapalat" w:cs="Sylfaen"/>
          <w:sz w:val="20"/>
          <w:szCs w:val="20"/>
          <w:lang w:val="hy-AM"/>
        </w:rPr>
        <w:t>չորրորդ</w:t>
      </w:r>
      <w:r w:rsidR="00AB1F10" w:rsidRPr="00DF6D83">
        <w:rPr>
          <w:rFonts w:ascii="GHEA Grapalat" w:hAnsi="GHEA Grapalat" w:cs="Sylfaen"/>
          <w:sz w:val="20"/>
          <w:szCs w:val="20"/>
          <w:lang w:val="af-ZA"/>
        </w:rPr>
        <w:t xml:space="preserve"> </w:t>
      </w:r>
      <w:r w:rsidR="00EB6E54" w:rsidRPr="00DF6D83">
        <w:rPr>
          <w:rFonts w:ascii="GHEA Grapalat" w:hAnsi="GHEA Grapalat" w:cs="Sylfaen"/>
          <w:sz w:val="20"/>
          <w:szCs w:val="20"/>
          <w:lang w:val="ru-RU"/>
        </w:rPr>
        <w:t>աշխատանքային</w:t>
      </w:r>
      <w:r w:rsidR="00EB6E54" w:rsidRPr="00DF6D83">
        <w:rPr>
          <w:rFonts w:ascii="GHEA Grapalat" w:hAnsi="GHEA Grapalat" w:cs="Sylfaen"/>
          <w:sz w:val="20"/>
          <w:szCs w:val="20"/>
          <w:lang w:val="af-ZA"/>
        </w:rPr>
        <w:t xml:space="preserve"> </w:t>
      </w:r>
      <w:r w:rsidR="00EB6E54" w:rsidRPr="00DF6D83">
        <w:rPr>
          <w:rFonts w:ascii="GHEA Grapalat" w:hAnsi="GHEA Grapalat" w:cs="Sylfaen"/>
          <w:sz w:val="20"/>
          <w:szCs w:val="20"/>
          <w:lang w:val="ru-RU"/>
        </w:rPr>
        <w:t>օրը</w:t>
      </w:r>
      <w:r w:rsidR="00EB6E54" w:rsidRPr="00DF6D83">
        <w:rPr>
          <w:rFonts w:ascii="GHEA Grapalat" w:hAnsi="GHEA Grapalat" w:cs="Sylfaen"/>
          <w:sz w:val="20"/>
          <w:szCs w:val="20"/>
          <w:lang w:val="af-ZA"/>
        </w:rPr>
        <w:t>:</w:t>
      </w:r>
    </w:p>
    <w:p w14:paraId="108551C7" w14:textId="77777777" w:rsidR="00C52CD8" w:rsidRPr="00DF6D83" w:rsidRDefault="00AA0AD8" w:rsidP="00EF3662">
      <w:pPr>
        <w:ind w:firstLine="567"/>
        <w:jc w:val="both"/>
        <w:rPr>
          <w:rFonts w:ascii="GHEA Grapalat" w:hAnsi="GHEA Grapalat" w:cs="Sylfaen"/>
          <w:sz w:val="20"/>
          <w:szCs w:val="20"/>
          <w:lang w:val="af-ZA"/>
        </w:rPr>
      </w:pPr>
      <w:r w:rsidRPr="00DF6D83">
        <w:rPr>
          <w:rFonts w:ascii="GHEA Grapalat" w:hAnsi="GHEA Grapalat" w:cs="Sylfaen"/>
          <w:sz w:val="20"/>
          <w:szCs w:val="20"/>
          <w:lang w:val="af-ZA"/>
        </w:rPr>
        <w:t>9</w:t>
      </w:r>
      <w:r w:rsidR="003717D2" w:rsidRPr="00DF6D83">
        <w:rPr>
          <w:rFonts w:ascii="GHEA Grapalat" w:hAnsi="GHEA Grapalat" w:cs="Sylfaen"/>
          <w:sz w:val="20"/>
          <w:szCs w:val="20"/>
          <w:lang w:val="hy-AM"/>
        </w:rPr>
        <w:t>.3</w:t>
      </w:r>
      <w:r w:rsidR="00F23A51" w:rsidRPr="00DF6D83">
        <w:rPr>
          <w:rFonts w:ascii="GHEA Grapalat" w:hAnsi="GHEA Grapalat" w:cs="Sylfaen"/>
          <w:sz w:val="20"/>
          <w:szCs w:val="20"/>
          <w:lang w:val="af-ZA"/>
        </w:rPr>
        <w:t xml:space="preserve"> </w:t>
      </w:r>
      <w:r w:rsidR="00EB6E54" w:rsidRPr="00DF6D83">
        <w:rPr>
          <w:rFonts w:ascii="GHEA Grapalat" w:hAnsi="GHEA Grapalat" w:cs="Sylfaen"/>
          <w:sz w:val="20"/>
          <w:szCs w:val="20"/>
          <w:lang w:val="ru-RU"/>
        </w:rPr>
        <w:t>Ընտրված</w:t>
      </w:r>
      <w:r w:rsidR="00EB6E54" w:rsidRPr="00DF6D83">
        <w:rPr>
          <w:rFonts w:ascii="GHEA Grapalat" w:hAnsi="GHEA Grapalat" w:cs="Sylfaen"/>
          <w:sz w:val="20"/>
          <w:szCs w:val="20"/>
          <w:lang w:val="af-ZA"/>
        </w:rPr>
        <w:t xml:space="preserve"> </w:t>
      </w:r>
      <w:r w:rsidRPr="00DF6D83">
        <w:rPr>
          <w:rFonts w:ascii="GHEA Grapalat" w:hAnsi="GHEA Grapalat" w:cs="Sylfaen"/>
          <w:sz w:val="20"/>
          <w:szCs w:val="20"/>
        </w:rPr>
        <w:t>մ</w:t>
      </w:r>
      <w:r w:rsidR="00EB6E54" w:rsidRPr="00DF6D83">
        <w:rPr>
          <w:rFonts w:ascii="GHEA Grapalat" w:hAnsi="GHEA Grapalat" w:cs="Sylfaen"/>
          <w:sz w:val="20"/>
          <w:szCs w:val="20"/>
          <w:lang w:val="ru-RU"/>
        </w:rPr>
        <w:t>ասնակցին</w:t>
      </w:r>
      <w:r w:rsidR="00EB6E54" w:rsidRPr="00DF6D83">
        <w:rPr>
          <w:rFonts w:ascii="GHEA Grapalat" w:hAnsi="GHEA Grapalat" w:cs="Sylfaen"/>
          <w:sz w:val="20"/>
          <w:szCs w:val="20"/>
          <w:lang w:val="af-ZA"/>
        </w:rPr>
        <w:t xml:space="preserve"> </w:t>
      </w:r>
      <w:r w:rsidR="00EB6E54" w:rsidRPr="00DF6D83">
        <w:rPr>
          <w:rFonts w:ascii="GHEA Grapalat" w:hAnsi="GHEA Grapalat" w:cs="Sylfaen"/>
          <w:sz w:val="20"/>
          <w:szCs w:val="20"/>
          <w:lang w:val="ru-RU"/>
        </w:rPr>
        <w:t>պայմանագիր</w:t>
      </w:r>
      <w:r w:rsidR="00EB6E54" w:rsidRPr="00DF6D83">
        <w:rPr>
          <w:rFonts w:ascii="GHEA Grapalat" w:hAnsi="GHEA Grapalat" w:cs="Sylfaen"/>
          <w:sz w:val="20"/>
          <w:szCs w:val="20"/>
          <w:lang w:val="af-ZA"/>
        </w:rPr>
        <w:t xml:space="preserve"> </w:t>
      </w:r>
      <w:r w:rsidR="00EB6E54" w:rsidRPr="00DF6D83">
        <w:rPr>
          <w:rFonts w:ascii="GHEA Grapalat" w:hAnsi="GHEA Grapalat" w:cs="Sylfaen"/>
          <w:sz w:val="20"/>
          <w:szCs w:val="20"/>
          <w:lang w:val="ru-RU"/>
        </w:rPr>
        <w:t>կնքելու</w:t>
      </w:r>
      <w:r w:rsidR="00EB6E54" w:rsidRPr="00DF6D83">
        <w:rPr>
          <w:rFonts w:ascii="GHEA Grapalat" w:hAnsi="GHEA Grapalat" w:cs="Sylfaen"/>
          <w:sz w:val="20"/>
          <w:szCs w:val="20"/>
          <w:lang w:val="af-ZA"/>
        </w:rPr>
        <w:t xml:space="preserve"> </w:t>
      </w:r>
      <w:r w:rsidR="00EB6E54" w:rsidRPr="00DF6D83">
        <w:rPr>
          <w:rFonts w:ascii="GHEA Grapalat" w:hAnsi="GHEA Grapalat" w:cs="Sylfaen"/>
          <w:sz w:val="20"/>
          <w:szCs w:val="20"/>
          <w:lang w:val="ru-RU"/>
        </w:rPr>
        <w:t>առաջարկը</w:t>
      </w:r>
      <w:r w:rsidR="00EB6E54" w:rsidRPr="00DF6D83">
        <w:rPr>
          <w:rFonts w:ascii="GHEA Grapalat" w:hAnsi="GHEA Grapalat" w:cs="Sylfaen"/>
          <w:sz w:val="20"/>
          <w:szCs w:val="20"/>
          <w:lang w:val="af-ZA"/>
        </w:rPr>
        <w:t xml:space="preserve"> </w:t>
      </w:r>
      <w:r w:rsidR="00EB6E54" w:rsidRPr="00DF6D83">
        <w:rPr>
          <w:rFonts w:ascii="GHEA Grapalat" w:hAnsi="GHEA Grapalat" w:cs="Sylfaen"/>
          <w:sz w:val="20"/>
          <w:szCs w:val="20"/>
          <w:lang w:val="ru-RU"/>
        </w:rPr>
        <w:t>և</w:t>
      </w:r>
      <w:r w:rsidR="00EB6E54" w:rsidRPr="00DF6D83">
        <w:rPr>
          <w:rFonts w:ascii="GHEA Grapalat" w:hAnsi="GHEA Grapalat" w:cs="Sylfaen"/>
          <w:sz w:val="20"/>
          <w:szCs w:val="20"/>
          <w:lang w:val="af-ZA"/>
        </w:rPr>
        <w:t xml:space="preserve"> </w:t>
      </w:r>
      <w:r w:rsidR="00EB6E54" w:rsidRPr="00DF6D83">
        <w:rPr>
          <w:rFonts w:ascii="GHEA Grapalat" w:hAnsi="GHEA Grapalat" w:cs="Sylfaen"/>
          <w:sz w:val="20"/>
          <w:szCs w:val="20"/>
          <w:lang w:val="ru-RU"/>
        </w:rPr>
        <w:t>կնքվելիք</w:t>
      </w:r>
      <w:r w:rsidR="00EB6E54" w:rsidRPr="00DF6D83">
        <w:rPr>
          <w:rFonts w:ascii="GHEA Grapalat" w:hAnsi="GHEA Grapalat" w:cs="Sylfaen"/>
          <w:sz w:val="20"/>
          <w:szCs w:val="20"/>
          <w:lang w:val="af-ZA"/>
        </w:rPr>
        <w:t xml:space="preserve"> </w:t>
      </w:r>
      <w:r w:rsidR="00EB6E54" w:rsidRPr="00DF6D83">
        <w:rPr>
          <w:rFonts w:ascii="GHEA Grapalat" w:hAnsi="GHEA Grapalat" w:cs="Sylfaen"/>
          <w:sz w:val="20"/>
          <w:szCs w:val="20"/>
          <w:lang w:val="ru-RU"/>
        </w:rPr>
        <w:t>պայմանագրի</w:t>
      </w:r>
      <w:r w:rsidR="00EB6E54" w:rsidRPr="00DF6D83">
        <w:rPr>
          <w:rFonts w:ascii="GHEA Grapalat" w:hAnsi="GHEA Grapalat" w:cs="Sylfaen"/>
          <w:sz w:val="20"/>
          <w:szCs w:val="20"/>
          <w:lang w:val="af-ZA"/>
        </w:rPr>
        <w:t xml:space="preserve"> </w:t>
      </w:r>
      <w:r w:rsidR="00EB6E54" w:rsidRPr="00DF6D83">
        <w:rPr>
          <w:rFonts w:ascii="GHEA Grapalat" w:hAnsi="GHEA Grapalat" w:cs="Sylfaen"/>
          <w:sz w:val="20"/>
          <w:szCs w:val="20"/>
          <w:lang w:val="ru-RU"/>
        </w:rPr>
        <w:t>նախագիծը</w:t>
      </w:r>
      <w:r w:rsidR="00EB6E54" w:rsidRPr="00DF6D83">
        <w:rPr>
          <w:rFonts w:ascii="GHEA Grapalat" w:hAnsi="GHEA Grapalat" w:cs="Sylfaen"/>
          <w:sz w:val="20"/>
          <w:szCs w:val="20"/>
          <w:lang w:val="af-ZA"/>
        </w:rPr>
        <w:t xml:space="preserve"> </w:t>
      </w:r>
      <w:r w:rsidR="00EB6E54" w:rsidRPr="00DF6D83">
        <w:rPr>
          <w:rFonts w:ascii="GHEA Grapalat" w:hAnsi="GHEA Grapalat" w:cs="Sylfaen"/>
          <w:sz w:val="20"/>
          <w:szCs w:val="20"/>
          <w:lang w:val="ru-RU"/>
        </w:rPr>
        <w:t>հանձնաժողովի</w:t>
      </w:r>
      <w:r w:rsidR="00EB6E54" w:rsidRPr="00DF6D83">
        <w:rPr>
          <w:rFonts w:ascii="GHEA Grapalat" w:hAnsi="GHEA Grapalat" w:cs="Sylfaen"/>
          <w:sz w:val="20"/>
          <w:szCs w:val="20"/>
          <w:lang w:val="af-ZA"/>
        </w:rPr>
        <w:t xml:space="preserve"> </w:t>
      </w:r>
      <w:r w:rsidR="00EB6E54" w:rsidRPr="00DF6D83">
        <w:rPr>
          <w:rFonts w:ascii="GHEA Grapalat" w:hAnsi="GHEA Grapalat" w:cs="Sylfaen"/>
          <w:sz w:val="20"/>
          <w:szCs w:val="20"/>
          <w:lang w:val="ru-RU"/>
        </w:rPr>
        <w:t>քարտուղարը</w:t>
      </w:r>
      <w:r w:rsidR="00EB6E54" w:rsidRPr="00DF6D83">
        <w:rPr>
          <w:rFonts w:ascii="GHEA Grapalat" w:hAnsi="GHEA Grapalat" w:cs="Sylfaen"/>
          <w:sz w:val="20"/>
          <w:szCs w:val="20"/>
          <w:lang w:val="af-ZA"/>
        </w:rPr>
        <w:t xml:space="preserve"> </w:t>
      </w:r>
      <w:r w:rsidR="00EB6E54" w:rsidRPr="00DF6D83">
        <w:rPr>
          <w:rFonts w:ascii="GHEA Grapalat" w:hAnsi="GHEA Grapalat" w:cs="Sylfaen"/>
          <w:sz w:val="20"/>
          <w:szCs w:val="20"/>
          <w:lang w:val="ru-RU"/>
        </w:rPr>
        <w:t>տրամադրում</w:t>
      </w:r>
      <w:r w:rsidR="00EB6E54" w:rsidRPr="00DF6D83">
        <w:rPr>
          <w:rFonts w:ascii="GHEA Grapalat" w:hAnsi="GHEA Grapalat" w:cs="Sylfaen"/>
          <w:sz w:val="20"/>
          <w:szCs w:val="20"/>
          <w:lang w:val="af-ZA"/>
        </w:rPr>
        <w:t xml:space="preserve"> </w:t>
      </w:r>
      <w:r w:rsidR="00EB6E54" w:rsidRPr="00DF6D83">
        <w:rPr>
          <w:rFonts w:ascii="GHEA Grapalat" w:hAnsi="GHEA Grapalat" w:cs="Sylfaen"/>
          <w:sz w:val="20"/>
          <w:szCs w:val="20"/>
          <w:lang w:val="ru-RU"/>
        </w:rPr>
        <w:t>է</w:t>
      </w:r>
      <w:r w:rsidR="00EB6E54" w:rsidRPr="00DF6D83">
        <w:rPr>
          <w:rFonts w:ascii="GHEA Grapalat" w:hAnsi="GHEA Grapalat" w:cs="Sylfaen"/>
          <w:sz w:val="20"/>
          <w:szCs w:val="20"/>
          <w:lang w:val="af-ZA"/>
        </w:rPr>
        <w:t xml:space="preserve"> </w:t>
      </w:r>
      <w:r w:rsidR="00EB6E54" w:rsidRPr="00DF6D83">
        <w:rPr>
          <w:rFonts w:ascii="GHEA Grapalat" w:hAnsi="GHEA Grapalat" w:cs="Sylfaen"/>
          <w:sz w:val="20"/>
          <w:szCs w:val="20"/>
          <w:lang w:val="ru-RU"/>
        </w:rPr>
        <w:t>էլեկտրոնային</w:t>
      </w:r>
      <w:r w:rsidR="00EB6E54" w:rsidRPr="00DF6D83">
        <w:rPr>
          <w:rFonts w:ascii="GHEA Grapalat" w:hAnsi="GHEA Grapalat" w:cs="Sylfaen"/>
          <w:sz w:val="20"/>
          <w:szCs w:val="20"/>
          <w:lang w:val="af-ZA"/>
        </w:rPr>
        <w:t xml:space="preserve"> </w:t>
      </w:r>
      <w:r w:rsidR="00EB6E54" w:rsidRPr="00DF6D83">
        <w:rPr>
          <w:rFonts w:ascii="GHEA Grapalat" w:hAnsi="GHEA Grapalat" w:cs="Sylfaen"/>
          <w:sz w:val="20"/>
          <w:szCs w:val="20"/>
          <w:lang w:val="ru-RU"/>
        </w:rPr>
        <w:t>եղանակով</w:t>
      </w:r>
      <w:r w:rsidR="00EB6E54" w:rsidRPr="00DF6D83">
        <w:rPr>
          <w:rFonts w:ascii="GHEA Grapalat" w:hAnsi="GHEA Grapalat" w:cs="Sylfaen"/>
          <w:sz w:val="20"/>
          <w:szCs w:val="20"/>
          <w:lang w:val="af-ZA"/>
        </w:rPr>
        <w:t xml:space="preserve">: </w:t>
      </w:r>
    </w:p>
    <w:p w14:paraId="659EF637" w14:textId="77777777" w:rsidR="00AB1F10" w:rsidRPr="00DF6D83" w:rsidRDefault="00AA0AD8" w:rsidP="00AB1F10">
      <w:pPr>
        <w:ind w:firstLine="567"/>
        <w:jc w:val="both"/>
        <w:rPr>
          <w:rFonts w:ascii="GHEA Grapalat" w:hAnsi="GHEA Grapalat" w:cs="Sylfaen"/>
          <w:sz w:val="20"/>
          <w:szCs w:val="20"/>
          <w:lang w:val="hy-AM"/>
        </w:rPr>
      </w:pPr>
      <w:r w:rsidRPr="00DF6D83">
        <w:rPr>
          <w:rFonts w:ascii="GHEA Grapalat" w:hAnsi="GHEA Grapalat" w:cs="Sylfaen"/>
          <w:sz w:val="20"/>
          <w:szCs w:val="20"/>
          <w:lang w:val="af-ZA"/>
        </w:rPr>
        <w:t>9</w:t>
      </w:r>
      <w:r w:rsidR="003717D2" w:rsidRPr="00DF6D83">
        <w:rPr>
          <w:rFonts w:ascii="GHEA Grapalat" w:hAnsi="GHEA Grapalat" w:cs="Sylfaen"/>
          <w:sz w:val="20"/>
          <w:szCs w:val="20"/>
          <w:lang w:val="hy-AM"/>
        </w:rPr>
        <w:t>.</w:t>
      </w:r>
      <w:r w:rsidR="008B5E5B" w:rsidRPr="00DF6D83">
        <w:rPr>
          <w:rFonts w:ascii="GHEA Grapalat" w:hAnsi="GHEA Grapalat" w:cs="Sylfaen"/>
          <w:sz w:val="20"/>
          <w:szCs w:val="20"/>
          <w:lang w:val="af-ZA"/>
        </w:rPr>
        <w:t>4</w:t>
      </w:r>
      <w:r w:rsidR="00096865" w:rsidRPr="00DF6D83">
        <w:rPr>
          <w:rFonts w:ascii="GHEA Grapalat" w:hAnsi="GHEA Grapalat" w:cs="Sylfaen"/>
          <w:sz w:val="20"/>
          <w:szCs w:val="20"/>
          <w:lang w:val="af-ZA"/>
        </w:rPr>
        <w:t xml:space="preserve"> </w:t>
      </w:r>
      <w:r w:rsidR="00AB1F10" w:rsidRPr="00DF6D83">
        <w:rPr>
          <w:rFonts w:ascii="GHEA Grapalat" w:hAnsi="GHEA Grapalat" w:cs="Sylfaen"/>
          <w:sz w:val="20"/>
          <w:szCs w:val="20"/>
          <w:lang w:val="hy-AM"/>
        </w:rPr>
        <w:t>Եթե</w:t>
      </w:r>
      <w:r w:rsidR="00AB1F10" w:rsidRPr="00DF6D83">
        <w:rPr>
          <w:rFonts w:ascii="GHEA Grapalat" w:hAnsi="GHEA Grapalat" w:cs="Sylfaen"/>
          <w:sz w:val="20"/>
          <w:szCs w:val="20"/>
          <w:lang w:val="af-ZA"/>
        </w:rPr>
        <w:t xml:space="preserve"> </w:t>
      </w:r>
      <w:r w:rsidR="00AB1F10" w:rsidRPr="00DF6D83">
        <w:rPr>
          <w:rFonts w:ascii="GHEA Grapalat" w:hAnsi="GHEA Grapalat" w:cs="Sylfaen"/>
          <w:sz w:val="20"/>
          <w:szCs w:val="20"/>
          <w:lang w:val="hy-AM"/>
        </w:rPr>
        <w:t>ընտրված</w:t>
      </w:r>
      <w:r w:rsidR="00AB1F10" w:rsidRPr="00DF6D83">
        <w:rPr>
          <w:rFonts w:ascii="GHEA Grapalat" w:hAnsi="GHEA Grapalat" w:cs="Sylfaen"/>
          <w:sz w:val="20"/>
          <w:szCs w:val="20"/>
          <w:lang w:val="af-ZA"/>
        </w:rPr>
        <w:t xml:space="preserve"> </w:t>
      </w:r>
      <w:r w:rsidR="00AB1F10" w:rsidRPr="00DF6D83">
        <w:rPr>
          <w:rFonts w:ascii="GHEA Grapalat" w:hAnsi="GHEA Grapalat" w:cs="Sylfaen"/>
          <w:sz w:val="20"/>
          <w:szCs w:val="20"/>
          <w:lang w:val="hy-AM"/>
        </w:rPr>
        <w:t>մասնակիցը</w:t>
      </w:r>
      <w:r w:rsidR="00AB1F10" w:rsidRPr="00DF6D83">
        <w:rPr>
          <w:rFonts w:ascii="GHEA Grapalat" w:hAnsi="GHEA Grapalat" w:cs="Sylfaen"/>
          <w:sz w:val="20"/>
          <w:szCs w:val="20"/>
          <w:lang w:val="af-ZA"/>
        </w:rPr>
        <w:t xml:space="preserve"> </w:t>
      </w:r>
      <w:r w:rsidR="00AB1F10" w:rsidRPr="00DF6D83">
        <w:rPr>
          <w:rFonts w:ascii="GHEA Grapalat" w:hAnsi="GHEA Grapalat" w:cs="Sylfaen"/>
          <w:sz w:val="20"/>
          <w:szCs w:val="20"/>
          <w:lang w:val="hy-AM"/>
        </w:rPr>
        <w:t>պայմանագիր</w:t>
      </w:r>
      <w:r w:rsidR="00AB1F10" w:rsidRPr="00DF6D83">
        <w:rPr>
          <w:rFonts w:ascii="GHEA Grapalat" w:hAnsi="GHEA Grapalat" w:cs="Sylfaen"/>
          <w:sz w:val="20"/>
          <w:szCs w:val="20"/>
          <w:lang w:val="af-ZA"/>
        </w:rPr>
        <w:t xml:space="preserve"> </w:t>
      </w:r>
      <w:r w:rsidR="00AB1F10" w:rsidRPr="00DF6D83">
        <w:rPr>
          <w:rFonts w:ascii="GHEA Grapalat" w:hAnsi="GHEA Grapalat" w:cs="Sylfaen"/>
          <w:sz w:val="20"/>
          <w:szCs w:val="20"/>
          <w:lang w:val="hy-AM"/>
        </w:rPr>
        <w:t>կնքելու</w:t>
      </w:r>
      <w:r w:rsidR="00AB1F10" w:rsidRPr="00DF6D83">
        <w:rPr>
          <w:rFonts w:ascii="GHEA Grapalat" w:hAnsi="GHEA Grapalat" w:cs="Sylfaen"/>
          <w:sz w:val="20"/>
          <w:szCs w:val="20"/>
          <w:lang w:val="af-ZA"/>
        </w:rPr>
        <w:t xml:space="preserve"> </w:t>
      </w:r>
      <w:r w:rsidR="00AB1F10" w:rsidRPr="00DF6D83">
        <w:rPr>
          <w:rFonts w:ascii="GHEA Grapalat" w:hAnsi="GHEA Grapalat" w:cs="Sylfaen"/>
          <w:sz w:val="20"/>
          <w:szCs w:val="20"/>
          <w:lang w:val="hy-AM"/>
        </w:rPr>
        <w:t>մասին</w:t>
      </w:r>
      <w:r w:rsidR="00AB1F10" w:rsidRPr="00DF6D83">
        <w:rPr>
          <w:rFonts w:ascii="GHEA Grapalat" w:hAnsi="GHEA Grapalat" w:cs="Sylfaen"/>
          <w:sz w:val="20"/>
          <w:szCs w:val="20"/>
          <w:lang w:val="af-ZA"/>
        </w:rPr>
        <w:t xml:space="preserve"> </w:t>
      </w:r>
      <w:r w:rsidR="00AB1F10" w:rsidRPr="00DF6D83">
        <w:rPr>
          <w:rFonts w:ascii="GHEA Grapalat" w:hAnsi="GHEA Grapalat" w:cs="Sylfaen"/>
          <w:sz w:val="20"/>
          <w:szCs w:val="20"/>
          <w:lang w:val="hy-AM"/>
        </w:rPr>
        <w:t>ծանուցումը</w:t>
      </w:r>
      <w:r w:rsidR="00AB1F10" w:rsidRPr="00DF6D83">
        <w:rPr>
          <w:rFonts w:ascii="GHEA Grapalat" w:hAnsi="GHEA Grapalat" w:cs="Sylfaen"/>
          <w:sz w:val="20"/>
          <w:szCs w:val="20"/>
          <w:lang w:val="af-ZA"/>
        </w:rPr>
        <w:t xml:space="preserve"> </w:t>
      </w:r>
      <w:r w:rsidR="00AB1F10" w:rsidRPr="00DF6D83">
        <w:rPr>
          <w:rFonts w:ascii="GHEA Grapalat" w:hAnsi="GHEA Grapalat" w:cs="Sylfaen"/>
          <w:sz w:val="20"/>
          <w:szCs w:val="20"/>
          <w:lang w:val="hy-AM"/>
        </w:rPr>
        <w:t>և</w:t>
      </w:r>
      <w:r w:rsidR="00AB1F10" w:rsidRPr="00DF6D83">
        <w:rPr>
          <w:rFonts w:ascii="GHEA Grapalat" w:hAnsi="GHEA Grapalat" w:cs="Sylfaen"/>
          <w:sz w:val="20"/>
          <w:szCs w:val="20"/>
          <w:lang w:val="af-ZA"/>
        </w:rPr>
        <w:t xml:space="preserve"> </w:t>
      </w:r>
      <w:r w:rsidR="00AB1F10" w:rsidRPr="00DF6D83">
        <w:rPr>
          <w:rFonts w:ascii="GHEA Grapalat" w:hAnsi="GHEA Grapalat" w:cs="Sylfaen"/>
          <w:sz w:val="20"/>
          <w:szCs w:val="20"/>
          <w:lang w:val="hy-AM"/>
        </w:rPr>
        <w:t>պայմանագրի</w:t>
      </w:r>
      <w:r w:rsidR="00AB1F10" w:rsidRPr="00DF6D83">
        <w:rPr>
          <w:rFonts w:ascii="GHEA Grapalat" w:hAnsi="GHEA Grapalat" w:cs="Sylfaen"/>
          <w:sz w:val="20"/>
          <w:szCs w:val="20"/>
          <w:lang w:val="af-ZA"/>
        </w:rPr>
        <w:t xml:space="preserve"> </w:t>
      </w:r>
      <w:r w:rsidR="00AB1F10" w:rsidRPr="00DF6D83">
        <w:rPr>
          <w:rFonts w:ascii="GHEA Grapalat" w:hAnsi="GHEA Grapalat" w:cs="Sylfaen"/>
          <w:sz w:val="20"/>
          <w:szCs w:val="20"/>
          <w:lang w:val="hy-AM"/>
        </w:rPr>
        <w:t>նախագիծն</w:t>
      </w:r>
      <w:r w:rsidR="00AB1F10" w:rsidRPr="00DF6D83">
        <w:rPr>
          <w:rFonts w:ascii="GHEA Grapalat" w:hAnsi="GHEA Grapalat" w:cs="Sylfaen"/>
          <w:sz w:val="20"/>
          <w:szCs w:val="20"/>
          <w:lang w:val="af-ZA"/>
        </w:rPr>
        <w:t xml:space="preserve"> </w:t>
      </w:r>
      <w:r w:rsidR="00AB1F10" w:rsidRPr="00DF6D83">
        <w:rPr>
          <w:rFonts w:ascii="GHEA Grapalat" w:hAnsi="GHEA Grapalat" w:cs="Sylfaen"/>
          <w:sz w:val="20"/>
          <w:szCs w:val="20"/>
          <w:lang w:val="hy-AM"/>
        </w:rPr>
        <w:t>ստանալուց</w:t>
      </w:r>
      <w:r w:rsidR="00AB1F10" w:rsidRPr="00DF6D83">
        <w:rPr>
          <w:rFonts w:ascii="GHEA Grapalat" w:hAnsi="GHEA Grapalat" w:cs="Sylfaen"/>
          <w:sz w:val="20"/>
          <w:szCs w:val="20"/>
          <w:lang w:val="af-ZA"/>
        </w:rPr>
        <w:t xml:space="preserve"> </w:t>
      </w:r>
      <w:r w:rsidR="00AB1F10" w:rsidRPr="00DF6D83">
        <w:rPr>
          <w:rFonts w:ascii="GHEA Grapalat" w:hAnsi="GHEA Grapalat" w:cs="Sylfaen"/>
          <w:sz w:val="20"/>
          <w:szCs w:val="20"/>
          <w:lang w:val="hy-AM"/>
        </w:rPr>
        <w:t xml:space="preserve">հետո </w:t>
      </w:r>
      <w:r w:rsidR="00AB1F10" w:rsidRPr="00DF6D83">
        <w:rPr>
          <w:rFonts w:ascii="GHEA Grapalat" w:hAnsi="GHEA Grapalat" w:cs="Sylfaen"/>
          <w:sz w:val="20"/>
          <w:szCs w:val="20"/>
          <w:lang w:val="af-ZA"/>
        </w:rPr>
        <w:t xml:space="preserve">` </w:t>
      </w:r>
      <w:r w:rsidR="00AB1F10" w:rsidRPr="00DF6D83">
        <w:rPr>
          <w:rFonts w:ascii="GHEA Grapalat" w:hAnsi="GHEA Grapalat" w:cs="Sylfaen"/>
          <w:sz w:val="20"/>
          <w:szCs w:val="20"/>
          <w:lang w:val="hy-AM"/>
        </w:rPr>
        <w:t>սույն հրավերի 10</w:t>
      </w:r>
      <w:r w:rsidR="00AB1F10" w:rsidRPr="00DF6D83">
        <w:rPr>
          <w:rFonts w:ascii="Cambria Math" w:hAnsi="Cambria Math" w:cs="Cambria Math"/>
          <w:sz w:val="20"/>
          <w:szCs w:val="20"/>
          <w:lang w:val="hy-AM"/>
        </w:rPr>
        <w:t>․</w:t>
      </w:r>
      <w:r w:rsidR="00AB1F10" w:rsidRPr="00DF6D83">
        <w:rPr>
          <w:rFonts w:ascii="GHEA Grapalat" w:hAnsi="GHEA Grapalat" w:cs="Sylfaen"/>
          <w:sz w:val="20"/>
          <w:szCs w:val="20"/>
          <w:lang w:val="hy-AM"/>
        </w:rPr>
        <w:t xml:space="preserve">1 </w:t>
      </w:r>
      <w:r w:rsidR="00AB1F10" w:rsidRPr="00DF6D83">
        <w:rPr>
          <w:rFonts w:ascii="GHEA Grapalat" w:hAnsi="GHEA Grapalat" w:cs="GHEA Grapalat"/>
          <w:sz w:val="20"/>
          <w:szCs w:val="20"/>
          <w:lang w:val="hy-AM"/>
        </w:rPr>
        <w:t>կետով</w:t>
      </w:r>
      <w:r w:rsidR="00AB1F10" w:rsidRPr="00DF6D83">
        <w:rPr>
          <w:rFonts w:ascii="GHEA Grapalat" w:hAnsi="GHEA Grapalat" w:cs="Sylfaen"/>
          <w:sz w:val="20"/>
          <w:szCs w:val="20"/>
          <w:lang w:val="hy-AM"/>
        </w:rPr>
        <w:t xml:space="preserve"> նախատեսված ժամկետում, իսկ կնքվելիք պայմանագրի նախագծով</w:t>
      </w:r>
      <w:r w:rsidR="00AB1F10" w:rsidRPr="00DF6D83">
        <w:rPr>
          <w:rFonts w:ascii="Calibri" w:hAnsi="Calibri" w:cs="Calibri"/>
          <w:sz w:val="20"/>
          <w:szCs w:val="20"/>
          <w:lang w:val="hy-AM"/>
        </w:rPr>
        <w:t> </w:t>
      </w:r>
      <w:r w:rsidR="00AB1F10" w:rsidRPr="00DF6D83">
        <w:rPr>
          <w:rFonts w:ascii="GHEA Grapalat" w:hAnsi="GHEA Grapalat" w:cs="Sylfaen"/>
          <w:sz w:val="20"/>
          <w:szCs w:val="20"/>
          <w:lang w:val="hy-AM"/>
        </w:rPr>
        <w:t>կանխավճար նախատեսված լինելու դեպքում՝ 10 աշխատանքային օրվա ընթացքում չի</w:t>
      </w:r>
      <w:r w:rsidR="00AB1F10" w:rsidRPr="00DF6D83">
        <w:rPr>
          <w:rFonts w:ascii="GHEA Grapalat" w:hAnsi="GHEA Grapalat" w:cs="Sylfaen"/>
          <w:sz w:val="20"/>
          <w:szCs w:val="20"/>
          <w:lang w:val="af-ZA"/>
        </w:rPr>
        <w:t xml:space="preserve"> </w:t>
      </w:r>
      <w:r w:rsidR="00AB1F10" w:rsidRPr="00DF6D83">
        <w:rPr>
          <w:rFonts w:ascii="GHEA Grapalat" w:hAnsi="GHEA Grapalat" w:cs="Sylfaen"/>
          <w:sz w:val="20"/>
          <w:szCs w:val="20"/>
          <w:lang w:val="hy-AM"/>
        </w:rPr>
        <w:t>ստորագրում</w:t>
      </w:r>
      <w:r w:rsidR="00AB1F10" w:rsidRPr="00DF6D83">
        <w:rPr>
          <w:rFonts w:ascii="GHEA Grapalat" w:hAnsi="GHEA Grapalat" w:cs="Sylfaen"/>
          <w:sz w:val="20"/>
          <w:szCs w:val="20"/>
          <w:lang w:val="af-ZA"/>
        </w:rPr>
        <w:t xml:space="preserve"> </w:t>
      </w:r>
      <w:r w:rsidR="00AB1F10" w:rsidRPr="00DF6D83">
        <w:rPr>
          <w:rFonts w:ascii="GHEA Grapalat" w:hAnsi="GHEA Grapalat" w:cs="Sylfaen"/>
          <w:sz w:val="20"/>
          <w:szCs w:val="20"/>
          <w:lang w:val="hy-AM"/>
        </w:rPr>
        <w:t>պայմանագիրը</w:t>
      </w:r>
      <w:r w:rsidR="00AB1F10" w:rsidRPr="00DF6D83">
        <w:rPr>
          <w:rFonts w:ascii="GHEA Grapalat" w:hAnsi="GHEA Grapalat" w:cs="Sylfaen"/>
          <w:sz w:val="20"/>
          <w:szCs w:val="20"/>
          <w:lang w:val="af-ZA"/>
        </w:rPr>
        <w:t xml:space="preserve"> </w:t>
      </w:r>
      <w:r w:rsidR="00AB1F10" w:rsidRPr="00DF6D83">
        <w:rPr>
          <w:rFonts w:ascii="GHEA Grapalat" w:hAnsi="GHEA Grapalat" w:cs="Sylfaen"/>
          <w:sz w:val="20"/>
          <w:szCs w:val="20"/>
          <w:lang w:val="hy-AM"/>
        </w:rPr>
        <w:t>և</w:t>
      </w:r>
      <w:r w:rsidR="00AB1F10" w:rsidRPr="00DF6D83">
        <w:rPr>
          <w:rFonts w:ascii="GHEA Grapalat" w:hAnsi="GHEA Grapalat" w:cs="Sylfaen"/>
          <w:sz w:val="20"/>
          <w:szCs w:val="20"/>
          <w:lang w:val="af-ZA"/>
        </w:rPr>
        <w:t xml:space="preserve"> պ</w:t>
      </w:r>
      <w:r w:rsidR="00AB1F10" w:rsidRPr="00DF6D83">
        <w:rPr>
          <w:rFonts w:ascii="GHEA Grapalat" w:hAnsi="GHEA Grapalat" w:cs="Sylfaen"/>
          <w:sz w:val="20"/>
          <w:szCs w:val="20"/>
          <w:lang w:val="hy-AM"/>
        </w:rPr>
        <w:t>ատվիրատուին</w:t>
      </w:r>
      <w:r w:rsidR="00AB1F10" w:rsidRPr="00DF6D83">
        <w:rPr>
          <w:rFonts w:ascii="GHEA Grapalat" w:hAnsi="GHEA Grapalat" w:cs="Sylfaen"/>
          <w:sz w:val="20"/>
          <w:szCs w:val="20"/>
          <w:lang w:val="af-ZA"/>
        </w:rPr>
        <w:t xml:space="preserve"> </w:t>
      </w:r>
      <w:r w:rsidR="00AB1F10" w:rsidRPr="00DF6D83">
        <w:rPr>
          <w:rFonts w:ascii="GHEA Grapalat" w:hAnsi="GHEA Grapalat" w:cs="Sylfaen"/>
          <w:sz w:val="20"/>
          <w:szCs w:val="20"/>
          <w:lang w:val="hy-AM"/>
        </w:rPr>
        <w:t>ներկայացնում</w:t>
      </w:r>
      <w:r w:rsidR="00AB1F10" w:rsidRPr="00DF6D83">
        <w:rPr>
          <w:rFonts w:ascii="GHEA Grapalat" w:hAnsi="GHEA Grapalat" w:cs="Sylfaen"/>
          <w:sz w:val="20"/>
          <w:szCs w:val="20"/>
          <w:lang w:val="af-ZA"/>
        </w:rPr>
        <w:t xml:space="preserve"> որակավորման և </w:t>
      </w:r>
      <w:r w:rsidR="00AB1F10" w:rsidRPr="00DF6D83">
        <w:rPr>
          <w:rFonts w:ascii="GHEA Grapalat" w:hAnsi="GHEA Grapalat" w:cs="Sylfaen"/>
          <w:sz w:val="20"/>
          <w:szCs w:val="20"/>
          <w:lang w:val="hy-AM"/>
        </w:rPr>
        <w:t>պայմանագրի</w:t>
      </w:r>
      <w:r w:rsidR="00AB1F10" w:rsidRPr="00DF6D83">
        <w:rPr>
          <w:rFonts w:ascii="GHEA Grapalat" w:hAnsi="GHEA Grapalat" w:cs="Sylfaen"/>
          <w:sz w:val="20"/>
          <w:szCs w:val="20"/>
          <w:lang w:val="af-ZA"/>
        </w:rPr>
        <w:t xml:space="preserve"> </w:t>
      </w:r>
      <w:r w:rsidR="00AB1F10" w:rsidRPr="00DF6D83">
        <w:rPr>
          <w:rFonts w:ascii="GHEA Grapalat" w:hAnsi="GHEA Grapalat" w:cs="Sylfaen"/>
          <w:sz w:val="20"/>
          <w:szCs w:val="20"/>
          <w:lang w:val="hy-AM"/>
        </w:rPr>
        <w:t>ապահովումները</w:t>
      </w:r>
      <w:r w:rsidR="00AB1F10" w:rsidRPr="00DF6D83">
        <w:rPr>
          <w:rFonts w:ascii="GHEA Grapalat" w:hAnsi="GHEA Grapalat" w:cs="Sylfaen"/>
          <w:sz w:val="20"/>
          <w:szCs w:val="20"/>
          <w:lang w:val="af-ZA"/>
        </w:rPr>
        <w:t>,</w:t>
      </w:r>
      <w:r w:rsidR="00AB1F10" w:rsidRPr="00DF6D83">
        <w:rPr>
          <w:rFonts w:ascii="GHEA Grapalat" w:hAnsi="GHEA Grapalat" w:cs="Sylfaen"/>
          <w:sz w:val="20"/>
          <w:szCs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AB1F10" w:rsidRPr="00DF6D83">
        <w:rPr>
          <w:rFonts w:ascii="GHEA Grapalat" w:hAnsi="GHEA Grapalat" w:cs="Sylfaen"/>
          <w:i/>
          <w:sz w:val="20"/>
          <w:szCs w:val="20"/>
          <w:lang w:val="af-ZA"/>
        </w:rPr>
        <w:t xml:space="preserve"> </w:t>
      </w:r>
      <w:r w:rsidR="00AB1F10" w:rsidRPr="00DF6D83">
        <w:rPr>
          <w:rFonts w:ascii="GHEA Grapalat" w:hAnsi="GHEA Grapalat" w:cs="Sylfaen"/>
          <w:sz w:val="20"/>
          <w:szCs w:val="20"/>
          <w:lang w:val="hy-AM"/>
        </w:rPr>
        <w:t>ապա նա զրկվում է պայմանագիրը ստորագրելու իրավունքից։</w:t>
      </w:r>
      <w:r w:rsidR="00AB1F10" w:rsidRPr="00DF6D83">
        <w:rPr>
          <w:rFonts w:ascii="GHEA Grapalat" w:hAnsi="GHEA Grapalat" w:cs="Sylfaen"/>
          <w:sz w:val="20"/>
          <w:szCs w:val="20"/>
          <w:lang w:val="af-ZA"/>
        </w:rPr>
        <w:t xml:space="preserve"> </w:t>
      </w:r>
    </w:p>
    <w:p w14:paraId="1E587B4B" w14:textId="77777777" w:rsidR="000313A6" w:rsidRPr="00DF6D83" w:rsidRDefault="000313A6" w:rsidP="00EF3662">
      <w:pPr>
        <w:ind w:firstLine="567"/>
        <w:jc w:val="both"/>
        <w:rPr>
          <w:rFonts w:ascii="GHEA Grapalat" w:hAnsi="GHEA Grapalat" w:cs="Sylfaen"/>
          <w:sz w:val="20"/>
          <w:szCs w:val="20"/>
          <w:lang w:val="af-ZA"/>
        </w:rPr>
      </w:pPr>
      <w:r w:rsidRPr="00DF6D83">
        <w:rPr>
          <w:rFonts w:ascii="GHEA Grapalat" w:hAnsi="GHEA Grapalat" w:cs="Sylfaen"/>
          <w:sz w:val="20"/>
          <w:szCs w:val="20"/>
          <w:lang w:val="hy-AM"/>
        </w:rPr>
        <w:t>Ընդ</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որում</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 xml:space="preserve">ընտրված մասնակցի կողմից հաստատված պայմանագրի նախագիծը </w:t>
      </w:r>
      <w:r w:rsidR="00A6756D" w:rsidRPr="00DF6D83">
        <w:rPr>
          <w:rFonts w:ascii="GHEA Grapalat" w:hAnsi="GHEA Grapalat" w:cs="Sylfaen"/>
          <w:sz w:val="20"/>
          <w:szCs w:val="20"/>
          <w:lang w:val="hy-AM"/>
        </w:rPr>
        <w:t>պ</w:t>
      </w:r>
      <w:r w:rsidRPr="00DF6D83">
        <w:rPr>
          <w:rFonts w:ascii="GHEA Grapalat" w:hAnsi="GHEA Grapalat" w:cs="Sylfaen"/>
          <w:sz w:val="20"/>
          <w:szCs w:val="20"/>
          <w:lang w:val="hy-AM"/>
        </w:rPr>
        <w:t xml:space="preserve">ատվիրատուին ներկայացվում է գրավոր և դրա ներկայացման գրությունը հաշվառվում է </w:t>
      </w:r>
      <w:r w:rsidR="00A6756D" w:rsidRPr="00DF6D83">
        <w:rPr>
          <w:rFonts w:ascii="GHEA Grapalat" w:hAnsi="GHEA Grapalat" w:cs="Sylfaen"/>
          <w:sz w:val="20"/>
          <w:szCs w:val="20"/>
          <w:lang w:val="hy-AM"/>
        </w:rPr>
        <w:t>պ</w:t>
      </w:r>
      <w:r w:rsidRPr="00DF6D83">
        <w:rPr>
          <w:rFonts w:ascii="GHEA Grapalat" w:hAnsi="GHEA Grapalat" w:cs="Sylfaen"/>
          <w:sz w:val="20"/>
          <w:szCs w:val="20"/>
          <w:lang w:val="hy-AM"/>
        </w:rPr>
        <w:t>ատվիրատուի փաստաթղթաշրջանառ</w:t>
      </w:r>
      <w:r w:rsidR="005F7C1D" w:rsidRPr="00DF6D83">
        <w:rPr>
          <w:rFonts w:ascii="GHEA Grapalat" w:hAnsi="GHEA Grapalat" w:cs="Sylfaen"/>
          <w:sz w:val="20"/>
          <w:szCs w:val="20"/>
          <w:lang w:val="hy-AM"/>
        </w:rPr>
        <w:t>ության համակարգում:  Պա</w:t>
      </w:r>
      <w:r w:rsidRPr="00DF6D83">
        <w:rPr>
          <w:rFonts w:ascii="GHEA Grapalat" w:hAnsi="GHEA Grapalat" w:cs="Sylfaen"/>
          <w:sz w:val="20"/>
          <w:szCs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DF6D83">
        <w:rPr>
          <w:rFonts w:ascii="GHEA Grapalat" w:hAnsi="GHEA Grapalat" w:cs="Sylfaen"/>
          <w:sz w:val="20"/>
          <w:szCs w:val="20"/>
          <w:lang w:val="af-ZA"/>
        </w:rPr>
        <w:t xml:space="preserve"> </w:t>
      </w:r>
      <w:r w:rsidR="005D3674" w:rsidRPr="00DF6D83">
        <w:rPr>
          <w:rFonts w:ascii="GHEA Grapalat" w:hAnsi="GHEA Grapalat" w:cs="Sylfaen"/>
          <w:sz w:val="20"/>
          <w:szCs w:val="20"/>
          <w:lang w:val="hy-AM"/>
        </w:rPr>
        <w:t>և</w:t>
      </w:r>
      <w:r w:rsidR="005D3674" w:rsidRPr="00DF6D83">
        <w:rPr>
          <w:rFonts w:ascii="GHEA Grapalat" w:hAnsi="GHEA Grapalat" w:cs="Sylfaen"/>
          <w:sz w:val="20"/>
          <w:szCs w:val="20"/>
          <w:lang w:val="af-ZA"/>
        </w:rPr>
        <w:t xml:space="preserve"> </w:t>
      </w:r>
      <w:r w:rsidR="005D3674" w:rsidRPr="00DF6D83">
        <w:rPr>
          <w:rFonts w:ascii="GHEA Grapalat" w:hAnsi="GHEA Grapalat" w:cs="Sylfaen"/>
          <w:sz w:val="20"/>
          <w:szCs w:val="20"/>
          <w:lang w:val="hy-AM"/>
        </w:rPr>
        <w:t>հաստատմանը</w:t>
      </w:r>
      <w:r w:rsidR="005D3674" w:rsidRPr="00DF6D83">
        <w:rPr>
          <w:rFonts w:ascii="GHEA Grapalat" w:hAnsi="GHEA Grapalat" w:cs="Sylfaen"/>
          <w:sz w:val="20"/>
          <w:szCs w:val="20"/>
          <w:lang w:val="af-ZA"/>
        </w:rPr>
        <w:t xml:space="preserve"> </w:t>
      </w:r>
      <w:r w:rsidR="005D3674" w:rsidRPr="00DF6D83">
        <w:rPr>
          <w:rFonts w:ascii="GHEA Grapalat" w:hAnsi="GHEA Grapalat" w:cs="Sylfaen"/>
          <w:sz w:val="20"/>
          <w:szCs w:val="20"/>
          <w:lang w:val="hy-AM"/>
        </w:rPr>
        <w:t>հաջորդող</w:t>
      </w:r>
      <w:r w:rsidR="005D3674" w:rsidRPr="00DF6D83">
        <w:rPr>
          <w:rFonts w:ascii="GHEA Grapalat" w:hAnsi="GHEA Grapalat" w:cs="Sylfaen"/>
          <w:sz w:val="20"/>
          <w:szCs w:val="20"/>
          <w:lang w:val="af-ZA"/>
        </w:rPr>
        <w:t xml:space="preserve"> </w:t>
      </w:r>
      <w:r w:rsidR="005D3674" w:rsidRPr="00DF6D83">
        <w:rPr>
          <w:rFonts w:ascii="GHEA Grapalat" w:hAnsi="GHEA Grapalat" w:cs="Sylfaen"/>
          <w:sz w:val="20"/>
          <w:szCs w:val="20"/>
          <w:lang w:val="hy-AM"/>
        </w:rPr>
        <w:t>աշխատանքային</w:t>
      </w:r>
      <w:r w:rsidR="005D3674" w:rsidRPr="00DF6D83">
        <w:rPr>
          <w:rFonts w:ascii="GHEA Grapalat" w:hAnsi="GHEA Grapalat" w:cs="Sylfaen"/>
          <w:sz w:val="20"/>
          <w:szCs w:val="20"/>
          <w:lang w:val="af-ZA"/>
        </w:rPr>
        <w:t xml:space="preserve"> </w:t>
      </w:r>
      <w:r w:rsidR="005D3674" w:rsidRPr="00DF6D83">
        <w:rPr>
          <w:rFonts w:ascii="GHEA Grapalat" w:hAnsi="GHEA Grapalat" w:cs="Sylfaen"/>
          <w:sz w:val="20"/>
          <w:szCs w:val="20"/>
          <w:lang w:val="hy-AM"/>
        </w:rPr>
        <w:t>օրը</w:t>
      </w:r>
      <w:r w:rsidR="005D3674" w:rsidRPr="00DF6D83">
        <w:rPr>
          <w:rFonts w:ascii="GHEA Grapalat" w:hAnsi="GHEA Grapalat" w:cs="Sylfaen"/>
          <w:sz w:val="20"/>
          <w:szCs w:val="20"/>
          <w:lang w:val="af-ZA"/>
        </w:rPr>
        <w:t xml:space="preserve"> </w:t>
      </w:r>
      <w:r w:rsidR="005D3674" w:rsidRPr="00DF6D83">
        <w:rPr>
          <w:rFonts w:ascii="GHEA Grapalat" w:hAnsi="GHEA Grapalat" w:cs="Sylfaen"/>
          <w:sz w:val="20"/>
          <w:szCs w:val="20"/>
          <w:lang w:val="hy-AM"/>
        </w:rPr>
        <w:t>ուղեկցող</w:t>
      </w:r>
      <w:r w:rsidR="005D3674" w:rsidRPr="00DF6D83">
        <w:rPr>
          <w:rFonts w:ascii="GHEA Grapalat" w:hAnsi="GHEA Grapalat" w:cs="Sylfaen"/>
          <w:sz w:val="20"/>
          <w:szCs w:val="20"/>
          <w:lang w:val="af-ZA"/>
        </w:rPr>
        <w:t xml:space="preserve"> </w:t>
      </w:r>
      <w:r w:rsidR="005D3674" w:rsidRPr="00DF6D83">
        <w:rPr>
          <w:rFonts w:ascii="GHEA Grapalat" w:hAnsi="GHEA Grapalat" w:cs="Sylfaen"/>
          <w:sz w:val="20"/>
          <w:szCs w:val="20"/>
          <w:lang w:val="hy-AM"/>
        </w:rPr>
        <w:t>գրությամբ</w:t>
      </w:r>
      <w:r w:rsidR="005D3674" w:rsidRPr="00DF6D83">
        <w:rPr>
          <w:rFonts w:ascii="GHEA Grapalat" w:hAnsi="GHEA Grapalat" w:cs="Sylfaen"/>
          <w:sz w:val="20"/>
          <w:szCs w:val="20"/>
          <w:lang w:val="af-ZA"/>
        </w:rPr>
        <w:t xml:space="preserve"> </w:t>
      </w:r>
      <w:r w:rsidR="005D3674" w:rsidRPr="00DF6D83">
        <w:rPr>
          <w:rFonts w:ascii="GHEA Grapalat" w:hAnsi="GHEA Grapalat" w:cs="Sylfaen"/>
          <w:sz w:val="20"/>
          <w:szCs w:val="20"/>
          <w:lang w:val="hy-AM"/>
        </w:rPr>
        <w:t>տրամադրվում</w:t>
      </w:r>
      <w:r w:rsidR="005D3674" w:rsidRPr="00DF6D83">
        <w:rPr>
          <w:rFonts w:ascii="GHEA Grapalat" w:hAnsi="GHEA Grapalat" w:cs="Sylfaen"/>
          <w:sz w:val="20"/>
          <w:szCs w:val="20"/>
          <w:lang w:val="af-ZA"/>
        </w:rPr>
        <w:t xml:space="preserve"> </w:t>
      </w:r>
      <w:r w:rsidR="005D3674" w:rsidRPr="00DF6D83">
        <w:rPr>
          <w:rFonts w:ascii="GHEA Grapalat" w:hAnsi="GHEA Grapalat" w:cs="Sylfaen"/>
          <w:sz w:val="20"/>
          <w:szCs w:val="20"/>
          <w:lang w:val="hy-AM"/>
        </w:rPr>
        <w:t>է</w:t>
      </w:r>
      <w:r w:rsidR="005D3674" w:rsidRPr="00DF6D83">
        <w:rPr>
          <w:rFonts w:ascii="GHEA Grapalat" w:hAnsi="GHEA Grapalat" w:cs="Sylfaen"/>
          <w:sz w:val="20"/>
          <w:szCs w:val="20"/>
          <w:lang w:val="af-ZA"/>
        </w:rPr>
        <w:t xml:space="preserve"> </w:t>
      </w:r>
      <w:r w:rsidR="005D3674" w:rsidRPr="00DF6D83">
        <w:rPr>
          <w:rFonts w:ascii="GHEA Grapalat" w:hAnsi="GHEA Grapalat" w:cs="Sylfaen"/>
          <w:sz w:val="20"/>
          <w:szCs w:val="20"/>
          <w:lang w:val="hy-AM"/>
        </w:rPr>
        <w:t>ընտրված</w:t>
      </w:r>
      <w:r w:rsidR="005D3674" w:rsidRPr="00DF6D83">
        <w:rPr>
          <w:rFonts w:ascii="GHEA Grapalat" w:hAnsi="GHEA Grapalat" w:cs="Sylfaen"/>
          <w:sz w:val="20"/>
          <w:szCs w:val="20"/>
          <w:lang w:val="af-ZA"/>
        </w:rPr>
        <w:t xml:space="preserve"> </w:t>
      </w:r>
      <w:r w:rsidR="005D3674" w:rsidRPr="00DF6D83">
        <w:rPr>
          <w:rFonts w:ascii="GHEA Grapalat" w:hAnsi="GHEA Grapalat" w:cs="Sylfaen"/>
          <w:sz w:val="20"/>
          <w:szCs w:val="20"/>
          <w:lang w:val="hy-AM"/>
        </w:rPr>
        <w:t>մասնակցին</w:t>
      </w:r>
      <w:r w:rsidRPr="00DF6D83">
        <w:rPr>
          <w:rFonts w:ascii="GHEA Grapalat" w:hAnsi="GHEA Grapalat" w:cs="Sylfaen"/>
          <w:sz w:val="20"/>
          <w:szCs w:val="20"/>
          <w:lang w:val="hy-AM"/>
        </w:rPr>
        <w:t>:</w:t>
      </w:r>
    </w:p>
    <w:p w14:paraId="5535423B" w14:textId="0D5E49DB" w:rsidR="00CA574D" w:rsidRPr="005E71F2" w:rsidRDefault="00AA0AD8" w:rsidP="005E71F2">
      <w:pPr>
        <w:pStyle w:val="BodyTextIndent"/>
        <w:spacing w:line="240" w:lineRule="auto"/>
        <w:ind w:firstLine="567"/>
        <w:rPr>
          <w:rFonts w:ascii="GHEA Grapalat" w:hAnsi="GHEA Grapalat"/>
          <w:spacing w:val="-8"/>
          <w:lang w:val="af-ZA"/>
        </w:rPr>
      </w:pPr>
      <w:r w:rsidRPr="00DF6D83">
        <w:rPr>
          <w:rFonts w:ascii="GHEA Grapalat" w:hAnsi="GHEA Grapalat" w:cs="Sylfaen"/>
          <w:i w:val="0"/>
          <w:lang w:val="af-ZA"/>
        </w:rPr>
        <w:t>9</w:t>
      </w:r>
      <w:r w:rsidR="00D17258" w:rsidRPr="00DF6D83">
        <w:rPr>
          <w:rFonts w:ascii="GHEA Grapalat" w:hAnsi="GHEA Grapalat" w:cs="Sylfaen"/>
          <w:i w:val="0"/>
          <w:lang w:val="af-ZA"/>
        </w:rPr>
        <w:t>.</w:t>
      </w:r>
      <w:r w:rsidR="00C52CD8" w:rsidRPr="00DF6D83">
        <w:rPr>
          <w:rFonts w:ascii="GHEA Grapalat" w:hAnsi="GHEA Grapalat" w:cs="Sylfaen"/>
          <w:i w:val="0"/>
          <w:lang w:val="af-ZA"/>
        </w:rPr>
        <w:t xml:space="preserve">5 </w:t>
      </w:r>
      <w:r w:rsidR="00096865" w:rsidRPr="00DF6D83">
        <w:rPr>
          <w:rFonts w:ascii="GHEA Grapalat" w:hAnsi="GHEA Grapalat" w:cs="Sylfaen"/>
          <w:i w:val="0"/>
          <w:lang w:val="ru-RU"/>
        </w:rPr>
        <w:t>Մինչև</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սույն</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հրավերի</w:t>
      </w:r>
      <w:r w:rsidR="00096865" w:rsidRPr="00DF6D83">
        <w:rPr>
          <w:rFonts w:ascii="GHEA Grapalat" w:hAnsi="GHEA Grapalat" w:cs="Sylfaen"/>
          <w:i w:val="0"/>
          <w:lang w:val="af-ZA"/>
        </w:rPr>
        <w:t xml:space="preserve"> </w:t>
      </w:r>
      <w:r w:rsidR="00447FFD" w:rsidRPr="00DF6D83">
        <w:rPr>
          <w:rFonts w:ascii="GHEA Grapalat" w:hAnsi="GHEA Grapalat" w:cs="Sylfaen"/>
          <w:i w:val="0"/>
          <w:lang w:val="af-ZA"/>
        </w:rPr>
        <w:t xml:space="preserve">1-ին մասի </w:t>
      </w:r>
      <w:r w:rsidR="00A6756D" w:rsidRPr="00DF6D83">
        <w:rPr>
          <w:rFonts w:ascii="GHEA Grapalat" w:hAnsi="GHEA Grapalat" w:cs="Sylfaen"/>
          <w:i w:val="0"/>
          <w:lang w:val="af-ZA"/>
        </w:rPr>
        <w:t>9</w:t>
      </w:r>
      <w:r w:rsidR="005B1DD6" w:rsidRPr="00DF6D83">
        <w:rPr>
          <w:rFonts w:ascii="GHEA Grapalat" w:hAnsi="GHEA Grapalat" w:cs="Sylfaen"/>
          <w:i w:val="0"/>
          <w:lang w:val="hy-AM"/>
        </w:rPr>
        <w:t>.</w:t>
      </w:r>
      <w:r w:rsidR="00C52CD8" w:rsidRPr="00DF6D83">
        <w:rPr>
          <w:rFonts w:ascii="GHEA Grapalat" w:hAnsi="GHEA Grapalat" w:cs="Sylfaen"/>
          <w:i w:val="0"/>
          <w:lang w:val="af-ZA"/>
        </w:rPr>
        <w:t>4</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կետով</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նախատեսված</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ժամկետի</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ավարտը</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կողմերի</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համաձայնությամբ</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կարող</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են</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պայմանագրի</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նախագծում</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կատարվել</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փոփոխություններ</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սակայն</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դրանք</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չեն</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կարող</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հանգեցնել</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գնման</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առարկայի</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բնութագրերի</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փոփոխմանը</w:t>
      </w:r>
      <w:r w:rsidR="00096865" w:rsidRPr="00DF6D83">
        <w:rPr>
          <w:rFonts w:ascii="GHEA Grapalat" w:hAnsi="GHEA Grapalat" w:cs="Sylfaen"/>
          <w:i w:val="0"/>
          <w:lang w:val="af-ZA"/>
        </w:rPr>
        <w:t xml:space="preserve">, </w:t>
      </w:r>
      <w:r w:rsidR="00AB1F10" w:rsidRPr="00DF6D83">
        <w:rPr>
          <w:rFonts w:ascii="GHEA Grapalat" w:hAnsi="GHEA Grapalat" w:cs="Sylfaen"/>
          <w:i w:val="0"/>
          <w:lang w:val="hy-AM"/>
        </w:rPr>
        <w:t>կանխավճարի չափի կամ</w:t>
      </w:r>
      <w:r w:rsidR="00AB1F10" w:rsidRPr="00DF6D83" w:rsidDel="00D42D0A">
        <w:rPr>
          <w:rFonts w:ascii="GHEA Grapalat" w:hAnsi="GHEA Grapalat" w:cs="Sylfaen"/>
          <w:i w:val="0"/>
          <w:lang w:val="af-ZA"/>
        </w:rPr>
        <w:t xml:space="preserve"> </w:t>
      </w:r>
      <w:r w:rsidR="00096865" w:rsidRPr="00DF6D83">
        <w:rPr>
          <w:rFonts w:ascii="GHEA Grapalat" w:hAnsi="GHEA Grapalat" w:cs="Sylfaen"/>
          <w:i w:val="0"/>
          <w:lang w:val="ru-RU"/>
        </w:rPr>
        <w:t>ընտրված</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մասնակցի</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առաջարկած</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գնի</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ավելացմանը</w:t>
      </w:r>
      <w:r w:rsidR="004D5671" w:rsidRPr="00DF6D83">
        <w:rPr>
          <w:rFonts w:ascii="GHEA Grapalat" w:hAnsi="GHEA Grapalat" w:cs="Sylfaen"/>
          <w:i w:val="0"/>
          <w:lang w:val="ru-RU"/>
        </w:rPr>
        <w:t>։</w:t>
      </w:r>
      <w:r w:rsidR="00D612BC" w:rsidRPr="00DF6D83">
        <w:rPr>
          <w:rFonts w:ascii="GHEA Grapalat" w:hAnsi="GHEA Grapalat"/>
          <w:spacing w:val="-8"/>
          <w:lang w:val="af-ZA"/>
        </w:rPr>
        <w:t xml:space="preserve"> </w:t>
      </w:r>
    </w:p>
    <w:p w14:paraId="6ECC7780" w14:textId="77777777" w:rsidR="004F1B18" w:rsidRPr="00DF6D83" w:rsidRDefault="004F1B18" w:rsidP="009273A9">
      <w:pPr>
        <w:rPr>
          <w:rFonts w:ascii="GHEA Grapalat" w:hAnsi="GHEA Grapalat"/>
          <w:b/>
          <w:iCs/>
          <w:sz w:val="20"/>
          <w:szCs w:val="20"/>
          <w:lang w:val="af-ZA"/>
        </w:rPr>
      </w:pPr>
    </w:p>
    <w:p w14:paraId="77AF3488" w14:textId="5E057853" w:rsidR="00096865" w:rsidRPr="009273A9" w:rsidRDefault="00030D40" w:rsidP="009273A9">
      <w:pPr>
        <w:jc w:val="center"/>
        <w:rPr>
          <w:rFonts w:ascii="GHEA Grapalat" w:hAnsi="GHEA Grapalat" w:cs="Arial"/>
          <w:b/>
          <w:iCs/>
          <w:sz w:val="20"/>
          <w:szCs w:val="20"/>
          <w:lang w:val="af-ZA"/>
        </w:rPr>
      </w:pPr>
      <w:r w:rsidRPr="00DF6D83">
        <w:rPr>
          <w:rFonts w:ascii="GHEA Grapalat" w:hAnsi="GHEA Grapalat"/>
          <w:b/>
          <w:iCs/>
          <w:sz w:val="20"/>
          <w:szCs w:val="20"/>
          <w:lang w:val="af-ZA"/>
        </w:rPr>
        <w:t>10</w:t>
      </w:r>
      <w:r w:rsidR="008D5016" w:rsidRPr="00DF6D83">
        <w:rPr>
          <w:rFonts w:ascii="GHEA Grapalat" w:hAnsi="GHEA Grapalat"/>
          <w:b/>
          <w:iCs/>
          <w:sz w:val="20"/>
          <w:szCs w:val="20"/>
          <w:lang w:val="af-ZA"/>
        </w:rPr>
        <w:t xml:space="preserve">. </w:t>
      </w:r>
      <w:r w:rsidR="00E2245F" w:rsidRPr="00DF6D83">
        <w:rPr>
          <w:rFonts w:ascii="GHEA Grapalat" w:hAnsi="GHEA Grapalat" w:cs="Sylfaen"/>
          <w:b/>
          <w:iCs/>
          <w:sz w:val="20"/>
          <w:szCs w:val="20"/>
          <w:lang w:val="hy-AM"/>
        </w:rPr>
        <w:t>ՈՐԱԿԱՎՈՐՄԱՆ</w:t>
      </w:r>
      <w:r w:rsidR="00E2245F" w:rsidRPr="00DF6D83">
        <w:rPr>
          <w:rFonts w:ascii="GHEA Grapalat" w:hAnsi="GHEA Grapalat" w:cs="Arial"/>
          <w:b/>
          <w:iCs/>
          <w:sz w:val="20"/>
          <w:szCs w:val="20"/>
          <w:lang w:val="af-ZA"/>
        </w:rPr>
        <w:t xml:space="preserve"> </w:t>
      </w:r>
      <w:r w:rsidR="00E2245F" w:rsidRPr="00DF6D83">
        <w:rPr>
          <w:rFonts w:ascii="GHEA Grapalat" w:hAnsi="GHEA Grapalat" w:cs="Sylfaen"/>
          <w:b/>
          <w:iCs/>
          <w:sz w:val="20"/>
          <w:szCs w:val="20"/>
          <w:lang w:val="hy-AM"/>
        </w:rPr>
        <w:t>ԵՎ</w:t>
      </w:r>
      <w:r w:rsidR="00E2245F" w:rsidRPr="00DF6D83">
        <w:rPr>
          <w:rFonts w:ascii="GHEA Grapalat" w:hAnsi="GHEA Grapalat" w:cs="Sylfaen"/>
          <w:b/>
          <w:iCs/>
          <w:sz w:val="20"/>
          <w:szCs w:val="20"/>
          <w:lang w:val="af-ZA"/>
        </w:rPr>
        <w:t xml:space="preserve"> </w:t>
      </w:r>
      <w:r w:rsidR="008D5016" w:rsidRPr="00DF6D83">
        <w:rPr>
          <w:rFonts w:ascii="GHEA Grapalat" w:hAnsi="GHEA Grapalat" w:cs="Sylfaen"/>
          <w:b/>
          <w:iCs/>
          <w:sz w:val="20"/>
          <w:szCs w:val="20"/>
          <w:lang w:val="af-ZA"/>
        </w:rPr>
        <w:t>ՊԱՅՄԱՆԱԳՐԻ</w:t>
      </w:r>
      <w:r w:rsidR="00EE0172" w:rsidRPr="00DF6D83">
        <w:rPr>
          <w:rFonts w:ascii="GHEA Grapalat" w:hAnsi="GHEA Grapalat" w:cs="Sylfaen"/>
          <w:b/>
          <w:iCs/>
          <w:sz w:val="20"/>
          <w:szCs w:val="20"/>
          <w:lang w:val="hy-AM"/>
        </w:rPr>
        <w:t xml:space="preserve"> </w:t>
      </w:r>
      <w:r w:rsidR="008D5016" w:rsidRPr="00DF6D83">
        <w:rPr>
          <w:rFonts w:ascii="GHEA Grapalat" w:hAnsi="GHEA Grapalat" w:cs="Sylfaen"/>
          <w:b/>
          <w:iCs/>
          <w:sz w:val="20"/>
          <w:szCs w:val="20"/>
          <w:lang w:val="af-ZA"/>
        </w:rPr>
        <w:t>ԱՊԱՀՈՎՈՒՄ</w:t>
      </w:r>
      <w:r w:rsidR="00E2245F" w:rsidRPr="00DF6D83">
        <w:rPr>
          <w:rFonts w:ascii="GHEA Grapalat" w:hAnsi="GHEA Grapalat" w:cs="Sylfaen"/>
          <w:b/>
          <w:iCs/>
          <w:sz w:val="20"/>
          <w:szCs w:val="20"/>
          <w:lang w:val="hy-AM"/>
        </w:rPr>
        <w:t>ՆԵՐ</w:t>
      </w:r>
      <w:r w:rsidR="008D5016" w:rsidRPr="00DF6D83">
        <w:rPr>
          <w:rFonts w:ascii="GHEA Grapalat" w:hAnsi="GHEA Grapalat" w:cs="Sylfaen"/>
          <w:b/>
          <w:iCs/>
          <w:sz w:val="20"/>
          <w:szCs w:val="20"/>
          <w:lang w:val="af-ZA"/>
        </w:rPr>
        <w:t>Ը</w:t>
      </w:r>
      <w:r w:rsidR="008D5016" w:rsidRPr="00DF6D83">
        <w:rPr>
          <w:rFonts w:ascii="GHEA Grapalat" w:hAnsi="GHEA Grapalat" w:cs="Arial"/>
          <w:b/>
          <w:iCs/>
          <w:sz w:val="20"/>
          <w:szCs w:val="20"/>
          <w:lang w:val="af-ZA"/>
        </w:rPr>
        <w:t xml:space="preserve"> </w:t>
      </w:r>
    </w:p>
    <w:p w14:paraId="61A20B78" w14:textId="77777777" w:rsidR="00096CDC" w:rsidRPr="00DF6D83" w:rsidRDefault="00615FE9" w:rsidP="00781235">
      <w:pPr>
        <w:ind w:firstLine="567"/>
        <w:jc w:val="both"/>
        <w:rPr>
          <w:rFonts w:ascii="GHEA Grapalat" w:hAnsi="GHEA Grapalat"/>
          <w:iCs/>
          <w:sz w:val="20"/>
          <w:szCs w:val="20"/>
          <w:lang w:val="af-ZA"/>
        </w:rPr>
      </w:pPr>
      <w:r w:rsidRPr="00DF6D83">
        <w:rPr>
          <w:rFonts w:ascii="GHEA Grapalat" w:hAnsi="GHEA Grapalat"/>
          <w:iCs/>
          <w:sz w:val="20"/>
          <w:szCs w:val="20"/>
          <w:lang w:val="af-ZA"/>
        </w:rPr>
        <w:t xml:space="preserve">10.1 </w:t>
      </w:r>
      <w:r w:rsidR="00096CDC" w:rsidRPr="00DF6D83">
        <w:rPr>
          <w:rFonts w:ascii="GHEA Grapalat" w:hAnsi="GHEA Grapalat"/>
          <w:iCs/>
          <w:sz w:val="20"/>
          <w:szCs w:val="20"/>
          <w:lang w:val="af-ZA"/>
        </w:rPr>
        <w:t xml:space="preserve">10.1 Որակավորման և պայմանագրի ապահովումները ներկայացնելու պահանջի հիման վրա, այն ստանալու օրվանից հետո 5 աշխատանքային օրվա ընթացքում, ընտրված մասնակիցը պարտավոր է ներկայացնել որակավորման և պայմանագրի ապահովումներ։ Եթե ապահովումը ներկայացվում է բանկային երաշխիքի ձևով, ապա սույն կետով նախատեսված ժամկետը սահմանվում է 10 աշխատանքային օր։ Ընտրված մասնակցի հետ պայմանագիր կնքվում է, եթե վերջինս ներկայացնում է որակավորման և պայմանագրի (կանխավճարի)  ապահովումները: </w:t>
      </w:r>
    </w:p>
    <w:p w14:paraId="2727FE2B" w14:textId="77777777" w:rsidR="00F22976" w:rsidRPr="00DF6D83" w:rsidRDefault="00AD6D6A" w:rsidP="00F22976">
      <w:pPr>
        <w:ind w:firstLine="567"/>
        <w:jc w:val="both"/>
        <w:rPr>
          <w:rFonts w:ascii="GHEA Grapalat" w:hAnsi="GHEA Grapalat" w:cs="Sylfaen"/>
          <w:sz w:val="20"/>
          <w:szCs w:val="20"/>
          <w:lang w:val="hy-AM"/>
        </w:rPr>
      </w:pPr>
      <w:r w:rsidRPr="00DF6D83">
        <w:rPr>
          <w:rFonts w:ascii="GHEA Grapalat" w:hAnsi="GHEA Grapalat" w:cs="Sylfaen"/>
          <w:sz w:val="20"/>
          <w:szCs w:val="20"/>
          <w:lang w:val="hy-AM"/>
        </w:rPr>
        <w:t>10.2</w:t>
      </w:r>
      <w:r w:rsidR="00F96621" w:rsidRPr="00DF6D83">
        <w:rPr>
          <w:rFonts w:ascii="GHEA Grapalat" w:hAnsi="GHEA Grapalat" w:cs="Sylfaen"/>
          <w:sz w:val="20"/>
          <w:szCs w:val="20"/>
          <w:lang w:val="af-ZA"/>
        </w:rPr>
        <w:t xml:space="preserve"> </w:t>
      </w:r>
      <w:r w:rsidR="00F22976" w:rsidRPr="00DF6D83">
        <w:rPr>
          <w:rFonts w:ascii="GHEA Grapalat" w:hAnsi="GHEA Grapalat" w:cs="Sylfaen"/>
          <w:sz w:val="20"/>
          <w:szCs w:val="20"/>
          <w:lang w:val="hy-AM"/>
        </w:rPr>
        <w:t>Որակավորման ապահովման չափը հավասար է սույն ընթացակարգի շրջանակում գնվելիք ծառայությունների գնման գնի 15 տոկոսին: Որակավորման ապահովումը ներկայացվում է կանխիկ փողի, կամ բանկերի կողմից տրամադրված երաշխիքների ձևով:Ընդ որում ապահովումը պետք է վավեր լինի առնվազն մինչև պայմանագրի կատարման արդյունքը պատվիրատուից կողմից ամբողջական ընդունվելու օրվան հաջորդող 90-րդ աշխատանքային օրը ներառյալ:</w:t>
      </w:r>
    </w:p>
    <w:p w14:paraId="444E7F2D" w14:textId="77777777" w:rsidR="00F22976" w:rsidRPr="00DF6D83" w:rsidRDefault="00F22976" w:rsidP="00F22976">
      <w:pPr>
        <w:ind w:firstLine="567"/>
        <w:jc w:val="both"/>
        <w:rPr>
          <w:rFonts w:ascii="GHEA Grapalat" w:hAnsi="GHEA Grapalat" w:cs="Sylfaen"/>
          <w:sz w:val="20"/>
          <w:szCs w:val="20"/>
          <w:lang w:val="hy-AM"/>
        </w:rPr>
      </w:pPr>
      <w:r w:rsidRPr="00DF6D83">
        <w:rPr>
          <w:rFonts w:ascii="GHEA Grapalat" w:hAnsi="GHEA Grapalat" w:cs="Sylfaen"/>
          <w:sz w:val="20"/>
          <w:szCs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ներկայացված չափաբաժինների գնման գների հանրագումարի նկատմամբ ՝ հաշվի առնելով Կարգի 32-րդ կետի 1-ին ենթակետի «գ» պարբերության  պահանջները: Կանխիկ փողի ձևով ներկայացված որակավորման ապահովումը պետք է փոխանցվի Կենտրոնական գանձապետարանում լիազորված մարմնի անվամբ բացված «900008000698» գանձապետական հաշվին.  </w:t>
      </w:r>
    </w:p>
    <w:p w14:paraId="3D7EF532" w14:textId="1271CD19" w:rsidR="004F1B18" w:rsidRPr="00DF6D83" w:rsidRDefault="00F22976" w:rsidP="00F22976">
      <w:pPr>
        <w:ind w:firstLine="567"/>
        <w:jc w:val="both"/>
        <w:rPr>
          <w:rFonts w:ascii="GHEA Grapalat" w:hAnsi="GHEA Grapalat" w:cs="Arial"/>
          <w:sz w:val="20"/>
          <w:szCs w:val="20"/>
          <w:lang w:val="hy-AM"/>
        </w:rPr>
      </w:pPr>
      <w:r w:rsidRPr="00DF6D83">
        <w:rPr>
          <w:rFonts w:ascii="GHEA Grapalat" w:hAnsi="GHEA Grapalat" w:cs="Sylfaen"/>
          <w:sz w:val="20"/>
          <w:szCs w:val="20"/>
          <w:lang w:val="hy-AM"/>
        </w:rPr>
        <w:t>Որակավորման ապահովումը այն ներկայացնողին վերադարձվում է պայմանագրի կատարման արդյունքը պատվիրատուի կողմից ամբողջական ընդունվելուօրվան հաջորդող հինգ աշխատանքային օրվա ընթացքում:</w:t>
      </w:r>
      <w:r w:rsidR="00781235" w:rsidRPr="00DF6D83">
        <w:rPr>
          <w:rFonts w:ascii="GHEA Grapalat" w:hAnsi="GHEA Grapalat" w:cs="Arial"/>
          <w:sz w:val="20"/>
          <w:szCs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w:t>
      </w:r>
      <w:r w:rsidR="00FC415D" w:rsidRPr="00DF6D83">
        <w:rPr>
          <w:rFonts w:ascii="GHEA Grapalat" w:hAnsi="GHEA Grapalat" w:cs="Arial"/>
          <w:sz w:val="20"/>
          <w:szCs w:val="20"/>
          <w:lang w:val="hy-AM"/>
        </w:rPr>
        <w:t>փուլի գումարի նկատմամբ հաշվարկված համամասնությամբ</w:t>
      </w:r>
      <w:r w:rsidR="00781235" w:rsidRPr="00DF6D83">
        <w:rPr>
          <w:rFonts w:ascii="GHEA Grapalat" w:hAnsi="GHEA Grapalat" w:cs="Arial"/>
          <w:sz w:val="20"/>
          <w:szCs w:val="20"/>
          <w:lang w:val="hy-AM"/>
        </w:rPr>
        <w:t xml:space="preserve">: </w:t>
      </w:r>
    </w:p>
    <w:p w14:paraId="29498F34" w14:textId="37274E24" w:rsidR="00CF12EE" w:rsidRPr="00DF6D83" w:rsidRDefault="00B004E0" w:rsidP="007C2603">
      <w:pPr>
        <w:pStyle w:val="NormalWeb"/>
        <w:shd w:val="clear" w:color="auto" w:fill="FFFFFF"/>
        <w:spacing w:before="0" w:beforeAutospacing="0" w:after="0" w:afterAutospacing="0"/>
        <w:ind w:firstLine="375"/>
        <w:jc w:val="both"/>
        <w:rPr>
          <w:rFonts w:ascii="GHEA Grapalat" w:hAnsi="GHEA Grapalat" w:cs="Arial"/>
          <w:sz w:val="20"/>
          <w:szCs w:val="20"/>
          <w:lang w:val="hy-AM"/>
        </w:rPr>
      </w:pPr>
      <w:r w:rsidRPr="00DF6D83">
        <w:rPr>
          <w:rFonts w:ascii="GHEA Grapalat" w:hAnsi="GHEA Grapalat" w:cs="Arial"/>
          <w:sz w:val="20"/>
          <w:szCs w:val="20"/>
          <w:lang w:val="hy-AM"/>
        </w:rPr>
        <w:t>Ե</w:t>
      </w:r>
      <w:r w:rsidR="00781235" w:rsidRPr="00DF6D83">
        <w:rPr>
          <w:rFonts w:ascii="GHEA Grapalat" w:hAnsi="GHEA Grapalat" w:cs="Arial"/>
          <w:sz w:val="20"/>
          <w:szCs w:val="20"/>
          <w:lang w:val="hy-AM"/>
        </w:rPr>
        <w:t>րաշխիքի ձևով որակավորման ապահովումը ընտրված մասնակիցը ներկայացնում է հավելված 4-ի կամ հավելված 4.1-ի համաձայն:</w:t>
      </w:r>
      <w:r w:rsidR="00183982" w:rsidRPr="00DF6D83">
        <w:rPr>
          <w:rStyle w:val="FootnoteReference"/>
          <w:rFonts w:ascii="GHEA Grapalat" w:hAnsi="GHEA Grapalat" w:cs="Arial"/>
          <w:sz w:val="20"/>
          <w:szCs w:val="20"/>
          <w:lang w:val="hy-AM"/>
        </w:rPr>
        <w:footnoteReference w:id="8"/>
      </w:r>
    </w:p>
    <w:p w14:paraId="1B920C97" w14:textId="77777777" w:rsidR="0058356F" w:rsidRPr="00DF6D83" w:rsidRDefault="0058356F" w:rsidP="0058356F">
      <w:pPr>
        <w:pStyle w:val="NormalWeb"/>
        <w:shd w:val="clear" w:color="auto" w:fill="FFFFFF"/>
        <w:spacing w:before="0" w:beforeAutospacing="0" w:after="0" w:afterAutospacing="0"/>
        <w:ind w:firstLine="375"/>
        <w:jc w:val="both"/>
        <w:rPr>
          <w:rFonts w:ascii="GHEA Grapalat" w:hAnsi="GHEA Grapalat" w:cs="Arial"/>
          <w:sz w:val="20"/>
          <w:szCs w:val="20"/>
          <w:lang w:val="hy-AM"/>
        </w:rPr>
      </w:pPr>
      <w:r w:rsidRPr="00DF6D83">
        <w:rPr>
          <w:rFonts w:ascii="GHEA Grapalat" w:hAnsi="GHEA Grapalat" w:cs="Arial"/>
          <w:sz w:val="20"/>
          <w:szCs w:val="20"/>
          <w:lang w:val="hy-AM"/>
        </w:rPr>
        <w:lastRenderedPageBreak/>
        <w:t>Ընդ որում, եթե ծառայությունների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06077BEF" w14:textId="77777777" w:rsidR="00501A05" w:rsidRPr="00DF6D83" w:rsidRDefault="00501A05" w:rsidP="00501A05">
      <w:pPr>
        <w:ind w:firstLine="567"/>
        <w:jc w:val="both"/>
        <w:rPr>
          <w:rFonts w:ascii="GHEA Grapalat" w:hAnsi="GHEA Grapalat" w:cs="Arial"/>
          <w:sz w:val="20"/>
          <w:szCs w:val="20"/>
          <w:lang w:val="hy-AM"/>
        </w:rPr>
      </w:pPr>
      <w:r w:rsidRPr="00DF6D83">
        <w:rPr>
          <w:rFonts w:ascii="GHEA Grapalat" w:hAnsi="GHEA Grapalat" w:cs="Arial"/>
          <w:sz w:val="20"/>
          <w:szCs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682A4295" w14:textId="1EF7A6C9" w:rsidR="00281740" w:rsidRPr="00DF6D83" w:rsidRDefault="00281740" w:rsidP="00281740">
      <w:pPr>
        <w:ind w:firstLine="567"/>
        <w:jc w:val="both"/>
        <w:rPr>
          <w:rFonts w:ascii="GHEA Grapalat" w:hAnsi="GHEA Grapalat" w:cs="Sylfaen"/>
          <w:sz w:val="20"/>
          <w:szCs w:val="20"/>
          <w:vertAlign w:val="superscript"/>
          <w:lang w:val="hy-AM"/>
        </w:rPr>
      </w:pPr>
      <w:r w:rsidRPr="00DF6D83">
        <w:rPr>
          <w:rFonts w:ascii="GHEA Grapalat" w:hAnsi="GHEA Grapalat" w:cs="Sylfaen"/>
          <w:sz w:val="20"/>
          <w:szCs w:val="20"/>
          <w:lang w:val="hy-AM"/>
        </w:rPr>
        <w:t>10.3. Պայմանագրի</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ապահովման</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չափը</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կազմում</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է</w:t>
      </w:r>
      <w:r w:rsidRPr="00DF6D83">
        <w:rPr>
          <w:rFonts w:ascii="GHEA Grapalat" w:hAnsi="GHEA Grapalat" w:cs="Sylfaen"/>
          <w:sz w:val="20"/>
          <w:szCs w:val="20"/>
          <w:lang w:val="af-ZA"/>
        </w:rPr>
        <w:t xml:space="preserve"> </w:t>
      </w:r>
      <w:r w:rsidR="00BE198C" w:rsidRPr="00DF6D83">
        <w:rPr>
          <w:rFonts w:ascii="GHEA Grapalat" w:hAnsi="GHEA Grapalat" w:cs="Sylfaen"/>
          <w:sz w:val="20"/>
          <w:szCs w:val="20"/>
          <w:lang w:val="hy-AM"/>
        </w:rPr>
        <w:t>գնման</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գնի</w:t>
      </w:r>
      <w:r w:rsidRPr="00DF6D83">
        <w:rPr>
          <w:rFonts w:ascii="GHEA Grapalat" w:hAnsi="GHEA Grapalat" w:cs="Sylfaen"/>
          <w:sz w:val="20"/>
          <w:szCs w:val="20"/>
          <w:lang w:val="af-ZA"/>
        </w:rPr>
        <w:t xml:space="preserve"> 10  </w:t>
      </w:r>
      <w:r w:rsidRPr="00DF6D83">
        <w:rPr>
          <w:rFonts w:ascii="GHEA Grapalat" w:hAnsi="GHEA Grapalat" w:cs="Sylfaen"/>
          <w:sz w:val="20"/>
          <w:szCs w:val="20"/>
          <w:lang w:val="hy-AM"/>
        </w:rPr>
        <w:t>տոկոսը:</w:t>
      </w:r>
      <w:r w:rsidR="00501A05" w:rsidRPr="00DF6D83">
        <w:rPr>
          <w:rFonts w:ascii="GHEA Grapalat" w:hAnsi="GHEA Grapalat" w:cs="Sylfaen"/>
          <w:sz w:val="20"/>
          <w:szCs w:val="20"/>
          <w:lang w:val="hy-AM"/>
        </w:rPr>
        <w:t xml:space="preserve"> </w:t>
      </w:r>
      <w:r w:rsidR="00BE198C" w:rsidRPr="00DF6D83">
        <w:rPr>
          <w:rFonts w:ascii="GHEA Grapalat" w:hAnsi="GHEA Grapalat" w:cs="Sylfaen"/>
          <w:sz w:val="20"/>
          <w:szCs w:val="20"/>
          <w:lang w:val="hy-AM"/>
        </w:rPr>
        <w:t xml:space="preserve">Եթե պայմանագրի նախագծով նախատեսված </w:t>
      </w:r>
      <w:r w:rsidR="00495E41" w:rsidRPr="00DF6D83">
        <w:rPr>
          <w:rFonts w:ascii="GHEA Grapalat" w:hAnsi="GHEA Grapalat" w:cs="Sylfaen"/>
          <w:sz w:val="20"/>
          <w:szCs w:val="20"/>
          <w:lang w:val="hy-AM"/>
        </w:rPr>
        <w:t>ծառայությունների</w:t>
      </w:r>
      <w:r w:rsidR="00BE198C" w:rsidRPr="00DF6D83">
        <w:rPr>
          <w:rFonts w:ascii="GHEA Grapalat" w:hAnsi="GHEA Grapalat" w:cs="Sylfaen"/>
          <w:sz w:val="20"/>
          <w:szCs w:val="20"/>
          <w:lang w:val="hy-AM"/>
        </w:rPr>
        <w:t xml:space="preserve"> գնման գինը պակաս է կնքվելիք պայմանագրի գնից, ապա պայմանագրի ապահովման չափը հաշվարկվում է պայմանագրի գնի նկատմամբ: </w:t>
      </w:r>
      <w:r w:rsidR="00501A05" w:rsidRPr="00DF6D83">
        <w:rPr>
          <w:rFonts w:ascii="GHEA Grapalat" w:hAnsi="GHEA Grapalat" w:cs="Sylfaen"/>
          <w:sz w:val="20"/>
          <w:szCs w:val="20"/>
          <w:lang w:val="hy-AM"/>
        </w:rPr>
        <w:t xml:space="preserve">Պայմանագրի ապահովումը ներկայացվում է բանկային երախիքի </w:t>
      </w:r>
      <w:r w:rsidR="007862B1" w:rsidRPr="00DF6D83">
        <w:rPr>
          <w:rFonts w:ascii="GHEA Grapalat" w:hAnsi="GHEA Grapalat" w:cs="Sylfaen"/>
          <w:sz w:val="20"/>
          <w:szCs w:val="20"/>
          <w:lang w:val="hy-AM"/>
        </w:rPr>
        <w:t xml:space="preserve">(հավելված 5) </w:t>
      </w:r>
      <w:r w:rsidR="00501A05" w:rsidRPr="00DF6D83">
        <w:rPr>
          <w:rFonts w:ascii="GHEA Grapalat" w:hAnsi="GHEA Grapalat" w:cs="Sylfaen"/>
          <w:sz w:val="20"/>
          <w:szCs w:val="20"/>
          <w:lang w:val="hy-AM"/>
        </w:rPr>
        <w:t>կամ կան</w:t>
      </w:r>
      <w:r w:rsidR="007862B1" w:rsidRPr="00DF6D83">
        <w:rPr>
          <w:rFonts w:ascii="GHEA Grapalat" w:hAnsi="GHEA Grapalat" w:cs="Sylfaen"/>
          <w:sz w:val="20"/>
          <w:szCs w:val="20"/>
          <w:lang w:val="hy-AM"/>
        </w:rPr>
        <w:t>խ</w:t>
      </w:r>
      <w:r w:rsidR="00501A05" w:rsidRPr="00DF6D83">
        <w:rPr>
          <w:rFonts w:ascii="GHEA Grapalat" w:hAnsi="GHEA Grapalat" w:cs="Sylfaen"/>
          <w:sz w:val="20"/>
          <w:szCs w:val="20"/>
          <w:lang w:val="hy-AM"/>
        </w:rPr>
        <w:t>ի</w:t>
      </w:r>
      <w:r w:rsidR="00D725D1" w:rsidRPr="00DF6D83">
        <w:rPr>
          <w:rFonts w:ascii="GHEA Grapalat" w:hAnsi="GHEA Grapalat" w:cs="Sylfaen"/>
          <w:sz w:val="20"/>
          <w:szCs w:val="20"/>
          <w:lang w:val="hy-AM"/>
        </w:rPr>
        <w:t>կ</w:t>
      </w:r>
      <w:r w:rsidR="00501A05" w:rsidRPr="00DF6D83">
        <w:rPr>
          <w:rFonts w:ascii="GHEA Grapalat" w:hAnsi="GHEA Grapalat" w:cs="Sylfaen"/>
          <w:sz w:val="20"/>
          <w:szCs w:val="20"/>
          <w:lang w:val="hy-AM"/>
        </w:rPr>
        <w:t xml:space="preserve"> փողի ձևով:</w:t>
      </w:r>
      <w:r w:rsidR="00183982" w:rsidRPr="00DF6D83">
        <w:rPr>
          <w:rStyle w:val="FootnoteReference"/>
          <w:rFonts w:ascii="GHEA Grapalat" w:hAnsi="GHEA Grapalat" w:cs="Sylfaen"/>
          <w:sz w:val="20"/>
          <w:szCs w:val="20"/>
          <w:lang w:val="hy-AM"/>
        </w:rPr>
        <w:footnoteReference w:id="9"/>
      </w:r>
    </w:p>
    <w:p w14:paraId="38494843" w14:textId="77777777" w:rsidR="00BE198C" w:rsidRPr="00DF6D83" w:rsidRDefault="00F562EA" w:rsidP="00B004E0">
      <w:pPr>
        <w:shd w:val="clear" w:color="auto" w:fill="FFFFFF"/>
        <w:ind w:firstLine="375"/>
        <w:jc w:val="both"/>
        <w:rPr>
          <w:rFonts w:ascii="GHEA Grapalat" w:hAnsi="GHEA Grapalat" w:cs="Sylfaen"/>
          <w:sz w:val="20"/>
          <w:szCs w:val="20"/>
          <w:lang w:val="hy-AM"/>
        </w:rPr>
      </w:pPr>
      <w:r w:rsidRPr="00DF6D83">
        <w:rPr>
          <w:rFonts w:ascii="GHEA Grapalat" w:hAnsi="GHEA Grapalat" w:cs="Arial"/>
          <w:sz w:val="20"/>
          <w:szCs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00FC415D" w:rsidRPr="00DF6D83">
        <w:rPr>
          <w:rFonts w:ascii="GHEA Grapalat" w:hAnsi="GHEA Grapalat" w:cs="Sylfaen"/>
          <w:sz w:val="20"/>
          <w:szCs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w:t>
      </w:r>
      <w:r w:rsidR="00BE198C" w:rsidRPr="00DF6D83">
        <w:rPr>
          <w:rFonts w:ascii="GHEA Grapalat" w:hAnsi="GHEA Grapalat" w:cs="Sylfaen"/>
          <w:sz w:val="20"/>
          <w:szCs w:val="20"/>
          <w:lang w:val="hy-AM"/>
        </w:rPr>
        <w:t>ներկայացված չափաբաժինների գնման գների հանրագումարի նկատմամբ՝ հաշվի առնելով Կարգի 32-րդ կետի 9-րդ ենթակետի պահանջները:</w:t>
      </w:r>
      <w:r w:rsidR="00BE198C" w:rsidRPr="00DF6D83">
        <w:rPr>
          <w:rFonts w:ascii="GHEA Grapalat" w:hAnsi="GHEA Grapalat"/>
          <w:color w:val="000000"/>
          <w:sz w:val="20"/>
          <w:szCs w:val="20"/>
          <w:lang w:val="hy-AM"/>
        </w:rPr>
        <w:t xml:space="preserve"> </w:t>
      </w:r>
    </w:p>
    <w:p w14:paraId="5C5B4D78" w14:textId="77777777" w:rsidR="00281740" w:rsidRPr="00DF6D83" w:rsidRDefault="00281740" w:rsidP="00281740">
      <w:pPr>
        <w:ind w:firstLine="567"/>
        <w:jc w:val="both"/>
        <w:rPr>
          <w:rFonts w:ascii="GHEA Grapalat" w:hAnsi="GHEA Grapalat"/>
          <w:sz w:val="20"/>
          <w:szCs w:val="20"/>
          <w:lang w:val="hy-AM"/>
        </w:rPr>
      </w:pPr>
      <w:r w:rsidRPr="00DF6D83">
        <w:rPr>
          <w:rFonts w:ascii="GHEA Grapalat" w:hAnsi="GHEA Grapalat" w:cs="Sylfaen"/>
          <w:sz w:val="20"/>
          <w:szCs w:val="20"/>
          <w:lang w:val="hy-AM"/>
        </w:rPr>
        <w:t xml:space="preserve">Պայմանագրի ապահովումը պետք է վավեր լինի առնվազն մինչև կնքվելիք պայմանագրով սահմանվող պարտավորությունների </w:t>
      </w:r>
      <w:r w:rsidR="00410FAF" w:rsidRPr="00DF6D83">
        <w:rPr>
          <w:rFonts w:ascii="GHEA Grapalat" w:hAnsi="GHEA Grapalat" w:cs="Sylfaen"/>
          <w:sz w:val="20"/>
          <w:szCs w:val="20"/>
          <w:lang w:val="hy-AM"/>
        </w:rPr>
        <w:t xml:space="preserve">ամբողջական կատարման վերջին օրվան հաջորդող </w:t>
      </w:r>
      <w:r w:rsidR="00DB10F0" w:rsidRPr="00DF6D83">
        <w:rPr>
          <w:rFonts w:ascii="GHEA Grapalat" w:hAnsi="GHEA Grapalat" w:cs="Sylfaen"/>
          <w:sz w:val="20"/>
          <w:szCs w:val="20"/>
          <w:lang w:val="hy-AM"/>
        </w:rPr>
        <w:t>9</w:t>
      </w:r>
      <w:r w:rsidRPr="00DF6D83">
        <w:rPr>
          <w:rFonts w:ascii="GHEA Grapalat" w:hAnsi="GHEA Grapalat" w:cs="Sylfaen"/>
          <w:sz w:val="20"/>
          <w:szCs w:val="20"/>
          <w:lang w:val="hy-AM"/>
        </w:rPr>
        <w:t xml:space="preserve">0-րդ </w:t>
      </w:r>
      <w:r w:rsidR="00A558B9" w:rsidRPr="00DF6D83">
        <w:rPr>
          <w:rFonts w:ascii="GHEA Grapalat" w:hAnsi="GHEA Grapalat" w:cs="Sylfaen"/>
          <w:sz w:val="20"/>
          <w:szCs w:val="20"/>
          <w:lang w:val="hy-AM"/>
        </w:rPr>
        <w:t>աշխատանքային</w:t>
      </w:r>
      <w:r w:rsidRPr="00DF6D83">
        <w:rPr>
          <w:rFonts w:ascii="GHEA Grapalat" w:hAnsi="GHEA Grapalat" w:cs="Sylfaen"/>
          <w:sz w:val="20"/>
          <w:szCs w:val="20"/>
          <w:lang w:val="hy-AM"/>
        </w:rPr>
        <w:t xml:space="preserve"> օրը ներառյալ:</w:t>
      </w:r>
      <w:r w:rsidRPr="00DF6D83">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35B7CAD6" w14:textId="77777777" w:rsidR="00281740" w:rsidRPr="00DF6D83" w:rsidRDefault="00281740" w:rsidP="00281740">
      <w:pPr>
        <w:ind w:firstLine="567"/>
        <w:jc w:val="both"/>
        <w:rPr>
          <w:rFonts w:ascii="GHEA Grapalat" w:hAnsi="GHEA Grapalat" w:cs="Arial"/>
          <w:sz w:val="20"/>
          <w:szCs w:val="20"/>
          <w:lang w:val="hy-AM"/>
        </w:rPr>
      </w:pPr>
      <w:r w:rsidRPr="00DF6D83">
        <w:rPr>
          <w:rFonts w:ascii="GHEA Grapalat" w:hAnsi="GHEA Grapalat"/>
          <w:sz w:val="20"/>
          <w:szCs w:val="20"/>
          <w:lang w:val="hy-AM"/>
        </w:rPr>
        <w:t>Կանխիկ</w:t>
      </w:r>
      <w:r w:rsidRPr="00DF6D83">
        <w:rPr>
          <w:rFonts w:ascii="GHEA Grapalat" w:hAnsi="GHEA Grapalat"/>
          <w:sz w:val="20"/>
          <w:szCs w:val="20"/>
          <w:lang w:val="af-ZA"/>
        </w:rPr>
        <w:t xml:space="preserve"> </w:t>
      </w:r>
      <w:r w:rsidRPr="00DF6D83">
        <w:rPr>
          <w:rFonts w:ascii="GHEA Grapalat" w:hAnsi="GHEA Grapalat"/>
          <w:sz w:val="20"/>
          <w:szCs w:val="20"/>
          <w:lang w:val="hy-AM"/>
        </w:rPr>
        <w:t>փողի</w:t>
      </w:r>
      <w:r w:rsidRPr="00DF6D83">
        <w:rPr>
          <w:rFonts w:ascii="GHEA Grapalat" w:hAnsi="GHEA Grapalat"/>
          <w:sz w:val="20"/>
          <w:szCs w:val="20"/>
          <w:lang w:val="af-ZA"/>
        </w:rPr>
        <w:t xml:space="preserve"> </w:t>
      </w:r>
      <w:r w:rsidRPr="00DF6D83">
        <w:rPr>
          <w:rFonts w:ascii="GHEA Grapalat" w:hAnsi="GHEA Grapalat"/>
          <w:sz w:val="20"/>
          <w:szCs w:val="20"/>
          <w:lang w:val="hy-AM"/>
        </w:rPr>
        <w:t>ձևով</w:t>
      </w:r>
      <w:r w:rsidRPr="00DF6D83">
        <w:rPr>
          <w:rFonts w:ascii="GHEA Grapalat" w:hAnsi="GHEA Grapalat"/>
          <w:sz w:val="20"/>
          <w:szCs w:val="20"/>
          <w:lang w:val="af-ZA"/>
        </w:rPr>
        <w:t xml:space="preserve"> </w:t>
      </w:r>
      <w:r w:rsidRPr="00DF6D83">
        <w:rPr>
          <w:rFonts w:ascii="GHEA Grapalat" w:hAnsi="GHEA Grapalat"/>
          <w:sz w:val="20"/>
          <w:szCs w:val="20"/>
          <w:lang w:val="hy-AM"/>
        </w:rPr>
        <w:t>ներկայացված</w:t>
      </w:r>
      <w:r w:rsidRPr="00DF6D83">
        <w:rPr>
          <w:rFonts w:ascii="GHEA Grapalat" w:hAnsi="GHEA Grapalat"/>
          <w:sz w:val="20"/>
          <w:szCs w:val="20"/>
          <w:lang w:val="af-ZA"/>
        </w:rPr>
        <w:t xml:space="preserve"> </w:t>
      </w:r>
      <w:r w:rsidRPr="00DF6D83">
        <w:rPr>
          <w:rFonts w:ascii="GHEA Grapalat" w:hAnsi="GHEA Grapalat" w:cs="Arial"/>
          <w:sz w:val="20"/>
          <w:szCs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66ED5034" w14:textId="77777777" w:rsidR="003A2435" w:rsidRPr="00DF6D83" w:rsidRDefault="00281740" w:rsidP="007C2603">
      <w:pPr>
        <w:ind w:firstLine="567"/>
        <w:jc w:val="both"/>
        <w:rPr>
          <w:rFonts w:ascii="GHEA Grapalat" w:hAnsi="GHEA Grapalat" w:cs="Arial"/>
          <w:sz w:val="20"/>
          <w:szCs w:val="20"/>
          <w:lang w:val="hy-AM"/>
        </w:rPr>
      </w:pPr>
      <w:r w:rsidRPr="00DF6D83">
        <w:rPr>
          <w:rFonts w:ascii="GHEA Grapalat" w:hAnsi="GHEA Grapalat" w:cs="Sylfaen"/>
          <w:sz w:val="20"/>
          <w:szCs w:val="20"/>
          <w:lang w:val="hy-AM"/>
        </w:rPr>
        <w:t xml:space="preserve">10.4 </w:t>
      </w:r>
      <w:r w:rsidR="00441C20" w:rsidRPr="00DF6D83">
        <w:rPr>
          <w:rFonts w:ascii="GHEA Grapalat" w:hAnsi="GHEA Grapalat" w:cs="Arial"/>
          <w:sz w:val="20"/>
          <w:szCs w:val="20"/>
          <w:lang w:val="hy-AM"/>
        </w:rPr>
        <w:t>Ե</w:t>
      </w:r>
      <w:r w:rsidR="00F96621" w:rsidRPr="00DF6D83">
        <w:rPr>
          <w:rFonts w:ascii="GHEA Grapalat" w:hAnsi="GHEA Grapalat" w:cs="Arial"/>
          <w:sz w:val="20"/>
          <w:szCs w:val="20"/>
          <w:lang w:val="hy-AM"/>
        </w:rPr>
        <w:t>թե</w:t>
      </w:r>
      <w:r w:rsidRPr="00DF6D83">
        <w:rPr>
          <w:rFonts w:ascii="GHEA Grapalat" w:hAnsi="GHEA Grapalat" w:cs="Arial"/>
          <w:sz w:val="20"/>
          <w:szCs w:val="20"/>
          <w:lang w:val="hy-AM"/>
        </w:rPr>
        <w:t xml:space="preserve"> </w:t>
      </w:r>
      <w:r w:rsidR="00F96621" w:rsidRPr="00DF6D83">
        <w:rPr>
          <w:rFonts w:ascii="GHEA Grapalat" w:hAnsi="GHEA Grapalat" w:cs="Arial"/>
          <w:sz w:val="20"/>
          <w:szCs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DF6D83">
        <w:rPr>
          <w:rFonts w:ascii="GHEA Grapalat" w:hAnsi="GHEA Grapalat" w:cs="Arial"/>
          <w:sz w:val="20"/>
          <w:szCs w:val="20"/>
          <w:lang w:val="hy-AM"/>
        </w:rPr>
        <w:t xml:space="preserve">որակավորման և պայմանագրի ապահովումները ներկայացվում են </w:t>
      </w:r>
      <w:r w:rsidR="00F96621" w:rsidRPr="00DF6D83">
        <w:rPr>
          <w:rFonts w:ascii="GHEA Grapalat" w:hAnsi="GHEA Grapalat" w:cs="Arial"/>
          <w:sz w:val="20"/>
          <w:szCs w:val="20"/>
          <w:lang w:val="hy-AM"/>
        </w:rPr>
        <w:t>միակողմանի հաստատված հայտարարության` տուժանքի կամ կանխիկ փողի ձևով: Եթե պայմանագիրը կնքելու իրավասության առաջացման պահին</w:t>
      </w:r>
      <w:r w:rsidRPr="00DF6D83">
        <w:rPr>
          <w:rFonts w:ascii="GHEA Grapalat" w:hAnsi="GHEA Grapalat" w:cs="Arial"/>
          <w:sz w:val="20"/>
          <w:szCs w:val="20"/>
          <w:lang w:val="hy-AM"/>
        </w:rPr>
        <w:t>՝</w:t>
      </w:r>
      <w:r w:rsidR="00F96621" w:rsidRPr="00DF6D83">
        <w:rPr>
          <w:rFonts w:ascii="GHEA Grapalat" w:hAnsi="GHEA Grapalat" w:cs="Arial"/>
          <w:sz w:val="20"/>
          <w:szCs w:val="20"/>
          <w:lang w:val="hy-AM"/>
        </w:rPr>
        <w:t xml:space="preserve"> </w:t>
      </w:r>
      <w:r w:rsidR="00543250" w:rsidRPr="00DF6D83">
        <w:rPr>
          <w:rFonts w:ascii="GHEA Grapalat" w:hAnsi="GHEA Grapalat" w:cs="Arial"/>
          <w:sz w:val="20"/>
          <w:szCs w:val="20"/>
          <w:lang w:val="hy-AM"/>
        </w:rPr>
        <w:t xml:space="preserve">նախատեսված ֆինանսական միջոցները գերազանցում են </w:t>
      </w:r>
      <w:r w:rsidR="00FC415D" w:rsidRPr="00DF6D83">
        <w:rPr>
          <w:rFonts w:ascii="GHEA Grapalat" w:hAnsi="GHEA Grapalat" w:cs="Arial"/>
          <w:sz w:val="20"/>
          <w:szCs w:val="20"/>
          <w:lang w:val="hy-AM"/>
        </w:rPr>
        <w:t>25</w:t>
      </w:r>
      <w:r w:rsidR="00543250" w:rsidRPr="00DF6D83">
        <w:rPr>
          <w:rFonts w:ascii="GHEA Grapalat" w:hAnsi="GHEA Grapalat" w:cs="Arial"/>
          <w:sz w:val="20"/>
          <w:szCs w:val="20"/>
          <w:lang w:val="hy-AM"/>
        </w:rPr>
        <w:t xml:space="preserve"> մլն. ՀՀ դրամը, սակայն պայմանագրի ամբողջական կատ</w:t>
      </w:r>
      <w:r w:rsidR="007C2603" w:rsidRPr="00DF6D83">
        <w:rPr>
          <w:rFonts w:ascii="GHEA Grapalat" w:hAnsi="GHEA Grapalat" w:cs="Arial"/>
          <w:sz w:val="20"/>
          <w:szCs w:val="20"/>
          <w:lang w:val="hy-AM"/>
        </w:rPr>
        <w:t>արման համար հետագայում ևս պահան</w:t>
      </w:r>
      <w:r w:rsidR="00543250" w:rsidRPr="00DF6D83">
        <w:rPr>
          <w:rFonts w:ascii="GHEA Grapalat" w:hAnsi="GHEA Grapalat" w:cs="Arial"/>
          <w:sz w:val="20"/>
          <w:szCs w:val="20"/>
          <w:lang w:val="hy-AM"/>
        </w:rPr>
        <w:t>ջվում են ֆինանսական միջոցներ, ապա պայմանագրի</w:t>
      </w:r>
      <w:r w:rsidR="00FC415D" w:rsidRPr="00DF6D83">
        <w:rPr>
          <w:rFonts w:ascii="GHEA Grapalat" w:hAnsi="GHEA Grapalat" w:cs="Arial"/>
          <w:sz w:val="20"/>
          <w:szCs w:val="20"/>
          <w:lang w:val="hy-AM"/>
        </w:rPr>
        <w:t xml:space="preserve"> և որակավորման</w:t>
      </w:r>
      <w:r w:rsidR="00543250" w:rsidRPr="00DF6D83">
        <w:rPr>
          <w:rFonts w:ascii="GHEA Grapalat" w:hAnsi="GHEA Grapalat" w:cs="Arial"/>
          <w:sz w:val="20"/>
          <w:szCs w:val="20"/>
          <w:lang w:val="hy-AM"/>
        </w:rPr>
        <w:t xml:space="preserve"> ապահովում</w:t>
      </w:r>
      <w:r w:rsidR="00FC415D" w:rsidRPr="00DF6D83">
        <w:rPr>
          <w:rFonts w:ascii="GHEA Grapalat" w:hAnsi="GHEA Grapalat" w:cs="Arial"/>
          <w:sz w:val="20"/>
          <w:szCs w:val="20"/>
          <w:lang w:val="hy-AM"/>
        </w:rPr>
        <w:t>ներ</w:t>
      </w:r>
      <w:r w:rsidR="00543250" w:rsidRPr="00DF6D83">
        <w:rPr>
          <w:rFonts w:ascii="GHEA Grapalat" w:hAnsi="GHEA Grapalat" w:cs="Arial"/>
          <w:sz w:val="20"/>
          <w:szCs w:val="20"/>
          <w:lang w:val="hy-AM"/>
        </w:rPr>
        <w:t xml:space="preserve">ը, հատկացված ֆինանսական միջոցների մասով, ներկայացվում </w:t>
      </w:r>
      <w:r w:rsidR="00FC415D" w:rsidRPr="00DF6D83">
        <w:rPr>
          <w:rFonts w:ascii="GHEA Grapalat" w:hAnsi="GHEA Grapalat" w:cs="Arial"/>
          <w:sz w:val="20"/>
          <w:szCs w:val="20"/>
          <w:lang w:val="hy-AM"/>
        </w:rPr>
        <w:t>են</w:t>
      </w:r>
      <w:r w:rsidR="00696A2F" w:rsidRPr="00DF6D83">
        <w:rPr>
          <w:rFonts w:ascii="GHEA Grapalat" w:hAnsi="GHEA Grapalat" w:cs="Arial"/>
          <w:sz w:val="20"/>
          <w:szCs w:val="20"/>
          <w:lang w:val="hy-AM"/>
        </w:rPr>
        <w:t xml:space="preserve"> </w:t>
      </w:r>
      <w:r w:rsidR="00BE198C" w:rsidRPr="00DF6D83">
        <w:rPr>
          <w:rFonts w:ascii="GHEA Grapalat" w:hAnsi="GHEA Grapalat" w:cs="Arial"/>
          <w:sz w:val="20"/>
          <w:szCs w:val="20"/>
          <w:lang w:val="hy-AM"/>
        </w:rPr>
        <w:t xml:space="preserve">բանկային </w:t>
      </w:r>
      <w:r w:rsidR="00543250" w:rsidRPr="00DF6D83">
        <w:rPr>
          <w:rFonts w:ascii="GHEA Grapalat" w:hAnsi="GHEA Grapalat" w:cs="Arial"/>
          <w:sz w:val="20"/>
          <w:szCs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14:paraId="3738F209" w14:textId="77777777" w:rsidR="00F02DBC" w:rsidRPr="00DF6D83" w:rsidRDefault="00030D40" w:rsidP="00EF3662">
      <w:pPr>
        <w:ind w:firstLine="567"/>
        <w:jc w:val="both"/>
        <w:rPr>
          <w:rFonts w:ascii="GHEA Grapalat" w:hAnsi="GHEA Grapalat" w:cs="Sylfaen"/>
          <w:sz w:val="20"/>
          <w:szCs w:val="20"/>
          <w:lang w:val="af-ZA"/>
        </w:rPr>
      </w:pPr>
      <w:r w:rsidRPr="00DF6D83">
        <w:rPr>
          <w:rFonts w:ascii="GHEA Grapalat" w:hAnsi="GHEA Grapalat" w:cs="Sylfaen"/>
          <w:sz w:val="20"/>
          <w:szCs w:val="20"/>
          <w:lang w:val="af-ZA"/>
        </w:rPr>
        <w:t>10</w:t>
      </w:r>
      <w:r w:rsidR="005162B1" w:rsidRPr="00DF6D83">
        <w:rPr>
          <w:rFonts w:ascii="GHEA Grapalat" w:hAnsi="GHEA Grapalat" w:cs="Sylfaen"/>
          <w:sz w:val="20"/>
          <w:szCs w:val="20"/>
          <w:lang w:val="af-ZA"/>
        </w:rPr>
        <w:t>.</w:t>
      </w:r>
      <w:r w:rsidR="00F02DBC" w:rsidRPr="00DF6D83">
        <w:rPr>
          <w:rFonts w:ascii="GHEA Grapalat" w:hAnsi="GHEA Grapalat" w:cs="Sylfaen"/>
          <w:sz w:val="20"/>
          <w:szCs w:val="20"/>
          <w:lang w:val="af-ZA"/>
        </w:rPr>
        <w:t>6</w:t>
      </w:r>
      <w:r w:rsidR="00D93027" w:rsidRPr="00DF6D83">
        <w:rPr>
          <w:rFonts w:ascii="GHEA Grapalat" w:hAnsi="GHEA Grapalat" w:cs="Sylfaen"/>
          <w:sz w:val="20"/>
          <w:szCs w:val="20"/>
          <w:lang w:val="af-ZA"/>
        </w:rPr>
        <w:t xml:space="preserve"> </w:t>
      </w:r>
      <w:r w:rsidR="00F02DBC" w:rsidRPr="00DF6D83">
        <w:rPr>
          <w:rFonts w:ascii="GHEA Grapalat" w:hAnsi="GHEA Grapalat" w:cs="Sylfaen"/>
          <w:sz w:val="20"/>
          <w:szCs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1EAA1E9C" w14:textId="28CC0034" w:rsidR="00A04C67" w:rsidRPr="00DF6D83" w:rsidRDefault="00A04C67" w:rsidP="00A04C67">
      <w:pPr>
        <w:pStyle w:val="NormalWeb"/>
        <w:shd w:val="clear" w:color="auto" w:fill="FFFFFF"/>
        <w:spacing w:before="0" w:beforeAutospacing="0" w:after="0" w:afterAutospacing="0"/>
        <w:ind w:firstLine="375"/>
        <w:jc w:val="both"/>
        <w:rPr>
          <w:rFonts w:ascii="GHEA Grapalat" w:hAnsi="GHEA Grapalat" w:cs="Sylfaen"/>
          <w:sz w:val="20"/>
          <w:szCs w:val="20"/>
          <w:lang w:val="af-ZA"/>
        </w:rPr>
      </w:pPr>
      <w:r w:rsidRPr="00DF6D83">
        <w:rPr>
          <w:rFonts w:ascii="GHEA Grapalat" w:hAnsi="GHEA Grapalat" w:cs="Sylfaen"/>
          <w:sz w:val="20"/>
          <w:szCs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w:t>
      </w:r>
      <w:r w:rsidR="00104374" w:rsidRPr="00DF6D83">
        <w:rPr>
          <w:rFonts w:ascii="GHEA Grapalat" w:hAnsi="GHEA Grapalat" w:cs="Sylfaen"/>
          <w:sz w:val="20"/>
          <w:szCs w:val="20"/>
          <w:lang w:val="hy-AM"/>
        </w:rPr>
        <w:t>ՀՀ ֆինանսների նախարարություն</w:t>
      </w:r>
      <w:r w:rsidRPr="00DF6D83">
        <w:rPr>
          <w:rFonts w:ascii="GHEA Grapalat" w:hAnsi="GHEA Grapalat" w:cs="Sylfaen"/>
          <w:sz w:val="20"/>
          <w:szCs w:val="20"/>
          <w:lang w:val="af-ZA"/>
        </w:rPr>
        <w:t xml:space="preserve">, ներկայացնում է </w:t>
      </w:r>
      <w:r w:rsidR="00104374" w:rsidRPr="00DF6D83">
        <w:rPr>
          <w:rFonts w:ascii="GHEA Grapalat" w:hAnsi="GHEA Grapalat" w:cs="Sylfaen"/>
          <w:sz w:val="20"/>
          <w:szCs w:val="20"/>
          <w:lang w:val="hy-AM"/>
        </w:rPr>
        <w:t xml:space="preserve">գրավոր՝ </w:t>
      </w:r>
      <w:r w:rsidRPr="00DF6D83">
        <w:rPr>
          <w:rFonts w:ascii="GHEA Grapalat" w:hAnsi="GHEA Grapalat" w:cs="Sylfaen"/>
          <w:sz w:val="20"/>
          <w:szCs w:val="20"/>
          <w:lang w:val="af-ZA"/>
        </w:rPr>
        <w:t xml:space="preserve">ապահովման վճարման հիմքը առաջանալու օրվան հաջորդող </w:t>
      </w:r>
      <w:r w:rsidR="00104374" w:rsidRPr="00DF6D83">
        <w:rPr>
          <w:rFonts w:ascii="GHEA Grapalat" w:hAnsi="GHEA Grapalat" w:cs="Sylfaen"/>
          <w:sz w:val="20"/>
          <w:szCs w:val="20"/>
          <w:lang w:val="hy-AM"/>
        </w:rPr>
        <w:t>հինգ</w:t>
      </w:r>
      <w:r w:rsidRPr="00DF6D83">
        <w:rPr>
          <w:rFonts w:ascii="GHEA Grapalat" w:hAnsi="GHEA Grapalat" w:cs="Sylfaen"/>
          <w:sz w:val="20"/>
          <w:szCs w:val="20"/>
          <w:lang w:val="af-ZA"/>
        </w:rPr>
        <w:t>աշխատանքային օրվա ընթացքում: Եթե ապահովման վճարման պահանջը բանկի</w:t>
      </w:r>
      <w:r w:rsidR="004E0432" w:rsidRPr="00DF6D83">
        <w:rPr>
          <w:rFonts w:ascii="GHEA Grapalat" w:hAnsi="GHEA Grapalat" w:cs="Sylfaen"/>
          <w:sz w:val="20"/>
          <w:szCs w:val="20"/>
          <w:lang w:val="hy-AM"/>
        </w:rPr>
        <w:t xml:space="preserve"> կամ ՀՀ ֆինանսների նախարարության</w:t>
      </w:r>
      <w:r w:rsidRPr="00DF6D83">
        <w:rPr>
          <w:rFonts w:ascii="GHEA Grapalat" w:hAnsi="GHEA Grapalat" w:cs="Sylfaen"/>
          <w:sz w:val="20"/>
          <w:szCs w:val="20"/>
          <w:lang w:val="af-ZA"/>
        </w:rPr>
        <w:t xml:space="preserve"> կողմից մերժվում է պահանջը կամ դրան կից փաստաթղթերը ոչ ամբողջական ներկայացված լինելու հիմքով, ապա նոր պահանջը պատվիրատուի ղեկավարը </w:t>
      </w:r>
      <w:r w:rsidR="004E0432" w:rsidRPr="00DF6D83">
        <w:rPr>
          <w:rFonts w:ascii="GHEA Grapalat" w:hAnsi="GHEA Grapalat" w:cs="Sylfaen"/>
          <w:sz w:val="20"/>
          <w:szCs w:val="20"/>
          <w:lang w:val="hy-AM"/>
        </w:rPr>
        <w:t>գրավոր</w:t>
      </w:r>
      <w:r w:rsidRPr="00DF6D83">
        <w:rPr>
          <w:rFonts w:ascii="GHEA Grapalat" w:hAnsi="GHEA Grapalat" w:cs="Sylfaen"/>
          <w:sz w:val="20"/>
          <w:szCs w:val="20"/>
          <w:lang w:val="af-ZA"/>
        </w:rPr>
        <w:t xml:space="preserve"> ներկայացնում է մերժումը ստանալուն հաջորդող երկու աշխատանքային օրվա ընթացքում: </w:t>
      </w:r>
    </w:p>
    <w:p w14:paraId="0A12BC48" w14:textId="77777777" w:rsidR="004E0432" w:rsidRPr="00DF6D83" w:rsidRDefault="004E0432" w:rsidP="004E0432">
      <w:pPr>
        <w:shd w:val="clear" w:color="auto" w:fill="FFFFFF"/>
        <w:ind w:firstLine="375"/>
        <w:jc w:val="both"/>
        <w:rPr>
          <w:rFonts w:ascii="GHEA Grapalat" w:hAnsi="GHEA Grapalat" w:cs="Sylfaen"/>
          <w:sz w:val="20"/>
          <w:szCs w:val="20"/>
          <w:lang w:val="hy-AM"/>
        </w:rPr>
      </w:pPr>
      <w:r w:rsidRPr="00DF6D83">
        <w:rPr>
          <w:rFonts w:ascii="GHEA Grapalat" w:hAnsi="GHEA Grapalat" w:cs="Sylfaen"/>
          <w:sz w:val="20"/>
          <w:szCs w:val="20"/>
          <w:lang w:val="hy-AM"/>
        </w:rPr>
        <w:t xml:space="preserve">10.8 </w:t>
      </w:r>
      <w:r w:rsidRPr="00DF6D83">
        <w:rPr>
          <w:rFonts w:ascii="GHEA Grapalat" w:hAnsi="GHEA Grapalat" w:cs="Sylfaen"/>
          <w:sz w:val="20"/>
          <w:szCs w:val="20"/>
          <w:lang w:val="af-ZA"/>
        </w:rPr>
        <w:t xml:space="preserve">Պատվիրատուի ղեկավարը </w:t>
      </w:r>
      <w:r w:rsidRPr="00DF6D83">
        <w:rPr>
          <w:rFonts w:ascii="GHEA Grapalat" w:hAnsi="GHEA Grapalat" w:cs="Sylfaen"/>
          <w:sz w:val="20"/>
          <w:szCs w:val="20"/>
          <w:lang w:val="hy-AM"/>
        </w:rPr>
        <w:t>պայմանագրի կամ որակավորման</w:t>
      </w:r>
      <w:r w:rsidRPr="00DF6D83">
        <w:rPr>
          <w:rFonts w:ascii="GHEA Grapalat" w:hAnsi="GHEA Grapalat" w:cs="Sylfaen"/>
          <w:sz w:val="20"/>
          <w:szCs w:val="20"/>
          <w:lang w:val="af-ZA"/>
        </w:rPr>
        <w:t xml:space="preserve"> ապահովման </w:t>
      </w:r>
      <w:r w:rsidRPr="00DF6D83">
        <w:rPr>
          <w:rFonts w:ascii="GHEA Grapalat" w:hAnsi="GHEA Grapalat" w:cs="Sylfaen"/>
          <w:sz w:val="20"/>
          <w:szCs w:val="20"/>
          <w:lang w:val="hy-AM"/>
        </w:rPr>
        <w:t>վերադարձման մասին գրավոր տեղեկացնում է՝</w:t>
      </w:r>
    </w:p>
    <w:p w14:paraId="0BCDD6F9" w14:textId="77777777" w:rsidR="004E0432" w:rsidRPr="00DF6D83" w:rsidRDefault="004E0432" w:rsidP="004E0432">
      <w:pPr>
        <w:shd w:val="clear" w:color="auto" w:fill="FFFFFF"/>
        <w:ind w:firstLine="375"/>
        <w:jc w:val="both"/>
        <w:rPr>
          <w:rFonts w:ascii="GHEA Grapalat" w:hAnsi="GHEA Grapalat" w:cs="Sylfaen"/>
          <w:sz w:val="20"/>
          <w:szCs w:val="20"/>
          <w:lang w:val="hy-AM"/>
        </w:rPr>
      </w:pPr>
      <w:r w:rsidRPr="00DF6D83">
        <w:rPr>
          <w:rFonts w:ascii="GHEA Grapalat" w:hAnsi="GHEA Grapalat" w:cs="Sylfaen"/>
          <w:sz w:val="20"/>
          <w:szCs w:val="20"/>
          <w:lang w:val="hy-AM"/>
        </w:rPr>
        <w:lastRenderedPageBreak/>
        <w:t xml:space="preserve">- կանխիկ փողի ձևով ներկայացված ապահովման դեպքում ՀՀ ֆինանսների նախարարությանը՝ </w:t>
      </w:r>
      <w:r w:rsidRPr="00DF6D83">
        <w:rPr>
          <w:rFonts w:ascii="GHEA Grapalat" w:hAnsi="GHEA Grapalat" w:cs="Sylfaen"/>
          <w:sz w:val="20"/>
          <w:szCs w:val="20"/>
          <w:lang w:val="af-ZA"/>
        </w:rPr>
        <w:t xml:space="preserve">ապահովման </w:t>
      </w:r>
      <w:r w:rsidRPr="00DF6D83">
        <w:rPr>
          <w:rFonts w:ascii="GHEA Grapalat" w:hAnsi="GHEA Grapalat" w:cs="Sylfaen"/>
          <w:sz w:val="20"/>
          <w:szCs w:val="20"/>
          <w:lang w:val="hy-AM"/>
        </w:rPr>
        <w:t>վերադարձման</w:t>
      </w:r>
      <w:r w:rsidRPr="00DF6D83">
        <w:rPr>
          <w:rFonts w:ascii="GHEA Grapalat" w:hAnsi="GHEA Grapalat" w:cs="Sylfaen"/>
          <w:sz w:val="20"/>
          <w:szCs w:val="20"/>
          <w:lang w:val="af-ZA"/>
        </w:rPr>
        <w:t xml:space="preserve"> հիմքը առաջանալու օրվան հաջորդող </w:t>
      </w:r>
      <w:r w:rsidRPr="00DF6D83">
        <w:rPr>
          <w:rFonts w:ascii="GHEA Grapalat" w:hAnsi="GHEA Grapalat" w:cs="Sylfaen"/>
          <w:sz w:val="20"/>
          <w:szCs w:val="20"/>
          <w:lang w:val="hy-AM"/>
        </w:rPr>
        <w:t xml:space="preserve">հինգ </w:t>
      </w:r>
      <w:r w:rsidRPr="00DF6D83">
        <w:rPr>
          <w:rFonts w:ascii="GHEA Grapalat" w:hAnsi="GHEA Grapalat" w:cs="Sylfaen"/>
          <w:sz w:val="20"/>
          <w:szCs w:val="20"/>
          <w:lang w:val="af-ZA"/>
        </w:rPr>
        <w:t>աշխատանքային օրվա ընթացքում</w:t>
      </w:r>
      <w:r w:rsidRPr="00DF6D83">
        <w:rPr>
          <w:rFonts w:ascii="GHEA Grapalat" w:hAnsi="GHEA Grapalat" w:cs="Sylfaen"/>
          <w:sz w:val="20"/>
          <w:szCs w:val="20"/>
          <w:lang w:val="hy-AM"/>
        </w:rPr>
        <w:t xml:space="preserve"> կցելով վճարումը հիմնավորող հայտով ներկայացված փաստաթղթի պատճենը.</w:t>
      </w:r>
    </w:p>
    <w:p w14:paraId="72BCC680" w14:textId="77777777" w:rsidR="004E0432" w:rsidRPr="00DF6D83" w:rsidRDefault="004E0432" w:rsidP="004E0432">
      <w:pPr>
        <w:shd w:val="clear" w:color="auto" w:fill="FFFFFF"/>
        <w:ind w:firstLine="375"/>
        <w:jc w:val="both"/>
        <w:rPr>
          <w:rFonts w:ascii="GHEA Grapalat" w:hAnsi="GHEA Grapalat" w:cs="Sylfaen"/>
          <w:sz w:val="20"/>
          <w:szCs w:val="20"/>
          <w:lang w:val="hy-AM"/>
        </w:rPr>
      </w:pPr>
      <w:r w:rsidRPr="00DF6D83">
        <w:rPr>
          <w:rFonts w:ascii="GHEA Grapalat" w:hAnsi="GHEA Grapalat" w:cs="Sylfaen"/>
          <w:sz w:val="20"/>
          <w:szCs w:val="20"/>
          <w:lang w:val="hy-AM"/>
        </w:rPr>
        <w:t>- բանկային երաշխիքի ձևով ներկայացված ապահովման դեպքում՝ երաշխիքը թողարկած բանկին՝</w:t>
      </w:r>
      <w:r w:rsidRPr="00DF6D83">
        <w:rPr>
          <w:rFonts w:ascii="GHEA Grapalat" w:hAnsi="GHEA Grapalat" w:cs="Sylfaen"/>
          <w:sz w:val="20"/>
          <w:szCs w:val="20"/>
          <w:lang w:val="af-ZA"/>
        </w:rPr>
        <w:t xml:space="preserve"> ապահովման </w:t>
      </w:r>
      <w:r w:rsidRPr="00DF6D83">
        <w:rPr>
          <w:rFonts w:ascii="GHEA Grapalat" w:hAnsi="GHEA Grapalat" w:cs="Sylfaen"/>
          <w:sz w:val="20"/>
          <w:szCs w:val="20"/>
          <w:lang w:val="hy-AM"/>
        </w:rPr>
        <w:t>վերադարձման</w:t>
      </w:r>
      <w:r w:rsidRPr="00DF6D83">
        <w:rPr>
          <w:rFonts w:ascii="GHEA Grapalat" w:hAnsi="GHEA Grapalat" w:cs="Sylfaen"/>
          <w:sz w:val="20"/>
          <w:szCs w:val="20"/>
          <w:lang w:val="af-ZA"/>
        </w:rPr>
        <w:t xml:space="preserve"> հիմքը առաջանալու օրվան հաջորդող </w:t>
      </w:r>
      <w:r w:rsidRPr="00DF6D83">
        <w:rPr>
          <w:rFonts w:ascii="GHEA Grapalat" w:hAnsi="GHEA Grapalat" w:cs="Sylfaen"/>
          <w:sz w:val="20"/>
          <w:szCs w:val="20"/>
          <w:lang w:val="hy-AM"/>
        </w:rPr>
        <w:t xml:space="preserve">հինգ </w:t>
      </w:r>
      <w:r w:rsidRPr="00DF6D83">
        <w:rPr>
          <w:rFonts w:ascii="GHEA Grapalat" w:hAnsi="GHEA Grapalat" w:cs="Sylfaen"/>
          <w:sz w:val="20"/>
          <w:szCs w:val="20"/>
          <w:lang w:val="af-ZA"/>
        </w:rPr>
        <w:t>աշխատանքային օրվա ընթացքում</w:t>
      </w:r>
      <w:r w:rsidRPr="00DF6D83">
        <w:rPr>
          <w:rFonts w:ascii="GHEA Grapalat" w:hAnsi="GHEA Grapalat" w:cs="Sylfaen"/>
          <w:sz w:val="20"/>
          <w:szCs w:val="20"/>
          <w:lang w:val="hy-AM"/>
        </w:rPr>
        <w:t>.</w:t>
      </w:r>
    </w:p>
    <w:p w14:paraId="7F650A41" w14:textId="47F10493" w:rsidR="00A04C67" w:rsidRPr="00453849" w:rsidRDefault="004E0432" w:rsidP="00453849">
      <w:pPr>
        <w:shd w:val="clear" w:color="auto" w:fill="FFFFFF"/>
        <w:ind w:firstLine="375"/>
        <w:jc w:val="both"/>
        <w:rPr>
          <w:rFonts w:ascii="GHEA Grapalat" w:hAnsi="GHEA Grapalat"/>
          <w:sz w:val="20"/>
          <w:szCs w:val="20"/>
          <w:lang w:val="hy-AM"/>
        </w:rPr>
      </w:pPr>
      <w:r w:rsidRPr="00DF6D83">
        <w:rPr>
          <w:rFonts w:ascii="GHEA Grapalat" w:hAnsi="GHEA Grapalat" w:cs="Sylfaen"/>
          <w:sz w:val="20"/>
          <w:szCs w:val="20"/>
          <w:lang w:val="hy-AM"/>
        </w:rPr>
        <w:t>-տուժանքի ձևով ներկայացված ապահովման դեպքում դեպքում՝ այն ներկայացրած մասնակցին՝</w:t>
      </w:r>
      <w:r w:rsidRPr="00DF6D83">
        <w:rPr>
          <w:rFonts w:ascii="GHEA Grapalat" w:hAnsi="GHEA Grapalat" w:cs="Sylfaen"/>
          <w:sz w:val="20"/>
          <w:szCs w:val="20"/>
          <w:lang w:val="af-ZA"/>
        </w:rPr>
        <w:t xml:space="preserve"> ապահովման </w:t>
      </w:r>
      <w:r w:rsidRPr="00DF6D83">
        <w:rPr>
          <w:rFonts w:ascii="GHEA Grapalat" w:hAnsi="GHEA Grapalat" w:cs="Sylfaen"/>
          <w:sz w:val="20"/>
          <w:szCs w:val="20"/>
          <w:lang w:val="hy-AM"/>
        </w:rPr>
        <w:t>վերադարձման</w:t>
      </w:r>
      <w:r w:rsidRPr="00DF6D83">
        <w:rPr>
          <w:rFonts w:ascii="GHEA Grapalat" w:hAnsi="GHEA Grapalat" w:cs="Sylfaen"/>
          <w:sz w:val="20"/>
          <w:szCs w:val="20"/>
          <w:lang w:val="af-ZA"/>
        </w:rPr>
        <w:t xml:space="preserve"> հիմքը առաջանալու օրվան հաջորդող </w:t>
      </w:r>
      <w:r w:rsidRPr="00DF6D83">
        <w:rPr>
          <w:rFonts w:ascii="GHEA Grapalat" w:hAnsi="GHEA Grapalat" w:cs="Sylfaen"/>
          <w:sz w:val="20"/>
          <w:szCs w:val="20"/>
          <w:lang w:val="hy-AM"/>
        </w:rPr>
        <w:t xml:space="preserve">հինգ </w:t>
      </w:r>
      <w:r w:rsidRPr="00DF6D83">
        <w:rPr>
          <w:rFonts w:ascii="GHEA Grapalat" w:hAnsi="GHEA Grapalat" w:cs="Sylfaen"/>
          <w:sz w:val="20"/>
          <w:szCs w:val="20"/>
          <w:lang w:val="af-ZA"/>
        </w:rPr>
        <w:t>աշխատանքային օրվա ընթացքում</w:t>
      </w:r>
      <w:r w:rsidRPr="00DF6D83">
        <w:rPr>
          <w:rFonts w:ascii="GHEA Grapalat" w:hAnsi="GHEA Grapalat" w:cs="Sylfaen"/>
          <w:sz w:val="20"/>
          <w:szCs w:val="20"/>
          <w:lang w:val="hy-AM"/>
        </w:rPr>
        <w:t>:</w:t>
      </w:r>
    </w:p>
    <w:p w14:paraId="624759AB" w14:textId="77777777" w:rsidR="00096865" w:rsidRPr="00DF6D83" w:rsidRDefault="00096865" w:rsidP="00EF3662">
      <w:pPr>
        <w:jc w:val="center"/>
        <w:rPr>
          <w:rFonts w:ascii="GHEA Grapalat" w:hAnsi="GHEA Grapalat"/>
          <w:b/>
          <w:sz w:val="20"/>
          <w:szCs w:val="20"/>
          <w:lang w:val="af-ZA"/>
        </w:rPr>
      </w:pPr>
    </w:p>
    <w:p w14:paraId="6647F146" w14:textId="77777777" w:rsidR="00096865" w:rsidRPr="00DF6D83" w:rsidRDefault="008D5016" w:rsidP="00EF3662">
      <w:pPr>
        <w:jc w:val="center"/>
        <w:rPr>
          <w:rFonts w:ascii="GHEA Grapalat" w:hAnsi="GHEA Grapalat" w:cs="Arial"/>
          <w:b/>
          <w:sz w:val="20"/>
          <w:szCs w:val="20"/>
          <w:lang w:val="af-ZA"/>
        </w:rPr>
      </w:pPr>
      <w:r w:rsidRPr="00DF6D83">
        <w:rPr>
          <w:rFonts w:ascii="GHEA Grapalat" w:hAnsi="GHEA Grapalat"/>
          <w:b/>
          <w:sz w:val="20"/>
          <w:szCs w:val="20"/>
          <w:lang w:val="af-ZA"/>
        </w:rPr>
        <w:t>1</w:t>
      </w:r>
      <w:r w:rsidR="00030D40" w:rsidRPr="00DF6D83">
        <w:rPr>
          <w:rFonts w:ascii="GHEA Grapalat" w:hAnsi="GHEA Grapalat"/>
          <w:b/>
          <w:sz w:val="20"/>
          <w:szCs w:val="20"/>
          <w:lang w:val="af-ZA"/>
        </w:rPr>
        <w:t>1</w:t>
      </w:r>
      <w:r w:rsidRPr="00DF6D83">
        <w:rPr>
          <w:rFonts w:ascii="GHEA Grapalat" w:hAnsi="GHEA Grapalat"/>
          <w:b/>
          <w:sz w:val="20"/>
          <w:szCs w:val="20"/>
          <w:lang w:val="af-ZA"/>
        </w:rPr>
        <w:t xml:space="preserve">. </w:t>
      </w:r>
      <w:r w:rsidRPr="00DF6D83">
        <w:rPr>
          <w:rFonts w:ascii="GHEA Grapalat" w:hAnsi="GHEA Grapalat" w:cs="Sylfaen"/>
          <w:b/>
          <w:sz w:val="20"/>
          <w:szCs w:val="20"/>
          <w:lang w:val="af-ZA"/>
        </w:rPr>
        <w:t>ԸՆԹԱՑԱԿԱՐԳԸ</w:t>
      </w:r>
      <w:r w:rsidRPr="00DF6D83">
        <w:rPr>
          <w:rFonts w:ascii="GHEA Grapalat" w:hAnsi="GHEA Grapalat" w:cs="Arial"/>
          <w:b/>
          <w:sz w:val="20"/>
          <w:szCs w:val="20"/>
          <w:lang w:val="af-ZA"/>
        </w:rPr>
        <w:t xml:space="preserve"> </w:t>
      </w:r>
      <w:r w:rsidRPr="00DF6D83">
        <w:rPr>
          <w:rFonts w:ascii="GHEA Grapalat" w:hAnsi="GHEA Grapalat" w:cs="Sylfaen"/>
          <w:b/>
          <w:sz w:val="20"/>
          <w:szCs w:val="20"/>
          <w:lang w:val="af-ZA"/>
        </w:rPr>
        <w:t>ՉԿԱՅԱՑԱԾ</w:t>
      </w:r>
      <w:r w:rsidRPr="00DF6D83">
        <w:rPr>
          <w:rFonts w:ascii="GHEA Grapalat" w:hAnsi="GHEA Grapalat" w:cs="Arial"/>
          <w:b/>
          <w:sz w:val="20"/>
          <w:szCs w:val="20"/>
          <w:lang w:val="af-ZA"/>
        </w:rPr>
        <w:t xml:space="preserve"> </w:t>
      </w:r>
      <w:r w:rsidRPr="00DF6D83">
        <w:rPr>
          <w:rFonts w:ascii="GHEA Grapalat" w:hAnsi="GHEA Grapalat" w:cs="Sylfaen"/>
          <w:b/>
          <w:sz w:val="20"/>
          <w:szCs w:val="20"/>
          <w:lang w:val="af-ZA"/>
        </w:rPr>
        <w:t>ՀԱՅՏԱՐԱՐԵԼԸ</w:t>
      </w:r>
    </w:p>
    <w:p w14:paraId="710009CE" w14:textId="77777777" w:rsidR="00096865" w:rsidRPr="00DF6D83" w:rsidRDefault="00096865" w:rsidP="00EF3662">
      <w:pPr>
        <w:jc w:val="center"/>
        <w:rPr>
          <w:rFonts w:ascii="GHEA Grapalat" w:hAnsi="GHEA Grapalat"/>
          <w:b/>
          <w:sz w:val="20"/>
          <w:szCs w:val="20"/>
          <w:lang w:val="af-ZA"/>
        </w:rPr>
      </w:pPr>
    </w:p>
    <w:p w14:paraId="29851BF3" w14:textId="77777777" w:rsidR="00096865" w:rsidRPr="00DF6D83" w:rsidRDefault="00096865" w:rsidP="00EF3662">
      <w:pPr>
        <w:ind w:firstLine="567"/>
        <w:jc w:val="both"/>
        <w:rPr>
          <w:rFonts w:ascii="GHEA Grapalat" w:hAnsi="GHEA Grapalat" w:cs="Sylfaen"/>
          <w:sz w:val="20"/>
          <w:szCs w:val="20"/>
          <w:lang w:val="af-ZA"/>
        </w:rPr>
      </w:pPr>
      <w:r w:rsidRPr="00DF6D83">
        <w:rPr>
          <w:rFonts w:ascii="GHEA Grapalat" w:hAnsi="GHEA Grapalat"/>
          <w:sz w:val="20"/>
          <w:szCs w:val="20"/>
          <w:lang w:val="af-ZA"/>
        </w:rPr>
        <w:t>1</w:t>
      </w:r>
      <w:r w:rsidR="00030D40" w:rsidRPr="00DF6D83">
        <w:rPr>
          <w:rFonts w:ascii="GHEA Grapalat" w:hAnsi="GHEA Grapalat"/>
          <w:sz w:val="20"/>
          <w:szCs w:val="20"/>
          <w:lang w:val="af-ZA"/>
        </w:rPr>
        <w:t>1</w:t>
      </w:r>
      <w:r w:rsidRPr="00DF6D83">
        <w:rPr>
          <w:rFonts w:ascii="GHEA Grapalat" w:hAnsi="GHEA Grapalat"/>
          <w:sz w:val="20"/>
          <w:szCs w:val="20"/>
          <w:lang w:val="af-ZA"/>
        </w:rPr>
        <w:t>.</w:t>
      </w:r>
      <w:r w:rsidRPr="00DF6D83">
        <w:rPr>
          <w:rFonts w:ascii="GHEA Grapalat" w:hAnsi="GHEA Grapalat" w:cs="Sylfaen"/>
          <w:sz w:val="20"/>
          <w:szCs w:val="20"/>
          <w:lang w:val="af-ZA"/>
        </w:rPr>
        <w:t xml:space="preserve">1 </w:t>
      </w:r>
      <w:r w:rsidRPr="00DF6D83">
        <w:rPr>
          <w:rFonts w:ascii="GHEA Grapalat" w:hAnsi="GHEA Grapalat" w:cs="Sylfaen"/>
          <w:sz w:val="20"/>
          <w:szCs w:val="20"/>
          <w:lang w:val="ru-RU"/>
        </w:rPr>
        <w:t>Օրենքի</w:t>
      </w:r>
      <w:r w:rsidRPr="00DF6D83">
        <w:rPr>
          <w:rFonts w:ascii="GHEA Grapalat" w:hAnsi="GHEA Grapalat" w:cs="Sylfaen"/>
          <w:sz w:val="20"/>
          <w:szCs w:val="20"/>
          <w:lang w:val="af-ZA"/>
        </w:rPr>
        <w:t xml:space="preserve"> 3</w:t>
      </w:r>
      <w:r w:rsidR="00A747D4" w:rsidRPr="00DF6D83">
        <w:rPr>
          <w:rFonts w:ascii="GHEA Grapalat" w:hAnsi="GHEA Grapalat" w:cs="Sylfaen"/>
          <w:sz w:val="20"/>
          <w:szCs w:val="20"/>
          <w:lang w:val="af-ZA"/>
        </w:rPr>
        <w:t>7</w:t>
      </w:r>
      <w:r w:rsidRPr="00DF6D83">
        <w:rPr>
          <w:rFonts w:ascii="GHEA Grapalat" w:hAnsi="GHEA Grapalat" w:cs="Sylfaen"/>
          <w:sz w:val="20"/>
          <w:szCs w:val="20"/>
          <w:lang w:val="af-ZA"/>
        </w:rPr>
        <w:t>-</w:t>
      </w:r>
      <w:r w:rsidRPr="00DF6D83">
        <w:rPr>
          <w:rFonts w:ascii="GHEA Grapalat" w:hAnsi="GHEA Grapalat" w:cs="Sylfaen"/>
          <w:sz w:val="20"/>
          <w:szCs w:val="20"/>
          <w:lang w:val="ru-RU"/>
        </w:rPr>
        <w:t>րդ</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հոդվածի</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համաձայն</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հանձնաժողովը</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սույն</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ընթացակարգը</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չկայացած</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է</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հայտարարում</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եթե</w:t>
      </w:r>
      <w:r w:rsidRPr="00DF6D83">
        <w:rPr>
          <w:rFonts w:ascii="GHEA Grapalat" w:hAnsi="GHEA Grapalat" w:cs="Sylfaen"/>
          <w:sz w:val="20"/>
          <w:szCs w:val="20"/>
          <w:lang w:val="af-ZA"/>
        </w:rPr>
        <w:t>`</w:t>
      </w:r>
    </w:p>
    <w:p w14:paraId="728DF358" w14:textId="77777777" w:rsidR="00096865" w:rsidRPr="00DF6D83" w:rsidRDefault="00096865" w:rsidP="00EF3662">
      <w:pPr>
        <w:ind w:firstLine="567"/>
        <w:jc w:val="both"/>
        <w:rPr>
          <w:rFonts w:ascii="GHEA Grapalat" w:hAnsi="GHEA Grapalat" w:cs="Sylfaen"/>
          <w:sz w:val="20"/>
          <w:szCs w:val="20"/>
          <w:lang w:val="af-ZA"/>
        </w:rPr>
      </w:pPr>
      <w:r w:rsidRPr="00DF6D83">
        <w:rPr>
          <w:rFonts w:ascii="GHEA Grapalat" w:hAnsi="GHEA Grapalat" w:cs="Sylfaen"/>
          <w:sz w:val="20"/>
          <w:szCs w:val="20"/>
          <w:lang w:val="af-ZA"/>
        </w:rPr>
        <w:t xml:space="preserve">1) </w:t>
      </w:r>
      <w:r w:rsidRPr="00DF6D83">
        <w:rPr>
          <w:rFonts w:ascii="GHEA Grapalat" w:hAnsi="GHEA Grapalat" w:cs="Sylfaen"/>
          <w:sz w:val="20"/>
          <w:szCs w:val="20"/>
          <w:lang w:val="ru-RU"/>
        </w:rPr>
        <w:t>հայտերից</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ոչ</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մեկը</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չի</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համապատասխանում</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հրավերի</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պայմաններին</w:t>
      </w:r>
      <w:r w:rsidRPr="00DF6D83">
        <w:rPr>
          <w:rFonts w:ascii="GHEA Grapalat" w:hAnsi="GHEA Grapalat" w:cs="Sylfaen"/>
          <w:sz w:val="20"/>
          <w:szCs w:val="20"/>
          <w:lang w:val="af-ZA"/>
        </w:rPr>
        <w:t>.</w:t>
      </w:r>
    </w:p>
    <w:p w14:paraId="4ABD6E67" w14:textId="497473EE" w:rsidR="00096865" w:rsidRPr="00DF6D83" w:rsidRDefault="00096865" w:rsidP="00EF3662">
      <w:pPr>
        <w:ind w:firstLine="567"/>
        <w:jc w:val="both"/>
        <w:rPr>
          <w:rFonts w:ascii="GHEA Grapalat" w:hAnsi="GHEA Grapalat" w:cs="Sylfaen"/>
          <w:sz w:val="20"/>
          <w:szCs w:val="20"/>
          <w:vertAlign w:val="superscript"/>
          <w:lang w:val="hy-AM"/>
        </w:rPr>
      </w:pPr>
      <w:r w:rsidRPr="00DF6D83">
        <w:rPr>
          <w:rFonts w:ascii="GHEA Grapalat" w:hAnsi="GHEA Grapalat" w:cs="Sylfaen"/>
          <w:sz w:val="20"/>
          <w:szCs w:val="20"/>
          <w:lang w:val="af-ZA"/>
        </w:rPr>
        <w:t xml:space="preserve">2) </w:t>
      </w:r>
      <w:r w:rsidRPr="00DF6D83">
        <w:rPr>
          <w:rFonts w:ascii="GHEA Grapalat" w:hAnsi="GHEA Grapalat" w:cs="Sylfaen"/>
          <w:sz w:val="20"/>
          <w:szCs w:val="20"/>
          <w:lang w:val="ru-RU"/>
        </w:rPr>
        <w:t>դադարում</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է</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գոյություն</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ունենալ</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գնման</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պահանջը</w:t>
      </w:r>
      <w:r w:rsidR="00FF0FE2" w:rsidRPr="00DF6D83">
        <w:rPr>
          <w:rFonts w:ascii="GHEA Grapalat" w:hAnsi="GHEA Grapalat" w:cs="Sylfaen"/>
          <w:sz w:val="20"/>
          <w:szCs w:val="20"/>
          <w:lang w:val="hy-AM"/>
        </w:rPr>
        <w:t>: Ընդ որում պ</w:t>
      </w:r>
      <w:r w:rsidR="00FF0FE2" w:rsidRPr="00DF6D83">
        <w:rPr>
          <w:rFonts w:ascii="GHEA Grapalat" w:hAnsi="GHEA Grapalat" w:cs="Sylfaen"/>
          <w:sz w:val="20"/>
          <w:szCs w:val="20"/>
          <w:lang w:val="ru-RU"/>
        </w:rPr>
        <w:t>ետության</w:t>
      </w:r>
      <w:r w:rsidR="00FF0FE2" w:rsidRPr="00DF6D83">
        <w:rPr>
          <w:rFonts w:ascii="GHEA Grapalat" w:hAnsi="GHEA Grapalat" w:cs="Sylfaen"/>
          <w:sz w:val="20"/>
          <w:szCs w:val="20"/>
          <w:lang w:val="af-ZA"/>
        </w:rPr>
        <w:t xml:space="preserve"> </w:t>
      </w:r>
      <w:r w:rsidR="00FF0FE2" w:rsidRPr="00DF6D83">
        <w:rPr>
          <w:rFonts w:ascii="GHEA Grapalat" w:hAnsi="GHEA Grapalat" w:cs="Sylfaen"/>
          <w:sz w:val="20"/>
          <w:szCs w:val="20"/>
          <w:lang w:val="ru-RU"/>
        </w:rPr>
        <w:t>կամ</w:t>
      </w:r>
      <w:r w:rsidR="00FF0FE2" w:rsidRPr="00DF6D83">
        <w:rPr>
          <w:rFonts w:ascii="GHEA Grapalat" w:hAnsi="GHEA Grapalat" w:cs="Sylfaen"/>
          <w:sz w:val="20"/>
          <w:szCs w:val="20"/>
          <w:lang w:val="af-ZA"/>
        </w:rPr>
        <w:t xml:space="preserve"> </w:t>
      </w:r>
      <w:r w:rsidR="00FF0FE2" w:rsidRPr="00DF6D83">
        <w:rPr>
          <w:rFonts w:ascii="GHEA Grapalat" w:hAnsi="GHEA Grapalat" w:cs="Sylfaen"/>
          <w:sz w:val="20"/>
          <w:szCs w:val="20"/>
          <w:lang w:val="ru-RU"/>
        </w:rPr>
        <w:t>համայնքների</w:t>
      </w:r>
      <w:r w:rsidR="00FF0FE2" w:rsidRPr="00DF6D83">
        <w:rPr>
          <w:rFonts w:ascii="GHEA Grapalat" w:hAnsi="GHEA Grapalat" w:cs="Sylfaen"/>
          <w:sz w:val="20"/>
          <w:szCs w:val="20"/>
          <w:lang w:val="af-ZA"/>
        </w:rPr>
        <w:t xml:space="preserve"> </w:t>
      </w:r>
      <w:r w:rsidR="00FF0FE2" w:rsidRPr="00DF6D83">
        <w:rPr>
          <w:rFonts w:ascii="GHEA Grapalat" w:hAnsi="GHEA Grapalat" w:cs="Sylfaen"/>
          <w:sz w:val="20"/>
          <w:szCs w:val="20"/>
          <w:lang w:val="ru-RU"/>
        </w:rPr>
        <w:t>կարիքների</w:t>
      </w:r>
      <w:r w:rsidR="00FF0FE2" w:rsidRPr="00DF6D83">
        <w:rPr>
          <w:rFonts w:ascii="GHEA Grapalat" w:hAnsi="GHEA Grapalat" w:cs="Sylfaen"/>
          <w:sz w:val="20"/>
          <w:szCs w:val="20"/>
          <w:lang w:val="af-ZA"/>
        </w:rPr>
        <w:t xml:space="preserve"> </w:t>
      </w:r>
      <w:r w:rsidR="00FF0FE2" w:rsidRPr="00DF6D83">
        <w:rPr>
          <w:rFonts w:ascii="GHEA Grapalat" w:hAnsi="GHEA Grapalat" w:cs="Sylfaen"/>
          <w:sz w:val="20"/>
          <w:szCs w:val="20"/>
          <w:lang w:val="ru-RU"/>
        </w:rPr>
        <w:t>համար</w:t>
      </w:r>
      <w:r w:rsidR="00FF0FE2" w:rsidRPr="00DF6D83">
        <w:rPr>
          <w:rFonts w:ascii="GHEA Grapalat" w:hAnsi="GHEA Grapalat" w:cs="Sylfaen"/>
          <w:sz w:val="20"/>
          <w:szCs w:val="20"/>
          <w:lang w:val="af-ZA"/>
        </w:rPr>
        <w:t xml:space="preserve"> </w:t>
      </w:r>
      <w:r w:rsidR="00FF0FE2" w:rsidRPr="00DF6D83">
        <w:rPr>
          <w:rFonts w:ascii="GHEA Grapalat" w:hAnsi="GHEA Grapalat" w:cs="Sylfaen"/>
          <w:sz w:val="20"/>
          <w:szCs w:val="20"/>
          <w:lang w:val="ru-RU"/>
        </w:rPr>
        <w:t>կազմակերպված</w:t>
      </w:r>
      <w:r w:rsidR="00FF0FE2" w:rsidRPr="00DF6D83">
        <w:rPr>
          <w:rFonts w:ascii="GHEA Grapalat" w:hAnsi="GHEA Grapalat" w:cs="Sylfaen"/>
          <w:sz w:val="20"/>
          <w:szCs w:val="20"/>
          <w:lang w:val="af-ZA"/>
        </w:rPr>
        <w:t xml:space="preserve"> </w:t>
      </w:r>
      <w:r w:rsidR="00FF0FE2" w:rsidRPr="00DF6D83">
        <w:rPr>
          <w:rFonts w:ascii="GHEA Grapalat" w:hAnsi="GHEA Grapalat" w:cs="Sylfaen"/>
          <w:sz w:val="20"/>
          <w:szCs w:val="20"/>
          <w:lang w:val="ru-RU"/>
        </w:rPr>
        <w:t>գնման</w:t>
      </w:r>
      <w:r w:rsidR="00FF0FE2" w:rsidRPr="00DF6D83">
        <w:rPr>
          <w:rFonts w:ascii="GHEA Grapalat" w:hAnsi="GHEA Grapalat" w:cs="Sylfaen"/>
          <w:sz w:val="20"/>
          <w:szCs w:val="20"/>
          <w:lang w:val="af-ZA"/>
        </w:rPr>
        <w:t xml:space="preserve"> </w:t>
      </w:r>
      <w:r w:rsidR="00FF0FE2" w:rsidRPr="00DF6D83">
        <w:rPr>
          <w:rFonts w:ascii="GHEA Grapalat" w:hAnsi="GHEA Grapalat" w:cs="Sylfaen"/>
          <w:sz w:val="20"/>
          <w:szCs w:val="20"/>
          <w:lang w:val="ru-RU"/>
        </w:rPr>
        <w:t>ընթացակարգը</w:t>
      </w:r>
      <w:r w:rsidR="00FF0FE2" w:rsidRPr="00DF6D83">
        <w:rPr>
          <w:rFonts w:ascii="GHEA Grapalat" w:hAnsi="GHEA Grapalat" w:cs="Sylfaen"/>
          <w:sz w:val="20"/>
          <w:szCs w:val="20"/>
          <w:lang w:val="af-ZA"/>
        </w:rPr>
        <w:t xml:space="preserve"> </w:t>
      </w:r>
      <w:r w:rsidR="00FF0FE2" w:rsidRPr="00DF6D83">
        <w:rPr>
          <w:rFonts w:ascii="GHEA Grapalat" w:hAnsi="GHEA Grapalat" w:cs="Sylfaen"/>
          <w:sz w:val="20"/>
          <w:szCs w:val="20"/>
          <w:lang w:val="ru-RU"/>
        </w:rPr>
        <w:t>կարող</w:t>
      </w:r>
      <w:r w:rsidR="00FF0FE2" w:rsidRPr="00DF6D83">
        <w:rPr>
          <w:rFonts w:ascii="GHEA Grapalat" w:hAnsi="GHEA Grapalat" w:cs="Sylfaen"/>
          <w:sz w:val="20"/>
          <w:szCs w:val="20"/>
          <w:lang w:val="af-ZA"/>
        </w:rPr>
        <w:t xml:space="preserve"> </w:t>
      </w:r>
      <w:r w:rsidR="00FF0FE2" w:rsidRPr="00DF6D83">
        <w:rPr>
          <w:rFonts w:ascii="GHEA Grapalat" w:hAnsi="GHEA Grapalat" w:cs="Sylfaen"/>
          <w:sz w:val="20"/>
          <w:szCs w:val="20"/>
          <w:lang w:val="ru-RU"/>
        </w:rPr>
        <w:t>է</w:t>
      </w:r>
      <w:r w:rsidR="00FF0FE2" w:rsidRPr="00DF6D83">
        <w:rPr>
          <w:rFonts w:ascii="GHEA Grapalat" w:hAnsi="GHEA Grapalat" w:cs="Sylfaen"/>
          <w:sz w:val="20"/>
          <w:szCs w:val="20"/>
          <w:lang w:val="af-ZA"/>
        </w:rPr>
        <w:t xml:space="preserve"> </w:t>
      </w:r>
      <w:r w:rsidR="00FF0FE2" w:rsidRPr="00DF6D83">
        <w:rPr>
          <w:rFonts w:ascii="GHEA Grapalat" w:hAnsi="GHEA Grapalat" w:cs="Sylfaen"/>
          <w:sz w:val="20"/>
          <w:szCs w:val="20"/>
          <w:lang w:val="ru-RU"/>
        </w:rPr>
        <w:t>ամբողջությամբ</w:t>
      </w:r>
      <w:r w:rsidR="00FF0FE2" w:rsidRPr="00DF6D83">
        <w:rPr>
          <w:rFonts w:ascii="GHEA Grapalat" w:hAnsi="GHEA Grapalat" w:cs="Sylfaen"/>
          <w:sz w:val="20"/>
          <w:szCs w:val="20"/>
          <w:lang w:val="af-ZA"/>
        </w:rPr>
        <w:t xml:space="preserve"> </w:t>
      </w:r>
      <w:r w:rsidR="00FF0FE2" w:rsidRPr="00DF6D83">
        <w:rPr>
          <w:rFonts w:ascii="GHEA Grapalat" w:hAnsi="GHEA Grapalat" w:cs="Sylfaen"/>
          <w:sz w:val="20"/>
          <w:szCs w:val="20"/>
          <w:lang w:val="ru-RU"/>
        </w:rPr>
        <w:t>կամ</w:t>
      </w:r>
      <w:r w:rsidR="00FF0FE2" w:rsidRPr="00DF6D83">
        <w:rPr>
          <w:rFonts w:ascii="GHEA Grapalat" w:hAnsi="GHEA Grapalat" w:cs="Sylfaen"/>
          <w:sz w:val="20"/>
          <w:szCs w:val="20"/>
          <w:lang w:val="af-ZA"/>
        </w:rPr>
        <w:t xml:space="preserve"> </w:t>
      </w:r>
      <w:r w:rsidR="00FF0FE2" w:rsidRPr="00DF6D83">
        <w:rPr>
          <w:rFonts w:ascii="GHEA Grapalat" w:hAnsi="GHEA Grapalat" w:cs="Sylfaen"/>
          <w:sz w:val="20"/>
          <w:szCs w:val="20"/>
          <w:lang w:val="ru-RU"/>
        </w:rPr>
        <w:t>մասնակի</w:t>
      </w:r>
      <w:r w:rsidR="00FF0FE2" w:rsidRPr="00DF6D83">
        <w:rPr>
          <w:rFonts w:ascii="GHEA Grapalat" w:hAnsi="GHEA Grapalat" w:cs="Sylfaen"/>
          <w:sz w:val="20"/>
          <w:szCs w:val="20"/>
          <w:lang w:val="af-ZA"/>
        </w:rPr>
        <w:t xml:space="preserve"> </w:t>
      </w:r>
      <w:r w:rsidR="00FF0FE2" w:rsidRPr="00DF6D83">
        <w:rPr>
          <w:rFonts w:ascii="GHEA Grapalat" w:hAnsi="GHEA Grapalat" w:cs="Sylfaen"/>
          <w:sz w:val="20"/>
          <w:szCs w:val="20"/>
          <w:lang w:val="ru-RU"/>
        </w:rPr>
        <w:t>չկայացած</w:t>
      </w:r>
      <w:r w:rsidR="00FF0FE2" w:rsidRPr="00DF6D83">
        <w:rPr>
          <w:rFonts w:ascii="GHEA Grapalat" w:hAnsi="GHEA Grapalat" w:cs="Sylfaen"/>
          <w:sz w:val="20"/>
          <w:szCs w:val="20"/>
          <w:lang w:val="af-ZA"/>
        </w:rPr>
        <w:t xml:space="preserve"> </w:t>
      </w:r>
      <w:r w:rsidR="00FF0FE2" w:rsidRPr="00DF6D83">
        <w:rPr>
          <w:rFonts w:ascii="GHEA Grapalat" w:hAnsi="GHEA Grapalat" w:cs="Sylfaen"/>
          <w:sz w:val="20"/>
          <w:szCs w:val="20"/>
          <w:lang w:val="ru-RU"/>
        </w:rPr>
        <w:t>հայտարարվել</w:t>
      </w:r>
      <w:r w:rsidR="00FF0FE2" w:rsidRPr="00DF6D83">
        <w:rPr>
          <w:rFonts w:ascii="GHEA Grapalat" w:hAnsi="GHEA Grapalat" w:cs="Sylfaen"/>
          <w:sz w:val="20"/>
          <w:szCs w:val="20"/>
          <w:lang w:val="af-ZA"/>
        </w:rPr>
        <w:t xml:space="preserve"> </w:t>
      </w:r>
      <w:r w:rsidR="00FF0FE2" w:rsidRPr="00DF6D83">
        <w:rPr>
          <w:rFonts w:ascii="GHEA Grapalat" w:hAnsi="GHEA Grapalat" w:cs="Sylfaen"/>
          <w:sz w:val="20"/>
          <w:szCs w:val="20"/>
          <w:lang w:val="ru-RU"/>
        </w:rPr>
        <w:t>համապատասխանաբար</w:t>
      </w:r>
      <w:r w:rsidR="00FF0FE2" w:rsidRPr="00DF6D83">
        <w:rPr>
          <w:rFonts w:ascii="GHEA Grapalat" w:hAnsi="GHEA Grapalat" w:cs="Sylfaen"/>
          <w:sz w:val="20"/>
          <w:szCs w:val="20"/>
          <w:lang w:val="af-ZA"/>
        </w:rPr>
        <w:t xml:space="preserve"> </w:t>
      </w:r>
      <w:r w:rsidR="00FF0FE2" w:rsidRPr="00DF6D83">
        <w:rPr>
          <w:rFonts w:ascii="GHEA Grapalat" w:hAnsi="GHEA Grapalat" w:cs="Sylfaen"/>
          <w:sz w:val="20"/>
          <w:szCs w:val="20"/>
          <w:lang w:val="ru-RU"/>
        </w:rPr>
        <w:t>Հայաստանի</w:t>
      </w:r>
      <w:r w:rsidR="00FF0FE2" w:rsidRPr="00DF6D83">
        <w:rPr>
          <w:rFonts w:ascii="GHEA Grapalat" w:hAnsi="GHEA Grapalat" w:cs="Sylfaen"/>
          <w:sz w:val="20"/>
          <w:szCs w:val="20"/>
          <w:lang w:val="af-ZA"/>
        </w:rPr>
        <w:t xml:space="preserve"> </w:t>
      </w:r>
      <w:r w:rsidR="00FF0FE2" w:rsidRPr="00DF6D83">
        <w:rPr>
          <w:rFonts w:ascii="GHEA Grapalat" w:hAnsi="GHEA Grapalat" w:cs="Sylfaen"/>
          <w:sz w:val="20"/>
          <w:szCs w:val="20"/>
          <w:lang w:val="ru-RU"/>
        </w:rPr>
        <w:t>Հանրապետության</w:t>
      </w:r>
      <w:r w:rsidR="00FF0FE2" w:rsidRPr="00DF6D83">
        <w:rPr>
          <w:rFonts w:ascii="GHEA Grapalat" w:hAnsi="GHEA Grapalat" w:cs="Sylfaen"/>
          <w:sz w:val="20"/>
          <w:szCs w:val="20"/>
          <w:lang w:val="af-ZA"/>
        </w:rPr>
        <w:t xml:space="preserve"> </w:t>
      </w:r>
      <w:r w:rsidR="00FF0FE2" w:rsidRPr="00DF6D83">
        <w:rPr>
          <w:rFonts w:ascii="GHEA Grapalat" w:hAnsi="GHEA Grapalat" w:cs="Sylfaen"/>
          <w:sz w:val="20"/>
          <w:szCs w:val="20"/>
          <w:lang w:val="ru-RU"/>
        </w:rPr>
        <w:t>կառավարության</w:t>
      </w:r>
      <w:r w:rsidR="00FF0FE2" w:rsidRPr="00DF6D83">
        <w:rPr>
          <w:rFonts w:ascii="GHEA Grapalat" w:hAnsi="GHEA Grapalat" w:cs="Sylfaen"/>
          <w:sz w:val="20"/>
          <w:szCs w:val="20"/>
          <w:lang w:val="af-ZA"/>
        </w:rPr>
        <w:t xml:space="preserve"> </w:t>
      </w:r>
      <w:r w:rsidR="00FF0FE2" w:rsidRPr="00DF6D83">
        <w:rPr>
          <w:rFonts w:ascii="GHEA Grapalat" w:hAnsi="GHEA Grapalat" w:cs="Sylfaen"/>
          <w:sz w:val="20"/>
          <w:szCs w:val="20"/>
          <w:lang w:val="ru-RU"/>
        </w:rPr>
        <w:t>կամ</w:t>
      </w:r>
      <w:r w:rsidR="00FF0FE2" w:rsidRPr="00DF6D83">
        <w:rPr>
          <w:rFonts w:ascii="GHEA Grapalat" w:hAnsi="GHEA Grapalat" w:cs="Sylfaen"/>
          <w:sz w:val="20"/>
          <w:szCs w:val="20"/>
          <w:lang w:val="af-ZA"/>
        </w:rPr>
        <w:t xml:space="preserve"> </w:t>
      </w:r>
      <w:r w:rsidR="00FF0FE2" w:rsidRPr="00DF6D83">
        <w:rPr>
          <w:rFonts w:ascii="GHEA Grapalat" w:hAnsi="GHEA Grapalat" w:cs="Sylfaen"/>
          <w:sz w:val="20"/>
          <w:szCs w:val="20"/>
          <w:lang w:val="ru-RU"/>
        </w:rPr>
        <w:t>համայնքի</w:t>
      </w:r>
      <w:r w:rsidR="00FF0FE2" w:rsidRPr="00DF6D83">
        <w:rPr>
          <w:rFonts w:ascii="GHEA Grapalat" w:hAnsi="GHEA Grapalat" w:cs="Sylfaen"/>
          <w:sz w:val="20"/>
          <w:szCs w:val="20"/>
          <w:lang w:val="af-ZA"/>
        </w:rPr>
        <w:t xml:space="preserve"> </w:t>
      </w:r>
      <w:r w:rsidR="00FF0FE2" w:rsidRPr="00DF6D83">
        <w:rPr>
          <w:rFonts w:ascii="GHEA Grapalat" w:hAnsi="GHEA Grapalat" w:cs="Sylfaen"/>
          <w:sz w:val="20"/>
          <w:szCs w:val="20"/>
          <w:lang w:val="ru-RU"/>
        </w:rPr>
        <w:t>ավագանու</w:t>
      </w:r>
      <w:r w:rsidR="00FF0FE2" w:rsidRPr="00DF6D83">
        <w:rPr>
          <w:rFonts w:ascii="GHEA Grapalat" w:hAnsi="GHEA Grapalat" w:cs="Sylfaen"/>
          <w:sz w:val="20"/>
          <w:szCs w:val="20"/>
          <w:lang w:val="af-ZA"/>
        </w:rPr>
        <w:t xml:space="preserve">, </w:t>
      </w:r>
      <w:r w:rsidR="00FF0FE2" w:rsidRPr="00DF6D83">
        <w:rPr>
          <w:rFonts w:ascii="GHEA Grapalat" w:hAnsi="GHEA Grapalat" w:cs="Sylfaen"/>
          <w:sz w:val="20"/>
          <w:szCs w:val="20"/>
          <w:lang w:val="ru-RU"/>
        </w:rPr>
        <w:t>այլ</w:t>
      </w:r>
      <w:r w:rsidR="00FF0FE2" w:rsidRPr="00DF6D83">
        <w:rPr>
          <w:rFonts w:ascii="GHEA Grapalat" w:hAnsi="GHEA Grapalat" w:cs="Sylfaen"/>
          <w:sz w:val="20"/>
          <w:szCs w:val="20"/>
          <w:lang w:val="af-ZA"/>
        </w:rPr>
        <w:t xml:space="preserve"> </w:t>
      </w:r>
      <w:r w:rsidR="00FF0FE2" w:rsidRPr="00DF6D83">
        <w:rPr>
          <w:rFonts w:ascii="GHEA Grapalat" w:hAnsi="GHEA Grapalat" w:cs="Sylfaen"/>
          <w:sz w:val="20"/>
          <w:szCs w:val="20"/>
          <w:lang w:val="ru-RU"/>
        </w:rPr>
        <w:t>պատվիրատուների</w:t>
      </w:r>
      <w:r w:rsidR="00FF0FE2" w:rsidRPr="00DF6D83">
        <w:rPr>
          <w:rFonts w:ascii="GHEA Grapalat" w:hAnsi="GHEA Grapalat" w:cs="Sylfaen"/>
          <w:sz w:val="20"/>
          <w:szCs w:val="20"/>
          <w:lang w:val="af-ZA"/>
        </w:rPr>
        <w:t xml:space="preserve"> </w:t>
      </w:r>
      <w:r w:rsidR="00FF0FE2" w:rsidRPr="00DF6D83">
        <w:rPr>
          <w:rFonts w:ascii="GHEA Grapalat" w:hAnsi="GHEA Grapalat" w:cs="Sylfaen"/>
          <w:sz w:val="20"/>
          <w:szCs w:val="20"/>
          <w:lang w:val="ru-RU"/>
        </w:rPr>
        <w:t>դեպքում</w:t>
      </w:r>
      <w:r w:rsidR="00FF0FE2" w:rsidRPr="00DF6D83">
        <w:rPr>
          <w:rFonts w:ascii="GHEA Grapalat" w:hAnsi="GHEA Grapalat" w:cs="Sylfaen"/>
          <w:sz w:val="20"/>
          <w:szCs w:val="20"/>
          <w:lang w:val="af-ZA"/>
        </w:rPr>
        <w:t xml:space="preserve">` </w:t>
      </w:r>
      <w:r w:rsidR="00FF0FE2" w:rsidRPr="00DF6D83">
        <w:rPr>
          <w:rFonts w:ascii="GHEA Grapalat" w:hAnsi="GHEA Grapalat" w:cs="Sylfaen"/>
          <w:sz w:val="20"/>
          <w:szCs w:val="20"/>
          <w:lang w:val="ru-RU"/>
        </w:rPr>
        <w:t>ընդհանուր</w:t>
      </w:r>
      <w:r w:rsidR="00FF0FE2" w:rsidRPr="00DF6D83">
        <w:rPr>
          <w:rFonts w:ascii="GHEA Grapalat" w:hAnsi="GHEA Grapalat" w:cs="Sylfaen"/>
          <w:sz w:val="20"/>
          <w:szCs w:val="20"/>
          <w:lang w:val="af-ZA"/>
        </w:rPr>
        <w:t xml:space="preserve"> </w:t>
      </w:r>
      <w:r w:rsidR="00FF0FE2" w:rsidRPr="00DF6D83">
        <w:rPr>
          <w:rFonts w:ascii="GHEA Grapalat" w:hAnsi="GHEA Grapalat" w:cs="Sylfaen"/>
          <w:sz w:val="20"/>
          <w:szCs w:val="20"/>
          <w:lang w:val="ru-RU"/>
        </w:rPr>
        <w:t>կառավարումն</w:t>
      </w:r>
      <w:r w:rsidR="00FF0FE2" w:rsidRPr="00DF6D83">
        <w:rPr>
          <w:rFonts w:ascii="GHEA Grapalat" w:hAnsi="GHEA Grapalat" w:cs="Sylfaen"/>
          <w:sz w:val="20"/>
          <w:szCs w:val="20"/>
          <w:lang w:val="af-ZA"/>
        </w:rPr>
        <w:t xml:space="preserve"> </w:t>
      </w:r>
      <w:r w:rsidR="00FF0FE2" w:rsidRPr="00DF6D83">
        <w:rPr>
          <w:rFonts w:ascii="GHEA Grapalat" w:hAnsi="GHEA Grapalat" w:cs="Sylfaen"/>
          <w:sz w:val="20"/>
          <w:szCs w:val="20"/>
          <w:lang w:val="ru-RU"/>
        </w:rPr>
        <w:t>իրականացնող</w:t>
      </w:r>
      <w:r w:rsidR="00FF0FE2" w:rsidRPr="00DF6D83">
        <w:rPr>
          <w:rFonts w:ascii="GHEA Grapalat" w:hAnsi="GHEA Grapalat" w:cs="Sylfaen"/>
          <w:sz w:val="20"/>
          <w:szCs w:val="20"/>
          <w:lang w:val="af-ZA"/>
        </w:rPr>
        <w:t xml:space="preserve"> </w:t>
      </w:r>
      <w:r w:rsidR="00FF0FE2" w:rsidRPr="00DF6D83">
        <w:rPr>
          <w:rFonts w:ascii="GHEA Grapalat" w:hAnsi="GHEA Grapalat" w:cs="Sylfaen"/>
          <w:sz w:val="20"/>
          <w:szCs w:val="20"/>
          <w:lang w:val="ru-RU"/>
        </w:rPr>
        <w:t>լիազորված</w:t>
      </w:r>
      <w:r w:rsidR="00FF0FE2" w:rsidRPr="00DF6D83">
        <w:rPr>
          <w:rFonts w:ascii="GHEA Grapalat" w:hAnsi="GHEA Grapalat" w:cs="Sylfaen"/>
          <w:sz w:val="20"/>
          <w:szCs w:val="20"/>
          <w:lang w:val="af-ZA"/>
        </w:rPr>
        <w:t xml:space="preserve"> </w:t>
      </w:r>
      <w:r w:rsidR="00FF0FE2" w:rsidRPr="00DF6D83">
        <w:rPr>
          <w:rFonts w:ascii="GHEA Grapalat" w:hAnsi="GHEA Grapalat" w:cs="Sylfaen"/>
          <w:sz w:val="20"/>
          <w:szCs w:val="20"/>
          <w:lang w:val="ru-RU"/>
        </w:rPr>
        <w:t>մարմնի</w:t>
      </w:r>
      <w:r w:rsidR="00FF0FE2" w:rsidRPr="00DF6D83">
        <w:rPr>
          <w:rFonts w:ascii="GHEA Grapalat" w:hAnsi="GHEA Grapalat" w:cs="Sylfaen"/>
          <w:sz w:val="20"/>
          <w:szCs w:val="20"/>
          <w:lang w:val="af-ZA"/>
        </w:rPr>
        <w:t xml:space="preserve"> </w:t>
      </w:r>
      <w:r w:rsidR="00FF0FE2" w:rsidRPr="00DF6D83">
        <w:rPr>
          <w:rFonts w:ascii="GHEA Grapalat" w:hAnsi="GHEA Grapalat" w:cs="Sylfaen"/>
          <w:sz w:val="20"/>
          <w:szCs w:val="20"/>
          <w:lang w:val="ru-RU"/>
        </w:rPr>
        <w:t>ղեկավարի</w:t>
      </w:r>
      <w:r w:rsidR="00A10D1E" w:rsidRPr="00DF6D83">
        <w:rPr>
          <w:rFonts w:ascii="GHEA Grapalat" w:hAnsi="GHEA Grapalat" w:cs="Sylfaen"/>
          <w:sz w:val="20"/>
          <w:szCs w:val="20"/>
          <w:lang w:val="af-ZA"/>
        </w:rPr>
        <w:t xml:space="preserve">, </w:t>
      </w:r>
      <w:proofErr w:type="spellStart"/>
      <w:r w:rsidR="00A10D1E" w:rsidRPr="00DF6D83">
        <w:rPr>
          <w:rFonts w:ascii="GHEA Grapalat" w:hAnsi="GHEA Grapalat" w:cs="Sylfaen"/>
          <w:sz w:val="20"/>
          <w:szCs w:val="20"/>
        </w:rPr>
        <w:t>իսկ</w:t>
      </w:r>
      <w:proofErr w:type="spellEnd"/>
      <w:r w:rsidR="00A10D1E" w:rsidRPr="00DF6D83">
        <w:rPr>
          <w:rFonts w:ascii="GHEA Grapalat" w:hAnsi="GHEA Grapalat" w:cs="Sylfaen"/>
          <w:sz w:val="20"/>
          <w:szCs w:val="20"/>
          <w:lang w:val="af-ZA"/>
        </w:rPr>
        <w:t xml:space="preserve"> </w:t>
      </w:r>
      <w:proofErr w:type="spellStart"/>
      <w:r w:rsidR="00A10D1E" w:rsidRPr="00DF6D83">
        <w:rPr>
          <w:rFonts w:ascii="GHEA Grapalat" w:hAnsi="GHEA Grapalat" w:cs="Sylfaen"/>
          <w:sz w:val="20"/>
          <w:szCs w:val="20"/>
        </w:rPr>
        <w:t>հիմնադրամների</w:t>
      </w:r>
      <w:proofErr w:type="spellEnd"/>
      <w:r w:rsidR="00A10D1E" w:rsidRPr="00DF6D83">
        <w:rPr>
          <w:rFonts w:ascii="GHEA Grapalat" w:hAnsi="GHEA Grapalat" w:cs="Sylfaen"/>
          <w:sz w:val="20"/>
          <w:szCs w:val="20"/>
          <w:lang w:val="af-ZA"/>
        </w:rPr>
        <w:t xml:space="preserve"> </w:t>
      </w:r>
      <w:proofErr w:type="spellStart"/>
      <w:r w:rsidR="00A10D1E" w:rsidRPr="00DF6D83">
        <w:rPr>
          <w:rFonts w:ascii="GHEA Grapalat" w:hAnsi="GHEA Grapalat" w:cs="Sylfaen"/>
          <w:sz w:val="20"/>
          <w:szCs w:val="20"/>
        </w:rPr>
        <w:t>դեպքում</w:t>
      </w:r>
      <w:proofErr w:type="spellEnd"/>
      <w:r w:rsidR="00A10D1E" w:rsidRPr="00DF6D83">
        <w:rPr>
          <w:rFonts w:ascii="GHEA Grapalat" w:hAnsi="GHEA Grapalat" w:cs="Sylfaen"/>
          <w:sz w:val="20"/>
          <w:szCs w:val="20"/>
          <w:lang w:val="af-ZA"/>
        </w:rPr>
        <w:t xml:space="preserve"> </w:t>
      </w:r>
      <w:proofErr w:type="spellStart"/>
      <w:r w:rsidR="00A10D1E" w:rsidRPr="00DF6D83">
        <w:rPr>
          <w:rFonts w:ascii="GHEA Grapalat" w:hAnsi="GHEA Grapalat" w:cs="Sylfaen"/>
          <w:sz w:val="20"/>
          <w:szCs w:val="20"/>
        </w:rPr>
        <w:t>հոգաբարձուների</w:t>
      </w:r>
      <w:proofErr w:type="spellEnd"/>
      <w:r w:rsidR="00A10D1E" w:rsidRPr="00DF6D83">
        <w:rPr>
          <w:rFonts w:ascii="GHEA Grapalat" w:hAnsi="GHEA Grapalat" w:cs="Sylfaen"/>
          <w:sz w:val="20"/>
          <w:szCs w:val="20"/>
          <w:lang w:val="af-ZA"/>
        </w:rPr>
        <w:t xml:space="preserve"> </w:t>
      </w:r>
      <w:proofErr w:type="spellStart"/>
      <w:r w:rsidR="00A10D1E" w:rsidRPr="00DF6D83">
        <w:rPr>
          <w:rFonts w:ascii="GHEA Grapalat" w:hAnsi="GHEA Grapalat" w:cs="Sylfaen"/>
          <w:sz w:val="20"/>
          <w:szCs w:val="20"/>
        </w:rPr>
        <w:t>խորհրդի</w:t>
      </w:r>
      <w:proofErr w:type="spellEnd"/>
      <w:r w:rsidR="00A10D1E" w:rsidRPr="00DF6D83">
        <w:rPr>
          <w:rFonts w:ascii="GHEA Grapalat" w:hAnsi="GHEA Grapalat" w:cs="Sylfaen"/>
          <w:sz w:val="20"/>
          <w:szCs w:val="20"/>
          <w:lang w:val="af-ZA"/>
        </w:rPr>
        <w:t xml:space="preserve"> </w:t>
      </w:r>
      <w:proofErr w:type="spellStart"/>
      <w:r w:rsidR="00A10D1E" w:rsidRPr="00DF6D83">
        <w:rPr>
          <w:rFonts w:ascii="GHEA Grapalat" w:hAnsi="GHEA Grapalat" w:cs="Sylfaen"/>
          <w:sz w:val="20"/>
          <w:szCs w:val="20"/>
        </w:rPr>
        <w:t>որոշման</w:t>
      </w:r>
      <w:proofErr w:type="spellEnd"/>
      <w:r w:rsidR="00A10D1E" w:rsidRPr="00DF6D83">
        <w:rPr>
          <w:rFonts w:ascii="GHEA Grapalat" w:hAnsi="GHEA Grapalat" w:cs="Sylfaen"/>
          <w:sz w:val="20"/>
          <w:szCs w:val="20"/>
          <w:lang w:val="af-ZA"/>
        </w:rPr>
        <w:t xml:space="preserve"> </w:t>
      </w:r>
      <w:proofErr w:type="spellStart"/>
      <w:r w:rsidR="00A10D1E" w:rsidRPr="00DF6D83">
        <w:rPr>
          <w:rFonts w:ascii="GHEA Grapalat" w:hAnsi="GHEA Grapalat" w:cs="Sylfaen"/>
          <w:sz w:val="20"/>
          <w:szCs w:val="20"/>
        </w:rPr>
        <w:t>հիման</w:t>
      </w:r>
      <w:proofErr w:type="spellEnd"/>
      <w:r w:rsidR="00A10D1E" w:rsidRPr="00DF6D83">
        <w:rPr>
          <w:rFonts w:ascii="GHEA Grapalat" w:hAnsi="GHEA Grapalat" w:cs="Sylfaen"/>
          <w:sz w:val="20"/>
          <w:szCs w:val="20"/>
          <w:lang w:val="af-ZA"/>
        </w:rPr>
        <w:t xml:space="preserve"> </w:t>
      </w:r>
      <w:proofErr w:type="spellStart"/>
      <w:r w:rsidR="00A10D1E" w:rsidRPr="00DF6D83">
        <w:rPr>
          <w:rFonts w:ascii="GHEA Grapalat" w:hAnsi="GHEA Grapalat" w:cs="Sylfaen"/>
          <w:sz w:val="20"/>
          <w:szCs w:val="20"/>
        </w:rPr>
        <w:t>վրա</w:t>
      </w:r>
      <w:proofErr w:type="spellEnd"/>
      <w:r w:rsidR="00D20E6D" w:rsidRPr="00DF6D83">
        <w:rPr>
          <w:rFonts w:ascii="GHEA Grapalat" w:hAnsi="GHEA Grapalat" w:cs="Sylfaen"/>
          <w:sz w:val="20"/>
          <w:szCs w:val="20"/>
          <w:lang w:val="hy-AM"/>
        </w:rPr>
        <w:t>:</w:t>
      </w:r>
      <w:r w:rsidR="00D20E6D" w:rsidRPr="00DF6D83">
        <w:rPr>
          <w:rStyle w:val="FootnoteReference"/>
          <w:rFonts w:ascii="GHEA Grapalat" w:hAnsi="GHEA Grapalat" w:cs="Sylfaen"/>
          <w:sz w:val="20"/>
          <w:szCs w:val="20"/>
          <w:lang w:val="hy-AM"/>
        </w:rPr>
        <w:footnoteReference w:id="10"/>
      </w:r>
    </w:p>
    <w:p w14:paraId="604153F0" w14:textId="77777777" w:rsidR="00096865" w:rsidRPr="00DF6D83" w:rsidRDefault="00096865" w:rsidP="00EF3662">
      <w:pPr>
        <w:ind w:firstLine="567"/>
        <w:jc w:val="both"/>
        <w:rPr>
          <w:rFonts w:ascii="GHEA Grapalat" w:hAnsi="GHEA Grapalat" w:cs="Sylfaen"/>
          <w:sz w:val="20"/>
          <w:szCs w:val="20"/>
          <w:lang w:val="af-ZA"/>
        </w:rPr>
      </w:pPr>
      <w:r w:rsidRPr="00DF6D83">
        <w:rPr>
          <w:rFonts w:ascii="GHEA Grapalat" w:hAnsi="GHEA Grapalat" w:cs="Sylfaen"/>
          <w:sz w:val="20"/>
          <w:szCs w:val="20"/>
          <w:lang w:val="af-ZA"/>
        </w:rPr>
        <w:t xml:space="preserve">3) </w:t>
      </w:r>
      <w:r w:rsidRPr="00DF6D83">
        <w:rPr>
          <w:rFonts w:ascii="GHEA Grapalat" w:hAnsi="GHEA Grapalat" w:cs="Sylfaen"/>
          <w:sz w:val="20"/>
          <w:szCs w:val="20"/>
          <w:lang w:val="hy-AM"/>
        </w:rPr>
        <w:t>ոչ</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մի</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հայտ</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չի</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ներկայացվել</w:t>
      </w:r>
      <w:r w:rsidRPr="00DF6D83">
        <w:rPr>
          <w:rFonts w:ascii="GHEA Grapalat" w:hAnsi="GHEA Grapalat" w:cs="Sylfaen"/>
          <w:sz w:val="20"/>
          <w:szCs w:val="20"/>
          <w:lang w:val="af-ZA"/>
        </w:rPr>
        <w:t>.</w:t>
      </w:r>
    </w:p>
    <w:p w14:paraId="453DF4F4" w14:textId="77777777" w:rsidR="00096865" w:rsidRPr="00DF6D83" w:rsidRDefault="00096865" w:rsidP="00EF3662">
      <w:pPr>
        <w:ind w:firstLine="567"/>
        <w:jc w:val="both"/>
        <w:rPr>
          <w:rFonts w:ascii="GHEA Grapalat" w:hAnsi="GHEA Grapalat" w:cs="Sylfaen"/>
          <w:sz w:val="20"/>
          <w:szCs w:val="20"/>
          <w:lang w:val="af-ZA"/>
        </w:rPr>
      </w:pPr>
      <w:r w:rsidRPr="00DF6D83">
        <w:rPr>
          <w:rFonts w:ascii="GHEA Grapalat" w:hAnsi="GHEA Grapalat" w:cs="Sylfaen"/>
          <w:sz w:val="20"/>
          <w:szCs w:val="20"/>
          <w:lang w:val="af-ZA"/>
        </w:rPr>
        <w:t xml:space="preserve">4) </w:t>
      </w:r>
      <w:r w:rsidRPr="00DF6D83">
        <w:rPr>
          <w:rFonts w:ascii="GHEA Grapalat" w:hAnsi="GHEA Grapalat" w:cs="Sylfaen"/>
          <w:sz w:val="20"/>
          <w:szCs w:val="20"/>
          <w:lang w:val="ru-RU"/>
        </w:rPr>
        <w:t>պայմանագիր</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չի</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կնքվում</w:t>
      </w:r>
      <w:r w:rsidR="004D5671" w:rsidRPr="00DF6D83">
        <w:rPr>
          <w:rFonts w:ascii="GHEA Grapalat" w:hAnsi="GHEA Grapalat" w:cs="Sylfaen"/>
          <w:sz w:val="20"/>
          <w:szCs w:val="20"/>
          <w:lang w:val="ru-RU"/>
        </w:rPr>
        <w:t>։</w:t>
      </w:r>
    </w:p>
    <w:p w14:paraId="7A8B7FD9" w14:textId="04495326" w:rsidR="00CA1C11" w:rsidRPr="00DF6D83" w:rsidRDefault="00731D26" w:rsidP="00453849">
      <w:pPr>
        <w:ind w:firstLine="567"/>
        <w:jc w:val="both"/>
        <w:rPr>
          <w:rFonts w:ascii="GHEA Grapalat" w:hAnsi="GHEA Grapalat" w:cs="Sylfaen"/>
          <w:sz w:val="20"/>
          <w:szCs w:val="20"/>
          <w:lang w:val="af-ZA"/>
        </w:rPr>
      </w:pPr>
      <w:r w:rsidRPr="00DF6D83">
        <w:rPr>
          <w:rFonts w:ascii="GHEA Grapalat" w:hAnsi="GHEA Grapalat" w:cs="Sylfaen"/>
          <w:sz w:val="20"/>
          <w:szCs w:val="20"/>
          <w:lang w:val="af-ZA"/>
        </w:rPr>
        <w:t>1</w:t>
      </w:r>
      <w:r w:rsidR="00030D40" w:rsidRPr="00DF6D83">
        <w:rPr>
          <w:rFonts w:ascii="GHEA Grapalat" w:hAnsi="GHEA Grapalat" w:cs="Sylfaen"/>
          <w:sz w:val="20"/>
          <w:szCs w:val="20"/>
          <w:lang w:val="af-ZA"/>
        </w:rPr>
        <w:t>1</w:t>
      </w:r>
      <w:r w:rsidRPr="00DF6D83">
        <w:rPr>
          <w:rFonts w:ascii="GHEA Grapalat" w:hAnsi="GHEA Grapalat" w:cs="Sylfaen"/>
          <w:sz w:val="20"/>
          <w:szCs w:val="20"/>
          <w:lang w:val="af-ZA"/>
        </w:rPr>
        <w:t>.2</w:t>
      </w:r>
      <w:r w:rsidR="00FE5743" w:rsidRPr="00DF6D83">
        <w:rPr>
          <w:rFonts w:ascii="GHEA Grapalat" w:hAnsi="GHEA Grapalat" w:cs="Sylfaen"/>
          <w:sz w:val="20"/>
          <w:szCs w:val="20"/>
          <w:lang w:val="af-ZA"/>
        </w:rPr>
        <w:t xml:space="preserve"> Գ</w:t>
      </w:r>
      <w:r w:rsidR="00CA1C11" w:rsidRPr="00DF6D83">
        <w:rPr>
          <w:rFonts w:ascii="GHEA Grapalat" w:hAnsi="GHEA Grapalat" w:cs="Sylfaen"/>
          <w:sz w:val="20"/>
          <w:szCs w:val="20"/>
          <w:lang w:val="ru-RU"/>
        </w:rPr>
        <w:t>նման</w:t>
      </w:r>
      <w:r w:rsidR="00CA1C11" w:rsidRPr="00DF6D83">
        <w:rPr>
          <w:rFonts w:ascii="GHEA Grapalat" w:hAnsi="GHEA Grapalat" w:cs="Sylfaen"/>
          <w:sz w:val="20"/>
          <w:szCs w:val="20"/>
          <w:lang w:val="af-ZA"/>
        </w:rPr>
        <w:t xml:space="preserve"> </w:t>
      </w:r>
      <w:r w:rsidR="00CA1C11" w:rsidRPr="00DF6D83">
        <w:rPr>
          <w:rFonts w:ascii="GHEA Grapalat" w:hAnsi="GHEA Grapalat" w:cs="Sylfaen"/>
          <w:sz w:val="20"/>
          <w:szCs w:val="20"/>
          <w:lang w:val="ru-RU"/>
        </w:rPr>
        <w:t>ընթացակարգը</w:t>
      </w:r>
      <w:r w:rsidR="00CA1C11" w:rsidRPr="00DF6D83">
        <w:rPr>
          <w:rFonts w:ascii="GHEA Grapalat" w:hAnsi="GHEA Grapalat" w:cs="Sylfaen"/>
          <w:sz w:val="20"/>
          <w:szCs w:val="20"/>
          <w:lang w:val="af-ZA"/>
        </w:rPr>
        <w:t xml:space="preserve"> </w:t>
      </w:r>
      <w:r w:rsidR="00CA1C11" w:rsidRPr="00DF6D83">
        <w:rPr>
          <w:rFonts w:ascii="GHEA Grapalat" w:hAnsi="GHEA Grapalat" w:cs="Sylfaen"/>
          <w:sz w:val="20"/>
          <w:szCs w:val="20"/>
          <w:lang w:val="ru-RU"/>
        </w:rPr>
        <w:t>չկայացած</w:t>
      </w:r>
      <w:r w:rsidR="00CA1C11" w:rsidRPr="00DF6D83">
        <w:rPr>
          <w:rFonts w:ascii="GHEA Grapalat" w:hAnsi="GHEA Grapalat" w:cs="Sylfaen"/>
          <w:sz w:val="20"/>
          <w:szCs w:val="20"/>
          <w:lang w:val="af-ZA"/>
        </w:rPr>
        <w:t xml:space="preserve"> </w:t>
      </w:r>
      <w:r w:rsidR="00CA1C11" w:rsidRPr="00DF6D83">
        <w:rPr>
          <w:rFonts w:ascii="GHEA Grapalat" w:hAnsi="GHEA Grapalat" w:cs="Sylfaen"/>
          <w:sz w:val="20"/>
          <w:szCs w:val="20"/>
          <w:lang w:val="ru-RU"/>
        </w:rPr>
        <w:t>հայտարարվելու</w:t>
      </w:r>
      <w:r w:rsidR="00A747D4" w:rsidRPr="00DF6D83">
        <w:rPr>
          <w:rFonts w:ascii="GHEA Grapalat" w:hAnsi="GHEA Grapalat" w:cs="Sylfaen"/>
          <w:sz w:val="20"/>
          <w:szCs w:val="20"/>
        </w:rPr>
        <w:t>ն</w:t>
      </w:r>
      <w:r w:rsidR="00A747D4" w:rsidRPr="00DF6D83">
        <w:rPr>
          <w:rFonts w:ascii="GHEA Grapalat" w:hAnsi="GHEA Grapalat" w:cs="Sylfaen"/>
          <w:sz w:val="20"/>
          <w:szCs w:val="20"/>
          <w:lang w:val="af-ZA"/>
        </w:rPr>
        <w:t xml:space="preserve"> </w:t>
      </w:r>
      <w:proofErr w:type="spellStart"/>
      <w:r w:rsidR="00A747D4" w:rsidRPr="00DF6D83">
        <w:rPr>
          <w:rFonts w:ascii="GHEA Grapalat" w:hAnsi="GHEA Grapalat" w:cs="Sylfaen"/>
          <w:sz w:val="20"/>
          <w:szCs w:val="20"/>
        </w:rPr>
        <w:t>հաջորդող</w:t>
      </w:r>
      <w:proofErr w:type="spellEnd"/>
      <w:r w:rsidR="00A747D4" w:rsidRPr="00DF6D83">
        <w:rPr>
          <w:rFonts w:ascii="GHEA Grapalat" w:hAnsi="GHEA Grapalat" w:cs="Sylfaen"/>
          <w:sz w:val="20"/>
          <w:szCs w:val="20"/>
          <w:lang w:val="af-ZA"/>
        </w:rPr>
        <w:t xml:space="preserve"> </w:t>
      </w:r>
      <w:proofErr w:type="spellStart"/>
      <w:r w:rsidR="00A747D4" w:rsidRPr="00DF6D83">
        <w:rPr>
          <w:rFonts w:ascii="GHEA Grapalat" w:hAnsi="GHEA Grapalat" w:cs="Sylfaen"/>
          <w:sz w:val="20"/>
          <w:szCs w:val="20"/>
        </w:rPr>
        <w:t>աշխատանքային</w:t>
      </w:r>
      <w:proofErr w:type="spellEnd"/>
      <w:r w:rsidR="00CA1C11" w:rsidRPr="00DF6D83">
        <w:rPr>
          <w:rFonts w:ascii="GHEA Grapalat" w:hAnsi="GHEA Grapalat" w:cs="Sylfaen"/>
          <w:sz w:val="20"/>
          <w:szCs w:val="20"/>
          <w:lang w:val="af-ZA"/>
        </w:rPr>
        <w:t xml:space="preserve"> </w:t>
      </w:r>
      <w:r w:rsidR="00CA1C11" w:rsidRPr="00DF6D83">
        <w:rPr>
          <w:rFonts w:ascii="GHEA Grapalat" w:hAnsi="GHEA Grapalat" w:cs="Sylfaen"/>
          <w:sz w:val="20"/>
          <w:szCs w:val="20"/>
          <w:lang w:val="ru-RU"/>
        </w:rPr>
        <w:t>օրվա</w:t>
      </w:r>
      <w:r w:rsidR="00CA1C11" w:rsidRPr="00DF6D83">
        <w:rPr>
          <w:rFonts w:ascii="GHEA Grapalat" w:hAnsi="GHEA Grapalat" w:cs="Sylfaen"/>
          <w:sz w:val="20"/>
          <w:szCs w:val="20"/>
          <w:lang w:val="af-ZA"/>
        </w:rPr>
        <w:t xml:space="preserve"> </w:t>
      </w:r>
      <w:r w:rsidR="00CA1C11" w:rsidRPr="00DF6D83">
        <w:rPr>
          <w:rFonts w:ascii="GHEA Grapalat" w:hAnsi="GHEA Grapalat" w:cs="Sylfaen"/>
          <w:sz w:val="20"/>
          <w:szCs w:val="20"/>
          <w:lang w:val="ru-RU"/>
        </w:rPr>
        <w:t>ընթացքում</w:t>
      </w:r>
      <w:r w:rsidR="00CA1C11" w:rsidRPr="00DF6D83">
        <w:rPr>
          <w:rFonts w:ascii="GHEA Grapalat" w:hAnsi="GHEA Grapalat" w:cs="Sylfaen"/>
          <w:sz w:val="20"/>
          <w:szCs w:val="20"/>
          <w:lang w:val="af-ZA"/>
        </w:rPr>
        <w:t xml:space="preserve">, </w:t>
      </w:r>
      <w:r w:rsidR="003A2BE0" w:rsidRPr="00DF6D83">
        <w:rPr>
          <w:rFonts w:ascii="GHEA Grapalat" w:hAnsi="GHEA Grapalat" w:cs="Sylfaen"/>
          <w:sz w:val="20"/>
          <w:szCs w:val="20"/>
          <w:lang w:val="af-ZA"/>
        </w:rPr>
        <w:t>պ</w:t>
      </w:r>
      <w:r w:rsidR="00CA1C11" w:rsidRPr="00DF6D83">
        <w:rPr>
          <w:rFonts w:ascii="GHEA Grapalat" w:hAnsi="GHEA Grapalat" w:cs="Sylfaen"/>
          <w:sz w:val="20"/>
          <w:szCs w:val="20"/>
          <w:lang w:val="ru-RU"/>
        </w:rPr>
        <w:t>ատվիրատուն</w:t>
      </w:r>
      <w:r w:rsidR="00CA1C11" w:rsidRPr="00DF6D83">
        <w:rPr>
          <w:rFonts w:ascii="GHEA Grapalat" w:hAnsi="GHEA Grapalat" w:cs="Sylfaen"/>
          <w:sz w:val="20"/>
          <w:szCs w:val="20"/>
          <w:lang w:val="af-ZA"/>
        </w:rPr>
        <w:t xml:space="preserve"> </w:t>
      </w:r>
      <w:r w:rsidR="00A747D4" w:rsidRPr="00DF6D83">
        <w:rPr>
          <w:rFonts w:ascii="GHEA Grapalat" w:hAnsi="GHEA Grapalat" w:cs="Sylfaen"/>
          <w:sz w:val="20"/>
          <w:szCs w:val="20"/>
          <w:lang w:val="af-ZA"/>
        </w:rPr>
        <w:t xml:space="preserve">տեղեկագրում </w:t>
      </w:r>
      <w:r w:rsidR="005F7C1D" w:rsidRPr="00DF6D83">
        <w:rPr>
          <w:rFonts w:ascii="GHEA Grapalat" w:hAnsi="GHEA Grapalat" w:cs="Sylfaen"/>
          <w:sz w:val="20"/>
          <w:szCs w:val="20"/>
          <w:lang w:val="af-ZA"/>
        </w:rPr>
        <w:t xml:space="preserve">հրապարակում է </w:t>
      </w:r>
      <w:r w:rsidR="00CA1C11" w:rsidRPr="00DF6D83">
        <w:rPr>
          <w:rFonts w:ascii="GHEA Grapalat" w:hAnsi="GHEA Grapalat" w:cs="Sylfaen"/>
          <w:sz w:val="20"/>
          <w:szCs w:val="20"/>
          <w:lang w:val="ru-RU"/>
        </w:rPr>
        <w:t>հայտարարություն</w:t>
      </w:r>
      <w:r w:rsidR="00CA1C11" w:rsidRPr="00DF6D83">
        <w:rPr>
          <w:rFonts w:ascii="GHEA Grapalat" w:hAnsi="GHEA Grapalat" w:cs="Sylfaen"/>
          <w:sz w:val="20"/>
          <w:szCs w:val="20"/>
          <w:lang w:val="af-ZA"/>
        </w:rPr>
        <w:t xml:space="preserve">, </w:t>
      </w:r>
      <w:r w:rsidR="00CA1C11" w:rsidRPr="00DF6D83">
        <w:rPr>
          <w:rFonts w:ascii="GHEA Grapalat" w:hAnsi="GHEA Grapalat" w:cs="Sylfaen"/>
          <w:sz w:val="20"/>
          <w:szCs w:val="20"/>
          <w:lang w:val="ru-RU"/>
        </w:rPr>
        <w:t>որում</w:t>
      </w:r>
      <w:r w:rsidR="00CA1C11" w:rsidRPr="00DF6D83">
        <w:rPr>
          <w:rFonts w:ascii="GHEA Grapalat" w:hAnsi="GHEA Grapalat" w:cs="Sylfaen"/>
          <w:sz w:val="20"/>
          <w:szCs w:val="20"/>
          <w:lang w:val="af-ZA"/>
        </w:rPr>
        <w:t xml:space="preserve"> </w:t>
      </w:r>
      <w:r w:rsidR="00CA1C11" w:rsidRPr="00DF6D83">
        <w:rPr>
          <w:rFonts w:ascii="GHEA Grapalat" w:hAnsi="GHEA Grapalat" w:cs="Sylfaen"/>
          <w:sz w:val="20"/>
          <w:szCs w:val="20"/>
          <w:lang w:val="ru-RU"/>
        </w:rPr>
        <w:t>նշվում</w:t>
      </w:r>
      <w:r w:rsidR="00CA1C11" w:rsidRPr="00DF6D83">
        <w:rPr>
          <w:rFonts w:ascii="GHEA Grapalat" w:hAnsi="GHEA Grapalat" w:cs="Sylfaen"/>
          <w:sz w:val="20"/>
          <w:szCs w:val="20"/>
          <w:lang w:val="af-ZA"/>
        </w:rPr>
        <w:t xml:space="preserve"> </w:t>
      </w:r>
      <w:r w:rsidR="00CA1C11" w:rsidRPr="00DF6D83">
        <w:rPr>
          <w:rFonts w:ascii="GHEA Grapalat" w:hAnsi="GHEA Grapalat" w:cs="Sylfaen"/>
          <w:sz w:val="20"/>
          <w:szCs w:val="20"/>
          <w:lang w:val="ru-RU"/>
        </w:rPr>
        <w:t>է</w:t>
      </w:r>
      <w:r w:rsidR="00CA1C11" w:rsidRPr="00DF6D83">
        <w:rPr>
          <w:rFonts w:ascii="GHEA Grapalat" w:hAnsi="GHEA Grapalat" w:cs="Sylfaen"/>
          <w:sz w:val="20"/>
          <w:szCs w:val="20"/>
          <w:lang w:val="af-ZA"/>
        </w:rPr>
        <w:t xml:space="preserve"> </w:t>
      </w:r>
      <w:r w:rsidR="00CA1C11" w:rsidRPr="00DF6D83">
        <w:rPr>
          <w:rFonts w:ascii="GHEA Grapalat" w:hAnsi="GHEA Grapalat" w:cs="Sylfaen"/>
          <w:sz w:val="20"/>
          <w:szCs w:val="20"/>
          <w:lang w:val="ru-RU"/>
        </w:rPr>
        <w:t>գնման</w:t>
      </w:r>
      <w:r w:rsidR="00CA1C11" w:rsidRPr="00DF6D83">
        <w:rPr>
          <w:rFonts w:ascii="GHEA Grapalat" w:hAnsi="GHEA Grapalat" w:cs="Sylfaen"/>
          <w:sz w:val="20"/>
          <w:szCs w:val="20"/>
          <w:lang w:val="af-ZA"/>
        </w:rPr>
        <w:t xml:space="preserve"> </w:t>
      </w:r>
      <w:r w:rsidR="00CA1C11" w:rsidRPr="00DF6D83">
        <w:rPr>
          <w:rFonts w:ascii="GHEA Grapalat" w:hAnsi="GHEA Grapalat" w:cs="Sylfaen"/>
          <w:sz w:val="20"/>
          <w:szCs w:val="20"/>
          <w:lang w:val="ru-RU"/>
        </w:rPr>
        <w:t>ընթացակարգը</w:t>
      </w:r>
      <w:r w:rsidR="00CA1C11" w:rsidRPr="00DF6D83">
        <w:rPr>
          <w:rFonts w:ascii="GHEA Grapalat" w:hAnsi="GHEA Grapalat" w:cs="Sylfaen"/>
          <w:sz w:val="20"/>
          <w:szCs w:val="20"/>
          <w:lang w:val="af-ZA"/>
        </w:rPr>
        <w:t xml:space="preserve"> </w:t>
      </w:r>
      <w:r w:rsidR="00CA1C11" w:rsidRPr="00DF6D83">
        <w:rPr>
          <w:rFonts w:ascii="GHEA Grapalat" w:hAnsi="GHEA Grapalat" w:cs="Sylfaen"/>
          <w:sz w:val="20"/>
          <w:szCs w:val="20"/>
          <w:lang w:val="ru-RU"/>
        </w:rPr>
        <w:t>չկայացած</w:t>
      </w:r>
      <w:r w:rsidR="00CA1C11" w:rsidRPr="00DF6D83">
        <w:rPr>
          <w:rFonts w:ascii="GHEA Grapalat" w:hAnsi="GHEA Grapalat" w:cs="Sylfaen"/>
          <w:sz w:val="20"/>
          <w:szCs w:val="20"/>
          <w:lang w:val="af-ZA"/>
        </w:rPr>
        <w:t xml:space="preserve"> </w:t>
      </w:r>
      <w:r w:rsidR="00CA1C11" w:rsidRPr="00DF6D83">
        <w:rPr>
          <w:rFonts w:ascii="GHEA Grapalat" w:hAnsi="GHEA Grapalat" w:cs="Sylfaen"/>
          <w:sz w:val="20"/>
          <w:szCs w:val="20"/>
          <w:lang w:val="ru-RU"/>
        </w:rPr>
        <w:t>հայտարարվելու</w:t>
      </w:r>
      <w:r w:rsidR="00CA1C11" w:rsidRPr="00DF6D83">
        <w:rPr>
          <w:rFonts w:ascii="GHEA Grapalat" w:hAnsi="GHEA Grapalat" w:cs="Sylfaen"/>
          <w:sz w:val="20"/>
          <w:szCs w:val="20"/>
          <w:lang w:val="af-ZA"/>
        </w:rPr>
        <w:t xml:space="preserve"> </w:t>
      </w:r>
      <w:r w:rsidR="00CA1C11" w:rsidRPr="00DF6D83">
        <w:rPr>
          <w:rFonts w:ascii="GHEA Grapalat" w:hAnsi="GHEA Grapalat" w:cs="Sylfaen"/>
          <w:sz w:val="20"/>
          <w:szCs w:val="20"/>
          <w:lang w:val="ru-RU"/>
        </w:rPr>
        <w:t>հիմնավորումը։</w:t>
      </w:r>
      <w:r w:rsidR="00CA1C11" w:rsidRPr="00DF6D83">
        <w:rPr>
          <w:rFonts w:ascii="GHEA Grapalat" w:hAnsi="GHEA Grapalat" w:cs="Sylfaen"/>
          <w:sz w:val="20"/>
          <w:szCs w:val="20"/>
          <w:lang w:val="af-ZA"/>
        </w:rPr>
        <w:t xml:space="preserve"> </w:t>
      </w:r>
    </w:p>
    <w:p w14:paraId="54B4B36C" w14:textId="77777777" w:rsidR="00096865" w:rsidRPr="00DF6D83" w:rsidRDefault="00096865" w:rsidP="00EF3662">
      <w:pPr>
        <w:pStyle w:val="BodyTextIndent"/>
        <w:spacing w:line="240" w:lineRule="auto"/>
        <w:rPr>
          <w:rFonts w:ascii="GHEA Grapalat" w:hAnsi="GHEA Grapalat"/>
          <w:i w:val="0"/>
          <w:u w:val="single"/>
          <w:lang w:val="af-ZA"/>
        </w:rPr>
      </w:pPr>
    </w:p>
    <w:p w14:paraId="33541F5C" w14:textId="77777777" w:rsidR="008D5016" w:rsidRPr="00DF6D83" w:rsidRDefault="008D5016" w:rsidP="00EF3662">
      <w:pPr>
        <w:jc w:val="center"/>
        <w:rPr>
          <w:rFonts w:ascii="GHEA Grapalat" w:hAnsi="GHEA Grapalat"/>
          <w:b/>
          <w:sz w:val="20"/>
          <w:szCs w:val="20"/>
          <w:lang w:val="af-ZA"/>
        </w:rPr>
      </w:pPr>
      <w:r w:rsidRPr="00DF6D83">
        <w:rPr>
          <w:rFonts w:ascii="GHEA Grapalat" w:hAnsi="GHEA Grapalat"/>
          <w:b/>
          <w:sz w:val="20"/>
          <w:szCs w:val="20"/>
          <w:lang w:val="af-ZA"/>
        </w:rPr>
        <w:t>1</w:t>
      </w:r>
      <w:r w:rsidR="00375FD2" w:rsidRPr="00DF6D83">
        <w:rPr>
          <w:rFonts w:ascii="GHEA Grapalat" w:hAnsi="GHEA Grapalat"/>
          <w:b/>
          <w:sz w:val="20"/>
          <w:szCs w:val="20"/>
          <w:lang w:val="af-ZA"/>
        </w:rPr>
        <w:t>2</w:t>
      </w:r>
      <w:r w:rsidRPr="00DF6D83">
        <w:rPr>
          <w:rFonts w:ascii="GHEA Grapalat" w:hAnsi="GHEA Grapalat"/>
          <w:b/>
          <w:sz w:val="20"/>
          <w:szCs w:val="20"/>
          <w:lang w:val="af-ZA"/>
        </w:rPr>
        <w:t xml:space="preserve">. ԳՆՄԱՆ ԳՈՐԾԸՆԹԱՑԻ ՀԵՏ ԿԱՊՎԱԾ ԳՈՐԾՈՂՈՒԹՅՈՒՆՆԵՐԸ ԵՎ (ԿԱՄ) </w:t>
      </w:r>
    </w:p>
    <w:p w14:paraId="3D43E031" w14:textId="77777777" w:rsidR="008D5016" w:rsidRPr="00DF6D83" w:rsidRDefault="008D5016" w:rsidP="00EF3662">
      <w:pPr>
        <w:jc w:val="center"/>
        <w:rPr>
          <w:rFonts w:ascii="GHEA Grapalat" w:hAnsi="GHEA Grapalat"/>
          <w:b/>
          <w:sz w:val="20"/>
          <w:szCs w:val="20"/>
          <w:lang w:val="af-ZA"/>
        </w:rPr>
      </w:pPr>
      <w:r w:rsidRPr="00DF6D83">
        <w:rPr>
          <w:rFonts w:ascii="GHEA Grapalat" w:hAnsi="GHEA Grapalat"/>
          <w:b/>
          <w:sz w:val="20"/>
          <w:szCs w:val="20"/>
          <w:lang w:val="af-ZA"/>
        </w:rPr>
        <w:t xml:space="preserve">ԸՆԴՈՒՆՎԱԾ ՈՐՈՇՈՒՄՆԵՐԸ ԲՈՂՈՔԱՐԿԵԼՈՒ ՄԱՍՆԱԿՑԻ </w:t>
      </w:r>
    </w:p>
    <w:p w14:paraId="7678B27B" w14:textId="7139B5D8" w:rsidR="00AE679C" w:rsidRPr="00453849" w:rsidRDefault="008D5016" w:rsidP="00453849">
      <w:pPr>
        <w:jc w:val="center"/>
        <w:rPr>
          <w:rFonts w:ascii="GHEA Grapalat" w:hAnsi="GHEA Grapalat"/>
          <w:b/>
          <w:sz w:val="20"/>
          <w:szCs w:val="20"/>
          <w:lang w:val="af-ZA"/>
        </w:rPr>
      </w:pPr>
      <w:r w:rsidRPr="00DF6D83">
        <w:rPr>
          <w:rFonts w:ascii="GHEA Grapalat" w:hAnsi="GHEA Grapalat"/>
          <w:b/>
          <w:sz w:val="20"/>
          <w:szCs w:val="20"/>
          <w:lang w:val="af-ZA"/>
        </w:rPr>
        <w:t>ԻՐԱՎՈՒՆՔԸ ԵՎ ԿԱՐԳԸ</w:t>
      </w:r>
    </w:p>
    <w:p w14:paraId="0F641B83" w14:textId="77777777" w:rsidR="00E74BF6" w:rsidRPr="00DF6D83" w:rsidRDefault="00E74BF6" w:rsidP="00EF3662">
      <w:pPr>
        <w:ind w:firstLine="567"/>
        <w:jc w:val="center"/>
        <w:rPr>
          <w:rFonts w:ascii="GHEA Grapalat" w:hAnsi="GHEA Grapalat" w:cs="Sylfaen"/>
          <w:b/>
          <w:sz w:val="20"/>
          <w:szCs w:val="20"/>
          <w:lang w:val="es-ES"/>
        </w:rPr>
      </w:pPr>
    </w:p>
    <w:p w14:paraId="0E8029C3" w14:textId="77777777" w:rsidR="00BE198C" w:rsidRPr="00DF6D83"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DF6D83">
        <w:rPr>
          <w:rFonts w:ascii="GHEA Grapalat" w:hAnsi="GHEA Grapalat"/>
          <w:sz w:val="20"/>
          <w:szCs w:val="20"/>
          <w:lang w:val="es-ES"/>
        </w:rPr>
        <w:t>12</w:t>
      </w:r>
      <w:r w:rsidRPr="00DF6D83">
        <w:rPr>
          <w:rFonts w:ascii="Cambria Math" w:hAnsi="Cambria Math" w:cs="Cambria Math"/>
          <w:sz w:val="20"/>
          <w:szCs w:val="20"/>
          <w:lang w:val="es-ES"/>
        </w:rPr>
        <w:t>․</w:t>
      </w:r>
      <w:r w:rsidRPr="00DF6D83">
        <w:rPr>
          <w:rFonts w:ascii="GHEA Grapalat" w:hAnsi="GHEA Grapalat"/>
          <w:sz w:val="20"/>
          <w:szCs w:val="20"/>
          <w:lang w:val="es-ES"/>
        </w:rPr>
        <w:t xml:space="preserve">1 </w:t>
      </w:r>
      <w:proofErr w:type="spellStart"/>
      <w:r w:rsidRPr="00DF6D83">
        <w:rPr>
          <w:rFonts w:ascii="GHEA Grapalat" w:hAnsi="GHEA Grapalat"/>
          <w:sz w:val="20"/>
          <w:szCs w:val="20"/>
        </w:rPr>
        <w:t>Յուրաքանչյուր</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շահագրգիռ</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անձ</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իրավունք</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ունի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բողոքարկելու</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պատվիրատուի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գնահատող</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հանձնաժողովի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գործողությունները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անգործությունը</w:t>
      </w:r>
      <w:proofErr w:type="spellEnd"/>
      <w:r w:rsidRPr="00DF6D83">
        <w:rPr>
          <w:rFonts w:ascii="GHEA Grapalat" w:hAnsi="GHEA Grapalat"/>
          <w:sz w:val="20"/>
          <w:szCs w:val="20"/>
          <w:lang w:val="es-ES"/>
        </w:rPr>
        <w:t xml:space="preserve">) </w:t>
      </w:r>
      <w:r w:rsidRPr="00DF6D83">
        <w:rPr>
          <w:rFonts w:ascii="GHEA Grapalat" w:hAnsi="GHEA Grapalat"/>
          <w:sz w:val="20"/>
          <w:szCs w:val="20"/>
        </w:rPr>
        <w:t>և</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որոշումները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Հայաստանի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Հանրապետության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քաղաքացիական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դատավարության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օրենսգրքով</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այսուհետ</w:t>
      </w:r>
      <w:proofErr w:type="spellEnd"/>
      <w:r w:rsidRPr="00DF6D83">
        <w:rPr>
          <w:rFonts w:ascii="GHEA Grapalat" w:hAnsi="GHEA Grapalat"/>
          <w:sz w:val="20"/>
          <w:szCs w:val="20"/>
        </w:rPr>
        <w:t>՝</w:t>
      </w:r>
      <w:r w:rsidRPr="00DF6D83">
        <w:rPr>
          <w:rFonts w:ascii="GHEA Grapalat" w:hAnsi="GHEA Grapalat"/>
          <w:sz w:val="20"/>
          <w:szCs w:val="20"/>
          <w:lang w:val="es-ES"/>
        </w:rPr>
        <w:t xml:space="preserve"> </w:t>
      </w:r>
      <w:proofErr w:type="spellStart"/>
      <w:r w:rsidRPr="00DF6D83">
        <w:rPr>
          <w:rFonts w:ascii="GHEA Grapalat" w:hAnsi="GHEA Grapalat"/>
          <w:sz w:val="20"/>
          <w:szCs w:val="20"/>
        </w:rPr>
        <w:t>Օրենսգիրք</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սահմանված</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կարգով</w:t>
      </w:r>
      <w:proofErr w:type="spellEnd"/>
      <w:r w:rsidRPr="00DF6D83">
        <w:rPr>
          <w:rFonts w:ascii="GHEA Grapalat" w:hAnsi="GHEA Grapalat"/>
          <w:sz w:val="20"/>
          <w:szCs w:val="20"/>
          <w:lang w:val="es-ES"/>
        </w:rPr>
        <w:t>:</w:t>
      </w:r>
    </w:p>
    <w:p w14:paraId="65CEE804" w14:textId="77777777" w:rsidR="00BE198C" w:rsidRPr="00DF6D83"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proofErr w:type="spellStart"/>
      <w:r w:rsidRPr="00DF6D83">
        <w:rPr>
          <w:rFonts w:ascii="GHEA Grapalat" w:hAnsi="GHEA Grapalat"/>
          <w:sz w:val="20"/>
          <w:szCs w:val="20"/>
        </w:rPr>
        <w:t>Յուրաքանչյուր</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ոք</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իրավունք</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ունի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Օրենսգրքով</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սահմանված</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կարգով</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մինչև</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հայտերի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ներկայացման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վերջնաժամկետը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բողոքարկելու</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գնման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առարկայի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բնութագրերը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կամ</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հրավերի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պահանջները</w:t>
      </w:r>
      <w:proofErr w:type="spellEnd"/>
      <w:r w:rsidRPr="00DF6D83">
        <w:rPr>
          <w:rFonts w:ascii="GHEA Grapalat" w:hAnsi="GHEA Grapalat"/>
          <w:sz w:val="20"/>
          <w:szCs w:val="20"/>
          <w:lang w:val="es-ES"/>
        </w:rPr>
        <w:t>:</w:t>
      </w:r>
    </w:p>
    <w:p w14:paraId="4DA7DAE9" w14:textId="77777777" w:rsidR="00BE198C" w:rsidRPr="00DF6D83"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DF6D83">
        <w:rPr>
          <w:rFonts w:ascii="GHEA Grapalat" w:hAnsi="GHEA Grapalat"/>
          <w:sz w:val="20"/>
          <w:szCs w:val="20"/>
          <w:lang w:val="es-ES"/>
        </w:rPr>
        <w:t>12</w:t>
      </w:r>
      <w:r w:rsidRPr="00DF6D83">
        <w:rPr>
          <w:rFonts w:ascii="Cambria Math" w:hAnsi="Cambria Math" w:cs="Cambria Math"/>
          <w:sz w:val="20"/>
          <w:szCs w:val="20"/>
          <w:lang w:val="es-ES"/>
        </w:rPr>
        <w:t>․</w:t>
      </w:r>
      <w:r w:rsidRPr="00DF6D83">
        <w:rPr>
          <w:rFonts w:ascii="GHEA Grapalat" w:hAnsi="GHEA Grapalat"/>
          <w:sz w:val="20"/>
          <w:szCs w:val="20"/>
          <w:lang w:val="es-ES"/>
        </w:rPr>
        <w:t xml:space="preserve">2. </w:t>
      </w:r>
      <w:proofErr w:type="spellStart"/>
      <w:r w:rsidRPr="00DF6D83">
        <w:rPr>
          <w:rFonts w:ascii="GHEA Grapalat" w:hAnsi="GHEA Grapalat"/>
          <w:sz w:val="20"/>
          <w:szCs w:val="20"/>
        </w:rPr>
        <w:t>Սույն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ընթացակարգի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հետ</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կապված</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հարաբերությունները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վարչական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հարաբերություններ</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չեն</w:t>
      </w:r>
      <w:proofErr w:type="spellEnd"/>
      <w:r w:rsidRPr="00DF6D83">
        <w:rPr>
          <w:rFonts w:ascii="GHEA Grapalat" w:hAnsi="GHEA Grapalat"/>
          <w:sz w:val="20"/>
          <w:szCs w:val="20"/>
          <w:lang w:val="es-ES"/>
        </w:rPr>
        <w:t xml:space="preserve">, </w:t>
      </w:r>
      <w:r w:rsidRPr="00DF6D83">
        <w:rPr>
          <w:rFonts w:ascii="GHEA Grapalat" w:hAnsi="GHEA Grapalat"/>
          <w:sz w:val="20"/>
          <w:szCs w:val="20"/>
        </w:rPr>
        <w:t>և</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դրանք</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կարգավորվում</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են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Հայաստանի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Հանրապետության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քաղաքացիաիրավական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հարաբերությունները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կարգավորող</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օրենսդրությամբ</w:t>
      </w:r>
      <w:proofErr w:type="spellEnd"/>
      <w:r w:rsidRPr="00DF6D83">
        <w:rPr>
          <w:rFonts w:ascii="GHEA Grapalat" w:hAnsi="GHEA Grapalat"/>
          <w:sz w:val="20"/>
          <w:szCs w:val="20"/>
          <w:lang w:val="es-ES"/>
        </w:rPr>
        <w:t>:</w:t>
      </w:r>
    </w:p>
    <w:p w14:paraId="3B860758" w14:textId="77777777" w:rsidR="00BE198C" w:rsidRPr="00DF6D83"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DF6D83">
        <w:rPr>
          <w:rFonts w:ascii="GHEA Grapalat" w:hAnsi="GHEA Grapalat"/>
          <w:sz w:val="20"/>
          <w:szCs w:val="20"/>
          <w:lang w:val="es-ES"/>
        </w:rPr>
        <w:t>12</w:t>
      </w:r>
      <w:r w:rsidRPr="00DF6D83">
        <w:rPr>
          <w:rFonts w:ascii="Cambria Math" w:hAnsi="Cambria Math" w:cs="Cambria Math"/>
          <w:sz w:val="20"/>
          <w:szCs w:val="20"/>
          <w:lang w:val="es-ES"/>
        </w:rPr>
        <w:t>․</w:t>
      </w:r>
      <w:r w:rsidRPr="00DF6D83">
        <w:rPr>
          <w:rFonts w:ascii="GHEA Grapalat" w:hAnsi="GHEA Grapalat"/>
          <w:sz w:val="20"/>
          <w:szCs w:val="20"/>
          <w:lang w:val="es-ES"/>
        </w:rPr>
        <w:t xml:space="preserve">3. </w:t>
      </w:r>
      <w:proofErr w:type="spellStart"/>
      <w:r w:rsidRPr="00DF6D83">
        <w:rPr>
          <w:rFonts w:ascii="GHEA Grapalat" w:hAnsi="GHEA Grapalat"/>
          <w:sz w:val="20"/>
          <w:szCs w:val="20"/>
        </w:rPr>
        <w:t>Պատվիրատուի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գնահատող</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հանձնաժողովի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կատարած</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գործողության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կամ</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անգործության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հետևանքով</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պատճառված</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վնասները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հատուցվում</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են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Հայաստանի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Հանրապետության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քաղաքացիական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օրենսգրքով</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սահմանված</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կարգով</w:t>
      </w:r>
      <w:proofErr w:type="spellEnd"/>
      <w:r w:rsidRPr="00DF6D83">
        <w:rPr>
          <w:rFonts w:ascii="GHEA Grapalat" w:hAnsi="GHEA Grapalat"/>
          <w:sz w:val="20"/>
          <w:szCs w:val="20"/>
          <w:lang w:val="es-ES"/>
        </w:rPr>
        <w:t>:</w:t>
      </w:r>
    </w:p>
    <w:p w14:paraId="1FD4879F" w14:textId="214160ED" w:rsidR="00BE198C" w:rsidRPr="00DF6D83"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hy-AM"/>
        </w:rPr>
      </w:pPr>
      <w:r w:rsidRPr="00DF6D83">
        <w:rPr>
          <w:rFonts w:ascii="GHEA Grapalat" w:hAnsi="GHEA Grapalat"/>
          <w:sz w:val="20"/>
          <w:szCs w:val="20"/>
          <w:lang w:val="es-ES"/>
        </w:rPr>
        <w:t>12</w:t>
      </w:r>
      <w:r w:rsidRPr="00DF6D83">
        <w:rPr>
          <w:rFonts w:ascii="Cambria Math" w:hAnsi="Cambria Math" w:cs="Cambria Math"/>
          <w:sz w:val="20"/>
          <w:szCs w:val="20"/>
          <w:lang w:val="es-ES"/>
        </w:rPr>
        <w:t>․</w:t>
      </w:r>
      <w:r w:rsidRPr="00DF6D83">
        <w:rPr>
          <w:rFonts w:ascii="GHEA Grapalat" w:hAnsi="GHEA Grapalat"/>
          <w:sz w:val="20"/>
          <w:szCs w:val="20"/>
          <w:lang w:val="es-ES"/>
        </w:rPr>
        <w:t xml:space="preserve">4. </w:t>
      </w:r>
      <w:proofErr w:type="spellStart"/>
      <w:r w:rsidRPr="00DF6D83">
        <w:rPr>
          <w:rFonts w:ascii="GHEA Grapalat" w:hAnsi="GHEA Grapalat"/>
          <w:sz w:val="20"/>
          <w:szCs w:val="20"/>
        </w:rPr>
        <w:t>Սույն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հրավերով</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սահմանված</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անգործության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ժամկետը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պատվիրատուի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գնահատող</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հանձնաժողովի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գործողությունների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անգործության</w:t>
      </w:r>
      <w:proofErr w:type="spellEnd"/>
      <w:r w:rsidRPr="00DF6D83">
        <w:rPr>
          <w:rFonts w:ascii="GHEA Grapalat" w:hAnsi="GHEA Grapalat"/>
          <w:sz w:val="20"/>
          <w:szCs w:val="20"/>
          <w:lang w:val="es-ES"/>
        </w:rPr>
        <w:t xml:space="preserve">) </w:t>
      </w:r>
      <w:r w:rsidRPr="00DF6D83">
        <w:rPr>
          <w:rFonts w:ascii="GHEA Grapalat" w:hAnsi="GHEA Grapalat"/>
          <w:sz w:val="20"/>
          <w:szCs w:val="20"/>
        </w:rPr>
        <w:t>և</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որոշումների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բողոքարկման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հայցային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վաղեմության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ժամկետ</w:t>
      </w:r>
      <w:proofErr w:type="spellEnd"/>
      <w:r w:rsidRPr="00DF6D83">
        <w:rPr>
          <w:rFonts w:ascii="GHEA Grapalat" w:hAnsi="GHEA Grapalat"/>
          <w:sz w:val="20"/>
          <w:szCs w:val="20"/>
          <w:lang w:val="es-ES"/>
        </w:rPr>
        <w:t xml:space="preserve"> </w:t>
      </w:r>
      <w:r w:rsidRPr="00DF6D83">
        <w:rPr>
          <w:rFonts w:ascii="GHEA Grapalat" w:hAnsi="GHEA Grapalat"/>
          <w:sz w:val="20"/>
          <w:szCs w:val="20"/>
        </w:rPr>
        <w:t>է</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բացառությամբ</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Օրենքի</w:t>
      </w:r>
      <w:proofErr w:type="spellEnd"/>
      <w:r w:rsidRPr="00DF6D83">
        <w:rPr>
          <w:rFonts w:ascii="GHEA Grapalat" w:hAnsi="GHEA Grapalat"/>
          <w:sz w:val="20"/>
          <w:szCs w:val="20"/>
          <w:lang w:val="es-ES"/>
        </w:rPr>
        <w:t xml:space="preserve"> 6-</w:t>
      </w:r>
      <w:proofErr w:type="spellStart"/>
      <w:r w:rsidRPr="00DF6D83">
        <w:rPr>
          <w:rFonts w:ascii="GHEA Grapalat" w:hAnsi="GHEA Grapalat"/>
          <w:sz w:val="20"/>
          <w:szCs w:val="20"/>
        </w:rPr>
        <w:t>րդ</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հոդվածի</w:t>
      </w:r>
      <w:proofErr w:type="spellEnd"/>
      <w:r w:rsidRPr="00DF6D83">
        <w:rPr>
          <w:rFonts w:ascii="GHEA Grapalat" w:hAnsi="GHEA Grapalat"/>
          <w:sz w:val="20"/>
          <w:szCs w:val="20"/>
          <w:lang w:val="es-ES"/>
        </w:rPr>
        <w:t xml:space="preserve"> 2-</w:t>
      </w:r>
      <w:proofErr w:type="spellStart"/>
      <w:r w:rsidRPr="00DF6D83">
        <w:rPr>
          <w:rFonts w:ascii="GHEA Grapalat" w:hAnsi="GHEA Grapalat"/>
          <w:sz w:val="20"/>
          <w:szCs w:val="20"/>
        </w:rPr>
        <w:t>րդ</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մասով</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նախատեսված</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որոշումների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բողոքարկման</w:t>
      </w:r>
      <w:proofErr w:type="spellEnd"/>
      <w:r w:rsidRPr="00DF6D83">
        <w:rPr>
          <w:rFonts w:ascii="GHEA Grapalat" w:hAnsi="GHEA Grapalat"/>
          <w:sz w:val="20"/>
          <w:szCs w:val="20"/>
          <w:lang w:val="es-ES"/>
        </w:rPr>
        <w:t xml:space="preserve"> </w:t>
      </w:r>
      <w:r w:rsidRPr="00DF6D83">
        <w:rPr>
          <w:rFonts w:ascii="GHEA Grapalat" w:hAnsi="GHEA Grapalat"/>
          <w:sz w:val="20"/>
          <w:szCs w:val="20"/>
        </w:rPr>
        <w:t>և</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պայմանագիրը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միակողմանի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լուծելու</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հետ</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կապված</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վեճերի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որոնց</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դեպքում</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հայցային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վաղեմության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ժամկետը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երեսուն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օրացուցային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օր</w:t>
      </w:r>
      <w:proofErr w:type="spellEnd"/>
      <w:r w:rsidRPr="00DF6D83">
        <w:rPr>
          <w:rFonts w:ascii="GHEA Grapalat" w:hAnsi="GHEA Grapalat"/>
          <w:sz w:val="20"/>
          <w:szCs w:val="20"/>
          <w:lang w:val="es-ES"/>
        </w:rPr>
        <w:t xml:space="preserve"> </w:t>
      </w:r>
      <w:r w:rsidRPr="00DF6D83">
        <w:rPr>
          <w:rFonts w:ascii="GHEA Grapalat" w:hAnsi="GHEA Grapalat"/>
          <w:sz w:val="20"/>
          <w:szCs w:val="20"/>
        </w:rPr>
        <w:t>է</w:t>
      </w:r>
      <w:r w:rsidR="00D20E6D" w:rsidRPr="00DF6D83">
        <w:rPr>
          <w:rFonts w:ascii="GHEA Grapalat" w:hAnsi="GHEA Grapalat"/>
          <w:sz w:val="20"/>
          <w:szCs w:val="20"/>
          <w:lang w:val="hy-AM"/>
        </w:rPr>
        <w:t>:</w:t>
      </w:r>
    </w:p>
    <w:p w14:paraId="3763B1A2" w14:textId="77777777" w:rsidR="00BE198C" w:rsidRPr="00DF6D83"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DF6D83">
        <w:rPr>
          <w:rFonts w:ascii="GHEA Grapalat" w:hAnsi="GHEA Grapalat"/>
          <w:sz w:val="20"/>
          <w:szCs w:val="20"/>
          <w:lang w:val="es-ES"/>
        </w:rPr>
        <w:t>12</w:t>
      </w:r>
      <w:r w:rsidRPr="00DF6D83">
        <w:rPr>
          <w:rFonts w:ascii="Cambria Math" w:hAnsi="Cambria Math" w:cs="Cambria Math"/>
          <w:sz w:val="20"/>
          <w:szCs w:val="20"/>
          <w:lang w:val="es-ES"/>
        </w:rPr>
        <w:t>․</w:t>
      </w:r>
      <w:r w:rsidRPr="00DF6D83">
        <w:rPr>
          <w:rFonts w:ascii="GHEA Grapalat" w:hAnsi="GHEA Grapalat"/>
          <w:sz w:val="20"/>
          <w:szCs w:val="20"/>
          <w:lang w:val="es-ES"/>
        </w:rPr>
        <w:t>5</w:t>
      </w:r>
      <w:r w:rsidRPr="00DF6D83">
        <w:rPr>
          <w:rFonts w:ascii="Cambria Math" w:hAnsi="Cambria Math" w:cs="Cambria Math"/>
          <w:sz w:val="20"/>
          <w:szCs w:val="20"/>
          <w:lang w:val="es-ES"/>
        </w:rPr>
        <w:t>․</w:t>
      </w:r>
      <w:r w:rsidRPr="00DF6D83">
        <w:rPr>
          <w:rFonts w:ascii="GHEA Grapalat" w:hAnsi="GHEA Grapalat" w:cs="GHEA Grapalat"/>
          <w:sz w:val="20"/>
          <w:szCs w:val="20"/>
          <w:lang w:val="hy-AM"/>
        </w:rPr>
        <w:t>Սույն</w:t>
      </w:r>
      <w:r w:rsidRPr="00DF6D83">
        <w:rPr>
          <w:rFonts w:ascii="GHEA Grapalat" w:hAnsi="GHEA Grapalat"/>
          <w:sz w:val="20"/>
          <w:szCs w:val="20"/>
          <w:lang w:val="es-ES"/>
        </w:rPr>
        <w:t xml:space="preserve"> </w:t>
      </w:r>
      <w:r w:rsidRPr="00DF6D83">
        <w:rPr>
          <w:rFonts w:ascii="GHEA Grapalat" w:hAnsi="GHEA Grapalat" w:cs="GHEA Grapalat"/>
          <w:sz w:val="20"/>
          <w:szCs w:val="20"/>
          <w:lang w:val="hy-AM"/>
        </w:rPr>
        <w:t>ընթացակարգի</w:t>
      </w:r>
      <w:r w:rsidRPr="00DF6D83">
        <w:rPr>
          <w:rFonts w:ascii="GHEA Grapalat" w:hAnsi="GHEA Grapalat"/>
          <w:sz w:val="20"/>
          <w:szCs w:val="20"/>
          <w:lang w:val="es-ES"/>
        </w:rPr>
        <w:t xml:space="preserve"> </w:t>
      </w:r>
      <w:r w:rsidRPr="00DF6D83">
        <w:rPr>
          <w:rFonts w:ascii="GHEA Grapalat" w:hAnsi="GHEA Grapalat" w:cs="GHEA Grapalat"/>
          <w:sz w:val="20"/>
          <w:szCs w:val="20"/>
          <w:lang w:val="hy-AM"/>
        </w:rPr>
        <w:t>հետ</w:t>
      </w:r>
      <w:r w:rsidRPr="00DF6D83">
        <w:rPr>
          <w:rFonts w:ascii="GHEA Grapalat" w:hAnsi="GHEA Grapalat"/>
          <w:sz w:val="20"/>
          <w:szCs w:val="20"/>
          <w:lang w:val="es-ES"/>
        </w:rPr>
        <w:t xml:space="preserve"> </w:t>
      </w:r>
      <w:r w:rsidRPr="00DF6D83">
        <w:rPr>
          <w:rFonts w:ascii="GHEA Grapalat" w:hAnsi="GHEA Grapalat" w:cs="GHEA Grapalat"/>
          <w:sz w:val="20"/>
          <w:szCs w:val="20"/>
          <w:lang w:val="hy-AM"/>
        </w:rPr>
        <w:t>կապված</w:t>
      </w:r>
      <w:r w:rsidRPr="00DF6D83">
        <w:rPr>
          <w:rFonts w:ascii="GHEA Grapalat" w:hAnsi="GHEA Grapalat"/>
          <w:sz w:val="20"/>
          <w:szCs w:val="20"/>
          <w:lang w:val="es-ES"/>
        </w:rPr>
        <w:t xml:space="preserve"> </w:t>
      </w:r>
      <w:r w:rsidRPr="00DF6D83">
        <w:rPr>
          <w:rFonts w:ascii="GHEA Grapalat" w:hAnsi="GHEA Grapalat" w:cs="GHEA Grapalat"/>
          <w:sz w:val="20"/>
          <w:szCs w:val="20"/>
          <w:lang w:val="hy-AM"/>
        </w:rPr>
        <w:t>վեճերը</w:t>
      </w:r>
      <w:r w:rsidRPr="00DF6D83">
        <w:rPr>
          <w:rFonts w:ascii="GHEA Grapalat" w:hAnsi="GHEA Grapalat"/>
          <w:sz w:val="20"/>
          <w:szCs w:val="20"/>
          <w:lang w:val="es-ES"/>
        </w:rPr>
        <w:t xml:space="preserve"> </w:t>
      </w:r>
      <w:r w:rsidRPr="00DF6D83">
        <w:rPr>
          <w:rFonts w:ascii="GHEA Grapalat" w:hAnsi="GHEA Grapalat"/>
          <w:sz w:val="20"/>
          <w:szCs w:val="20"/>
          <w:lang w:val="hy-AM"/>
        </w:rPr>
        <w:t>քննվում</w:t>
      </w:r>
      <w:r w:rsidRPr="00DF6D83">
        <w:rPr>
          <w:rFonts w:ascii="GHEA Grapalat" w:hAnsi="GHEA Grapalat"/>
          <w:sz w:val="20"/>
          <w:szCs w:val="20"/>
          <w:lang w:val="es-ES"/>
        </w:rPr>
        <w:t xml:space="preserve"> </w:t>
      </w:r>
      <w:r w:rsidRPr="00DF6D83">
        <w:rPr>
          <w:rFonts w:ascii="GHEA Grapalat" w:hAnsi="GHEA Grapalat"/>
          <w:sz w:val="20"/>
          <w:szCs w:val="20"/>
          <w:lang w:val="hy-AM"/>
        </w:rPr>
        <w:t>և</w:t>
      </w:r>
      <w:r w:rsidRPr="00DF6D83">
        <w:rPr>
          <w:rFonts w:ascii="GHEA Grapalat" w:hAnsi="GHEA Grapalat"/>
          <w:sz w:val="20"/>
          <w:szCs w:val="20"/>
          <w:lang w:val="es-ES"/>
        </w:rPr>
        <w:t xml:space="preserve"> </w:t>
      </w:r>
      <w:r w:rsidRPr="00DF6D83">
        <w:rPr>
          <w:rFonts w:ascii="GHEA Grapalat" w:hAnsi="GHEA Grapalat"/>
          <w:sz w:val="20"/>
          <w:szCs w:val="20"/>
          <w:lang w:val="hy-AM"/>
        </w:rPr>
        <w:t>լուծվում</w:t>
      </w:r>
      <w:r w:rsidRPr="00DF6D83">
        <w:rPr>
          <w:rFonts w:ascii="GHEA Grapalat" w:hAnsi="GHEA Grapalat"/>
          <w:sz w:val="20"/>
          <w:szCs w:val="20"/>
          <w:lang w:val="es-ES"/>
        </w:rPr>
        <w:t xml:space="preserve"> </w:t>
      </w:r>
      <w:r w:rsidRPr="00DF6D83">
        <w:rPr>
          <w:rFonts w:ascii="GHEA Grapalat" w:hAnsi="GHEA Grapalat"/>
          <w:sz w:val="20"/>
          <w:szCs w:val="20"/>
          <w:lang w:val="hy-AM"/>
        </w:rPr>
        <w:t>են</w:t>
      </w:r>
      <w:r w:rsidRPr="00DF6D83">
        <w:rPr>
          <w:rFonts w:ascii="GHEA Grapalat" w:hAnsi="GHEA Grapalat"/>
          <w:sz w:val="20"/>
          <w:szCs w:val="20"/>
          <w:lang w:val="es-ES"/>
        </w:rPr>
        <w:t xml:space="preserve"> </w:t>
      </w:r>
      <w:r w:rsidRPr="00DF6D83">
        <w:rPr>
          <w:rFonts w:ascii="GHEA Grapalat" w:hAnsi="GHEA Grapalat"/>
          <w:sz w:val="20"/>
          <w:szCs w:val="20"/>
          <w:lang w:val="hy-AM"/>
        </w:rPr>
        <w:t>Երևան</w:t>
      </w:r>
      <w:r w:rsidRPr="00DF6D83">
        <w:rPr>
          <w:rFonts w:ascii="GHEA Grapalat" w:hAnsi="GHEA Grapalat"/>
          <w:sz w:val="20"/>
          <w:szCs w:val="20"/>
          <w:lang w:val="es-ES"/>
        </w:rPr>
        <w:t xml:space="preserve"> </w:t>
      </w:r>
      <w:r w:rsidRPr="00DF6D83">
        <w:rPr>
          <w:rFonts w:ascii="GHEA Grapalat" w:hAnsi="GHEA Grapalat"/>
          <w:sz w:val="20"/>
          <w:szCs w:val="20"/>
          <w:lang w:val="hy-AM"/>
        </w:rPr>
        <w:t>քաղաքի</w:t>
      </w:r>
      <w:r w:rsidRPr="00DF6D83">
        <w:rPr>
          <w:rFonts w:ascii="GHEA Grapalat" w:hAnsi="GHEA Grapalat"/>
          <w:sz w:val="20"/>
          <w:szCs w:val="20"/>
          <w:lang w:val="es-ES"/>
        </w:rPr>
        <w:t xml:space="preserve"> </w:t>
      </w:r>
      <w:r w:rsidRPr="00DF6D83">
        <w:rPr>
          <w:rFonts w:ascii="GHEA Grapalat" w:hAnsi="GHEA Grapalat"/>
          <w:sz w:val="20"/>
          <w:szCs w:val="20"/>
          <w:lang w:val="hy-AM"/>
        </w:rPr>
        <w:t>առաջին</w:t>
      </w:r>
      <w:r w:rsidRPr="00DF6D83">
        <w:rPr>
          <w:rFonts w:ascii="GHEA Grapalat" w:hAnsi="GHEA Grapalat"/>
          <w:sz w:val="20"/>
          <w:szCs w:val="20"/>
          <w:lang w:val="es-ES"/>
        </w:rPr>
        <w:t xml:space="preserve"> </w:t>
      </w:r>
      <w:r w:rsidRPr="00DF6D83">
        <w:rPr>
          <w:rFonts w:ascii="GHEA Grapalat" w:hAnsi="GHEA Grapalat"/>
          <w:sz w:val="20"/>
          <w:szCs w:val="20"/>
          <w:lang w:val="hy-AM"/>
        </w:rPr>
        <w:t>ատյանի</w:t>
      </w:r>
      <w:r w:rsidRPr="00DF6D83">
        <w:rPr>
          <w:rFonts w:ascii="GHEA Grapalat" w:hAnsi="GHEA Grapalat"/>
          <w:sz w:val="20"/>
          <w:szCs w:val="20"/>
          <w:lang w:val="es-ES"/>
        </w:rPr>
        <w:t xml:space="preserve"> </w:t>
      </w:r>
      <w:r w:rsidRPr="00DF6D83">
        <w:rPr>
          <w:rFonts w:ascii="GHEA Grapalat" w:hAnsi="GHEA Grapalat"/>
          <w:sz w:val="20"/>
          <w:szCs w:val="20"/>
          <w:lang w:val="hy-AM"/>
        </w:rPr>
        <w:t>ընդհանուր</w:t>
      </w:r>
      <w:r w:rsidRPr="00DF6D83">
        <w:rPr>
          <w:rFonts w:ascii="GHEA Grapalat" w:hAnsi="GHEA Grapalat"/>
          <w:sz w:val="20"/>
          <w:szCs w:val="20"/>
          <w:lang w:val="es-ES"/>
        </w:rPr>
        <w:t xml:space="preserve"> </w:t>
      </w:r>
      <w:r w:rsidRPr="00DF6D83">
        <w:rPr>
          <w:rFonts w:ascii="GHEA Grapalat" w:hAnsi="GHEA Grapalat"/>
          <w:sz w:val="20"/>
          <w:szCs w:val="20"/>
          <w:lang w:val="hy-AM"/>
        </w:rPr>
        <w:t>իրավասության</w:t>
      </w:r>
      <w:r w:rsidRPr="00DF6D83">
        <w:rPr>
          <w:rFonts w:ascii="GHEA Grapalat" w:hAnsi="GHEA Grapalat"/>
          <w:sz w:val="20"/>
          <w:szCs w:val="20"/>
          <w:lang w:val="es-ES"/>
        </w:rPr>
        <w:t xml:space="preserve"> </w:t>
      </w:r>
      <w:r w:rsidRPr="00DF6D83">
        <w:rPr>
          <w:rFonts w:ascii="GHEA Grapalat" w:hAnsi="GHEA Grapalat"/>
          <w:sz w:val="20"/>
          <w:szCs w:val="20"/>
          <w:lang w:val="hy-AM"/>
        </w:rPr>
        <w:t>դատարանում</w:t>
      </w:r>
      <w:r w:rsidRPr="00DF6D83">
        <w:rPr>
          <w:rFonts w:ascii="GHEA Grapalat" w:hAnsi="GHEA Grapalat"/>
          <w:sz w:val="20"/>
          <w:szCs w:val="20"/>
          <w:lang w:val="es-ES"/>
        </w:rPr>
        <w:t xml:space="preserve"> </w:t>
      </w:r>
      <w:r w:rsidRPr="00DF6D83">
        <w:rPr>
          <w:rFonts w:ascii="GHEA Grapalat" w:hAnsi="GHEA Grapalat"/>
          <w:sz w:val="20"/>
          <w:szCs w:val="20"/>
          <w:lang w:val="hy-AM"/>
        </w:rPr>
        <w:t>հայցադիմումը</w:t>
      </w:r>
      <w:r w:rsidRPr="00DF6D83">
        <w:rPr>
          <w:rFonts w:ascii="GHEA Grapalat" w:hAnsi="GHEA Grapalat"/>
          <w:sz w:val="20"/>
          <w:szCs w:val="20"/>
          <w:lang w:val="es-ES"/>
        </w:rPr>
        <w:t xml:space="preserve"> </w:t>
      </w:r>
      <w:r w:rsidRPr="00DF6D83">
        <w:rPr>
          <w:rFonts w:ascii="GHEA Grapalat" w:hAnsi="GHEA Grapalat"/>
          <w:sz w:val="20"/>
          <w:szCs w:val="20"/>
          <w:lang w:val="hy-AM"/>
        </w:rPr>
        <w:t>վարույթ</w:t>
      </w:r>
      <w:r w:rsidRPr="00DF6D83">
        <w:rPr>
          <w:rFonts w:ascii="GHEA Grapalat" w:hAnsi="GHEA Grapalat"/>
          <w:sz w:val="20"/>
          <w:szCs w:val="20"/>
          <w:lang w:val="es-ES"/>
        </w:rPr>
        <w:t xml:space="preserve"> </w:t>
      </w:r>
      <w:r w:rsidRPr="00DF6D83">
        <w:rPr>
          <w:rFonts w:ascii="GHEA Grapalat" w:hAnsi="GHEA Grapalat"/>
          <w:sz w:val="20"/>
          <w:szCs w:val="20"/>
          <w:lang w:val="hy-AM"/>
        </w:rPr>
        <w:t>ընդունելուց</w:t>
      </w:r>
      <w:r w:rsidRPr="00DF6D83">
        <w:rPr>
          <w:rFonts w:ascii="GHEA Grapalat" w:hAnsi="GHEA Grapalat"/>
          <w:sz w:val="20"/>
          <w:szCs w:val="20"/>
          <w:lang w:val="es-ES"/>
        </w:rPr>
        <w:t xml:space="preserve"> </w:t>
      </w:r>
      <w:r w:rsidRPr="00DF6D83">
        <w:rPr>
          <w:rFonts w:ascii="GHEA Grapalat" w:hAnsi="GHEA Grapalat"/>
          <w:sz w:val="20"/>
          <w:szCs w:val="20"/>
          <w:lang w:val="hy-AM"/>
        </w:rPr>
        <w:t>հետո՝</w:t>
      </w:r>
      <w:r w:rsidRPr="00DF6D83">
        <w:rPr>
          <w:rFonts w:ascii="GHEA Grapalat" w:hAnsi="GHEA Grapalat"/>
          <w:sz w:val="20"/>
          <w:szCs w:val="20"/>
          <w:lang w:val="es-ES"/>
        </w:rPr>
        <w:t xml:space="preserve"> </w:t>
      </w:r>
      <w:r w:rsidRPr="00DF6D83">
        <w:rPr>
          <w:rFonts w:ascii="GHEA Grapalat" w:hAnsi="GHEA Grapalat"/>
          <w:sz w:val="20"/>
          <w:szCs w:val="20"/>
          <w:lang w:val="hy-AM"/>
        </w:rPr>
        <w:t>երեսուն</w:t>
      </w:r>
      <w:r w:rsidRPr="00DF6D83">
        <w:rPr>
          <w:rFonts w:ascii="GHEA Grapalat" w:hAnsi="GHEA Grapalat"/>
          <w:sz w:val="20"/>
          <w:szCs w:val="20"/>
          <w:lang w:val="es-ES"/>
        </w:rPr>
        <w:t xml:space="preserve"> </w:t>
      </w:r>
      <w:r w:rsidRPr="00DF6D83">
        <w:rPr>
          <w:rFonts w:ascii="GHEA Grapalat" w:hAnsi="GHEA Grapalat"/>
          <w:sz w:val="20"/>
          <w:szCs w:val="20"/>
          <w:lang w:val="hy-AM"/>
        </w:rPr>
        <w:t>օրվա</w:t>
      </w:r>
      <w:r w:rsidRPr="00DF6D83">
        <w:rPr>
          <w:rFonts w:ascii="GHEA Grapalat" w:hAnsi="GHEA Grapalat"/>
          <w:sz w:val="20"/>
          <w:szCs w:val="20"/>
          <w:lang w:val="es-ES"/>
        </w:rPr>
        <w:t xml:space="preserve"> </w:t>
      </w:r>
      <w:r w:rsidRPr="00DF6D83">
        <w:rPr>
          <w:rFonts w:ascii="GHEA Grapalat" w:hAnsi="GHEA Grapalat"/>
          <w:sz w:val="20"/>
          <w:szCs w:val="20"/>
          <w:lang w:val="hy-AM"/>
        </w:rPr>
        <w:t>ընթացքում</w:t>
      </w:r>
      <w:r w:rsidRPr="00DF6D83">
        <w:rPr>
          <w:rFonts w:ascii="GHEA Grapalat" w:hAnsi="GHEA Grapalat"/>
          <w:sz w:val="20"/>
          <w:szCs w:val="20"/>
          <w:lang w:val="es-ES"/>
        </w:rPr>
        <w:t xml:space="preserve">: </w:t>
      </w:r>
      <w:r w:rsidRPr="00DF6D83">
        <w:rPr>
          <w:rFonts w:ascii="GHEA Grapalat" w:hAnsi="GHEA Grapalat"/>
          <w:sz w:val="20"/>
          <w:szCs w:val="20"/>
          <w:lang w:val="hy-AM"/>
        </w:rPr>
        <w:t>Դատարանի</w:t>
      </w:r>
      <w:r w:rsidRPr="00DF6D83">
        <w:rPr>
          <w:rFonts w:ascii="GHEA Grapalat" w:hAnsi="GHEA Grapalat"/>
          <w:sz w:val="20"/>
          <w:szCs w:val="20"/>
          <w:lang w:val="es-ES"/>
        </w:rPr>
        <w:t xml:space="preserve"> </w:t>
      </w:r>
      <w:r w:rsidRPr="00DF6D83">
        <w:rPr>
          <w:rFonts w:ascii="GHEA Grapalat" w:hAnsi="GHEA Grapalat"/>
          <w:sz w:val="20"/>
          <w:szCs w:val="20"/>
          <w:lang w:val="hy-AM"/>
        </w:rPr>
        <w:t>պատճառաբանված</w:t>
      </w:r>
      <w:r w:rsidRPr="00DF6D83">
        <w:rPr>
          <w:rFonts w:ascii="GHEA Grapalat" w:hAnsi="GHEA Grapalat"/>
          <w:sz w:val="20"/>
          <w:szCs w:val="20"/>
          <w:lang w:val="es-ES"/>
        </w:rPr>
        <w:t xml:space="preserve"> </w:t>
      </w:r>
      <w:r w:rsidRPr="00DF6D83">
        <w:rPr>
          <w:rFonts w:ascii="GHEA Grapalat" w:hAnsi="GHEA Grapalat"/>
          <w:sz w:val="20"/>
          <w:szCs w:val="20"/>
          <w:lang w:val="hy-AM"/>
        </w:rPr>
        <w:t>որոշմամբ</w:t>
      </w:r>
      <w:r w:rsidRPr="00DF6D83">
        <w:rPr>
          <w:rFonts w:ascii="GHEA Grapalat" w:hAnsi="GHEA Grapalat"/>
          <w:sz w:val="20"/>
          <w:szCs w:val="20"/>
          <w:lang w:val="es-ES"/>
        </w:rPr>
        <w:t xml:space="preserve"> </w:t>
      </w:r>
      <w:r w:rsidRPr="00DF6D83">
        <w:rPr>
          <w:rFonts w:ascii="GHEA Grapalat" w:hAnsi="GHEA Grapalat"/>
          <w:sz w:val="20"/>
          <w:szCs w:val="20"/>
          <w:lang w:val="hy-AM"/>
        </w:rPr>
        <w:t>սույն</w:t>
      </w:r>
      <w:r w:rsidRPr="00DF6D83">
        <w:rPr>
          <w:rFonts w:ascii="GHEA Grapalat" w:hAnsi="GHEA Grapalat"/>
          <w:sz w:val="20"/>
          <w:szCs w:val="20"/>
          <w:lang w:val="es-ES"/>
        </w:rPr>
        <w:t xml:space="preserve"> </w:t>
      </w:r>
      <w:r w:rsidRPr="00DF6D83">
        <w:rPr>
          <w:rFonts w:ascii="GHEA Grapalat" w:hAnsi="GHEA Grapalat"/>
          <w:sz w:val="20"/>
          <w:szCs w:val="20"/>
          <w:lang w:val="hy-AM"/>
        </w:rPr>
        <w:t>մասով</w:t>
      </w:r>
      <w:r w:rsidRPr="00DF6D83">
        <w:rPr>
          <w:rFonts w:ascii="GHEA Grapalat" w:hAnsi="GHEA Grapalat"/>
          <w:sz w:val="20"/>
          <w:szCs w:val="20"/>
          <w:lang w:val="es-ES"/>
        </w:rPr>
        <w:t xml:space="preserve"> </w:t>
      </w:r>
      <w:r w:rsidRPr="00DF6D83">
        <w:rPr>
          <w:rFonts w:ascii="GHEA Grapalat" w:hAnsi="GHEA Grapalat"/>
          <w:sz w:val="20"/>
          <w:szCs w:val="20"/>
          <w:lang w:val="hy-AM"/>
        </w:rPr>
        <w:t>նախատեսված</w:t>
      </w:r>
      <w:r w:rsidRPr="00DF6D83">
        <w:rPr>
          <w:rFonts w:ascii="GHEA Grapalat" w:hAnsi="GHEA Grapalat"/>
          <w:sz w:val="20"/>
          <w:szCs w:val="20"/>
          <w:lang w:val="es-ES"/>
        </w:rPr>
        <w:t xml:space="preserve"> </w:t>
      </w:r>
      <w:r w:rsidRPr="00DF6D83">
        <w:rPr>
          <w:rFonts w:ascii="GHEA Grapalat" w:hAnsi="GHEA Grapalat"/>
          <w:sz w:val="20"/>
          <w:szCs w:val="20"/>
          <w:lang w:val="hy-AM"/>
        </w:rPr>
        <w:t>ժամկետը</w:t>
      </w:r>
      <w:r w:rsidRPr="00DF6D83">
        <w:rPr>
          <w:rFonts w:ascii="GHEA Grapalat" w:hAnsi="GHEA Grapalat"/>
          <w:sz w:val="20"/>
          <w:szCs w:val="20"/>
          <w:lang w:val="es-ES"/>
        </w:rPr>
        <w:t xml:space="preserve"> </w:t>
      </w:r>
      <w:r w:rsidRPr="00DF6D83">
        <w:rPr>
          <w:rFonts w:ascii="GHEA Grapalat" w:hAnsi="GHEA Grapalat"/>
          <w:sz w:val="20"/>
          <w:szCs w:val="20"/>
          <w:lang w:val="hy-AM"/>
        </w:rPr>
        <w:t>կարող</w:t>
      </w:r>
      <w:r w:rsidRPr="00DF6D83">
        <w:rPr>
          <w:rFonts w:ascii="GHEA Grapalat" w:hAnsi="GHEA Grapalat"/>
          <w:sz w:val="20"/>
          <w:szCs w:val="20"/>
          <w:lang w:val="es-ES"/>
        </w:rPr>
        <w:t xml:space="preserve"> </w:t>
      </w:r>
      <w:r w:rsidRPr="00DF6D83">
        <w:rPr>
          <w:rFonts w:ascii="GHEA Grapalat" w:hAnsi="GHEA Grapalat"/>
          <w:sz w:val="20"/>
          <w:szCs w:val="20"/>
          <w:lang w:val="hy-AM"/>
        </w:rPr>
        <w:t>է</w:t>
      </w:r>
      <w:r w:rsidRPr="00DF6D83">
        <w:rPr>
          <w:rFonts w:ascii="GHEA Grapalat" w:hAnsi="GHEA Grapalat"/>
          <w:sz w:val="20"/>
          <w:szCs w:val="20"/>
          <w:lang w:val="es-ES"/>
        </w:rPr>
        <w:t xml:space="preserve"> </w:t>
      </w:r>
      <w:r w:rsidRPr="00DF6D83">
        <w:rPr>
          <w:rFonts w:ascii="GHEA Grapalat" w:hAnsi="GHEA Grapalat"/>
          <w:sz w:val="20"/>
          <w:szCs w:val="20"/>
          <w:lang w:val="hy-AM"/>
        </w:rPr>
        <w:t>երկարաձգվել</w:t>
      </w:r>
      <w:r w:rsidRPr="00DF6D83">
        <w:rPr>
          <w:rFonts w:ascii="GHEA Grapalat" w:hAnsi="GHEA Grapalat"/>
          <w:sz w:val="20"/>
          <w:szCs w:val="20"/>
          <w:lang w:val="es-ES"/>
        </w:rPr>
        <w:t xml:space="preserve"> </w:t>
      </w:r>
      <w:r w:rsidRPr="00DF6D83">
        <w:rPr>
          <w:rFonts w:ascii="GHEA Grapalat" w:hAnsi="GHEA Grapalat"/>
          <w:sz w:val="20"/>
          <w:szCs w:val="20"/>
          <w:lang w:val="hy-AM"/>
        </w:rPr>
        <w:t>մեկ</w:t>
      </w:r>
      <w:r w:rsidRPr="00DF6D83">
        <w:rPr>
          <w:rFonts w:ascii="GHEA Grapalat" w:hAnsi="GHEA Grapalat"/>
          <w:sz w:val="20"/>
          <w:szCs w:val="20"/>
          <w:lang w:val="es-ES"/>
        </w:rPr>
        <w:t xml:space="preserve"> </w:t>
      </w:r>
      <w:r w:rsidRPr="00DF6D83">
        <w:rPr>
          <w:rFonts w:ascii="GHEA Grapalat" w:hAnsi="GHEA Grapalat"/>
          <w:sz w:val="20"/>
          <w:szCs w:val="20"/>
          <w:lang w:val="hy-AM"/>
        </w:rPr>
        <w:t>անգամ</w:t>
      </w:r>
      <w:r w:rsidRPr="00DF6D83">
        <w:rPr>
          <w:rFonts w:ascii="GHEA Grapalat" w:hAnsi="GHEA Grapalat"/>
          <w:sz w:val="20"/>
          <w:szCs w:val="20"/>
          <w:lang w:val="es-ES"/>
        </w:rPr>
        <w:t xml:space="preserve">` </w:t>
      </w:r>
      <w:r w:rsidRPr="00DF6D83">
        <w:rPr>
          <w:rFonts w:ascii="GHEA Grapalat" w:hAnsi="GHEA Grapalat"/>
          <w:sz w:val="20"/>
          <w:szCs w:val="20"/>
          <w:lang w:val="hy-AM"/>
        </w:rPr>
        <w:t>մինչև</w:t>
      </w:r>
      <w:r w:rsidRPr="00DF6D83">
        <w:rPr>
          <w:rFonts w:ascii="GHEA Grapalat" w:hAnsi="GHEA Grapalat"/>
          <w:sz w:val="20"/>
          <w:szCs w:val="20"/>
          <w:lang w:val="es-ES"/>
        </w:rPr>
        <w:t xml:space="preserve"> </w:t>
      </w:r>
      <w:r w:rsidRPr="00DF6D83">
        <w:rPr>
          <w:rFonts w:ascii="GHEA Grapalat" w:hAnsi="GHEA Grapalat"/>
          <w:sz w:val="20"/>
          <w:szCs w:val="20"/>
          <w:lang w:val="hy-AM"/>
        </w:rPr>
        <w:t>տասն</w:t>
      </w:r>
      <w:r w:rsidRPr="00DF6D83">
        <w:rPr>
          <w:rFonts w:ascii="GHEA Grapalat" w:hAnsi="GHEA Grapalat"/>
          <w:sz w:val="20"/>
          <w:szCs w:val="20"/>
          <w:lang w:val="es-ES"/>
        </w:rPr>
        <w:t xml:space="preserve"> </w:t>
      </w:r>
      <w:r w:rsidRPr="00DF6D83">
        <w:rPr>
          <w:rFonts w:ascii="GHEA Grapalat" w:hAnsi="GHEA Grapalat"/>
          <w:sz w:val="20"/>
          <w:szCs w:val="20"/>
          <w:lang w:val="hy-AM"/>
        </w:rPr>
        <w:t>օրացուցային</w:t>
      </w:r>
      <w:r w:rsidRPr="00DF6D83">
        <w:rPr>
          <w:rFonts w:ascii="GHEA Grapalat" w:hAnsi="GHEA Grapalat"/>
          <w:sz w:val="20"/>
          <w:szCs w:val="20"/>
          <w:lang w:val="es-ES"/>
        </w:rPr>
        <w:t xml:space="preserve"> </w:t>
      </w:r>
      <w:r w:rsidRPr="00DF6D83">
        <w:rPr>
          <w:rFonts w:ascii="GHEA Grapalat" w:hAnsi="GHEA Grapalat"/>
          <w:sz w:val="20"/>
          <w:szCs w:val="20"/>
          <w:lang w:val="hy-AM"/>
        </w:rPr>
        <w:t>օրով</w:t>
      </w:r>
      <w:r w:rsidRPr="00DF6D83">
        <w:rPr>
          <w:rFonts w:ascii="GHEA Grapalat" w:hAnsi="GHEA Grapalat"/>
          <w:sz w:val="20"/>
          <w:szCs w:val="20"/>
          <w:lang w:val="es-ES"/>
        </w:rPr>
        <w:t>:</w:t>
      </w:r>
    </w:p>
    <w:p w14:paraId="06A269A6" w14:textId="77777777" w:rsidR="00BE198C" w:rsidRPr="00DF6D83" w:rsidRDefault="00BE198C" w:rsidP="00BE198C">
      <w:pPr>
        <w:shd w:val="clear" w:color="auto" w:fill="FFFFFF"/>
        <w:ind w:firstLine="375"/>
        <w:jc w:val="both"/>
        <w:rPr>
          <w:rFonts w:ascii="GHEA Grapalat" w:hAnsi="GHEA Grapalat"/>
          <w:sz w:val="20"/>
          <w:szCs w:val="20"/>
          <w:lang w:val="es-ES"/>
        </w:rPr>
      </w:pPr>
      <w:r w:rsidRPr="00DF6D83">
        <w:rPr>
          <w:rFonts w:ascii="GHEA Grapalat" w:hAnsi="GHEA Grapalat"/>
          <w:sz w:val="20"/>
          <w:szCs w:val="20"/>
          <w:lang w:val="es-ES"/>
        </w:rPr>
        <w:t xml:space="preserve">12.6. </w:t>
      </w:r>
      <w:proofErr w:type="spellStart"/>
      <w:r w:rsidRPr="00DF6D83">
        <w:rPr>
          <w:rFonts w:ascii="GHEA Grapalat" w:hAnsi="GHEA Grapalat"/>
          <w:sz w:val="20"/>
          <w:szCs w:val="20"/>
        </w:rPr>
        <w:t>Դատարանը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հայցադիմումը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վարույթ</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ընդունելու</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հարցը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լուծում</w:t>
      </w:r>
      <w:proofErr w:type="spellEnd"/>
      <w:r w:rsidRPr="00DF6D83">
        <w:rPr>
          <w:rFonts w:ascii="GHEA Grapalat" w:hAnsi="GHEA Grapalat"/>
          <w:sz w:val="20"/>
          <w:szCs w:val="20"/>
          <w:lang w:val="es-ES"/>
        </w:rPr>
        <w:t xml:space="preserve"> </w:t>
      </w:r>
      <w:r w:rsidRPr="00DF6D83">
        <w:rPr>
          <w:rFonts w:ascii="GHEA Grapalat" w:hAnsi="GHEA Grapalat"/>
          <w:sz w:val="20"/>
          <w:szCs w:val="20"/>
        </w:rPr>
        <w:t>է</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այն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ներկայացվելուց</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հետո</w:t>
      </w:r>
      <w:proofErr w:type="spellEnd"/>
      <w:r w:rsidRPr="00DF6D83">
        <w:rPr>
          <w:rFonts w:ascii="GHEA Grapalat" w:hAnsi="GHEA Grapalat"/>
          <w:sz w:val="20"/>
          <w:szCs w:val="20"/>
        </w:rPr>
        <w:t>՝</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եռօրյա</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ժամկետում</w:t>
      </w:r>
      <w:proofErr w:type="spellEnd"/>
      <w:r w:rsidRPr="00DF6D83">
        <w:rPr>
          <w:rFonts w:ascii="GHEA Grapalat" w:hAnsi="GHEA Grapalat"/>
          <w:sz w:val="20"/>
          <w:szCs w:val="20"/>
          <w:lang w:val="es-ES"/>
        </w:rPr>
        <w:t>:</w:t>
      </w:r>
    </w:p>
    <w:p w14:paraId="1FBBB7F5" w14:textId="77777777" w:rsidR="00BE198C" w:rsidRPr="00DF6D83" w:rsidRDefault="00BE198C" w:rsidP="00BE198C">
      <w:pPr>
        <w:shd w:val="clear" w:color="auto" w:fill="FFFFFF"/>
        <w:ind w:firstLine="375"/>
        <w:jc w:val="both"/>
        <w:rPr>
          <w:rFonts w:ascii="GHEA Grapalat" w:hAnsi="GHEA Grapalat"/>
          <w:sz w:val="20"/>
          <w:szCs w:val="20"/>
          <w:lang w:val="es-ES"/>
        </w:rPr>
      </w:pPr>
      <w:r w:rsidRPr="00DF6D83">
        <w:rPr>
          <w:rFonts w:ascii="GHEA Grapalat" w:hAnsi="GHEA Grapalat"/>
          <w:sz w:val="20"/>
          <w:szCs w:val="20"/>
          <w:lang w:val="es-ES"/>
        </w:rPr>
        <w:t xml:space="preserve">12.7. </w:t>
      </w:r>
      <w:proofErr w:type="spellStart"/>
      <w:r w:rsidRPr="00DF6D83">
        <w:rPr>
          <w:rFonts w:ascii="GHEA Grapalat" w:hAnsi="GHEA Grapalat"/>
          <w:sz w:val="20"/>
          <w:szCs w:val="20"/>
        </w:rPr>
        <w:t>Հայցադիմումը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վարույթ</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ընդունելու</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հետ</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միաժամանակ</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դատարանը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կայացնում</w:t>
      </w:r>
      <w:proofErr w:type="spellEnd"/>
      <w:r w:rsidRPr="00DF6D83">
        <w:rPr>
          <w:rFonts w:ascii="GHEA Grapalat" w:hAnsi="GHEA Grapalat"/>
          <w:sz w:val="20"/>
          <w:szCs w:val="20"/>
          <w:lang w:val="es-ES"/>
        </w:rPr>
        <w:t xml:space="preserve"> </w:t>
      </w:r>
      <w:r w:rsidRPr="00DF6D83">
        <w:rPr>
          <w:rFonts w:ascii="GHEA Grapalat" w:hAnsi="GHEA Grapalat"/>
          <w:sz w:val="20"/>
          <w:szCs w:val="20"/>
        </w:rPr>
        <w:t>է</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որոշում</w:t>
      </w:r>
      <w:proofErr w:type="spellEnd"/>
      <w:r w:rsidRPr="00DF6D83">
        <w:rPr>
          <w:rFonts w:ascii="GHEA Grapalat" w:hAnsi="GHEA Grapalat"/>
          <w:sz w:val="20"/>
          <w:szCs w:val="20"/>
        </w:rPr>
        <w:t>՝</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պատասխանողից</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տվյալ</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գնման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գործընթացի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հետ</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կապված</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պատասխանողի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տիրապետման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տակ</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գտնվող</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բոլոր</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ապացույցները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պահանջելու</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մասին</w:t>
      </w:r>
      <w:proofErr w:type="spellEnd"/>
      <w:r w:rsidRPr="00DF6D83">
        <w:rPr>
          <w:rFonts w:ascii="GHEA Grapalat" w:hAnsi="GHEA Grapalat"/>
          <w:sz w:val="20"/>
          <w:szCs w:val="20"/>
          <w:lang w:val="es-ES"/>
        </w:rPr>
        <w:t>:</w:t>
      </w:r>
    </w:p>
    <w:p w14:paraId="7F8D03BF" w14:textId="77777777" w:rsidR="00BE198C" w:rsidRPr="00DF6D83" w:rsidRDefault="00BE198C" w:rsidP="00BE198C">
      <w:pPr>
        <w:shd w:val="clear" w:color="auto" w:fill="FFFFFF"/>
        <w:ind w:firstLine="375"/>
        <w:jc w:val="both"/>
        <w:rPr>
          <w:rFonts w:ascii="GHEA Grapalat" w:hAnsi="GHEA Grapalat"/>
          <w:sz w:val="20"/>
          <w:szCs w:val="20"/>
          <w:lang w:val="es-ES"/>
        </w:rPr>
      </w:pPr>
      <w:r w:rsidRPr="00DF6D83">
        <w:rPr>
          <w:rFonts w:ascii="GHEA Grapalat" w:hAnsi="GHEA Grapalat"/>
          <w:sz w:val="20"/>
          <w:szCs w:val="20"/>
          <w:lang w:val="es-ES"/>
        </w:rPr>
        <w:t xml:space="preserve">12.8. </w:t>
      </w:r>
      <w:proofErr w:type="spellStart"/>
      <w:r w:rsidRPr="00DF6D83">
        <w:rPr>
          <w:rFonts w:ascii="GHEA Grapalat" w:hAnsi="GHEA Grapalat"/>
          <w:sz w:val="20"/>
          <w:szCs w:val="20"/>
        </w:rPr>
        <w:t>Ապացույցներ</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պահանջելու</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վերաբերյալ</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որոշումը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կատարվում</w:t>
      </w:r>
      <w:proofErr w:type="spellEnd"/>
      <w:r w:rsidRPr="00DF6D83">
        <w:rPr>
          <w:rFonts w:ascii="GHEA Grapalat" w:hAnsi="GHEA Grapalat"/>
          <w:sz w:val="20"/>
          <w:szCs w:val="20"/>
          <w:lang w:val="es-ES"/>
        </w:rPr>
        <w:t xml:space="preserve"> </w:t>
      </w:r>
      <w:r w:rsidRPr="00DF6D83">
        <w:rPr>
          <w:rFonts w:ascii="GHEA Grapalat" w:hAnsi="GHEA Grapalat"/>
          <w:sz w:val="20"/>
          <w:szCs w:val="20"/>
        </w:rPr>
        <w:t>է</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պատասխանողի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կողմից</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որոշումն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ստանալուց</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հետո</w:t>
      </w:r>
      <w:proofErr w:type="spellEnd"/>
      <w:r w:rsidRPr="00DF6D83">
        <w:rPr>
          <w:rFonts w:ascii="GHEA Grapalat" w:hAnsi="GHEA Grapalat"/>
          <w:sz w:val="20"/>
          <w:szCs w:val="20"/>
        </w:rPr>
        <w:t>՝</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հնգօրյա</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ժամկետում</w:t>
      </w:r>
      <w:proofErr w:type="spellEnd"/>
      <w:r w:rsidRPr="00DF6D83">
        <w:rPr>
          <w:rFonts w:ascii="GHEA Grapalat" w:hAnsi="GHEA Grapalat"/>
          <w:sz w:val="20"/>
          <w:szCs w:val="20"/>
          <w:lang w:val="es-ES"/>
        </w:rPr>
        <w:t>:</w:t>
      </w:r>
    </w:p>
    <w:p w14:paraId="5FD5BD1B" w14:textId="77777777" w:rsidR="00BE198C" w:rsidRPr="00DF6D83" w:rsidRDefault="00BE198C" w:rsidP="00BE198C">
      <w:pPr>
        <w:shd w:val="clear" w:color="auto" w:fill="FFFFFF"/>
        <w:ind w:firstLine="375"/>
        <w:jc w:val="both"/>
        <w:rPr>
          <w:rFonts w:ascii="GHEA Grapalat" w:hAnsi="GHEA Grapalat"/>
          <w:sz w:val="20"/>
          <w:szCs w:val="20"/>
          <w:lang w:val="es-ES"/>
        </w:rPr>
      </w:pPr>
      <w:proofErr w:type="spellStart"/>
      <w:r w:rsidRPr="00DF6D83">
        <w:rPr>
          <w:rFonts w:ascii="GHEA Grapalat" w:hAnsi="GHEA Grapalat"/>
          <w:sz w:val="20"/>
          <w:szCs w:val="20"/>
        </w:rPr>
        <w:t>Սույն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կետով</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նախատեսված</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ժամկետում</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պատասխանողի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կողմից</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ապացույցներ</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պահանջելու</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վերաբերյալ</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որոշման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պահանջները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չկատարվելու</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դեպքում</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գործը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քննվում</w:t>
      </w:r>
      <w:proofErr w:type="spellEnd"/>
      <w:r w:rsidRPr="00DF6D83">
        <w:rPr>
          <w:rFonts w:ascii="GHEA Grapalat" w:hAnsi="GHEA Grapalat"/>
          <w:sz w:val="20"/>
          <w:szCs w:val="20"/>
          <w:lang w:val="es-ES"/>
        </w:rPr>
        <w:t xml:space="preserve"> </w:t>
      </w:r>
      <w:r w:rsidRPr="00DF6D83">
        <w:rPr>
          <w:rFonts w:ascii="GHEA Grapalat" w:hAnsi="GHEA Grapalat"/>
          <w:sz w:val="20"/>
          <w:szCs w:val="20"/>
        </w:rPr>
        <w:t>է</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դրանում</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առկա</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ապացույցների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հիման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վրա</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իսկ</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lastRenderedPageBreak/>
        <w:t>հայցվորի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վկայակոչած</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այն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փաստերը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որոնք</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ենթակա</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են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հաստատման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պատասխանողի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տիրապետման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տակ</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գտնվող</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ապացույցներով</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համարվում</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են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հաստատված</w:t>
      </w:r>
      <w:proofErr w:type="spellEnd"/>
      <w:r w:rsidRPr="00DF6D83">
        <w:rPr>
          <w:rFonts w:ascii="GHEA Grapalat" w:hAnsi="GHEA Grapalat"/>
          <w:sz w:val="20"/>
          <w:szCs w:val="20"/>
          <w:lang w:val="es-ES"/>
        </w:rPr>
        <w:t>:</w:t>
      </w:r>
    </w:p>
    <w:p w14:paraId="25C4A56E" w14:textId="77777777" w:rsidR="00BE198C" w:rsidRPr="00DF6D83" w:rsidRDefault="00BE198C" w:rsidP="00BE198C">
      <w:pPr>
        <w:shd w:val="clear" w:color="auto" w:fill="FFFFFF"/>
        <w:ind w:firstLine="375"/>
        <w:jc w:val="both"/>
        <w:rPr>
          <w:rFonts w:ascii="GHEA Grapalat" w:hAnsi="GHEA Grapalat"/>
          <w:sz w:val="20"/>
          <w:szCs w:val="20"/>
          <w:lang w:val="es-ES"/>
        </w:rPr>
      </w:pPr>
      <w:r w:rsidRPr="00DF6D83">
        <w:rPr>
          <w:rFonts w:ascii="GHEA Grapalat" w:hAnsi="GHEA Grapalat"/>
          <w:sz w:val="20"/>
          <w:szCs w:val="20"/>
          <w:lang w:val="es-ES"/>
        </w:rPr>
        <w:t>12</w:t>
      </w:r>
      <w:r w:rsidRPr="00DF6D83">
        <w:rPr>
          <w:rFonts w:ascii="Cambria Math" w:hAnsi="Cambria Math" w:cs="Cambria Math"/>
          <w:sz w:val="20"/>
          <w:szCs w:val="20"/>
          <w:lang w:val="es-ES"/>
        </w:rPr>
        <w:t>․</w:t>
      </w:r>
      <w:r w:rsidRPr="00DF6D83">
        <w:rPr>
          <w:rFonts w:ascii="GHEA Grapalat" w:hAnsi="GHEA Grapalat"/>
          <w:sz w:val="20"/>
          <w:szCs w:val="20"/>
          <w:lang w:val="es-ES"/>
        </w:rPr>
        <w:t xml:space="preserve">9. </w:t>
      </w:r>
      <w:proofErr w:type="spellStart"/>
      <w:r w:rsidRPr="00DF6D83">
        <w:rPr>
          <w:rFonts w:ascii="GHEA Grapalat" w:hAnsi="GHEA Grapalat"/>
          <w:sz w:val="20"/>
          <w:szCs w:val="20"/>
        </w:rPr>
        <w:t>Դատարանը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սույն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գնման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գործընթացին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վերաբերող</w:t>
      </w:r>
      <w:proofErr w:type="spellEnd"/>
      <w:r w:rsidRPr="00DF6D83">
        <w:rPr>
          <w:rFonts w:ascii="GHEA Grapalat" w:hAnsi="GHEA Grapalat"/>
          <w:sz w:val="20"/>
          <w:szCs w:val="20"/>
        </w:rPr>
        <w:t>՝</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սույն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բաժնով</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նախատեսված</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վեճերի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վերաբերյալ</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իր</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վարույթում</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քննվող</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գործերը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միացնում</w:t>
      </w:r>
      <w:proofErr w:type="spellEnd"/>
      <w:r w:rsidRPr="00DF6D83">
        <w:rPr>
          <w:rFonts w:ascii="GHEA Grapalat" w:hAnsi="GHEA Grapalat"/>
          <w:sz w:val="20"/>
          <w:szCs w:val="20"/>
          <w:lang w:val="es-ES"/>
        </w:rPr>
        <w:t xml:space="preserve"> </w:t>
      </w:r>
      <w:r w:rsidRPr="00DF6D83">
        <w:rPr>
          <w:rFonts w:ascii="GHEA Grapalat" w:hAnsi="GHEA Grapalat"/>
          <w:sz w:val="20"/>
          <w:szCs w:val="20"/>
        </w:rPr>
        <w:t>է</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մեկ</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վարույթում</w:t>
      </w:r>
      <w:proofErr w:type="spellEnd"/>
      <w:r w:rsidRPr="00DF6D83">
        <w:rPr>
          <w:rFonts w:ascii="GHEA Grapalat" w:hAnsi="GHEA Grapalat"/>
          <w:sz w:val="20"/>
          <w:szCs w:val="20"/>
          <w:lang w:val="es-ES"/>
        </w:rPr>
        <w:t>:</w:t>
      </w:r>
    </w:p>
    <w:p w14:paraId="040B20AA" w14:textId="77777777" w:rsidR="00BE198C" w:rsidRPr="00DF6D83" w:rsidRDefault="00BE198C" w:rsidP="00BE198C">
      <w:pPr>
        <w:shd w:val="clear" w:color="auto" w:fill="FFFFFF"/>
        <w:ind w:firstLine="375"/>
        <w:jc w:val="both"/>
        <w:rPr>
          <w:rFonts w:ascii="GHEA Grapalat" w:hAnsi="GHEA Grapalat"/>
          <w:sz w:val="20"/>
          <w:szCs w:val="20"/>
          <w:lang w:val="es-ES"/>
        </w:rPr>
      </w:pPr>
      <w:r w:rsidRPr="00DF6D83">
        <w:rPr>
          <w:rFonts w:ascii="GHEA Grapalat" w:hAnsi="GHEA Grapalat"/>
          <w:sz w:val="20"/>
          <w:szCs w:val="20"/>
          <w:lang w:val="es-ES"/>
        </w:rPr>
        <w:t>12</w:t>
      </w:r>
      <w:r w:rsidRPr="00DF6D83">
        <w:rPr>
          <w:rFonts w:ascii="Cambria Math" w:hAnsi="Cambria Math" w:cs="Cambria Math"/>
          <w:sz w:val="20"/>
          <w:szCs w:val="20"/>
          <w:lang w:val="es-ES"/>
        </w:rPr>
        <w:t>․</w:t>
      </w:r>
      <w:r w:rsidRPr="00DF6D83">
        <w:rPr>
          <w:rFonts w:ascii="GHEA Grapalat" w:hAnsi="GHEA Grapalat"/>
          <w:sz w:val="20"/>
          <w:szCs w:val="20"/>
          <w:lang w:val="es-ES"/>
        </w:rPr>
        <w:t xml:space="preserve">10. </w:t>
      </w:r>
      <w:proofErr w:type="spellStart"/>
      <w:r w:rsidRPr="00DF6D83">
        <w:rPr>
          <w:rFonts w:ascii="GHEA Grapalat" w:hAnsi="GHEA Grapalat"/>
          <w:sz w:val="20"/>
          <w:szCs w:val="20"/>
        </w:rPr>
        <w:t>Հայցադիմումը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վարույթ</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ընդունելու</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մասին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որոշումն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անհապաղ</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ուղարկվում</w:t>
      </w:r>
      <w:proofErr w:type="spellEnd"/>
      <w:r w:rsidRPr="00DF6D83">
        <w:rPr>
          <w:rFonts w:ascii="GHEA Grapalat" w:hAnsi="GHEA Grapalat"/>
          <w:sz w:val="20"/>
          <w:szCs w:val="20"/>
          <w:lang w:val="es-ES"/>
        </w:rPr>
        <w:t xml:space="preserve"> </w:t>
      </w:r>
      <w:r w:rsidRPr="00DF6D83">
        <w:rPr>
          <w:rFonts w:ascii="GHEA Grapalat" w:hAnsi="GHEA Grapalat"/>
          <w:sz w:val="20"/>
          <w:szCs w:val="20"/>
        </w:rPr>
        <w:t>է</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լիազորված</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մարմնի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պաշտոնական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էլեկտրոնային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փոստի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հասցեին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Լիազորված</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մարմինը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սույն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կետով</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նախատեսված</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որոշումն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անհապաղ</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հրապարակում</w:t>
      </w:r>
      <w:proofErr w:type="spellEnd"/>
      <w:r w:rsidRPr="00DF6D83">
        <w:rPr>
          <w:rFonts w:ascii="GHEA Grapalat" w:hAnsi="GHEA Grapalat"/>
          <w:sz w:val="20"/>
          <w:szCs w:val="20"/>
          <w:lang w:val="es-ES"/>
        </w:rPr>
        <w:t xml:space="preserve"> </w:t>
      </w:r>
      <w:r w:rsidRPr="00DF6D83">
        <w:rPr>
          <w:rFonts w:ascii="GHEA Grapalat" w:hAnsi="GHEA Grapalat"/>
          <w:sz w:val="20"/>
          <w:szCs w:val="20"/>
        </w:rPr>
        <w:t>է</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տեղեկագրում</w:t>
      </w:r>
      <w:proofErr w:type="spellEnd"/>
      <w:r w:rsidRPr="00DF6D83">
        <w:rPr>
          <w:rFonts w:ascii="GHEA Grapalat" w:hAnsi="GHEA Grapalat"/>
          <w:sz w:val="20"/>
          <w:szCs w:val="20"/>
        </w:rPr>
        <w:t>՝</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նշելով</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կասեցման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օրը</w:t>
      </w:r>
      <w:proofErr w:type="spellEnd"/>
      <w:r w:rsidRPr="00DF6D83">
        <w:rPr>
          <w:rFonts w:ascii="GHEA Grapalat" w:hAnsi="GHEA Grapalat"/>
          <w:sz w:val="20"/>
          <w:szCs w:val="20"/>
          <w:lang w:val="es-ES"/>
        </w:rPr>
        <w:t>:</w:t>
      </w:r>
    </w:p>
    <w:p w14:paraId="39F0D9F9" w14:textId="77777777" w:rsidR="00BE198C" w:rsidRPr="00DF6D83" w:rsidRDefault="00BE198C" w:rsidP="00BE198C">
      <w:pPr>
        <w:shd w:val="clear" w:color="auto" w:fill="FFFFFF"/>
        <w:ind w:firstLine="375"/>
        <w:jc w:val="both"/>
        <w:rPr>
          <w:rFonts w:ascii="GHEA Grapalat" w:hAnsi="GHEA Grapalat"/>
          <w:sz w:val="20"/>
          <w:szCs w:val="20"/>
          <w:lang w:val="es-ES"/>
        </w:rPr>
      </w:pPr>
      <w:r w:rsidRPr="00DF6D83">
        <w:rPr>
          <w:rFonts w:ascii="GHEA Grapalat" w:hAnsi="GHEA Grapalat"/>
          <w:sz w:val="20"/>
          <w:szCs w:val="20"/>
          <w:lang w:val="es-ES"/>
        </w:rPr>
        <w:t>12</w:t>
      </w:r>
      <w:r w:rsidRPr="00DF6D83">
        <w:rPr>
          <w:rFonts w:ascii="Cambria Math" w:hAnsi="Cambria Math" w:cs="Cambria Math"/>
          <w:sz w:val="20"/>
          <w:szCs w:val="20"/>
          <w:lang w:val="es-ES"/>
        </w:rPr>
        <w:t>․</w:t>
      </w:r>
      <w:r w:rsidRPr="00DF6D83">
        <w:rPr>
          <w:rFonts w:ascii="GHEA Grapalat" w:hAnsi="GHEA Grapalat"/>
          <w:sz w:val="20"/>
          <w:szCs w:val="20"/>
          <w:lang w:val="es-ES"/>
        </w:rPr>
        <w:t>11</w:t>
      </w:r>
      <w:r w:rsidRPr="00DF6D83">
        <w:rPr>
          <w:rFonts w:ascii="Cambria Math" w:hAnsi="Cambria Math" w:cs="Cambria Math"/>
          <w:sz w:val="20"/>
          <w:szCs w:val="20"/>
          <w:lang w:val="es-ES"/>
        </w:rPr>
        <w:t>․</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Հայցադիմումի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պատասխանը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պատվիրատուն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ներկայացնում</w:t>
      </w:r>
      <w:proofErr w:type="spellEnd"/>
      <w:r w:rsidRPr="00DF6D83">
        <w:rPr>
          <w:rFonts w:ascii="GHEA Grapalat" w:hAnsi="GHEA Grapalat"/>
          <w:sz w:val="20"/>
          <w:szCs w:val="20"/>
          <w:lang w:val="es-ES"/>
        </w:rPr>
        <w:t xml:space="preserve"> </w:t>
      </w:r>
      <w:r w:rsidRPr="00DF6D83">
        <w:rPr>
          <w:rFonts w:ascii="GHEA Grapalat" w:hAnsi="GHEA Grapalat"/>
          <w:sz w:val="20"/>
          <w:szCs w:val="20"/>
        </w:rPr>
        <w:t>է</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հայցադիմումը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վարույթ</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ընդունելու</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մասին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որոշումն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ստանալուց</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հետո</w:t>
      </w:r>
      <w:proofErr w:type="spellEnd"/>
      <w:r w:rsidRPr="00DF6D83">
        <w:rPr>
          <w:rFonts w:ascii="GHEA Grapalat" w:hAnsi="GHEA Grapalat"/>
          <w:sz w:val="20"/>
          <w:szCs w:val="20"/>
        </w:rPr>
        <w:t>՝</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հնգօրյա</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ժամկետում</w:t>
      </w:r>
      <w:proofErr w:type="spellEnd"/>
      <w:r w:rsidRPr="00DF6D83">
        <w:rPr>
          <w:rFonts w:ascii="GHEA Grapalat" w:hAnsi="GHEA Grapalat"/>
          <w:sz w:val="20"/>
          <w:szCs w:val="20"/>
          <w:lang w:val="es-ES"/>
        </w:rPr>
        <w:t>:</w:t>
      </w:r>
    </w:p>
    <w:p w14:paraId="67E6F27B" w14:textId="77777777" w:rsidR="00BE198C" w:rsidRPr="00DF6D83" w:rsidRDefault="00BE198C" w:rsidP="00BE198C">
      <w:pPr>
        <w:shd w:val="clear" w:color="auto" w:fill="FFFFFF"/>
        <w:ind w:firstLine="375"/>
        <w:jc w:val="both"/>
        <w:rPr>
          <w:rFonts w:ascii="GHEA Grapalat" w:hAnsi="GHEA Grapalat"/>
          <w:sz w:val="20"/>
          <w:szCs w:val="20"/>
          <w:lang w:val="es-ES"/>
        </w:rPr>
      </w:pPr>
      <w:r w:rsidRPr="00DF6D83">
        <w:rPr>
          <w:rFonts w:ascii="Calibri" w:hAnsi="Calibri" w:cs="Calibri"/>
          <w:sz w:val="20"/>
          <w:szCs w:val="20"/>
          <w:lang w:val="es-ES"/>
        </w:rPr>
        <w:t> </w:t>
      </w:r>
      <w:r w:rsidRPr="00DF6D83">
        <w:rPr>
          <w:rFonts w:ascii="GHEA Grapalat" w:hAnsi="GHEA Grapalat"/>
          <w:sz w:val="20"/>
          <w:szCs w:val="20"/>
          <w:lang w:val="es-ES"/>
        </w:rPr>
        <w:t>12</w:t>
      </w:r>
      <w:r w:rsidRPr="00DF6D83">
        <w:rPr>
          <w:rFonts w:ascii="Cambria Math" w:hAnsi="Cambria Math" w:cs="Cambria Math"/>
          <w:sz w:val="20"/>
          <w:szCs w:val="20"/>
          <w:lang w:val="es-ES"/>
        </w:rPr>
        <w:t>․</w:t>
      </w:r>
      <w:r w:rsidRPr="00DF6D83">
        <w:rPr>
          <w:rFonts w:ascii="GHEA Grapalat" w:hAnsi="GHEA Grapalat"/>
          <w:sz w:val="20"/>
          <w:szCs w:val="20"/>
          <w:lang w:val="es-ES"/>
        </w:rPr>
        <w:t xml:space="preserve">12 </w:t>
      </w:r>
      <w:proofErr w:type="spellStart"/>
      <w:r w:rsidRPr="00DF6D83">
        <w:rPr>
          <w:rFonts w:ascii="GHEA Grapalat" w:hAnsi="GHEA Grapalat"/>
          <w:sz w:val="20"/>
          <w:szCs w:val="20"/>
        </w:rPr>
        <w:t>Գործին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մասնակցող</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անձինք</w:t>
      </w:r>
      <w:proofErr w:type="spellEnd"/>
      <w:r w:rsidRPr="00DF6D83">
        <w:rPr>
          <w:rFonts w:ascii="GHEA Grapalat" w:hAnsi="GHEA Grapalat"/>
          <w:sz w:val="20"/>
          <w:szCs w:val="20"/>
          <w:lang w:val="es-ES"/>
        </w:rPr>
        <w:t xml:space="preserve"> </w:t>
      </w:r>
      <w:r w:rsidRPr="00DF6D83">
        <w:rPr>
          <w:rFonts w:ascii="GHEA Grapalat" w:hAnsi="GHEA Grapalat"/>
          <w:sz w:val="20"/>
          <w:szCs w:val="20"/>
        </w:rPr>
        <w:t>և</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նրանց</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ներկայացուցիչները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դատական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նիստի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ժամանակի</w:t>
      </w:r>
      <w:proofErr w:type="spellEnd"/>
      <w:r w:rsidRPr="00DF6D83">
        <w:rPr>
          <w:rFonts w:ascii="GHEA Grapalat" w:hAnsi="GHEA Grapalat"/>
          <w:sz w:val="20"/>
          <w:szCs w:val="20"/>
          <w:lang w:val="es-ES"/>
        </w:rPr>
        <w:t xml:space="preserve"> </w:t>
      </w:r>
      <w:r w:rsidRPr="00DF6D83">
        <w:rPr>
          <w:rFonts w:ascii="GHEA Grapalat" w:hAnsi="GHEA Grapalat"/>
          <w:sz w:val="20"/>
          <w:szCs w:val="20"/>
        </w:rPr>
        <w:t>և</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վայրի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ինչպես</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նաև</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Օրենսգրքով</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նախատեսված</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դեպքերում</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առանձին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դատավարական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գործողություններ</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կատարելու</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մասին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ծանուցվում</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են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էլեկտրոնային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հաղորդակցության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միջոցով</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ծանուցագրերը</w:t>
      </w:r>
      <w:proofErr w:type="spellEnd"/>
      <w:r w:rsidRPr="00DF6D83">
        <w:rPr>
          <w:rFonts w:ascii="GHEA Grapalat" w:hAnsi="GHEA Grapalat"/>
          <w:sz w:val="20"/>
          <w:szCs w:val="20"/>
          <w:lang w:val="es-ES"/>
        </w:rPr>
        <w:t xml:space="preserve"> </w:t>
      </w:r>
      <w:r w:rsidRPr="00DF6D83">
        <w:rPr>
          <w:rFonts w:ascii="GHEA Grapalat" w:hAnsi="GHEA Grapalat"/>
          <w:sz w:val="20"/>
          <w:szCs w:val="20"/>
        </w:rPr>
        <w:t>և</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այլ</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փաստաթղթեր</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Օրենսգրքի</w:t>
      </w:r>
      <w:proofErr w:type="spellEnd"/>
      <w:r w:rsidRPr="00DF6D83">
        <w:rPr>
          <w:rFonts w:ascii="GHEA Grapalat" w:hAnsi="GHEA Grapalat"/>
          <w:sz w:val="20"/>
          <w:szCs w:val="20"/>
          <w:lang w:val="es-ES"/>
        </w:rPr>
        <w:t xml:space="preserve"> 97-</w:t>
      </w:r>
      <w:proofErr w:type="spellStart"/>
      <w:r w:rsidRPr="00DF6D83">
        <w:rPr>
          <w:rFonts w:ascii="GHEA Grapalat" w:hAnsi="GHEA Grapalat"/>
          <w:sz w:val="20"/>
          <w:szCs w:val="20"/>
        </w:rPr>
        <w:t>րդ</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հոդվածով</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սահմանված</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կարգով</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հայցադիմումում</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նշված</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էլեկտրոնային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փոստին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ուղարկելու</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եղանակով</w:t>
      </w:r>
      <w:proofErr w:type="spellEnd"/>
      <w:r w:rsidRPr="00DF6D83">
        <w:rPr>
          <w:rFonts w:ascii="GHEA Grapalat" w:hAnsi="GHEA Grapalat"/>
          <w:sz w:val="20"/>
          <w:szCs w:val="20"/>
          <w:lang w:val="es-ES"/>
        </w:rPr>
        <w:t>:</w:t>
      </w:r>
    </w:p>
    <w:p w14:paraId="21F14E66" w14:textId="77777777" w:rsidR="00BE198C" w:rsidRPr="00DF6D83" w:rsidRDefault="00BE198C" w:rsidP="00BE198C">
      <w:pPr>
        <w:shd w:val="clear" w:color="auto" w:fill="FFFFFF"/>
        <w:ind w:firstLine="375"/>
        <w:jc w:val="both"/>
        <w:rPr>
          <w:rFonts w:ascii="GHEA Grapalat" w:hAnsi="GHEA Grapalat"/>
          <w:sz w:val="20"/>
          <w:szCs w:val="20"/>
          <w:lang w:val="es-ES"/>
        </w:rPr>
      </w:pPr>
      <w:r w:rsidRPr="00DF6D83">
        <w:rPr>
          <w:rFonts w:ascii="GHEA Grapalat" w:hAnsi="GHEA Grapalat"/>
          <w:sz w:val="20"/>
          <w:szCs w:val="20"/>
          <w:lang w:val="es-ES"/>
        </w:rPr>
        <w:t>12</w:t>
      </w:r>
      <w:r w:rsidRPr="00DF6D83">
        <w:rPr>
          <w:rFonts w:ascii="Cambria Math" w:hAnsi="Cambria Math" w:cs="Cambria Math"/>
          <w:sz w:val="20"/>
          <w:szCs w:val="20"/>
          <w:lang w:val="es-ES"/>
        </w:rPr>
        <w:t>․</w:t>
      </w:r>
      <w:r w:rsidRPr="00DF6D83">
        <w:rPr>
          <w:rFonts w:ascii="GHEA Grapalat" w:hAnsi="GHEA Grapalat"/>
          <w:sz w:val="20"/>
          <w:szCs w:val="20"/>
          <w:lang w:val="es-ES"/>
        </w:rPr>
        <w:t>13</w:t>
      </w:r>
      <w:r w:rsidRPr="00DF6D83">
        <w:rPr>
          <w:rFonts w:ascii="Cambria Math" w:hAnsi="Cambria Math" w:cs="Cambria Math"/>
          <w:sz w:val="20"/>
          <w:szCs w:val="20"/>
          <w:lang w:val="es-ES"/>
        </w:rPr>
        <w:t>․</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Դատարանը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սույն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բաժնով</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նախատեսված</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վեճերով</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գործերը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քննում</w:t>
      </w:r>
      <w:proofErr w:type="spellEnd"/>
      <w:r w:rsidRPr="00DF6D83">
        <w:rPr>
          <w:rFonts w:ascii="GHEA Grapalat" w:hAnsi="GHEA Grapalat"/>
          <w:sz w:val="20"/>
          <w:szCs w:val="20"/>
          <w:lang w:val="es-ES"/>
        </w:rPr>
        <w:t xml:space="preserve"> </w:t>
      </w:r>
      <w:r w:rsidRPr="00DF6D83">
        <w:rPr>
          <w:rFonts w:ascii="GHEA Grapalat" w:hAnsi="GHEA Grapalat"/>
          <w:sz w:val="20"/>
          <w:szCs w:val="20"/>
        </w:rPr>
        <w:t>և</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դրանց</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վերաբերյալ</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վճիռները</w:t>
      </w:r>
      <w:proofErr w:type="spellEnd"/>
      <w:r w:rsidRPr="00DF6D83">
        <w:rPr>
          <w:rFonts w:ascii="GHEA Grapalat" w:hAnsi="GHEA Grapalat"/>
          <w:sz w:val="20"/>
          <w:szCs w:val="20"/>
          <w:lang w:val="es-ES"/>
        </w:rPr>
        <w:t xml:space="preserve"> </w:t>
      </w:r>
      <w:r w:rsidRPr="00DF6D83">
        <w:rPr>
          <w:rFonts w:ascii="GHEA Grapalat" w:hAnsi="GHEA Grapalat"/>
          <w:sz w:val="20"/>
          <w:szCs w:val="20"/>
        </w:rPr>
        <w:t>և</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որոշումները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կայացնում</w:t>
      </w:r>
      <w:proofErr w:type="spellEnd"/>
      <w:r w:rsidRPr="00DF6D83">
        <w:rPr>
          <w:rFonts w:ascii="GHEA Grapalat" w:hAnsi="GHEA Grapalat"/>
          <w:sz w:val="20"/>
          <w:szCs w:val="20"/>
          <w:lang w:val="es-ES"/>
        </w:rPr>
        <w:t xml:space="preserve"> </w:t>
      </w:r>
      <w:r w:rsidRPr="00DF6D83">
        <w:rPr>
          <w:rFonts w:ascii="GHEA Grapalat" w:hAnsi="GHEA Grapalat"/>
          <w:sz w:val="20"/>
          <w:szCs w:val="20"/>
        </w:rPr>
        <w:t>է</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գրավոր</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ընթացակարգով</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բացառությամբ</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այն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դեպքերի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երբ</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դատարանը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գործին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մասնակցող</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անձի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միջնորդությամբ</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կամ</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իր</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նախաձեռնությամբ</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եկել</w:t>
      </w:r>
      <w:proofErr w:type="spellEnd"/>
      <w:r w:rsidRPr="00DF6D83">
        <w:rPr>
          <w:rFonts w:ascii="GHEA Grapalat" w:hAnsi="GHEA Grapalat"/>
          <w:sz w:val="20"/>
          <w:szCs w:val="20"/>
          <w:lang w:val="es-ES"/>
        </w:rPr>
        <w:t xml:space="preserve"> </w:t>
      </w:r>
      <w:r w:rsidRPr="00DF6D83">
        <w:rPr>
          <w:rFonts w:ascii="GHEA Grapalat" w:hAnsi="GHEA Grapalat"/>
          <w:sz w:val="20"/>
          <w:szCs w:val="20"/>
        </w:rPr>
        <w:t>է</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եզրահանգման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որ</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անհրաժեշտ</w:t>
      </w:r>
      <w:proofErr w:type="spellEnd"/>
      <w:r w:rsidRPr="00DF6D83">
        <w:rPr>
          <w:rFonts w:ascii="GHEA Grapalat" w:hAnsi="GHEA Grapalat"/>
          <w:sz w:val="20"/>
          <w:szCs w:val="20"/>
          <w:lang w:val="es-ES"/>
        </w:rPr>
        <w:t xml:space="preserve"> </w:t>
      </w:r>
      <w:r w:rsidRPr="00DF6D83">
        <w:rPr>
          <w:rFonts w:ascii="GHEA Grapalat" w:hAnsi="GHEA Grapalat"/>
          <w:sz w:val="20"/>
          <w:szCs w:val="20"/>
        </w:rPr>
        <w:t>է</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գործը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քննել</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դատական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նիստում</w:t>
      </w:r>
      <w:proofErr w:type="spellEnd"/>
      <w:r w:rsidRPr="00DF6D83">
        <w:rPr>
          <w:rFonts w:ascii="GHEA Grapalat" w:hAnsi="GHEA Grapalat"/>
          <w:sz w:val="20"/>
          <w:szCs w:val="20"/>
          <w:lang w:val="es-ES"/>
        </w:rPr>
        <w:t>:</w:t>
      </w:r>
    </w:p>
    <w:p w14:paraId="4159603E" w14:textId="77777777" w:rsidR="00BE198C" w:rsidRPr="00DF6D83" w:rsidRDefault="00BE198C" w:rsidP="00BE198C">
      <w:pPr>
        <w:shd w:val="clear" w:color="auto" w:fill="FFFFFF"/>
        <w:ind w:firstLine="375"/>
        <w:jc w:val="both"/>
        <w:rPr>
          <w:rFonts w:ascii="GHEA Grapalat" w:hAnsi="GHEA Grapalat"/>
          <w:sz w:val="20"/>
          <w:szCs w:val="20"/>
          <w:lang w:val="es-ES"/>
        </w:rPr>
      </w:pPr>
      <w:r w:rsidRPr="00DF6D83">
        <w:rPr>
          <w:rFonts w:ascii="GHEA Grapalat" w:hAnsi="GHEA Grapalat"/>
          <w:sz w:val="20"/>
          <w:szCs w:val="20"/>
          <w:lang w:val="es-ES"/>
        </w:rPr>
        <w:t>12</w:t>
      </w:r>
      <w:r w:rsidRPr="00DF6D83">
        <w:rPr>
          <w:rFonts w:ascii="Cambria Math" w:hAnsi="Cambria Math" w:cs="Cambria Math"/>
          <w:sz w:val="20"/>
          <w:szCs w:val="20"/>
          <w:lang w:val="es-ES"/>
        </w:rPr>
        <w:t>․</w:t>
      </w:r>
      <w:r w:rsidRPr="00DF6D83">
        <w:rPr>
          <w:rFonts w:ascii="GHEA Grapalat" w:hAnsi="GHEA Grapalat"/>
          <w:sz w:val="20"/>
          <w:szCs w:val="20"/>
          <w:lang w:val="es-ES"/>
        </w:rPr>
        <w:t xml:space="preserve">14. </w:t>
      </w:r>
      <w:proofErr w:type="spellStart"/>
      <w:r w:rsidRPr="00DF6D83">
        <w:rPr>
          <w:rFonts w:ascii="GHEA Grapalat" w:hAnsi="GHEA Grapalat"/>
          <w:sz w:val="20"/>
          <w:szCs w:val="20"/>
        </w:rPr>
        <w:t>Գործը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դատական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նիստում</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քննելու</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վերաբերյալ</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միջնորդությունը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գործին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մասնակցող</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անձը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կարող</w:t>
      </w:r>
      <w:proofErr w:type="spellEnd"/>
      <w:r w:rsidRPr="00DF6D83">
        <w:rPr>
          <w:rFonts w:ascii="GHEA Grapalat" w:hAnsi="GHEA Grapalat"/>
          <w:sz w:val="20"/>
          <w:szCs w:val="20"/>
          <w:lang w:val="es-ES"/>
        </w:rPr>
        <w:t xml:space="preserve"> </w:t>
      </w:r>
      <w:r w:rsidRPr="00DF6D83">
        <w:rPr>
          <w:rFonts w:ascii="GHEA Grapalat" w:hAnsi="GHEA Grapalat"/>
          <w:sz w:val="20"/>
          <w:szCs w:val="20"/>
        </w:rPr>
        <w:t>է</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ներկայացնել</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մինչև</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հայցադիմումի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պատասխան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ներկայացնելու</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համար</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սահմանված</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ժամկետի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լրանալը</w:t>
      </w:r>
      <w:proofErr w:type="spellEnd"/>
      <w:r w:rsidRPr="00DF6D83">
        <w:rPr>
          <w:rFonts w:ascii="GHEA Grapalat" w:hAnsi="GHEA Grapalat"/>
          <w:sz w:val="20"/>
          <w:szCs w:val="20"/>
          <w:lang w:val="es-ES"/>
        </w:rPr>
        <w:t>:</w:t>
      </w:r>
    </w:p>
    <w:p w14:paraId="1CCE056A" w14:textId="77777777" w:rsidR="00BE198C" w:rsidRPr="00DF6D83" w:rsidRDefault="00BE198C" w:rsidP="00BE198C">
      <w:pPr>
        <w:shd w:val="clear" w:color="auto" w:fill="FFFFFF"/>
        <w:ind w:firstLine="375"/>
        <w:jc w:val="both"/>
        <w:rPr>
          <w:rFonts w:ascii="GHEA Grapalat" w:hAnsi="GHEA Grapalat"/>
          <w:sz w:val="20"/>
          <w:szCs w:val="20"/>
          <w:lang w:val="es-ES"/>
        </w:rPr>
      </w:pPr>
      <w:r w:rsidRPr="00DF6D83">
        <w:rPr>
          <w:rFonts w:ascii="GHEA Grapalat" w:hAnsi="GHEA Grapalat"/>
          <w:sz w:val="20"/>
          <w:szCs w:val="20"/>
          <w:lang w:val="es-ES"/>
        </w:rPr>
        <w:t>12</w:t>
      </w:r>
      <w:r w:rsidRPr="00DF6D83">
        <w:rPr>
          <w:rFonts w:ascii="Cambria Math" w:hAnsi="Cambria Math" w:cs="Cambria Math"/>
          <w:sz w:val="20"/>
          <w:szCs w:val="20"/>
          <w:lang w:val="es-ES"/>
        </w:rPr>
        <w:t>․</w:t>
      </w:r>
      <w:r w:rsidRPr="00DF6D83">
        <w:rPr>
          <w:rFonts w:ascii="GHEA Grapalat" w:hAnsi="GHEA Grapalat"/>
          <w:sz w:val="20"/>
          <w:szCs w:val="20"/>
          <w:lang w:val="es-ES"/>
        </w:rPr>
        <w:t xml:space="preserve">15. </w:t>
      </w:r>
      <w:proofErr w:type="spellStart"/>
      <w:r w:rsidRPr="00DF6D83">
        <w:rPr>
          <w:rFonts w:ascii="GHEA Grapalat" w:hAnsi="GHEA Grapalat"/>
          <w:sz w:val="20"/>
          <w:szCs w:val="20"/>
        </w:rPr>
        <w:t>Գործը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դատական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նիստում</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քննելու</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մասին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դատարանը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կայացնում</w:t>
      </w:r>
      <w:proofErr w:type="spellEnd"/>
      <w:r w:rsidRPr="00DF6D83">
        <w:rPr>
          <w:rFonts w:ascii="GHEA Grapalat" w:hAnsi="GHEA Grapalat"/>
          <w:sz w:val="20"/>
          <w:szCs w:val="20"/>
          <w:lang w:val="es-ES"/>
        </w:rPr>
        <w:t xml:space="preserve"> </w:t>
      </w:r>
      <w:r w:rsidRPr="00DF6D83">
        <w:rPr>
          <w:rFonts w:ascii="GHEA Grapalat" w:hAnsi="GHEA Grapalat"/>
          <w:sz w:val="20"/>
          <w:szCs w:val="20"/>
        </w:rPr>
        <w:t>է</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որոշում</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հայցադիմումի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պատասխան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ներկայացնելու</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համար</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սահմանված</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ժամկետը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լրանալուց</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հետո</w:t>
      </w:r>
      <w:proofErr w:type="spellEnd"/>
      <w:r w:rsidRPr="00DF6D83">
        <w:rPr>
          <w:rFonts w:ascii="GHEA Grapalat" w:hAnsi="GHEA Grapalat"/>
          <w:sz w:val="20"/>
          <w:szCs w:val="20"/>
        </w:rPr>
        <w:t>՝</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եռօրյա</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ժամկետում</w:t>
      </w:r>
      <w:proofErr w:type="spellEnd"/>
      <w:r w:rsidRPr="00DF6D83">
        <w:rPr>
          <w:rFonts w:ascii="GHEA Grapalat" w:hAnsi="GHEA Grapalat"/>
          <w:sz w:val="20"/>
          <w:szCs w:val="20"/>
          <w:lang w:val="es-ES"/>
        </w:rPr>
        <w:t>:</w:t>
      </w:r>
    </w:p>
    <w:p w14:paraId="26B273A6" w14:textId="77777777" w:rsidR="00BE198C" w:rsidRPr="00DF6D83" w:rsidRDefault="00BE198C" w:rsidP="00BE198C">
      <w:pPr>
        <w:shd w:val="clear" w:color="auto" w:fill="FFFFFF"/>
        <w:ind w:firstLine="375"/>
        <w:jc w:val="both"/>
        <w:rPr>
          <w:rFonts w:ascii="GHEA Grapalat" w:hAnsi="GHEA Grapalat"/>
          <w:sz w:val="20"/>
          <w:szCs w:val="20"/>
          <w:lang w:val="es-ES"/>
        </w:rPr>
      </w:pPr>
      <w:r w:rsidRPr="00DF6D83">
        <w:rPr>
          <w:rFonts w:ascii="GHEA Grapalat" w:hAnsi="GHEA Grapalat"/>
          <w:sz w:val="20"/>
          <w:szCs w:val="20"/>
          <w:lang w:val="es-ES"/>
        </w:rPr>
        <w:t>12</w:t>
      </w:r>
      <w:r w:rsidRPr="00DF6D83">
        <w:rPr>
          <w:rFonts w:ascii="Cambria Math" w:hAnsi="Cambria Math" w:cs="Cambria Math"/>
          <w:sz w:val="20"/>
          <w:szCs w:val="20"/>
          <w:lang w:val="es-ES"/>
        </w:rPr>
        <w:t>․</w:t>
      </w:r>
      <w:r w:rsidRPr="00DF6D83">
        <w:rPr>
          <w:rFonts w:ascii="GHEA Grapalat" w:hAnsi="GHEA Grapalat"/>
          <w:sz w:val="20"/>
          <w:szCs w:val="20"/>
          <w:lang w:val="es-ES"/>
        </w:rPr>
        <w:t xml:space="preserve">16. </w:t>
      </w:r>
      <w:proofErr w:type="spellStart"/>
      <w:r w:rsidRPr="00DF6D83">
        <w:rPr>
          <w:rFonts w:ascii="GHEA Grapalat" w:hAnsi="GHEA Grapalat"/>
          <w:sz w:val="20"/>
          <w:szCs w:val="20"/>
        </w:rPr>
        <w:t>Գործը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դատական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նիստում</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քննելու</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հարցը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կարող</w:t>
      </w:r>
      <w:proofErr w:type="spellEnd"/>
      <w:r w:rsidRPr="00DF6D83">
        <w:rPr>
          <w:rFonts w:ascii="GHEA Grapalat" w:hAnsi="GHEA Grapalat"/>
          <w:sz w:val="20"/>
          <w:szCs w:val="20"/>
          <w:lang w:val="es-ES"/>
        </w:rPr>
        <w:t xml:space="preserve"> </w:t>
      </w:r>
      <w:r w:rsidRPr="00DF6D83">
        <w:rPr>
          <w:rFonts w:ascii="GHEA Grapalat" w:hAnsi="GHEA Grapalat"/>
          <w:sz w:val="20"/>
          <w:szCs w:val="20"/>
        </w:rPr>
        <w:t>է</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լուծվել</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նաև</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հայցադիմումը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վարույթ</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ընդունելու</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մասին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որոշմամբ</w:t>
      </w:r>
      <w:proofErr w:type="spellEnd"/>
      <w:r w:rsidRPr="00DF6D83">
        <w:rPr>
          <w:rFonts w:ascii="GHEA Grapalat" w:hAnsi="GHEA Grapalat"/>
          <w:sz w:val="20"/>
          <w:szCs w:val="20"/>
          <w:lang w:val="es-ES"/>
        </w:rPr>
        <w:t>:</w:t>
      </w:r>
    </w:p>
    <w:p w14:paraId="270B6D5D" w14:textId="77777777" w:rsidR="00BE198C" w:rsidRPr="00DF6D83" w:rsidRDefault="00BE198C" w:rsidP="00BE198C">
      <w:pPr>
        <w:shd w:val="clear" w:color="auto" w:fill="FFFFFF"/>
        <w:ind w:firstLine="375"/>
        <w:jc w:val="both"/>
        <w:rPr>
          <w:rFonts w:ascii="GHEA Grapalat" w:hAnsi="GHEA Grapalat"/>
          <w:sz w:val="20"/>
          <w:szCs w:val="20"/>
          <w:lang w:val="es-ES"/>
        </w:rPr>
      </w:pPr>
      <w:r w:rsidRPr="00DF6D83">
        <w:rPr>
          <w:rFonts w:ascii="GHEA Grapalat" w:hAnsi="GHEA Grapalat"/>
          <w:sz w:val="20"/>
          <w:szCs w:val="20"/>
          <w:lang w:val="es-ES"/>
        </w:rPr>
        <w:t>12</w:t>
      </w:r>
      <w:r w:rsidRPr="00DF6D83">
        <w:rPr>
          <w:rFonts w:ascii="Cambria Math" w:hAnsi="Cambria Math" w:cs="Cambria Math"/>
          <w:sz w:val="20"/>
          <w:szCs w:val="20"/>
          <w:lang w:val="es-ES"/>
        </w:rPr>
        <w:t>․</w:t>
      </w:r>
      <w:r w:rsidRPr="00DF6D83">
        <w:rPr>
          <w:rFonts w:ascii="GHEA Grapalat" w:hAnsi="GHEA Grapalat"/>
          <w:sz w:val="20"/>
          <w:szCs w:val="20"/>
          <w:lang w:val="es-ES"/>
        </w:rPr>
        <w:t>17</w:t>
      </w:r>
      <w:r w:rsidRPr="00DF6D83">
        <w:rPr>
          <w:rFonts w:ascii="Cambria Math" w:hAnsi="Cambria Math" w:cs="Cambria Math"/>
          <w:sz w:val="20"/>
          <w:szCs w:val="20"/>
          <w:lang w:val="es-ES"/>
        </w:rPr>
        <w:t>․</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Վիճարկվող</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գործողությունների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անգործության</w:t>
      </w:r>
      <w:proofErr w:type="spellEnd"/>
      <w:r w:rsidRPr="00DF6D83">
        <w:rPr>
          <w:rFonts w:ascii="GHEA Grapalat" w:hAnsi="GHEA Grapalat"/>
          <w:sz w:val="20"/>
          <w:szCs w:val="20"/>
          <w:lang w:val="es-ES"/>
        </w:rPr>
        <w:t xml:space="preserve">) </w:t>
      </w:r>
      <w:r w:rsidRPr="00DF6D83">
        <w:rPr>
          <w:rFonts w:ascii="GHEA Grapalat" w:hAnsi="GHEA Grapalat"/>
          <w:sz w:val="20"/>
          <w:szCs w:val="20"/>
        </w:rPr>
        <w:t>և</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որոշումների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հիմքում</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ընկած</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հանգամանքների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ինչպես</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նաև</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տվյալ</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գործողությունների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անգործության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կատարման</w:t>
      </w:r>
      <w:proofErr w:type="spellEnd"/>
      <w:r w:rsidRPr="00DF6D83">
        <w:rPr>
          <w:rFonts w:ascii="GHEA Grapalat" w:hAnsi="GHEA Grapalat"/>
          <w:sz w:val="20"/>
          <w:szCs w:val="20"/>
          <w:lang w:val="es-ES"/>
        </w:rPr>
        <w:t xml:space="preserve"> </w:t>
      </w:r>
      <w:r w:rsidRPr="00DF6D83">
        <w:rPr>
          <w:rFonts w:ascii="GHEA Grapalat" w:hAnsi="GHEA Grapalat"/>
          <w:sz w:val="20"/>
          <w:szCs w:val="20"/>
        </w:rPr>
        <w:t>և</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որոշման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ընդունման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օրենքով</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այլ</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իրավական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ակտերով</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սահմանված</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կարգը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պահպանված</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լինելու</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փաստերն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ապացուցելու</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պարտականությունը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կրում</w:t>
      </w:r>
      <w:proofErr w:type="spellEnd"/>
      <w:r w:rsidRPr="00DF6D83">
        <w:rPr>
          <w:rFonts w:ascii="GHEA Grapalat" w:hAnsi="GHEA Grapalat"/>
          <w:sz w:val="20"/>
          <w:szCs w:val="20"/>
          <w:lang w:val="es-ES"/>
        </w:rPr>
        <w:t xml:space="preserve"> </w:t>
      </w:r>
      <w:r w:rsidRPr="00DF6D83">
        <w:rPr>
          <w:rFonts w:ascii="GHEA Grapalat" w:hAnsi="GHEA Grapalat"/>
          <w:sz w:val="20"/>
          <w:szCs w:val="20"/>
        </w:rPr>
        <w:t>է</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պատասխանողը</w:t>
      </w:r>
      <w:proofErr w:type="spellEnd"/>
      <w:r w:rsidRPr="00DF6D83">
        <w:rPr>
          <w:rFonts w:ascii="GHEA Grapalat" w:hAnsi="GHEA Grapalat"/>
          <w:sz w:val="20"/>
          <w:szCs w:val="20"/>
          <w:lang w:val="es-ES"/>
        </w:rPr>
        <w:t>:</w:t>
      </w:r>
    </w:p>
    <w:p w14:paraId="7C6F5C40" w14:textId="77777777" w:rsidR="00BE198C" w:rsidRPr="00DF6D83" w:rsidRDefault="00BE198C" w:rsidP="00BE198C">
      <w:pPr>
        <w:shd w:val="clear" w:color="auto" w:fill="FFFFFF"/>
        <w:ind w:firstLine="375"/>
        <w:jc w:val="both"/>
        <w:rPr>
          <w:rFonts w:ascii="GHEA Grapalat" w:hAnsi="GHEA Grapalat"/>
          <w:sz w:val="20"/>
          <w:szCs w:val="20"/>
          <w:lang w:val="es-ES"/>
        </w:rPr>
      </w:pPr>
      <w:r w:rsidRPr="00DF6D83">
        <w:rPr>
          <w:rFonts w:ascii="GHEA Grapalat" w:hAnsi="GHEA Grapalat"/>
          <w:sz w:val="20"/>
          <w:szCs w:val="20"/>
          <w:lang w:val="es-ES"/>
        </w:rPr>
        <w:t>12</w:t>
      </w:r>
      <w:r w:rsidRPr="00DF6D83">
        <w:rPr>
          <w:rFonts w:ascii="Cambria Math" w:hAnsi="Cambria Math" w:cs="Cambria Math"/>
          <w:sz w:val="20"/>
          <w:szCs w:val="20"/>
          <w:lang w:val="es-ES"/>
        </w:rPr>
        <w:t>․</w:t>
      </w:r>
      <w:r w:rsidRPr="00DF6D83">
        <w:rPr>
          <w:rFonts w:ascii="GHEA Grapalat" w:hAnsi="GHEA Grapalat"/>
          <w:sz w:val="20"/>
          <w:szCs w:val="20"/>
          <w:lang w:val="es-ES"/>
        </w:rPr>
        <w:t>18</w:t>
      </w:r>
      <w:r w:rsidRPr="00DF6D83">
        <w:rPr>
          <w:rFonts w:ascii="Cambria Math" w:hAnsi="Cambria Math" w:cs="Cambria Math"/>
          <w:sz w:val="20"/>
          <w:szCs w:val="20"/>
          <w:lang w:val="es-ES"/>
        </w:rPr>
        <w:t>․</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Պատասխանողը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վիճարկվող</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գործողությունների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անգործության</w:t>
      </w:r>
      <w:proofErr w:type="spellEnd"/>
      <w:r w:rsidRPr="00DF6D83">
        <w:rPr>
          <w:rFonts w:ascii="GHEA Grapalat" w:hAnsi="GHEA Grapalat"/>
          <w:sz w:val="20"/>
          <w:szCs w:val="20"/>
          <w:lang w:val="es-ES"/>
        </w:rPr>
        <w:t xml:space="preserve">) </w:t>
      </w:r>
      <w:r w:rsidRPr="00DF6D83">
        <w:rPr>
          <w:rFonts w:ascii="GHEA Grapalat" w:hAnsi="GHEA Grapalat"/>
          <w:sz w:val="20"/>
          <w:szCs w:val="20"/>
        </w:rPr>
        <w:t>և</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որոշումների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իրավաչափությունը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հիմնավորող</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ապացույցներ</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կարող</w:t>
      </w:r>
      <w:proofErr w:type="spellEnd"/>
      <w:r w:rsidRPr="00DF6D83">
        <w:rPr>
          <w:rFonts w:ascii="GHEA Grapalat" w:hAnsi="GHEA Grapalat"/>
          <w:sz w:val="20"/>
          <w:szCs w:val="20"/>
          <w:lang w:val="es-ES"/>
        </w:rPr>
        <w:t xml:space="preserve"> </w:t>
      </w:r>
      <w:r w:rsidRPr="00DF6D83">
        <w:rPr>
          <w:rFonts w:ascii="GHEA Grapalat" w:hAnsi="GHEA Grapalat"/>
          <w:sz w:val="20"/>
          <w:szCs w:val="20"/>
        </w:rPr>
        <w:t>է</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ներկայացնել</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միայն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ապացույցները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պահանջելու</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որոշման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կատարման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ընթացքում</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բացառությամբ</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այն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դեպքերի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երբ</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հիմնավորում</w:t>
      </w:r>
      <w:proofErr w:type="spellEnd"/>
      <w:r w:rsidRPr="00DF6D83">
        <w:rPr>
          <w:rFonts w:ascii="GHEA Grapalat" w:hAnsi="GHEA Grapalat"/>
          <w:sz w:val="20"/>
          <w:szCs w:val="20"/>
          <w:lang w:val="es-ES"/>
        </w:rPr>
        <w:t xml:space="preserve"> </w:t>
      </w:r>
      <w:r w:rsidRPr="00DF6D83">
        <w:rPr>
          <w:rFonts w:ascii="GHEA Grapalat" w:hAnsi="GHEA Grapalat"/>
          <w:sz w:val="20"/>
          <w:szCs w:val="20"/>
        </w:rPr>
        <w:t>է</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ապացույցի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ներկայացման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անհնարինությունը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իրենից</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անկախ</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պատճառներով</w:t>
      </w:r>
      <w:proofErr w:type="spellEnd"/>
      <w:r w:rsidRPr="00DF6D83">
        <w:rPr>
          <w:rFonts w:ascii="GHEA Grapalat" w:hAnsi="GHEA Grapalat"/>
          <w:sz w:val="20"/>
          <w:szCs w:val="20"/>
          <w:lang w:val="es-ES"/>
        </w:rPr>
        <w:t>:</w:t>
      </w:r>
    </w:p>
    <w:p w14:paraId="573310CA" w14:textId="77777777" w:rsidR="00BE198C" w:rsidRPr="00DF6D83" w:rsidRDefault="00BE198C" w:rsidP="00BE198C">
      <w:pPr>
        <w:shd w:val="clear" w:color="auto" w:fill="FFFFFF"/>
        <w:ind w:firstLine="375"/>
        <w:jc w:val="both"/>
        <w:rPr>
          <w:rFonts w:ascii="GHEA Grapalat" w:hAnsi="GHEA Grapalat"/>
          <w:sz w:val="20"/>
          <w:szCs w:val="20"/>
          <w:lang w:val="es-ES"/>
        </w:rPr>
      </w:pPr>
      <w:r w:rsidRPr="00DF6D83">
        <w:rPr>
          <w:rFonts w:ascii="GHEA Grapalat" w:hAnsi="GHEA Grapalat"/>
          <w:sz w:val="20"/>
          <w:szCs w:val="20"/>
          <w:lang w:val="es-ES"/>
        </w:rPr>
        <w:t>12</w:t>
      </w:r>
      <w:r w:rsidRPr="00DF6D83">
        <w:rPr>
          <w:rFonts w:ascii="Cambria Math" w:hAnsi="Cambria Math" w:cs="Cambria Math"/>
          <w:sz w:val="20"/>
          <w:szCs w:val="20"/>
          <w:lang w:val="es-ES"/>
        </w:rPr>
        <w:t>․</w:t>
      </w:r>
      <w:proofErr w:type="gramStart"/>
      <w:r w:rsidRPr="00DF6D83">
        <w:rPr>
          <w:rFonts w:ascii="GHEA Grapalat" w:hAnsi="GHEA Grapalat"/>
          <w:sz w:val="20"/>
          <w:szCs w:val="20"/>
          <w:lang w:val="es-ES"/>
        </w:rPr>
        <w:t>19 .</w:t>
      </w:r>
      <w:proofErr w:type="gramEnd"/>
      <w:r w:rsidRPr="00DF6D83">
        <w:rPr>
          <w:rFonts w:ascii="GHEA Grapalat" w:hAnsi="GHEA Grapalat"/>
          <w:sz w:val="20"/>
          <w:szCs w:val="20"/>
          <w:lang w:val="es-ES"/>
        </w:rPr>
        <w:t xml:space="preserve"> </w:t>
      </w:r>
      <w:proofErr w:type="spellStart"/>
      <w:r w:rsidRPr="00DF6D83">
        <w:rPr>
          <w:rFonts w:ascii="GHEA Grapalat" w:hAnsi="GHEA Grapalat"/>
          <w:sz w:val="20"/>
          <w:szCs w:val="20"/>
        </w:rPr>
        <w:t>Պատվիրատուի</w:t>
      </w:r>
      <w:proofErr w:type="spellEnd"/>
      <w:r w:rsidRPr="00DF6D83">
        <w:rPr>
          <w:rFonts w:ascii="GHEA Grapalat" w:hAnsi="GHEA Grapalat"/>
          <w:sz w:val="20"/>
          <w:szCs w:val="20"/>
          <w:lang w:val="es-ES"/>
        </w:rPr>
        <w:t xml:space="preserve"> </w:t>
      </w:r>
      <w:r w:rsidRPr="00DF6D83">
        <w:rPr>
          <w:rFonts w:ascii="GHEA Grapalat" w:hAnsi="GHEA Grapalat"/>
          <w:sz w:val="20"/>
          <w:szCs w:val="20"/>
        </w:rPr>
        <w:t>և</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գնահատող</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հանձնաժողովի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գործողությունների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անգործության</w:t>
      </w:r>
      <w:proofErr w:type="spellEnd"/>
      <w:r w:rsidRPr="00DF6D83">
        <w:rPr>
          <w:rFonts w:ascii="GHEA Grapalat" w:hAnsi="GHEA Grapalat"/>
          <w:sz w:val="20"/>
          <w:szCs w:val="20"/>
          <w:lang w:val="es-ES"/>
        </w:rPr>
        <w:t xml:space="preserve">) </w:t>
      </w:r>
      <w:r w:rsidRPr="00DF6D83">
        <w:rPr>
          <w:rFonts w:ascii="GHEA Grapalat" w:hAnsi="GHEA Grapalat"/>
          <w:sz w:val="20"/>
          <w:szCs w:val="20"/>
        </w:rPr>
        <w:t>և</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որոշումների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բացառությամբ</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Օրենքի</w:t>
      </w:r>
      <w:proofErr w:type="spellEnd"/>
      <w:r w:rsidRPr="00DF6D83">
        <w:rPr>
          <w:rFonts w:ascii="GHEA Grapalat" w:hAnsi="GHEA Grapalat"/>
          <w:sz w:val="20"/>
          <w:szCs w:val="20"/>
          <w:lang w:val="es-ES"/>
        </w:rPr>
        <w:t xml:space="preserve"> 6-</w:t>
      </w:r>
      <w:proofErr w:type="spellStart"/>
      <w:r w:rsidRPr="00DF6D83">
        <w:rPr>
          <w:rFonts w:ascii="GHEA Grapalat" w:hAnsi="GHEA Grapalat"/>
          <w:sz w:val="20"/>
          <w:szCs w:val="20"/>
        </w:rPr>
        <w:t>րդ</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հոդվածի</w:t>
      </w:r>
      <w:proofErr w:type="spellEnd"/>
      <w:r w:rsidRPr="00DF6D83">
        <w:rPr>
          <w:rFonts w:ascii="GHEA Grapalat" w:hAnsi="GHEA Grapalat"/>
          <w:sz w:val="20"/>
          <w:szCs w:val="20"/>
          <w:lang w:val="es-ES"/>
        </w:rPr>
        <w:t xml:space="preserve"> 2-</w:t>
      </w:r>
      <w:proofErr w:type="spellStart"/>
      <w:r w:rsidRPr="00DF6D83">
        <w:rPr>
          <w:rFonts w:ascii="GHEA Grapalat" w:hAnsi="GHEA Grapalat"/>
          <w:sz w:val="20"/>
          <w:szCs w:val="20"/>
        </w:rPr>
        <w:t>րդ</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մասով</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նախատեսված</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որոշումների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բողոքարկումն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ինքնաբերաբար</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կասեցնում</w:t>
      </w:r>
      <w:proofErr w:type="spellEnd"/>
      <w:r w:rsidRPr="00DF6D83">
        <w:rPr>
          <w:rFonts w:ascii="GHEA Grapalat" w:hAnsi="GHEA Grapalat"/>
          <w:sz w:val="20"/>
          <w:szCs w:val="20"/>
          <w:lang w:val="es-ES"/>
        </w:rPr>
        <w:t xml:space="preserve"> </w:t>
      </w:r>
      <w:r w:rsidRPr="00DF6D83">
        <w:rPr>
          <w:rFonts w:ascii="GHEA Grapalat" w:hAnsi="GHEA Grapalat"/>
          <w:sz w:val="20"/>
          <w:szCs w:val="20"/>
        </w:rPr>
        <w:t>է</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գնման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գործընթացը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սույն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հրավերի</w:t>
      </w:r>
      <w:proofErr w:type="spellEnd"/>
      <w:r w:rsidRPr="00DF6D83">
        <w:rPr>
          <w:rFonts w:ascii="GHEA Grapalat" w:hAnsi="GHEA Grapalat"/>
          <w:sz w:val="20"/>
          <w:szCs w:val="20"/>
          <w:lang w:val="es-ES"/>
        </w:rPr>
        <w:t xml:space="preserve"> 12</w:t>
      </w:r>
      <w:r w:rsidRPr="00DF6D83">
        <w:rPr>
          <w:rFonts w:ascii="Cambria Math" w:hAnsi="Cambria Math" w:cs="Cambria Math"/>
          <w:sz w:val="20"/>
          <w:szCs w:val="20"/>
          <w:lang w:val="es-ES"/>
        </w:rPr>
        <w:t>․</w:t>
      </w:r>
      <w:r w:rsidRPr="00DF6D83">
        <w:rPr>
          <w:rFonts w:ascii="GHEA Grapalat" w:hAnsi="GHEA Grapalat"/>
          <w:sz w:val="20"/>
          <w:szCs w:val="20"/>
          <w:lang w:val="es-ES"/>
        </w:rPr>
        <w:t xml:space="preserve">10 </w:t>
      </w:r>
      <w:proofErr w:type="spellStart"/>
      <w:r w:rsidRPr="00DF6D83">
        <w:rPr>
          <w:rFonts w:ascii="GHEA Grapalat" w:hAnsi="GHEA Grapalat" w:cs="GHEA Grapalat"/>
          <w:sz w:val="20"/>
          <w:szCs w:val="20"/>
        </w:rPr>
        <w:t>կետով</w:t>
      </w:r>
      <w:proofErr w:type="spellEnd"/>
      <w:r w:rsidRPr="00DF6D83">
        <w:rPr>
          <w:rFonts w:ascii="GHEA Grapalat" w:hAnsi="GHEA Grapalat"/>
          <w:sz w:val="20"/>
          <w:szCs w:val="20"/>
          <w:lang w:val="es-ES"/>
        </w:rPr>
        <w:t xml:space="preserve"> </w:t>
      </w:r>
      <w:proofErr w:type="spellStart"/>
      <w:r w:rsidRPr="00DF6D83">
        <w:rPr>
          <w:rFonts w:ascii="GHEA Grapalat" w:hAnsi="GHEA Grapalat" w:cs="GHEA Grapalat"/>
          <w:sz w:val="20"/>
          <w:szCs w:val="20"/>
        </w:rPr>
        <w:t>նախատեսված</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որոշումը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հրապարակվելու</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օրվանից</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մինչև</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վեճի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քննության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արդյունքներով</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առաջին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ատյանի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դատարանի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կայացրած</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եզրափակիչ</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դատական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ակտն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ուժի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մեջ</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մտնելու</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օրը</w:t>
      </w:r>
      <w:proofErr w:type="spellEnd"/>
      <w:r w:rsidRPr="00DF6D83">
        <w:rPr>
          <w:rFonts w:ascii="GHEA Grapalat" w:hAnsi="GHEA Grapalat"/>
          <w:sz w:val="20"/>
          <w:szCs w:val="20"/>
          <w:lang w:val="es-ES"/>
        </w:rPr>
        <w:t>:</w:t>
      </w:r>
    </w:p>
    <w:p w14:paraId="5D17F3DE" w14:textId="77777777" w:rsidR="00BE198C" w:rsidRPr="00DF6D83" w:rsidRDefault="00BE198C" w:rsidP="00BE198C">
      <w:pPr>
        <w:shd w:val="clear" w:color="auto" w:fill="FFFFFF"/>
        <w:ind w:firstLine="375"/>
        <w:jc w:val="both"/>
        <w:rPr>
          <w:rFonts w:ascii="GHEA Grapalat" w:hAnsi="GHEA Grapalat"/>
          <w:sz w:val="20"/>
          <w:szCs w:val="20"/>
          <w:lang w:val="es-ES"/>
        </w:rPr>
      </w:pPr>
      <w:r w:rsidRPr="00DF6D83">
        <w:rPr>
          <w:rFonts w:ascii="GHEA Grapalat" w:hAnsi="GHEA Grapalat"/>
          <w:sz w:val="20"/>
          <w:szCs w:val="20"/>
          <w:lang w:val="es-ES"/>
        </w:rPr>
        <w:t>12</w:t>
      </w:r>
      <w:r w:rsidRPr="00DF6D83">
        <w:rPr>
          <w:rFonts w:ascii="Cambria Math" w:hAnsi="Cambria Math" w:cs="Cambria Math"/>
          <w:sz w:val="20"/>
          <w:szCs w:val="20"/>
          <w:lang w:val="es-ES"/>
        </w:rPr>
        <w:t>․</w:t>
      </w:r>
      <w:r w:rsidRPr="00DF6D83">
        <w:rPr>
          <w:rFonts w:ascii="GHEA Grapalat" w:hAnsi="GHEA Grapalat"/>
          <w:sz w:val="20"/>
          <w:szCs w:val="20"/>
          <w:lang w:val="es-ES"/>
        </w:rPr>
        <w:t>20</w:t>
      </w:r>
      <w:r w:rsidRPr="00DF6D83">
        <w:rPr>
          <w:rFonts w:ascii="Cambria Math" w:hAnsi="Cambria Math" w:cs="Cambria Math"/>
          <w:sz w:val="20"/>
          <w:szCs w:val="20"/>
          <w:lang w:val="es-ES"/>
        </w:rPr>
        <w:t>․</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Այն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դեպքերում</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երբ</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հանրային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կամ</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պաշտպանության</w:t>
      </w:r>
      <w:proofErr w:type="spellEnd"/>
      <w:r w:rsidRPr="00DF6D83">
        <w:rPr>
          <w:rFonts w:ascii="GHEA Grapalat" w:hAnsi="GHEA Grapalat"/>
          <w:sz w:val="20"/>
          <w:szCs w:val="20"/>
          <w:lang w:val="es-ES"/>
        </w:rPr>
        <w:t xml:space="preserve"> </w:t>
      </w:r>
      <w:r w:rsidRPr="00DF6D83">
        <w:rPr>
          <w:rFonts w:ascii="GHEA Grapalat" w:hAnsi="GHEA Grapalat"/>
          <w:sz w:val="20"/>
          <w:szCs w:val="20"/>
        </w:rPr>
        <w:t>և</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ազգային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անվտանգության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շահերից</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ելնելով</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անհրաժեշտ</w:t>
      </w:r>
      <w:proofErr w:type="spellEnd"/>
      <w:r w:rsidRPr="00DF6D83">
        <w:rPr>
          <w:rFonts w:ascii="GHEA Grapalat" w:hAnsi="GHEA Grapalat"/>
          <w:sz w:val="20"/>
          <w:szCs w:val="20"/>
          <w:lang w:val="es-ES"/>
        </w:rPr>
        <w:t xml:space="preserve"> </w:t>
      </w:r>
      <w:r w:rsidRPr="00DF6D83">
        <w:rPr>
          <w:rFonts w:ascii="GHEA Grapalat" w:hAnsi="GHEA Grapalat"/>
          <w:sz w:val="20"/>
          <w:szCs w:val="20"/>
        </w:rPr>
        <w:t>է</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շարունակել</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գնման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գործընթացը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դատարանը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Օրենքի</w:t>
      </w:r>
      <w:proofErr w:type="spellEnd"/>
      <w:r w:rsidRPr="00DF6D83">
        <w:rPr>
          <w:rFonts w:ascii="GHEA Grapalat" w:hAnsi="GHEA Grapalat"/>
          <w:sz w:val="20"/>
          <w:szCs w:val="20"/>
          <w:lang w:val="es-ES"/>
        </w:rPr>
        <w:t xml:space="preserve"> 2-</w:t>
      </w:r>
      <w:proofErr w:type="spellStart"/>
      <w:r w:rsidRPr="00DF6D83">
        <w:rPr>
          <w:rFonts w:ascii="GHEA Grapalat" w:hAnsi="GHEA Grapalat"/>
          <w:sz w:val="20"/>
          <w:szCs w:val="20"/>
        </w:rPr>
        <w:t>րդ</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հոդվածի</w:t>
      </w:r>
      <w:proofErr w:type="spellEnd"/>
      <w:r w:rsidRPr="00DF6D83">
        <w:rPr>
          <w:rFonts w:ascii="GHEA Grapalat" w:hAnsi="GHEA Grapalat"/>
          <w:sz w:val="20"/>
          <w:szCs w:val="20"/>
          <w:lang w:val="es-ES"/>
        </w:rPr>
        <w:t xml:space="preserve"> 1-</w:t>
      </w:r>
      <w:proofErr w:type="spellStart"/>
      <w:r w:rsidRPr="00DF6D83">
        <w:rPr>
          <w:rFonts w:ascii="GHEA Grapalat" w:hAnsi="GHEA Grapalat"/>
          <w:sz w:val="20"/>
          <w:szCs w:val="20"/>
        </w:rPr>
        <w:t>ին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մասով</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սահմանված</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մարմինների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ղեկավարների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իսկ</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իրավաբանական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անձանց</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դեպքում</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գործադիր</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մարմնի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ղեկավարի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գրավոր</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միջնորդության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հիման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վրա</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կայացնում</w:t>
      </w:r>
      <w:proofErr w:type="spellEnd"/>
      <w:r w:rsidRPr="00DF6D83">
        <w:rPr>
          <w:rFonts w:ascii="GHEA Grapalat" w:hAnsi="GHEA Grapalat"/>
          <w:sz w:val="20"/>
          <w:szCs w:val="20"/>
          <w:lang w:val="es-ES"/>
        </w:rPr>
        <w:t xml:space="preserve"> </w:t>
      </w:r>
      <w:r w:rsidRPr="00DF6D83">
        <w:rPr>
          <w:rFonts w:ascii="GHEA Grapalat" w:hAnsi="GHEA Grapalat"/>
          <w:sz w:val="20"/>
          <w:szCs w:val="20"/>
        </w:rPr>
        <w:t>է</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գնման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գործընթացի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կասեցումը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վերացնելու</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մասին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որոշում</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Դատարանը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սույն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կետով</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նախատեսված</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որոշումը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դրա</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կայացման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օրն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անհապաղ</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ուղարկում</w:t>
      </w:r>
      <w:proofErr w:type="spellEnd"/>
      <w:r w:rsidRPr="00DF6D83">
        <w:rPr>
          <w:rFonts w:ascii="GHEA Grapalat" w:hAnsi="GHEA Grapalat"/>
          <w:sz w:val="20"/>
          <w:szCs w:val="20"/>
          <w:lang w:val="es-ES"/>
        </w:rPr>
        <w:t xml:space="preserve"> </w:t>
      </w:r>
      <w:r w:rsidRPr="00DF6D83">
        <w:rPr>
          <w:rFonts w:ascii="GHEA Grapalat" w:hAnsi="GHEA Grapalat"/>
          <w:sz w:val="20"/>
          <w:szCs w:val="20"/>
        </w:rPr>
        <w:t>է</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լիազորված</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մարմնի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պաշտոնական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էլեկտրոնային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փոստի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հասցեին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Լիազորված</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մարմինն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այդ</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որոշումն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անհապաղ</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հրապարակում</w:t>
      </w:r>
      <w:proofErr w:type="spellEnd"/>
      <w:r w:rsidRPr="00DF6D83">
        <w:rPr>
          <w:rFonts w:ascii="GHEA Grapalat" w:hAnsi="GHEA Grapalat"/>
          <w:sz w:val="20"/>
          <w:szCs w:val="20"/>
          <w:lang w:val="es-ES"/>
        </w:rPr>
        <w:t xml:space="preserve"> </w:t>
      </w:r>
      <w:r w:rsidRPr="00DF6D83">
        <w:rPr>
          <w:rFonts w:ascii="GHEA Grapalat" w:hAnsi="GHEA Grapalat"/>
          <w:sz w:val="20"/>
          <w:szCs w:val="20"/>
        </w:rPr>
        <w:t>է</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տեղեկագրում</w:t>
      </w:r>
      <w:proofErr w:type="spellEnd"/>
      <w:r w:rsidRPr="00DF6D83">
        <w:rPr>
          <w:rFonts w:ascii="GHEA Grapalat" w:hAnsi="GHEA Grapalat"/>
          <w:sz w:val="20"/>
          <w:szCs w:val="20"/>
          <w:lang w:val="es-ES"/>
        </w:rPr>
        <w:t>:</w:t>
      </w:r>
    </w:p>
    <w:p w14:paraId="7AF3675B" w14:textId="77777777" w:rsidR="00BE198C" w:rsidRPr="00DF6D83" w:rsidRDefault="00BE198C" w:rsidP="00BE198C">
      <w:pPr>
        <w:shd w:val="clear" w:color="auto" w:fill="FFFFFF"/>
        <w:ind w:firstLine="375"/>
        <w:jc w:val="both"/>
        <w:rPr>
          <w:rFonts w:ascii="GHEA Grapalat" w:hAnsi="GHEA Grapalat"/>
          <w:sz w:val="20"/>
          <w:szCs w:val="20"/>
          <w:lang w:val="es-ES"/>
        </w:rPr>
      </w:pPr>
      <w:r w:rsidRPr="00DF6D83">
        <w:rPr>
          <w:rFonts w:ascii="Calibri" w:hAnsi="Calibri" w:cs="Calibri"/>
          <w:sz w:val="20"/>
          <w:szCs w:val="20"/>
          <w:lang w:val="es-ES"/>
        </w:rPr>
        <w:t> </w:t>
      </w:r>
      <w:r w:rsidRPr="00DF6D83">
        <w:rPr>
          <w:rFonts w:ascii="GHEA Grapalat" w:hAnsi="GHEA Grapalat"/>
          <w:sz w:val="20"/>
          <w:szCs w:val="20"/>
          <w:lang w:val="es-ES"/>
        </w:rPr>
        <w:t>12</w:t>
      </w:r>
      <w:r w:rsidRPr="00DF6D83">
        <w:rPr>
          <w:rFonts w:ascii="Cambria Math" w:hAnsi="Cambria Math" w:cs="Cambria Math"/>
          <w:sz w:val="20"/>
          <w:szCs w:val="20"/>
          <w:lang w:val="es-ES"/>
        </w:rPr>
        <w:t>․</w:t>
      </w:r>
      <w:r w:rsidRPr="00DF6D83">
        <w:rPr>
          <w:rFonts w:ascii="GHEA Grapalat" w:hAnsi="GHEA Grapalat"/>
          <w:sz w:val="20"/>
          <w:szCs w:val="20"/>
          <w:lang w:val="es-ES"/>
        </w:rPr>
        <w:t>21</w:t>
      </w:r>
      <w:r w:rsidRPr="00DF6D83">
        <w:rPr>
          <w:rFonts w:ascii="Cambria Math" w:hAnsi="Cambria Math" w:cs="Cambria Math"/>
          <w:sz w:val="20"/>
          <w:szCs w:val="20"/>
          <w:lang w:val="es-ES"/>
        </w:rPr>
        <w:t>․</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Պատվիրատուի</w:t>
      </w:r>
      <w:proofErr w:type="spellEnd"/>
      <w:r w:rsidRPr="00DF6D83">
        <w:rPr>
          <w:rFonts w:ascii="GHEA Grapalat" w:hAnsi="GHEA Grapalat"/>
          <w:sz w:val="20"/>
          <w:szCs w:val="20"/>
          <w:lang w:val="es-ES"/>
        </w:rPr>
        <w:t xml:space="preserve"> </w:t>
      </w:r>
      <w:r w:rsidRPr="00DF6D83">
        <w:rPr>
          <w:rFonts w:ascii="GHEA Grapalat" w:hAnsi="GHEA Grapalat"/>
          <w:sz w:val="20"/>
          <w:szCs w:val="20"/>
        </w:rPr>
        <w:t>և</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գնահատող</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հանձնաժողովի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գործողությունների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անգործության</w:t>
      </w:r>
      <w:proofErr w:type="spellEnd"/>
      <w:r w:rsidRPr="00DF6D83">
        <w:rPr>
          <w:rFonts w:ascii="GHEA Grapalat" w:hAnsi="GHEA Grapalat"/>
          <w:sz w:val="20"/>
          <w:szCs w:val="20"/>
          <w:lang w:val="es-ES"/>
        </w:rPr>
        <w:t xml:space="preserve">) </w:t>
      </w:r>
      <w:r w:rsidRPr="00DF6D83">
        <w:rPr>
          <w:rFonts w:ascii="GHEA Grapalat" w:hAnsi="GHEA Grapalat"/>
          <w:sz w:val="20"/>
          <w:szCs w:val="20"/>
        </w:rPr>
        <w:t>և</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որոշումների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բողոքարկման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հետ</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կապված</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վեճերով</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դատարանի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եզրափակիչ</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դատական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ակտն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ուժի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մեջ</w:t>
      </w:r>
      <w:proofErr w:type="spellEnd"/>
      <w:r w:rsidRPr="00DF6D83">
        <w:rPr>
          <w:rFonts w:ascii="GHEA Grapalat" w:hAnsi="GHEA Grapalat"/>
          <w:sz w:val="20"/>
          <w:szCs w:val="20"/>
          <w:lang w:val="es-ES"/>
        </w:rPr>
        <w:t xml:space="preserve"> </w:t>
      </w:r>
      <w:r w:rsidRPr="00DF6D83">
        <w:rPr>
          <w:rFonts w:ascii="GHEA Grapalat" w:hAnsi="GHEA Grapalat"/>
          <w:sz w:val="20"/>
          <w:szCs w:val="20"/>
        </w:rPr>
        <w:t>է</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մտնում</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հրապարակման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պահից</w:t>
      </w:r>
      <w:proofErr w:type="spellEnd"/>
      <w:r w:rsidRPr="00DF6D83">
        <w:rPr>
          <w:rFonts w:ascii="GHEA Grapalat" w:hAnsi="GHEA Grapalat"/>
          <w:sz w:val="20"/>
          <w:szCs w:val="20"/>
          <w:lang w:val="es-ES"/>
        </w:rPr>
        <w:t>:</w:t>
      </w:r>
    </w:p>
    <w:p w14:paraId="66D11AD9" w14:textId="77777777" w:rsidR="00BE198C" w:rsidRPr="00DF6D83" w:rsidRDefault="00BE198C" w:rsidP="00BE198C">
      <w:pPr>
        <w:shd w:val="clear" w:color="auto" w:fill="FFFFFF"/>
        <w:ind w:firstLine="375"/>
        <w:jc w:val="both"/>
        <w:rPr>
          <w:rFonts w:ascii="GHEA Grapalat" w:hAnsi="GHEA Grapalat"/>
          <w:sz w:val="20"/>
          <w:szCs w:val="20"/>
          <w:lang w:val="es-ES"/>
        </w:rPr>
      </w:pPr>
      <w:r w:rsidRPr="00DF6D83">
        <w:rPr>
          <w:rFonts w:ascii="GHEA Grapalat" w:hAnsi="GHEA Grapalat"/>
          <w:sz w:val="20"/>
          <w:szCs w:val="20"/>
          <w:lang w:val="es-ES"/>
        </w:rPr>
        <w:t>12.22</w:t>
      </w:r>
      <w:r w:rsidRPr="00DF6D83">
        <w:rPr>
          <w:rFonts w:ascii="Cambria Math" w:hAnsi="Cambria Math" w:cs="Cambria Math"/>
          <w:sz w:val="20"/>
          <w:szCs w:val="20"/>
          <w:lang w:val="es-ES"/>
        </w:rPr>
        <w:t>․</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Պատվիրատուի</w:t>
      </w:r>
      <w:proofErr w:type="spellEnd"/>
      <w:r w:rsidRPr="00DF6D83">
        <w:rPr>
          <w:rFonts w:ascii="GHEA Grapalat" w:hAnsi="GHEA Grapalat"/>
          <w:sz w:val="20"/>
          <w:szCs w:val="20"/>
          <w:lang w:val="es-ES"/>
        </w:rPr>
        <w:t xml:space="preserve"> </w:t>
      </w:r>
      <w:r w:rsidRPr="00DF6D83">
        <w:rPr>
          <w:rFonts w:ascii="GHEA Grapalat" w:hAnsi="GHEA Grapalat"/>
          <w:sz w:val="20"/>
          <w:szCs w:val="20"/>
        </w:rPr>
        <w:t>և</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գնահատող</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հանձնաժողովի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գործողությունների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անգործության</w:t>
      </w:r>
      <w:proofErr w:type="spellEnd"/>
      <w:r w:rsidRPr="00DF6D83">
        <w:rPr>
          <w:rFonts w:ascii="GHEA Grapalat" w:hAnsi="GHEA Grapalat"/>
          <w:sz w:val="20"/>
          <w:szCs w:val="20"/>
          <w:lang w:val="es-ES"/>
        </w:rPr>
        <w:t xml:space="preserve">) </w:t>
      </w:r>
      <w:r w:rsidRPr="00DF6D83">
        <w:rPr>
          <w:rFonts w:ascii="GHEA Grapalat" w:hAnsi="GHEA Grapalat"/>
          <w:sz w:val="20"/>
          <w:szCs w:val="20"/>
        </w:rPr>
        <w:t>և</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որոշումների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բողոքարկման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հետ</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կապված</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վեճերով</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դատարանի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վճռի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եզրափակիչ</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մասը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կամ</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այլ</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եզրափակիչ</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դատական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ակտը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դրա</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հրապարակման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օրն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ուղարկվում</w:t>
      </w:r>
      <w:proofErr w:type="spellEnd"/>
      <w:r w:rsidRPr="00DF6D83">
        <w:rPr>
          <w:rFonts w:ascii="GHEA Grapalat" w:hAnsi="GHEA Grapalat"/>
          <w:sz w:val="20"/>
          <w:szCs w:val="20"/>
          <w:lang w:val="es-ES"/>
        </w:rPr>
        <w:t xml:space="preserve"> </w:t>
      </w:r>
      <w:r w:rsidRPr="00DF6D83">
        <w:rPr>
          <w:rFonts w:ascii="GHEA Grapalat" w:hAnsi="GHEA Grapalat"/>
          <w:sz w:val="20"/>
          <w:szCs w:val="20"/>
        </w:rPr>
        <w:t>է</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լիազորված</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մարմնի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պաշտոնական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էլեկտրոնային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փոստի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հասցեին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Լիազորված</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մարմինը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դատարանի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վճռի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եզրափակիչ</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մասը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կամ</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այլ</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եզրափակիչ</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դատական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ակտն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անհապաղ</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հրապարակում</w:t>
      </w:r>
      <w:proofErr w:type="spellEnd"/>
      <w:r w:rsidRPr="00DF6D83">
        <w:rPr>
          <w:rFonts w:ascii="GHEA Grapalat" w:hAnsi="GHEA Grapalat"/>
          <w:sz w:val="20"/>
          <w:szCs w:val="20"/>
          <w:lang w:val="es-ES"/>
        </w:rPr>
        <w:t xml:space="preserve"> </w:t>
      </w:r>
      <w:r w:rsidRPr="00DF6D83">
        <w:rPr>
          <w:rFonts w:ascii="GHEA Grapalat" w:hAnsi="GHEA Grapalat"/>
          <w:sz w:val="20"/>
          <w:szCs w:val="20"/>
        </w:rPr>
        <w:t>է</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տեղեկագրում</w:t>
      </w:r>
      <w:proofErr w:type="spellEnd"/>
      <w:r w:rsidRPr="00DF6D83">
        <w:rPr>
          <w:rFonts w:ascii="GHEA Grapalat" w:hAnsi="GHEA Grapalat"/>
          <w:sz w:val="20"/>
          <w:szCs w:val="20"/>
          <w:lang w:val="es-ES"/>
        </w:rPr>
        <w:t>:</w:t>
      </w:r>
    </w:p>
    <w:p w14:paraId="46E53656" w14:textId="7543FF2B" w:rsidR="004F694E" w:rsidRDefault="00BE198C" w:rsidP="005E71F2">
      <w:pPr>
        <w:shd w:val="clear" w:color="auto" w:fill="FFFFFF"/>
        <w:ind w:firstLine="375"/>
        <w:jc w:val="both"/>
        <w:rPr>
          <w:rFonts w:ascii="GHEA Grapalat" w:hAnsi="GHEA Grapalat"/>
          <w:sz w:val="20"/>
          <w:szCs w:val="20"/>
        </w:rPr>
      </w:pPr>
      <w:r w:rsidRPr="00DF6D83">
        <w:rPr>
          <w:rFonts w:ascii="GHEA Grapalat" w:hAnsi="GHEA Grapalat"/>
          <w:sz w:val="20"/>
          <w:szCs w:val="20"/>
          <w:lang w:val="es-ES"/>
        </w:rPr>
        <w:t>12</w:t>
      </w:r>
      <w:r w:rsidRPr="00DF6D83">
        <w:rPr>
          <w:rFonts w:ascii="Cambria Math" w:hAnsi="Cambria Math" w:cs="Cambria Math"/>
          <w:sz w:val="20"/>
          <w:szCs w:val="20"/>
          <w:lang w:val="es-ES"/>
        </w:rPr>
        <w:t>․</w:t>
      </w:r>
      <w:r w:rsidRPr="00DF6D83">
        <w:rPr>
          <w:rFonts w:ascii="GHEA Grapalat" w:hAnsi="GHEA Grapalat"/>
          <w:sz w:val="20"/>
          <w:szCs w:val="20"/>
          <w:lang w:val="es-ES"/>
        </w:rPr>
        <w:t>23</w:t>
      </w:r>
      <w:r w:rsidRPr="00DF6D83">
        <w:rPr>
          <w:rFonts w:ascii="Cambria Math" w:hAnsi="Cambria Math" w:cs="Cambria Math"/>
          <w:sz w:val="20"/>
          <w:szCs w:val="20"/>
          <w:lang w:val="es-ES"/>
        </w:rPr>
        <w:t>․</w:t>
      </w:r>
      <w:r w:rsidRPr="00DF6D83">
        <w:rPr>
          <w:rFonts w:ascii="GHEA Grapalat" w:hAnsi="GHEA Grapalat"/>
          <w:sz w:val="20"/>
          <w:szCs w:val="20"/>
          <w:lang w:val="es-ES"/>
        </w:rPr>
        <w:t xml:space="preserve"> </w:t>
      </w:r>
      <w:proofErr w:type="spellStart"/>
      <w:r w:rsidRPr="00DF6D83">
        <w:rPr>
          <w:rFonts w:ascii="GHEA Grapalat" w:hAnsi="GHEA Grapalat" w:cs="GHEA Grapalat"/>
          <w:sz w:val="20"/>
          <w:szCs w:val="20"/>
        </w:rPr>
        <w:t>Բողոքարկման</w:t>
      </w:r>
      <w:proofErr w:type="spellEnd"/>
      <w:r w:rsidRPr="00DF6D83">
        <w:rPr>
          <w:rFonts w:ascii="GHEA Grapalat" w:hAnsi="GHEA Grapalat"/>
          <w:sz w:val="20"/>
          <w:szCs w:val="20"/>
          <w:lang w:val="es-ES"/>
        </w:rPr>
        <w:t xml:space="preserve"> </w:t>
      </w:r>
      <w:proofErr w:type="spellStart"/>
      <w:r w:rsidRPr="00DF6D83">
        <w:rPr>
          <w:rFonts w:ascii="GHEA Grapalat" w:hAnsi="GHEA Grapalat" w:cs="GHEA Grapalat"/>
          <w:sz w:val="20"/>
          <w:szCs w:val="20"/>
        </w:rPr>
        <w:t>համար</w:t>
      </w:r>
      <w:proofErr w:type="spellEnd"/>
      <w:r w:rsidRPr="00DF6D83">
        <w:rPr>
          <w:rFonts w:ascii="GHEA Grapalat" w:hAnsi="GHEA Grapalat"/>
          <w:sz w:val="20"/>
          <w:szCs w:val="20"/>
          <w:lang w:val="es-ES"/>
        </w:rPr>
        <w:t xml:space="preserve"> </w:t>
      </w:r>
      <w:proofErr w:type="spellStart"/>
      <w:r w:rsidRPr="00DF6D83">
        <w:rPr>
          <w:rFonts w:ascii="GHEA Grapalat" w:hAnsi="GHEA Grapalat" w:cs="GHEA Grapalat"/>
          <w:sz w:val="20"/>
          <w:szCs w:val="20"/>
        </w:rPr>
        <w:t>գանձվող</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պետական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տուրքերի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դրույքաչափերը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սահմանված</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են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Պետական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տուրքի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մասին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օրենքով</w:t>
      </w:r>
      <w:proofErr w:type="spellEnd"/>
      <w:r w:rsidRPr="00DF6D83">
        <w:rPr>
          <w:rFonts w:ascii="GHEA Grapalat" w:hAnsi="GHEA Grapalat"/>
          <w:sz w:val="20"/>
          <w:szCs w:val="20"/>
        </w:rPr>
        <w:t>։</w:t>
      </w:r>
    </w:p>
    <w:p w14:paraId="6FAF446E" w14:textId="77777777" w:rsidR="004F694E" w:rsidRDefault="004F694E" w:rsidP="00BE198C">
      <w:pPr>
        <w:shd w:val="clear" w:color="auto" w:fill="FFFFFF"/>
        <w:ind w:firstLine="375"/>
        <w:jc w:val="both"/>
        <w:rPr>
          <w:rFonts w:ascii="GHEA Grapalat" w:hAnsi="GHEA Grapalat"/>
          <w:sz w:val="20"/>
          <w:szCs w:val="20"/>
        </w:rPr>
      </w:pPr>
    </w:p>
    <w:p w14:paraId="2B046806" w14:textId="77777777" w:rsidR="004F694E" w:rsidRDefault="004F694E" w:rsidP="00453849">
      <w:pPr>
        <w:shd w:val="clear" w:color="auto" w:fill="FFFFFF"/>
        <w:jc w:val="both"/>
        <w:rPr>
          <w:rFonts w:ascii="GHEA Grapalat" w:hAnsi="GHEA Grapalat"/>
          <w:sz w:val="20"/>
          <w:szCs w:val="20"/>
        </w:rPr>
      </w:pPr>
    </w:p>
    <w:p w14:paraId="769B151C" w14:textId="77777777" w:rsidR="004F694E" w:rsidRDefault="004F694E" w:rsidP="00353646">
      <w:pPr>
        <w:shd w:val="clear" w:color="auto" w:fill="FFFFFF"/>
        <w:jc w:val="both"/>
        <w:rPr>
          <w:rFonts w:ascii="GHEA Grapalat" w:hAnsi="GHEA Grapalat"/>
          <w:sz w:val="20"/>
          <w:szCs w:val="20"/>
        </w:rPr>
      </w:pPr>
    </w:p>
    <w:p w14:paraId="488C0A4B" w14:textId="77777777" w:rsidR="004F694E" w:rsidRDefault="004F694E" w:rsidP="00BE198C">
      <w:pPr>
        <w:shd w:val="clear" w:color="auto" w:fill="FFFFFF"/>
        <w:ind w:firstLine="375"/>
        <w:jc w:val="both"/>
        <w:rPr>
          <w:rFonts w:ascii="GHEA Grapalat" w:hAnsi="GHEA Grapalat"/>
          <w:sz w:val="20"/>
          <w:szCs w:val="20"/>
        </w:rPr>
      </w:pPr>
    </w:p>
    <w:p w14:paraId="5445C189" w14:textId="77777777" w:rsidR="004F694E" w:rsidRDefault="004F694E" w:rsidP="00BE198C">
      <w:pPr>
        <w:shd w:val="clear" w:color="auto" w:fill="FFFFFF"/>
        <w:ind w:firstLine="375"/>
        <w:jc w:val="both"/>
        <w:rPr>
          <w:rFonts w:ascii="GHEA Grapalat" w:hAnsi="GHEA Grapalat"/>
          <w:sz w:val="20"/>
          <w:szCs w:val="20"/>
        </w:rPr>
      </w:pPr>
    </w:p>
    <w:p w14:paraId="15E301B7" w14:textId="77777777" w:rsidR="004F694E" w:rsidRDefault="004F694E" w:rsidP="00BE198C">
      <w:pPr>
        <w:shd w:val="clear" w:color="auto" w:fill="FFFFFF"/>
        <w:ind w:firstLine="375"/>
        <w:jc w:val="both"/>
        <w:rPr>
          <w:rFonts w:ascii="GHEA Grapalat" w:hAnsi="GHEA Grapalat"/>
          <w:sz w:val="20"/>
          <w:szCs w:val="20"/>
        </w:rPr>
      </w:pPr>
    </w:p>
    <w:p w14:paraId="38B593FB" w14:textId="026BA25C" w:rsidR="00096865" w:rsidRPr="00DF6D83" w:rsidRDefault="00BE198C" w:rsidP="00453849">
      <w:pPr>
        <w:jc w:val="center"/>
        <w:rPr>
          <w:rFonts w:ascii="GHEA Grapalat" w:hAnsi="GHEA Grapalat"/>
          <w:b/>
          <w:sz w:val="20"/>
          <w:szCs w:val="20"/>
          <w:lang w:val="af-ZA"/>
        </w:rPr>
      </w:pPr>
      <w:r w:rsidRPr="00DF6D83">
        <w:rPr>
          <w:rFonts w:ascii="GHEA Grapalat" w:hAnsi="GHEA Grapalat" w:cs="Sylfaen"/>
          <w:b/>
          <w:sz w:val="20"/>
          <w:szCs w:val="20"/>
          <w:lang w:val="es-ES"/>
        </w:rPr>
        <w:br w:type="page"/>
      </w:r>
      <w:proofErr w:type="gramStart"/>
      <w:r w:rsidR="00096865" w:rsidRPr="00DF6D83">
        <w:rPr>
          <w:rFonts w:ascii="GHEA Grapalat" w:hAnsi="GHEA Grapalat" w:cs="Sylfaen"/>
          <w:b/>
          <w:sz w:val="20"/>
          <w:szCs w:val="20"/>
          <w:lang w:val="es-ES"/>
        </w:rPr>
        <w:lastRenderedPageBreak/>
        <w:t>ՄԱՍ</w:t>
      </w:r>
      <w:r w:rsidR="00096865" w:rsidRPr="00DF6D83">
        <w:rPr>
          <w:rFonts w:ascii="GHEA Grapalat" w:hAnsi="GHEA Grapalat"/>
          <w:b/>
          <w:sz w:val="20"/>
          <w:szCs w:val="20"/>
          <w:lang w:val="af-ZA"/>
        </w:rPr>
        <w:t xml:space="preserve">  II</w:t>
      </w:r>
      <w:proofErr w:type="gramEnd"/>
    </w:p>
    <w:p w14:paraId="28FAE704" w14:textId="77777777" w:rsidR="00096865" w:rsidRPr="00DF6D83" w:rsidRDefault="00096865" w:rsidP="00EF3662">
      <w:pPr>
        <w:pStyle w:val="BodyText"/>
        <w:ind w:right="-7"/>
        <w:jc w:val="center"/>
        <w:rPr>
          <w:rFonts w:ascii="GHEA Grapalat" w:hAnsi="GHEA Grapalat"/>
          <w:b/>
          <w:sz w:val="20"/>
          <w:szCs w:val="20"/>
          <w:lang w:val="af-ZA"/>
        </w:rPr>
      </w:pPr>
      <w:r w:rsidRPr="00DF6D83">
        <w:rPr>
          <w:rFonts w:ascii="GHEA Grapalat" w:hAnsi="GHEA Grapalat" w:cs="Sylfaen"/>
          <w:b/>
          <w:sz w:val="20"/>
          <w:szCs w:val="20"/>
          <w:lang w:val="es-ES"/>
        </w:rPr>
        <w:t>Հ</w:t>
      </w:r>
      <w:r w:rsidRPr="00DF6D83">
        <w:rPr>
          <w:rFonts w:ascii="GHEA Grapalat" w:hAnsi="GHEA Grapalat"/>
          <w:b/>
          <w:sz w:val="20"/>
          <w:szCs w:val="20"/>
          <w:lang w:val="af-ZA"/>
        </w:rPr>
        <w:t xml:space="preserve"> </w:t>
      </w:r>
      <w:r w:rsidRPr="00DF6D83">
        <w:rPr>
          <w:rFonts w:ascii="GHEA Grapalat" w:hAnsi="GHEA Grapalat" w:cs="Sylfaen"/>
          <w:b/>
          <w:sz w:val="20"/>
          <w:szCs w:val="20"/>
          <w:lang w:val="es-ES"/>
        </w:rPr>
        <w:t>Ր</w:t>
      </w:r>
      <w:r w:rsidRPr="00DF6D83">
        <w:rPr>
          <w:rFonts w:ascii="GHEA Grapalat" w:hAnsi="GHEA Grapalat"/>
          <w:b/>
          <w:sz w:val="20"/>
          <w:szCs w:val="20"/>
          <w:lang w:val="af-ZA"/>
        </w:rPr>
        <w:t xml:space="preserve"> </w:t>
      </w:r>
      <w:r w:rsidRPr="00DF6D83">
        <w:rPr>
          <w:rFonts w:ascii="GHEA Grapalat" w:hAnsi="GHEA Grapalat" w:cs="Sylfaen"/>
          <w:b/>
          <w:sz w:val="20"/>
          <w:szCs w:val="20"/>
          <w:lang w:val="es-ES"/>
        </w:rPr>
        <w:t>Ա</w:t>
      </w:r>
      <w:r w:rsidRPr="00DF6D83">
        <w:rPr>
          <w:rFonts w:ascii="GHEA Grapalat" w:hAnsi="GHEA Grapalat"/>
          <w:b/>
          <w:sz w:val="20"/>
          <w:szCs w:val="20"/>
          <w:lang w:val="af-ZA"/>
        </w:rPr>
        <w:t xml:space="preserve"> </w:t>
      </w:r>
      <w:r w:rsidRPr="00DF6D83">
        <w:rPr>
          <w:rFonts w:ascii="GHEA Grapalat" w:hAnsi="GHEA Grapalat" w:cs="Sylfaen"/>
          <w:b/>
          <w:sz w:val="20"/>
          <w:szCs w:val="20"/>
          <w:lang w:val="es-ES"/>
        </w:rPr>
        <w:t>Հ</w:t>
      </w:r>
      <w:r w:rsidRPr="00DF6D83">
        <w:rPr>
          <w:rFonts w:ascii="GHEA Grapalat" w:hAnsi="GHEA Grapalat"/>
          <w:b/>
          <w:sz w:val="20"/>
          <w:szCs w:val="20"/>
          <w:lang w:val="af-ZA"/>
        </w:rPr>
        <w:t xml:space="preserve"> </w:t>
      </w:r>
      <w:r w:rsidRPr="00DF6D83">
        <w:rPr>
          <w:rFonts w:ascii="GHEA Grapalat" w:hAnsi="GHEA Grapalat" w:cs="Sylfaen"/>
          <w:b/>
          <w:sz w:val="20"/>
          <w:szCs w:val="20"/>
          <w:lang w:val="es-ES"/>
        </w:rPr>
        <w:t>Ա</w:t>
      </w:r>
      <w:r w:rsidRPr="00DF6D83">
        <w:rPr>
          <w:rFonts w:ascii="GHEA Grapalat" w:hAnsi="GHEA Grapalat"/>
          <w:b/>
          <w:sz w:val="20"/>
          <w:szCs w:val="20"/>
          <w:lang w:val="af-ZA"/>
        </w:rPr>
        <w:t xml:space="preserve"> </w:t>
      </w:r>
      <w:r w:rsidRPr="00DF6D83">
        <w:rPr>
          <w:rFonts w:ascii="GHEA Grapalat" w:hAnsi="GHEA Grapalat" w:cs="Sylfaen"/>
          <w:b/>
          <w:sz w:val="20"/>
          <w:szCs w:val="20"/>
          <w:lang w:val="es-ES"/>
        </w:rPr>
        <w:t>Ն</w:t>
      </w:r>
      <w:r w:rsidRPr="00DF6D83">
        <w:rPr>
          <w:rFonts w:ascii="GHEA Grapalat" w:hAnsi="GHEA Grapalat"/>
          <w:b/>
          <w:sz w:val="20"/>
          <w:szCs w:val="20"/>
          <w:lang w:val="af-ZA"/>
        </w:rPr>
        <w:t xml:space="preserve"> </w:t>
      </w:r>
      <w:r w:rsidRPr="00DF6D83">
        <w:rPr>
          <w:rFonts w:ascii="GHEA Grapalat" w:hAnsi="GHEA Grapalat" w:cs="Sylfaen"/>
          <w:b/>
          <w:sz w:val="20"/>
          <w:szCs w:val="20"/>
          <w:lang w:val="es-ES"/>
        </w:rPr>
        <w:t>Գ</w:t>
      </w:r>
    </w:p>
    <w:p w14:paraId="687C9E76" w14:textId="77777777" w:rsidR="006E44FD" w:rsidRPr="00DF6D83" w:rsidRDefault="006E44FD" w:rsidP="006E44FD">
      <w:pPr>
        <w:pStyle w:val="BodyText"/>
        <w:ind w:right="-7"/>
        <w:jc w:val="center"/>
        <w:rPr>
          <w:rFonts w:ascii="GHEA Grapalat" w:hAnsi="GHEA Grapalat"/>
          <w:b/>
          <w:sz w:val="20"/>
          <w:szCs w:val="20"/>
          <w:lang w:val="af-ZA"/>
        </w:rPr>
      </w:pPr>
      <w:r w:rsidRPr="00DF6D83">
        <w:rPr>
          <w:rFonts w:ascii="GHEA Grapalat" w:hAnsi="GHEA Grapalat" w:cs="Sylfaen"/>
          <w:b/>
          <w:sz w:val="20"/>
          <w:szCs w:val="20"/>
          <w:lang w:val="es-ES"/>
        </w:rPr>
        <w:t>ԳՆԱՆՇՄԱՆ ՀԱՐՑՄԱՆ</w:t>
      </w:r>
      <w:r w:rsidRPr="00DF6D83">
        <w:rPr>
          <w:rFonts w:ascii="GHEA Grapalat" w:hAnsi="GHEA Grapalat"/>
          <w:b/>
          <w:sz w:val="20"/>
          <w:szCs w:val="20"/>
          <w:lang w:val="af-ZA"/>
        </w:rPr>
        <w:t xml:space="preserve">   </w:t>
      </w:r>
      <w:r w:rsidRPr="00DF6D83">
        <w:rPr>
          <w:rFonts w:ascii="GHEA Grapalat" w:hAnsi="GHEA Grapalat" w:cs="Sylfaen"/>
          <w:b/>
          <w:sz w:val="20"/>
          <w:szCs w:val="20"/>
          <w:lang w:val="es-ES"/>
        </w:rPr>
        <w:t>Հ</w:t>
      </w:r>
      <w:r w:rsidRPr="00DF6D83">
        <w:rPr>
          <w:rFonts w:ascii="GHEA Grapalat" w:hAnsi="GHEA Grapalat"/>
          <w:b/>
          <w:sz w:val="20"/>
          <w:szCs w:val="20"/>
          <w:lang w:val="af-ZA"/>
        </w:rPr>
        <w:t xml:space="preserve"> </w:t>
      </w:r>
      <w:r w:rsidRPr="00DF6D83">
        <w:rPr>
          <w:rFonts w:ascii="GHEA Grapalat" w:hAnsi="GHEA Grapalat" w:cs="Sylfaen"/>
          <w:b/>
          <w:sz w:val="20"/>
          <w:szCs w:val="20"/>
          <w:lang w:val="es-ES"/>
        </w:rPr>
        <w:t>Ա</w:t>
      </w:r>
      <w:r w:rsidRPr="00DF6D83">
        <w:rPr>
          <w:rFonts w:ascii="GHEA Grapalat" w:hAnsi="GHEA Grapalat"/>
          <w:b/>
          <w:sz w:val="20"/>
          <w:szCs w:val="20"/>
          <w:lang w:val="af-ZA"/>
        </w:rPr>
        <w:t xml:space="preserve"> </w:t>
      </w:r>
      <w:r w:rsidRPr="00DF6D83">
        <w:rPr>
          <w:rFonts w:ascii="GHEA Grapalat" w:hAnsi="GHEA Grapalat" w:cs="Sylfaen"/>
          <w:b/>
          <w:sz w:val="20"/>
          <w:szCs w:val="20"/>
          <w:lang w:val="es-ES"/>
        </w:rPr>
        <w:t>Յ</w:t>
      </w:r>
      <w:r w:rsidRPr="00DF6D83">
        <w:rPr>
          <w:rFonts w:ascii="GHEA Grapalat" w:hAnsi="GHEA Grapalat"/>
          <w:b/>
          <w:sz w:val="20"/>
          <w:szCs w:val="20"/>
          <w:lang w:val="af-ZA"/>
        </w:rPr>
        <w:t xml:space="preserve"> </w:t>
      </w:r>
      <w:r w:rsidRPr="00DF6D83">
        <w:rPr>
          <w:rFonts w:ascii="GHEA Grapalat" w:hAnsi="GHEA Grapalat" w:cs="Sylfaen"/>
          <w:b/>
          <w:sz w:val="20"/>
          <w:szCs w:val="20"/>
          <w:lang w:val="es-ES"/>
        </w:rPr>
        <w:t>Տ</w:t>
      </w:r>
      <w:r w:rsidRPr="00DF6D83">
        <w:rPr>
          <w:rFonts w:ascii="GHEA Grapalat" w:hAnsi="GHEA Grapalat"/>
          <w:b/>
          <w:sz w:val="20"/>
          <w:szCs w:val="20"/>
          <w:lang w:val="af-ZA"/>
        </w:rPr>
        <w:t xml:space="preserve"> </w:t>
      </w:r>
      <w:r w:rsidRPr="00DF6D83">
        <w:rPr>
          <w:rFonts w:ascii="GHEA Grapalat" w:hAnsi="GHEA Grapalat" w:cs="Sylfaen"/>
          <w:b/>
          <w:sz w:val="20"/>
          <w:szCs w:val="20"/>
          <w:lang w:val="es-ES"/>
        </w:rPr>
        <w:t>Ը</w:t>
      </w:r>
      <w:r w:rsidRPr="00DF6D83">
        <w:rPr>
          <w:rFonts w:ascii="GHEA Grapalat" w:hAnsi="GHEA Grapalat"/>
          <w:b/>
          <w:sz w:val="20"/>
          <w:szCs w:val="20"/>
          <w:lang w:val="af-ZA"/>
        </w:rPr>
        <w:t xml:space="preserve">   </w:t>
      </w:r>
      <w:r w:rsidRPr="00DF6D83">
        <w:rPr>
          <w:rFonts w:ascii="GHEA Grapalat" w:hAnsi="GHEA Grapalat" w:cs="Sylfaen"/>
          <w:b/>
          <w:sz w:val="20"/>
          <w:szCs w:val="20"/>
          <w:lang w:val="es-ES"/>
        </w:rPr>
        <w:t>Պ</w:t>
      </w:r>
      <w:r w:rsidRPr="00DF6D83">
        <w:rPr>
          <w:rFonts w:ascii="GHEA Grapalat" w:hAnsi="GHEA Grapalat"/>
          <w:b/>
          <w:sz w:val="20"/>
          <w:szCs w:val="20"/>
          <w:lang w:val="af-ZA"/>
        </w:rPr>
        <w:t xml:space="preserve"> </w:t>
      </w:r>
      <w:r w:rsidRPr="00DF6D83">
        <w:rPr>
          <w:rFonts w:ascii="GHEA Grapalat" w:hAnsi="GHEA Grapalat" w:cs="Sylfaen"/>
          <w:b/>
          <w:sz w:val="20"/>
          <w:szCs w:val="20"/>
          <w:lang w:val="es-ES"/>
        </w:rPr>
        <w:t>Ա</w:t>
      </w:r>
      <w:r w:rsidRPr="00DF6D83">
        <w:rPr>
          <w:rFonts w:ascii="GHEA Grapalat" w:hAnsi="GHEA Grapalat"/>
          <w:b/>
          <w:sz w:val="20"/>
          <w:szCs w:val="20"/>
          <w:lang w:val="af-ZA"/>
        </w:rPr>
        <w:t xml:space="preserve"> </w:t>
      </w:r>
      <w:r w:rsidRPr="00DF6D83">
        <w:rPr>
          <w:rFonts w:ascii="GHEA Grapalat" w:hAnsi="GHEA Grapalat" w:cs="Sylfaen"/>
          <w:b/>
          <w:sz w:val="20"/>
          <w:szCs w:val="20"/>
          <w:lang w:val="es-ES"/>
        </w:rPr>
        <w:t>Տ</w:t>
      </w:r>
      <w:r w:rsidRPr="00DF6D83">
        <w:rPr>
          <w:rFonts w:ascii="GHEA Grapalat" w:hAnsi="GHEA Grapalat"/>
          <w:b/>
          <w:sz w:val="20"/>
          <w:szCs w:val="20"/>
          <w:lang w:val="af-ZA"/>
        </w:rPr>
        <w:t xml:space="preserve"> </w:t>
      </w:r>
      <w:r w:rsidRPr="00DF6D83">
        <w:rPr>
          <w:rFonts w:ascii="GHEA Grapalat" w:hAnsi="GHEA Grapalat" w:cs="Sylfaen"/>
          <w:b/>
          <w:sz w:val="20"/>
          <w:szCs w:val="20"/>
          <w:lang w:val="es-ES"/>
        </w:rPr>
        <w:t>Ր</w:t>
      </w:r>
      <w:r w:rsidRPr="00DF6D83">
        <w:rPr>
          <w:rFonts w:ascii="GHEA Grapalat" w:hAnsi="GHEA Grapalat"/>
          <w:b/>
          <w:sz w:val="20"/>
          <w:szCs w:val="20"/>
          <w:lang w:val="af-ZA"/>
        </w:rPr>
        <w:t xml:space="preserve"> </w:t>
      </w:r>
      <w:r w:rsidRPr="00DF6D83">
        <w:rPr>
          <w:rFonts w:ascii="GHEA Grapalat" w:hAnsi="GHEA Grapalat" w:cs="Sylfaen"/>
          <w:b/>
          <w:sz w:val="20"/>
          <w:szCs w:val="20"/>
          <w:lang w:val="es-ES"/>
        </w:rPr>
        <w:t>Ա</w:t>
      </w:r>
      <w:r w:rsidRPr="00DF6D83">
        <w:rPr>
          <w:rFonts w:ascii="GHEA Grapalat" w:hAnsi="GHEA Grapalat"/>
          <w:b/>
          <w:sz w:val="20"/>
          <w:szCs w:val="20"/>
          <w:lang w:val="af-ZA"/>
        </w:rPr>
        <w:t xml:space="preserve"> </w:t>
      </w:r>
      <w:r w:rsidRPr="00DF6D83">
        <w:rPr>
          <w:rFonts w:ascii="GHEA Grapalat" w:hAnsi="GHEA Grapalat" w:cs="Sylfaen"/>
          <w:b/>
          <w:sz w:val="20"/>
          <w:szCs w:val="20"/>
          <w:lang w:val="es-ES"/>
        </w:rPr>
        <w:t>Ս</w:t>
      </w:r>
      <w:r w:rsidRPr="00DF6D83">
        <w:rPr>
          <w:rFonts w:ascii="GHEA Grapalat" w:hAnsi="GHEA Grapalat"/>
          <w:b/>
          <w:sz w:val="20"/>
          <w:szCs w:val="20"/>
          <w:lang w:val="af-ZA"/>
        </w:rPr>
        <w:t xml:space="preserve"> </w:t>
      </w:r>
      <w:r w:rsidRPr="00DF6D83">
        <w:rPr>
          <w:rFonts w:ascii="GHEA Grapalat" w:hAnsi="GHEA Grapalat" w:cs="Sylfaen"/>
          <w:b/>
          <w:sz w:val="20"/>
          <w:szCs w:val="20"/>
          <w:lang w:val="es-ES"/>
        </w:rPr>
        <w:t>Տ</w:t>
      </w:r>
      <w:r w:rsidRPr="00DF6D83">
        <w:rPr>
          <w:rFonts w:ascii="GHEA Grapalat" w:hAnsi="GHEA Grapalat"/>
          <w:b/>
          <w:sz w:val="20"/>
          <w:szCs w:val="20"/>
          <w:lang w:val="af-ZA"/>
        </w:rPr>
        <w:t xml:space="preserve"> </w:t>
      </w:r>
      <w:r w:rsidRPr="00DF6D83">
        <w:rPr>
          <w:rFonts w:ascii="GHEA Grapalat" w:hAnsi="GHEA Grapalat" w:cs="Sylfaen"/>
          <w:b/>
          <w:sz w:val="20"/>
          <w:szCs w:val="20"/>
          <w:lang w:val="es-ES"/>
        </w:rPr>
        <w:t>Ե</w:t>
      </w:r>
      <w:r w:rsidRPr="00DF6D83">
        <w:rPr>
          <w:rFonts w:ascii="GHEA Grapalat" w:hAnsi="GHEA Grapalat"/>
          <w:b/>
          <w:sz w:val="20"/>
          <w:szCs w:val="20"/>
          <w:lang w:val="af-ZA"/>
        </w:rPr>
        <w:t xml:space="preserve"> </w:t>
      </w:r>
      <w:r w:rsidRPr="00DF6D83">
        <w:rPr>
          <w:rFonts w:ascii="GHEA Grapalat" w:hAnsi="GHEA Grapalat" w:cs="Sylfaen"/>
          <w:b/>
          <w:sz w:val="20"/>
          <w:szCs w:val="20"/>
          <w:lang w:val="es-ES"/>
        </w:rPr>
        <w:t>Լ</w:t>
      </w:r>
      <w:r w:rsidRPr="00DF6D83">
        <w:rPr>
          <w:rFonts w:ascii="GHEA Grapalat" w:hAnsi="GHEA Grapalat"/>
          <w:b/>
          <w:sz w:val="20"/>
          <w:szCs w:val="20"/>
          <w:lang w:val="af-ZA"/>
        </w:rPr>
        <w:t xml:space="preserve"> </w:t>
      </w:r>
      <w:r w:rsidRPr="00DF6D83">
        <w:rPr>
          <w:rFonts w:ascii="GHEA Grapalat" w:hAnsi="GHEA Grapalat" w:cs="Sylfaen"/>
          <w:b/>
          <w:sz w:val="20"/>
          <w:szCs w:val="20"/>
          <w:lang w:val="es-ES"/>
        </w:rPr>
        <w:t>ՈՒ</w:t>
      </w:r>
    </w:p>
    <w:p w14:paraId="2E32F077" w14:textId="77777777" w:rsidR="00096865" w:rsidRPr="00DF6D83" w:rsidRDefault="00096865" w:rsidP="00EF3662">
      <w:pPr>
        <w:ind w:firstLine="567"/>
        <w:jc w:val="center"/>
        <w:rPr>
          <w:rFonts w:ascii="GHEA Grapalat" w:hAnsi="GHEA Grapalat"/>
          <w:sz w:val="20"/>
          <w:szCs w:val="20"/>
          <w:lang w:val="af-ZA"/>
        </w:rPr>
      </w:pPr>
    </w:p>
    <w:p w14:paraId="733FDA0C" w14:textId="77777777" w:rsidR="00096865" w:rsidRPr="00DF6D83" w:rsidRDefault="008D5016" w:rsidP="00EF3662">
      <w:pPr>
        <w:jc w:val="center"/>
        <w:rPr>
          <w:rFonts w:ascii="GHEA Grapalat" w:hAnsi="GHEA Grapalat"/>
          <w:b/>
          <w:sz w:val="20"/>
          <w:szCs w:val="20"/>
          <w:lang w:val="af-ZA"/>
        </w:rPr>
      </w:pPr>
      <w:r w:rsidRPr="00DF6D83">
        <w:rPr>
          <w:rFonts w:ascii="GHEA Grapalat" w:hAnsi="GHEA Grapalat"/>
          <w:b/>
          <w:sz w:val="20"/>
          <w:szCs w:val="20"/>
          <w:lang w:val="af-ZA"/>
        </w:rPr>
        <w:t xml:space="preserve">1. </w:t>
      </w:r>
      <w:r w:rsidRPr="00DF6D83">
        <w:rPr>
          <w:rFonts w:ascii="GHEA Grapalat" w:hAnsi="GHEA Grapalat" w:cs="Sylfaen"/>
          <w:b/>
          <w:sz w:val="20"/>
          <w:szCs w:val="20"/>
          <w:lang w:val="es-ES"/>
        </w:rPr>
        <w:t>ԸՆԴՀԱՆՈՒՐ</w:t>
      </w:r>
      <w:r w:rsidRPr="00DF6D83">
        <w:rPr>
          <w:rFonts w:ascii="GHEA Grapalat" w:hAnsi="GHEA Grapalat"/>
          <w:b/>
          <w:sz w:val="20"/>
          <w:szCs w:val="20"/>
          <w:lang w:val="af-ZA"/>
        </w:rPr>
        <w:t xml:space="preserve"> </w:t>
      </w:r>
      <w:r w:rsidRPr="00DF6D83">
        <w:rPr>
          <w:rFonts w:ascii="GHEA Grapalat" w:hAnsi="GHEA Grapalat" w:cs="Sylfaen"/>
          <w:b/>
          <w:sz w:val="20"/>
          <w:szCs w:val="20"/>
          <w:lang w:val="es-ES"/>
        </w:rPr>
        <w:t>ԴՐՈՒՅԹՆԵՐ</w:t>
      </w:r>
    </w:p>
    <w:p w14:paraId="739CEFDF" w14:textId="77777777" w:rsidR="00096865" w:rsidRPr="00DF6D83" w:rsidRDefault="00096865" w:rsidP="00EF3662">
      <w:pPr>
        <w:ind w:firstLine="567"/>
        <w:jc w:val="both"/>
        <w:rPr>
          <w:rFonts w:ascii="GHEA Grapalat" w:hAnsi="GHEA Grapalat"/>
          <w:sz w:val="20"/>
          <w:szCs w:val="20"/>
          <w:lang w:val="af-ZA"/>
        </w:rPr>
      </w:pPr>
      <w:r w:rsidRPr="00DF6D83">
        <w:rPr>
          <w:rFonts w:ascii="GHEA Grapalat" w:hAnsi="GHEA Grapalat"/>
          <w:sz w:val="20"/>
          <w:szCs w:val="20"/>
          <w:lang w:val="af-ZA"/>
        </w:rPr>
        <w:t xml:space="preserve"> </w:t>
      </w:r>
    </w:p>
    <w:p w14:paraId="66AB4568" w14:textId="77777777" w:rsidR="00096865" w:rsidRPr="00DF6D83" w:rsidRDefault="00096865" w:rsidP="00EF3662">
      <w:pPr>
        <w:ind w:firstLine="567"/>
        <w:jc w:val="both"/>
        <w:rPr>
          <w:rFonts w:ascii="GHEA Grapalat" w:hAnsi="GHEA Grapalat" w:cs="Sylfaen"/>
          <w:sz w:val="20"/>
          <w:szCs w:val="20"/>
          <w:lang w:val="af-ZA"/>
        </w:rPr>
      </w:pPr>
      <w:r w:rsidRPr="00DF6D83">
        <w:rPr>
          <w:rFonts w:ascii="GHEA Grapalat" w:hAnsi="GHEA Grapalat" w:cs="Sylfaen"/>
          <w:sz w:val="20"/>
          <w:szCs w:val="20"/>
          <w:lang w:val="af-ZA"/>
        </w:rPr>
        <w:t xml:space="preserve">1.1 </w:t>
      </w:r>
      <w:r w:rsidRPr="00DF6D83">
        <w:rPr>
          <w:rFonts w:ascii="GHEA Grapalat" w:hAnsi="GHEA Grapalat" w:cs="Sylfaen"/>
          <w:sz w:val="20"/>
          <w:szCs w:val="20"/>
          <w:lang w:val="ru-RU"/>
        </w:rPr>
        <w:t>Սույն</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հրահանգը</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նպատակ</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ունի</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օժանդակել</w:t>
      </w:r>
      <w:r w:rsidRPr="00DF6D83">
        <w:rPr>
          <w:rFonts w:ascii="GHEA Grapalat" w:hAnsi="GHEA Grapalat" w:cs="Sylfaen"/>
          <w:sz w:val="20"/>
          <w:szCs w:val="20"/>
          <w:lang w:val="af-ZA"/>
        </w:rPr>
        <w:t xml:space="preserve"> </w:t>
      </w:r>
      <w:r w:rsidR="000F4B86" w:rsidRPr="00DF6D83">
        <w:rPr>
          <w:rFonts w:ascii="GHEA Grapalat" w:hAnsi="GHEA Grapalat" w:cs="Sylfaen"/>
          <w:sz w:val="20"/>
          <w:szCs w:val="20"/>
          <w:lang w:val="af-ZA"/>
        </w:rPr>
        <w:t>մ</w:t>
      </w:r>
      <w:r w:rsidRPr="00DF6D83">
        <w:rPr>
          <w:rFonts w:ascii="GHEA Grapalat" w:hAnsi="GHEA Grapalat" w:cs="Sylfaen"/>
          <w:sz w:val="20"/>
          <w:szCs w:val="20"/>
          <w:lang w:val="ru-RU"/>
        </w:rPr>
        <w:t>ասնակիցներին</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հայտը</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պատրաստելիս</w:t>
      </w:r>
      <w:r w:rsidR="004D5671" w:rsidRPr="00DF6D83">
        <w:rPr>
          <w:rFonts w:ascii="GHEA Grapalat" w:hAnsi="GHEA Grapalat" w:cs="Sylfaen"/>
          <w:sz w:val="20"/>
          <w:szCs w:val="20"/>
          <w:lang w:val="ru-RU"/>
        </w:rPr>
        <w:t>։</w:t>
      </w:r>
    </w:p>
    <w:p w14:paraId="53928950" w14:textId="77777777" w:rsidR="00096865" w:rsidRPr="00DF6D83" w:rsidRDefault="00096865" w:rsidP="00EF3662">
      <w:pPr>
        <w:ind w:firstLine="567"/>
        <w:jc w:val="both"/>
        <w:rPr>
          <w:rFonts w:ascii="GHEA Grapalat" w:hAnsi="GHEA Grapalat" w:cs="Sylfaen"/>
          <w:sz w:val="20"/>
          <w:szCs w:val="20"/>
          <w:lang w:val="af-ZA"/>
        </w:rPr>
      </w:pPr>
      <w:r w:rsidRPr="00DF6D83">
        <w:rPr>
          <w:rFonts w:ascii="GHEA Grapalat" w:hAnsi="GHEA Grapalat" w:cs="Sylfaen"/>
          <w:sz w:val="20"/>
          <w:szCs w:val="20"/>
          <w:lang w:val="af-ZA"/>
        </w:rPr>
        <w:t xml:space="preserve">1.2 </w:t>
      </w:r>
      <w:r w:rsidRPr="00DF6D83">
        <w:rPr>
          <w:rFonts w:ascii="GHEA Grapalat" w:hAnsi="GHEA Grapalat" w:cs="Sylfaen"/>
          <w:sz w:val="20"/>
          <w:szCs w:val="20"/>
          <w:lang w:val="ru-RU"/>
        </w:rPr>
        <w:t>Նպատակահարմարության</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դեպքում</w:t>
      </w:r>
      <w:r w:rsidRPr="00DF6D83">
        <w:rPr>
          <w:rFonts w:ascii="GHEA Grapalat" w:hAnsi="GHEA Grapalat" w:cs="Sylfaen"/>
          <w:sz w:val="20"/>
          <w:szCs w:val="20"/>
          <w:lang w:val="af-ZA"/>
        </w:rPr>
        <w:t xml:space="preserve"> </w:t>
      </w:r>
      <w:r w:rsidR="000F4B86" w:rsidRPr="00DF6D83">
        <w:rPr>
          <w:rFonts w:ascii="GHEA Grapalat" w:hAnsi="GHEA Grapalat" w:cs="Sylfaen"/>
          <w:sz w:val="20"/>
          <w:szCs w:val="20"/>
          <w:lang w:val="af-ZA"/>
        </w:rPr>
        <w:t>մ</w:t>
      </w:r>
      <w:r w:rsidRPr="00DF6D83">
        <w:rPr>
          <w:rFonts w:ascii="GHEA Grapalat" w:hAnsi="GHEA Grapalat" w:cs="Sylfaen"/>
          <w:sz w:val="20"/>
          <w:szCs w:val="20"/>
          <w:lang w:val="ru-RU"/>
        </w:rPr>
        <w:t>ասնակիցը</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պահանջվող</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տեղեկությունները</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կարող</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է</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ներկայացնել</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սույն</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հրահանգով</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առաջարկվող</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ձևերից</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տարբերվող</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այլ</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ձևերով</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պահպանելով</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պահանջվող</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վավերապայմանները</w:t>
      </w:r>
      <w:r w:rsidR="004D5671" w:rsidRPr="00DF6D83">
        <w:rPr>
          <w:rFonts w:ascii="GHEA Grapalat" w:hAnsi="GHEA Grapalat" w:cs="Sylfaen"/>
          <w:sz w:val="20"/>
          <w:szCs w:val="20"/>
          <w:lang w:val="ru-RU"/>
        </w:rPr>
        <w:t>։</w:t>
      </w:r>
    </w:p>
    <w:p w14:paraId="37AA966F" w14:textId="77777777" w:rsidR="00096865" w:rsidRPr="00DF6D83" w:rsidRDefault="00096865" w:rsidP="00EF3662">
      <w:pPr>
        <w:ind w:firstLine="567"/>
        <w:jc w:val="both"/>
        <w:rPr>
          <w:rFonts w:ascii="GHEA Grapalat" w:hAnsi="GHEA Grapalat" w:cs="Sylfaen"/>
          <w:sz w:val="20"/>
          <w:szCs w:val="20"/>
          <w:lang w:val="af-ZA"/>
        </w:rPr>
      </w:pPr>
      <w:r w:rsidRPr="00DF6D83">
        <w:rPr>
          <w:rFonts w:ascii="GHEA Grapalat" w:hAnsi="GHEA Grapalat" w:cs="Sylfaen"/>
          <w:sz w:val="20"/>
          <w:szCs w:val="20"/>
          <w:lang w:val="af-ZA"/>
        </w:rPr>
        <w:t xml:space="preserve">1.3 </w:t>
      </w:r>
      <w:r w:rsidRPr="00DF6D83">
        <w:rPr>
          <w:rFonts w:ascii="GHEA Grapalat" w:hAnsi="GHEA Grapalat" w:cs="Sylfaen"/>
          <w:sz w:val="20"/>
          <w:szCs w:val="20"/>
          <w:lang w:val="ru-RU"/>
        </w:rPr>
        <w:t>Հայտերը</w:t>
      </w:r>
      <w:r w:rsidR="00AE679C" w:rsidRPr="00DF6D83">
        <w:rPr>
          <w:rFonts w:ascii="GHEA Grapalat" w:hAnsi="GHEA Grapalat" w:cs="Sylfaen"/>
          <w:sz w:val="20"/>
          <w:szCs w:val="20"/>
          <w:lang w:val="af-ZA"/>
        </w:rPr>
        <w:t>,</w:t>
      </w:r>
      <w:r w:rsidRPr="00DF6D83">
        <w:rPr>
          <w:rFonts w:ascii="GHEA Grapalat" w:hAnsi="GHEA Grapalat" w:cs="Sylfaen"/>
          <w:sz w:val="20"/>
          <w:szCs w:val="20"/>
          <w:lang w:val="af-ZA"/>
        </w:rPr>
        <w:t xml:space="preserve"> </w:t>
      </w:r>
      <w:r w:rsidR="005D71EF" w:rsidRPr="00DF6D83">
        <w:rPr>
          <w:rFonts w:ascii="GHEA Grapalat" w:hAnsi="GHEA Grapalat" w:cs="Sylfaen"/>
          <w:sz w:val="20"/>
          <w:szCs w:val="20"/>
          <w:lang w:val="ru-RU"/>
        </w:rPr>
        <w:t>հայերենից</w:t>
      </w:r>
      <w:r w:rsidR="005D71EF" w:rsidRPr="00DF6D83">
        <w:rPr>
          <w:rFonts w:ascii="GHEA Grapalat" w:hAnsi="GHEA Grapalat" w:cs="Sylfaen"/>
          <w:sz w:val="20"/>
          <w:szCs w:val="20"/>
          <w:lang w:val="af-ZA"/>
        </w:rPr>
        <w:t xml:space="preserve"> </w:t>
      </w:r>
      <w:r w:rsidR="005D71EF" w:rsidRPr="00DF6D83">
        <w:rPr>
          <w:rFonts w:ascii="GHEA Grapalat" w:hAnsi="GHEA Grapalat" w:cs="Sylfaen"/>
          <w:sz w:val="20"/>
          <w:szCs w:val="20"/>
          <w:lang w:val="ru-RU"/>
        </w:rPr>
        <w:t>բացի</w:t>
      </w:r>
      <w:r w:rsidR="005D71EF" w:rsidRPr="00DF6D83">
        <w:rPr>
          <w:rFonts w:ascii="GHEA Grapalat" w:hAnsi="GHEA Grapalat" w:cs="Sylfaen"/>
          <w:sz w:val="20"/>
          <w:szCs w:val="20"/>
          <w:lang w:val="af-ZA"/>
        </w:rPr>
        <w:t xml:space="preserve">, </w:t>
      </w:r>
      <w:r w:rsidR="005D71EF" w:rsidRPr="00DF6D83">
        <w:rPr>
          <w:rFonts w:ascii="GHEA Grapalat" w:hAnsi="GHEA Grapalat" w:cs="Sylfaen"/>
          <w:sz w:val="20"/>
          <w:szCs w:val="20"/>
          <w:lang w:val="ru-RU"/>
        </w:rPr>
        <w:t>կարող</w:t>
      </w:r>
      <w:r w:rsidR="005D71EF" w:rsidRPr="00DF6D83">
        <w:rPr>
          <w:rFonts w:ascii="GHEA Grapalat" w:hAnsi="GHEA Grapalat" w:cs="Sylfaen"/>
          <w:sz w:val="20"/>
          <w:szCs w:val="20"/>
          <w:lang w:val="af-ZA"/>
        </w:rPr>
        <w:t xml:space="preserve"> </w:t>
      </w:r>
      <w:r w:rsidR="005D71EF" w:rsidRPr="00DF6D83">
        <w:rPr>
          <w:rFonts w:ascii="GHEA Grapalat" w:hAnsi="GHEA Grapalat" w:cs="Sylfaen"/>
          <w:sz w:val="20"/>
          <w:szCs w:val="20"/>
          <w:lang w:val="ru-RU"/>
        </w:rPr>
        <w:t>են</w:t>
      </w:r>
      <w:r w:rsidR="005D71EF" w:rsidRPr="00DF6D83">
        <w:rPr>
          <w:rFonts w:ascii="GHEA Grapalat" w:hAnsi="GHEA Grapalat" w:cs="Sylfaen"/>
          <w:sz w:val="20"/>
          <w:szCs w:val="20"/>
          <w:lang w:val="af-ZA"/>
        </w:rPr>
        <w:t xml:space="preserve"> </w:t>
      </w:r>
      <w:r w:rsidR="005D71EF" w:rsidRPr="00DF6D83">
        <w:rPr>
          <w:rFonts w:ascii="GHEA Grapalat" w:hAnsi="GHEA Grapalat" w:cs="Sylfaen"/>
          <w:sz w:val="20"/>
          <w:szCs w:val="20"/>
          <w:lang w:val="ru-RU"/>
        </w:rPr>
        <w:t>ներկայացվել</w:t>
      </w:r>
      <w:r w:rsidR="005D71EF" w:rsidRPr="00DF6D83">
        <w:rPr>
          <w:rFonts w:ascii="GHEA Grapalat" w:hAnsi="GHEA Grapalat" w:cs="Sylfaen"/>
          <w:sz w:val="20"/>
          <w:szCs w:val="20"/>
          <w:lang w:val="af-ZA"/>
        </w:rPr>
        <w:t xml:space="preserve"> </w:t>
      </w:r>
      <w:r w:rsidR="005D71EF" w:rsidRPr="00DF6D83">
        <w:rPr>
          <w:rFonts w:ascii="GHEA Grapalat" w:hAnsi="GHEA Grapalat" w:cs="Sylfaen"/>
          <w:sz w:val="20"/>
          <w:szCs w:val="20"/>
          <w:lang w:val="ru-RU"/>
        </w:rPr>
        <w:t>նաև</w:t>
      </w:r>
      <w:r w:rsidR="005D71EF" w:rsidRPr="00DF6D83">
        <w:rPr>
          <w:rFonts w:ascii="GHEA Grapalat" w:hAnsi="GHEA Grapalat" w:cs="Sylfaen"/>
          <w:sz w:val="20"/>
          <w:szCs w:val="20"/>
          <w:lang w:val="af-ZA"/>
        </w:rPr>
        <w:t xml:space="preserve"> </w:t>
      </w:r>
      <w:r w:rsidR="005D71EF" w:rsidRPr="00DF6D83">
        <w:rPr>
          <w:rFonts w:ascii="GHEA Grapalat" w:hAnsi="GHEA Grapalat" w:cs="Sylfaen"/>
          <w:sz w:val="20"/>
          <w:szCs w:val="20"/>
          <w:lang w:val="ru-RU"/>
        </w:rPr>
        <w:t>անգլերեն</w:t>
      </w:r>
      <w:r w:rsidR="005D71EF" w:rsidRPr="00DF6D83">
        <w:rPr>
          <w:rFonts w:ascii="GHEA Grapalat" w:hAnsi="GHEA Grapalat" w:cs="Sylfaen"/>
          <w:sz w:val="20"/>
          <w:szCs w:val="20"/>
          <w:lang w:val="af-ZA"/>
        </w:rPr>
        <w:t xml:space="preserve"> </w:t>
      </w:r>
      <w:r w:rsidR="005D71EF" w:rsidRPr="00DF6D83">
        <w:rPr>
          <w:rFonts w:ascii="GHEA Grapalat" w:hAnsi="GHEA Grapalat" w:cs="Sylfaen"/>
          <w:sz w:val="20"/>
          <w:szCs w:val="20"/>
          <w:lang w:val="ru-RU"/>
        </w:rPr>
        <w:t>կամ</w:t>
      </w:r>
      <w:r w:rsidR="005D71EF" w:rsidRPr="00DF6D83">
        <w:rPr>
          <w:rFonts w:ascii="GHEA Grapalat" w:hAnsi="GHEA Grapalat" w:cs="Sylfaen"/>
          <w:sz w:val="20"/>
          <w:szCs w:val="20"/>
          <w:lang w:val="af-ZA"/>
        </w:rPr>
        <w:t xml:space="preserve"> </w:t>
      </w:r>
      <w:r w:rsidR="005D71EF" w:rsidRPr="00DF6D83">
        <w:rPr>
          <w:rFonts w:ascii="GHEA Grapalat" w:hAnsi="GHEA Grapalat" w:cs="Sylfaen"/>
          <w:sz w:val="20"/>
          <w:szCs w:val="20"/>
          <w:lang w:val="ru-RU"/>
        </w:rPr>
        <w:t>ռուսերեն</w:t>
      </w:r>
      <w:r w:rsidR="004D5671" w:rsidRPr="00DF6D83">
        <w:rPr>
          <w:rFonts w:ascii="GHEA Grapalat" w:hAnsi="GHEA Grapalat" w:cs="Sylfaen"/>
          <w:sz w:val="20"/>
          <w:szCs w:val="20"/>
          <w:lang w:val="ru-RU"/>
        </w:rPr>
        <w:t>։</w:t>
      </w:r>
      <w:r w:rsidRPr="00DF6D83">
        <w:rPr>
          <w:rFonts w:ascii="GHEA Grapalat" w:hAnsi="GHEA Grapalat" w:cs="Sylfaen"/>
          <w:sz w:val="20"/>
          <w:szCs w:val="20"/>
          <w:lang w:val="af-ZA"/>
        </w:rPr>
        <w:t xml:space="preserve"> </w:t>
      </w:r>
    </w:p>
    <w:p w14:paraId="2659E808" w14:textId="77777777" w:rsidR="00096865" w:rsidRPr="00DF6D83" w:rsidRDefault="00096865" w:rsidP="00EF3662">
      <w:pPr>
        <w:jc w:val="center"/>
        <w:rPr>
          <w:rFonts w:ascii="GHEA Grapalat" w:hAnsi="GHEA Grapalat"/>
          <w:b/>
          <w:sz w:val="20"/>
          <w:szCs w:val="20"/>
          <w:lang w:val="af-ZA"/>
        </w:rPr>
      </w:pPr>
    </w:p>
    <w:p w14:paraId="62274E3A" w14:textId="77777777" w:rsidR="00096865" w:rsidRPr="00DF6D83" w:rsidRDefault="008D5016" w:rsidP="00EF3662">
      <w:pPr>
        <w:jc w:val="center"/>
        <w:rPr>
          <w:rFonts w:ascii="GHEA Grapalat" w:hAnsi="GHEA Grapalat"/>
          <w:b/>
          <w:sz w:val="20"/>
          <w:szCs w:val="20"/>
          <w:lang w:val="af-ZA"/>
        </w:rPr>
      </w:pPr>
      <w:r w:rsidRPr="00DF6D83">
        <w:rPr>
          <w:rFonts w:ascii="GHEA Grapalat" w:hAnsi="GHEA Grapalat"/>
          <w:b/>
          <w:sz w:val="20"/>
          <w:szCs w:val="20"/>
          <w:lang w:val="af-ZA"/>
        </w:rPr>
        <w:t xml:space="preserve">2. </w:t>
      </w:r>
      <w:r w:rsidRPr="00DF6D83">
        <w:rPr>
          <w:rFonts w:ascii="GHEA Grapalat" w:hAnsi="GHEA Grapalat" w:cs="Sylfaen"/>
          <w:b/>
          <w:sz w:val="20"/>
          <w:szCs w:val="20"/>
          <w:lang w:val="es-ES"/>
        </w:rPr>
        <w:t>ԸՆԹԱՑԱԿԱՐԳԻ</w:t>
      </w:r>
      <w:r w:rsidRPr="00DF6D83">
        <w:rPr>
          <w:rFonts w:ascii="GHEA Grapalat" w:hAnsi="GHEA Grapalat"/>
          <w:b/>
          <w:sz w:val="20"/>
          <w:szCs w:val="20"/>
          <w:lang w:val="af-ZA"/>
        </w:rPr>
        <w:t xml:space="preserve"> </w:t>
      </w:r>
      <w:r w:rsidRPr="00DF6D83">
        <w:rPr>
          <w:rFonts w:ascii="GHEA Grapalat" w:hAnsi="GHEA Grapalat" w:cs="Sylfaen"/>
          <w:b/>
          <w:sz w:val="20"/>
          <w:szCs w:val="20"/>
          <w:lang w:val="es-ES"/>
        </w:rPr>
        <w:t>ՀԱՅՏԸ</w:t>
      </w:r>
    </w:p>
    <w:p w14:paraId="18F0E050" w14:textId="77777777" w:rsidR="00096865" w:rsidRPr="00DF6D83" w:rsidRDefault="00096865" w:rsidP="00EF3662">
      <w:pPr>
        <w:ind w:firstLine="720"/>
        <w:jc w:val="center"/>
        <w:rPr>
          <w:rFonts w:ascii="GHEA Grapalat" w:hAnsi="GHEA Grapalat"/>
          <w:sz w:val="20"/>
          <w:szCs w:val="20"/>
          <w:lang w:val="af-ZA"/>
        </w:rPr>
      </w:pPr>
    </w:p>
    <w:p w14:paraId="6BDA1D59" w14:textId="77777777" w:rsidR="00960BE9" w:rsidRPr="00DF6D83" w:rsidRDefault="00960BE9" w:rsidP="00960BE9">
      <w:pPr>
        <w:ind w:firstLine="567"/>
        <w:jc w:val="both"/>
        <w:rPr>
          <w:rFonts w:ascii="GHEA Grapalat" w:hAnsi="GHEA Grapalat"/>
          <w:sz w:val="20"/>
          <w:szCs w:val="20"/>
          <w:lang w:val="es-ES"/>
        </w:rPr>
      </w:pPr>
      <w:r w:rsidRPr="00DF6D83">
        <w:rPr>
          <w:rFonts w:ascii="GHEA Grapalat" w:hAnsi="GHEA Grapalat"/>
          <w:sz w:val="20"/>
          <w:szCs w:val="20"/>
          <w:lang w:val="hy-AM"/>
        </w:rPr>
        <w:t xml:space="preserve">Ընթացակարգին մասնակցելու համար </w:t>
      </w:r>
      <w:r w:rsidRPr="00DF6D83">
        <w:rPr>
          <w:rFonts w:ascii="GHEA Grapalat" w:hAnsi="GHEA Grapalat"/>
          <w:sz w:val="20"/>
          <w:szCs w:val="20"/>
        </w:rPr>
        <w:t>մ</w:t>
      </w:r>
      <w:r w:rsidRPr="00DF6D83">
        <w:rPr>
          <w:rFonts w:ascii="GHEA Grapalat" w:hAnsi="GHEA Grapalat"/>
          <w:sz w:val="20"/>
          <w:szCs w:val="20"/>
          <w:lang w:val="hy-AM"/>
        </w:rPr>
        <w:t xml:space="preserve">ասնակիցը </w:t>
      </w:r>
      <w:proofErr w:type="spellStart"/>
      <w:r w:rsidRPr="00DF6D83">
        <w:rPr>
          <w:rFonts w:ascii="GHEA Grapalat" w:hAnsi="GHEA Grapalat"/>
          <w:sz w:val="20"/>
          <w:szCs w:val="20"/>
        </w:rPr>
        <w:t>սույն</w:t>
      </w:r>
      <w:proofErr w:type="spellEnd"/>
      <w:r w:rsidRPr="00DF6D83">
        <w:rPr>
          <w:rFonts w:ascii="GHEA Grapalat" w:hAnsi="GHEA Grapalat"/>
          <w:sz w:val="20"/>
          <w:szCs w:val="20"/>
          <w:lang w:val="af-ZA"/>
        </w:rPr>
        <w:t xml:space="preserve"> </w:t>
      </w:r>
      <w:proofErr w:type="spellStart"/>
      <w:r w:rsidRPr="00DF6D83">
        <w:rPr>
          <w:rFonts w:ascii="GHEA Grapalat" w:hAnsi="GHEA Grapalat"/>
          <w:sz w:val="20"/>
          <w:szCs w:val="20"/>
        </w:rPr>
        <w:t>հրավերի</w:t>
      </w:r>
      <w:proofErr w:type="spellEnd"/>
      <w:r w:rsidRPr="00DF6D83">
        <w:rPr>
          <w:rFonts w:ascii="GHEA Grapalat" w:hAnsi="GHEA Grapalat"/>
          <w:sz w:val="20"/>
          <w:szCs w:val="20"/>
          <w:lang w:val="af-ZA"/>
        </w:rPr>
        <w:t xml:space="preserve"> 2-</w:t>
      </w:r>
      <w:proofErr w:type="spellStart"/>
      <w:r w:rsidRPr="00DF6D83">
        <w:rPr>
          <w:rFonts w:ascii="GHEA Grapalat" w:hAnsi="GHEA Grapalat"/>
          <w:sz w:val="20"/>
          <w:szCs w:val="20"/>
        </w:rPr>
        <w:t>րդ</w:t>
      </w:r>
      <w:proofErr w:type="spellEnd"/>
      <w:r w:rsidRPr="00DF6D83">
        <w:rPr>
          <w:rFonts w:ascii="GHEA Grapalat" w:hAnsi="GHEA Grapalat"/>
          <w:sz w:val="20"/>
          <w:szCs w:val="20"/>
          <w:lang w:val="af-ZA"/>
        </w:rPr>
        <w:t xml:space="preserve"> </w:t>
      </w:r>
      <w:proofErr w:type="spellStart"/>
      <w:r w:rsidRPr="00DF6D83">
        <w:rPr>
          <w:rFonts w:ascii="GHEA Grapalat" w:hAnsi="GHEA Grapalat"/>
          <w:sz w:val="20"/>
          <w:szCs w:val="20"/>
        </w:rPr>
        <w:t>մասի</w:t>
      </w:r>
      <w:proofErr w:type="spellEnd"/>
      <w:r w:rsidRPr="00DF6D83">
        <w:rPr>
          <w:rFonts w:ascii="GHEA Grapalat" w:hAnsi="GHEA Grapalat"/>
          <w:sz w:val="20"/>
          <w:szCs w:val="20"/>
          <w:lang w:val="af-ZA"/>
        </w:rPr>
        <w:t xml:space="preserve"> 3-</w:t>
      </w:r>
      <w:proofErr w:type="spellStart"/>
      <w:r w:rsidRPr="00DF6D83">
        <w:rPr>
          <w:rFonts w:ascii="GHEA Grapalat" w:hAnsi="GHEA Grapalat"/>
          <w:sz w:val="20"/>
          <w:szCs w:val="20"/>
        </w:rPr>
        <w:t>րդ</w:t>
      </w:r>
      <w:proofErr w:type="spellEnd"/>
      <w:r w:rsidRPr="00DF6D83">
        <w:rPr>
          <w:rFonts w:ascii="GHEA Grapalat" w:hAnsi="GHEA Grapalat"/>
          <w:sz w:val="20"/>
          <w:szCs w:val="20"/>
          <w:lang w:val="af-ZA"/>
        </w:rPr>
        <w:t xml:space="preserve"> </w:t>
      </w:r>
      <w:proofErr w:type="spellStart"/>
      <w:r w:rsidRPr="00DF6D83">
        <w:rPr>
          <w:rFonts w:ascii="GHEA Grapalat" w:hAnsi="GHEA Grapalat"/>
          <w:sz w:val="20"/>
          <w:szCs w:val="20"/>
        </w:rPr>
        <w:t>բաժնով</w:t>
      </w:r>
      <w:proofErr w:type="spellEnd"/>
      <w:r w:rsidRPr="00DF6D83">
        <w:rPr>
          <w:rFonts w:ascii="GHEA Grapalat" w:hAnsi="GHEA Grapalat"/>
          <w:sz w:val="20"/>
          <w:szCs w:val="20"/>
          <w:lang w:val="af-ZA"/>
        </w:rPr>
        <w:t xml:space="preserve"> </w:t>
      </w:r>
      <w:proofErr w:type="spellStart"/>
      <w:r w:rsidRPr="00DF6D83">
        <w:rPr>
          <w:rFonts w:ascii="GHEA Grapalat" w:hAnsi="GHEA Grapalat"/>
          <w:sz w:val="20"/>
          <w:szCs w:val="20"/>
        </w:rPr>
        <w:t>սահմանված</w:t>
      </w:r>
      <w:proofErr w:type="spellEnd"/>
      <w:r w:rsidRPr="00DF6D83">
        <w:rPr>
          <w:rFonts w:ascii="GHEA Grapalat" w:hAnsi="GHEA Grapalat"/>
          <w:sz w:val="20"/>
          <w:szCs w:val="20"/>
          <w:lang w:val="af-ZA"/>
        </w:rPr>
        <w:t xml:space="preserve"> </w:t>
      </w:r>
      <w:proofErr w:type="spellStart"/>
      <w:r w:rsidRPr="00DF6D83">
        <w:rPr>
          <w:rFonts w:ascii="GHEA Grapalat" w:hAnsi="GHEA Grapalat"/>
          <w:sz w:val="20"/>
          <w:szCs w:val="20"/>
        </w:rPr>
        <w:t>կարգով</w:t>
      </w:r>
      <w:proofErr w:type="spellEnd"/>
      <w:r w:rsidRPr="00DF6D83">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DF6D83">
        <w:rPr>
          <w:rFonts w:ascii="GHEA Grapalat" w:hAnsi="GHEA Grapalat"/>
          <w:sz w:val="20"/>
          <w:szCs w:val="20"/>
          <w:lang w:val="es-ES"/>
        </w:rPr>
        <w:t>ը (</w:t>
      </w:r>
      <w:proofErr w:type="spellStart"/>
      <w:r w:rsidRPr="00DF6D83">
        <w:rPr>
          <w:rFonts w:ascii="GHEA Grapalat" w:hAnsi="GHEA Grapalat"/>
          <w:sz w:val="20"/>
          <w:szCs w:val="20"/>
          <w:lang w:val="es-ES"/>
        </w:rPr>
        <w:t>տեղեկությունները</w:t>
      </w:r>
      <w:proofErr w:type="spellEnd"/>
      <w:r w:rsidRPr="00DF6D83">
        <w:rPr>
          <w:rFonts w:ascii="GHEA Grapalat" w:hAnsi="GHEA Grapalat"/>
          <w:sz w:val="20"/>
          <w:szCs w:val="20"/>
          <w:lang w:val="es-ES"/>
        </w:rPr>
        <w:t>):</w:t>
      </w:r>
    </w:p>
    <w:p w14:paraId="29A4D9B1" w14:textId="77777777" w:rsidR="002D5CF0" w:rsidRPr="00DF6D83" w:rsidRDefault="0078387F" w:rsidP="00EF3662">
      <w:pPr>
        <w:ind w:firstLine="567"/>
        <w:jc w:val="both"/>
        <w:rPr>
          <w:rFonts w:ascii="GHEA Grapalat" w:hAnsi="GHEA Grapalat" w:cs="Sylfaen"/>
          <w:sz w:val="20"/>
          <w:szCs w:val="20"/>
          <w:lang w:val="es-ES"/>
        </w:rPr>
      </w:pPr>
      <w:proofErr w:type="spellStart"/>
      <w:r w:rsidRPr="00DF6D83">
        <w:rPr>
          <w:rFonts w:ascii="GHEA Grapalat" w:hAnsi="GHEA Grapalat" w:cs="Sylfaen"/>
          <w:sz w:val="20"/>
          <w:szCs w:val="20"/>
        </w:rPr>
        <w:t>Մասնակիցը</w:t>
      </w:r>
      <w:proofErr w:type="spellEnd"/>
      <w:r w:rsidRPr="00DF6D83">
        <w:rPr>
          <w:rFonts w:ascii="GHEA Grapalat" w:hAnsi="GHEA Grapalat" w:cs="Sylfaen"/>
          <w:sz w:val="20"/>
          <w:szCs w:val="20"/>
          <w:lang w:val="es-ES"/>
        </w:rPr>
        <w:t xml:space="preserve"> </w:t>
      </w:r>
      <w:proofErr w:type="spellStart"/>
      <w:r w:rsidR="002240AB" w:rsidRPr="00DF6D83">
        <w:rPr>
          <w:rFonts w:ascii="GHEA Grapalat" w:hAnsi="GHEA Grapalat" w:cs="Sylfaen"/>
          <w:sz w:val="20"/>
          <w:szCs w:val="20"/>
        </w:rPr>
        <w:t>հայտով</w:t>
      </w:r>
      <w:proofErr w:type="spellEnd"/>
      <w:r w:rsidR="002240AB"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rPr>
        <w:t>ներկայացնում</w:t>
      </w:r>
      <w:proofErr w:type="spellEnd"/>
      <w:r w:rsidRPr="00DF6D83">
        <w:rPr>
          <w:rFonts w:ascii="GHEA Grapalat" w:hAnsi="GHEA Grapalat" w:cs="Sylfaen"/>
          <w:sz w:val="20"/>
          <w:szCs w:val="20"/>
          <w:lang w:val="es-ES"/>
        </w:rPr>
        <w:t xml:space="preserve"> </w:t>
      </w:r>
      <w:r w:rsidRPr="00DF6D83">
        <w:rPr>
          <w:rFonts w:ascii="GHEA Grapalat" w:hAnsi="GHEA Grapalat" w:cs="Sylfaen"/>
          <w:sz w:val="20"/>
          <w:szCs w:val="20"/>
        </w:rPr>
        <w:t>է</w:t>
      </w:r>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rPr>
        <w:t>իր</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rPr>
        <w:t>կողմից</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rPr>
        <w:t>հաստատված</w:t>
      </w:r>
      <w:proofErr w:type="spellEnd"/>
      <w:r w:rsidRPr="00DF6D83">
        <w:rPr>
          <w:rFonts w:ascii="GHEA Grapalat" w:hAnsi="GHEA Grapalat" w:cs="Sylfaen"/>
          <w:sz w:val="20"/>
          <w:szCs w:val="20"/>
          <w:lang w:val="es-ES"/>
        </w:rPr>
        <w:t>`</w:t>
      </w:r>
    </w:p>
    <w:p w14:paraId="3440269B" w14:textId="77777777" w:rsidR="00096865" w:rsidRPr="00DF6D83" w:rsidRDefault="002D5CF0" w:rsidP="00EF3662">
      <w:pPr>
        <w:ind w:firstLine="567"/>
        <w:jc w:val="both"/>
        <w:rPr>
          <w:rFonts w:ascii="GHEA Grapalat" w:hAnsi="GHEA Grapalat" w:cs="Sylfaen"/>
          <w:sz w:val="20"/>
          <w:szCs w:val="20"/>
          <w:lang w:val="es-ES"/>
        </w:rPr>
      </w:pPr>
      <w:r w:rsidRPr="00DF6D83">
        <w:rPr>
          <w:rFonts w:ascii="GHEA Grapalat" w:hAnsi="GHEA Grapalat" w:cs="Sylfaen"/>
          <w:sz w:val="20"/>
          <w:szCs w:val="20"/>
          <w:lang w:val="es-ES"/>
        </w:rPr>
        <w:t>2.</w:t>
      </w:r>
      <w:r w:rsidR="00D76BBA" w:rsidRPr="00DF6D83">
        <w:rPr>
          <w:rFonts w:ascii="GHEA Grapalat" w:hAnsi="GHEA Grapalat" w:cs="Sylfaen"/>
          <w:sz w:val="20"/>
          <w:szCs w:val="20"/>
          <w:lang w:val="es-ES"/>
        </w:rPr>
        <w:t>1</w:t>
      </w:r>
      <w:r w:rsidRPr="00DF6D83">
        <w:rPr>
          <w:rFonts w:ascii="GHEA Grapalat" w:hAnsi="GHEA Grapalat" w:cs="Sylfaen"/>
          <w:sz w:val="20"/>
          <w:szCs w:val="20"/>
          <w:lang w:val="es-ES"/>
        </w:rPr>
        <w:t xml:space="preserve"> </w:t>
      </w:r>
      <w:r w:rsidR="00096865" w:rsidRPr="00DF6D83">
        <w:rPr>
          <w:rFonts w:ascii="GHEA Grapalat" w:hAnsi="GHEA Grapalat" w:cs="Sylfaen"/>
          <w:sz w:val="20"/>
          <w:szCs w:val="20"/>
          <w:lang w:val="ru-RU"/>
        </w:rPr>
        <w:t>ընթացակարգին</w:t>
      </w:r>
      <w:r w:rsidR="00096865" w:rsidRPr="00DF6D83">
        <w:rPr>
          <w:rFonts w:ascii="GHEA Grapalat" w:hAnsi="GHEA Grapalat" w:cs="Sylfaen"/>
          <w:sz w:val="20"/>
          <w:szCs w:val="20"/>
          <w:lang w:val="af-ZA"/>
        </w:rPr>
        <w:t xml:space="preserve"> </w:t>
      </w:r>
      <w:r w:rsidR="00096865" w:rsidRPr="00DF6D83">
        <w:rPr>
          <w:rFonts w:ascii="GHEA Grapalat" w:hAnsi="GHEA Grapalat" w:cs="Sylfaen"/>
          <w:sz w:val="20"/>
          <w:szCs w:val="20"/>
          <w:lang w:val="ru-RU"/>
        </w:rPr>
        <w:t>մասնակցելու</w:t>
      </w:r>
      <w:r w:rsidR="00096865" w:rsidRPr="00DF6D83">
        <w:rPr>
          <w:rFonts w:ascii="GHEA Grapalat" w:hAnsi="GHEA Grapalat" w:cs="Sylfaen"/>
          <w:sz w:val="20"/>
          <w:szCs w:val="20"/>
          <w:lang w:val="af-ZA"/>
        </w:rPr>
        <w:t xml:space="preserve"> </w:t>
      </w:r>
      <w:r w:rsidR="00096865" w:rsidRPr="00DF6D83">
        <w:rPr>
          <w:rFonts w:ascii="GHEA Grapalat" w:hAnsi="GHEA Grapalat" w:cs="Sylfaen"/>
          <w:sz w:val="20"/>
          <w:szCs w:val="20"/>
          <w:lang w:val="ru-RU"/>
        </w:rPr>
        <w:t>դիմում</w:t>
      </w:r>
      <w:r w:rsidR="00EF4630" w:rsidRPr="00DF6D83">
        <w:rPr>
          <w:rFonts w:ascii="GHEA Grapalat" w:hAnsi="GHEA Grapalat" w:cs="Sylfaen"/>
          <w:sz w:val="20"/>
          <w:szCs w:val="20"/>
          <w:lang w:val="es-ES"/>
        </w:rPr>
        <w:t>-</w:t>
      </w:r>
      <w:proofErr w:type="spellStart"/>
      <w:r w:rsidR="00EF4630" w:rsidRPr="00DF6D83">
        <w:rPr>
          <w:rFonts w:ascii="GHEA Grapalat" w:hAnsi="GHEA Grapalat" w:cs="Sylfaen"/>
          <w:sz w:val="20"/>
          <w:szCs w:val="20"/>
        </w:rPr>
        <w:t>հայտարարություն</w:t>
      </w:r>
      <w:proofErr w:type="spellEnd"/>
      <w:r w:rsidR="00096865" w:rsidRPr="00DF6D83">
        <w:rPr>
          <w:rFonts w:ascii="GHEA Grapalat" w:hAnsi="GHEA Grapalat" w:cs="Sylfaen"/>
          <w:sz w:val="20"/>
          <w:szCs w:val="20"/>
          <w:lang w:val="af-ZA"/>
        </w:rPr>
        <w:t xml:space="preserve">` </w:t>
      </w:r>
      <w:r w:rsidR="006F49AA" w:rsidRPr="00DF6D83">
        <w:rPr>
          <w:rFonts w:ascii="GHEA Grapalat" w:hAnsi="GHEA Grapalat" w:cs="Sylfaen"/>
          <w:sz w:val="20"/>
          <w:szCs w:val="20"/>
          <w:lang w:val="af-ZA"/>
        </w:rPr>
        <w:t>համաձայն հ</w:t>
      </w:r>
      <w:r w:rsidR="00096865" w:rsidRPr="00DF6D83">
        <w:rPr>
          <w:rFonts w:ascii="GHEA Grapalat" w:hAnsi="GHEA Grapalat" w:cs="Sylfaen"/>
          <w:sz w:val="20"/>
          <w:szCs w:val="20"/>
          <w:lang w:val="ru-RU"/>
        </w:rPr>
        <w:t>ավելված</w:t>
      </w:r>
      <w:r w:rsidR="00096865" w:rsidRPr="00DF6D83">
        <w:rPr>
          <w:rFonts w:ascii="GHEA Grapalat" w:hAnsi="GHEA Grapalat" w:cs="Sylfaen"/>
          <w:sz w:val="20"/>
          <w:szCs w:val="20"/>
          <w:lang w:val="af-ZA"/>
        </w:rPr>
        <w:t xml:space="preserve"> N 1</w:t>
      </w:r>
      <w:r w:rsidR="006F49AA" w:rsidRPr="00DF6D83">
        <w:rPr>
          <w:rFonts w:ascii="GHEA Grapalat" w:hAnsi="GHEA Grapalat" w:cs="Sylfaen"/>
          <w:sz w:val="20"/>
          <w:szCs w:val="20"/>
          <w:lang w:val="af-ZA"/>
        </w:rPr>
        <w:t>-ի</w:t>
      </w:r>
      <w:r w:rsidR="00BC6807" w:rsidRPr="00DF6D83">
        <w:rPr>
          <w:rFonts w:ascii="GHEA Grapalat" w:hAnsi="GHEA Grapalat" w:cs="Sylfaen"/>
          <w:sz w:val="20"/>
          <w:szCs w:val="20"/>
          <w:lang w:val="es-ES"/>
        </w:rPr>
        <w:t>.</w:t>
      </w:r>
    </w:p>
    <w:p w14:paraId="1C15D0D7" w14:textId="77777777" w:rsidR="00EF4630" w:rsidRPr="00DF6D83" w:rsidRDefault="00096865" w:rsidP="00EF4630">
      <w:pPr>
        <w:pStyle w:val="norm"/>
        <w:spacing w:line="276" w:lineRule="auto"/>
        <w:ind w:firstLine="567"/>
        <w:rPr>
          <w:rFonts w:ascii="GHEA Grapalat" w:hAnsi="GHEA Grapalat" w:cs="Sylfaen"/>
          <w:sz w:val="20"/>
          <w:lang w:val="af-ZA" w:eastAsia="en-US"/>
        </w:rPr>
      </w:pPr>
      <w:r w:rsidRPr="00DF6D83">
        <w:rPr>
          <w:rFonts w:ascii="GHEA Grapalat" w:hAnsi="GHEA Grapalat" w:cs="Sylfaen"/>
          <w:sz w:val="20"/>
          <w:lang w:val="af-ZA"/>
        </w:rPr>
        <w:t>2.</w:t>
      </w:r>
      <w:r w:rsidR="00180EE9" w:rsidRPr="00DF6D83">
        <w:rPr>
          <w:rFonts w:ascii="GHEA Grapalat" w:hAnsi="GHEA Grapalat" w:cs="Sylfaen"/>
          <w:sz w:val="20"/>
          <w:lang w:val="af-ZA"/>
        </w:rPr>
        <w:t>2</w:t>
      </w:r>
      <w:r w:rsidRPr="00DF6D83">
        <w:rPr>
          <w:rFonts w:ascii="GHEA Grapalat" w:hAnsi="GHEA Grapalat" w:cs="Sylfaen"/>
          <w:sz w:val="20"/>
          <w:lang w:val="af-ZA"/>
        </w:rPr>
        <w:t xml:space="preserve"> </w:t>
      </w:r>
      <w:proofErr w:type="spellStart"/>
      <w:r w:rsidR="00EF4630" w:rsidRPr="00DF6D83">
        <w:rPr>
          <w:rFonts w:ascii="GHEA Grapalat" w:hAnsi="GHEA Grapalat" w:cs="Sylfaen"/>
          <w:sz w:val="20"/>
          <w:lang w:eastAsia="en-US"/>
        </w:rPr>
        <w:t>գործակալության</w:t>
      </w:r>
      <w:proofErr w:type="spellEnd"/>
      <w:r w:rsidR="00EF4630" w:rsidRPr="00DF6D83">
        <w:rPr>
          <w:rFonts w:ascii="GHEA Grapalat" w:hAnsi="GHEA Grapalat" w:cs="Sylfaen"/>
          <w:sz w:val="20"/>
          <w:lang w:val="af-ZA" w:eastAsia="en-US"/>
        </w:rPr>
        <w:t xml:space="preserve"> </w:t>
      </w:r>
      <w:proofErr w:type="spellStart"/>
      <w:r w:rsidR="00EF4630" w:rsidRPr="00DF6D83">
        <w:rPr>
          <w:rFonts w:ascii="GHEA Grapalat" w:hAnsi="GHEA Grapalat" w:cs="Sylfaen"/>
          <w:sz w:val="20"/>
          <w:lang w:eastAsia="en-US"/>
        </w:rPr>
        <w:t>պայմանագրի</w:t>
      </w:r>
      <w:proofErr w:type="spellEnd"/>
      <w:r w:rsidR="00EF4630" w:rsidRPr="00DF6D83">
        <w:rPr>
          <w:rFonts w:ascii="GHEA Grapalat" w:hAnsi="GHEA Grapalat" w:cs="Sylfaen"/>
          <w:sz w:val="20"/>
          <w:lang w:val="af-ZA" w:eastAsia="en-US"/>
        </w:rPr>
        <w:t xml:space="preserve"> </w:t>
      </w:r>
      <w:proofErr w:type="spellStart"/>
      <w:r w:rsidR="00EF4630" w:rsidRPr="00DF6D83">
        <w:rPr>
          <w:rFonts w:ascii="GHEA Grapalat" w:hAnsi="GHEA Grapalat" w:cs="Sylfaen"/>
          <w:sz w:val="20"/>
          <w:lang w:eastAsia="en-US"/>
        </w:rPr>
        <w:t>պատճենը</w:t>
      </w:r>
      <w:proofErr w:type="spellEnd"/>
      <w:r w:rsidR="00EF4630" w:rsidRPr="00DF6D83">
        <w:rPr>
          <w:rFonts w:ascii="GHEA Grapalat" w:hAnsi="GHEA Grapalat" w:cs="Sylfaen"/>
          <w:sz w:val="20"/>
          <w:lang w:val="af-ZA" w:eastAsia="en-US"/>
        </w:rPr>
        <w:t xml:space="preserve"> </w:t>
      </w:r>
      <w:r w:rsidR="00EF4630" w:rsidRPr="00DF6D83">
        <w:rPr>
          <w:rFonts w:ascii="GHEA Grapalat" w:hAnsi="GHEA Grapalat" w:cs="Sylfaen"/>
          <w:sz w:val="20"/>
          <w:lang w:eastAsia="en-US"/>
        </w:rPr>
        <w:t>և</w:t>
      </w:r>
      <w:r w:rsidR="00EF4630" w:rsidRPr="00DF6D83">
        <w:rPr>
          <w:rFonts w:ascii="GHEA Grapalat" w:hAnsi="GHEA Grapalat" w:cs="Sylfaen"/>
          <w:sz w:val="20"/>
          <w:lang w:val="af-ZA" w:eastAsia="en-US"/>
        </w:rPr>
        <w:t xml:space="preserve"> </w:t>
      </w:r>
      <w:proofErr w:type="spellStart"/>
      <w:r w:rsidR="00EF4630" w:rsidRPr="00DF6D83">
        <w:rPr>
          <w:rFonts w:ascii="GHEA Grapalat" w:hAnsi="GHEA Grapalat" w:cs="Sylfaen"/>
          <w:sz w:val="20"/>
          <w:lang w:eastAsia="en-US"/>
        </w:rPr>
        <w:t>դրա</w:t>
      </w:r>
      <w:proofErr w:type="spellEnd"/>
      <w:r w:rsidR="00EF4630" w:rsidRPr="00DF6D83">
        <w:rPr>
          <w:rFonts w:ascii="GHEA Grapalat" w:hAnsi="GHEA Grapalat" w:cs="Sylfaen"/>
          <w:sz w:val="20"/>
          <w:lang w:val="af-ZA" w:eastAsia="en-US"/>
        </w:rPr>
        <w:t xml:space="preserve"> </w:t>
      </w:r>
      <w:proofErr w:type="spellStart"/>
      <w:r w:rsidR="00EF4630" w:rsidRPr="00DF6D83">
        <w:rPr>
          <w:rFonts w:ascii="GHEA Grapalat" w:hAnsi="GHEA Grapalat" w:cs="Sylfaen"/>
          <w:sz w:val="20"/>
          <w:lang w:eastAsia="en-US"/>
        </w:rPr>
        <w:t>կողմ</w:t>
      </w:r>
      <w:proofErr w:type="spellEnd"/>
      <w:r w:rsidR="00EF4630" w:rsidRPr="00DF6D83">
        <w:rPr>
          <w:rFonts w:ascii="GHEA Grapalat" w:hAnsi="GHEA Grapalat" w:cs="Sylfaen"/>
          <w:sz w:val="20"/>
          <w:lang w:val="af-ZA" w:eastAsia="en-US"/>
        </w:rPr>
        <w:t xml:space="preserve"> </w:t>
      </w:r>
      <w:proofErr w:type="spellStart"/>
      <w:r w:rsidR="00EF4630" w:rsidRPr="00DF6D83">
        <w:rPr>
          <w:rFonts w:ascii="GHEA Grapalat" w:hAnsi="GHEA Grapalat" w:cs="Sylfaen"/>
          <w:sz w:val="20"/>
          <w:lang w:eastAsia="en-US"/>
        </w:rPr>
        <w:t>հանդիսացող</w:t>
      </w:r>
      <w:proofErr w:type="spellEnd"/>
      <w:r w:rsidR="00EF4630" w:rsidRPr="00DF6D83">
        <w:rPr>
          <w:rFonts w:ascii="GHEA Grapalat" w:hAnsi="GHEA Grapalat" w:cs="Sylfaen"/>
          <w:sz w:val="20"/>
          <w:lang w:val="af-ZA" w:eastAsia="en-US"/>
        </w:rPr>
        <w:t xml:space="preserve"> </w:t>
      </w:r>
      <w:proofErr w:type="spellStart"/>
      <w:r w:rsidR="00EF4630" w:rsidRPr="00DF6D83">
        <w:rPr>
          <w:rFonts w:ascii="GHEA Grapalat" w:hAnsi="GHEA Grapalat" w:cs="Sylfaen"/>
          <w:sz w:val="20"/>
          <w:lang w:eastAsia="en-US"/>
        </w:rPr>
        <w:t>անձի</w:t>
      </w:r>
      <w:proofErr w:type="spellEnd"/>
      <w:r w:rsidR="00EF4630" w:rsidRPr="00DF6D83">
        <w:rPr>
          <w:rFonts w:ascii="GHEA Grapalat" w:hAnsi="GHEA Grapalat" w:cs="Sylfaen"/>
          <w:sz w:val="20"/>
          <w:lang w:val="af-ZA" w:eastAsia="en-US"/>
        </w:rPr>
        <w:t xml:space="preserve"> </w:t>
      </w:r>
      <w:proofErr w:type="spellStart"/>
      <w:r w:rsidR="00EF4630" w:rsidRPr="00DF6D83">
        <w:rPr>
          <w:rFonts w:ascii="GHEA Grapalat" w:hAnsi="GHEA Grapalat" w:cs="Sylfaen"/>
          <w:sz w:val="20"/>
          <w:lang w:eastAsia="en-US"/>
        </w:rPr>
        <w:t>տվյալները</w:t>
      </w:r>
      <w:proofErr w:type="spellEnd"/>
      <w:r w:rsidR="00EF4630" w:rsidRPr="00DF6D83">
        <w:rPr>
          <w:rFonts w:ascii="GHEA Grapalat" w:hAnsi="GHEA Grapalat" w:cs="Sylfaen"/>
          <w:sz w:val="20"/>
          <w:lang w:val="af-ZA" w:eastAsia="en-US"/>
        </w:rPr>
        <w:t xml:space="preserve">, </w:t>
      </w:r>
      <w:proofErr w:type="spellStart"/>
      <w:r w:rsidR="00EF4630" w:rsidRPr="00DF6D83">
        <w:rPr>
          <w:rFonts w:ascii="GHEA Grapalat" w:hAnsi="GHEA Grapalat" w:cs="Sylfaen"/>
          <w:sz w:val="20"/>
          <w:lang w:eastAsia="en-US"/>
        </w:rPr>
        <w:t>եթե</w:t>
      </w:r>
      <w:proofErr w:type="spellEnd"/>
      <w:r w:rsidR="00EF4630" w:rsidRPr="00DF6D83">
        <w:rPr>
          <w:rFonts w:ascii="GHEA Grapalat" w:hAnsi="GHEA Grapalat" w:cs="Sylfaen"/>
          <w:sz w:val="20"/>
          <w:lang w:val="af-ZA" w:eastAsia="en-US"/>
        </w:rPr>
        <w:t xml:space="preserve"> </w:t>
      </w:r>
      <w:proofErr w:type="spellStart"/>
      <w:r w:rsidR="00EF4630" w:rsidRPr="00DF6D83">
        <w:rPr>
          <w:rFonts w:ascii="GHEA Grapalat" w:hAnsi="GHEA Grapalat" w:cs="Sylfaen"/>
          <w:sz w:val="20"/>
          <w:lang w:eastAsia="en-US"/>
        </w:rPr>
        <w:t>պայմանագիրն</w:t>
      </w:r>
      <w:proofErr w:type="spellEnd"/>
      <w:r w:rsidR="00EF4630" w:rsidRPr="00DF6D83">
        <w:rPr>
          <w:rFonts w:ascii="GHEA Grapalat" w:hAnsi="GHEA Grapalat" w:cs="Sylfaen"/>
          <w:sz w:val="20"/>
          <w:lang w:val="af-ZA" w:eastAsia="en-US"/>
        </w:rPr>
        <w:t xml:space="preserve"> </w:t>
      </w:r>
      <w:proofErr w:type="spellStart"/>
      <w:r w:rsidR="00EF4630" w:rsidRPr="00DF6D83">
        <w:rPr>
          <w:rFonts w:ascii="GHEA Grapalat" w:hAnsi="GHEA Grapalat" w:cs="Sylfaen"/>
          <w:sz w:val="20"/>
          <w:lang w:eastAsia="en-US"/>
        </w:rPr>
        <w:t>իրականացվելու</w:t>
      </w:r>
      <w:proofErr w:type="spellEnd"/>
      <w:r w:rsidR="00EF4630" w:rsidRPr="00DF6D83">
        <w:rPr>
          <w:rFonts w:ascii="GHEA Grapalat" w:hAnsi="GHEA Grapalat" w:cs="Sylfaen"/>
          <w:sz w:val="20"/>
          <w:lang w:val="af-ZA" w:eastAsia="en-US"/>
        </w:rPr>
        <w:t xml:space="preserve"> </w:t>
      </w:r>
      <w:r w:rsidR="00EF4630" w:rsidRPr="00DF6D83">
        <w:rPr>
          <w:rFonts w:ascii="GHEA Grapalat" w:hAnsi="GHEA Grapalat" w:cs="Sylfaen"/>
          <w:sz w:val="20"/>
          <w:lang w:eastAsia="en-US"/>
        </w:rPr>
        <w:t>է</w:t>
      </w:r>
      <w:r w:rsidR="00EF4630" w:rsidRPr="00DF6D83">
        <w:rPr>
          <w:rFonts w:ascii="GHEA Grapalat" w:hAnsi="GHEA Grapalat" w:cs="Sylfaen"/>
          <w:sz w:val="20"/>
          <w:lang w:val="af-ZA" w:eastAsia="en-US"/>
        </w:rPr>
        <w:t xml:space="preserve"> </w:t>
      </w:r>
      <w:proofErr w:type="spellStart"/>
      <w:r w:rsidR="00EF4630" w:rsidRPr="00DF6D83">
        <w:rPr>
          <w:rFonts w:ascii="GHEA Grapalat" w:hAnsi="GHEA Grapalat" w:cs="Sylfaen"/>
          <w:sz w:val="20"/>
          <w:lang w:eastAsia="en-US"/>
        </w:rPr>
        <w:t>գործակալության</w:t>
      </w:r>
      <w:proofErr w:type="spellEnd"/>
      <w:r w:rsidR="00EF4630" w:rsidRPr="00DF6D83">
        <w:rPr>
          <w:rFonts w:ascii="GHEA Grapalat" w:hAnsi="GHEA Grapalat" w:cs="Sylfaen"/>
          <w:sz w:val="20"/>
          <w:lang w:val="af-ZA" w:eastAsia="en-US"/>
        </w:rPr>
        <w:t xml:space="preserve"> </w:t>
      </w:r>
      <w:proofErr w:type="spellStart"/>
      <w:r w:rsidR="00EF4630" w:rsidRPr="00DF6D83">
        <w:rPr>
          <w:rFonts w:ascii="GHEA Grapalat" w:hAnsi="GHEA Grapalat" w:cs="Sylfaen"/>
          <w:sz w:val="20"/>
          <w:lang w:eastAsia="en-US"/>
        </w:rPr>
        <w:t>միջոցով</w:t>
      </w:r>
      <w:proofErr w:type="spellEnd"/>
      <w:r w:rsidR="00EF4630" w:rsidRPr="00DF6D83">
        <w:rPr>
          <w:rFonts w:ascii="GHEA Grapalat" w:hAnsi="GHEA Grapalat" w:cs="Sylfaen"/>
          <w:sz w:val="20"/>
          <w:lang w:val="af-ZA" w:eastAsia="en-US"/>
        </w:rPr>
        <w:t>.</w:t>
      </w:r>
    </w:p>
    <w:p w14:paraId="0BF99B5B" w14:textId="4EFE441B" w:rsidR="00EF4630" w:rsidRPr="00DF6D83" w:rsidRDefault="00EF4630" w:rsidP="00505AD4">
      <w:pPr>
        <w:pStyle w:val="norm"/>
        <w:spacing w:line="240" w:lineRule="auto"/>
        <w:ind w:firstLine="567"/>
        <w:rPr>
          <w:rFonts w:ascii="GHEA Grapalat" w:hAnsi="GHEA Grapalat" w:cs="Sylfaen"/>
          <w:color w:val="FFFFFF"/>
          <w:sz w:val="20"/>
          <w:lang w:val="af-ZA" w:eastAsia="en-US"/>
        </w:rPr>
      </w:pPr>
      <w:r w:rsidRPr="00DF6D83">
        <w:rPr>
          <w:rFonts w:ascii="GHEA Grapalat" w:hAnsi="GHEA Grapalat" w:cs="Sylfaen"/>
          <w:sz w:val="20"/>
          <w:lang w:val="af-ZA" w:eastAsia="en-US"/>
        </w:rPr>
        <w:t xml:space="preserve">2.3 </w:t>
      </w:r>
      <w:proofErr w:type="spellStart"/>
      <w:r w:rsidRPr="00DF6D83">
        <w:rPr>
          <w:rFonts w:ascii="GHEA Grapalat" w:hAnsi="GHEA Grapalat" w:cs="Sylfaen"/>
          <w:sz w:val="20"/>
          <w:lang w:eastAsia="en-US"/>
        </w:rPr>
        <w:t>համատեղ</w:t>
      </w:r>
      <w:proofErr w:type="spellEnd"/>
      <w:r w:rsidRPr="00DF6D83">
        <w:rPr>
          <w:rFonts w:ascii="GHEA Grapalat" w:hAnsi="GHEA Grapalat" w:cs="Sylfaen"/>
          <w:sz w:val="20"/>
          <w:lang w:val="af-ZA" w:eastAsia="en-US"/>
        </w:rPr>
        <w:t xml:space="preserve"> </w:t>
      </w:r>
      <w:proofErr w:type="spellStart"/>
      <w:r w:rsidRPr="00DF6D83">
        <w:rPr>
          <w:rFonts w:ascii="GHEA Grapalat" w:hAnsi="GHEA Grapalat" w:cs="Sylfaen"/>
          <w:sz w:val="20"/>
          <w:lang w:eastAsia="en-US"/>
        </w:rPr>
        <w:t>գործունեության</w:t>
      </w:r>
      <w:proofErr w:type="spellEnd"/>
      <w:r w:rsidRPr="00DF6D83">
        <w:rPr>
          <w:rFonts w:ascii="GHEA Grapalat" w:hAnsi="GHEA Grapalat" w:cs="Sylfaen"/>
          <w:sz w:val="20"/>
          <w:lang w:val="af-ZA" w:eastAsia="en-US"/>
        </w:rPr>
        <w:t xml:space="preserve"> </w:t>
      </w:r>
      <w:proofErr w:type="spellStart"/>
      <w:r w:rsidRPr="00DF6D83">
        <w:rPr>
          <w:rFonts w:ascii="GHEA Grapalat" w:hAnsi="GHEA Grapalat" w:cs="Sylfaen"/>
          <w:sz w:val="20"/>
          <w:lang w:eastAsia="en-US"/>
        </w:rPr>
        <w:t>պայմանագիրը</w:t>
      </w:r>
      <w:proofErr w:type="spellEnd"/>
      <w:r w:rsidRPr="00DF6D83">
        <w:rPr>
          <w:rFonts w:ascii="GHEA Grapalat" w:hAnsi="GHEA Grapalat" w:cs="Sylfaen"/>
          <w:sz w:val="20"/>
          <w:lang w:val="af-ZA" w:eastAsia="en-US"/>
        </w:rPr>
        <w:t xml:space="preserve">, </w:t>
      </w:r>
      <w:proofErr w:type="spellStart"/>
      <w:r w:rsidRPr="00DF6D83">
        <w:rPr>
          <w:rFonts w:ascii="GHEA Grapalat" w:hAnsi="GHEA Grapalat" w:cs="Sylfaen"/>
          <w:sz w:val="20"/>
          <w:lang w:eastAsia="en-US"/>
        </w:rPr>
        <w:t>եթե</w:t>
      </w:r>
      <w:proofErr w:type="spellEnd"/>
      <w:r w:rsidRPr="00DF6D83">
        <w:rPr>
          <w:rFonts w:ascii="GHEA Grapalat" w:hAnsi="GHEA Grapalat" w:cs="Sylfaen"/>
          <w:sz w:val="20"/>
          <w:lang w:val="af-ZA" w:eastAsia="en-US"/>
        </w:rPr>
        <w:t xml:space="preserve"> </w:t>
      </w:r>
      <w:proofErr w:type="spellStart"/>
      <w:r w:rsidRPr="00DF6D83">
        <w:rPr>
          <w:rFonts w:ascii="GHEA Grapalat" w:hAnsi="GHEA Grapalat" w:cs="Sylfaen"/>
          <w:sz w:val="20"/>
          <w:lang w:eastAsia="en-US"/>
        </w:rPr>
        <w:t>մասնակիցները</w:t>
      </w:r>
      <w:proofErr w:type="spellEnd"/>
      <w:r w:rsidRPr="00DF6D83">
        <w:rPr>
          <w:rFonts w:ascii="GHEA Grapalat" w:hAnsi="GHEA Grapalat" w:cs="Sylfaen"/>
          <w:sz w:val="20"/>
          <w:lang w:val="af-ZA" w:eastAsia="en-US"/>
        </w:rPr>
        <w:t xml:space="preserve"> </w:t>
      </w:r>
      <w:proofErr w:type="spellStart"/>
      <w:r w:rsidRPr="00DF6D83">
        <w:rPr>
          <w:rFonts w:ascii="GHEA Grapalat" w:hAnsi="GHEA Grapalat" w:cs="Sylfaen"/>
          <w:sz w:val="20"/>
          <w:lang w:eastAsia="en-US"/>
        </w:rPr>
        <w:t>գնման</w:t>
      </w:r>
      <w:proofErr w:type="spellEnd"/>
      <w:r w:rsidRPr="00DF6D83">
        <w:rPr>
          <w:rFonts w:ascii="GHEA Grapalat" w:hAnsi="GHEA Grapalat" w:cs="Sylfaen"/>
          <w:sz w:val="20"/>
          <w:lang w:val="af-ZA" w:eastAsia="en-US"/>
        </w:rPr>
        <w:t xml:space="preserve"> </w:t>
      </w:r>
      <w:proofErr w:type="spellStart"/>
      <w:r w:rsidRPr="00DF6D83">
        <w:rPr>
          <w:rFonts w:ascii="GHEA Grapalat" w:hAnsi="GHEA Grapalat" w:cs="Sylfaen"/>
          <w:sz w:val="20"/>
          <w:lang w:eastAsia="en-US"/>
        </w:rPr>
        <w:t>ընթացակարգին</w:t>
      </w:r>
      <w:proofErr w:type="spellEnd"/>
      <w:r w:rsidRPr="00DF6D83">
        <w:rPr>
          <w:rFonts w:ascii="GHEA Grapalat" w:hAnsi="GHEA Grapalat" w:cs="Sylfaen"/>
          <w:sz w:val="20"/>
          <w:lang w:val="af-ZA" w:eastAsia="en-US"/>
        </w:rPr>
        <w:t xml:space="preserve"> </w:t>
      </w:r>
      <w:proofErr w:type="spellStart"/>
      <w:r w:rsidRPr="00DF6D83">
        <w:rPr>
          <w:rFonts w:ascii="GHEA Grapalat" w:hAnsi="GHEA Grapalat" w:cs="Sylfaen"/>
          <w:sz w:val="20"/>
          <w:lang w:eastAsia="en-US"/>
        </w:rPr>
        <w:t>մասնակցում</w:t>
      </w:r>
      <w:proofErr w:type="spellEnd"/>
      <w:r w:rsidRPr="00DF6D83">
        <w:rPr>
          <w:rFonts w:ascii="GHEA Grapalat" w:hAnsi="GHEA Grapalat" w:cs="Sylfaen"/>
          <w:sz w:val="20"/>
          <w:lang w:val="af-ZA" w:eastAsia="en-US"/>
        </w:rPr>
        <w:t xml:space="preserve"> </w:t>
      </w:r>
      <w:proofErr w:type="spellStart"/>
      <w:r w:rsidRPr="00DF6D83">
        <w:rPr>
          <w:rFonts w:ascii="GHEA Grapalat" w:hAnsi="GHEA Grapalat" w:cs="Sylfaen"/>
          <w:sz w:val="20"/>
          <w:lang w:eastAsia="en-US"/>
        </w:rPr>
        <w:t>են</w:t>
      </w:r>
      <w:proofErr w:type="spellEnd"/>
      <w:r w:rsidRPr="00DF6D83">
        <w:rPr>
          <w:rFonts w:ascii="GHEA Grapalat" w:hAnsi="GHEA Grapalat" w:cs="Sylfaen"/>
          <w:sz w:val="20"/>
          <w:lang w:val="af-ZA" w:eastAsia="en-US"/>
        </w:rPr>
        <w:t xml:space="preserve"> </w:t>
      </w:r>
      <w:proofErr w:type="spellStart"/>
      <w:r w:rsidRPr="00DF6D83">
        <w:rPr>
          <w:rFonts w:ascii="GHEA Grapalat" w:hAnsi="GHEA Grapalat" w:cs="Sylfaen"/>
          <w:sz w:val="20"/>
          <w:lang w:eastAsia="en-US"/>
        </w:rPr>
        <w:t>համատեղ</w:t>
      </w:r>
      <w:proofErr w:type="spellEnd"/>
      <w:r w:rsidRPr="00DF6D83">
        <w:rPr>
          <w:rFonts w:ascii="GHEA Grapalat" w:hAnsi="GHEA Grapalat" w:cs="Sylfaen"/>
          <w:sz w:val="20"/>
          <w:lang w:val="af-ZA" w:eastAsia="en-US"/>
        </w:rPr>
        <w:t xml:space="preserve"> </w:t>
      </w:r>
      <w:proofErr w:type="spellStart"/>
      <w:r w:rsidRPr="00DF6D83">
        <w:rPr>
          <w:rFonts w:ascii="GHEA Grapalat" w:hAnsi="GHEA Grapalat" w:cs="Sylfaen"/>
          <w:sz w:val="20"/>
          <w:lang w:eastAsia="en-US"/>
        </w:rPr>
        <w:t>գործունեության</w:t>
      </w:r>
      <w:proofErr w:type="spellEnd"/>
      <w:r w:rsidRPr="00DF6D83">
        <w:rPr>
          <w:rFonts w:ascii="GHEA Grapalat" w:hAnsi="GHEA Grapalat" w:cs="Sylfaen"/>
          <w:sz w:val="20"/>
          <w:lang w:val="af-ZA" w:eastAsia="en-US"/>
        </w:rPr>
        <w:t xml:space="preserve"> </w:t>
      </w:r>
      <w:proofErr w:type="spellStart"/>
      <w:r w:rsidRPr="00DF6D83">
        <w:rPr>
          <w:rFonts w:ascii="GHEA Grapalat" w:hAnsi="GHEA Grapalat" w:cs="Sylfaen"/>
          <w:sz w:val="20"/>
          <w:lang w:eastAsia="en-US"/>
        </w:rPr>
        <w:t>կարգով</w:t>
      </w:r>
      <w:proofErr w:type="spellEnd"/>
      <w:r w:rsidRPr="00DF6D83">
        <w:rPr>
          <w:rFonts w:ascii="GHEA Grapalat" w:hAnsi="GHEA Grapalat" w:cs="Sylfaen"/>
          <w:sz w:val="20"/>
          <w:lang w:val="af-ZA" w:eastAsia="en-US"/>
        </w:rPr>
        <w:t xml:space="preserve"> (</w:t>
      </w:r>
      <w:proofErr w:type="spellStart"/>
      <w:r w:rsidRPr="00DF6D83">
        <w:rPr>
          <w:rFonts w:ascii="GHEA Grapalat" w:hAnsi="GHEA Grapalat" w:cs="Sylfaen"/>
          <w:sz w:val="20"/>
          <w:lang w:eastAsia="en-US"/>
        </w:rPr>
        <w:t>կոնսորցիումով</w:t>
      </w:r>
      <w:proofErr w:type="spellEnd"/>
      <w:r w:rsidRPr="00DF6D83">
        <w:rPr>
          <w:rFonts w:ascii="GHEA Grapalat" w:hAnsi="GHEA Grapalat" w:cs="Sylfaen"/>
          <w:sz w:val="20"/>
          <w:lang w:val="af-ZA" w:eastAsia="en-US"/>
        </w:rPr>
        <w:t>).</w:t>
      </w:r>
      <w:r w:rsidR="00D20E6D" w:rsidRPr="00DF6D83">
        <w:rPr>
          <w:rStyle w:val="FootnoteReference"/>
          <w:rFonts w:ascii="GHEA Grapalat" w:hAnsi="GHEA Grapalat" w:cs="Sylfaen"/>
          <w:sz w:val="20"/>
          <w:lang w:val="af-ZA" w:eastAsia="en-US"/>
        </w:rPr>
        <w:footnoteReference w:id="11"/>
      </w:r>
    </w:p>
    <w:p w14:paraId="01C99DF8" w14:textId="21021769" w:rsidR="006505D2" w:rsidRPr="00DF6D83" w:rsidRDefault="002C4DBF" w:rsidP="006A26BE">
      <w:pPr>
        <w:ind w:firstLine="567"/>
        <w:jc w:val="both"/>
        <w:rPr>
          <w:rFonts w:ascii="GHEA Grapalat" w:hAnsi="GHEA Grapalat"/>
          <w:sz w:val="20"/>
          <w:szCs w:val="20"/>
          <w:vertAlign w:val="superscript"/>
          <w:lang w:val="af-ZA"/>
        </w:rPr>
      </w:pPr>
      <w:r w:rsidRPr="00DF6D83">
        <w:rPr>
          <w:rFonts w:ascii="GHEA Grapalat" w:hAnsi="GHEA Grapalat" w:cs="Sylfaen"/>
          <w:sz w:val="20"/>
          <w:szCs w:val="20"/>
          <w:lang w:val="af-ZA"/>
        </w:rPr>
        <w:t>2</w:t>
      </w:r>
      <w:r w:rsidR="00E968EF" w:rsidRPr="00DF6D83">
        <w:rPr>
          <w:rFonts w:ascii="GHEA Grapalat" w:hAnsi="GHEA Grapalat" w:cs="Sylfaen"/>
          <w:sz w:val="20"/>
          <w:szCs w:val="20"/>
          <w:lang w:val="af-ZA"/>
        </w:rPr>
        <w:t>.</w:t>
      </w:r>
      <w:r w:rsidR="002E11D1" w:rsidRPr="00DF6D83">
        <w:rPr>
          <w:rFonts w:ascii="GHEA Grapalat" w:hAnsi="GHEA Grapalat" w:cs="Sylfaen"/>
          <w:sz w:val="20"/>
          <w:szCs w:val="20"/>
          <w:lang w:val="af-ZA"/>
        </w:rPr>
        <w:t>4</w:t>
      </w:r>
      <w:r w:rsidR="002240AB"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հայտի</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ապահովում</w:t>
      </w:r>
      <w:r w:rsidR="006A26BE" w:rsidRPr="00DF6D83">
        <w:rPr>
          <w:rFonts w:ascii="GHEA Grapalat" w:hAnsi="GHEA Grapalat" w:cs="Sylfaen"/>
          <w:sz w:val="20"/>
          <w:szCs w:val="20"/>
          <w:lang w:val="hy-AM"/>
        </w:rPr>
        <w:t>, որը ներկայացվում է</w:t>
      </w:r>
      <w:r w:rsidR="000F3B31" w:rsidRPr="00DF6D83">
        <w:rPr>
          <w:rFonts w:ascii="GHEA Grapalat" w:hAnsi="GHEA Grapalat" w:cs="Sylfaen"/>
          <w:sz w:val="20"/>
          <w:szCs w:val="20"/>
          <w:lang w:val="hy-AM"/>
        </w:rPr>
        <w:t xml:space="preserve"> </w:t>
      </w:r>
      <w:r w:rsidR="000C062F" w:rsidRPr="00DF6D83">
        <w:rPr>
          <w:rFonts w:ascii="GHEA Grapalat" w:hAnsi="GHEA Grapalat" w:cs="Sylfaen"/>
          <w:sz w:val="20"/>
          <w:szCs w:val="20"/>
          <w:lang w:val="hy-AM"/>
        </w:rPr>
        <w:t xml:space="preserve">կանխիկ փողի </w:t>
      </w:r>
      <w:r w:rsidR="006505D2" w:rsidRPr="00DF6D83">
        <w:rPr>
          <w:rFonts w:ascii="GHEA Grapalat" w:hAnsi="GHEA Grapalat" w:cs="Sylfaen"/>
          <w:sz w:val="20"/>
          <w:szCs w:val="20"/>
          <w:lang w:val="hy-AM"/>
        </w:rPr>
        <w:t xml:space="preserve">կամ բանկային երաշխիքի </w:t>
      </w:r>
      <w:r w:rsidR="000C062F" w:rsidRPr="00DF6D83">
        <w:rPr>
          <w:rFonts w:ascii="GHEA Grapalat" w:hAnsi="GHEA Grapalat" w:cs="Sylfaen"/>
          <w:sz w:val="20"/>
          <w:szCs w:val="20"/>
          <w:lang w:val="hy-AM"/>
        </w:rPr>
        <w:t>ձևով</w:t>
      </w:r>
      <w:r w:rsidR="00F02DBC" w:rsidRPr="00DF6D83">
        <w:rPr>
          <w:rFonts w:ascii="GHEA Grapalat" w:hAnsi="GHEA Grapalat" w:cs="Sylfaen"/>
          <w:sz w:val="20"/>
          <w:szCs w:val="20"/>
          <w:lang w:val="af-ZA"/>
        </w:rPr>
        <w:t xml:space="preserve"> (</w:t>
      </w:r>
      <w:proofErr w:type="spellStart"/>
      <w:r w:rsidR="00F02DBC" w:rsidRPr="00DF6D83">
        <w:rPr>
          <w:rFonts w:ascii="GHEA Grapalat" w:hAnsi="GHEA Grapalat" w:cs="Sylfaen"/>
          <w:sz w:val="20"/>
          <w:szCs w:val="20"/>
        </w:rPr>
        <w:t>հավելված</w:t>
      </w:r>
      <w:proofErr w:type="spellEnd"/>
      <w:r w:rsidR="00F02DBC" w:rsidRPr="00DF6D83">
        <w:rPr>
          <w:rFonts w:ascii="GHEA Grapalat" w:hAnsi="GHEA Grapalat" w:cs="Sylfaen"/>
          <w:sz w:val="20"/>
          <w:szCs w:val="20"/>
          <w:lang w:val="af-ZA"/>
        </w:rPr>
        <w:t xml:space="preserve"> N 3)</w:t>
      </w:r>
      <w:r w:rsidR="006A26BE" w:rsidRPr="00DF6D83">
        <w:rPr>
          <w:rFonts w:ascii="GHEA Grapalat" w:hAnsi="GHEA Grapalat" w:cs="Sylfaen"/>
          <w:sz w:val="20"/>
          <w:szCs w:val="20"/>
          <w:lang w:val="hy-AM"/>
        </w:rPr>
        <w:t>:</w:t>
      </w:r>
      <w:r w:rsidR="0077364F" w:rsidRPr="00DF6D83">
        <w:rPr>
          <w:rFonts w:ascii="GHEA Grapalat" w:hAnsi="GHEA Grapalat" w:cs="Sylfaen"/>
          <w:sz w:val="20"/>
          <w:szCs w:val="20"/>
          <w:lang w:val="hy-AM"/>
        </w:rPr>
        <w:t xml:space="preserve"> </w:t>
      </w:r>
      <w:proofErr w:type="spellStart"/>
      <w:r w:rsidR="00960BE9" w:rsidRPr="00DF6D83">
        <w:rPr>
          <w:rFonts w:ascii="GHEA Grapalat" w:hAnsi="GHEA Grapalat" w:cs="Sylfaen"/>
          <w:sz w:val="20"/>
          <w:szCs w:val="20"/>
        </w:rPr>
        <w:t>Ընդ</w:t>
      </w:r>
      <w:proofErr w:type="spellEnd"/>
      <w:r w:rsidR="00960BE9" w:rsidRPr="00DF6D83">
        <w:rPr>
          <w:rFonts w:ascii="GHEA Grapalat" w:hAnsi="GHEA Grapalat" w:cs="Sylfaen"/>
          <w:sz w:val="20"/>
          <w:szCs w:val="20"/>
          <w:lang w:val="af-ZA"/>
        </w:rPr>
        <w:t xml:space="preserve"> </w:t>
      </w:r>
      <w:proofErr w:type="spellStart"/>
      <w:r w:rsidR="00960BE9" w:rsidRPr="00DF6D83">
        <w:rPr>
          <w:rFonts w:ascii="GHEA Grapalat" w:hAnsi="GHEA Grapalat" w:cs="Sylfaen"/>
          <w:sz w:val="20"/>
          <w:szCs w:val="20"/>
        </w:rPr>
        <w:t>որում</w:t>
      </w:r>
      <w:proofErr w:type="spellEnd"/>
      <w:r w:rsidR="00960BE9" w:rsidRPr="00DF6D83">
        <w:rPr>
          <w:rFonts w:ascii="GHEA Grapalat" w:hAnsi="GHEA Grapalat" w:cs="Sylfaen"/>
          <w:sz w:val="20"/>
          <w:szCs w:val="20"/>
          <w:lang w:val="af-ZA"/>
        </w:rPr>
        <w:t xml:space="preserve"> </w:t>
      </w:r>
      <w:proofErr w:type="spellStart"/>
      <w:r w:rsidR="00960BE9" w:rsidRPr="00DF6D83">
        <w:rPr>
          <w:rFonts w:ascii="GHEA Grapalat" w:hAnsi="GHEA Grapalat" w:cs="Sylfaen"/>
          <w:sz w:val="20"/>
          <w:szCs w:val="20"/>
        </w:rPr>
        <w:t>հայտով</w:t>
      </w:r>
      <w:proofErr w:type="spellEnd"/>
      <w:r w:rsidR="00960BE9" w:rsidRPr="00DF6D83">
        <w:rPr>
          <w:rFonts w:ascii="GHEA Grapalat" w:hAnsi="GHEA Grapalat" w:cs="Sylfaen"/>
          <w:sz w:val="20"/>
          <w:szCs w:val="20"/>
          <w:lang w:val="af-ZA"/>
        </w:rPr>
        <w:t xml:space="preserve"> </w:t>
      </w:r>
      <w:r w:rsidR="00960BE9" w:rsidRPr="00DF6D83">
        <w:rPr>
          <w:rFonts w:ascii="GHEA Grapalat" w:hAnsi="GHEA Grapalat" w:cs="Sylfaen"/>
          <w:sz w:val="20"/>
          <w:szCs w:val="20"/>
          <w:lang w:val="hy-AM"/>
        </w:rPr>
        <w:t>ներկայացվում է կանխիկ փողի վճարումը հավաստող</w:t>
      </w:r>
      <w:r w:rsidR="00960BE9" w:rsidRPr="00DF6D83">
        <w:rPr>
          <w:rFonts w:ascii="GHEA Grapalat" w:hAnsi="GHEA Grapalat" w:cs="Sylfaen"/>
          <w:sz w:val="20"/>
          <w:szCs w:val="20"/>
          <w:lang w:val="af-ZA"/>
        </w:rPr>
        <w:t xml:space="preserve"> </w:t>
      </w:r>
      <w:proofErr w:type="spellStart"/>
      <w:r w:rsidR="00960BE9" w:rsidRPr="00DF6D83">
        <w:rPr>
          <w:rFonts w:ascii="GHEA Grapalat" w:hAnsi="GHEA Grapalat" w:cs="Sylfaen"/>
          <w:sz w:val="20"/>
          <w:szCs w:val="20"/>
        </w:rPr>
        <w:t>բնօրինակ</w:t>
      </w:r>
      <w:proofErr w:type="spellEnd"/>
      <w:r w:rsidR="00960BE9" w:rsidRPr="00DF6D83">
        <w:rPr>
          <w:rFonts w:ascii="GHEA Grapalat" w:hAnsi="GHEA Grapalat" w:cs="Sylfaen"/>
          <w:sz w:val="20"/>
          <w:szCs w:val="20"/>
          <w:lang w:val="af-ZA"/>
        </w:rPr>
        <w:t xml:space="preserve"> </w:t>
      </w:r>
      <w:proofErr w:type="spellStart"/>
      <w:r w:rsidR="00960BE9" w:rsidRPr="00DF6D83">
        <w:rPr>
          <w:rFonts w:ascii="GHEA Grapalat" w:hAnsi="GHEA Grapalat" w:cs="Sylfaen"/>
          <w:sz w:val="20"/>
          <w:szCs w:val="20"/>
        </w:rPr>
        <w:t>փաստաթղթի</w:t>
      </w:r>
      <w:proofErr w:type="spellEnd"/>
      <w:r w:rsidR="00960BE9" w:rsidRPr="00DF6D83">
        <w:rPr>
          <w:rFonts w:ascii="GHEA Grapalat" w:hAnsi="GHEA Grapalat" w:cs="Sylfaen"/>
          <w:sz w:val="20"/>
          <w:szCs w:val="20"/>
          <w:lang w:val="af-ZA"/>
        </w:rPr>
        <w:t xml:space="preserve"> </w:t>
      </w:r>
      <w:proofErr w:type="spellStart"/>
      <w:r w:rsidR="00960BE9" w:rsidRPr="00DF6D83">
        <w:rPr>
          <w:rFonts w:ascii="GHEA Grapalat" w:hAnsi="GHEA Grapalat" w:cs="Sylfaen"/>
          <w:sz w:val="20"/>
          <w:szCs w:val="20"/>
        </w:rPr>
        <w:t>կամ</w:t>
      </w:r>
      <w:proofErr w:type="spellEnd"/>
      <w:r w:rsidR="00960BE9" w:rsidRPr="00DF6D83">
        <w:rPr>
          <w:rFonts w:ascii="GHEA Grapalat" w:hAnsi="GHEA Grapalat" w:cs="Sylfaen"/>
          <w:sz w:val="20"/>
          <w:szCs w:val="20"/>
          <w:lang w:val="af-ZA"/>
        </w:rPr>
        <w:t xml:space="preserve"> </w:t>
      </w:r>
      <w:proofErr w:type="spellStart"/>
      <w:r w:rsidR="00960BE9" w:rsidRPr="00DF6D83">
        <w:rPr>
          <w:rFonts w:ascii="GHEA Grapalat" w:hAnsi="GHEA Grapalat" w:cs="Sylfaen"/>
          <w:sz w:val="20"/>
          <w:szCs w:val="20"/>
        </w:rPr>
        <w:t>բանկային</w:t>
      </w:r>
      <w:proofErr w:type="spellEnd"/>
      <w:r w:rsidR="00960BE9" w:rsidRPr="00DF6D83">
        <w:rPr>
          <w:rFonts w:ascii="GHEA Grapalat" w:hAnsi="GHEA Grapalat" w:cs="Sylfaen"/>
          <w:sz w:val="20"/>
          <w:szCs w:val="20"/>
          <w:lang w:val="af-ZA"/>
        </w:rPr>
        <w:t xml:space="preserve"> </w:t>
      </w:r>
      <w:proofErr w:type="spellStart"/>
      <w:r w:rsidR="00960BE9" w:rsidRPr="00DF6D83">
        <w:rPr>
          <w:rFonts w:ascii="GHEA Grapalat" w:hAnsi="GHEA Grapalat" w:cs="Sylfaen"/>
          <w:sz w:val="20"/>
          <w:szCs w:val="20"/>
        </w:rPr>
        <w:t>երաշխիքի</w:t>
      </w:r>
      <w:proofErr w:type="spellEnd"/>
      <w:r w:rsidR="00960BE9" w:rsidRPr="00DF6D83">
        <w:rPr>
          <w:rFonts w:ascii="GHEA Grapalat" w:hAnsi="GHEA Grapalat" w:cs="Sylfaen"/>
          <w:sz w:val="20"/>
          <w:szCs w:val="20"/>
          <w:lang w:val="af-ZA"/>
        </w:rPr>
        <w:t xml:space="preserve"> </w:t>
      </w:r>
      <w:proofErr w:type="spellStart"/>
      <w:r w:rsidR="00960BE9" w:rsidRPr="00DF6D83">
        <w:rPr>
          <w:rFonts w:ascii="GHEA Grapalat" w:hAnsi="GHEA Grapalat" w:cs="Sylfaen"/>
          <w:sz w:val="20"/>
          <w:szCs w:val="20"/>
        </w:rPr>
        <w:t>բնօրինակը</w:t>
      </w:r>
      <w:proofErr w:type="spellEnd"/>
      <w:r w:rsidR="00960BE9" w:rsidRPr="00DF6D83">
        <w:rPr>
          <w:rFonts w:ascii="GHEA Grapalat" w:hAnsi="GHEA Grapalat" w:cs="Sylfaen"/>
          <w:sz w:val="20"/>
          <w:szCs w:val="20"/>
          <w:lang w:val="af-ZA"/>
        </w:rPr>
        <w:t>:</w:t>
      </w:r>
      <w:r w:rsidR="00D20E6D" w:rsidRPr="00DF6D83">
        <w:rPr>
          <w:rStyle w:val="FootnoteReference"/>
          <w:rFonts w:ascii="GHEA Grapalat" w:hAnsi="GHEA Grapalat" w:cs="Sylfaen"/>
          <w:sz w:val="20"/>
          <w:szCs w:val="20"/>
          <w:lang w:val="af-ZA"/>
        </w:rPr>
        <w:footnoteReference w:id="12"/>
      </w:r>
    </w:p>
    <w:p w14:paraId="2EBDF781" w14:textId="77777777" w:rsidR="002E11D1" w:rsidRPr="00DF6D83" w:rsidRDefault="00096865" w:rsidP="00EF3662">
      <w:pPr>
        <w:ind w:firstLine="567"/>
        <w:jc w:val="both"/>
        <w:rPr>
          <w:rFonts w:ascii="GHEA Grapalat" w:hAnsi="GHEA Grapalat" w:cs="Sylfaen"/>
          <w:sz w:val="20"/>
          <w:szCs w:val="20"/>
          <w:lang w:val="af-ZA"/>
        </w:rPr>
      </w:pPr>
      <w:r w:rsidRPr="00DF6D83">
        <w:rPr>
          <w:rFonts w:ascii="GHEA Grapalat" w:hAnsi="GHEA Grapalat" w:cs="Sylfaen"/>
          <w:sz w:val="20"/>
          <w:szCs w:val="20"/>
          <w:lang w:val="af-ZA"/>
        </w:rPr>
        <w:t>2.</w:t>
      </w:r>
      <w:r w:rsidR="00E02338" w:rsidRPr="00DF6D83">
        <w:rPr>
          <w:rFonts w:ascii="GHEA Grapalat" w:hAnsi="GHEA Grapalat" w:cs="Sylfaen"/>
          <w:sz w:val="20"/>
          <w:szCs w:val="20"/>
          <w:lang w:val="af-ZA"/>
        </w:rPr>
        <w:t xml:space="preserve">5 </w:t>
      </w:r>
      <w:r w:rsidR="00E67BA7" w:rsidRPr="00DF6D83">
        <w:rPr>
          <w:rFonts w:ascii="GHEA Grapalat" w:hAnsi="GHEA Grapalat" w:cs="Sylfaen"/>
          <w:sz w:val="20"/>
          <w:szCs w:val="20"/>
          <w:lang w:val="hy-AM"/>
        </w:rPr>
        <w:t>գնային</w:t>
      </w:r>
      <w:r w:rsidR="00E67BA7" w:rsidRPr="00DF6D83">
        <w:rPr>
          <w:rFonts w:ascii="GHEA Grapalat" w:hAnsi="GHEA Grapalat" w:cs="Sylfaen"/>
          <w:sz w:val="20"/>
          <w:szCs w:val="20"/>
          <w:lang w:val="af-ZA"/>
        </w:rPr>
        <w:t xml:space="preserve"> </w:t>
      </w:r>
      <w:r w:rsidR="00E67BA7" w:rsidRPr="00DF6D83">
        <w:rPr>
          <w:rFonts w:ascii="GHEA Grapalat" w:hAnsi="GHEA Grapalat" w:cs="Sylfaen"/>
          <w:sz w:val="20"/>
          <w:szCs w:val="20"/>
          <w:lang w:val="hy-AM"/>
        </w:rPr>
        <w:t>առաջարկ</w:t>
      </w:r>
      <w:r w:rsidR="00294FFF" w:rsidRPr="00DF6D83">
        <w:rPr>
          <w:rFonts w:ascii="GHEA Grapalat" w:hAnsi="GHEA Grapalat" w:cs="Sylfaen"/>
          <w:sz w:val="20"/>
          <w:szCs w:val="20"/>
          <w:lang w:val="af-ZA"/>
        </w:rPr>
        <w:t xml:space="preserve">` </w:t>
      </w:r>
      <w:r w:rsidR="00294FFF" w:rsidRPr="00DF6D83">
        <w:rPr>
          <w:rFonts w:ascii="GHEA Grapalat" w:hAnsi="GHEA Grapalat" w:cs="Sylfaen"/>
          <w:sz w:val="20"/>
          <w:szCs w:val="20"/>
          <w:lang w:val="hy-AM"/>
        </w:rPr>
        <w:t>համաձայն</w:t>
      </w:r>
      <w:r w:rsidR="00294FFF" w:rsidRPr="00DF6D83">
        <w:rPr>
          <w:rFonts w:ascii="GHEA Grapalat" w:hAnsi="GHEA Grapalat" w:cs="Sylfaen"/>
          <w:sz w:val="20"/>
          <w:szCs w:val="20"/>
          <w:lang w:val="af-ZA"/>
        </w:rPr>
        <w:t xml:space="preserve"> </w:t>
      </w:r>
      <w:r w:rsidR="00294FFF" w:rsidRPr="00DF6D83">
        <w:rPr>
          <w:rFonts w:ascii="GHEA Grapalat" w:hAnsi="GHEA Grapalat" w:cs="Sylfaen"/>
          <w:sz w:val="20"/>
          <w:szCs w:val="20"/>
          <w:lang w:val="hy-AM"/>
        </w:rPr>
        <w:t>հավելված</w:t>
      </w:r>
      <w:r w:rsidR="00294FFF" w:rsidRPr="00DF6D83">
        <w:rPr>
          <w:rFonts w:ascii="GHEA Grapalat" w:hAnsi="GHEA Grapalat" w:cs="Sylfaen"/>
          <w:sz w:val="20"/>
          <w:szCs w:val="20"/>
          <w:lang w:val="af-ZA"/>
        </w:rPr>
        <w:t xml:space="preserve"> N </w:t>
      </w:r>
      <w:r w:rsidR="004D557A" w:rsidRPr="00DF6D83">
        <w:rPr>
          <w:rFonts w:ascii="GHEA Grapalat" w:hAnsi="GHEA Grapalat" w:cs="Sylfaen"/>
          <w:sz w:val="20"/>
          <w:szCs w:val="20"/>
          <w:lang w:val="af-ZA"/>
        </w:rPr>
        <w:t>2</w:t>
      </w:r>
      <w:r w:rsidR="00294FFF" w:rsidRPr="00DF6D83">
        <w:rPr>
          <w:rFonts w:ascii="GHEA Grapalat" w:hAnsi="GHEA Grapalat" w:cs="Sylfaen"/>
          <w:sz w:val="20"/>
          <w:szCs w:val="20"/>
          <w:lang w:val="af-ZA"/>
        </w:rPr>
        <w:t>-</w:t>
      </w:r>
      <w:r w:rsidR="00294FFF" w:rsidRPr="00DF6D83">
        <w:rPr>
          <w:rFonts w:ascii="GHEA Grapalat" w:hAnsi="GHEA Grapalat" w:cs="Sylfaen"/>
          <w:sz w:val="20"/>
          <w:szCs w:val="20"/>
          <w:lang w:val="hy-AM"/>
        </w:rPr>
        <w:t>ի</w:t>
      </w:r>
      <w:r w:rsidR="00294FFF" w:rsidRPr="00DF6D83">
        <w:rPr>
          <w:rFonts w:ascii="GHEA Grapalat" w:hAnsi="GHEA Grapalat" w:cs="Sylfaen"/>
          <w:sz w:val="20"/>
          <w:szCs w:val="20"/>
          <w:lang w:val="af-ZA"/>
        </w:rPr>
        <w:t>: Գնային առաջարկը</w:t>
      </w:r>
      <w:r w:rsidR="00E67BA7" w:rsidRPr="00DF6D83">
        <w:rPr>
          <w:rFonts w:ascii="GHEA Grapalat" w:hAnsi="GHEA Grapalat" w:cs="Sylfaen"/>
          <w:sz w:val="20"/>
          <w:szCs w:val="20"/>
          <w:lang w:val="af-ZA"/>
        </w:rPr>
        <w:t xml:space="preserve"> </w:t>
      </w:r>
      <w:r w:rsidR="00E67BA7" w:rsidRPr="00DF6D83">
        <w:rPr>
          <w:rFonts w:ascii="GHEA Grapalat" w:hAnsi="GHEA Grapalat" w:cs="Sylfaen"/>
          <w:sz w:val="20"/>
          <w:szCs w:val="20"/>
          <w:lang w:val="hy-AM"/>
        </w:rPr>
        <w:t>ներկայացվում</w:t>
      </w:r>
      <w:r w:rsidR="00E67BA7" w:rsidRPr="00DF6D83">
        <w:rPr>
          <w:rFonts w:ascii="GHEA Grapalat" w:hAnsi="GHEA Grapalat" w:cs="Sylfaen"/>
          <w:sz w:val="20"/>
          <w:szCs w:val="20"/>
          <w:lang w:val="af-ZA"/>
        </w:rPr>
        <w:t xml:space="preserve"> </w:t>
      </w:r>
      <w:r w:rsidR="00E67BA7" w:rsidRPr="00DF6D83">
        <w:rPr>
          <w:rFonts w:ascii="GHEA Grapalat" w:hAnsi="GHEA Grapalat" w:cs="Sylfaen"/>
          <w:sz w:val="20"/>
          <w:szCs w:val="20"/>
          <w:lang w:val="hy-AM"/>
        </w:rPr>
        <w:t>է</w:t>
      </w:r>
      <w:r w:rsidR="00E67BA7" w:rsidRPr="00DF6D83">
        <w:rPr>
          <w:rFonts w:ascii="GHEA Grapalat" w:hAnsi="GHEA Grapalat" w:cs="Sylfaen"/>
          <w:sz w:val="20"/>
          <w:szCs w:val="20"/>
          <w:lang w:val="af-ZA"/>
        </w:rPr>
        <w:t xml:space="preserve"> </w:t>
      </w:r>
      <w:r w:rsidR="005A1D54" w:rsidRPr="00DF6D83">
        <w:rPr>
          <w:rFonts w:ascii="GHEA Grapalat" w:hAnsi="GHEA Grapalat" w:cs="Sylfaen"/>
          <w:sz w:val="20"/>
          <w:szCs w:val="20"/>
          <w:lang w:val="hy-AM"/>
        </w:rPr>
        <w:t xml:space="preserve">արժեք, </w:t>
      </w:r>
      <w:r w:rsidR="00842BB1" w:rsidRPr="00DF6D83">
        <w:rPr>
          <w:rFonts w:ascii="GHEA Grapalat" w:hAnsi="GHEA Grapalat" w:cs="Sylfaen"/>
          <w:sz w:val="20"/>
          <w:szCs w:val="20"/>
          <w:lang w:val="af-ZA"/>
        </w:rPr>
        <w:t xml:space="preserve">(ինքնարժեքի և կանխատեսվող շահույթի հանրագումարը) </w:t>
      </w:r>
      <w:r w:rsidR="00E67BA7" w:rsidRPr="00DF6D83">
        <w:rPr>
          <w:rFonts w:ascii="GHEA Grapalat" w:hAnsi="GHEA Grapalat" w:cs="Sylfaen"/>
          <w:sz w:val="20"/>
          <w:szCs w:val="20"/>
          <w:lang w:val="hy-AM"/>
        </w:rPr>
        <w:t>և</w:t>
      </w:r>
      <w:r w:rsidR="00E67BA7" w:rsidRPr="00DF6D83">
        <w:rPr>
          <w:rFonts w:ascii="GHEA Grapalat" w:hAnsi="GHEA Grapalat" w:cs="Sylfaen"/>
          <w:sz w:val="20"/>
          <w:szCs w:val="20"/>
          <w:lang w:val="af-ZA"/>
        </w:rPr>
        <w:t xml:space="preserve"> </w:t>
      </w:r>
      <w:r w:rsidR="00E67BA7" w:rsidRPr="00DF6D83">
        <w:rPr>
          <w:rFonts w:ascii="GHEA Grapalat" w:hAnsi="GHEA Grapalat" w:cs="Sylfaen"/>
          <w:sz w:val="20"/>
          <w:szCs w:val="20"/>
          <w:lang w:val="hy-AM"/>
        </w:rPr>
        <w:t>ավելացված</w:t>
      </w:r>
      <w:r w:rsidR="00E67BA7" w:rsidRPr="00DF6D83">
        <w:rPr>
          <w:rFonts w:ascii="GHEA Grapalat" w:hAnsi="GHEA Grapalat" w:cs="Sylfaen"/>
          <w:sz w:val="20"/>
          <w:szCs w:val="20"/>
          <w:lang w:val="af-ZA"/>
        </w:rPr>
        <w:t xml:space="preserve"> </w:t>
      </w:r>
      <w:r w:rsidR="00E67BA7" w:rsidRPr="00DF6D83">
        <w:rPr>
          <w:rFonts w:ascii="GHEA Grapalat" w:hAnsi="GHEA Grapalat" w:cs="Sylfaen"/>
          <w:sz w:val="20"/>
          <w:szCs w:val="20"/>
          <w:lang w:val="hy-AM"/>
        </w:rPr>
        <w:t>արժեքի</w:t>
      </w:r>
      <w:r w:rsidR="00E67BA7" w:rsidRPr="00DF6D83">
        <w:rPr>
          <w:rFonts w:ascii="GHEA Grapalat" w:hAnsi="GHEA Grapalat" w:cs="Sylfaen"/>
          <w:sz w:val="20"/>
          <w:szCs w:val="20"/>
          <w:lang w:val="af-ZA"/>
        </w:rPr>
        <w:t xml:space="preserve"> </w:t>
      </w:r>
      <w:r w:rsidR="00E67BA7" w:rsidRPr="00DF6D83">
        <w:rPr>
          <w:rFonts w:ascii="GHEA Grapalat" w:hAnsi="GHEA Grapalat" w:cs="Sylfaen"/>
          <w:sz w:val="20"/>
          <w:szCs w:val="20"/>
          <w:lang w:val="hy-AM"/>
        </w:rPr>
        <w:t>հարկ</w:t>
      </w:r>
      <w:r w:rsidR="00E67BA7" w:rsidRPr="00DF6D83" w:rsidDel="001A1F55">
        <w:rPr>
          <w:rFonts w:ascii="GHEA Grapalat" w:hAnsi="GHEA Grapalat" w:cs="Sylfaen"/>
          <w:sz w:val="20"/>
          <w:szCs w:val="20"/>
          <w:lang w:val="af-ZA"/>
        </w:rPr>
        <w:t xml:space="preserve"> </w:t>
      </w:r>
      <w:r w:rsidR="00E67BA7" w:rsidRPr="00DF6D83">
        <w:rPr>
          <w:rFonts w:ascii="GHEA Grapalat" w:hAnsi="GHEA Grapalat" w:cs="Sylfaen"/>
          <w:sz w:val="20"/>
          <w:szCs w:val="20"/>
          <w:lang w:val="hy-AM"/>
        </w:rPr>
        <w:t>ընդհանրական</w:t>
      </w:r>
      <w:r w:rsidR="00E67BA7" w:rsidRPr="00DF6D83">
        <w:rPr>
          <w:rFonts w:ascii="GHEA Grapalat" w:hAnsi="GHEA Grapalat" w:cs="Sylfaen"/>
          <w:sz w:val="20"/>
          <w:szCs w:val="20"/>
          <w:lang w:val="af-ZA"/>
        </w:rPr>
        <w:t xml:space="preserve"> </w:t>
      </w:r>
      <w:r w:rsidR="00E67BA7" w:rsidRPr="00DF6D83">
        <w:rPr>
          <w:rFonts w:ascii="GHEA Grapalat" w:hAnsi="GHEA Grapalat" w:cs="Sylfaen"/>
          <w:sz w:val="20"/>
          <w:szCs w:val="20"/>
          <w:lang w:val="hy-AM"/>
        </w:rPr>
        <w:t>բաղադրիչներից</w:t>
      </w:r>
      <w:r w:rsidR="00E67BA7" w:rsidRPr="00DF6D83">
        <w:rPr>
          <w:rFonts w:ascii="GHEA Grapalat" w:hAnsi="GHEA Grapalat" w:cs="Sylfaen"/>
          <w:sz w:val="20"/>
          <w:szCs w:val="20"/>
          <w:lang w:val="af-ZA"/>
        </w:rPr>
        <w:t xml:space="preserve"> </w:t>
      </w:r>
      <w:r w:rsidR="00E67BA7" w:rsidRPr="00DF6D83">
        <w:rPr>
          <w:rFonts w:ascii="GHEA Grapalat" w:hAnsi="GHEA Grapalat" w:cs="Sylfaen"/>
          <w:sz w:val="20"/>
          <w:szCs w:val="20"/>
          <w:lang w:val="hy-AM"/>
        </w:rPr>
        <w:t>բաղկացած</w:t>
      </w:r>
      <w:r w:rsidR="00E67BA7" w:rsidRPr="00DF6D83">
        <w:rPr>
          <w:rFonts w:ascii="GHEA Grapalat" w:hAnsi="GHEA Grapalat" w:cs="Sylfaen"/>
          <w:sz w:val="20"/>
          <w:szCs w:val="20"/>
          <w:lang w:val="af-ZA"/>
        </w:rPr>
        <w:t xml:space="preserve"> </w:t>
      </w:r>
      <w:r w:rsidR="00E67BA7" w:rsidRPr="00DF6D83">
        <w:rPr>
          <w:rFonts w:ascii="GHEA Grapalat" w:hAnsi="GHEA Grapalat" w:cs="Sylfaen"/>
          <w:sz w:val="20"/>
          <w:szCs w:val="20"/>
          <w:lang w:val="hy-AM"/>
        </w:rPr>
        <w:t>հաշվարկի</w:t>
      </w:r>
      <w:r w:rsidR="00E67BA7" w:rsidRPr="00DF6D83">
        <w:rPr>
          <w:rFonts w:ascii="GHEA Grapalat" w:hAnsi="GHEA Grapalat" w:cs="Sylfaen"/>
          <w:sz w:val="20"/>
          <w:szCs w:val="20"/>
          <w:lang w:val="af-ZA"/>
        </w:rPr>
        <w:t xml:space="preserve"> </w:t>
      </w:r>
      <w:r w:rsidR="00E67BA7" w:rsidRPr="00DF6D83">
        <w:rPr>
          <w:rFonts w:ascii="GHEA Grapalat" w:hAnsi="GHEA Grapalat" w:cs="Sylfaen"/>
          <w:sz w:val="20"/>
          <w:szCs w:val="20"/>
          <w:lang w:val="hy-AM"/>
        </w:rPr>
        <w:t>ձևով։</w:t>
      </w:r>
      <w:r w:rsidR="00E67BA7" w:rsidRPr="00DF6D83">
        <w:rPr>
          <w:rFonts w:ascii="GHEA Grapalat" w:hAnsi="GHEA Grapalat" w:cs="Sylfaen"/>
          <w:sz w:val="20"/>
          <w:szCs w:val="20"/>
          <w:lang w:val="af-ZA"/>
        </w:rPr>
        <w:t xml:space="preserve"> </w:t>
      </w:r>
      <w:r w:rsidR="00B02990" w:rsidRPr="00DF6D83">
        <w:rPr>
          <w:rFonts w:ascii="GHEA Grapalat" w:hAnsi="GHEA Grapalat" w:cs="Sylfaen"/>
          <w:sz w:val="20"/>
          <w:szCs w:val="20"/>
        </w:rPr>
        <w:t>Ա</w:t>
      </w:r>
      <w:r w:rsidR="005A1D54" w:rsidRPr="00DF6D83">
        <w:rPr>
          <w:rFonts w:ascii="GHEA Grapalat" w:hAnsi="GHEA Grapalat" w:cs="Sylfaen"/>
          <w:sz w:val="20"/>
          <w:szCs w:val="20"/>
          <w:lang w:val="hy-AM"/>
        </w:rPr>
        <w:t>րժեքի</w:t>
      </w:r>
      <w:r w:rsidR="005A1D54" w:rsidRPr="00DF6D83">
        <w:rPr>
          <w:rFonts w:ascii="GHEA Grapalat" w:hAnsi="GHEA Grapalat" w:cs="Sylfaen"/>
          <w:sz w:val="20"/>
          <w:szCs w:val="20"/>
          <w:lang w:val="af-ZA"/>
        </w:rPr>
        <w:t xml:space="preserve"> </w:t>
      </w:r>
      <w:r w:rsidR="00E67BA7" w:rsidRPr="00DF6D83">
        <w:rPr>
          <w:rFonts w:ascii="GHEA Grapalat" w:hAnsi="GHEA Grapalat" w:cs="Sylfaen"/>
          <w:sz w:val="20"/>
          <w:szCs w:val="20"/>
          <w:lang w:val="ru-RU"/>
        </w:rPr>
        <w:t>բաղադրիչների</w:t>
      </w:r>
      <w:r w:rsidR="00E67BA7" w:rsidRPr="00DF6D83">
        <w:rPr>
          <w:rFonts w:ascii="GHEA Grapalat" w:hAnsi="GHEA Grapalat" w:cs="Sylfaen"/>
          <w:sz w:val="20"/>
          <w:szCs w:val="20"/>
          <w:lang w:val="af-ZA"/>
        </w:rPr>
        <w:t xml:space="preserve"> </w:t>
      </w:r>
      <w:r w:rsidR="00E67BA7" w:rsidRPr="00DF6D83">
        <w:rPr>
          <w:rFonts w:ascii="GHEA Grapalat" w:hAnsi="GHEA Grapalat" w:cs="Sylfaen"/>
          <w:sz w:val="20"/>
          <w:szCs w:val="20"/>
          <w:lang w:val="ru-RU"/>
        </w:rPr>
        <w:t>հաշվարկ</w:t>
      </w:r>
      <w:r w:rsidR="00E67BA7" w:rsidRPr="00DF6D83">
        <w:rPr>
          <w:rFonts w:ascii="GHEA Grapalat" w:hAnsi="GHEA Grapalat" w:cs="Sylfaen"/>
          <w:sz w:val="20"/>
          <w:szCs w:val="20"/>
          <w:lang w:val="af-ZA"/>
        </w:rPr>
        <w:t xml:space="preserve">` </w:t>
      </w:r>
      <w:r w:rsidR="00E67BA7" w:rsidRPr="00DF6D83">
        <w:rPr>
          <w:rFonts w:ascii="GHEA Grapalat" w:hAnsi="GHEA Grapalat" w:cs="Sylfaen"/>
          <w:sz w:val="20"/>
          <w:szCs w:val="20"/>
          <w:lang w:val="ru-RU"/>
        </w:rPr>
        <w:t>բացվածք</w:t>
      </w:r>
      <w:r w:rsidR="00E67BA7" w:rsidRPr="00DF6D83">
        <w:rPr>
          <w:rFonts w:ascii="GHEA Grapalat" w:hAnsi="GHEA Grapalat" w:cs="Sylfaen"/>
          <w:sz w:val="20"/>
          <w:szCs w:val="20"/>
          <w:lang w:val="af-ZA"/>
        </w:rPr>
        <w:t xml:space="preserve"> </w:t>
      </w:r>
      <w:r w:rsidR="00E67BA7" w:rsidRPr="00DF6D83">
        <w:rPr>
          <w:rFonts w:ascii="GHEA Grapalat" w:hAnsi="GHEA Grapalat" w:cs="Sylfaen"/>
          <w:sz w:val="20"/>
          <w:szCs w:val="20"/>
          <w:lang w:val="ru-RU"/>
        </w:rPr>
        <w:t>կամ</w:t>
      </w:r>
      <w:r w:rsidR="00E67BA7" w:rsidRPr="00DF6D83">
        <w:rPr>
          <w:rFonts w:ascii="GHEA Grapalat" w:hAnsi="GHEA Grapalat" w:cs="Sylfaen"/>
          <w:sz w:val="20"/>
          <w:szCs w:val="20"/>
          <w:lang w:val="af-ZA"/>
        </w:rPr>
        <w:t xml:space="preserve"> </w:t>
      </w:r>
      <w:r w:rsidR="00E67BA7" w:rsidRPr="00DF6D83">
        <w:rPr>
          <w:rFonts w:ascii="GHEA Grapalat" w:hAnsi="GHEA Grapalat" w:cs="Sylfaen"/>
          <w:sz w:val="20"/>
          <w:szCs w:val="20"/>
          <w:lang w:val="ru-RU"/>
        </w:rPr>
        <w:t>այլ</w:t>
      </w:r>
      <w:r w:rsidR="00E67BA7" w:rsidRPr="00DF6D83">
        <w:rPr>
          <w:rFonts w:ascii="GHEA Grapalat" w:hAnsi="GHEA Grapalat" w:cs="Sylfaen"/>
          <w:sz w:val="20"/>
          <w:szCs w:val="20"/>
          <w:lang w:val="af-ZA"/>
        </w:rPr>
        <w:t xml:space="preserve"> </w:t>
      </w:r>
      <w:r w:rsidR="00E67BA7" w:rsidRPr="00DF6D83">
        <w:rPr>
          <w:rFonts w:ascii="GHEA Grapalat" w:hAnsi="GHEA Grapalat" w:cs="Sylfaen"/>
          <w:sz w:val="20"/>
          <w:szCs w:val="20"/>
          <w:lang w:val="ru-RU"/>
        </w:rPr>
        <w:t>մանրամասներ</w:t>
      </w:r>
      <w:r w:rsidR="00E67BA7" w:rsidRPr="00DF6D83">
        <w:rPr>
          <w:rFonts w:ascii="GHEA Grapalat" w:hAnsi="GHEA Grapalat" w:cs="Sylfaen"/>
          <w:sz w:val="20"/>
          <w:szCs w:val="20"/>
          <w:lang w:val="af-ZA"/>
        </w:rPr>
        <w:t xml:space="preserve"> </w:t>
      </w:r>
      <w:r w:rsidR="00E67BA7" w:rsidRPr="00DF6D83">
        <w:rPr>
          <w:rFonts w:ascii="GHEA Grapalat" w:hAnsi="GHEA Grapalat" w:cs="Sylfaen"/>
          <w:sz w:val="20"/>
          <w:szCs w:val="20"/>
          <w:lang w:val="ru-RU"/>
        </w:rPr>
        <w:t>չեն</w:t>
      </w:r>
      <w:r w:rsidR="00E67BA7" w:rsidRPr="00DF6D83">
        <w:rPr>
          <w:rFonts w:ascii="GHEA Grapalat" w:hAnsi="GHEA Grapalat" w:cs="Sylfaen"/>
          <w:sz w:val="20"/>
          <w:szCs w:val="20"/>
          <w:lang w:val="af-ZA"/>
        </w:rPr>
        <w:t xml:space="preserve"> </w:t>
      </w:r>
      <w:r w:rsidR="00E67BA7" w:rsidRPr="00DF6D83">
        <w:rPr>
          <w:rFonts w:ascii="GHEA Grapalat" w:hAnsi="GHEA Grapalat" w:cs="Sylfaen"/>
          <w:sz w:val="20"/>
          <w:szCs w:val="20"/>
          <w:lang w:val="ru-RU"/>
        </w:rPr>
        <w:t>պահանջվում</w:t>
      </w:r>
      <w:r w:rsidR="00E67BA7" w:rsidRPr="00DF6D83">
        <w:rPr>
          <w:rFonts w:ascii="GHEA Grapalat" w:hAnsi="GHEA Grapalat" w:cs="Sylfaen"/>
          <w:sz w:val="20"/>
          <w:szCs w:val="20"/>
          <w:lang w:val="af-ZA"/>
        </w:rPr>
        <w:t xml:space="preserve"> </w:t>
      </w:r>
      <w:r w:rsidR="00E67BA7" w:rsidRPr="00DF6D83">
        <w:rPr>
          <w:rFonts w:ascii="GHEA Grapalat" w:hAnsi="GHEA Grapalat" w:cs="Sylfaen"/>
          <w:sz w:val="20"/>
          <w:szCs w:val="20"/>
          <w:lang w:val="ru-RU"/>
        </w:rPr>
        <w:t>և</w:t>
      </w:r>
      <w:r w:rsidR="00E67BA7" w:rsidRPr="00DF6D83">
        <w:rPr>
          <w:rFonts w:ascii="GHEA Grapalat" w:hAnsi="GHEA Grapalat" w:cs="Sylfaen"/>
          <w:sz w:val="20"/>
          <w:szCs w:val="20"/>
          <w:lang w:val="af-ZA"/>
        </w:rPr>
        <w:t xml:space="preserve"> </w:t>
      </w:r>
      <w:r w:rsidR="00E67BA7" w:rsidRPr="00DF6D83">
        <w:rPr>
          <w:rFonts w:ascii="GHEA Grapalat" w:hAnsi="GHEA Grapalat" w:cs="Sylfaen"/>
          <w:sz w:val="20"/>
          <w:szCs w:val="20"/>
          <w:lang w:val="ru-RU"/>
        </w:rPr>
        <w:t>ներկայացվում</w:t>
      </w:r>
      <w:r w:rsidR="00AD2FAF" w:rsidRPr="00DF6D83">
        <w:rPr>
          <w:rFonts w:ascii="GHEA Grapalat" w:hAnsi="GHEA Grapalat" w:cs="Sylfaen"/>
          <w:sz w:val="20"/>
          <w:szCs w:val="20"/>
          <w:lang w:val="af-ZA"/>
        </w:rPr>
        <w:t>:</w:t>
      </w:r>
    </w:p>
    <w:p w14:paraId="48CCE37C" w14:textId="77777777" w:rsidR="00E67BA7" w:rsidRPr="00DF6D83" w:rsidRDefault="00E67BA7" w:rsidP="00EF3662">
      <w:pPr>
        <w:ind w:firstLine="567"/>
        <w:jc w:val="both"/>
        <w:rPr>
          <w:rFonts w:ascii="GHEA Grapalat" w:hAnsi="GHEA Grapalat" w:cs="Sylfaen"/>
          <w:sz w:val="20"/>
          <w:szCs w:val="20"/>
          <w:lang w:val="af-ZA"/>
        </w:rPr>
      </w:pPr>
    </w:p>
    <w:p w14:paraId="773FF1CC" w14:textId="77777777" w:rsidR="00960BE9" w:rsidRPr="00DF6D83" w:rsidRDefault="00960BE9" w:rsidP="00960BE9">
      <w:pPr>
        <w:jc w:val="center"/>
        <w:rPr>
          <w:rFonts w:ascii="GHEA Grapalat" w:hAnsi="GHEA Grapalat" w:cs="Sylfaen"/>
          <w:b/>
          <w:sz w:val="20"/>
          <w:szCs w:val="20"/>
          <w:lang w:val="es-ES"/>
        </w:rPr>
      </w:pPr>
      <w:r w:rsidRPr="00DF6D83">
        <w:rPr>
          <w:rFonts w:ascii="GHEA Grapalat" w:hAnsi="GHEA Grapalat"/>
          <w:b/>
          <w:sz w:val="20"/>
          <w:szCs w:val="20"/>
          <w:lang w:val="es-ES"/>
        </w:rPr>
        <w:t xml:space="preserve">3. </w:t>
      </w:r>
      <w:proofErr w:type="gramStart"/>
      <w:r w:rsidRPr="00DF6D83">
        <w:rPr>
          <w:rFonts w:ascii="GHEA Grapalat" w:hAnsi="GHEA Grapalat" w:cs="Sylfaen"/>
          <w:b/>
          <w:sz w:val="20"/>
          <w:szCs w:val="20"/>
          <w:lang w:val="es-ES"/>
        </w:rPr>
        <w:t>ՀԱՅՏԸ</w:t>
      </w:r>
      <w:r w:rsidRPr="00DF6D83">
        <w:rPr>
          <w:rFonts w:ascii="GHEA Grapalat" w:hAnsi="GHEA Grapalat" w:cs="Arial"/>
          <w:b/>
          <w:sz w:val="20"/>
          <w:szCs w:val="20"/>
          <w:lang w:val="es-ES"/>
        </w:rPr>
        <w:t xml:space="preserve">  </w:t>
      </w:r>
      <w:r w:rsidRPr="00DF6D83">
        <w:rPr>
          <w:rFonts w:ascii="GHEA Grapalat" w:hAnsi="GHEA Grapalat" w:cs="Sylfaen"/>
          <w:b/>
          <w:sz w:val="20"/>
          <w:szCs w:val="20"/>
          <w:lang w:val="es-ES"/>
        </w:rPr>
        <w:t>ՊԱՏՐԱՍՏԵԼՈՒ</w:t>
      </w:r>
      <w:proofErr w:type="gramEnd"/>
      <w:r w:rsidRPr="00DF6D83">
        <w:rPr>
          <w:rFonts w:ascii="GHEA Grapalat" w:hAnsi="GHEA Grapalat" w:cs="Arial"/>
          <w:b/>
          <w:sz w:val="20"/>
          <w:szCs w:val="20"/>
          <w:lang w:val="es-ES"/>
        </w:rPr>
        <w:t xml:space="preserve">  </w:t>
      </w:r>
      <w:r w:rsidRPr="00DF6D83">
        <w:rPr>
          <w:rFonts w:ascii="GHEA Grapalat" w:hAnsi="GHEA Grapalat" w:cs="Sylfaen"/>
          <w:b/>
          <w:sz w:val="20"/>
          <w:szCs w:val="20"/>
          <w:lang w:val="es-ES"/>
        </w:rPr>
        <w:t>ԿԱՐԳԸ</w:t>
      </w:r>
    </w:p>
    <w:p w14:paraId="6B2C1292" w14:textId="77777777" w:rsidR="00960BE9" w:rsidRPr="00DF6D83" w:rsidRDefault="00960BE9" w:rsidP="00960BE9">
      <w:pPr>
        <w:jc w:val="center"/>
        <w:rPr>
          <w:rFonts w:ascii="GHEA Grapalat" w:hAnsi="GHEA Grapalat" w:cs="Sylfaen"/>
          <w:b/>
          <w:sz w:val="20"/>
          <w:szCs w:val="20"/>
          <w:lang w:val="es-ES"/>
        </w:rPr>
      </w:pPr>
    </w:p>
    <w:p w14:paraId="14D167CC" w14:textId="77777777" w:rsidR="00960BE9" w:rsidRPr="00DF6D83" w:rsidRDefault="00960BE9" w:rsidP="00960BE9">
      <w:pPr>
        <w:ind w:firstLine="567"/>
        <w:jc w:val="both"/>
        <w:rPr>
          <w:rFonts w:ascii="GHEA Grapalat" w:hAnsi="GHEA Grapalat" w:cs="Sylfaen"/>
          <w:sz w:val="20"/>
          <w:szCs w:val="20"/>
          <w:lang w:val="es-ES"/>
        </w:rPr>
      </w:pPr>
      <w:r w:rsidRPr="00DF6D83">
        <w:rPr>
          <w:rFonts w:ascii="GHEA Grapalat" w:hAnsi="GHEA Grapalat"/>
          <w:sz w:val="20"/>
          <w:szCs w:val="20"/>
          <w:lang w:val="es-ES"/>
        </w:rPr>
        <w:t xml:space="preserve">3.1 </w:t>
      </w:r>
      <w:r w:rsidRPr="00DF6D83">
        <w:rPr>
          <w:rFonts w:ascii="GHEA Grapalat" w:hAnsi="GHEA Grapalat" w:cs="Sylfaen"/>
          <w:sz w:val="20"/>
          <w:szCs w:val="20"/>
          <w:lang w:val="ru-RU"/>
        </w:rPr>
        <w:t>Մասնակիցը</w:t>
      </w:r>
      <w:r w:rsidRPr="00DF6D83">
        <w:rPr>
          <w:rFonts w:ascii="GHEA Grapalat" w:hAnsi="GHEA Grapalat" w:cs="Sylfaen"/>
          <w:sz w:val="20"/>
          <w:szCs w:val="20"/>
          <w:lang w:val="es-ES"/>
        </w:rPr>
        <w:t xml:space="preserve"> </w:t>
      </w:r>
      <w:r w:rsidRPr="00DF6D83">
        <w:rPr>
          <w:rFonts w:ascii="GHEA Grapalat" w:hAnsi="GHEA Grapalat" w:cs="Sylfaen"/>
          <w:sz w:val="20"/>
          <w:szCs w:val="20"/>
          <w:lang w:val="ru-RU"/>
        </w:rPr>
        <w:t>հայտը</w:t>
      </w:r>
      <w:r w:rsidRPr="00DF6D83">
        <w:rPr>
          <w:rFonts w:ascii="GHEA Grapalat" w:hAnsi="GHEA Grapalat" w:cs="Sylfaen"/>
          <w:sz w:val="20"/>
          <w:szCs w:val="20"/>
          <w:lang w:val="es-ES"/>
        </w:rPr>
        <w:t xml:space="preserve"> </w:t>
      </w:r>
      <w:r w:rsidRPr="00DF6D83">
        <w:rPr>
          <w:rFonts w:ascii="GHEA Grapalat" w:hAnsi="GHEA Grapalat" w:cs="Sylfaen"/>
          <w:sz w:val="20"/>
          <w:szCs w:val="20"/>
          <w:lang w:val="ru-RU"/>
        </w:rPr>
        <w:t>ներկայացնում</w:t>
      </w:r>
      <w:r w:rsidRPr="00DF6D83">
        <w:rPr>
          <w:rFonts w:ascii="GHEA Grapalat" w:hAnsi="GHEA Grapalat" w:cs="Sylfaen"/>
          <w:sz w:val="20"/>
          <w:szCs w:val="20"/>
          <w:lang w:val="es-ES"/>
        </w:rPr>
        <w:t xml:space="preserve"> </w:t>
      </w:r>
      <w:r w:rsidRPr="00DF6D83">
        <w:rPr>
          <w:rFonts w:ascii="GHEA Grapalat" w:hAnsi="GHEA Grapalat" w:cs="Sylfaen"/>
          <w:sz w:val="20"/>
          <w:szCs w:val="20"/>
          <w:lang w:val="ru-RU"/>
        </w:rPr>
        <w:t>է</w:t>
      </w:r>
      <w:r w:rsidRPr="00DF6D83">
        <w:rPr>
          <w:rFonts w:ascii="GHEA Grapalat" w:hAnsi="GHEA Grapalat" w:cs="Sylfaen"/>
          <w:sz w:val="20"/>
          <w:szCs w:val="20"/>
          <w:lang w:val="es-ES"/>
        </w:rPr>
        <w:t xml:space="preserve"> </w:t>
      </w:r>
      <w:r w:rsidRPr="00DF6D83">
        <w:rPr>
          <w:rFonts w:ascii="GHEA Grapalat" w:hAnsi="GHEA Grapalat" w:cs="Sylfaen"/>
          <w:sz w:val="20"/>
          <w:szCs w:val="20"/>
          <w:lang w:val="ru-RU"/>
        </w:rPr>
        <w:t>սույն</w:t>
      </w:r>
      <w:r w:rsidRPr="00DF6D83">
        <w:rPr>
          <w:rFonts w:ascii="GHEA Grapalat" w:hAnsi="GHEA Grapalat" w:cs="Sylfaen"/>
          <w:sz w:val="20"/>
          <w:szCs w:val="20"/>
          <w:lang w:val="es-ES"/>
        </w:rPr>
        <w:t xml:space="preserve"> </w:t>
      </w:r>
      <w:r w:rsidRPr="00DF6D83">
        <w:rPr>
          <w:rFonts w:ascii="GHEA Grapalat" w:hAnsi="GHEA Grapalat" w:cs="Sylfaen"/>
          <w:sz w:val="20"/>
          <w:szCs w:val="20"/>
          <w:lang w:val="ru-RU"/>
        </w:rPr>
        <w:t>հրավերով</w:t>
      </w:r>
      <w:r w:rsidRPr="00DF6D83">
        <w:rPr>
          <w:rFonts w:ascii="GHEA Grapalat" w:hAnsi="GHEA Grapalat" w:cs="Sylfaen"/>
          <w:sz w:val="20"/>
          <w:szCs w:val="20"/>
          <w:lang w:val="es-ES"/>
        </w:rPr>
        <w:t xml:space="preserve"> </w:t>
      </w:r>
      <w:r w:rsidRPr="00DF6D83">
        <w:rPr>
          <w:rFonts w:ascii="GHEA Grapalat" w:hAnsi="GHEA Grapalat" w:cs="Sylfaen"/>
          <w:sz w:val="20"/>
          <w:szCs w:val="20"/>
          <w:lang w:val="ru-RU"/>
        </w:rPr>
        <w:t>սահմանված</w:t>
      </w:r>
      <w:r w:rsidRPr="00DF6D83">
        <w:rPr>
          <w:rFonts w:ascii="GHEA Grapalat" w:hAnsi="GHEA Grapalat" w:cs="Sylfaen"/>
          <w:sz w:val="20"/>
          <w:szCs w:val="20"/>
          <w:lang w:val="es-ES"/>
        </w:rPr>
        <w:t xml:space="preserve"> </w:t>
      </w:r>
      <w:r w:rsidRPr="00DF6D83">
        <w:rPr>
          <w:rFonts w:ascii="GHEA Grapalat" w:hAnsi="GHEA Grapalat" w:cs="Sylfaen"/>
          <w:sz w:val="20"/>
          <w:szCs w:val="20"/>
          <w:lang w:val="ru-RU"/>
        </w:rPr>
        <w:t>կարգով։</w:t>
      </w:r>
      <w:r w:rsidRPr="00DF6D83">
        <w:rPr>
          <w:rFonts w:ascii="GHEA Grapalat" w:hAnsi="GHEA Grapalat" w:cs="Sylfaen"/>
          <w:sz w:val="20"/>
          <w:szCs w:val="20"/>
          <w:lang w:val="es-ES"/>
        </w:rPr>
        <w:t xml:space="preserve"> </w:t>
      </w:r>
    </w:p>
    <w:p w14:paraId="4087C138" w14:textId="64EB2701" w:rsidR="00960BE9" w:rsidRPr="00DF6D83" w:rsidRDefault="00960BE9" w:rsidP="00960BE9">
      <w:pPr>
        <w:ind w:firstLine="567"/>
        <w:jc w:val="both"/>
        <w:rPr>
          <w:rFonts w:ascii="GHEA Grapalat" w:hAnsi="GHEA Grapalat" w:cs="Sylfaen"/>
          <w:sz w:val="20"/>
          <w:szCs w:val="20"/>
          <w:lang w:val="af-ZA"/>
        </w:rPr>
      </w:pPr>
      <w:proofErr w:type="spellStart"/>
      <w:r w:rsidRPr="00DF6D83">
        <w:rPr>
          <w:rFonts w:ascii="GHEA Grapalat" w:hAnsi="GHEA Grapalat"/>
          <w:sz w:val="20"/>
          <w:szCs w:val="20"/>
        </w:rPr>
        <w:t>Մ</w:t>
      </w:r>
      <w:r w:rsidRPr="00DF6D83">
        <w:rPr>
          <w:rFonts w:ascii="GHEA Grapalat" w:hAnsi="GHEA Grapalat" w:cs="Sylfaen"/>
          <w:sz w:val="20"/>
          <w:szCs w:val="20"/>
        </w:rPr>
        <w:t>ասնակցի</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առաջարկները</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դրանց</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վերաբերող</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փաստաթղթերը</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դրվում</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են</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ծրարի</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մեջ</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որը</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սոսնձում</w:t>
      </w:r>
      <w:proofErr w:type="spellEnd"/>
      <w:r w:rsidRPr="00DF6D83">
        <w:rPr>
          <w:rFonts w:ascii="GHEA Grapalat" w:hAnsi="GHEA Grapalat"/>
          <w:sz w:val="20"/>
          <w:szCs w:val="20"/>
          <w:lang w:val="es-ES"/>
        </w:rPr>
        <w:t xml:space="preserve"> </w:t>
      </w:r>
      <w:r w:rsidRPr="00DF6D83">
        <w:rPr>
          <w:rFonts w:ascii="GHEA Grapalat" w:hAnsi="GHEA Grapalat" w:cs="Sylfaen"/>
          <w:sz w:val="20"/>
          <w:szCs w:val="20"/>
        </w:rPr>
        <w:t>է</w:t>
      </w:r>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այն</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ներկայացնողը</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Ծրարում</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ներառված</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փաստաթղթերը</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rPr>
        <w:t>կազմվում</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են</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բնօրինակից</w:t>
      </w:r>
      <w:proofErr w:type="spellEnd"/>
      <w:r w:rsidRPr="00DF6D83">
        <w:rPr>
          <w:rFonts w:ascii="GHEA Grapalat" w:hAnsi="GHEA Grapalat"/>
          <w:sz w:val="20"/>
          <w:szCs w:val="20"/>
          <w:lang w:val="es-ES"/>
        </w:rPr>
        <w:t xml:space="preserve"> </w:t>
      </w:r>
      <w:r w:rsidRPr="00DF6D83">
        <w:rPr>
          <w:rFonts w:ascii="GHEA Grapalat" w:hAnsi="GHEA Grapalat" w:cs="Sylfaen"/>
          <w:sz w:val="20"/>
          <w:szCs w:val="20"/>
          <w:lang w:val="es-ES"/>
        </w:rPr>
        <w:t>/</w:t>
      </w:r>
      <w:proofErr w:type="spellStart"/>
      <w:r w:rsidRPr="00DF6D83">
        <w:rPr>
          <w:rFonts w:ascii="GHEA Grapalat" w:hAnsi="GHEA Grapalat" w:cs="Sylfaen"/>
          <w:sz w:val="20"/>
          <w:szCs w:val="20"/>
          <w:lang w:val="es-ES"/>
        </w:rPr>
        <w:t>բացառությամբ</w:t>
      </w:r>
      <w:proofErr w:type="spellEnd"/>
      <w:r w:rsidRPr="00DF6D83">
        <w:rPr>
          <w:rFonts w:ascii="GHEA Grapalat" w:hAnsi="GHEA Grapalat" w:cs="Sylfaen"/>
          <w:sz w:val="20"/>
          <w:szCs w:val="20"/>
          <w:lang w:val="es-ES"/>
        </w:rPr>
        <w:t xml:space="preserve"> 3-րդ </w:t>
      </w:r>
      <w:proofErr w:type="spellStart"/>
      <w:r w:rsidRPr="00DF6D83">
        <w:rPr>
          <w:rFonts w:ascii="GHEA Grapalat" w:hAnsi="GHEA Grapalat" w:cs="Sylfaen"/>
          <w:sz w:val="20"/>
          <w:szCs w:val="20"/>
          <w:lang w:val="es-ES"/>
        </w:rPr>
        <w:t>կողմի</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կողմից</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տրամադրված</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կամ</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հաստատված</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փաստաթղթերի</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որոնց</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դեպքում</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ներկայացվում</w:t>
      </w:r>
      <w:proofErr w:type="spellEnd"/>
      <w:r w:rsidRPr="00DF6D83">
        <w:rPr>
          <w:rFonts w:ascii="GHEA Grapalat" w:hAnsi="GHEA Grapalat" w:cs="Sylfaen"/>
          <w:sz w:val="20"/>
          <w:szCs w:val="20"/>
          <w:lang w:val="es-ES"/>
        </w:rPr>
        <w:t xml:space="preserve"> է </w:t>
      </w:r>
      <w:proofErr w:type="spellStart"/>
      <w:r w:rsidRPr="00DF6D83">
        <w:rPr>
          <w:rFonts w:ascii="GHEA Grapalat" w:hAnsi="GHEA Grapalat" w:cs="Sylfaen"/>
          <w:sz w:val="20"/>
          <w:szCs w:val="20"/>
          <w:lang w:val="es-ES"/>
        </w:rPr>
        <w:t>դրանց</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բնօրինակից</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պատճենահանված</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տարբերակը</w:t>
      </w:r>
      <w:proofErr w:type="spellEnd"/>
      <w:r w:rsidRPr="00DF6D83">
        <w:rPr>
          <w:rFonts w:ascii="GHEA Grapalat" w:hAnsi="GHEA Grapalat" w:cs="Sylfaen"/>
          <w:sz w:val="20"/>
          <w:szCs w:val="20"/>
          <w:lang w:val="es-ES"/>
        </w:rPr>
        <w:t xml:space="preserve">/ </w:t>
      </w:r>
      <w:r w:rsidRPr="00DF6D83">
        <w:rPr>
          <w:rFonts w:ascii="GHEA Grapalat" w:hAnsi="GHEA Grapalat" w:cs="Sylfaen"/>
          <w:sz w:val="20"/>
          <w:szCs w:val="20"/>
        </w:rPr>
        <w:t>և</w:t>
      </w:r>
      <w:r w:rsidRPr="00DF6D83">
        <w:rPr>
          <w:rFonts w:ascii="GHEA Grapalat" w:hAnsi="GHEA Grapalat"/>
          <w:sz w:val="20"/>
          <w:szCs w:val="20"/>
          <w:lang w:val="es-ES"/>
        </w:rPr>
        <w:t xml:space="preserve"> </w:t>
      </w:r>
      <w:r w:rsidR="006E44FD" w:rsidRPr="00DF6D83">
        <w:rPr>
          <w:rFonts w:ascii="GHEA Grapalat" w:hAnsi="GHEA Grapalat"/>
          <w:sz w:val="20"/>
          <w:szCs w:val="20"/>
          <w:lang w:val="es-ES"/>
        </w:rPr>
        <w:t xml:space="preserve">2 </w:t>
      </w:r>
      <w:proofErr w:type="spellStart"/>
      <w:r w:rsidRPr="00DF6D83">
        <w:rPr>
          <w:rFonts w:ascii="GHEA Grapalat" w:hAnsi="GHEA Grapalat"/>
          <w:sz w:val="20"/>
          <w:szCs w:val="20"/>
        </w:rPr>
        <w:t>օրինակ</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պատճեններից</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Փաստաթղթերի</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փաթեթների</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վրա</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համապատասխանաբար</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գրվում</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են</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բնօրինակ</w:t>
      </w:r>
      <w:proofErr w:type="spellEnd"/>
      <w:r w:rsidRPr="00DF6D83">
        <w:rPr>
          <w:rFonts w:ascii="GHEA Grapalat" w:hAnsi="GHEA Grapalat"/>
          <w:sz w:val="20"/>
          <w:szCs w:val="20"/>
          <w:lang w:val="es-ES"/>
        </w:rPr>
        <w:t xml:space="preserve">» </w:t>
      </w:r>
      <w:r w:rsidRPr="00DF6D83">
        <w:rPr>
          <w:rFonts w:ascii="GHEA Grapalat" w:hAnsi="GHEA Grapalat" w:cs="Sylfaen"/>
          <w:sz w:val="20"/>
          <w:szCs w:val="20"/>
        </w:rPr>
        <w:t>և</w:t>
      </w:r>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պատճեն</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բառերը</w:t>
      </w:r>
      <w:proofErr w:type="spellEnd"/>
      <w:r w:rsidRPr="00DF6D83">
        <w:rPr>
          <w:rFonts w:ascii="GHEA Grapalat" w:hAnsi="GHEA Grapalat"/>
          <w:sz w:val="20"/>
          <w:szCs w:val="20"/>
          <w:lang w:val="es-ES"/>
        </w:rPr>
        <w:t xml:space="preserve">: </w:t>
      </w:r>
      <w:r w:rsidRPr="00DF6D83">
        <w:rPr>
          <w:rFonts w:ascii="GHEA Grapalat" w:hAnsi="GHEA Grapalat" w:cs="Sylfaen"/>
          <w:sz w:val="20"/>
          <w:szCs w:val="20"/>
          <w:lang w:val="ru-RU"/>
        </w:rPr>
        <w:t>Հայտում</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ներառվող</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բնօրինակ</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փաստաթղթերի</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փոխարեն</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կարող</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են</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ներկայացվել</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դրանց</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նոտարական</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կարգով</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վավերացված</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օրինակները։</w:t>
      </w:r>
    </w:p>
    <w:p w14:paraId="330C5F74" w14:textId="77777777" w:rsidR="00960BE9" w:rsidRPr="00DF6D83" w:rsidRDefault="00960BE9" w:rsidP="00960BE9">
      <w:pPr>
        <w:ind w:firstLine="720"/>
        <w:jc w:val="both"/>
        <w:rPr>
          <w:rFonts w:ascii="GHEA Grapalat" w:hAnsi="GHEA Grapalat"/>
          <w:sz w:val="20"/>
          <w:szCs w:val="20"/>
          <w:lang w:val="af-ZA"/>
        </w:rPr>
      </w:pPr>
      <w:proofErr w:type="spellStart"/>
      <w:r w:rsidRPr="00DF6D83">
        <w:rPr>
          <w:rFonts w:ascii="GHEA Grapalat" w:hAnsi="GHEA Grapalat" w:cs="Sylfaen"/>
          <w:sz w:val="20"/>
          <w:szCs w:val="20"/>
        </w:rPr>
        <w:t>Ծրարը</w:t>
      </w:r>
      <w:proofErr w:type="spellEnd"/>
      <w:r w:rsidRPr="00DF6D83">
        <w:rPr>
          <w:rFonts w:ascii="GHEA Grapalat" w:hAnsi="GHEA Grapalat"/>
          <w:sz w:val="20"/>
          <w:szCs w:val="20"/>
          <w:lang w:val="af-ZA"/>
        </w:rPr>
        <w:t xml:space="preserve"> </w:t>
      </w:r>
      <w:r w:rsidRPr="00DF6D83">
        <w:rPr>
          <w:rFonts w:ascii="GHEA Grapalat" w:hAnsi="GHEA Grapalat" w:cs="Sylfaen"/>
          <w:sz w:val="20"/>
          <w:szCs w:val="20"/>
        </w:rPr>
        <w:t>և</w:t>
      </w:r>
      <w:r w:rsidRPr="00DF6D83">
        <w:rPr>
          <w:rFonts w:ascii="GHEA Grapalat" w:hAnsi="GHEA Grapalat"/>
          <w:sz w:val="20"/>
          <w:szCs w:val="20"/>
          <w:lang w:val="af-ZA"/>
        </w:rPr>
        <w:t xml:space="preserve"> </w:t>
      </w:r>
      <w:proofErr w:type="spellStart"/>
      <w:r w:rsidRPr="00DF6D83">
        <w:rPr>
          <w:rFonts w:ascii="GHEA Grapalat" w:hAnsi="GHEA Grapalat"/>
          <w:sz w:val="20"/>
          <w:szCs w:val="20"/>
        </w:rPr>
        <w:t>սույն</w:t>
      </w:r>
      <w:proofErr w:type="spellEnd"/>
      <w:r w:rsidRPr="00DF6D83">
        <w:rPr>
          <w:rFonts w:ascii="GHEA Grapalat" w:hAnsi="GHEA Grapalat"/>
          <w:sz w:val="20"/>
          <w:szCs w:val="20"/>
          <w:lang w:val="af-ZA"/>
        </w:rPr>
        <w:t xml:space="preserve"> </w:t>
      </w:r>
      <w:proofErr w:type="spellStart"/>
      <w:r w:rsidRPr="00DF6D83">
        <w:rPr>
          <w:rFonts w:ascii="GHEA Grapalat" w:hAnsi="GHEA Grapalat" w:cs="Sylfaen"/>
          <w:sz w:val="20"/>
          <w:szCs w:val="20"/>
        </w:rPr>
        <w:t>հրավերով</w:t>
      </w:r>
      <w:proofErr w:type="spellEnd"/>
      <w:r w:rsidRPr="00DF6D83">
        <w:rPr>
          <w:rFonts w:ascii="GHEA Grapalat" w:hAnsi="GHEA Grapalat"/>
          <w:sz w:val="20"/>
          <w:szCs w:val="20"/>
          <w:lang w:val="af-ZA"/>
        </w:rPr>
        <w:t xml:space="preserve"> </w:t>
      </w:r>
      <w:proofErr w:type="spellStart"/>
      <w:r w:rsidRPr="00DF6D83">
        <w:rPr>
          <w:rFonts w:ascii="GHEA Grapalat" w:hAnsi="GHEA Grapalat" w:cs="Sylfaen"/>
          <w:sz w:val="20"/>
          <w:szCs w:val="20"/>
        </w:rPr>
        <w:t>նախատեսված</w:t>
      </w:r>
      <w:proofErr w:type="spellEnd"/>
      <w:r w:rsidRPr="00DF6D83">
        <w:rPr>
          <w:rFonts w:ascii="GHEA Grapalat" w:hAnsi="GHEA Grapalat"/>
          <w:sz w:val="20"/>
          <w:szCs w:val="20"/>
          <w:lang w:val="af-ZA"/>
        </w:rPr>
        <w:t xml:space="preserve">` </w:t>
      </w:r>
      <w:proofErr w:type="spellStart"/>
      <w:r w:rsidRPr="00DF6D83">
        <w:rPr>
          <w:rFonts w:ascii="GHEA Grapalat" w:hAnsi="GHEA Grapalat"/>
          <w:sz w:val="20"/>
          <w:szCs w:val="20"/>
        </w:rPr>
        <w:t>մ</w:t>
      </w:r>
      <w:r w:rsidRPr="00DF6D83">
        <w:rPr>
          <w:rFonts w:ascii="GHEA Grapalat" w:hAnsi="GHEA Grapalat" w:cs="Sylfaen"/>
          <w:sz w:val="20"/>
          <w:szCs w:val="20"/>
        </w:rPr>
        <w:t>ասնակցի</w:t>
      </w:r>
      <w:proofErr w:type="spellEnd"/>
      <w:r w:rsidRPr="00DF6D83">
        <w:rPr>
          <w:rFonts w:ascii="GHEA Grapalat" w:hAnsi="GHEA Grapalat"/>
          <w:sz w:val="20"/>
          <w:szCs w:val="20"/>
          <w:lang w:val="af-ZA"/>
        </w:rPr>
        <w:t xml:space="preserve"> </w:t>
      </w:r>
      <w:proofErr w:type="spellStart"/>
      <w:r w:rsidRPr="00DF6D83">
        <w:rPr>
          <w:rFonts w:ascii="GHEA Grapalat" w:hAnsi="GHEA Grapalat" w:cs="Sylfaen"/>
          <w:sz w:val="20"/>
          <w:szCs w:val="20"/>
        </w:rPr>
        <w:t>կազմած</w:t>
      </w:r>
      <w:proofErr w:type="spellEnd"/>
      <w:r w:rsidRPr="00DF6D83">
        <w:rPr>
          <w:rFonts w:ascii="GHEA Grapalat" w:hAnsi="GHEA Grapalat"/>
          <w:sz w:val="20"/>
          <w:szCs w:val="20"/>
          <w:lang w:val="af-ZA"/>
        </w:rPr>
        <w:t xml:space="preserve"> </w:t>
      </w:r>
      <w:proofErr w:type="spellStart"/>
      <w:r w:rsidRPr="00DF6D83">
        <w:rPr>
          <w:rFonts w:ascii="GHEA Grapalat" w:hAnsi="GHEA Grapalat" w:cs="Sylfaen"/>
          <w:sz w:val="20"/>
          <w:szCs w:val="20"/>
        </w:rPr>
        <w:t>փաստաթղթերն</w:t>
      </w:r>
      <w:proofErr w:type="spellEnd"/>
      <w:r w:rsidRPr="00DF6D83">
        <w:rPr>
          <w:rFonts w:ascii="GHEA Grapalat" w:hAnsi="GHEA Grapalat"/>
          <w:sz w:val="20"/>
          <w:szCs w:val="20"/>
          <w:lang w:val="af-ZA"/>
        </w:rPr>
        <w:t xml:space="preserve"> </w:t>
      </w:r>
      <w:proofErr w:type="spellStart"/>
      <w:r w:rsidRPr="00DF6D83">
        <w:rPr>
          <w:rFonts w:ascii="GHEA Grapalat" w:hAnsi="GHEA Grapalat" w:cs="Sylfaen"/>
          <w:sz w:val="20"/>
          <w:szCs w:val="20"/>
        </w:rPr>
        <w:t>ստորագրում</w:t>
      </w:r>
      <w:proofErr w:type="spellEnd"/>
      <w:r w:rsidRPr="00DF6D83">
        <w:rPr>
          <w:rFonts w:ascii="GHEA Grapalat" w:hAnsi="GHEA Grapalat"/>
          <w:sz w:val="20"/>
          <w:szCs w:val="20"/>
          <w:lang w:val="af-ZA"/>
        </w:rPr>
        <w:t xml:space="preserve"> </w:t>
      </w:r>
      <w:r w:rsidRPr="00DF6D83">
        <w:rPr>
          <w:rFonts w:ascii="GHEA Grapalat" w:hAnsi="GHEA Grapalat" w:cs="Sylfaen"/>
          <w:sz w:val="20"/>
          <w:szCs w:val="20"/>
        </w:rPr>
        <w:t>է</w:t>
      </w:r>
      <w:r w:rsidRPr="00DF6D83">
        <w:rPr>
          <w:rFonts w:ascii="GHEA Grapalat" w:hAnsi="GHEA Grapalat"/>
          <w:sz w:val="20"/>
          <w:szCs w:val="20"/>
          <w:lang w:val="af-ZA"/>
        </w:rPr>
        <w:t xml:space="preserve"> </w:t>
      </w:r>
      <w:proofErr w:type="spellStart"/>
      <w:r w:rsidRPr="00DF6D83">
        <w:rPr>
          <w:rFonts w:ascii="GHEA Grapalat" w:hAnsi="GHEA Grapalat" w:cs="Sylfaen"/>
          <w:sz w:val="20"/>
          <w:szCs w:val="20"/>
        </w:rPr>
        <w:t>դրանք</w:t>
      </w:r>
      <w:proofErr w:type="spellEnd"/>
      <w:r w:rsidRPr="00DF6D83">
        <w:rPr>
          <w:rFonts w:ascii="GHEA Grapalat" w:hAnsi="GHEA Grapalat"/>
          <w:sz w:val="20"/>
          <w:szCs w:val="20"/>
          <w:lang w:val="af-ZA"/>
        </w:rPr>
        <w:t xml:space="preserve"> </w:t>
      </w:r>
      <w:proofErr w:type="spellStart"/>
      <w:r w:rsidRPr="00DF6D83">
        <w:rPr>
          <w:rFonts w:ascii="GHEA Grapalat" w:hAnsi="GHEA Grapalat" w:cs="Sylfaen"/>
          <w:sz w:val="20"/>
          <w:szCs w:val="20"/>
        </w:rPr>
        <w:t>ներկայացնող</w:t>
      </w:r>
      <w:proofErr w:type="spellEnd"/>
      <w:r w:rsidRPr="00DF6D83">
        <w:rPr>
          <w:rFonts w:ascii="GHEA Grapalat" w:hAnsi="GHEA Grapalat"/>
          <w:sz w:val="20"/>
          <w:szCs w:val="20"/>
          <w:lang w:val="af-ZA"/>
        </w:rPr>
        <w:t xml:space="preserve"> </w:t>
      </w:r>
      <w:proofErr w:type="spellStart"/>
      <w:r w:rsidRPr="00DF6D83">
        <w:rPr>
          <w:rFonts w:ascii="GHEA Grapalat" w:hAnsi="GHEA Grapalat" w:cs="Sylfaen"/>
          <w:sz w:val="20"/>
          <w:szCs w:val="20"/>
        </w:rPr>
        <w:t>անձը</w:t>
      </w:r>
      <w:proofErr w:type="spellEnd"/>
      <w:r w:rsidRPr="00DF6D83">
        <w:rPr>
          <w:rFonts w:ascii="GHEA Grapalat" w:hAnsi="GHEA Grapalat"/>
          <w:sz w:val="20"/>
          <w:szCs w:val="20"/>
          <w:lang w:val="af-ZA"/>
        </w:rPr>
        <w:t xml:space="preserve"> </w:t>
      </w:r>
      <w:proofErr w:type="spellStart"/>
      <w:r w:rsidRPr="00DF6D83">
        <w:rPr>
          <w:rFonts w:ascii="GHEA Grapalat" w:hAnsi="GHEA Grapalat" w:cs="Sylfaen"/>
          <w:sz w:val="20"/>
          <w:szCs w:val="20"/>
        </w:rPr>
        <w:t>կամ</w:t>
      </w:r>
      <w:proofErr w:type="spellEnd"/>
      <w:r w:rsidRPr="00DF6D83">
        <w:rPr>
          <w:rFonts w:ascii="GHEA Grapalat" w:hAnsi="GHEA Grapalat"/>
          <w:sz w:val="20"/>
          <w:szCs w:val="20"/>
          <w:lang w:val="af-ZA"/>
        </w:rPr>
        <w:t xml:space="preserve"> </w:t>
      </w:r>
      <w:proofErr w:type="spellStart"/>
      <w:r w:rsidRPr="00DF6D83">
        <w:rPr>
          <w:rFonts w:ascii="GHEA Grapalat" w:hAnsi="GHEA Grapalat" w:cs="Sylfaen"/>
          <w:sz w:val="20"/>
          <w:szCs w:val="20"/>
        </w:rPr>
        <w:t>վերջինիս</w:t>
      </w:r>
      <w:proofErr w:type="spellEnd"/>
      <w:r w:rsidRPr="00DF6D83">
        <w:rPr>
          <w:rFonts w:ascii="GHEA Grapalat" w:hAnsi="GHEA Grapalat"/>
          <w:sz w:val="20"/>
          <w:szCs w:val="20"/>
          <w:lang w:val="af-ZA"/>
        </w:rPr>
        <w:t xml:space="preserve"> </w:t>
      </w:r>
      <w:proofErr w:type="spellStart"/>
      <w:r w:rsidRPr="00DF6D83">
        <w:rPr>
          <w:rFonts w:ascii="GHEA Grapalat" w:hAnsi="GHEA Grapalat" w:cs="Sylfaen"/>
          <w:sz w:val="20"/>
          <w:szCs w:val="20"/>
        </w:rPr>
        <w:t>լիազորված</w:t>
      </w:r>
      <w:proofErr w:type="spellEnd"/>
      <w:r w:rsidRPr="00DF6D83">
        <w:rPr>
          <w:rFonts w:ascii="GHEA Grapalat" w:hAnsi="GHEA Grapalat"/>
          <w:sz w:val="20"/>
          <w:szCs w:val="20"/>
          <w:lang w:val="af-ZA"/>
        </w:rPr>
        <w:t xml:space="preserve"> </w:t>
      </w:r>
      <w:proofErr w:type="spellStart"/>
      <w:r w:rsidRPr="00DF6D83">
        <w:rPr>
          <w:rFonts w:ascii="GHEA Grapalat" w:hAnsi="GHEA Grapalat" w:cs="Sylfaen"/>
          <w:sz w:val="20"/>
          <w:szCs w:val="20"/>
        </w:rPr>
        <w:t>անձը</w:t>
      </w:r>
      <w:proofErr w:type="spellEnd"/>
      <w:r w:rsidRPr="00DF6D83">
        <w:rPr>
          <w:rFonts w:ascii="GHEA Grapalat" w:hAnsi="GHEA Grapalat"/>
          <w:sz w:val="20"/>
          <w:szCs w:val="20"/>
          <w:lang w:val="af-ZA"/>
        </w:rPr>
        <w:t xml:space="preserve"> (</w:t>
      </w:r>
      <w:proofErr w:type="spellStart"/>
      <w:r w:rsidRPr="00DF6D83">
        <w:rPr>
          <w:rFonts w:ascii="GHEA Grapalat" w:hAnsi="GHEA Grapalat" w:cs="Sylfaen"/>
          <w:sz w:val="20"/>
          <w:szCs w:val="20"/>
        </w:rPr>
        <w:t>այսուհետ</w:t>
      </w:r>
      <w:proofErr w:type="spellEnd"/>
      <w:r w:rsidRPr="00DF6D83">
        <w:rPr>
          <w:rFonts w:ascii="GHEA Grapalat" w:hAnsi="GHEA Grapalat"/>
          <w:sz w:val="20"/>
          <w:szCs w:val="20"/>
          <w:lang w:val="af-ZA"/>
        </w:rPr>
        <w:t xml:space="preserve">` </w:t>
      </w:r>
      <w:proofErr w:type="spellStart"/>
      <w:r w:rsidRPr="00DF6D83">
        <w:rPr>
          <w:rFonts w:ascii="GHEA Grapalat" w:hAnsi="GHEA Grapalat" w:cs="Sylfaen"/>
          <w:sz w:val="20"/>
          <w:szCs w:val="20"/>
        </w:rPr>
        <w:t>գործակալ</w:t>
      </w:r>
      <w:proofErr w:type="spellEnd"/>
      <w:r w:rsidRPr="00DF6D83">
        <w:rPr>
          <w:rFonts w:ascii="GHEA Grapalat" w:hAnsi="GHEA Grapalat"/>
          <w:sz w:val="20"/>
          <w:szCs w:val="20"/>
          <w:lang w:val="af-ZA"/>
        </w:rPr>
        <w:t xml:space="preserve">): </w:t>
      </w:r>
      <w:proofErr w:type="spellStart"/>
      <w:r w:rsidRPr="00DF6D83">
        <w:rPr>
          <w:rFonts w:ascii="GHEA Grapalat" w:hAnsi="GHEA Grapalat" w:cs="Sylfaen"/>
          <w:sz w:val="20"/>
          <w:szCs w:val="20"/>
        </w:rPr>
        <w:t>Եթե</w:t>
      </w:r>
      <w:proofErr w:type="spellEnd"/>
      <w:r w:rsidRPr="00DF6D83">
        <w:rPr>
          <w:rFonts w:ascii="GHEA Grapalat" w:hAnsi="GHEA Grapalat"/>
          <w:sz w:val="20"/>
          <w:szCs w:val="20"/>
          <w:lang w:val="af-ZA"/>
        </w:rPr>
        <w:t xml:space="preserve"> </w:t>
      </w:r>
      <w:proofErr w:type="spellStart"/>
      <w:r w:rsidRPr="00DF6D83">
        <w:rPr>
          <w:rFonts w:ascii="GHEA Grapalat" w:hAnsi="GHEA Grapalat" w:cs="Sylfaen"/>
          <w:sz w:val="20"/>
          <w:szCs w:val="20"/>
        </w:rPr>
        <w:t>հայտը</w:t>
      </w:r>
      <w:proofErr w:type="spellEnd"/>
      <w:r w:rsidRPr="00DF6D83">
        <w:rPr>
          <w:rFonts w:ascii="GHEA Grapalat" w:hAnsi="GHEA Grapalat"/>
          <w:sz w:val="20"/>
          <w:szCs w:val="20"/>
          <w:lang w:val="af-ZA"/>
        </w:rPr>
        <w:t xml:space="preserve"> </w:t>
      </w:r>
      <w:proofErr w:type="spellStart"/>
      <w:r w:rsidRPr="00DF6D83">
        <w:rPr>
          <w:rFonts w:ascii="GHEA Grapalat" w:hAnsi="GHEA Grapalat" w:cs="Sylfaen"/>
          <w:sz w:val="20"/>
          <w:szCs w:val="20"/>
        </w:rPr>
        <w:t>ներկայացնում</w:t>
      </w:r>
      <w:proofErr w:type="spellEnd"/>
      <w:r w:rsidRPr="00DF6D83">
        <w:rPr>
          <w:rFonts w:ascii="GHEA Grapalat" w:hAnsi="GHEA Grapalat"/>
          <w:sz w:val="20"/>
          <w:szCs w:val="20"/>
          <w:lang w:val="af-ZA"/>
        </w:rPr>
        <w:t xml:space="preserve"> </w:t>
      </w:r>
      <w:r w:rsidRPr="00DF6D83">
        <w:rPr>
          <w:rFonts w:ascii="GHEA Grapalat" w:hAnsi="GHEA Grapalat" w:cs="Sylfaen"/>
          <w:sz w:val="20"/>
          <w:szCs w:val="20"/>
        </w:rPr>
        <w:t>է</w:t>
      </w:r>
      <w:r w:rsidRPr="00DF6D83">
        <w:rPr>
          <w:rFonts w:ascii="GHEA Grapalat" w:hAnsi="GHEA Grapalat"/>
          <w:sz w:val="20"/>
          <w:szCs w:val="20"/>
          <w:lang w:val="af-ZA"/>
        </w:rPr>
        <w:t xml:space="preserve"> </w:t>
      </w:r>
      <w:proofErr w:type="spellStart"/>
      <w:r w:rsidRPr="00DF6D83">
        <w:rPr>
          <w:rFonts w:ascii="GHEA Grapalat" w:hAnsi="GHEA Grapalat" w:cs="Sylfaen"/>
          <w:sz w:val="20"/>
          <w:szCs w:val="20"/>
        </w:rPr>
        <w:t>գործակալը</w:t>
      </w:r>
      <w:proofErr w:type="spellEnd"/>
      <w:r w:rsidRPr="00DF6D83">
        <w:rPr>
          <w:rFonts w:ascii="GHEA Grapalat" w:hAnsi="GHEA Grapalat"/>
          <w:sz w:val="20"/>
          <w:szCs w:val="20"/>
          <w:lang w:val="af-ZA"/>
        </w:rPr>
        <w:t xml:space="preserve">, </w:t>
      </w:r>
      <w:proofErr w:type="spellStart"/>
      <w:r w:rsidRPr="00DF6D83">
        <w:rPr>
          <w:rFonts w:ascii="GHEA Grapalat" w:hAnsi="GHEA Grapalat" w:cs="Sylfaen"/>
          <w:sz w:val="20"/>
          <w:szCs w:val="20"/>
        </w:rPr>
        <w:t>ապա</w:t>
      </w:r>
      <w:proofErr w:type="spellEnd"/>
      <w:r w:rsidRPr="00DF6D83">
        <w:rPr>
          <w:rFonts w:ascii="GHEA Grapalat" w:hAnsi="GHEA Grapalat"/>
          <w:sz w:val="20"/>
          <w:szCs w:val="20"/>
          <w:lang w:val="af-ZA"/>
        </w:rPr>
        <w:t xml:space="preserve"> </w:t>
      </w:r>
      <w:proofErr w:type="spellStart"/>
      <w:r w:rsidRPr="00DF6D83">
        <w:rPr>
          <w:rFonts w:ascii="GHEA Grapalat" w:hAnsi="GHEA Grapalat" w:cs="Sylfaen"/>
          <w:sz w:val="20"/>
          <w:szCs w:val="20"/>
        </w:rPr>
        <w:t>հայտով</w:t>
      </w:r>
      <w:proofErr w:type="spellEnd"/>
      <w:r w:rsidRPr="00DF6D83">
        <w:rPr>
          <w:rFonts w:ascii="GHEA Grapalat" w:hAnsi="GHEA Grapalat"/>
          <w:sz w:val="20"/>
          <w:szCs w:val="20"/>
          <w:lang w:val="af-ZA"/>
        </w:rPr>
        <w:t xml:space="preserve"> </w:t>
      </w:r>
      <w:proofErr w:type="spellStart"/>
      <w:r w:rsidRPr="00DF6D83">
        <w:rPr>
          <w:rFonts w:ascii="GHEA Grapalat" w:hAnsi="GHEA Grapalat" w:cs="Sylfaen"/>
          <w:sz w:val="20"/>
          <w:szCs w:val="20"/>
        </w:rPr>
        <w:t>ներկայացվում</w:t>
      </w:r>
      <w:proofErr w:type="spellEnd"/>
      <w:r w:rsidRPr="00DF6D83">
        <w:rPr>
          <w:rFonts w:ascii="GHEA Grapalat" w:hAnsi="GHEA Grapalat"/>
          <w:sz w:val="20"/>
          <w:szCs w:val="20"/>
          <w:lang w:val="af-ZA"/>
        </w:rPr>
        <w:t xml:space="preserve"> </w:t>
      </w:r>
      <w:r w:rsidRPr="00DF6D83">
        <w:rPr>
          <w:rFonts w:ascii="GHEA Grapalat" w:hAnsi="GHEA Grapalat" w:cs="Sylfaen"/>
          <w:sz w:val="20"/>
          <w:szCs w:val="20"/>
        </w:rPr>
        <w:t>է</w:t>
      </w:r>
      <w:r w:rsidRPr="00DF6D83">
        <w:rPr>
          <w:rFonts w:ascii="GHEA Grapalat" w:hAnsi="GHEA Grapalat"/>
          <w:sz w:val="20"/>
          <w:szCs w:val="20"/>
          <w:lang w:val="af-ZA"/>
        </w:rPr>
        <w:t xml:space="preserve"> </w:t>
      </w:r>
      <w:proofErr w:type="spellStart"/>
      <w:r w:rsidRPr="00DF6D83">
        <w:rPr>
          <w:rFonts w:ascii="GHEA Grapalat" w:hAnsi="GHEA Grapalat" w:cs="Sylfaen"/>
          <w:sz w:val="20"/>
          <w:szCs w:val="20"/>
        </w:rPr>
        <w:t>վերջինիս</w:t>
      </w:r>
      <w:proofErr w:type="spellEnd"/>
      <w:r w:rsidRPr="00DF6D83">
        <w:rPr>
          <w:rFonts w:ascii="GHEA Grapalat" w:hAnsi="GHEA Grapalat"/>
          <w:sz w:val="20"/>
          <w:szCs w:val="20"/>
          <w:lang w:val="af-ZA"/>
        </w:rPr>
        <w:t xml:space="preserve"> </w:t>
      </w:r>
      <w:proofErr w:type="spellStart"/>
      <w:r w:rsidRPr="00DF6D83">
        <w:rPr>
          <w:rFonts w:ascii="GHEA Grapalat" w:hAnsi="GHEA Grapalat" w:cs="Sylfaen"/>
          <w:sz w:val="20"/>
          <w:szCs w:val="20"/>
        </w:rPr>
        <w:t>այդ</w:t>
      </w:r>
      <w:proofErr w:type="spellEnd"/>
      <w:r w:rsidRPr="00DF6D83">
        <w:rPr>
          <w:rFonts w:ascii="GHEA Grapalat" w:hAnsi="GHEA Grapalat"/>
          <w:sz w:val="20"/>
          <w:szCs w:val="20"/>
          <w:lang w:val="af-ZA"/>
        </w:rPr>
        <w:t xml:space="preserve"> </w:t>
      </w:r>
      <w:proofErr w:type="spellStart"/>
      <w:r w:rsidRPr="00DF6D83">
        <w:rPr>
          <w:rFonts w:ascii="GHEA Grapalat" w:hAnsi="GHEA Grapalat" w:cs="Sylfaen"/>
          <w:sz w:val="20"/>
          <w:szCs w:val="20"/>
        </w:rPr>
        <w:t>լիազորությունը</w:t>
      </w:r>
      <w:proofErr w:type="spellEnd"/>
      <w:r w:rsidRPr="00DF6D83">
        <w:rPr>
          <w:rFonts w:ascii="GHEA Grapalat" w:hAnsi="GHEA Grapalat"/>
          <w:sz w:val="20"/>
          <w:szCs w:val="20"/>
          <w:lang w:val="af-ZA"/>
        </w:rPr>
        <w:t xml:space="preserve"> </w:t>
      </w:r>
      <w:proofErr w:type="spellStart"/>
      <w:r w:rsidRPr="00DF6D83">
        <w:rPr>
          <w:rFonts w:ascii="GHEA Grapalat" w:hAnsi="GHEA Grapalat" w:cs="Sylfaen"/>
          <w:sz w:val="20"/>
          <w:szCs w:val="20"/>
        </w:rPr>
        <w:t>վերապահված</w:t>
      </w:r>
      <w:proofErr w:type="spellEnd"/>
      <w:r w:rsidRPr="00DF6D83">
        <w:rPr>
          <w:rFonts w:ascii="GHEA Grapalat" w:hAnsi="GHEA Grapalat"/>
          <w:sz w:val="20"/>
          <w:szCs w:val="20"/>
          <w:lang w:val="af-ZA"/>
        </w:rPr>
        <w:t xml:space="preserve"> </w:t>
      </w:r>
      <w:proofErr w:type="spellStart"/>
      <w:r w:rsidRPr="00DF6D83">
        <w:rPr>
          <w:rFonts w:ascii="GHEA Grapalat" w:hAnsi="GHEA Grapalat" w:cs="Sylfaen"/>
          <w:sz w:val="20"/>
          <w:szCs w:val="20"/>
        </w:rPr>
        <w:t>լինելու</w:t>
      </w:r>
      <w:proofErr w:type="spellEnd"/>
      <w:r w:rsidRPr="00DF6D83">
        <w:rPr>
          <w:rFonts w:ascii="GHEA Grapalat" w:hAnsi="GHEA Grapalat"/>
          <w:sz w:val="20"/>
          <w:szCs w:val="20"/>
          <w:lang w:val="af-ZA"/>
        </w:rPr>
        <w:t xml:space="preserve"> </w:t>
      </w:r>
      <w:proofErr w:type="spellStart"/>
      <w:r w:rsidRPr="00DF6D83">
        <w:rPr>
          <w:rFonts w:ascii="GHEA Grapalat" w:hAnsi="GHEA Grapalat" w:cs="Sylfaen"/>
          <w:sz w:val="20"/>
          <w:szCs w:val="20"/>
        </w:rPr>
        <w:t>մասին</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փաստաթուղթ</w:t>
      </w:r>
      <w:proofErr w:type="spellEnd"/>
      <w:r w:rsidRPr="00DF6D83">
        <w:rPr>
          <w:rFonts w:ascii="GHEA Grapalat" w:hAnsi="GHEA Grapalat" w:cs="Sylfaen"/>
          <w:sz w:val="20"/>
          <w:szCs w:val="20"/>
          <w:lang w:val="af-ZA"/>
        </w:rPr>
        <w:t>:</w:t>
      </w:r>
    </w:p>
    <w:p w14:paraId="7CB6C45F" w14:textId="77777777" w:rsidR="00960BE9" w:rsidRPr="00DF6D83" w:rsidRDefault="00960BE9" w:rsidP="00960BE9">
      <w:pPr>
        <w:ind w:firstLine="720"/>
        <w:jc w:val="both"/>
        <w:rPr>
          <w:rFonts w:ascii="GHEA Grapalat" w:hAnsi="GHEA Grapalat"/>
          <w:sz w:val="20"/>
          <w:szCs w:val="20"/>
          <w:lang w:val="af-ZA"/>
        </w:rPr>
      </w:pPr>
      <w:r w:rsidRPr="00DF6D83">
        <w:rPr>
          <w:rFonts w:ascii="GHEA Grapalat" w:hAnsi="GHEA Grapalat"/>
          <w:sz w:val="20"/>
          <w:szCs w:val="20"/>
          <w:lang w:val="af-ZA"/>
        </w:rPr>
        <w:t xml:space="preserve">3.2 </w:t>
      </w:r>
      <w:proofErr w:type="spellStart"/>
      <w:r w:rsidRPr="00DF6D83">
        <w:rPr>
          <w:rFonts w:ascii="GHEA Grapalat" w:hAnsi="GHEA Grapalat" w:cs="Sylfaen"/>
          <w:sz w:val="20"/>
          <w:szCs w:val="20"/>
        </w:rPr>
        <w:t>Սույն</w:t>
      </w:r>
      <w:proofErr w:type="spellEnd"/>
      <w:r w:rsidRPr="00DF6D83">
        <w:rPr>
          <w:rFonts w:ascii="GHEA Grapalat" w:hAnsi="GHEA Grapalat"/>
          <w:sz w:val="20"/>
          <w:szCs w:val="20"/>
          <w:lang w:val="af-ZA"/>
        </w:rPr>
        <w:t xml:space="preserve"> </w:t>
      </w:r>
      <w:proofErr w:type="spellStart"/>
      <w:r w:rsidRPr="00DF6D83">
        <w:rPr>
          <w:rFonts w:ascii="GHEA Grapalat" w:hAnsi="GHEA Grapalat"/>
          <w:sz w:val="20"/>
          <w:szCs w:val="20"/>
        </w:rPr>
        <w:t>հրահանգի</w:t>
      </w:r>
      <w:proofErr w:type="spellEnd"/>
      <w:r w:rsidRPr="00DF6D83">
        <w:rPr>
          <w:rFonts w:ascii="GHEA Grapalat" w:hAnsi="GHEA Grapalat"/>
          <w:sz w:val="20"/>
          <w:szCs w:val="20"/>
          <w:lang w:val="af-ZA"/>
        </w:rPr>
        <w:t xml:space="preserve"> 3.1 </w:t>
      </w:r>
      <w:proofErr w:type="spellStart"/>
      <w:r w:rsidRPr="00DF6D83">
        <w:rPr>
          <w:rFonts w:ascii="GHEA Grapalat" w:hAnsi="GHEA Grapalat"/>
          <w:sz w:val="20"/>
          <w:szCs w:val="20"/>
        </w:rPr>
        <w:t>կետում</w:t>
      </w:r>
      <w:proofErr w:type="spellEnd"/>
      <w:r w:rsidRPr="00DF6D83">
        <w:rPr>
          <w:rFonts w:ascii="GHEA Grapalat" w:hAnsi="GHEA Grapalat"/>
          <w:sz w:val="20"/>
          <w:szCs w:val="20"/>
          <w:lang w:val="af-ZA"/>
        </w:rPr>
        <w:t xml:space="preserve"> </w:t>
      </w:r>
      <w:proofErr w:type="spellStart"/>
      <w:r w:rsidRPr="00DF6D83">
        <w:rPr>
          <w:rFonts w:ascii="GHEA Grapalat" w:hAnsi="GHEA Grapalat" w:cs="Sylfaen"/>
          <w:sz w:val="20"/>
          <w:szCs w:val="20"/>
        </w:rPr>
        <w:t>նշված</w:t>
      </w:r>
      <w:proofErr w:type="spellEnd"/>
      <w:r w:rsidRPr="00DF6D83">
        <w:rPr>
          <w:rFonts w:ascii="GHEA Grapalat" w:hAnsi="GHEA Grapalat"/>
          <w:sz w:val="20"/>
          <w:szCs w:val="20"/>
          <w:lang w:val="af-ZA"/>
        </w:rPr>
        <w:t xml:space="preserve"> </w:t>
      </w:r>
      <w:proofErr w:type="spellStart"/>
      <w:r w:rsidRPr="00DF6D83">
        <w:rPr>
          <w:rFonts w:ascii="GHEA Grapalat" w:hAnsi="GHEA Grapalat" w:cs="Sylfaen"/>
          <w:sz w:val="20"/>
          <w:szCs w:val="20"/>
        </w:rPr>
        <w:t>ծրարի</w:t>
      </w:r>
      <w:proofErr w:type="spellEnd"/>
      <w:r w:rsidRPr="00DF6D83">
        <w:rPr>
          <w:rFonts w:ascii="GHEA Grapalat" w:hAnsi="GHEA Grapalat"/>
          <w:sz w:val="20"/>
          <w:szCs w:val="20"/>
          <w:lang w:val="af-ZA"/>
        </w:rPr>
        <w:t xml:space="preserve"> </w:t>
      </w:r>
      <w:proofErr w:type="spellStart"/>
      <w:r w:rsidRPr="00DF6D83">
        <w:rPr>
          <w:rFonts w:ascii="GHEA Grapalat" w:hAnsi="GHEA Grapalat" w:cs="Sylfaen"/>
          <w:sz w:val="20"/>
          <w:szCs w:val="20"/>
        </w:rPr>
        <w:t>վրա</w:t>
      </w:r>
      <w:proofErr w:type="spellEnd"/>
      <w:r w:rsidRPr="00DF6D83">
        <w:rPr>
          <w:rFonts w:ascii="GHEA Grapalat" w:hAnsi="GHEA Grapalat"/>
          <w:sz w:val="20"/>
          <w:szCs w:val="20"/>
          <w:lang w:val="af-ZA"/>
        </w:rPr>
        <w:t xml:space="preserve"> </w:t>
      </w:r>
      <w:proofErr w:type="spellStart"/>
      <w:r w:rsidRPr="00DF6D83">
        <w:rPr>
          <w:rFonts w:ascii="GHEA Grapalat" w:hAnsi="GHEA Grapalat" w:cs="Sylfaen"/>
          <w:sz w:val="20"/>
          <w:szCs w:val="20"/>
        </w:rPr>
        <w:t>հայտը</w:t>
      </w:r>
      <w:proofErr w:type="spellEnd"/>
      <w:r w:rsidRPr="00DF6D83">
        <w:rPr>
          <w:rFonts w:ascii="GHEA Grapalat" w:hAnsi="GHEA Grapalat"/>
          <w:sz w:val="20"/>
          <w:szCs w:val="20"/>
          <w:lang w:val="af-ZA"/>
        </w:rPr>
        <w:t xml:space="preserve"> </w:t>
      </w:r>
      <w:proofErr w:type="spellStart"/>
      <w:r w:rsidRPr="00DF6D83">
        <w:rPr>
          <w:rFonts w:ascii="GHEA Grapalat" w:hAnsi="GHEA Grapalat" w:cs="Sylfaen"/>
          <w:sz w:val="20"/>
          <w:szCs w:val="20"/>
        </w:rPr>
        <w:t>կազմելու</w:t>
      </w:r>
      <w:proofErr w:type="spellEnd"/>
      <w:r w:rsidRPr="00DF6D83">
        <w:rPr>
          <w:rFonts w:ascii="GHEA Grapalat" w:hAnsi="GHEA Grapalat"/>
          <w:sz w:val="20"/>
          <w:szCs w:val="20"/>
          <w:lang w:val="af-ZA"/>
        </w:rPr>
        <w:t xml:space="preserve"> </w:t>
      </w:r>
      <w:proofErr w:type="spellStart"/>
      <w:r w:rsidRPr="00DF6D83">
        <w:rPr>
          <w:rFonts w:ascii="GHEA Grapalat" w:hAnsi="GHEA Grapalat" w:cs="Sylfaen"/>
          <w:sz w:val="20"/>
          <w:szCs w:val="20"/>
        </w:rPr>
        <w:t>լեզվով</w:t>
      </w:r>
      <w:proofErr w:type="spellEnd"/>
      <w:r w:rsidRPr="00DF6D83">
        <w:rPr>
          <w:rFonts w:ascii="GHEA Grapalat" w:hAnsi="GHEA Grapalat"/>
          <w:sz w:val="20"/>
          <w:szCs w:val="20"/>
          <w:lang w:val="af-ZA"/>
        </w:rPr>
        <w:t xml:space="preserve"> </w:t>
      </w:r>
      <w:proofErr w:type="spellStart"/>
      <w:r w:rsidRPr="00DF6D83">
        <w:rPr>
          <w:rFonts w:ascii="GHEA Grapalat" w:hAnsi="GHEA Grapalat" w:cs="Sylfaen"/>
          <w:sz w:val="20"/>
          <w:szCs w:val="20"/>
        </w:rPr>
        <w:t>նշվում</w:t>
      </w:r>
      <w:proofErr w:type="spellEnd"/>
      <w:r w:rsidRPr="00DF6D83">
        <w:rPr>
          <w:rFonts w:ascii="GHEA Grapalat" w:hAnsi="GHEA Grapalat"/>
          <w:sz w:val="20"/>
          <w:szCs w:val="20"/>
          <w:lang w:val="af-ZA"/>
        </w:rPr>
        <w:t xml:space="preserve"> </w:t>
      </w:r>
      <w:proofErr w:type="spellStart"/>
      <w:r w:rsidRPr="00DF6D83">
        <w:rPr>
          <w:rFonts w:ascii="GHEA Grapalat" w:hAnsi="GHEA Grapalat" w:cs="Sylfaen"/>
          <w:sz w:val="20"/>
          <w:szCs w:val="20"/>
        </w:rPr>
        <w:t>են</w:t>
      </w:r>
      <w:proofErr w:type="spellEnd"/>
      <w:r w:rsidRPr="00DF6D83">
        <w:rPr>
          <w:rFonts w:ascii="GHEA Grapalat" w:hAnsi="GHEA Grapalat"/>
          <w:sz w:val="20"/>
          <w:szCs w:val="20"/>
          <w:lang w:val="af-ZA"/>
        </w:rPr>
        <w:t xml:space="preserve">` </w:t>
      </w:r>
    </w:p>
    <w:p w14:paraId="0A986B8C" w14:textId="77777777" w:rsidR="00960BE9" w:rsidRPr="00DF6D83" w:rsidRDefault="00960BE9" w:rsidP="00960BE9">
      <w:pPr>
        <w:ind w:firstLine="720"/>
        <w:rPr>
          <w:rFonts w:ascii="GHEA Grapalat" w:hAnsi="GHEA Grapalat"/>
          <w:sz w:val="20"/>
          <w:szCs w:val="20"/>
          <w:lang w:val="af-ZA"/>
        </w:rPr>
      </w:pPr>
      <w:r w:rsidRPr="00DF6D83">
        <w:rPr>
          <w:rFonts w:ascii="GHEA Grapalat" w:hAnsi="GHEA Grapalat"/>
          <w:sz w:val="20"/>
          <w:szCs w:val="20"/>
          <w:lang w:val="af-ZA"/>
        </w:rPr>
        <w:t xml:space="preserve">1) </w:t>
      </w:r>
      <w:proofErr w:type="spellStart"/>
      <w:r w:rsidRPr="00DF6D83">
        <w:rPr>
          <w:rFonts w:ascii="GHEA Grapalat" w:hAnsi="GHEA Grapalat"/>
          <w:sz w:val="20"/>
          <w:szCs w:val="20"/>
        </w:rPr>
        <w:t>պ</w:t>
      </w:r>
      <w:r w:rsidRPr="00DF6D83">
        <w:rPr>
          <w:rFonts w:ascii="GHEA Grapalat" w:hAnsi="GHEA Grapalat" w:cs="Sylfaen"/>
          <w:sz w:val="20"/>
          <w:szCs w:val="20"/>
        </w:rPr>
        <w:t>ատվիրատուի</w:t>
      </w:r>
      <w:proofErr w:type="spellEnd"/>
      <w:r w:rsidRPr="00DF6D83">
        <w:rPr>
          <w:rFonts w:ascii="GHEA Grapalat" w:hAnsi="GHEA Grapalat"/>
          <w:sz w:val="20"/>
          <w:szCs w:val="20"/>
          <w:lang w:val="af-ZA"/>
        </w:rPr>
        <w:t xml:space="preserve"> </w:t>
      </w:r>
      <w:proofErr w:type="spellStart"/>
      <w:r w:rsidRPr="00DF6D83">
        <w:rPr>
          <w:rFonts w:ascii="GHEA Grapalat" w:hAnsi="GHEA Grapalat" w:cs="Sylfaen"/>
          <w:sz w:val="20"/>
          <w:szCs w:val="20"/>
        </w:rPr>
        <w:t>անվանումը</w:t>
      </w:r>
      <w:proofErr w:type="spellEnd"/>
      <w:r w:rsidRPr="00DF6D83">
        <w:rPr>
          <w:rFonts w:ascii="GHEA Grapalat" w:hAnsi="GHEA Grapalat"/>
          <w:sz w:val="20"/>
          <w:szCs w:val="20"/>
          <w:lang w:val="af-ZA"/>
        </w:rPr>
        <w:t xml:space="preserve"> </w:t>
      </w:r>
      <w:r w:rsidRPr="00DF6D83">
        <w:rPr>
          <w:rFonts w:ascii="GHEA Grapalat" w:hAnsi="GHEA Grapalat" w:cs="Sylfaen"/>
          <w:sz w:val="20"/>
          <w:szCs w:val="20"/>
        </w:rPr>
        <w:t>և</w:t>
      </w:r>
      <w:r w:rsidRPr="00DF6D83">
        <w:rPr>
          <w:rFonts w:ascii="GHEA Grapalat" w:hAnsi="GHEA Grapalat"/>
          <w:sz w:val="20"/>
          <w:szCs w:val="20"/>
          <w:lang w:val="af-ZA"/>
        </w:rPr>
        <w:t xml:space="preserve"> </w:t>
      </w:r>
      <w:proofErr w:type="spellStart"/>
      <w:r w:rsidRPr="00DF6D83">
        <w:rPr>
          <w:rFonts w:ascii="GHEA Grapalat" w:hAnsi="GHEA Grapalat" w:cs="Sylfaen"/>
          <w:sz w:val="20"/>
          <w:szCs w:val="20"/>
        </w:rPr>
        <w:t>հայտի</w:t>
      </w:r>
      <w:proofErr w:type="spellEnd"/>
      <w:r w:rsidRPr="00DF6D83">
        <w:rPr>
          <w:rFonts w:ascii="GHEA Grapalat" w:hAnsi="GHEA Grapalat"/>
          <w:sz w:val="20"/>
          <w:szCs w:val="20"/>
          <w:lang w:val="af-ZA"/>
        </w:rPr>
        <w:t xml:space="preserve"> </w:t>
      </w:r>
      <w:proofErr w:type="spellStart"/>
      <w:r w:rsidRPr="00DF6D83">
        <w:rPr>
          <w:rFonts w:ascii="GHEA Grapalat" w:hAnsi="GHEA Grapalat" w:cs="Sylfaen"/>
          <w:sz w:val="20"/>
          <w:szCs w:val="20"/>
        </w:rPr>
        <w:t>ներկայացման</w:t>
      </w:r>
      <w:proofErr w:type="spellEnd"/>
      <w:r w:rsidRPr="00DF6D83">
        <w:rPr>
          <w:rFonts w:ascii="GHEA Grapalat" w:hAnsi="GHEA Grapalat"/>
          <w:sz w:val="20"/>
          <w:szCs w:val="20"/>
          <w:lang w:val="af-ZA"/>
        </w:rPr>
        <w:t xml:space="preserve"> </w:t>
      </w:r>
      <w:proofErr w:type="spellStart"/>
      <w:r w:rsidRPr="00DF6D83">
        <w:rPr>
          <w:rFonts w:ascii="GHEA Grapalat" w:hAnsi="GHEA Grapalat" w:cs="Sylfaen"/>
          <w:sz w:val="20"/>
          <w:szCs w:val="20"/>
        </w:rPr>
        <w:t>վայրը</w:t>
      </w:r>
      <w:proofErr w:type="spellEnd"/>
      <w:r w:rsidRPr="00DF6D83">
        <w:rPr>
          <w:rFonts w:ascii="GHEA Grapalat" w:hAnsi="GHEA Grapalat"/>
          <w:sz w:val="20"/>
          <w:szCs w:val="20"/>
          <w:lang w:val="af-ZA"/>
        </w:rPr>
        <w:t xml:space="preserve"> (</w:t>
      </w:r>
      <w:proofErr w:type="spellStart"/>
      <w:r w:rsidRPr="00DF6D83">
        <w:rPr>
          <w:rFonts w:ascii="GHEA Grapalat" w:hAnsi="GHEA Grapalat" w:cs="Sylfaen"/>
          <w:sz w:val="20"/>
          <w:szCs w:val="20"/>
        </w:rPr>
        <w:t>հասցեն</w:t>
      </w:r>
      <w:proofErr w:type="spellEnd"/>
      <w:r w:rsidRPr="00DF6D83">
        <w:rPr>
          <w:rFonts w:ascii="GHEA Grapalat" w:hAnsi="GHEA Grapalat"/>
          <w:sz w:val="20"/>
          <w:szCs w:val="20"/>
          <w:lang w:val="af-ZA"/>
        </w:rPr>
        <w:t>).</w:t>
      </w:r>
    </w:p>
    <w:p w14:paraId="1462973B" w14:textId="77777777" w:rsidR="00960BE9" w:rsidRPr="00DF6D83" w:rsidRDefault="00960BE9" w:rsidP="00960BE9">
      <w:pPr>
        <w:ind w:firstLine="720"/>
        <w:rPr>
          <w:rFonts w:ascii="GHEA Grapalat" w:hAnsi="GHEA Grapalat"/>
          <w:sz w:val="20"/>
          <w:szCs w:val="20"/>
          <w:lang w:val="af-ZA"/>
        </w:rPr>
      </w:pPr>
      <w:r w:rsidRPr="00DF6D83">
        <w:rPr>
          <w:rFonts w:ascii="GHEA Grapalat" w:hAnsi="GHEA Grapalat"/>
          <w:sz w:val="20"/>
          <w:szCs w:val="20"/>
          <w:lang w:val="af-ZA"/>
        </w:rPr>
        <w:t xml:space="preserve">2) </w:t>
      </w:r>
      <w:proofErr w:type="spellStart"/>
      <w:r w:rsidR="00D26727" w:rsidRPr="00DF6D83">
        <w:rPr>
          <w:rFonts w:ascii="GHEA Grapalat" w:hAnsi="GHEA Grapalat"/>
          <w:sz w:val="20"/>
          <w:szCs w:val="20"/>
        </w:rPr>
        <w:t>ընթացակարգի</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ծածկագիրը</w:t>
      </w:r>
      <w:proofErr w:type="spellEnd"/>
      <w:r w:rsidRPr="00DF6D83">
        <w:rPr>
          <w:rFonts w:ascii="GHEA Grapalat" w:hAnsi="GHEA Grapalat"/>
          <w:sz w:val="20"/>
          <w:szCs w:val="20"/>
          <w:lang w:val="af-ZA"/>
        </w:rPr>
        <w:t>.</w:t>
      </w:r>
    </w:p>
    <w:p w14:paraId="25505CD8" w14:textId="77777777" w:rsidR="00960BE9" w:rsidRPr="00DF6D83" w:rsidRDefault="00960BE9" w:rsidP="00960BE9">
      <w:pPr>
        <w:ind w:firstLine="720"/>
        <w:rPr>
          <w:rFonts w:ascii="GHEA Grapalat" w:hAnsi="GHEA Grapalat"/>
          <w:sz w:val="20"/>
          <w:szCs w:val="20"/>
          <w:lang w:val="af-ZA"/>
        </w:rPr>
      </w:pPr>
      <w:r w:rsidRPr="00DF6D83">
        <w:rPr>
          <w:rFonts w:ascii="GHEA Grapalat" w:hAnsi="GHEA Grapalat"/>
          <w:sz w:val="20"/>
          <w:szCs w:val="20"/>
          <w:lang w:val="af-ZA"/>
        </w:rPr>
        <w:t>3) «</w:t>
      </w:r>
      <w:proofErr w:type="spellStart"/>
      <w:r w:rsidRPr="00DF6D83">
        <w:rPr>
          <w:rFonts w:ascii="GHEA Grapalat" w:hAnsi="GHEA Grapalat" w:cs="Sylfaen"/>
          <w:sz w:val="20"/>
          <w:szCs w:val="20"/>
        </w:rPr>
        <w:t>չբացել</w:t>
      </w:r>
      <w:proofErr w:type="spellEnd"/>
      <w:r w:rsidRPr="00DF6D83">
        <w:rPr>
          <w:rFonts w:ascii="GHEA Grapalat" w:hAnsi="GHEA Grapalat"/>
          <w:sz w:val="20"/>
          <w:szCs w:val="20"/>
          <w:lang w:val="af-ZA"/>
        </w:rPr>
        <w:t xml:space="preserve"> </w:t>
      </w:r>
      <w:proofErr w:type="spellStart"/>
      <w:r w:rsidRPr="00DF6D83">
        <w:rPr>
          <w:rFonts w:ascii="GHEA Grapalat" w:hAnsi="GHEA Grapalat" w:cs="Sylfaen"/>
          <w:sz w:val="20"/>
          <w:szCs w:val="20"/>
        </w:rPr>
        <w:t>մինչև</w:t>
      </w:r>
      <w:proofErr w:type="spellEnd"/>
      <w:r w:rsidRPr="00DF6D83">
        <w:rPr>
          <w:rFonts w:ascii="GHEA Grapalat" w:hAnsi="GHEA Grapalat"/>
          <w:sz w:val="20"/>
          <w:szCs w:val="20"/>
          <w:lang w:val="af-ZA"/>
        </w:rPr>
        <w:t xml:space="preserve"> </w:t>
      </w:r>
      <w:proofErr w:type="spellStart"/>
      <w:r w:rsidRPr="00DF6D83">
        <w:rPr>
          <w:rFonts w:ascii="GHEA Grapalat" w:hAnsi="GHEA Grapalat" w:cs="Sylfaen"/>
          <w:sz w:val="20"/>
          <w:szCs w:val="20"/>
        </w:rPr>
        <w:t>հայտերի</w:t>
      </w:r>
      <w:proofErr w:type="spellEnd"/>
      <w:r w:rsidRPr="00DF6D83">
        <w:rPr>
          <w:rFonts w:ascii="GHEA Grapalat" w:hAnsi="GHEA Grapalat"/>
          <w:sz w:val="20"/>
          <w:szCs w:val="20"/>
          <w:lang w:val="af-ZA"/>
        </w:rPr>
        <w:t xml:space="preserve"> </w:t>
      </w:r>
      <w:proofErr w:type="spellStart"/>
      <w:r w:rsidRPr="00DF6D83">
        <w:rPr>
          <w:rFonts w:ascii="GHEA Grapalat" w:hAnsi="GHEA Grapalat" w:cs="Sylfaen"/>
          <w:sz w:val="20"/>
          <w:szCs w:val="20"/>
        </w:rPr>
        <w:t>բացման</w:t>
      </w:r>
      <w:proofErr w:type="spellEnd"/>
      <w:r w:rsidRPr="00DF6D83">
        <w:rPr>
          <w:rFonts w:ascii="GHEA Grapalat" w:hAnsi="GHEA Grapalat"/>
          <w:sz w:val="20"/>
          <w:szCs w:val="20"/>
          <w:lang w:val="af-ZA"/>
        </w:rPr>
        <w:t xml:space="preserve"> </w:t>
      </w:r>
      <w:proofErr w:type="spellStart"/>
      <w:r w:rsidRPr="00DF6D83">
        <w:rPr>
          <w:rFonts w:ascii="GHEA Grapalat" w:hAnsi="GHEA Grapalat" w:cs="Sylfaen"/>
          <w:sz w:val="20"/>
          <w:szCs w:val="20"/>
        </w:rPr>
        <w:t>նիստը</w:t>
      </w:r>
      <w:proofErr w:type="spellEnd"/>
      <w:r w:rsidRPr="00DF6D83">
        <w:rPr>
          <w:rFonts w:ascii="GHEA Grapalat" w:hAnsi="GHEA Grapalat"/>
          <w:sz w:val="20"/>
          <w:szCs w:val="20"/>
          <w:lang w:val="af-ZA"/>
        </w:rPr>
        <w:t xml:space="preserve">» </w:t>
      </w:r>
      <w:proofErr w:type="spellStart"/>
      <w:r w:rsidRPr="00DF6D83">
        <w:rPr>
          <w:rFonts w:ascii="GHEA Grapalat" w:hAnsi="GHEA Grapalat" w:cs="Sylfaen"/>
          <w:sz w:val="20"/>
          <w:szCs w:val="20"/>
        </w:rPr>
        <w:t>բառերը</w:t>
      </w:r>
      <w:proofErr w:type="spellEnd"/>
      <w:r w:rsidRPr="00DF6D83">
        <w:rPr>
          <w:rFonts w:ascii="GHEA Grapalat" w:hAnsi="GHEA Grapalat"/>
          <w:sz w:val="20"/>
          <w:szCs w:val="20"/>
          <w:lang w:val="af-ZA"/>
        </w:rPr>
        <w:t>.</w:t>
      </w:r>
    </w:p>
    <w:p w14:paraId="17069CF8" w14:textId="77777777" w:rsidR="00960BE9" w:rsidRPr="00DF6D83" w:rsidRDefault="00960BE9" w:rsidP="00960BE9">
      <w:pPr>
        <w:ind w:firstLine="720"/>
        <w:rPr>
          <w:rFonts w:ascii="GHEA Grapalat" w:hAnsi="GHEA Grapalat"/>
          <w:sz w:val="20"/>
          <w:szCs w:val="20"/>
          <w:lang w:val="af-ZA"/>
        </w:rPr>
      </w:pPr>
      <w:r w:rsidRPr="00DF6D83">
        <w:rPr>
          <w:rFonts w:ascii="GHEA Grapalat" w:hAnsi="GHEA Grapalat"/>
          <w:sz w:val="20"/>
          <w:szCs w:val="20"/>
          <w:lang w:val="af-ZA"/>
        </w:rPr>
        <w:t xml:space="preserve">4) </w:t>
      </w:r>
      <w:proofErr w:type="spellStart"/>
      <w:r w:rsidRPr="00DF6D83">
        <w:rPr>
          <w:rFonts w:ascii="GHEA Grapalat" w:hAnsi="GHEA Grapalat"/>
          <w:sz w:val="20"/>
          <w:szCs w:val="20"/>
        </w:rPr>
        <w:t>մ</w:t>
      </w:r>
      <w:r w:rsidRPr="00DF6D83">
        <w:rPr>
          <w:rFonts w:ascii="GHEA Grapalat" w:hAnsi="GHEA Grapalat" w:cs="Sylfaen"/>
          <w:sz w:val="20"/>
          <w:szCs w:val="20"/>
        </w:rPr>
        <w:t>ասնակցի</w:t>
      </w:r>
      <w:proofErr w:type="spellEnd"/>
      <w:r w:rsidRPr="00DF6D83">
        <w:rPr>
          <w:rFonts w:ascii="GHEA Grapalat" w:hAnsi="GHEA Grapalat"/>
          <w:sz w:val="20"/>
          <w:szCs w:val="20"/>
          <w:lang w:val="af-ZA"/>
        </w:rPr>
        <w:t xml:space="preserve"> </w:t>
      </w:r>
      <w:proofErr w:type="spellStart"/>
      <w:r w:rsidRPr="00DF6D83">
        <w:rPr>
          <w:rFonts w:ascii="GHEA Grapalat" w:hAnsi="GHEA Grapalat" w:cs="Sylfaen"/>
          <w:sz w:val="20"/>
          <w:szCs w:val="20"/>
        </w:rPr>
        <w:t>անվանումը</w:t>
      </w:r>
      <w:proofErr w:type="spellEnd"/>
      <w:r w:rsidRPr="00DF6D83">
        <w:rPr>
          <w:rFonts w:ascii="GHEA Grapalat" w:hAnsi="GHEA Grapalat"/>
          <w:sz w:val="20"/>
          <w:szCs w:val="20"/>
          <w:lang w:val="af-ZA"/>
        </w:rPr>
        <w:t xml:space="preserve"> (</w:t>
      </w:r>
      <w:proofErr w:type="spellStart"/>
      <w:r w:rsidRPr="00DF6D83">
        <w:rPr>
          <w:rFonts w:ascii="GHEA Grapalat" w:hAnsi="GHEA Grapalat" w:cs="Sylfaen"/>
          <w:sz w:val="20"/>
          <w:szCs w:val="20"/>
        </w:rPr>
        <w:t>անունը</w:t>
      </w:r>
      <w:proofErr w:type="spellEnd"/>
      <w:r w:rsidRPr="00DF6D83">
        <w:rPr>
          <w:rFonts w:ascii="GHEA Grapalat" w:hAnsi="GHEA Grapalat"/>
          <w:sz w:val="20"/>
          <w:szCs w:val="20"/>
          <w:lang w:val="af-ZA"/>
        </w:rPr>
        <w:t xml:space="preserve">), </w:t>
      </w:r>
      <w:proofErr w:type="spellStart"/>
      <w:r w:rsidRPr="00DF6D83">
        <w:rPr>
          <w:rFonts w:ascii="GHEA Grapalat" w:hAnsi="GHEA Grapalat" w:cs="Sylfaen"/>
          <w:sz w:val="20"/>
          <w:szCs w:val="20"/>
        </w:rPr>
        <w:t>գտնվելու</w:t>
      </w:r>
      <w:proofErr w:type="spellEnd"/>
      <w:r w:rsidRPr="00DF6D83">
        <w:rPr>
          <w:rFonts w:ascii="GHEA Grapalat" w:hAnsi="GHEA Grapalat"/>
          <w:sz w:val="20"/>
          <w:szCs w:val="20"/>
          <w:lang w:val="af-ZA"/>
        </w:rPr>
        <w:t xml:space="preserve"> </w:t>
      </w:r>
      <w:proofErr w:type="spellStart"/>
      <w:r w:rsidRPr="00DF6D83">
        <w:rPr>
          <w:rFonts w:ascii="GHEA Grapalat" w:hAnsi="GHEA Grapalat" w:cs="Sylfaen"/>
          <w:sz w:val="20"/>
          <w:szCs w:val="20"/>
        </w:rPr>
        <w:t>վայրը</w:t>
      </w:r>
      <w:proofErr w:type="spellEnd"/>
      <w:r w:rsidRPr="00DF6D83">
        <w:rPr>
          <w:rFonts w:ascii="GHEA Grapalat" w:hAnsi="GHEA Grapalat"/>
          <w:sz w:val="20"/>
          <w:szCs w:val="20"/>
          <w:lang w:val="af-ZA"/>
        </w:rPr>
        <w:t xml:space="preserve"> </w:t>
      </w:r>
      <w:r w:rsidRPr="00DF6D83">
        <w:rPr>
          <w:rFonts w:ascii="GHEA Grapalat" w:hAnsi="GHEA Grapalat" w:cs="Sylfaen"/>
          <w:sz w:val="20"/>
          <w:szCs w:val="20"/>
        </w:rPr>
        <w:t>և</w:t>
      </w:r>
      <w:r w:rsidRPr="00DF6D83">
        <w:rPr>
          <w:rFonts w:ascii="GHEA Grapalat" w:hAnsi="GHEA Grapalat"/>
          <w:sz w:val="20"/>
          <w:szCs w:val="20"/>
          <w:lang w:val="af-ZA"/>
        </w:rPr>
        <w:t xml:space="preserve"> </w:t>
      </w:r>
      <w:proofErr w:type="spellStart"/>
      <w:r w:rsidRPr="00DF6D83">
        <w:rPr>
          <w:rFonts w:ascii="GHEA Grapalat" w:hAnsi="GHEA Grapalat" w:cs="Sylfaen"/>
          <w:sz w:val="20"/>
          <w:szCs w:val="20"/>
        </w:rPr>
        <w:t>հեռախոսահամարը</w:t>
      </w:r>
      <w:proofErr w:type="spellEnd"/>
      <w:r w:rsidRPr="00DF6D83">
        <w:rPr>
          <w:rFonts w:ascii="GHEA Grapalat" w:hAnsi="GHEA Grapalat"/>
          <w:sz w:val="20"/>
          <w:szCs w:val="20"/>
          <w:lang w:val="af-ZA"/>
        </w:rPr>
        <w:t>:</w:t>
      </w:r>
    </w:p>
    <w:p w14:paraId="73C0890B" w14:textId="77777777" w:rsidR="00960BE9" w:rsidRPr="00DF6D83" w:rsidRDefault="00960BE9" w:rsidP="00960BE9">
      <w:pPr>
        <w:ind w:firstLine="720"/>
        <w:jc w:val="both"/>
        <w:rPr>
          <w:rFonts w:ascii="GHEA Grapalat" w:hAnsi="GHEA Grapalat" w:cs="Sylfaen"/>
          <w:sz w:val="20"/>
          <w:szCs w:val="20"/>
          <w:lang w:val="af-ZA"/>
        </w:rPr>
      </w:pPr>
      <w:r w:rsidRPr="00DF6D83">
        <w:rPr>
          <w:rFonts w:ascii="GHEA Grapalat" w:hAnsi="GHEA Grapalat" w:cs="Sylfaen"/>
          <w:sz w:val="20"/>
          <w:szCs w:val="20"/>
          <w:lang w:val="af-ZA"/>
        </w:rPr>
        <w:t xml:space="preserve">3.3 </w:t>
      </w:r>
      <w:proofErr w:type="spellStart"/>
      <w:r w:rsidRPr="00DF6D83">
        <w:rPr>
          <w:rFonts w:ascii="GHEA Grapalat" w:hAnsi="GHEA Grapalat" w:cs="Sylfaen"/>
          <w:sz w:val="20"/>
          <w:szCs w:val="20"/>
        </w:rPr>
        <w:t>Սույն</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հրահանգի</w:t>
      </w:r>
      <w:proofErr w:type="spellEnd"/>
      <w:r w:rsidRPr="00DF6D83">
        <w:rPr>
          <w:rFonts w:ascii="GHEA Grapalat" w:hAnsi="GHEA Grapalat" w:cs="Sylfaen"/>
          <w:sz w:val="20"/>
          <w:szCs w:val="20"/>
          <w:lang w:val="af-ZA"/>
        </w:rPr>
        <w:t xml:space="preserve"> 3.1 </w:t>
      </w:r>
      <w:r w:rsidRPr="00DF6D83">
        <w:rPr>
          <w:rFonts w:ascii="GHEA Grapalat" w:hAnsi="GHEA Grapalat" w:cs="Sylfaen"/>
          <w:sz w:val="20"/>
          <w:szCs w:val="20"/>
        </w:rPr>
        <w:t>և</w:t>
      </w:r>
      <w:r w:rsidRPr="00DF6D83">
        <w:rPr>
          <w:rFonts w:ascii="GHEA Grapalat" w:hAnsi="GHEA Grapalat" w:cs="Sylfaen"/>
          <w:sz w:val="20"/>
          <w:szCs w:val="20"/>
          <w:lang w:val="af-ZA"/>
        </w:rPr>
        <w:t xml:space="preserve"> 3.2 </w:t>
      </w:r>
      <w:proofErr w:type="spellStart"/>
      <w:r w:rsidRPr="00DF6D83">
        <w:rPr>
          <w:rFonts w:ascii="GHEA Grapalat" w:hAnsi="GHEA Grapalat" w:cs="Sylfaen"/>
          <w:sz w:val="20"/>
          <w:szCs w:val="20"/>
        </w:rPr>
        <w:t>կետերի</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պահանջներին</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չհամապատասխանող</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հայտերը</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հանձնաժողովը</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հայտերի</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բացման</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նիստում</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մերժում</w:t>
      </w:r>
      <w:proofErr w:type="spellEnd"/>
      <w:r w:rsidRPr="00DF6D83">
        <w:rPr>
          <w:rFonts w:ascii="GHEA Grapalat" w:hAnsi="GHEA Grapalat" w:cs="Sylfaen"/>
          <w:sz w:val="20"/>
          <w:szCs w:val="20"/>
          <w:lang w:val="af-ZA"/>
        </w:rPr>
        <w:t xml:space="preserve"> </w:t>
      </w:r>
      <w:r w:rsidRPr="00DF6D83">
        <w:rPr>
          <w:rFonts w:ascii="GHEA Grapalat" w:hAnsi="GHEA Grapalat" w:cs="Sylfaen"/>
          <w:sz w:val="20"/>
          <w:szCs w:val="20"/>
        </w:rPr>
        <w:t>է</w:t>
      </w:r>
      <w:r w:rsidRPr="00DF6D83">
        <w:rPr>
          <w:rFonts w:ascii="GHEA Grapalat" w:hAnsi="GHEA Grapalat" w:cs="Sylfaen"/>
          <w:sz w:val="20"/>
          <w:szCs w:val="20"/>
          <w:lang w:val="af-ZA"/>
        </w:rPr>
        <w:t xml:space="preserve"> </w:t>
      </w:r>
      <w:r w:rsidRPr="00DF6D83">
        <w:rPr>
          <w:rFonts w:ascii="GHEA Grapalat" w:hAnsi="GHEA Grapalat" w:cs="Sylfaen"/>
          <w:sz w:val="20"/>
          <w:szCs w:val="20"/>
        </w:rPr>
        <w:t>և</w:t>
      </w:r>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նույնությամբ</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վերադարձնում</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ներկայացնողին</w:t>
      </w:r>
      <w:proofErr w:type="spellEnd"/>
      <w:r w:rsidRPr="00DF6D83">
        <w:rPr>
          <w:rFonts w:ascii="GHEA Grapalat" w:hAnsi="GHEA Grapalat" w:cs="Sylfaen"/>
          <w:sz w:val="20"/>
          <w:szCs w:val="20"/>
          <w:lang w:val="af-ZA"/>
        </w:rPr>
        <w:t>:</w:t>
      </w:r>
    </w:p>
    <w:p w14:paraId="3C56589E" w14:textId="77777777" w:rsidR="00AB0304" w:rsidRPr="00DF6D83" w:rsidRDefault="00AB0304" w:rsidP="00EF3662">
      <w:pPr>
        <w:ind w:firstLine="567"/>
        <w:jc w:val="both"/>
        <w:rPr>
          <w:rFonts w:ascii="GHEA Grapalat" w:hAnsi="GHEA Grapalat"/>
          <w:b/>
          <w:sz w:val="20"/>
          <w:szCs w:val="20"/>
          <w:lang w:val="af-ZA"/>
        </w:rPr>
      </w:pPr>
    </w:p>
    <w:p w14:paraId="57927559" w14:textId="77777777" w:rsidR="00E74BF6" w:rsidRDefault="00E74BF6" w:rsidP="00EF3662">
      <w:pPr>
        <w:pStyle w:val="norm"/>
        <w:spacing w:line="240" w:lineRule="auto"/>
        <w:ind w:firstLine="284"/>
        <w:jc w:val="right"/>
        <w:rPr>
          <w:rFonts w:ascii="GHEA Grapalat" w:hAnsi="GHEA Grapalat" w:cs="Sylfaen"/>
          <w:b/>
          <w:sz w:val="20"/>
          <w:lang w:val="es-ES"/>
        </w:rPr>
      </w:pPr>
    </w:p>
    <w:p w14:paraId="51653CC8" w14:textId="77777777" w:rsidR="004F694E" w:rsidRDefault="004F694E" w:rsidP="00EF3662">
      <w:pPr>
        <w:pStyle w:val="norm"/>
        <w:spacing w:line="240" w:lineRule="auto"/>
        <w:ind w:firstLine="284"/>
        <w:jc w:val="right"/>
        <w:rPr>
          <w:rFonts w:ascii="GHEA Grapalat" w:hAnsi="GHEA Grapalat" w:cs="Sylfaen"/>
          <w:b/>
          <w:sz w:val="20"/>
          <w:lang w:val="es-ES"/>
        </w:rPr>
      </w:pPr>
    </w:p>
    <w:p w14:paraId="1E5A79DB" w14:textId="77777777" w:rsidR="005763F3" w:rsidRPr="00DF6D83" w:rsidRDefault="005763F3" w:rsidP="005E71F2">
      <w:pPr>
        <w:pStyle w:val="norm"/>
        <w:spacing w:line="240" w:lineRule="auto"/>
        <w:ind w:firstLine="0"/>
        <w:rPr>
          <w:rFonts w:ascii="GHEA Grapalat" w:hAnsi="GHEA Grapalat" w:cs="Sylfaen"/>
          <w:b/>
          <w:sz w:val="20"/>
          <w:lang w:val="es-ES"/>
        </w:rPr>
      </w:pPr>
    </w:p>
    <w:p w14:paraId="289BA46D" w14:textId="77777777" w:rsidR="005763F3" w:rsidRPr="00DF6D83" w:rsidRDefault="005763F3" w:rsidP="00EF3662">
      <w:pPr>
        <w:pStyle w:val="norm"/>
        <w:spacing w:line="240" w:lineRule="auto"/>
        <w:ind w:firstLine="284"/>
        <w:jc w:val="right"/>
        <w:rPr>
          <w:rFonts w:ascii="GHEA Grapalat" w:hAnsi="GHEA Grapalat" w:cs="Sylfaen"/>
          <w:b/>
          <w:sz w:val="20"/>
          <w:lang w:val="es-ES"/>
        </w:rPr>
      </w:pPr>
    </w:p>
    <w:p w14:paraId="703B8E62" w14:textId="77777777" w:rsidR="005763F3" w:rsidRPr="00DF6D83" w:rsidRDefault="005763F3" w:rsidP="00EF3662">
      <w:pPr>
        <w:pStyle w:val="norm"/>
        <w:spacing w:line="240" w:lineRule="auto"/>
        <w:ind w:firstLine="284"/>
        <w:jc w:val="right"/>
        <w:rPr>
          <w:rFonts w:ascii="GHEA Grapalat" w:hAnsi="GHEA Grapalat" w:cs="Sylfaen"/>
          <w:b/>
          <w:sz w:val="20"/>
          <w:lang w:val="es-ES"/>
        </w:rPr>
      </w:pPr>
    </w:p>
    <w:p w14:paraId="28ACA9E8" w14:textId="22CAEEC5" w:rsidR="00B2572B" w:rsidRPr="00DF6D83" w:rsidRDefault="009C2945" w:rsidP="009C2945">
      <w:pPr>
        <w:pStyle w:val="norm"/>
        <w:spacing w:line="240" w:lineRule="auto"/>
        <w:ind w:firstLine="0"/>
        <w:rPr>
          <w:rFonts w:ascii="GHEA Grapalat" w:hAnsi="GHEA Grapalat" w:cs="Arial"/>
          <w:b/>
          <w:sz w:val="20"/>
          <w:lang w:val="es-ES"/>
        </w:rPr>
      </w:pPr>
      <w:r>
        <w:rPr>
          <w:rFonts w:ascii="GHEA Grapalat" w:hAnsi="GHEA Grapalat" w:cs="Sylfaen"/>
          <w:b/>
          <w:sz w:val="20"/>
          <w:lang w:val="es-ES"/>
        </w:rPr>
        <w:t xml:space="preserve">                                                                                                                                                   </w:t>
      </w:r>
      <w:proofErr w:type="spellStart"/>
      <w:proofErr w:type="gramStart"/>
      <w:r w:rsidR="00B2572B" w:rsidRPr="00DF6D83">
        <w:rPr>
          <w:rFonts w:ascii="GHEA Grapalat" w:hAnsi="GHEA Grapalat" w:cs="Sylfaen"/>
          <w:b/>
          <w:sz w:val="20"/>
          <w:lang w:val="es-ES"/>
        </w:rPr>
        <w:t>Հավելված</w:t>
      </w:r>
      <w:proofErr w:type="spellEnd"/>
      <w:r w:rsidR="00B2572B" w:rsidRPr="00DF6D83">
        <w:rPr>
          <w:rFonts w:ascii="GHEA Grapalat" w:hAnsi="GHEA Grapalat" w:cs="Arial"/>
          <w:b/>
          <w:sz w:val="20"/>
          <w:lang w:val="es-ES"/>
        </w:rPr>
        <w:t xml:space="preserve">  N</w:t>
      </w:r>
      <w:proofErr w:type="gramEnd"/>
      <w:r w:rsidR="00B2572B" w:rsidRPr="00DF6D83">
        <w:rPr>
          <w:rFonts w:ascii="GHEA Grapalat" w:hAnsi="GHEA Grapalat" w:cs="Arial"/>
          <w:b/>
          <w:sz w:val="20"/>
          <w:lang w:val="es-ES"/>
        </w:rPr>
        <w:t xml:space="preserve"> 1</w:t>
      </w:r>
    </w:p>
    <w:p w14:paraId="02FEE334" w14:textId="3F9AFBB8" w:rsidR="00B2572B" w:rsidRPr="00DF6D83" w:rsidRDefault="00096CDC" w:rsidP="00EF3662">
      <w:pPr>
        <w:pStyle w:val="BodyTextIndent3"/>
        <w:spacing w:line="240" w:lineRule="auto"/>
        <w:jc w:val="right"/>
        <w:rPr>
          <w:rFonts w:ascii="GHEA Grapalat" w:hAnsi="GHEA Grapalat" w:cs="Arial"/>
          <w:b/>
          <w:lang w:val="es-ES"/>
        </w:rPr>
      </w:pPr>
      <w:r w:rsidRPr="00DF6D83">
        <w:rPr>
          <w:rFonts w:ascii="GHEA Grapalat" w:hAnsi="GHEA Grapalat"/>
          <w:b/>
          <w:lang w:val="af-ZA"/>
        </w:rPr>
        <w:tab/>
      </w:r>
      <w:r w:rsidR="00D3652F" w:rsidRPr="00DF6D83">
        <w:rPr>
          <w:rFonts w:ascii="GHEA Grapalat" w:hAnsi="GHEA Grapalat"/>
          <w:b/>
          <w:lang w:val="af-ZA"/>
        </w:rPr>
        <w:t>«</w:t>
      </w:r>
      <w:r w:rsidR="00D3652F">
        <w:rPr>
          <w:rFonts w:ascii="GHEA Grapalat" w:hAnsi="GHEA Grapalat"/>
          <w:i/>
          <w:lang w:val="af-ZA"/>
        </w:rPr>
        <w:t>ԿՀԳԿ</w:t>
      </w:r>
      <w:r w:rsidR="00D3652F" w:rsidRPr="00DF6D83">
        <w:rPr>
          <w:rFonts w:ascii="GHEA Grapalat" w:hAnsi="GHEA Grapalat"/>
          <w:lang w:val="af-ZA"/>
        </w:rPr>
        <w:t>-ԳՀ</w:t>
      </w:r>
      <w:r w:rsidR="00D3652F">
        <w:rPr>
          <w:rFonts w:ascii="GHEA Grapalat" w:hAnsi="GHEA Grapalat"/>
          <w:lang w:val="af-ZA"/>
        </w:rPr>
        <w:t>ԱՊՁԲ</w:t>
      </w:r>
      <w:r w:rsidR="00D3652F" w:rsidRPr="00DF6D83">
        <w:rPr>
          <w:rFonts w:ascii="GHEA Grapalat" w:hAnsi="GHEA Grapalat"/>
          <w:lang w:val="af-ZA"/>
        </w:rPr>
        <w:t>-24/0</w:t>
      </w:r>
      <w:r w:rsidR="005E71F2">
        <w:rPr>
          <w:rFonts w:ascii="GHEA Grapalat" w:hAnsi="GHEA Grapalat"/>
          <w:lang w:val="af-ZA"/>
        </w:rPr>
        <w:t>8</w:t>
      </w:r>
      <w:r w:rsidR="00D3652F" w:rsidRPr="00DF6D83">
        <w:rPr>
          <w:rFonts w:ascii="GHEA Grapalat" w:hAnsi="GHEA Grapalat"/>
          <w:b/>
          <w:lang w:val="af-ZA"/>
        </w:rPr>
        <w:t>»</w:t>
      </w:r>
      <w:r w:rsidR="00D3652F" w:rsidRPr="00DF6D83">
        <w:rPr>
          <w:rFonts w:ascii="GHEA Grapalat" w:hAnsi="GHEA Grapalat" w:cs="Sylfaen"/>
          <w:b/>
          <w:lang w:val="es-ES"/>
        </w:rPr>
        <w:t>*</w:t>
      </w:r>
      <w:r w:rsidR="00D3652F" w:rsidRPr="00DF6D83">
        <w:rPr>
          <w:rFonts w:ascii="GHEA Grapalat" w:hAnsi="GHEA Grapalat"/>
          <w:b/>
          <w:lang w:val="es-ES"/>
        </w:rPr>
        <w:t xml:space="preserve">  </w:t>
      </w:r>
      <w:proofErr w:type="spellStart"/>
      <w:r w:rsidR="00B2572B" w:rsidRPr="00DF6D83">
        <w:rPr>
          <w:rFonts w:ascii="GHEA Grapalat" w:hAnsi="GHEA Grapalat" w:cs="Sylfaen"/>
          <w:b/>
          <w:lang w:val="es-ES"/>
        </w:rPr>
        <w:t>ծածկագրով</w:t>
      </w:r>
      <w:proofErr w:type="spellEnd"/>
    </w:p>
    <w:p w14:paraId="075F0508" w14:textId="78360C1D" w:rsidR="00B2572B" w:rsidRPr="00DF6D83" w:rsidRDefault="00AE38B5" w:rsidP="00EF3662">
      <w:pPr>
        <w:pStyle w:val="BodyTextIndent3"/>
        <w:spacing w:line="240" w:lineRule="auto"/>
        <w:jc w:val="right"/>
        <w:rPr>
          <w:rFonts w:ascii="GHEA Grapalat" w:hAnsi="GHEA Grapalat" w:cs="Arial"/>
          <w:b/>
          <w:lang w:val="es-ES"/>
        </w:rPr>
      </w:pPr>
      <w:proofErr w:type="spellStart"/>
      <w:r w:rsidRPr="00DF6D83">
        <w:rPr>
          <w:rFonts w:ascii="GHEA Grapalat" w:hAnsi="GHEA Grapalat" w:cs="Sylfaen"/>
          <w:b/>
          <w:lang w:val="es-ES"/>
        </w:rPr>
        <w:t>Գնանշման</w:t>
      </w:r>
      <w:proofErr w:type="spellEnd"/>
      <w:r w:rsidRPr="00DF6D83">
        <w:rPr>
          <w:rFonts w:ascii="GHEA Grapalat" w:hAnsi="GHEA Grapalat" w:cs="Sylfaen"/>
          <w:b/>
          <w:lang w:val="es-ES"/>
        </w:rPr>
        <w:t xml:space="preserve"> </w:t>
      </w:r>
      <w:proofErr w:type="spellStart"/>
      <w:r w:rsidRPr="00DF6D83">
        <w:rPr>
          <w:rFonts w:ascii="GHEA Grapalat" w:hAnsi="GHEA Grapalat" w:cs="Sylfaen"/>
          <w:b/>
          <w:lang w:val="es-ES"/>
        </w:rPr>
        <w:t>հարցման</w:t>
      </w:r>
      <w:proofErr w:type="spellEnd"/>
      <w:r w:rsidRPr="00DF6D83">
        <w:rPr>
          <w:rFonts w:ascii="GHEA Grapalat" w:hAnsi="GHEA Grapalat" w:cs="Sylfaen"/>
          <w:b/>
          <w:lang w:val="es-ES"/>
        </w:rPr>
        <w:t xml:space="preserve"> </w:t>
      </w:r>
      <w:proofErr w:type="spellStart"/>
      <w:r w:rsidR="00B2572B" w:rsidRPr="00DF6D83">
        <w:rPr>
          <w:rFonts w:ascii="GHEA Grapalat" w:hAnsi="GHEA Grapalat" w:cs="Sylfaen"/>
          <w:b/>
          <w:lang w:val="es-ES"/>
        </w:rPr>
        <w:t>հրավերի</w:t>
      </w:r>
      <w:proofErr w:type="spellEnd"/>
    </w:p>
    <w:p w14:paraId="6350ADCB" w14:textId="77777777" w:rsidR="00B2572B" w:rsidRPr="00DF6D83" w:rsidRDefault="00B2572B" w:rsidP="00EF3662">
      <w:pPr>
        <w:jc w:val="center"/>
        <w:rPr>
          <w:rFonts w:ascii="GHEA Grapalat" w:hAnsi="GHEA Grapalat" w:cs="Sylfaen"/>
          <w:b/>
          <w:sz w:val="20"/>
          <w:szCs w:val="20"/>
          <w:lang w:val="es-ES"/>
        </w:rPr>
      </w:pPr>
    </w:p>
    <w:p w14:paraId="292823D3" w14:textId="77777777" w:rsidR="00B2572B" w:rsidRPr="00DF6D83" w:rsidRDefault="00B2572B" w:rsidP="00EF3662">
      <w:pPr>
        <w:jc w:val="center"/>
        <w:rPr>
          <w:rFonts w:ascii="GHEA Grapalat" w:hAnsi="GHEA Grapalat" w:cs="Arial"/>
          <w:b/>
          <w:sz w:val="20"/>
          <w:szCs w:val="20"/>
          <w:lang w:val="es-ES"/>
        </w:rPr>
      </w:pPr>
      <w:r w:rsidRPr="00DF6D83">
        <w:rPr>
          <w:rFonts w:ascii="GHEA Grapalat" w:hAnsi="GHEA Grapalat" w:cs="Sylfaen"/>
          <w:b/>
          <w:sz w:val="20"/>
          <w:szCs w:val="20"/>
          <w:lang w:val="es-ES"/>
        </w:rPr>
        <w:t>ԴԻՄՈՒՄ</w:t>
      </w:r>
      <w:r w:rsidR="006C3873" w:rsidRPr="00DF6D83">
        <w:rPr>
          <w:rFonts w:ascii="GHEA Grapalat" w:hAnsi="GHEA Grapalat" w:cs="Sylfaen"/>
          <w:b/>
          <w:sz w:val="20"/>
          <w:szCs w:val="20"/>
          <w:lang w:val="es-ES"/>
        </w:rPr>
        <w:t>ՀԱՅՏԱՐԱՐՈՒԹՅՈՒՆ</w:t>
      </w:r>
      <w:r w:rsidRPr="00DF6D83">
        <w:rPr>
          <w:rFonts w:ascii="GHEA Grapalat" w:hAnsi="GHEA Grapalat" w:cs="Sylfaen"/>
          <w:b/>
          <w:sz w:val="20"/>
          <w:szCs w:val="20"/>
          <w:lang w:val="es-ES"/>
        </w:rPr>
        <w:t>*</w:t>
      </w:r>
    </w:p>
    <w:p w14:paraId="03F30D1A" w14:textId="17990B37" w:rsidR="00B2572B" w:rsidRPr="00DF6D83" w:rsidRDefault="00AE38B5" w:rsidP="00EF3662">
      <w:pPr>
        <w:pStyle w:val="Heading6"/>
        <w:jc w:val="center"/>
        <w:rPr>
          <w:rFonts w:ascii="GHEA Grapalat" w:hAnsi="GHEA Grapalat" w:cs="Arial"/>
          <w:color w:val="auto"/>
          <w:sz w:val="20"/>
          <w:lang w:val="es-ES"/>
        </w:rPr>
      </w:pPr>
      <w:proofErr w:type="spellStart"/>
      <w:r w:rsidRPr="00DF6D83">
        <w:rPr>
          <w:rFonts w:ascii="GHEA Grapalat" w:hAnsi="GHEA Grapalat" w:cs="Sylfaen"/>
          <w:color w:val="auto"/>
          <w:sz w:val="20"/>
          <w:lang w:val="es-ES"/>
        </w:rPr>
        <w:t>Գնանշման</w:t>
      </w:r>
      <w:proofErr w:type="spellEnd"/>
      <w:r w:rsidRPr="00DF6D83">
        <w:rPr>
          <w:rFonts w:ascii="GHEA Grapalat" w:hAnsi="GHEA Grapalat" w:cs="Sylfaen"/>
          <w:color w:val="auto"/>
          <w:sz w:val="20"/>
          <w:lang w:val="es-ES"/>
        </w:rPr>
        <w:t xml:space="preserve"> հարցման</w:t>
      </w:r>
      <w:r w:rsidR="00B2572B" w:rsidRPr="00DF6D83">
        <w:rPr>
          <w:rFonts w:ascii="GHEA Grapalat" w:hAnsi="GHEA Grapalat" w:cs="Sylfaen"/>
          <w:color w:val="auto"/>
          <w:sz w:val="20"/>
          <w:lang w:val="es-ES"/>
        </w:rPr>
        <w:t xml:space="preserve"> </w:t>
      </w:r>
      <w:proofErr w:type="spellStart"/>
      <w:r w:rsidR="00B2572B" w:rsidRPr="00DF6D83">
        <w:rPr>
          <w:rFonts w:ascii="GHEA Grapalat" w:hAnsi="GHEA Grapalat" w:cs="Sylfaen"/>
          <w:color w:val="auto"/>
          <w:sz w:val="20"/>
          <w:lang w:val="es-ES"/>
        </w:rPr>
        <w:t>մասնակցելու</w:t>
      </w:r>
      <w:proofErr w:type="spellEnd"/>
      <w:r w:rsidR="00B2572B" w:rsidRPr="00DF6D83">
        <w:rPr>
          <w:rFonts w:ascii="GHEA Grapalat" w:hAnsi="GHEA Grapalat" w:cs="Arial"/>
          <w:color w:val="auto"/>
          <w:sz w:val="20"/>
          <w:lang w:val="es-ES"/>
        </w:rPr>
        <w:t xml:space="preserve">  </w:t>
      </w:r>
    </w:p>
    <w:p w14:paraId="1E4A61CF" w14:textId="77777777" w:rsidR="00B2572B" w:rsidRPr="00DF6D83" w:rsidRDefault="00B2572B" w:rsidP="00EF3662">
      <w:pPr>
        <w:rPr>
          <w:rFonts w:ascii="GHEA Grapalat" w:hAnsi="GHEA Grapalat"/>
          <w:sz w:val="20"/>
          <w:szCs w:val="20"/>
          <w:lang w:val="es-ES" w:eastAsia="ru-RU"/>
        </w:rPr>
      </w:pPr>
    </w:p>
    <w:p w14:paraId="269700FE" w14:textId="77777777" w:rsidR="00B2572B" w:rsidRPr="00DF6D83" w:rsidRDefault="00B2572B" w:rsidP="00EF3662">
      <w:pPr>
        <w:jc w:val="both"/>
        <w:rPr>
          <w:rFonts w:ascii="GHEA Grapalat" w:hAnsi="GHEA Grapalat" w:cs="Arial"/>
          <w:sz w:val="20"/>
          <w:szCs w:val="20"/>
          <w:lang w:val="es-ES"/>
        </w:rPr>
      </w:pPr>
      <w:r w:rsidRPr="00DF6D83">
        <w:rPr>
          <w:rFonts w:ascii="GHEA Grapalat" w:hAnsi="GHEA Grapalat"/>
          <w:sz w:val="20"/>
          <w:szCs w:val="20"/>
          <w:u w:val="single"/>
          <w:lang w:val="es-ES"/>
        </w:rPr>
        <w:t xml:space="preserve">                                                             </w:t>
      </w:r>
      <w:r w:rsidRPr="00DF6D83">
        <w:rPr>
          <w:rFonts w:ascii="GHEA Grapalat" w:hAnsi="GHEA Grapalat"/>
          <w:sz w:val="20"/>
          <w:szCs w:val="20"/>
          <w:u w:val="single"/>
          <w:lang w:val="es-ES"/>
        </w:rPr>
        <w:tab/>
      </w:r>
      <w:r w:rsidRPr="00DF6D83">
        <w:rPr>
          <w:rFonts w:ascii="GHEA Grapalat" w:hAnsi="GHEA Grapalat"/>
          <w:sz w:val="20"/>
          <w:szCs w:val="20"/>
          <w:u w:val="single"/>
          <w:lang w:val="es-ES"/>
        </w:rPr>
        <w:tab/>
        <w:t xml:space="preserve">       </w:t>
      </w:r>
      <w:r w:rsidRPr="00DF6D83">
        <w:rPr>
          <w:rFonts w:ascii="GHEA Grapalat" w:hAnsi="GHEA Grapalat"/>
          <w:sz w:val="20"/>
          <w:szCs w:val="20"/>
          <w:lang w:val="es-ES"/>
        </w:rPr>
        <w:t xml:space="preserve"> </w:t>
      </w:r>
      <w:proofErr w:type="spellStart"/>
      <w:r w:rsidRPr="00DF6D83">
        <w:rPr>
          <w:rFonts w:ascii="GHEA Grapalat" w:hAnsi="GHEA Grapalat" w:cs="Sylfaen"/>
          <w:sz w:val="20"/>
          <w:szCs w:val="20"/>
          <w:lang w:val="es-ES"/>
        </w:rPr>
        <w:t>հայտնում</w:t>
      </w:r>
      <w:proofErr w:type="spellEnd"/>
      <w:r w:rsidRPr="00DF6D83">
        <w:rPr>
          <w:rFonts w:ascii="GHEA Grapalat" w:hAnsi="GHEA Grapalat" w:cs="Arial"/>
          <w:sz w:val="20"/>
          <w:szCs w:val="20"/>
          <w:lang w:val="es-ES"/>
        </w:rPr>
        <w:t xml:space="preserve"> </w:t>
      </w:r>
      <w:r w:rsidRPr="00DF6D83">
        <w:rPr>
          <w:rFonts w:ascii="GHEA Grapalat" w:hAnsi="GHEA Grapalat" w:cs="Sylfaen"/>
          <w:sz w:val="20"/>
          <w:szCs w:val="20"/>
          <w:lang w:val="es-ES"/>
        </w:rPr>
        <w:t>է</w:t>
      </w:r>
      <w:r w:rsidRPr="00DF6D83">
        <w:rPr>
          <w:rFonts w:ascii="GHEA Grapalat" w:hAnsi="GHEA Grapalat" w:cs="Arial"/>
          <w:sz w:val="20"/>
          <w:szCs w:val="20"/>
          <w:lang w:val="es-ES"/>
        </w:rPr>
        <w:t xml:space="preserve">, </w:t>
      </w:r>
      <w:proofErr w:type="spellStart"/>
      <w:r w:rsidRPr="00DF6D83">
        <w:rPr>
          <w:rFonts w:ascii="GHEA Grapalat" w:hAnsi="GHEA Grapalat" w:cs="Sylfaen"/>
          <w:sz w:val="20"/>
          <w:szCs w:val="20"/>
          <w:lang w:val="es-ES"/>
        </w:rPr>
        <w:t>որ</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Sylfaen"/>
          <w:sz w:val="20"/>
          <w:szCs w:val="20"/>
          <w:lang w:val="es-ES"/>
        </w:rPr>
        <w:t>ցանկություն</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Sylfaen"/>
          <w:sz w:val="20"/>
          <w:szCs w:val="20"/>
          <w:lang w:val="es-ES"/>
        </w:rPr>
        <w:t>ունի</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Sylfaen"/>
          <w:sz w:val="20"/>
          <w:szCs w:val="20"/>
          <w:lang w:val="es-ES"/>
        </w:rPr>
        <w:t>մասնակցել</w:t>
      </w:r>
      <w:proofErr w:type="spellEnd"/>
    </w:p>
    <w:p w14:paraId="0A0DCBFF" w14:textId="77777777" w:rsidR="00B2572B" w:rsidRPr="00DF6D83" w:rsidRDefault="00B2572B" w:rsidP="00EF3662">
      <w:pPr>
        <w:jc w:val="both"/>
        <w:rPr>
          <w:rFonts w:ascii="GHEA Grapalat" w:hAnsi="GHEA Grapalat"/>
          <w:sz w:val="20"/>
          <w:szCs w:val="20"/>
          <w:vertAlign w:val="superscript"/>
          <w:lang w:val="es-ES"/>
        </w:rPr>
      </w:pPr>
      <w:r w:rsidRPr="00DF6D83">
        <w:rPr>
          <w:rFonts w:ascii="GHEA Grapalat" w:hAnsi="GHEA Grapalat"/>
          <w:sz w:val="20"/>
          <w:szCs w:val="20"/>
          <w:vertAlign w:val="superscript"/>
          <w:lang w:val="es-ES"/>
        </w:rPr>
        <w:t xml:space="preserve">               </w:t>
      </w:r>
      <w:r w:rsidRPr="00DF6D83">
        <w:rPr>
          <w:rFonts w:ascii="GHEA Grapalat" w:hAnsi="GHEA Grapalat"/>
          <w:sz w:val="20"/>
          <w:szCs w:val="20"/>
          <w:lang w:val="es-ES"/>
        </w:rPr>
        <w:t xml:space="preserve">            </w:t>
      </w:r>
      <w:proofErr w:type="spellStart"/>
      <w:r w:rsidRPr="00DF6D83">
        <w:rPr>
          <w:rFonts w:ascii="GHEA Grapalat" w:hAnsi="GHEA Grapalat" w:cs="Sylfaen"/>
          <w:sz w:val="20"/>
          <w:szCs w:val="20"/>
          <w:vertAlign w:val="superscript"/>
          <w:lang w:val="es-ES"/>
        </w:rPr>
        <w:t>մասնակցի</w:t>
      </w:r>
      <w:proofErr w:type="spellEnd"/>
      <w:r w:rsidRPr="00DF6D83">
        <w:rPr>
          <w:rFonts w:ascii="GHEA Grapalat" w:hAnsi="GHEA Grapalat" w:cs="Arial"/>
          <w:sz w:val="20"/>
          <w:szCs w:val="20"/>
          <w:vertAlign w:val="superscript"/>
          <w:lang w:val="es-ES"/>
        </w:rPr>
        <w:t xml:space="preserve"> </w:t>
      </w:r>
      <w:proofErr w:type="spellStart"/>
      <w:r w:rsidRPr="00DF6D83">
        <w:rPr>
          <w:rFonts w:ascii="GHEA Grapalat" w:hAnsi="GHEA Grapalat" w:cs="Sylfaen"/>
          <w:sz w:val="20"/>
          <w:szCs w:val="20"/>
          <w:vertAlign w:val="superscript"/>
          <w:lang w:val="es-ES"/>
        </w:rPr>
        <w:t>անվանումը</w:t>
      </w:r>
      <w:proofErr w:type="spellEnd"/>
      <w:r w:rsidRPr="00DF6D83">
        <w:rPr>
          <w:rFonts w:ascii="GHEA Grapalat" w:hAnsi="GHEA Grapalat" w:cs="Arial"/>
          <w:sz w:val="20"/>
          <w:szCs w:val="20"/>
          <w:vertAlign w:val="superscript"/>
          <w:lang w:val="es-ES"/>
        </w:rPr>
        <w:t xml:space="preserve"> </w:t>
      </w:r>
    </w:p>
    <w:p w14:paraId="4E57A032" w14:textId="19E219FD" w:rsidR="00B2572B" w:rsidRPr="00DF6D83" w:rsidRDefault="00B2572B" w:rsidP="00EF3662">
      <w:pPr>
        <w:jc w:val="both"/>
        <w:rPr>
          <w:rFonts w:ascii="GHEA Grapalat" w:hAnsi="GHEA Grapalat"/>
          <w:sz w:val="20"/>
          <w:szCs w:val="20"/>
          <w:u w:val="single"/>
          <w:lang w:val="es-ES"/>
        </w:rPr>
      </w:pPr>
      <w:r w:rsidRPr="00DF6D83">
        <w:rPr>
          <w:rFonts w:ascii="GHEA Grapalat" w:hAnsi="GHEA Grapalat"/>
          <w:sz w:val="20"/>
          <w:szCs w:val="20"/>
          <w:u w:val="single"/>
          <w:lang w:val="es-ES"/>
        </w:rPr>
        <w:tab/>
      </w:r>
      <w:r w:rsidRPr="00DF6D83">
        <w:rPr>
          <w:rFonts w:ascii="GHEA Grapalat" w:hAnsi="GHEA Grapalat"/>
          <w:sz w:val="20"/>
          <w:szCs w:val="20"/>
          <w:u w:val="single"/>
          <w:lang w:val="es-ES"/>
        </w:rPr>
        <w:tab/>
      </w:r>
      <w:r w:rsidRPr="00DF6D83">
        <w:rPr>
          <w:rFonts w:ascii="GHEA Grapalat" w:hAnsi="GHEA Grapalat"/>
          <w:sz w:val="20"/>
          <w:szCs w:val="20"/>
          <w:u w:val="single"/>
          <w:lang w:val="es-ES"/>
        </w:rPr>
        <w:tab/>
      </w:r>
      <w:r w:rsidRPr="00DF6D83">
        <w:rPr>
          <w:rFonts w:ascii="GHEA Grapalat" w:hAnsi="GHEA Grapalat"/>
          <w:sz w:val="20"/>
          <w:szCs w:val="20"/>
          <w:u w:val="single"/>
          <w:lang w:val="es-ES"/>
        </w:rPr>
        <w:tab/>
      </w:r>
      <w:r w:rsidRPr="00DF6D83">
        <w:rPr>
          <w:rFonts w:ascii="GHEA Grapalat" w:hAnsi="GHEA Grapalat"/>
          <w:sz w:val="20"/>
          <w:szCs w:val="20"/>
          <w:u w:val="single"/>
          <w:lang w:val="es-ES"/>
        </w:rPr>
        <w:tab/>
      </w:r>
      <w:r w:rsidRPr="00DF6D83">
        <w:rPr>
          <w:rFonts w:ascii="GHEA Grapalat" w:hAnsi="GHEA Grapalat"/>
          <w:sz w:val="20"/>
          <w:szCs w:val="20"/>
          <w:lang w:val="es-ES"/>
        </w:rPr>
        <w:t>-</w:t>
      </w:r>
      <w:r w:rsidRPr="00DF6D83">
        <w:rPr>
          <w:rFonts w:ascii="GHEA Grapalat" w:hAnsi="GHEA Grapalat" w:cs="Sylfaen"/>
          <w:sz w:val="20"/>
          <w:szCs w:val="20"/>
          <w:lang w:val="es-ES"/>
        </w:rPr>
        <w:t xml:space="preserve">ի </w:t>
      </w:r>
      <w:proofErr w:type="spellStart"/>
      <w:r w:rsidRPr="00DF6D83">
        <w:rPr>
          <w:rFonts w:ascii="GHEA Grapalat" w:hAnsi="GHEA Grapalat" w:cs="Sylfaen"/>
          <w:sz w:val="20"/>
          <w:szCs w:val="20"/>
          <w:lang w:val="es-ES"/>
        </w:rPr>
        <w:t>կողմից</w:t>
      </w:r>
      <w:proofErr w:type="spellEnd"/>
      <w:r w:rsidR="00D3652F">
        <w:rPr>
          <w:rFonts w:ascii="GHEA Grapalat" w:hAnsi="GHEA Grapalat" w:cs="Sylfaen"/>
          <w:sz w:val="20"/>
          <w:szCs w:val="20"/>
          <w:lang w:val="es-ES"/>
        </w:rPr>
        <w:t xml:space="preserve"> </w:t>
      </w:r>
      <w:r w:rsidR="00D3652F" w:rsidRPr="00DF6D83">
        <w:rPr>
          <w:rFonts w:ascii="GHEA Grapalat" w:hAnsi="GHEA Grapalat"/>
          <w:b/>
          <w:lang w:val="af-ZA"/>
        </w:rPr>
        <w:t>«</w:t>
      </w:r>
      <w:r w:rsidR="00D3652F">
        <w:rPr>
          <w:rFonts w:ascii="GHEA Grapalat" w:hAnsi="GHEA Grapalat"/>
          <w:i/>
          <w:lang w:val="af-ZA"/>
        </w:rPr>
        <w:t>ԿՀԳԿ</w:t>
      </w:r>
      <w:r w:rsidR="00D3652F" w:rsidRPr="00DF6D83">
        <w:rPr>
          <w:rFonts w:ascii="GHEA Grapalat" w:hAnsi="GHEA Grapalat"/>
          <w:lang w:val="af-ZA"/>
        </w:rPr>
        <w:t>-ԳՀ</w:t>
      </w:r>
      <w:r w:rsidR="00D3652F">
        <w:rPr>
          <w:rFonts w:ascii="GHEA Grapalat" w:hAnsi="GHEA Grapalat"/>
          <w:lang w:val="af-ZA"/>
        </w:rPr>
        <w:t>ԱՊՁԲ</w:t>
      </w:r>
      <w:r w:rsidR="00D3652F" w:rsidRPr="00DF6D83">
        <w:rPr>
          <w:rFonts w:ascii="GHEA Grapalat" w:hAnsi="GHEA Grapalat"/>
          <w:lang w:val="af-ZA"/>
        </w:rPr>
        <w:t>-24/0</w:t>
      </w:r>
      <w:r w:rsidR="005E71F2">
        <w:rPr>
          <w:rFonts w:ascii="GHEA Grapalat" w:hAnsi="GHEA Grapalat"/>
          <w:lang w:val="af-ZA"/>
        </w:rPr>
        <w:t>8</w:t>
      </w:r>
      <w:r w:rsidR="00D3652F" w:rsidRPr="00DF6D83">
        <w:rPr>
          <w:rFonts w:ascii="GHEA Grapalat" w:hAnsi="GHEA Grapalat"/>
          <w:b/>
          <w:lang w:val="af-ZA"/>
        </w:rPr>
        <w:t>»</w:t>
      </w:r>
      <w:r w:rsidR="005F5381">
        <w:rPr>
          <w:rFonts w:ascii="GHEA Grapalat" w:hAnsi="GHEA Grapalat"/>
          <w:b/>
          <w:lang w:val="af-ZA"/>
        </w:rPr>
        <w:t xml:space="preserve"> </w:t>
      </w:r>
      <w:proofErr w:type="spellStart"/>
      <w:r w:rsidRPr="00DF6D83">
        <w:rPr>
          <w:rFonts w:ascii="GHEA Grapalat" w:hAnsi="GHEA Grapalat" w:cs="Sylfaen"/>
          <w:sz w:val="20"/>
          <w:szCs w:val="20"/>
          <w:lang w:val="es-ES"/>
        </w:rPr>
        <w:t>ծածկագրով</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հայտարարված</w:t>
      </w:r>
      <w:proofErr w:type="spellEnd"/>
    </w:p>
    <w:p w14:paraId="12A97E9A" w14:textId="77777777" w:rsidR="00B2572B" w:rsidRPr="00DF6D83" w:rsidRDefault="00B2572B" w:rsidP="00EF3662">
      <w:pPr>
        <w:jc w:val="both"/>
        <w:rPr>
          <w:rFonts w:ascii="GHEA Grapalat" w:hAnsi="GHEA Grapalat" w:cs="Sylfaen"/>
          <w:sz w:val="20"/>
          <w:szCs w:val="20"/>
          <w:vertAlign w:val="superscript"/>
          <w:lang w:val="es-ES"/>
        </w:rPr>
      </w:pPr>
      <w:r w:rsidRPr="00DF6D83">
        <w:rPr>
          <w:rFonts w:ascii="GHEA Grapalat" w:hAnsi="GHEA Grapalat" w:cs="Sylfaen"/>
          <w:sz w:val="20"/>
          <w:szCs w:val="20"/>
          <w:vertAlign w:val="superscript"/>
          <w:lang w:val="es-ES"/>
        </w:rPr>
        <w:t xml:space="preserve">                       </w:t>
      </w:r>
      <w:proofErr w:type="spellStart"/>
      <w:r w:rsidR="00476A47" w:rsidRPr="00DF6D83">
        <w:rPr>
          <w:rFonts w:ascii="GHEA Grapalat" w:hAnsi="GHEA Grapalat" w:cs="Sylfaen"/>
          <w:sz w:val="20"/>
          <w:szCs w:val="20"/>
          <w:vertAlign w:val="superscript"/>
          <w:lang w:val="es-ES"/>
        </w:rPr>
        <w:t>պ</w:t>
      </w:r>
      <w:r w:rsidRPr="00DF6D83">
        <w:rPr>
          <w:rFonts w:ascii="GHEA Grapalat" w:hAnsi="GHEA Grapalat" w:cs="Sylfaen"/>
          <w:sz w:val="20"/>
          <w:szCs w:val="20"/>
          <w:vertAlign w:val="superscript"/>
          <w:lang w:val="es-ES"/>
        </w:rPr>
        <w:t>ատվիրատուի</w:t>
      </w:r>
      <w:proofErr w:type="spellEnd"/>
      <w:r w:rsidRPr="00DF6D83">
        <w:rPr>
          <w:rFonts w:ascii="GHEA Grapalat" w:hAnsi="GHEA Grapalat" w:cs="Sylfaen"/>
          <w:sz w:val="20"/>
          <w:szCs w:val="20"/>
          <w:vertAlign w:val="superscript"/>
          <w:lang w:val="es-ES"/>
        </w:rPr>
        <w:t xml:space="preserve"> </w:t>
      </w:r>
      <w:proofErr w:type="spellStart"/>
      <w:r w:rsidRPr="00DF6D83">
        <w:rPr>
          <w:rFonts w:ascii="GHEA Grapalat" w:hAnsi="GHEA Grapalat" w:cs="Sylfaen"/>
          <w:sz w:val="20"/>
          <w:szCs w:val="20"/>
          <w:vertAlign w:val="superscript"/>
          <w:lang w:val="es-ES"/>
        </w:rPr>
        <w:t>անվանումը</w:t>
      </w:r>
      <w:proofErr w:type="spellEnd"/>
    </w:p>
    <w:p w14:paraId="0B6A84A8" w14:textId="750F0BD0" w:rsidR="00B2572B" w:rsidRPr="00DF6D83" w:rsidRDefault="00AE38B5" w:rsidP="00EF3662">
      <w:pPr>
        <w:jc w:val="both"/>
        <w:rPr>
          <w:rFonts w:ascii="GHEA Grapalat" w:hAnsi="GHEA Grapalat" w:cs="Sylfaen"/>
          <w:sz w:val="20"/>
          <w:szCs w:val="20"/>
          <w:lang w:val="es-ES"/>
        </w:rPr>
      </w:pPr>
      <w:r w:rsidRPr="00DF6D83">
        <w:rPr>
          <w:rFonts w:ascii="GHEA Grapalat" w:hAnsi="GHEA Grapalat" w:cs="Sylfaen"/>
          <w:sz w:val="20"/>
          <w:szCs w:val="20"/>
          <w:lang w:val="es-ES"/>
        </w:rPr>
        <w:t>ԳՆԱՆՇՄԱՆ ՀԱՐՑՄԱՆ</w:t>
      </w:r>
      <w:r w:rsidR="00B2572B" w:rsidRPr="00DF6D83">
        <w:rPr>
          <w:rFonts w:ascii="GHEA Grapalat" w:hAnsi="GHEA Grapalat"/>
          <w:sz w:val="20"/>
          <w:szCs w:val="20"/>
          <w:u w:val="single"/>
          <w:lang w:val="es-ES"/>
        </w:rPr>
        <w:tab/>
        <w:t xml:space="preserve">    </w:t>
      </w:r>
      <w:r w:rsidR="00B2572B" w:rsidRPr="00DF6D83">
        <w:rPr>
          <w:rFonts w:ascii="GHEA Grapalat" w:hAnsi="GHEA Grapalat"/>
          <w:sz w:val="20"/>
          <w:szCs w:val="20"/>
          <w:u w:val="single"/>
          <w:lang w:val="es-ES"/>
        </w:rPr>
        <w:tab/>
      </w:r>
      <w:r w:rsidR="00B2572B" w:rsidRPr="00DF6D83">
        <w:rPr>
          <w:rFonts w:ascii="GHEA Grapalat" w:hAnsi="GHEA Grapalat"/>
          <w:sz w:val="20"/>
          <w:szCs w:val="20"/>
          <w:u w:val="single"/>
          <w:lang w:val="es-ES"/>
        </w:rPr>
        <w:tab/>
      </w:r>
      <w:r w:rsidR="00B2572B" w:rsidRPr="00DF6D83">
        <w:rPr>
          <w:rFonts w:ascii="GHEA Grapalat" w:hAnsi="GHEA Grapalat"/>
          <w:sz w:val="20"/>
          <w:szCs w:val="20"/>
          <w:u w:val="single"/>
          <w:lang w:val="es-ES"/>
        </w:rPr>
        <w:tab/>
        <w:t xml:space="preserve">     </w:t>
      </w:r>
      <w:r w:rsidR="00B2572B" w:rsidRPr="00DF6D83">
        <w:rPr>
          <w:rFonts w:ascii="GHEA Grapalat" w:hAnsi="GHEA Grapalat" w:cs="Sylfaen"/>
          <w:sz w:val="20"/>
          <w:szCs w:val="20"/>
          <w:lang w:val="es-ES"/>
        </w:rPr>
        <w:t xml:space="preserve"> </w:t>
      </w:r>
      <w:proofErr w:type="spellStart"/>
      <w:proofErr w:type="gramStart"/>
      <w:r w:rsidR="00B2572B" w:rsidRPr="00DF6D83">
        <w:rPr>
          <w:rFonts w:ascii="GHEA Grapalat" w:hAnsi="GHEA Grapalat" w:cs="Sylfaen"/>
          <w:sz w:val="20"/>
          <w:szCs w:val="20"/>
          <w:lang w:val="es-ES"/>
        </w:rPr>
        <w:t>չափաբաժնին</w:t>
      </w:r>
      <w:proofErr w:type="spellEnd"/>
      <w:r w:rsidR="00B2572B" w:rsidRPr="00DF6D83">
        <w:rPr>
          <w:rFonts w:ascii="GHEA Grapalat" w:hAnsi="GHEA Grapalat" w:cs="Arial"/>
          <w:sz w:val="20"/>
          <w:szCs w:val="20"/>
          <w:lang w:val="es-ES"/>
        </w:rPr>
        <w:t xml:space="preserve">  (</w:t>
      </w:r>
      <w:proofErr w:type="spellStart"/>
      <w:proofErr w:type="gramEnd"/>
      <w:r w:rsidR="00B2572B" w:rsidRPr="00DF6D83">
        <w:rPr>
          <w:rFonts w:ascii="GHEA Grapalat" w:hAnsi="GHEA Grapalat" w:cs="Sylfaen"/>
          <w:sz w:val="20"/>
          <w:szCs w:val="20"/>
          <w:lang w:val="es-ES"/>
        </w:rPr>
        <w:t>չափաբաժիններին</w:t>
      </w:r>
      <w:proofErr w:type="spellEnd"/>
      <w:r w:rsidR="00B2572B" w:rsidRPr="00DF6D83">
        <w:rPr>
          <w:rFonts w:ascii="GHEA Grapalat" w:hAnsi="GHEA Grapalat" w:cs="Arial"/>
          <w:sz w:val="20"/>
          <w:szCs w:val="20"/>
          <w:lang w:val="es-ES"/>
        </w:rPr>
        <w:t xml:space="preserve">) </w:t>
      </w:r>
      <w:r w:rsidR="00B2572B" w:rsidRPr="00DF6D83">
        <w:rPr>
          <w:rFonts w:ascii="GHEA Grapalat" w:hAnsi="GHEA Grapalat" w:cs="Sylfaen"/>
          <w:sz w:val="20"/>
          <w:szCs w:val="20"/>
          <w:lang w:val="es-ES"/>
        </w:rPr>
        <w:t>և</w:t>
      </w:r>
      <w:r w:rsidR="00B2572B" w:rsidRPr="00DF6D83">
        <w:rPr>
          <w:rFonts w:ascii="GHEA Grapalat" w:hAnsi="GHEA Grapalat" w:cs="Arial"/>
          <w:sz w:val="20"/>
          <w:szCs w:val="20"/>
          <w:lang w:val="es-ES"/>
        </w:rPr>
        <w:t xml:space="preserve"> </w:t>
      </w:r>
      <w:proofErr w:type="spellStart"/>
      <w:r w:rsidR="00B2572B" w:rsidRPr="00DF6D83">
        <w:rPr>
          <w:rFonts w:ascii="GHEA Grapalat" w:hAnsi="GHEA Grapalat" w:cs="Sylfaen"/>
          <w:sz w:val="20"/>
          <w:szCs w:val="20"/>
          <w:lang w:val="es-ES"/>
        </w:rPr>
        <w:t>հրավերի</w:t>
      </w:r>
      <w:proofErr w:type="spellEnd"/>
      <w:r w:rsidR="00B2572B" w:rsidRPr="00DF6D83">
        <w:rPr>
          <w:rFonts w:ascii="GHEA Grapalat" w:hAnsi="GHEA Grapalat" w:cs="Sylfaen"/>
          <w:sz w:val="20"/>
          <w:szCs w:val="20"/>
          <w:lang w:val="es-ES"/>
        </w:rPr>
        <w:t xml:space="preserve"> </w:t>
      </w:r>
    </w:p>
    <w:p w14:paraId="106FE90A" w14:textId="0ECEECDE" w:rsidR="00B2572B" w:rsidRPr="00DF6D83" w:rsidRDefault="00B2572B" w:rsidP="00EF3662">
      <w:pPr>
        <w:jc w:val="both"/>
        <w:rPr>
          <w:rFonts w:ascii="GHEA Grapalat" w:hAnsi="GHEA Grapalat"/>
          <w:sz w:val="20"/>
          <w:szCs w:val="20"/>
          <w:vertAlign w:val="superscript"/>
          <w:lang w:val="es-ES"/>
        </w:rPr>
      </w:pPr>
      <w:r w:rsidRPr="00DF6D83">
        <w:rPr>
          <w:rFonts w:ascii="GHEA Grapalat" w:hAnsi="GHEA Grapalat" w:cs="Sylfaen"/>
          <w:sz w:val="20"/>
          <w:szCs w:val="20"/>
          <w:vertAlign w:val="superscript"/>
          <w:lang w:val="es-ES"/>
        </w:rPr>
        <w:t xml:space="preserve">                                          </w:t>
      </w:r>
      <w:r w:rsidR="009E7DA2">
        <w:rPr>
          <w:rFonts w:ascii="GHEA Grapalat" w:hAnsi="GHEA Grapalat" w:cs="Sylfaen"/>
          <w:sz w:val="20"/>
          <w:szCs w:val="20"/>
          <w:vertAlign w:val="superscript"/>
          <w:lang w:val="es-ES"/>
        </w:rPr>
        <w:t xml:space="preserve">                     </w:t>
      </w:r>
      <w:r w:rsidRPr="00DF6D83">
        <w:rPr>
          <w:rFonts w:ascii="GHEA Grapalat" w:hAnsi="GHEA Grapalat" w:cs="Sylfaen"/>
          <w:sz w:val="20"/>
          <w:szCs w:val="20"/>
          <w:vertAlign w:val="superscript"/>
          <w:lang w:val="es-ES"/>
        </w:rPr>
        <w:t xml:space="preserve">  </w:t>
      </w:r>
      <w:proofErr w:type="spellStart"/>
      <w:proofErr w:type="gramStart"/>
      <w:r w:rsidRPr="00DF6D83">
        <w:rPr>
          <w:rFonts w:ascii="GHEA Grapalat" w:hAnsi="GHEA Grapalat" w:cs="Sylfaen"/>
          <w:sz w:val="20"/>
          <w:szCs w:val="20"/>
          <w:vertAlign w:val="superscript"/>
          <w:lang w:val="es-ES"/>
        </w:rPr>
        <w:t>չափաբաժնի</w:t>
      </w:r>
      <w:proofErr w:type="spellEnd"/>
      <w:r w:rsidRPr="00DF6D83">
        <w:rPr>
          <w:rFonts w:ascii="GHEA Grapalat" w:hAnsi="GHEA Grapalat" w:cs="Arial"/>
          <w:sz w:val="20"/>
          <w:szCs w:val="20"/>
          <w:vertAlign w:val="superscript"/>
          <w:lang w:val="es-ES"/>
        </w:rPr>
        <w:t xml:space="preserve">  (</w:t>
      </w:r>
      <w:proofErr w:type="spellStart"/>
      <w:proofErr w:type="gramEnd"/>
      <w:r w:rsidRPr="00DF6D83">
        <w:rPr>
          <w:rFonts w:ascii="GHEA Grapalat" w:hAnsi="GHEA Grapalat" w:cs="Sylfaen"/>
          <w:sz w:val="20"/>
          <w:szCs w:val="20"/>
          <w:vertAlign w:val="superscript"/>
          <w:lang w:val="es-ES"/>
        </w:rPr>
        <w:t>չափաբաժինների</w:t>
      </w:r>
      <w:proofErr w:type="spellEnd"/>
      <w:r w:rsidRPr="00DF6D83">
        <w:rPr>
          <w:rFonts w:ascii="GHEA Grapalat" w:hAnsi="GHEA Grapalat" w:cs="Arial"/>
          <w:sz w:val="20"/>
          <w:szCs w:val="20"/>
          <w:vertAlign w:val="superscript"/>
          <w:lang w:val="es-ES"/>
        </w:rPr>
        <w:t xml:space="preserve">) </w:t>
      </w:r>
      <w:proofErr w:type="spellStart"/>
      <w:r w:rsidRPr="00DF6D83">
        <w:rPr>
          <w:rFonts w:ascii="GHEA Grapalat" w:hAnsi="GHEA Grapalat" w:cs="Sylfaen"/>
          <w:sz w:val="20"/>
          <w:szCs w:val="20"/>
          <w:vertAlign w:val="superscript"/>
          <w:lang w:val="es-ES"/>
        </w:rPr>
        <w:t>համարը</w:t>
      </w:r>
      <w:proofErr w:type="spellEnd"/>
    </w:p>
    <w:p w14:paraId="304BED77" w14:textId="77777777" w:rsidR="00B2572B" w:rsidRPr="00DF6D83" w:rsidRDefault="00B2572B" w:rsidP="00EF3662">
      <w:pPr>
        <w:jc w:val="both"/>
        <w:rPr>
          <w:rFonts w:ascii="GHEA Grapalat" w:hAnsi="GHEA Grapalat"/>
          <w:sz w:val="20"/>
          <w:szCs w:val="20"/>
          <w:lang w:val="es-ES"/>
        </w:rPr>
      </w:pPr>
      <w:r w:rsidRPr="00DF6D83">
        <w:rPr>
          <w:rFonts w:ascii="GHEA Grapalat" w:hAnsi="GHEA Grapalat"/>
          <w:sz w:val="20"/>
          <w:szCs w:val="20"/>
          <w:vertAlign w:val="superscript"/>
          <w:lang w:val="es-ES"/>
        </w:rPr>
        <w:t xml:space="preserve"> </w:t>
      </w:r>
      <w:proofErr w:type="spellStart"/>
      <w:r w:rsidRPr="00DF6D83">
        <w:rPr>
          <w:rFonts w:ascii="GHEA Grapalat" w:hAnsi="GHEA Grapalat" w:cs="Sylfaen"/>
          <w:sz w:val="20"/>
          <w:szCs w:val="20"/>
          <w:lang w:val="es-ES"/>
        </w:rPr>
        <w:t>պահանջներին</w:t>
      </w:r>
      <w:proofErr w:type="spellEnd"/>
      <w:r w:rsidRPr="00DF6D83">
        <w:rPr>
          <w:rFonts w:ascii="GHEA Grapalat" w:hAnsi="GHEA Grapalat" w:cs="Sylfaen"/>
          <w:sz w:val="20"/>
          <w:szCs w:val="20"/>
          <w:lang w:val="es-ES"/>
        </w:rPr>
        <w:t xml:space="preserve"> </w:t>
      </w:r>
      <w:proofErr w:type="spellStart"/>
      <w:proofErr w:type="gramStart"/>
      <w:r w:rsidRPr="00DF6D83">
        <w:rPr>
          <w:rFonts w:ascii="GHEA Grapalat" w:hAnsi="GHEA Grapalat" w:cs="Sylfaen"/>
          <w:sz w:val="20"/>
          <w:szCs w:val="20"/>
          <w:lang w:val="es-ES"/>
        </w:rPr>
        <w:t>համապատասխան</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Sylfaen"/>
          <w:sz w:val="20"/>
          <w:szCs w:val="20"/>
          <w:lang w:val="es-ES"/>
        </w:rPr>
        <w:t>ներկայացնում</w:t>
      </w:r>
      <w:proofErr w:type="spellEnd"/>
      <w:proofErr w:type="gramEnd"/>
      <w:r w:rsidRPr="00DF6D83">
        <w:rPr>
          <w:rFonts w:ascii="GHEA Grapalat" w:hAnsi="GHEA Grapalat" w:cs="Arial"/>
          <w:sz w:val="20"/>
          <w:szCs w:val="20"/>
          <w:lang w:val="es-ES"/>
        </w:rPr>
        <w:t xml:space="preserve">  </w:t>
      </w:r>
      <w:r w:rsidRPr="00DF6D83">
        <w:rPr>
          <w:rFonts w:ascii="GHEA Grapalat" w:hAnsi="GHEA Grapalat" w:cs="Sylfaen"/>
          <w:sz w:val="20"/>
          <w:szCs w:val="20"/>
          <w:lang w:val="es-ES"/>
        </w:rPr>
        <w:t>է</w:t>
      </w:r>
      <w:r w:rsidRPr="00DF6D83">
        <w:rPr>
          <w:rFonts w:ascii="GHEA Grapalat" w:hAnsi="GHEA Grapalat" w:cs="Arial"/>
          <w:sz w:val="20"/>
          <w:szCs w:val="20"/>
          <w:lang w:val="es-ES"/>
        </w:rPr>
        <w:t xml:space="preserve"> </w:t>
      </w:r>
      <w:proofErr w:type="spellStart"/>
      <w:r w:rsidRPr="00DF6D83">
        <w:rPr>
          <w:rFonts w:ascii="GHEA Grapalat" w:hAnsi="GHEA Grapalat" w:cs="Sylfaen"/>
          <w:sz w:val="20"/>
          <w:szCs w:val="20"/>
          <w:lang w:val="es-ES"/>
        </w:rPr>
        <w:t>հայտ</w:t>
      </w:r>
      <w:proofErr w:type="spellEnd"/>
      <w:r w:rsidRPr="00DF6D83">
        <w:rPr>
          <w:rFonts w:ascii="GHEA Grapalat" w:hAnsi="GHEA Grapalat" w:cs="Sylfaen"/>
          <w:sz w:val="20"/>
          <w:szCs w:val="20"/>
          <w:lang w:val="es-ES"/>
        </w:rPr>
        <w:t>:</w:t>
      </w:r>
    </w:p>
    <w:p w14:paraId="6BE1B6FC" w14:textId="77777777" w:rsidR="00B2572B" w:rsidRPr="00DF6D83" w:rsidRDefault="00B2572B" w:rsidP="00EF3662">
      <w:pPr>
        <w:jc w:val="both"/>
        <w:rPr>
          <w:rFonts w:ascii="GHEA Grapalat" w:hAnsi="GHEA Grapalat"/>
          <w:sz w:val="20"/>
          <w:szCs w:val="20"/>
          <w:u w:val="single"/>
          <w:lang w:val="es-ES"/>
        </w:rPr>
      </w:pPr>
    </w:p>
    <w:p w14:paraId="4D35C9B2" w14:textId="77777777" w:rsidR="00B2572B" w:rsidRPr="00DF6D83" w:rsidRDefault="00B2572B" w:rsidP="00EF3662">
      <w:pPr>
        <w:jc w:val="both"/>
        <w:rPr>
          <w:rFonts w:ascii="GHEA Grapalat" w:hAnsi="GHEA Grapalat" w:cs="Sylfaen"/>
          <w:sz w:val="20"/>
          <w:szCs w:val="20"/>
          <w:lang w:val="es-ES"/>
        </w:rPr>
      </w:pPr>
      <w:r w:rsidRPr="00DF6D83">
        <w:rPr>
          <w:rFonts w:ascii="GHEA Grapalat" w:hAnsi="GHEA Grapalat"/>
          <w:sz w:val="20"/>
          <w:szCs w:val="20"/>
          <w:u w:val="single"/>
          <w:lang w:val="es-ES"/>
        </w:rPr>
        <w:t xml:space="preserve">                                                      </w:t>
      </w:r>
      <w:r w:rsidRPr="00DF6D83">
        <w:rPr>
          <w:rFonts w:ascii="GHEA Grapalat" w:hAnsi="GHEA Grapalat"/>
          <w:sz w:val="20"/>
          <w:szCs w:val="20"/>
          <w:u w:val="single"/>
          <w:lang w:val="es-ES"/>
        </w:rPr>
        <w:tab/>
      </w:r>
      <w:r w:rsidRPr="00DF6D83">
        <w:rPr>
          <w:rFonts w:ascii="GHEA Grapalat" w:hAnsi="GHEA Grapalat"/>
          <w:sz w:val="20"/>
          <w:szCs w:val="20"/>
          <w:u w:val="single"/>
          <w:lang w:val="es-ES"/>
        </w:rPr>
        <w:tab/>
        <w:t xml:space="preserve">   </w:t>
      </w:r>
      <w:r w:rsidRPr="00DF6D83">
        <w:rPr>
          <w:rFonts w:ascii="GHEA Grapalat" w:hAnsi="GHEA Grapalat"/>
          <w:sz w:val="20"/>
          <w:szCs w:val="20"/>
          <w:lang w:val="es-ES"/>
        </w:rPr>
        <w:t>-</w:t>
      </w:r>
      <w:r w:rsidRPr="00DF6D83">
        <w:rPr>
          <w:rFonts w:ascii="GHEA Grapalat" w:hAnsi="GHEA Grapalat" w:cs="Sylfaen"/>
          <w:sz w:val="20"/>
          <w:szCs w:val="20"/>
          <w:lang w:val="es-ES"/>
        </w:rPr>
        <w:t>ն</w:t>
      </w:r>
      <w:r w:rsidRPr="00DF6D83">
        <w:rPr>
          <w:rFonts w:ascii="GHEA Grapalat" w:hAnsi="GHEA Grapalat" w:cs="Arial"/>
          <w:sz w:val="20"/>
          <w:szCs w:val="20"/>
          <w:lang w:val="es-ES"/>
        </w:rPr>
        <w:t xml:space="preserve"> </w:t>
      </w:r>
      <w:proofErr w:type="spellStart"/>
      <w:r w:rsidRPr="00DF6D83">
        <w:rPr>
          <w:rFonts w:ascii="GHEA Grapalat" w:hAnsi="GHEA Grapalat" w:cs="Sylfaen"/>
          <w:sz w:val="20"/>
          <w:szCs w:val="20"/>
          <w:lang w:val="es-ES"/>
        </w:rPr>
        <w:t>հայտնում</w:t>
      </w:r>
      <w:proofErr w:type="spellEnd"/>
      <w:r w:rsidRPr="00DF6D83">
        <w:rPr>
          <w:rFonts w:ascii="GHEA Grapalat" w:hAnsi="GHEA Grapalat" w:cs="Arial"/>
          <w:sz w:val="20"/>
          <w:szCs w:val="20"/>
          <w:lang w:val="es-ES"/>
        </w:rPr>
        <w:t xml:space="preserve"> </w:t>
      </w:r>
      <w:r w:rsidRPr="00DF6D83">
        <w:rPr>
          <w:rFonts w:ascii="GHEA Grapalat" w:hAnsi="GHEA Grapalat" w:cs="Sylfaen"/>
          <w:sz w:val="20"/>
          <w:szCs w:val="20"/>
          <w:lang w:val="es-ES"/>
        </w:rPr>
        <w:t>և</w:t>
      </w:r>
      <w:r w:rsidRPr="00DF6D83">
        <w:rPr>
          <w:rFonts w:ascii="GHEA Grapalat" w:hAnsi="GHEA Grapalat" w:cs="Arial"/>
          <w:sz w:val="20"/>
          <w:szCs w:val="20"/>
          <w:lang w:val="es-ES"/>
        </w:rPr>
        <w:t xml:space="preserve"> </w:t>
      </w:r>
      <w:proofErr w:type="spellStart"/>
      <w:r w:rsidRPr="00DF6D83">
        <w:rPr>
          <w:rFonts w:ascii="GHEA Grapalat" w:hAnsi="GHEA Grapalat" w:cs="Sylfaen"/>
          <w:sz w:val="20"/>
          <w:szCs w:val="20"/>
          <w:lang w:val="es-ES"/>
        </w:rPr>
        <w:t>հավաստում</w:t>
      </w:r>
      <w:proofErr w:type="spellEnd"/>
      <w:r w:rsidRPr="00DF6D83">
        <w:rPr>
          <w:rFonts w:ascii="GHEA Grapalat" w:hAnsi="GHEA Grapalat" w:cs="Arial"/>
          <w:sz w:val="20"/>
          <w:szCs w:val="20"/>
          <w:lang w:val="es-ES"/>
        </w:rPr>
        <w:t xml:space="preserve"> </w:t>
      </w:r>
      <w:r w:rsidRPr="00DF6D83">
        <w:rPr>
          <w:rFonts w:ascii="GHEA Grapalat" w:hAnsi="GHEA Grapalat" w:cs="Sylfaen"/>
          <w:sz w:val="20"/>
          <w:szCs w:val="20"/>
          <w:lang w:val="es-ES"/>
        </w:rPr>
        <w:t>է</w:t>
      </w:r>
      <w:r w:rsidRPr="00DF6D83">
        <w:rPr>
          <w:rFonts w:ascii="GHEA Grapalat" w:hAnsi="GHEA Grapalat" w:cs="Arial"/>
          <w:sz w:val="20"/>
          <w:szCs w:val="20"/>
          <w:lang w:val="es-ES"/>
        </w:rPr>
        <w:t xml:space="preserve">, </w:t>
      </w:r>
      <w:proofErr w:type="spellStart"/>
      <w:r w:rsidRPr="00DF6D83">
        <w:rPr>
          <w:rFonts w:ascii="GHEA Grapalat" w:hAnsi="GHEA Grapalat" w:cs="Sylfaen"/>
          <w:sz w:val="20"/>
          <w:szCs w:val="20"/>
          <w:lang w:val="es-ES"/>
        </w:rPr>
        <w:t>որ</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հանդիսանում</w:t>
      </w:r>
      <w:proofErr w:type="spellEnd"/>
      <w:r w:rsidRPr="00DF6D83">
        <w:rPr>
          <w:rFonts w:ascii="GHEA Grapalat" w:hAnsi="GHEA Grapalat" w:cs="Sylfaen"/>
          <w:sz w:val="20"/>
          <w:szCs w:val="20"/>
          <w:lang w:val="es-ES"/>
        </w:rPr>
        <w:t xml:space="preserve"> է </w:t>
      </w:r>
    </w:p>
    <w:p w14:paraId="23879E16" w14:textId="77777777" w:rsidR="00B2572B" w:rsidRPr="00DF6D83" w:rsidRDefault="00B2572B" w:rsidP="00EF3662">
      <w:pPr>
        <w:jc w:val="both"/>
        <w:rPr>
          <w:rFonts w:ascii="GHEA Grapalat" w:hAnsi="GHEA Grapalat" w:cs="Sylfaen"/>
          <w:sz w:val="20"/>
          <w:szCs w:val="20"/>
          <w:lang w:val="es-ES"/>
        </w:rPr>
      </w:pPr>
      <w:r w:rsidRPr="00DF6D83">
        <w:rPr>
          <w:rFonts w:ascii="GHEA Grapalat" w:hAnsi="GHEA Grapalat" w:cs="Sylfaen"/>
          <w:sz w:val="20"/>
          <w:szCs w:val="20"/>
          <w:vertAlign w:val="superscript"/>
          <w:lang w:val="es-ES"/>
        </w:rPr>
        <w:t xml:space="preserve">                                             </w:t>
      </w:r>
      <w:proofErr w:type="spellStart"/>
      <w:r w:rsidRPr="00DF6D83">
        <w:rPr>
          <w:rFonts w:ascii="GHEA Grapalat" w:hAnsi="GHEA Grapalat" w:cs="Sylfaen"/>
          <w:sz w:val="20"/>
          <w:szCs w:val="20"/>
          <w:vertAlign w:val="superscript"/>
          <w:lang w:val="es-ES"/>
        </w:rPr>
        <w:t>մասնակցի</w:t>
      </w:r>
      <w:proofErr w:type="spellEnd"/>
      <w:r w:rsidRPr="00DF6D83">
        <w:rPr>
          <w:rFonts w:ascii="GHEA Grapalat" w:hAnsi="GHEA Grapalat" w:cs="Arial"/>
          <w:sz w:val="20"/>
          <w:szCs w:val="20"/>
          <w:vertAlign w:val="superscript"/>
          <w:lang w:val="es-ES"/>
        </w:rPr>
        <w:t xml:space="preserve"> </w:t>
      </w:r>
      <w:proofErr w:type="spellStart"/>
      <w:r w:rsidRPr="00DF6D83">
        <w:rPr>
          <w:rFonts w:ascii="GHEA Grapalat" w:hAnsi="GHEA Grapalat" w:cs="Sylfaen"/>
          <w:sz w:val="20"/>
          <w:szCs w:val="20"/>
          <w:vertAlign w:val="superscript"/>
          <w:lang w:val="es-ES"/>
        </w:rPr>
        <w:t>անվանումը</w:t>
      </w:r>
      <w:proofErr w:type="spellEnd"/>
    </w:p>
    <w:p w14:paraId="24C88577" w14:textId="77777777" w:rsidR="00B2572B" w:rsidRPr="00DF6D83" w:rsidRDefault="00B2572B" w:rsidP="00EF3662">
      <w:pPr>
        <w:jc w:val="both"/>
        <w:rPr>
          <w:rFonts w:ascii="GHEA Grapalat" w:hAnsi="GHEA Grapalat" w:cs="Sylfaen"/>
          <w:sz w:val="20"/>
          <w:szCs w:val="20"/>
          <w:lang w:val="es-ES"/>
        </w:rPr>
      </w:pPr>
      <w:r w:rsidRPr="00DF6D83">
        <w:rPr>
          <w:rFonts w:ascii="GHEA Grapalat" w:hAnsi="GHEA Grapalat" w:cs="Sylfaen"/>
          <w:sz w:val="20"/>
          <w:szCs w:val="20"/>
          <w:u w:val="single"/>
          <w:lang w:val="es-ES"/>
        </w:rPr>
        <w:tab/>
      </w:r>
      <w:r w:rsidRPr="00DF6D83">
        <w:rPr>
          <w:rFonts w:ascii="GHEA Grapalat" w:hAnsi="GHEA Grapalat" w:cs="Sylfaen"/>
          <w:sz w:val="20"/>
          <w:szCs w:val="20"/>
          <w:u w:val="single"/>
          <w:lang w:val="es-ES"/>
        </w:rPr>
        <w:tab/>
      </w:r>
      <w:r w:rsidRPr="00DF6D83">
        <w:rPr>
          <w:rFonts w:ascii="GHEA Grapalat" w:hAnsi="GHEA Grapalat" w:cs="Sylfaen"/>
          <w:sz w:val="20"/>
          <w:szCs w:val="20"/>
          <w:u w:val="single"/>
          <w:lang w:val="es-ES"/>
        </w:rPr>
        <w:tab/>
      </w:r>
      <w:r w:rsidRPr="00DF6D83">
        <w:rPr>
          <w:rFonts w:ascii="GHEA Grapalat" w:hAnsi="GHEA Grapalat" w:cs="Sylfaen"/>
          <w:sz w:val="20"/>
          <w:szCs w:val="20"/>
          <w:u w:val="single"/>
          <w:lang w:val="es-ES"/>
        </w:rPr>
        <w:tab/>
      </w:r>
      <w:r w:rsidRPr="00DF6D83">
        <w:rPr>
          <w:rFonts w:ascii="GHEA Grapalat" w:hAnsi="GHEA Grapalat" w:cs="Sylfaen"/>
          <w:sz w:val="20"/>
          <w:szCs w:val="20"/>
          <w:u w:val="single"/>
          <w:lang w:val="es-ES"/>
        </w:rPr>
        <w:tab/>
      </w:r>
      <w:r w:rsidRPr="00DF6D83">
        <w:rPr>
          <w:rFonts w:ascii="GHEA Grapalat" w:hAnsi="GHEA Grapalat" w:cs="Sylfaen"/>
          <w:sz w:val="20"/>
          <w:szCs w:val="20"/>
          <w:u w:val="single"/>
          <w:lang w:val="es-ES"/>
        </w:rPr>
        <w:tab/>
      </w:r>
      <w:r w:rsidRPr="00DF6D83">
        <w:rPr>
          <w:rFonts w:ascii="GHEA Grapalat" w:hAnsi="GHEA Grapalat" w:cs="Sylfaen"/>
          <w:sz w:val="20"/>
          <w:szCs w:val="20"/>
          <w:u w:val="single"/>
          <w:lang w:val="es-ES"/>
        </w:rPr>
        <w:tab/>
      </w:r>
      <w:proofErr w:type="spellStart"/>
      <w:r w:rsidRPr="00DF6D83">
        <w:rPr>
          <w:rFonts w:ascii="GHEA Grapalat" w:hAnsi="GHEA Grapalat" w:cs="Sylfaen"/>
          <w:sz w:val="20"/>
          <w:szCs w:val="20"/>
          <w:lang w:val="es-ES"/>
        </w:rPr>
        <w:t>ռեզիդենտ</w:t>
      </w:r>
      <w:proofErr w:type="spellEnd"/>
      <w:r w:rsidRPr="00DF6D83">
        <w:rPr>
          <w:rFonts w:ascii="GHEA Grapalat" w:hAnsi="GHEA Grapalat" w:cs="Sylfaen"/>
          <w:sz w:val="20"/>
          <w:szCs w:val="20"/>
          <w:lang w:val="es-ES"/>
        </w:rPr>
        <w:t xml:space="preserve">:  </w:t>
      </w:r>
    </w:p>
    <w:p w14:paraId="3BB4E70B" w14:textId="77777777" w:rsidR="00B2572B" w:rsidRPr="00DF6D83" w:rsidRDefault="00B2572B" w:rsidP="00EF3662">
      <w:pPr>
        <w:jc w:val="both"/>
        <w:rPr>
          <w:rFonts w:ascii="GHEA Grapalat" w:hAnsi="GHEA Grapalat" w:cs="Arial"/>
          <w:sz w:val="20"/>
          <w:szCs w:val="20"/>
          <w:vertAlign w:val="superscript"/>
          <w:lang w:val="es-ES"/>
        </w:rPr>
      </w:pPr>
      <w:r w:rsidRPr="00DF6D83">
        <w:rPr>
          <w:rFonts w:ascii="GHEA Grapalat" w:hAnsi="GHEA Grapalat" w:cs="Arial"/>
          <w:sz w:val="20"/>
          <w:szCs w:val="20"/>
          <w:vertAlign w:val="superscript"/>
          <w:lang w:val="es-ES"/>
        </w:rPr>
        <w:t xml:space="preserve">                                               </w:t>
      </w:r>
      <w:proofErr w:type="spellStart"/>
      <w:r w:rsidRPr="00DF6D83">
        <w:rPr>
          <w:rFonts w:ascii="GHEA Grapalat" w:hAnsi="GHEA Grapalat" w:cs="Arial"/>
          <w:sz w:val="20"/>
          <w:szCs w:val="20"/>
          <w:vertAlign w:val="superscript"/>
          <w:lang w:val="es-ES"/>
        </w:rPr>
        <w:t>երկրի</w:t>
      </w:r>
      <w:proofErr w:type="spellEnd"/>
      <w:r w:rsidRPr="00DF6D83">
        <w:rPr>
          <w:rFonts w:ascii="GHEA Grapalat" w:hAnsi="GHEA Grapalat" w:cs="Arial"/>
          <w:sz w:val="20"/>
          <w:szCs w:val="20"/>
          <w:vertAlign w:val="superscript"/>
          <w:lang w:val="es-ES"/>
        </w:rPr>
        <w:t xml:space="preserve"> անվանումը</w:t>
      </w:r>
    </w:p>
    <w:p w14:paraId="26106F68" w14:textId="77777777" w:rsidR="00B2572B" w:rsidRPr="00DF6D83" w:rsidDel="00437CDB" w:rsidRDefault="00B2572B" w:rsidP="00EF3662">
      <w:pPr>
        <w:jc w:val="both"/>
        <w:rPr>
          <w:rFonts w:ascii="GHEA Grapalat" w:hAnsi="GHEA Grapalat" w:cs="Sylfaen"/>
          <w:sz w:val="20"/>
          <w:szCs w:val="20"/>
          <w:lang w:val="es-ES"/>
        </w:rPr>
      </w:pPr>
    </w:p>
    <w:p w14:paraId="5F8EBD86" w14:textId="77777777" w:rsidR="00B2572B" w:rsidRPr="00DF6D83" w:rsidRDefault="00B2572B" w:rsidP="00EF3662">
      <w:pPr>
        <w:jc w:val="both"/>
        <w:rPr>
          <w:rFonts w:ascii="GHEA Grapalat" w:hAnsi="GHEA Grapalat" w:cs="Sylfaen"/>
          <w:sz w:val="20"/>
          <w:szCs w:val="20"/>
          <w:lang w:val="es-ES"/>
        </w:rPr>
      </w:pPr>
      <w:r w:rsidRPr="00DF6D83">
        <w:rPr>
          <w:rFonts w:ascii="GHEA Grapalat" w:hAnsi="GHEA Grapalat" w:cs="Sylfaen"/>
          <w:sz w:val="20"/>
          <w:szCs w:val="20"/>
          <w:lang w:val="es-ES"/>
        </w:rPr>
        <w:t xml:space="preserve">                </w:t>
      </w:r>
    </w:p>
    <w:p w14:paraId="0209A83B" w14:textId="77777777" w:rsidR="00E02338" w:rsidRPr="00DF6D83" w:rsidRDefault="00B2572B" w:rsidP="00EF3662">
      <w:pPr>
        <w:jc w:val="both"/>
        <w:rPr>
          <w:rFonts w:ascii="GHEA Grapalat" w:hAnsi="GHEA Grapalat" w:cs="Sylfaen"/>
          <w:sz w:val="20"/>
          <w:szCs w:val="20"/>
          <w:lang w:val="es-ES"/>
        </w:rPr>
      </w:pPr>
      <w:r w:rsidRPr="00DF6D83">
        <w:rPr>
          <w:rFonts w:ascii="GHEA Grapalat" w:hAnsi="GHEA Grapalat"/>
          <w:sz w:val="20"/>
          <w:szCs w:val="20"/>
          <w:u w:val="single"/>
          <w:lang w:val="es-ES"/>
        </w:rPr>
        <w:t xml:space="preserve">                                         </w:t>
      </w:r>
      <w:r w:rsidRPr="00DF6D83">
        <w:rPr>
          <w:rFonts w:ascii="GHEA Grapalat" w:hAnsi="GHEA Grapalat"/>
          <w:sz w:val="20"/>
          <w:szCs w:val="20"/>
          <w:lang w:val="es-ES"/>
        </w:rPr>
        <w:t>-</w:t>
      </w:r>
      <w:r w:rsidRPr="00DF6D83">
        <w:rPr>
          <w:rFonts w:ascii="GHEA Grapalat" w:hAnsi="GHEA Grapalat" w:cs="Sylfaen"/>
          <w:sz w:val="20"/>
          <w:szCs w:val="20"/>
          <w:lang w:val="es-ES"/>
        </w:rPr>
        <w:t>ի</w:t>
      </w:r>
      <w:r w:rsidR="00E02338" w:rsidRPr="00DF6D83">
        <w:rPr>
          <w:rFonts w:ascii="GHEA Grapalat" w:hAnsi="GHEA Grapalat" w:cs="Sylfaen"/>
          <w:sz w:val="20"/>
          <w:szCs w:val="20"/>
          <w:lang w:val="es-ES"/>
        </w:rPr>
        <w:t>՝</w:t>
      </w:r>
    </w:p>
    <w:p w14:paraId="47879E26" w14:textId="77777777" w:rsidR="00E02338" w:rsidRPr="00DF6D83" w:rsidRDefault="00E02338" w:rsidP="00EF3662">
      <w:pPr>
        <w:jc w:val="both"/>
        <w:rPr>
          <w:rFonts w:ascii="GHEA Grapalat" w:hAnsi="GHEA Grapalat" w:cs="Sylfaen"/>
          <w:sz w:val="20"/>
          <w:szCs w:val="20"/>
          <w:lang w:val="es-ES"/>
        </w:rPr>
      </w:pPr>
      <w:r w:rsidRPr="00DF6D83">
        <w:rPr>
          <w:rFonts w:ascii="GHEA Grapalat" w:hAnsi="GHEA Grapalat" w:cs="Sylfaen"/>
          <w:sz w:val="20"/>
          <w:szCs w:val="20"/>
          <w:vertAlign w:val="superscript"/>
          <w:lang w:val="es-ES"/>
        </w:rPr>
        <w:t xml:space="preserve">               </w:t>
      </w:r>
      <w:proofErr w:type="spellStart"/>
      <w:r w:rsidRPr="00DF6D83">
        <w:rPr>
          <w:rFonts w:ascii="GHEA Grapalat" w:hAnsi="GHEA Grapalat" w:cs="Sylfaen"/>
          <w:sz w:val="20"/>
          <w:szCs w:val="20"/>
          <w:vertAlign w:val="superscript"/>
          <w:lang w:val="es-ES"/>
        </w:rPr>
        <w:t>մասնակցի</w:t>
      </w:r>
      <w:proofErr w:type="spellEnd"/>
      <w:r w:rsidRPr="00DF6D83">
        <w:rPr>
          <w:rFonts w:ascii="GHEA Grapalat" w:hAnsi="GHEA Grapalat" w:cs="Arial"/>
          <w:sz w:val="20"/>
          <w:szCs w:val="20"/>
          <w:vertAlign w:val="superscript"/>
          <w:lang w:val="es-ES"/>
        </w:rPr>
        <w:t xml:space="preserve"> </w:t>
      </w:r>
      <w:proofErr w:type="spellStart"/>
      <w:r w:rsidRPr="00DF6D83">
        <w:rPr>
          <w:rFonts w:ascii="GHEA Grapalat" w:hAnsi="GHEA Grapalat" w:cs="Sylfaen"/>
          <w:sz w:val="20"/>
          <w:szCs w:val="20"/>
          <w:vertAlign w:val="superscript"/>
          <w:lang w:val="es-ES"/>
        </w:rPr>
        <w:t>անվանումը</w:t>
      </w:r>
      <w:proofErr w:type="spellEnd"/>
      <w:r w:rsidRPr="00DF6D83">
        <w:rPr>
          <w:rFonts w:ascii="GHEA Grapalat" w:hAnsi="GHEA Grapalat" w:cs="Arial"/>
          <w:sz w:val="20"/>
          <w:szCs w:val="20"/>
          <w:vertAlign w:val="superscript"/>
          <w:lang w:val="es-ES"/>
        </w:rPr>
        <w:t xml:space="preserve">  </w:t>
      </w:r>
    </w:p>
    <w:p w14:paraId="38CAF2EC" w14:textId="77777777" w:rsidR="00B2572B" w:rsidRPr="00DF6D83" w:rsidRDefault="00B2572B" w:rsidP="00E02338">
      <w:pPr>
        <w:numPr>
          <w:ilvl w:val="0"/>
          <w:numId w:val="18"/>
        </w:numPr>
        <w:jc w:val="both"/>
        <w:rPr>
          <w:rFonts w:ascii="GHEA Grapalat" w:hAnsi="GHEA Grapalat" w:cs="Arial"/>
          <w:sz w:val="20"/>
          <w:szCs w:val="20"/>
          <w:u w:val="single"/>
          <w:lang w:val="es-ES"/>
        </w:rPr>
      </w:pPr>
      <w:proofErr w:type="spellStart"/>
      <w:r w:rsidRPr="00DF6D83">
        <w:rPr>
          <w:rFonts w:ascii="GHEA Grapalat" w:hAnsi="GHEA Grapalat" w:cs="Arial"/>
          <w:sz w:val="20"/>
          <w:szCs w:val="20"/>
          <w:lang w:val="es-ES"/>
        </w:rPr>
        <w:t>հարկ</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Arial"/>
          <w:sz w:val="20"/>
          <w:szCs w:val="20"/>
          <w:lang w:val="es-ES"/>
        </w:rPr>
        <w:t>վճարողի</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Arial"/>
          <w:sz w:val="20"/>
          <w:szCs w:val="20"/>
          <w:lang w:val="es-ES"/>
        </w:rPr>
        <w:t>հաշվառման</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Arial"/>
          <w:sz w:val="20"/>
          <w:szCs w:val="20"/>
          <w:lang w:val="es-ES"/>
        </w:rPr>
        <w:t>համարն</w:t>
      </w:r>
      <w:proofErr w:type="spellEnd"/>
      <w:r w:rsidRPr="00DF6D83">
        <w:rPr>
          <w:rFonts w:ascii="GHEA Grapalat" w:hAnsi="GHEA Grapalat" w:cs="Arial"/>
          <w:sz w:val="20"/>
          <w:szCs w:val="20"/>
          <w:lang w:val="es-ES"/>
        </w:rPr>
        <w:t xml:space="preserve"> </w:t>
      </w:r>
      <w:r w:rsidRPr="00DF6D83">
        <w:rPr>
          <w:rFonts w:ascii="GHEA Grapalat" w:hAnsi="GHEA Grapalat" w:cs="Sylfaen"/>
          <w:sz w:val="20"/>
          <w:szCs w:val="20"/>
          <w:lang w:val="es-ES"/>
        </w:rPr>
        <w:t>է</w:t>
      </w:r>
      <w:r w:rsidRPr="00DF6D83">
        <w:rPr>
          <w:rFonts w:ascii="GHEA Grapalat" w:hAnsi="GHEA Grapalat" w:cs="Arial"/>
          <w:sz w:val="20"/>
          <w:szCs w:val="20"/>
          <w:lang w:val="es-ES"/>
        </w:rPr>
        <w:t xml:space="preserve">` </w:t>
      </w:r>
      <w:r w:rsidRPr="00DF6D83">
        <w:rPr>
          <w:rFonts w:ascii="GHEA Grapalat" w:hAnsi="GHEA Grapalat" w:cs="Arial"/>
          <w:sz w:val="20"/>
          <w:szCs w:val="20"/>
          <w:u w:val="single"/>
          <w:lang w:val="es-ES"/>
        </w:rPr>
        <w:tab/>
      </w:r>
      <w:r w:rsidRPr="00DF6D83">
        <w:rPr>
          <w:rFonts w:ascii="GHEA Grapalat" w:hAnsi="GHEA Grapalat" w:cs="Arial"/>
          <w:sz w:val="20"/>
          <w:szCs w:val="20"/>
          <w:u w:val="single"/>
          <w:lang w:val="es-ES"/>
        </w:rPr>
        <w:tab/>
      </w:r>
      <w:r w:rsidRPr="00DF6D83">
        <w:rPr>
          <w:rFonts w:ascii="GHEA Grapalat" w:hAnsi="GHEA Grapalat" w:cs="Arial"/>
          <w:sz w:val="20"/>
          <w:szCs w:val="20"/>
          <w:u w:val="single"/>
          <w:lang w:val="es-ES"/>
        </w:rPr>
        <w:tab/>
      </w:r>
      <w:r w:rsidRPr="00DF6D83">
        <w:rPr>
          <w:rFonts w:ascii="GHEA Grapalat" w:hAnsi="GHEA Grapalat" w:cs="Arial"/>
          <w:sz w:val="20"/>
          <w:szCs w:val="20"/>
          <w:u w:val="single"/>
          <w:lang w:val="es-ES"/>
        </w:rPr>
        <w:tab/>
      </w:r>
      <w:r w:rsidRPr="00DF6D83">
        <w:rPr>
          <w:rFonts w:ascii="GHEA Grapalat" w:hAnsi="GHEA Grapalat" w:cs="Arial"/>
          <w:sz w:val="20"/>
          <w:szCs w:val="20"/>
          <w:u w:val="single"/>
          <w:lang w:val="es-ES"/>
        </w:rPr>
        <w:tab/>
      </w:r>
      <w:r w:rsidR="00E02338" w:rsidRPr="00DF6D83">
        <w:rPr>
          <w:rFonts w:ascii="GHEA Grapalat" w:hAnsi="GHEA Grapalat" w:cs="Arial"/>
          <w:sz w:val="20"/>
          <w:szCs w:val="20"/>
          <w:u w:val="single"/>
          <w:lang w:val="es-ES"/>
        </w:rPr>
        <w:t>.</w:t>
      </w:r>
    </w:p>
    <w:p w14:paraId="5CD60D6B" w14:textId="77777777" w:rsidR="00B2572B" w:rsidRPr="00DF6D83" w:rsidRDefault="00B2572B" w:rsidP="00EF3662">
      <w:pPr>
        <w:jc w:val="both"/>
        <w:rPr>
          <w:rFonts w:ascii="GHEA Grapalat" w:hAnsi="GHEA Grapalat" w:cs="Arial"/>
          <w:sz w:val="20"/>
          <w:szCs w:val="20"/>
          <w:vertAlign w:val="superscript"/>
          <w:lang w:val="es-ES"/>
        </w:rPr>
      </w:pPr>
      <w:r w:rsidRPr="00DF6D83">
        <w:rPr>
          <w:rFonts w:ascii="GHEA Grapalat" w:hAnsi="GHEA Grapalat" w:cs="Arial"/>
          <w:sz w:val="20"/>
          <w:szCs w:val="20"/>
          <w:vertAlign w:val="superscript"/>
          <w:lang w:val="es-ES"/>
        </w:rPr>
        <w:t xml:space="preserve">                                                                                                               </w:t>
      </w:r>
      <w:proofErr w:type="spellStart"/>
      <w:r w:rsidRPr="00DF6D83">
        <w:rPr>
          <w:rFonts w:ascii="GHEA Grapalat" w:hAnsi="GHEA Grapalat" w:cs="Arial"/>
          <w:sz w:val="20"/>
          <w:szCs w:val="20"/>
          <w:vertAlign w:val="superscript"/>
          <w:lang w:val="es-ES"/>
        </w:rPr>
        <w:t>հարկի</w:t>
      </w:r>
      <w:proofErr w:type="spellEnd"/>
      <w:r w:rsidRPr="00DF6D83">
        <w:rPr>
          <w:rFonts w:ascii="GHEA Grapalat" w:hAnsi="GHEA Grapalat" w:cs="Arial"/>
          <w:sz w:val="20"/>
          <w:szCs w:val="20"/>
          <w:vertAlign w:val="superscript"/>
          <w:lang w:val="es-ES"/>
        </w:rPr>
        <w:t xml:space="preserve"> </w:t>
      </w:r>
      <w:proofErr w:type="spellStart"/>
      <w:r w:rsidRPr="00DF6D83">
        <w:rPr>
          <w:rFonts w:ascii="GHEA Grapalat" w:hAnsi="GHEA Grapalat" w:cs="Arial"/>
          <w:sz w:val="20"/>
          <w:szCs w:val="20"/>
          <w:vertAlign w:val="superscript"/>
          <w:lang w:val="es-ES"/>
        </w:rPr>
        <w:t>վճարողի</w:t>
      </w:r>
      <w:proofErr w:type="spellEnd"/>
      <w:r w:rsidRPr="00DF6D83">
        <w:rPr>
          <w:rFonts w:ascii="GHEA Grapalat" w:hAnsi="GHEA Grapalat" w:cs="Arial"/>
          <w:sz w:val="20"/>
          <w:szCs w:val="20"/>
          <w:vertAlign w:val="superscript"/>
          <w:lang w:val="es-ES"/>
        </w:rPr>
        <w:t xml:space="preserve"> </w:t>
      </w:r>
      <w:proofErr w:type="spellStart"/>
      <w:r w:rsidRPr="00DF6D83">
        <w:rPr>
          <w:rFonts w:ascii="GHEA Grapalat" w:hAnsi="GHEA Grapalat" w:cs="Arial"/>
          <w:sz w:val="20"/>
          <w:szCs w:val="20"/>
          <w:vertAlign w:val="superscript"/>
          <w:lang w:val="es-ES"/>
        </w:rPr>
        <w:t>հաշվառման</w:t>
      </w:r>
      <w:proofErr w:type="spellEnd"/>
      <w:r w:rsidRPr="00DF6D83">
        <w:rPr>
          <w:rFonts w:ascii="GHEA Grapalat" w:hAnsi="GHEA Grapalat" w:cs="Arial"/>
          <w:sz w:val="20"/>
          <w:szCs w:val="20"/>
          <w:vertAlign w:val="superscript"/>
          <w:lang w:val="es-ES"/>
        </w:rPr>
        <w:t xml:space="preserve"> </w:t>
      </w:r>
      <w:proofErr w:type="spellStart"/>
      <w:r w:rsidRPr="00DF6D83">
        <w:rPr>
          <w:rFonts w:ascii="GHEA Grapalat" w:hAnsi="GHEA Grapalat" w:cs="Arial"/>
          <w:sz w:val="20"/>
          <w:szCs w:val="20"/>
          <w:vertAlign w:val="superscript"/>
          <w:lang w:val="es-ES"/>
        </w:rPr>
        <w:t>համարը</w:t>
      </w:r>
      <w:proofErr w:type="spellEnd"/>
    </w:p>
    <w:p w14:paraId="1ACD98DE" w14:textId="77777777" w:rsidR="00B2572B" w:rsidRPr="00DF6D83" w:rsidRDefault="00B2572B" w:rsidP="00E02338">
      <w:pPr>
        <w:numPr>
          <w:ilvl w:val="0"/>
          <w:numId w:val="18"/>
        </w:numPr>
        <w:jc w:val="both"/>
        <w:rPr>
          <w:rFonts w:ascii="GHEA Grapalat" w:hAnsi="GHEA Grapalat"/>
          <w:sz w:val="20"/>
          <w:szCs w:val="20"/>
          <w:u w:val="single"/>
          <w:lang w:val="es-ES"/>
        </w:rPr>
      </w:pPr>
      <w:proofErr w:type="spellStart"/>
      <w:r w:rsidRPr="00DF6D83">
        <w:rPr>
          <w:rFonts w:ascii="GHEA Grapalat" w:hAnsi="GHEA Grapalat" w:cs="Sylfaen"/>
          <w:sz w:val="20"/>
          <w:szCs w:val="20"/>
          <w:lang w:val="es-ES"/>
        </w:rPr>
        <w:t>էլեկտրոնային</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Sylfaen"/>
          <w:sz w:val="20"/>
          <w:szCs w:val="20"/>
          <w:lang w:val="es-ES"/>
        </w:rPr>
        <w:t>փոստի</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Sylfaen"/>
          <w:sz w:val="20"/>
          <w:szCs w:val="20"/>
          <w:lang w:val="es-ES"/>
        </w:rPr>
        <w:t>հասցեն</w:t>
      </w:r>
      <w:proofErr w:type="spellEnd"/>
      <w:r w:rsidRPr="00DF6D83">
        <w:rPr>
          <w:rFonts w:ascii="GHEA Grapalat" w:hAnsi="GHEA Grapalat" w:cs="Arial"/>
          <w:sz w:val="20"/>
          <w:szCs w:val="20"/>
          <w:lang w:val="es-ES"/>
        </w:rPr>
        <w:t xml:space="preserve"> </w:t>
      </w:r>
      <w:r w:rsidRPr="00DF6D83">
        <w:rPr>
          <w:rFonts w:ascii="GHEA Grapalat" w:hAnsi="GHEA Grapalat" w:cs="Sylfaen"/>
          <w:sz w:val="20"/>
          <w:szCs w:val="20"/>
          <w:lang w:val="es-ES"/>
        </w:rPr>
        <w:t>է</w:t>
      </w:r>
      <w:r w:rsidRPr="00DF6D83">
        <w:rPr>
          <w:rFonts w:ascii="GHEA Grapalat" w:hAnsi="GHEA Grapalat" w:cs="Arial"/>
          <w:sz w:val="20"/>
          <w:szCs w:val="20"/>
          <w:lang w:val="es-ES"/>
        </w:rPr>
        <w:t xml:space="preserve">` </w:t>
      </w:r>
      <w:r w:rsidRPr="00DF6D83">
        <w:rPr>
          <w:rFonts w:ascii="GHEA Grapalat" w:hAnsi="GHEA Grapalat"/>
          <w:sz w:val="20"/>
          <w:szCs w:val="20"/>
          <w:u w:val="single"/>
          <w:lang w:val="es-ES"/>
        </w:rPr>
        <w:tab/>
      </w:r>
      <w:r w:rsidRPr="00DF6D83">
        <w:rPr>
          <w:rFonts w:ascii="GHEA Grapalat" w:hAnsi="GHEA Grapalat"/>
          <w:sz w:val="20"/>
          <w:szCs w:val="20"/>
          <w:u w:val="single"/>
          <w:lang w:val="es-ES"/>
        </w:rPr>
        <w:tab/>
      </w:r>
      <w:r w:rsidRPr="00DF6D83">
        <w:rPr>
          <w:rFonts w:ascii="GHEA Grapalat" w:hAnsi="GHEA Grapalat"/>
          <w:sz w:val="20"/>
          <w:szCs w:val="20"/>
          <w:u w:val="single"/>
          <w:lang w:val="es-ES"/>
        </w:rPr>
        <w:tab/>
      </w:r>
      <w:r w:rsidRPr="00DF6D83">
        <w:rPr>
          <w:rFonts w:ascii="GHEA Grapalat" w:hAnsi="GHEA Grapalat"/>
          <w:sz w:val="20"/>
          <w:szCs w:val="20"/>
          <w:u w:val="single"/>
          <w:lang w:val="es-ES"/>
        </w:rPr>
        <w:tab/>
      </w:r>
      <w:r w:rsidRPr="00DF6D83">
        <w:rPr>
          <w:rFonts w:ascii="GHEA Grapalat" w:hAnsi="GHEA Grapalat"/>
          <w:sz w:val="20"/>
          <w:szCs w:val="20"/>
          <w:u w:val="single"/>
          <w:lang w:val="es-ES"/>
        </w:rPr>
        <w:tab/>
      </w:r>
      <w:r w:rsidR="00E02338" w:rsidRPr="00DF6D83">
        <w:rPr>
          <w:rFonts w:ascii="GHEA Grapalat" w:hAnsi="GHEA Grapalat"/>
          <w:sz w:val="20"/>
          <w:szCs w:val="20"/>
          <w:u w:val="single"/>
          <w:lang w:val="es-ES"/>
        </w:rPr>
        <w:t>.</w:t>
      </w:r>
    </w:p>
    <w:p w14:paraId="5C6E2BB4" w14:textId="77777777" w:rsidR="00B2572B" w:rsidRPr="00DF6D83" w:rsidRDefault="00B2572B" w:rsidP="00EF3662">
      <w:pPr>
        <w:jc w:val="both"/>
        <w:rPr>
          <w:rFonts w:ascii="GHEA Grapalat" w:hAnsi="GHEA Grapalat"/>
          <w:sz w:val="20"/>
          <w:szCs w:val="20"/>
          <w:lang w:val="es-ES"/>
        </w:rPr>
      </w:pPr>
      <w:r w:rsidRPr="00DF6D83">
        <w:rPr>
          <w:rFonts w:ascii="GHEA Grapalat" w:hAnsi="GHEA Grapalat" w:cs="Arial"/>
          <w:sz w:val="20"/>
          <w:szCs w:val="20"/>
          <w:vertAlign w:val="superscript"/>
          <w:lang w:val="es-ES"/>
        </w:rPr>
        <w:t xml:space="preserve">                                                                                                                       </w:t>
      </w:r>
      <w:proofErr w:type="spellStart"/>
      <w:r w:rsidRPr="00DF6D83">
        <w:rPr>
          <w:rFonts w:ascii="GHEA Grapalat" w:hAnsi="GHEA Grapalat" w:cs="Arial"/>
          <w:sz w:val="20"/>
          <w:szCs w:val="20"/>
          <w:vertAlign w:val="superscript"/>
          <w:lang w:val="es-ES"/>
        </w:rPr>
        <w:t>էլեկտրոնային</w:t>
      </w:r>
      <w:proofErr w:type="spellEnd"/>
      <w:r w:rsidRPr="00DF6D83">
        <w:rPr>
          <w:rFonts w:ascii="GHEA Grapalat" w:hAnsi="GHEA Grapalat" w:cs="Arial"/>
          <w:sz w:val="20"/>
          <w:szCs w:val="20"/>
          <w:vertAlign w:val="superscript"/>
          <w:lang w:val="es-ES"/>
        </w:rPr>
        <w:t xml:space="preserve"> </w:t>
      </w:r>
      <w:proofErr w:type="spellStart"/>
      <w:r w:rsidRPr="00DF6D83">
        <w:rPr>
          <w:rFonts w:ascii="GHEA Grapalat" w:hAnsi="GHEA Grapalat" w:cs="Arial"/>
          <w:sz w:val="20"/>
          <w:szCs w:val="20"/>
          <w:vertAlign w:val="superscript"/>
          <w:lang w:val="es-ES"/>
        </w:rPr>
        <w:t>փոստի</w:t>
      </w:r>
      <w:proofErr w:type="spellEnd"/>
      <w:r w:rsidRPr="00DF6D83">
        <w:rPr>
          <w:rFonts w:ascii="GHEA Grapalat" w:hAnsi="GHEA Grapalat" w:cs="Arial"/>
          <w:sz w:val="20"/>
          <w:szCs w:val="20"/>
          <w:vertAlign w:val="superscript"/>
          <w:lang w:val="es-ES"/>
        </w:rPr>
        <w:t xml:space="preserve"> </w:t>
      </w:r>
      <w:proofErr w:type="spellStart"/>
      <w:r w:rsidRPr="00DF6D83">
        <w:rPr>
          <w:rFonts w:ascii="GHEA Grapalat" w:hAnsi="GHEA Grapalat" w:cs="Arial"/>
          <w:sz w:val="20"/>
          <w:szCs w:val="20"/>
          <w:vertAlign w:val="superscript"/>
          <w:lang w:val="es-ES"/>
        </w:rPr>
        <w:t>հասցեն</w:t>
      </w:r>
      <w:proofErr w:type="spellEnd"/>
    </w:p>
    <w:p w14:paraId="098F74EE" w14:textId="77777777" w:rsidR="00B2572B" w:rsidRPr="00DF6D83" w:rsidRDefault="00B2572B" w:rsidP="00EF3662">
      <w:pPr>
        <w:jc w:val="right"/>
        <w:rPr>
          <w:rFonts w:ascii="GHEA Grapalat" w:hAnsi="GHEA Grapalat"/>
          <w:sz w:val="20"/>
          <w:szCs w:val="20"/>
          <w:lang w:val="es-ES"/>
        </w:rPr>
      </w:pPr>
    </w:p>
    <w:p w14:paraId="21B6B044" w14:textId="77777777" w:rsidR="00B2572B" w:rsidRPr="00DF6D83" w:rsidRDefault="00B2572B" w:rsidP="00F96158">
      <w:pPr>
        <w:rPr>
          <w:rFonts w:ascii="GHEA Grapalat" w:hAnsi="GHEA Grapalat"/>
          <w:sz w:val="20"/>
          <w:szCs w:val="20"/>
          <w:lang w:val="es-ES"/>
        </w:rPr>
      </w:pPr>
    </w:p>
    <w:p w14:paraId="7894D60D" w14:textId="77777777" w:rsidR="00B2572B" w:rsidRPr="00DF6D83" w:rsidRDefault="00B2572B" w:rsidP="00EF3662">
      <w:pPr>
        <w:jc w:val="right"/>
        <w:rPr>
          <w:rFonts w:ascii="GHEA Grapalat" w:hAnsi="GHEA Grapalat"/>
          <w:sz w:val="20"/>
          <w:szCs w:val="20"/>
          <w:lang w:val="hy-AM"/>
        </w:rPr>
      </w:pPr>
    </w:p>
    <w:p w14:paraId="00E49727" w14:textId="77777777" w:rsidR="003257F0" w:rsidRPr="00DF6D83" w:rsidRDefault="003257F0" w:rsidP="00E02338">
      <w:pPr>
        <w:numPr>
          <w:ilvl w:val="0"/>
          <w:numId w:val="18"/>
        </w:numPr>
        <w:jc w:val="both"/>
        <w:rPr>
          <w:rFonts w:ascii="GHEA Grapalat" w:hAnsi="GHEA Grapalat" w:cs="Arial"/>
          <w:sz w:val="20"/>
          <w:szCs w:val="20"/>
          <w:vertAlign w:val="superscript"/>
          <w:lang w:val="es-ES"/>
        </w:rPr>
      </w:pPr>
      <w:r w:rsidRPr="00DF6D83">
        <w:rPr>
          <w:rFonts w:ascii="GHEA Grapalat" w:hAnsi="GHEA Grapalat"/>
          <w:sz w:val="20"/>
          <w:szCs w:val="20"/>
          <w:lang w:val="hy-AM"/>
        </w:rPr>
        <w:t>գործունեության հասցեն է՝ -------------------------------------------------</w:t>
      </w:r>
      <w:r w:rsidR="00E02338" w:rsidRPr="00DF6D83">
        <w:rPr>
          <w:rFonts w:ascii="GHEA Grapalat" w:hAnsi="GHEA Grapalat"/>
          <w:sz w:val="20"/>
          <w:szCs w:val="20"/>
        </w:rPr>
        <w:t>.</w:t>
      </w:r>
      <w:r w:rsidRPr="00DF6D83">
        <w:rPr>
          <w:rFonts w:ascii="GHEA Grapalat" w:hAnsi="GHEA Grapalat"/>
          <w:sz w:val="20"/>
          <w:szCs w:val="20"/>
          <w:lang w:val="es-ES"/>
        </w:rPr>
        <w:t xml:space="preserve">                                     </w:t>
      </w:r>
    </w:p>
    <w:p w14:paraId="5C877255" w14:textId="77777777" w:rsidR="003257F0" w:rsidRPr="00DF6D83" w:rsidRDefault="00E02338" w:rsidP="003257F0">
      <w:pPr>
        <w:jc w:val="both"/>
        <w:rPr>
          <w:rFonts w:ascii="GHEA Grapalat" w:hAnsi="GHEA Grapalat"/>
          <w:sz w:val="20"/>
          <w:szCs w:val="20"/>
          <w:lang w:val="hy-AM"/>
        </w:rPr>
      </w:pPr>
      <w:r w:rsidRPr="00DF6D83">
        <w:rPr>
          <w:rFonts w:ascii="GHEA Grapalat" w:hAnsi="GHEA Grapalat"/>
          <w:sz w:val="20"/>
          <w:szCs w:val="20"/>
        </w:rPr>
        <w:t xml:space="preserve">                                      </w:t>
      </w:r>
      <w:r w:rsidR="003257F0" w:rsidRPr="00DF6D83">
        <w:rPr>
          <w:rFonts w:ascii="GHEA Grapalat" w:hAnsi="GHEA Grapalat"/>
          <w:sz w:val="20"/>
          <w:szCs w:val="20"/>
          <w:lang w:val="hy-AM"/>
        </w:rPr>
        <w:t xml:space="preserve">                                               գործունեության հասցեն</w:t>
      </w:r>
    </w:p>
    <w:p w14:paraId="533A0570" w14:textId="77777777" w:rsidR="003257F0" w:rsidRPr="00DF6D83" w:rsidRDefault="003257F0" w:rsidP="003257F0">
      <w:pPr>
        <w:ind w:firstLine="708"/>
        <w:jc w:val="both"/>
        <w:rPr>
          <w:rFonts w:ascii="GHEA Grapalat" w:hAnsi="GHEA Grapalat" w:cs="Arial"/>
          <w:sz w:val="20"/>
          <w:szCs w:val="20"/>
          <w:lang w:val="hy-AM"/>
        </w:rPr>
      </w:pPr>
    </w:p>
    <w:p w14:paraId="73EF87D4" w14:textId="77777777" w:rsidR="003257F0" w:rsidRPr="00DF6D83" w:rsidRDefault="003257F0" w:rsidP="00E02338">
      <w:pPr>
        <w:numPr>
          <w:ilvl w:val="0"/>
          <w:numId w:val="18"/>
        </w:numPr>
        <w:jc w:val="both"/>
        <w:rPr>
          <w:rFonts w:ascii="GHEA Grapalat" w:hAnsi="GHEA Grapalat" w:cs="Arial"/>
          <w:sz w:val="20"/>
          <w:szCs w:val="20"/>
          <w:vertAlign w:val="superscript"/>
          <w:lang w:val="es-ES"/>
        </w:rPr>
      </w:pPr>
      <w:r w:rsidRPr="00DF6D83">
        <w:rPr>
          <w:rFonts w:ascii="GHEA Grapalat" w:hAnsi="GHEA Grapalat"/>
          <w:sz w:val="20"/>
          <w:szCs w:val="20"/>
          <w:lang w:val="hy-AM"/>
        </w:rPr>
        <w:t>հեռախոսահամարն է՝ -------------------------------------------------</w:t>
      </w:r>
      <w:r w:rsidR="00E02338" w:rsidRPr="00DF6D83">
        <w:rPr>
          <w:rFonts w:ascii="GHEA Grapalat" w:hAnsi="GHEA Grapalat"/>
          <w:sz w:val="20"/>
          <w:szCs w:val="20"/>
        </w:rPr>
        <w:t>.</w:t>
      </w:r>
      <w:r w:rsidRPr="00DF6D83">
        <w:rPr>
          <w:rFonts w:ascii="GHEA Grapalat" w:hAnsi="GHEA Grapalat"/>
          <w:sz w:val="20"/>
          <w:szCs w:val="20"/>
          <w:lang w:val="es-ES"/>
        </w:rPr>
        <w:t xml:space="preserve">                                     </w:t>
      </w:r>
    </w:p>
    <w:p w14:paraId="473AD0AB" w14:textId="77777777" w:rsidR="003257F0" w:rsidRPr="00DF6D83" w:rsidRDefault="00E02338" w:rsidP="003257F0">
      <w:pPr>
        <w:jc w:val="both"/>
        <w:rPr>
          <w:rFonts w:ascii="GHEA Grapalat" w:hAnsi="GHEA Grapalat"/>
          <w:sz w:val="20"/>
          <w:szCs w:val="20"/>
          <w:lang w:val="hy-AM"/>
        </w:rPr>
      </w:pPr>
      <w:r w:rsidRPr="00DF6D83">
        <w:rPr>
          <w:rFonts w:ascii="GHEA Grapalat" w:hAnsi="GHEA Grapalat"/>
          <w:sz w:val="20"/>
          <w:szCs w:val="20"/>
        </w:rPr>
        <w:t xml:space="preserve">                                    </w:t>
      </w:r>
      <w:r w:rsidR="003257F0" w:rsidRPr="00DF6D83">
        <w:rPr>
          <w:rFonts w:ascii="GHEA Grapalat" w:hAnsi="GHEA Grapalat"/>
          <w:sz w:val="20"/>
          <w:szCs w:val="20"/>
          <w:lang w:val="hy-AM"/>
        </w:rPr>
        <w:t xml:space="preserve">                                       հեռախոսի համարը</w:t>
      </w:r>
    </w:p>
    <w:p w14:paraId="36640551" w14:textId="77777777" w:rsidR="006C3873" w:rsidRPr="00DF6D83" w:rsidRDefault="006C3873" w:rsidP="00975F7E">
      <w:pPr>
        <w:ind w:firstLine="709"/>
        <w:jc w:val="both"/>
        <w:rPr>
          <w:rFonts w:ascii="GHEA Grapalat" w:hAnsi="GHEA Grapalat"/>
          <w:sz w:val="20"/>
          <w:szCs w:val="20"/>
          <w:lang w:val="es-ES"/>
        </w:rPr>
      </w:pPr>
      <w:proofErr w:type="spellStart"/>
      <w:r w:rsidRPr="00DF6D83">
        <w:rPr>
          <w:rFonts w:ascii="GHEA Grapalat" w:hAnsi="GHEA Grapalat" w:cs="Arial"/>
          <w:sz w:val="20"/>
          <w:szCs w:val="20"/>
          <w:lang w:val="es-ES"/>
        </w:rPr>
        <w:t>Սույնով</w:t>
      </w:r>
      <w:proofErr w:type="spellEnd"/>
      <w:r w:rsidRPr="00DF6D83">
        <w:rPr>
          <w:rFonts w:ascii="GHEA Grapalat" w:hAnsi="GHEA Grapalat"/>
          <w:sz w:val="20"/>
          <w:szCs w:val="20"/>
          <w:lang w:val="hy-AM"/>
        </w:rPr>
        <w:t xml:space="preserve">  </w:t>
      </w:r>
      <w:r w:rsidRPr="00DF6D83">
        <w:rPr>
          <w:rFonts w:ascii="GHEA Grapalat" w:hAnsi="GHEA Grapalat"/>
          <w:sz w:val="20"/>
          <w:szCs w:val="20"/>
          <w:u w:val="single"/>
          <w:lang w:val="hy-AM"/>
        </w:rPr>
        <w:t xml:space="preserve">                                                </w:t>
      </w:r>
      <w:r w:rsidRPr="00DF6D83">
        <w:rPr>
          <w:rFonts w:ascii="GHEA Grapalat" w:hAnsi="GHEA Grapalat"/>
          <w:sz w:val="20"/>
          <w:szCs w:val="20"/>
          <w:u w:val="single"/>
          <w:lang w:val="es-ES"/>
        </w:rPr>
        <w:t xml:space="preserve">                         </w:t>
      </w:r>
      <w:r w:rsidRPr="00DF6D83">
        <w:rPr>
          <w:rFonts w:ascii="GHEA Grapalat" w:hAnsi="GHEA Grapalat"/>
          <w:sz w:val="20"/>
          <w:szCs w:val="20"/>
          <w:u w:val="single"/>
          <w:lang w:val="hy-AM"/>
        </w:rPr>
        <w:t xml:space="preserve">          </w:t>
      </w:r>
      <w:r w:rsidRPr="00DF6D83">
        <w:rPr>
          <w:rFonts w:ascii="GHEA Grapalat" w:hAnsi="GHEA Grapalat"/>
          <w:sz w:val="20"/>
          <w:szCs w:val="20"/>
          <w:lang w:val="hy-AM"/>
        </w:rPr>
        <w:t>-</w:t>
      </w:r>
      <w:r w:rsidRPr="00DF6D83">
        <w:rPr>
          <w:rFonts w:ascii="GHEA Grapalat" w:hAnsi="GHEA Grapalat" w:cs="Arial"/>
          <w:sz w:val="20"/>
          <w:szCs w:val="20"/>
          <w:lang w:val="es-ES"/>
        </w:rPr>
        <w:t xml:space="preserve">ն </w:t>
      </w:r>
      <w:proofErr w:type="spellStart"/>
      <w:r w:rsidRPr="00DF6D83">
        <w:rPr>
          <w:rFonts w:ascii="GHEA Grapalat" w:hAnsi="GHEA Grapalat" w:cs="Arial"/>
          <w:sz w:val="20"/>
          <w:szCs w:val="20"/>
          <w:lang w:val="es-ES"/>
        </w:rPr>
        <w:t>հայտարարում</w:t>
      </w:r>
      <w:proofErr w:type="spellEnd"/>
      <w:r w:rsidRPr="00DF6D83">
        <w:rPr>
          <w:rFonts w:ascii="GHEA Grapalat" w:hAnsi="GHEA Grapalat" w:cs="Arial"/>
          <w:sz w:val="20"/>
          <w:szCs w:val="20"/>
          <w:lang w:val="es-ES"/>
        </w:rPr>
        <w:t xml:space="preserve"> և </w:t>
      </w:r>
      <w:proofErr w:type="spellStart"/>
      <w:r w:rsidRPr="00DF6D83">
        <w:rPr>
          <w:rFonts w:ascii="GHEA Grapalat" w:hAnsi="GHEA Grapalat" w:cs="Arial"/>
          <w:sz w:val="20"/>
          <w:szCs w:val="20"/>
          <w:lang w:val="es-ES"/>
        </w:rPr>
        <w:t>հավաստում</w:t>
      </w:r>
      <w:proofErr w:type="spellEnd"/>
      <w:r w:rsidRPr="00DF6D83">
        <w:rPr>
          <w:rFonts w:ascii="GHEA Grapalat" w:hAnsi="GHEA Grapalat" w:cs="Arial"/>
          <w:sz w:val="20"/>
          <w:szCs w:val="20"/>
          <w:lang w:val="es-ES"/>
        </w:rPr>
        <w:t xml:space="preserve"> է, </w:t>
      </w:r>
      <w:proofErr w:type="spellStart"/>
      <w:r w:rsidRPr="00DF6D83">
        <w:rPr>
          <w:rFonts w:ascii="GHEA Grapalat" w:hAnsi="GHEA Grapalat" w:cs="Arial"/>
          <w:sz w:val="20"/>
          <w:szCs w:val="20"/>
          <w:lang w:val="es-ES"/>
        </w:rPr>
        <w:t>որ</w:t>
      </w:r>
      <w:proofErr w:type="spellEnd"/>
      <w:r w:rsidRPr="00DF6D83">
        <w:rPr>
          <w:rFonts w:ascii="GHEA Grapalat" w:hAnsi="GHEA Grapalat" w:cs="Arial"/>
          <w:sz w:val="20"/>
          <w:szCs w:val="20"/>
          <w:lang w:val="es-ES"/>
        </w:rPr>
        <w:t>՝</w:t>
      </w:r>
      <w:r w:rsidRPr="00DF6D83">
        <w:rPr>
          <w:rFonts w:ascii="GHEA Grapalat" w:hAnsi="GHEA Grapalat" w:cs="Arial"/>
          <w:sz w:val="20"/>
          <w:szCs w:val="20"/>
          <w:lang w:val="hy-AM"/>
        </w:rPr>
        <w:t xml:space="preserve"> </w:t>
      </w:r>
    </w:p>
    <w:p w14:paraId="362CBC0F" w14:textId="77777777" w:rsidR="006C3873" w:rsidRPr="00DF6D83" w:rsidRDefault="006C3873" w:rsidP="00975F7E">
      <w:pPr>
        <w:jc w:val="both"/>
        <w:rPr>
          <w:rFonts w:ascii="GHEA Grapalat" w:hAnsi="GHEA Grapalat"/>
          <w:i/>
          <w:sz w:val="20"/>
          <w:szCs w:val="20"/>
          <w:vertAlign w:val="superscript"/>
          <w:lang w:val="es-ES"/>
        </w:rPr>
      </w:pPr>
      <w:r w:rsidRPr="00DF6D83">
        <w:rPr>
          <w:rFonts w:ascii="GHEA Grapalat" w:hAnsi="GHEA Grapalat"/>
          <w:sz w:val="20"/>
          <w:szCs w:val="20"/>
          <w:lang w:val="hy-AM"/>
        </w:rPr>
        <w:tab/>
      </w:r>
      <w:r w:rsidRPr="00DF6D83">
        <w:rPr>
          <w:rFonts w:ascii="GHEA Grapalat" w:hAnsi="GHEA Grapalat"/>
          <w:sz w:val="20"/>
          <w:szCs w:val="20"/>
          <w:lang w:val="hy-AM"/>
        </w:rPr>
        <w:tab/>
      </w:r>
      <w:r w:rsidRPr="00DF6D83">
        <w:rPr>
          <w:rFonts w:ascii="GHEA Grapalat" w:hAnsi="GHEA Grapalat"/>
          <w:sz w:val="20"/>
          <w:szCs w:val="20"/>
          <w:lang w:val="es-ES"/>
        </w:rPr>
        <w:t xml:space="preserve">                                    </w:t>
      </w:r>
      <w:r w:rsidRPr="00DF6D83">
        <w:rPr>
          <w:rFonts w:ascii="GHEA Grapalat" w:hAnsi="GHEA Grapalat" w:cs="Sylfaen"/>
          <w:sz w:val="20"/>
          <w:szCs w:val="20"/>
          <w:vertAlign w:val="superscript"/>
          <w:lang w:val="hy-AM"/>
        </w:rPr>
        <w:t>մասնակցի անվանում</w:t>
      </w:r>
    </w:p>
    <w:p w14:paraId="1E3BBE09" w14:textId="77777777" w:rsidR="0058356F" w:rsidRPr="00DF6D83" w:rsidRDefault="0058356F" w:rsidP="0058356F">
      <w:pPr>
        <w:ind w:firstLine="709"/>
        <w:jc w:val="both"/>
        <w:rPr>
          <w:rFonts w:ascii="GHEA Grapalat" w:hAnsi="GHEA Grapalat"/>
          <w:sz w:val="20"/>
          <w:szCs w:val="20"/>
          <w:lang w:val="es-ES"/>
        </w:rPr>
      </w:pPr>
      <w:r w:rsidRPr="00DF6D83">
        <w:rPr>
          <w:rFonts w:ascii="GHEA Grapalat" w:hAnsi="GHEA Grapalat" w:cs="Arial"/>
          <w:sz w:val="20"/>
          <w:szCs w:val="20"/>
          <w:lang w:val="es-ES"/>
        </w:rPr>
        <w:t>1)</w:t>
      </w:r>
      <w:r w:rsidRPr="00DF6D83">
        <w:rPr>
          <w:rFonts w:ascii="GHEA Grapalat" w:hAnsi="GHEA Grapalat"/>
          <w:sz w:val="20"/>
          <w:szCs w:val="20"/>
          <w:lang w:val="hy-AM"/>
        </w:rPr>
        <w:t xml:space="preserve">  </w:t>
      </w:r>
      <w:r w:rsidRPr="00DF6D83">
        <w:rPr>
          <w:rFonts w:ascii="GHEA Grapalat" w:hAnsi="GHEA Grapalat"/>
          <w:sz w:val="20"/>
          <w:szCs w:val="20"/>
          <w:u w:val="single"/>
          <w:lang w:val="hy-AM"/>
        </w:rPr>
        <w:t xml:space="preserve">                                                </w:t>
      </w:r>
      <w:r w:rsidRPr="00DF6D83">
        <w:rPr>
          <w:rFonts w:ascii="GHEA Grapalat" w:hAnsi="GHEA Grapalat"/>
          <w:sz w:val="20"/>
          <w:szCs w:val="20"/>
          <w:u w:val="single"/>
          <w:lang w:val="es-ES"/>
        </w:rPr>
        <w:t xml:space="preserve">                         </w:t>
      </w:r>
      <w:r w:rsidRPr="00DF6D83">
        <w:rPr>
          <w:rFonts w:ascii="GHEA Grapalat" w:hAnsi="GHEA Grapalat"/>
          <w:sz w:val="20"/>
          <w:szCs w:val="20"/>
          <w:u w:val="single"/>
          <w:lang w:val="hy-AM"/>
        </w:rPr>
        <w:t xml:space="preserve">          </w:t>
      </w:r>
      <w:r w:rsidRPr="00DF6D83">
        <w:rPr>
          <w:rFonts w:ascii="GHEA Grapalat" w:hAnsi="GHEA Grapalat"/>
          <w:sz w:val="20"/>
          <w:szCs w:val="20"/>
          <w:lang w:val="hy-AM"/>
        </w:rPr>
        <w:t>-</w:t>
      </w:r>
      <w:r w:rsidRPr="00DF6D83">
        <w:rPr>
          <w:rFonts w:ascii="GHEA Grapalat" w:hAnsi="GHEA Grapalat" w:cs="Arial"/>
          <w:sz w:val="20"/>
          <w:szCs w:val="20"/>
          <w:lang w:val="es-ES"/>
        </w:rPr>
        <w:t xml:space="preserve">ն </w:t>
      </w:r>
      <w:r w:rsidRPr="00DF6D83">
        <w:rPr>
          <w:rFonts w:ascii="GHEA Grapalat" w:hAnsi="GHEA Grapalat" w:cs="Arial"/>
          <w:sz w:val="20"/>
          <w:szCs w:val="20"/>
          <w:lang w:val="hy-AM"/>
        </w:rPr>
        <w:t>և իրեն փոխկապակցված անձինք</w:t>
      </w:r>
    </w:p>
    <w:p w14:paraId="74F623FA" w14:textId="77777777" w:rsidR="0058356F" w:rsidRPr="00DF6D83" w:rsidRDefault="0058356F" w:rsidP="0058356F">
      <w:pPr>
        <w:jc w:val="both"/>
        <w:rPr>
          <w:rFonts w:ascii="GHEA Grapalat" w:hAnsi="GHEA Grapalat"/>
          <w:i/>
          <w:sz w:val="20"/>
          <w:szCs w:val="20"/>
          <w:vertAlign w:val="superscript"/>
          <w:lang w:val="es-ES"/>
        </w:rPr>
      </w:pPr>
      <w:r w:rsidRPr="00DF6D83">
        <w:rPr>
          <w:rFonts w:ascii="GHEA Grapalat" w:hAnsi="GHEA Grapalat"/>
          <w:sz w:val="20"/>
          <w:szCs w:val="20"/>
          <w:lang w:val="hy-AM"/>
        </w:rPr>
        <w:tab/>
      </w:r>
      <w:r w:rsidRPr="00DF6D83">
        <w:rPr>
          <w:rFonts w:ascii="GHEA Grapalat" w:hAnsi="GHEA Grapalat"/>
          <w:sz w:val="20"/>
          <w:szCs w:val="20"/>
          <w:lang w:val="hy-AM"/>
        </w:rPr>
        <w:tab/>
      </w:r>
      <w:r w:rsidRPr="00DF6D83">
        <w:rPr>
          <w:rFonts w:ascii="GHEA Grapalat" w:hAnsi="GHEA Grapalat"/>
          <w:sz w:val="20"/>
          <w:szCs w:val="20"/>
          <w:lang w:val="es-ES"/>
        </w:rPr>
        <w:t xml:space="preserve">                                    </w:t>
      </w:r>
      <w:r w:rsidRPr="00DF6D83">
        <w:rPr>
          <w:rFonts w:ascii="GHEA Grapalat" w:hAnsi="GHEA Grapalat" w:cs="Sylfaen"/>
          <w:sz w:val="20"/>
          <w:szCs w:val="20"/>
          <w:vertAlign w:val="superscript"/>
          <w:lang w:val="hy-AM"/>
        </w:rPr>
        <w:t>մասնակցի անվանում</w:t>
      </w:r>
    </w:p>
    <w:p w14:paraId="21CF1D51" w14:textId="6A399E6C" w:rsidR="0058356F" w:rsidRPr="00DF6D83" w:rsidRDefault="0058356F" w:rsidP="0058356F">
      <w:pPr>
        <w:jc w:val="both"/>
        <w:rPr>
          <w:rFonts w:ascii="GHEA Grapalat" w:hAnsi="GHEA Grapalat" w:cs="Sylfaen"/>
          <w:sz w:val="20"/>
          <w:szCs w:val="20"/>
          <w:lang w:val="hy-AM"/>
        </w:rPr>
      </w:pPr>
      <w:r w:rsidRPr="00DF6D83">
        <w:rPr>
          <w:rFonts w:ascii="GHEA Grapalat" w:hAnsi="GHEA Grapalat" w:cs="Arial"/>
          <w:sz w:val="20"/>
          <w:szCs w:val="20"/>
          <w:lang w:val="es-ES"/>
        </w:rPr>
        <w:t xml:space="preserve"> </w:t>
      </w:r>
      <w:r w:rsidRPr="00DF6D83">
        <w:rPr>
          <w:rFonts w:ascii="GHEA Grapalat" w:hAnsi="GHEA Grapalat" w:cs="Arial"/>
          <w:sz w:val="20"/>
          <w:szCs w:val="20"/>
          <w:lang w:val="hy-AM"/>
        </w:rPr>
        <w:t xml:space="preserve"> </w:t>
      </w:r>
      <w:proofErr w:type="spellStart"/>
      <w:r w:rsidRPr="00DF6D83">
        <w:rPr>
          <w:rFonts w:ascii="GHEA Grapalat" w:hAnsi="GHEA Grapalat" w:cs="Arial"/>
          <w:sz w:val="20"/>
          <w:szCs w:val="20"/>
          <w:lang w:val="es-ES"/>
        </w:rPr>
        <w:t>բավարարում</w:t>
      </w:r>
      <w:proofErr w:type="spellEnd"/>
      <w:r w:rsidRPr="00DF6D83">
        <w:rPr>
          <w:rFonts w:ascii="GHEA Grapalat" w:hAnsi="GHEA Grapalat" w:cs="Arial"/>
          <w:sz w:val="20"/>
          <w:szCs w:val="20"/>
          <w:lang w:val="es-ES"/>
        </w:rPr>
        <w:t xml:space="preserve"> </w:t>
      </w:r>
      <w:r w:rsidRPr="00DF6D83">
        <w:rPr>
          <w:rFonts w:ascii="GHEA Grapalat" w:hAnsi="GHEA Grapalat" w:cs="Arial"/>
          <w:sz w:val="20"/>
          <w:szCs w:val="20"/>
          <w:lang w:val="hy-AM"/>
        </w:rPr>
        <w:t>են</w:t>
      </w:r>
      <w:r w:rsidRPr="00DF6D83">
        <w:rPr>
          <w:rFonts w:ascii="GHEA Grapalat" w:hAnsi="GHEA Grapalat" w:cs="Arial"/>
          <w:sz w:val="20"/>
          <w:szCs w:val="20"/>
          <w:lang w:val="es-ES"/>
        </w:rPr>
        <w:t xml:space="preserve"> </w:t>
      </w:r>
      <w:r w:rsidR="008C1F33" w:rsidRPr="00DF6D83">
        <w:rPr>
          <w:rFonts w:ascii="GHEA Grapalat" w:hAnsi="GHEA Grapalat"/>
          <w:b/>
          <w:lang w:val="af-ZA"/>
        </w:rPr>
        <w:t>«</w:t>
      </w:r>
      <w:r w:rsidR="008C1F33">
        <w:rPr>
          <w:rFonts w:ascii="GHEA Grapalat" w:hAnsi="GHEA Grapalat"/>
          <w:i/>
          <w:lang w:val="af-ZA"/>
        </w:rPr>
        <w:t>ԿՀԳԿ</w:t>
      </w:r>
      <w:r w:rsidR="008C1F33" w:rsidRPr="00DF6D83">
        <w:rPr>
          <w:rFonts w:ascii="GHEA Grapalat" w:hAnsi="GHEA Grapalat"/>
          <w:lang w:val="af-ZA"/>
        </w:rPr>
        <w:t>-ԳՀ</w:t>
      </w:r>
      <w:r w:rsidR="008C1F33">
        <w:rPr>
          <w:rFonts w:ascii="GHEA Grapalat" w:hAnsi="GHEA Grapalat"/>
          <w:lang w:val="af-ZA"/>
        </w:rPr>
        <w:t>ԱՊՁԲ</w:t>
      </w:r>
      <w:r w:rsidR="008C1F33" w:rsidRPr="00DF6D83">
        <w:rPr>
          <w:rFonts w:ascii="GHEA Grapalat" w:hAnsi="GHEA Grapalat"/>
          <w:lang w:val="af-ZA"/>
        </w:rPr>
        <w:t>-24/0</w:t>
      </w:r>
      <w:r w:rsidR="005E71F2">
        <w:rPr>
          <w:rFonts w:ascii="GHEA Grapalat" w:hAnsi="GHEA Grapalat"/>
          <w:lang w:val="af-ZA"/>
        </w:rPr>
        <w:t>8</w:t>
      </w:r>
      <w:r w:rsidR="008C1F33" w:rsidRPr="00DF6D83">
        <w:rPr>
          <w:rFonts w:ascii="GHEA Grapalat" w:hAnsi="GHEA Grapalat"/>
          <w:b/>
          <w:lang w:val="af-ZA"/>
        </w:rPr>
        <w:t>»</w:t>
      </w:r>
      <w:r w:rsidR="008C1F33">
        <w:rPr>
          <w:rFonts w:ascii="GHEA Grapalat" w:hAnsi="GHEA Grapalat"/>
          <w:b/>
          <w:lang w:val="af-ZA"/>
        </w:rPr>
        <w:t xml:space="preserve"> </w:t>
      </w:r>
      <w:proofErr w:type="spellStart"/>
      <w:proofErr w:type="gramStart"/>
      <w:r w:rsidRPr="00DF6D83">
        <w:rPr>
          <w:rFonts w:ascii="GHEA Grapalat" w:hAnsi="GHEA Grapalat" w:cs="Arial"/>
          <w:sz w:val="20"/>
          <w:szCs w:val="20"/>
          <w:lang w:val="es-ES"/>
        </w:rPr>
        <w:t>ծածկագրով</w:t>
      </w:r>
      <w:proofErr w:type="spellEnd"/>
      <w:r w:rsidRPr="00DF6D83">
        <w:rPr>
          <w:rFonts w:ascii="GHEA Grapalat" w:hAnsi="GHEA Grapalat" w:cs="Arial"/>
          <w:sz w:val="20"/>
          <w:szCs w:val="20"/>
          <w:lang w:val="es-ES"/>
        </w:rPr>
        <w:t xml:space="preserve">  </w:t>
      </w:r>
      <w:r w:rsidR="00AE38B5" w:rsidRPr="00DF6D83">
        <w:rPr>
          <w:rFonts w:ascii="GHEA Grapalat" w:hAnsi="GHEA Grapalat" w:cs="Arial"/>
          <w:sz w:val="20"/>
          <w:szCs w:val="20"/>
          <w:lang w:val="es-ES"/>
        </w:rPr>
        <w:t>ԳՆԱՆՇՄԱՆ</w:t>
      </w:r>
      <w:proofErr w:type="gramEnd"/>
      <w:r w:rsidR="00AE38B5" w:rsidRPr="00DF6D83">
        <w:rPr>
          <w:rFonts w:ascii="GHEA Grapalat" w:hAnsi="GHEA Grapalat" w:cs="Arial"/>
          <w:sz w:val="20"/>
          <w:szCs w:val="20"/>
          <w:lang w:val="es-ES"/>
        </w:rPr>
        <w:t xml:space="preserve"> </w:t>
      </w:r>
      <w:proofErr w:type="spellStart"/>
      <w:r w:rsidR="00AE38B5" w:rsidRPr="00DF6D83">
        <w:rPr>
          <w:rFonts w:ascii="GHEA Grapalat" w:hAnsi="GHEA Grapalat" w:cs="Arial"/>
          <w:sz w:val="20"/>
          <w:szCs w:val="20"/>
          <w:lang w:val="es-ES"/>
        </w:rPr>
        <w:t>ՀԱՐՑՄԱՆ</w:t>
      </w:r>
      <w:r w:rsidRPr="00DF6D83">
        <w:rPr>
          <w:rFonts w:ascii="GHEA Grapalat" w:hAnsi="GHEA Grapalat" w:cs="Arial"/>
          <w:sz w:val="20"/>
          <w:szCs w:val="20"/>
          <w:lang w:val="es-ES"/>
        </w:rPr>
        <w:t>հրավերով</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Arial"/>
          <w:sz w:val="20"/>
          <w:szCs w:val="20"/>
          <w:lang w:val="es-ES"/>
        </w:rPr>
        <w:t>սահմանված</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Arial"/>
          <w:sz w:val="20"/>
          <w:szCs w:val="20"/>
          <w:lang w:val="es-ES"/>
        </w:rPr>
        <w:t>մասնակցության</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Arial"/>
          <w:sz w:val="20"/>
          <w:szCs w:val="20"/>
          <w:lang w:val="es-ES"/>
        </w:rPr>
        <w:t>իրավունքի</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Arial"/>
          <w:sz w:val="20"/>
          <w:szCs w:val="20"/>
          <w:lang w:val="es-ES"/>
        </w:rPr>
        <w:t>պահանջներին</w:t>
      </w:r>
      <w:proofErr w:type="spellEnd"/>
      <w:r w:rsidRPr="00DF6D83">
        <w:rPr>
          <w:rFonts w:ascii="GHEA Grapalat" w:hAnsi="GHEA Grapalat" w:cs="Arial"/>
          <w:sz w:val="20"/>
          <w:szCs w:val="20"/>
          <w:lang w:val="es-ES"/>
        </w:rPr>
        <w:t xml:space="preserve"> </w:t>
      </w:r>
      <w:r w:rsidRPr="00DF6D83">
        <w:rPr>
          <w:rFonts w:ascii="GHEA Grapalat" w:hAnsi="GHEA Grapalat" w:cs="Arial"/>
          <w:sz w:val="20"/>
          <w:szCs w:val="20"/>
          <w:lang w:val="hy-AM"/>
        </w:rPr>
        <w:t xml:space="preserve"> և </w:t>
      </w:r>
      <w:r w:rsidRPr="00DF6D83">
        <w:rPr>
          <w:rFonts w:ascii="GHEA Grapalat" w:hAnsi="GHEA Grapalat"/>
          <w:sz w:val="20"/>
          <w:szCs w:val="20"/>
          <w:u w:val="single"/>
          <w:lang w:val="hy-AM"/>
        </w:rPr>
        <w:t xml:space="preserve">                                              </w:t>
      </w:r>
      <w:r w:rsidRPr="00DF6D83">
        <w:rPr>
          <w:rFonts w:ascii="GHEA Grapalat" w:hAnsi="GHEA Grapalat"/>
          <w:sz w:val="20"/>
          <w:szCs w:val="20"/>
          <w:u w:val="single"/>
          <w:lang w:val="es-ES"/>
        </w:rPr>
        <w:t xml:space="preserve">                         </w:t>
      </w:r>
      <w:r w:rsidRPr="00DF6D83">
        <w:rPr>
          <w:rFonts w:ascii="GHEA Grapalat" w:hAnsi="GHEA Grapalat"/>
          <w:sz w:val="20"/>
          <w:szCs w:val="20"/>
          <w:u w:val="single"/>
          <w:lang w:val="hy-AM"/>
        </w:rPr>
        <w:t xml:space="preserve">          </w:t>
      </w:r>
      <w:r w:rsidRPr="00DF6D83">
        <w:rPr>
          <w:rFonts w:ascii="GHEA Grapalat" w:hAnsi="GHEA Grapalat"/>
          <w:sz w:val="20"/>
          <w:szCs w:val="20"/>
          <w:lang w:val="hy-AM"/>
        </w:rPr>
        <w:t>-</w:t>
      </w:r>
      <w:r w:rsidRPr="00DF6D83">
        <w:rPr>
          <w:rFonts w:ascii="GHEA Grapalat" w:hAnsi="GHEA Grapalat" w:cs="Arial"/>
          <w:sz w:val="20"/>
          <w:szCs w:val="20"/>
          <w:lang w:val="es-ES"/>
        </w:rPr>
        <w:t>ն</w:t>
      </w:r>
      <w:r w:rsidRPr="00DF6D83">
        <w:rPr>
          <w:rFonts w:ascii="GHEA Grapalat" w:hAnsi="GHEA Grapalat" w:cs="Sylfaen"/>
          <w:sz w:val="20"/>
          <w:szCs w:val="20"/>
          <w:lang w:val="hy-AM"/>
        </w:rPr>
        <w:t xml:space="preserve"> պարտավորվում է ընտրված</w:t>
      </w:r>
    </w:p>
    <w:p w14:paraId="21A46AB2" w14:textId="77777777" w:rsidR="0058356F" w:rsidRPr="00DF6D83" w:rsidRDefault="0058356F" w:rsidP="0058356F">
      <w:pPr>
        <w:tabs>
          <w:tab w:val="left" w:pos="6450"/>
        </w:tabs>
        <w:jc w:val="both"/>
        <w:rPr>
          <w:rFonts w:ascii="GHEA Grapalat" w:hAnsi="GHEA Grapalat" w:cs="Sylfaen"/>
          <w:sz w:val="20"/>
          <w:szCs w:val="20"/>
          <w:lang w:val="es-ES"/>
        </w:rPr>
      </w:pPr>
      <w:r w:rsidRPr="00DF6D83">
        <w:rPr>
          <w:rFonts w:ascii="GHEA Grapalat" w:hAnsi="GHEA Grapalat" w:cs="Sylfaen"/>
          <w:sz w:val="20"/>
          <w:szCs w:val="20"/>
          <w:lang w:val="es-ES"/>
        </w:rPr>
        <w:t xml:space="preserve">                                                          </w:t>
      </w:r>
      <w:r w:rsidRPr="00DF6D83">
        <w:rPr>
          <w:rFonts w:ascii="GHEA Grapalat" w:hAnsi="GHEA Grapalat" w:cs="Sylfaen"/>
          <w:sz w:val="20"/>
          <w:szCs w:val="20"/>
          <w:vertAlign w:val="superscript"/>
          <w:lang w:val="hy-AM"/>
        </w:rPr>
        <w:t>մասնակցի անվանում</w:t>
      </w:r>
    </w:p>
    <w:p w14:paraId="6878FA48" w14:textId="77777777" w:rsidR="00597195" w:rsidRPr="00DF6D83" w:rsidRDefault="0058356F" w:rsidP="00597195">
      <w:pPr>
        <w:jc w:val="both"/>
        <w:rPr>
          <w:rFonts w:ascii="GHEA Grapalat" w:hAnsi="GHEA Grapalat" w:cs="Arial"/>
          <w:sz w:val="20"/>
          <w:szCs w:val="20"/>
          <w:lang w:val="es-ES"/>
        </w:rPr>
      </w:pPr>
      <w:r w:rsidRPr="00DF6D83">
        <w:rPr>
          <w:rFonts w:ascii="GHEA Grapalat" w:hAnsi="GHEA Grapalat" w:cs="Sylfaen"/>
          <w:sz w:val="20"/>
          <w:szCs w:val="20"/>
          <w:lang w:val="hy-AM"/>
        </w:rPr>
        <w:t>մասնակից ճանաչվելու դեպքում, հրավերով սահմանված կարգով և ժամկետում, ներկայացնել որակավորման ապահովում</w:t>
      </w:r>
      <w:r w:rsidRPr="00DF6D83" w:rsidDel="00650682">
        <w:rPr>
          <w:rFonts w:ascii="GHEA Grapalat" w:hAnsi="GHEA Grapalat" w:cs="Arial"/>
          <w:sz w:val="20"/>
          <w:szCs w:val="20"/>
          <w:lang w:val="es-ES"/>
        </w:rPr>
        <w:t xml:space="preserve"> </w:t>
      </w:r>
    </w:p>
    <w:p w14:paraId="7F3030D4" w14:textId="196A1FD5" w:rsidR="006C3873" w:rsidRPr="00DF6D83" w:rsidRDefault="00887807" w:rsidP="00597195">
      <w:pPr>
        <w:ind w:firstLine="708"/>
        <w:jc w:val="both"/>
        <w:rPr>
          <w:rFonts w:ascii="GHEA Grapalat" w:hAnsi="GHEA Grapalat" w:cs="Arial"/>
          <w:sz w:val="20"/>
          <w:szCs w:val="20"/>
          <w:lang w:val="es-ES"/>
        </w:rPr>
      </w:pPr>
      <w:r w:rsidRPr="00DF6D83">
        <w:rPr>
          <w:rFonts w:ascii="GHEA Grapalat" w:hAnsi="GHEA Grapalat" w:cs="Arial"/>
          <w:sz w:val="20"/>
          <w:szCs w:val="20"/>
          <w:lang w:val="hy-AM"/>
        </w:rPr>
        <w:t>2</w:t>
      </w:r>
      <w:r w:rsidR="006C3873" w:rsidRPr="00DF6D83">
        <w:rPr>
          <w:rFonts w:ascii="GHEA Grapalat" w:hAnsi="GHEA Grapalat" w:cs="Arial"/>
          <w:sz w:val="20"/>
          <w:szCs w:val="20"/>
          <w:lang w:val="es-ES"/>
        </w:rPr>
        <w:t xml:space="preserve">) </w:t>
      </w:r>
      <w:r w:rsidR="008C1F33" w:rsidRPr="00DF6D83">
        <w:rPr>
          <w:rFonts w:ascii="GHEA Grapalat" w:hAnsi="GHEA Grapalat"/>
          <w:b/>
          <w:lang w:val="af-ZA"/>
        </w:rPr>
        <w:t>«</w:t>
      </w:r>
      <w:r w:rsidR="008C1F33">
        <w:rPr>
          <w:rFonts w:ascii="GHEA Grapalat" w:hAnsi="GHEA Grapalat"/>
          <w:i/>
          <w:lang w:val="af-ZA"/>
        </w:rPr>
        <w:t>ԿՀԳԿ</w:t>
      </w:r>
      <w:r w:rsidR="008C1F33" w:rsidRPr="00DF6D83">
        <w:rPr>
          <w:rFonts w:ascii="GHEA Grapalat" w:hAnsi="GHEA Grapalat"/>
          <w:lang w:val="af-ZA"/>
        </w:rPr>
        <w:t>-ԳՀ</w:t>
      </w:r>
      <w:r w:rsidR="008C1F33">
        <w:rPr>
          <w:rFonts w:ascii="GHEA Grapalat" w:hAnsi="GHEA Grapalat"/>
          <w:lang w:val="af-ZA"/>
        </w:rPr>
        <w:t>ԱՊՁԲ</w:t>
      </w:r>
      <w:r w:rsidR="008C1F33" w:rsidRPr="00DF6D83">
        <w:rPr>
          <w:rFonts w:ascii="GHEA Grapalat" w:hAnsi="GHEA Grapalat"/>
          <w:lang w:val="af-ZA"/>
        </w:rPr>
        <w:t>-24/0</w:t>
      </w:r>
      <w:r w:rsidR="005E71F2">
        <w:rPr>
          <w:rFonts w:ascii="GHEA Grapalat" w:hAnsi="GHEA Grapalat"/>
          <w:lang w:val="af-ZA"/>
        </w:rPr>
        <w:t>8</w:t>
      </w:r>
      <w:r w:rsidR="008C1F33" w:rsidRPr="00DF6D83">
        <w:rPr>
          <w:rFonts w:ascii="GHEA Grapalat" w:hAnsi="GHEA Grapalat"/>
          <w:b/>
          <w:lang w:val="af-ZA"/>
        </w:rPr>
        <w:t>»</w:t>
      </w:r>
      <w:r w:rsidR="008C1F33">
        <w:rPr>
          <w:rFonts w:ascii="GHEA Grapalat" w:hAnsi="GHEA Grapalat"/>
          <w:b/>
          <w:lang w:val="af-ZA"/>
        </w:rPr>
        <w:t xml:space="preserve"> </w:t>
      </w:r>
      <w:proofErr w:type="spellStart"/>
      <w:r w:rsidR="006C3873" w:rsidRPr="00DF6D83">
        <w:rPr>
          <w:rFonts w:ascii="GHEA Grapalat" w:hAnsi="GHEA Grapalat" w:cs="Arial"/>
          <w:sz w:val="20"/>
          <w:szCs w:val="20"/>
          <w:lang w:val="es-ES"/>
        </w:rPr>
        <w:t>ծածկագրով</w:t>
      </w:r>
      <w:proofErr w:type="spellEnd"/>
      <w:r w:rsidR="006C3873" w:rsidRPr="00DF6D83">
        <w:rPr>
          <w:rFonts w:ascii="GHEA Grapalat" w:hAnsi="GHEA Grapalat" w:cs="Arial"/>
          <w:sz w:val="20"/>
          <w:szCs w:val="20"/>
          <w:lang w:val="es-ES"/>
        </w:rPr>
        <w:t xml:space="preserve"> </w:t>
      </w:r>
      <w:proofErr w:type="spellStart"/>
      <w:r w:rsidR="006C3873" w:rsidRPr="00DF6D83">
        <w:rPr>
          <w:rFonts w:ascii="GHEA Grapalat" w:hAnsi="GHEA Grapalat" w:cs="Arial"/>
          <w:sz w:val="20"/>
          <w:szCs w:val="20"/>
          <w:lang w:val="es-ES"/>
        </w:rPr>
        <w:t>բաց</w:t>
      </w:r>
      <w:proofErr w:type="spellEnd"/>
      <w:r w:rsidR="006C3873" w:rsidRPr="00DF6D83">
        <w:rPr>
          <w:rFonts w:ascii="GHEA Grapalat" w:hAnsi="GHEA Grapalat" w:cs="Arial"/>
          <w:sz w:val="20"/>
          <w:szCs w:val="20"/>
          <w:lang w:val="es-ES"/>
        </w:rPr>
        <w:t xml:space="preserve"> </w:t>
      </w:r>
      <w:proofErr w:type="spellStart"/>
      <w:r w:rsidR="006C3873" w:rsidRPr="00DF6D83">
        <w:rPr>
          <w:rFonts w:ascii="GHEA Grapalat" w:hAnsi="GHEA Grapalat" w:cs="Arial"/>
          <w:sz w:val="20"/>
          <w:szCs w:val="20"/>
          <w:lang w:val="es-ES"/>
        </w:rPr>
        <w:t>մրցույթին</w:t>
      </w:r>
      <w:proofErr w:type="spellEnd"/>
      <w:r w:rsidR="006C3873" w:rsidRPr="00DF6D83">
        <w:rPr>
          <w:rFonts w:ascii="GHEA Grapalat" w:hAnsi="GHEA Grapalat" w:cs="Arial"/>
          <w:sz w:val="20"/>
          <w:szCs w:val="20"/>
          <w:lang w:val="es-ES"/>
        </w:rPr>
        <w:t xml:space="preserve"> </w:t>
      </w:r>
      <w:proofErr w:type="spellStart"/>
      <w:r w:rsidR="006C3873" w:rsidRPr="00DF6D83">
        <w:rPr>
          <w:rFonts w:ascii="GHEA Grapalat" w:hAnsi="GHEA Grapalat" w:cs="Arial"/>
          <w:sz w:val="20"/>
          <w:szCs w:val="20"/>
          <w:lang w:val="es-ES"/>
        </w:rPr>
        <w:t>մասնակցելու</w:t>
      </w:r>
      <w:proofErr w:type="spellEnd"/>
      <w:r w:rsidR="006C3873" w:rsidRPr="00DF6D83">
        <w:rPr>
          <w:rFonts w:ascii="GHEA Grapalat" w:hAnsi="GHEA Grapalat" w:cs="Arial"/>
          <w:sz w:val="20"/>
          <w:szCs w:val="20"/>
          <w:lang w:val="es-ES"/>
        </w:rPr>
        <w:t xml:space="preserve"> </w:t>
      </w:r>
      <w:proofErr w:type="spellStart"/>
      <w:r w:rsidR="006C3873" w:rsidRPr="00DF6D83">
        <w:rPr>
          <w:rFonts w:ascii="GHEA Grapalat" w:hAnsi="GHEA Grapalat" w:cs="Arial"/>
          <w:sz w:val="20"/>
          <w:szCs w:val="20"/>
          <w:lang w:val="es-ES"/>
        </w:rPr>
        <w:t>շրջանակում</w:t>
      </w:r>
      <w:proofErr w:type="spellEnd"/>
      <w:r w:rsidR="006C3873" w:rsidRPr="00DF6D83">
        <w:rPr>
          <w:rFonts w:ascii="GHEA Grapalat" w:hAnsi="GHEA Grapalat" w:cs="Arial"/>
          <w:sz w:val="20"/>
          <w:szCs w:val="20"/>
          <w:lang w:val="es-ES"/>
        </w:rPr>
        <w:t>`</w:t>
      </w:r>
      <w:r w:rsidR="006C3873" w:rsidRPr="00DF6D83">
        <w:rPr>
          <w:rFonts w:ascii="GHEA Grapalat" w:hAnsi="GHEA Grapalat" w:cs="Sylfaen"/>
          <w:sz w:val="20"/>
          <w:szCs w:val="20"/>
          <w:lang w:val="es-ES"/>
        </w:rPr>
        <w:t xml:space="preserve">  </w:t>
      </w:r>
    </w:p>
    <w:p w14:paraId="76CE41CE" w14:textId="77777777" w:rsidR="006C3873" w:rsidRPr="00DF6D83" w:rsidRDefault="006C3873" w:rsidP="00975F7E">
      <w:pPr>
        <w:numPr>
          <w:ilvl w:val="0"/>
          <w:numId w:val="18"/>
        </w:numPr>
        <w:ind w:left="0" w:firstLine="720"/>
        <w:jc w:val="both"/>
        <w:rPr>
          <w:rFonts w:ascii="GHEA Grapalat" w:hAnsi="GHEA Grapalat" w:cs="Arial"/>
          <w:sz w:val="20"/>
          <w:szCs w:val="20"/>
          <w:lang w:val="es-ES"/>
        </w:rPr>
      </w:pPr>
      <w:proofErr w:type="spellStart"/>
      <w:r w:rsidRPr="00DF6D83">
        <w:rPr>
          <w:rFonts w:ascii="GHEA Grapalat" w:hAnsi="GHEA Grapalat" w:cs="Arial"/>
          <w:sz w:val="20"/>
          <w:szCs w:val="20"/>
          <w:lang w:val="es-ES"/>
        </w:rPr>
        <w:t>թույլ</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Arial"/>
          <w:sz w:val="20"/>
          <w:szCs w:val="20"/>
          <w:lang w:val="es-ES"/>
        </w:rPr>
        <w:t>չի</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Arial"/>
          <w:sz w:val="20"/>
          <w:szCs w:val="20"/>
          <w:lang w:val="es-ES"/>
        </w:rPr>
        <w:t>տվել</w:t>
      </w:r>
      <w:proofErr w:type="spellEnd"/>
      <w:r w:rsidRPr="00DF6D83">
        <w:rPr>
          <w:rFonts w:ascii="GHEA Grapalat" w:hAnsi="GHEA Grapalat" w:cs="Arial"/>
          <w:sz w:val="20"/>
          <w:szCs w:val="20"/>
          <w:lang w:val="es-ES"/>
        </w:rPr>
        <w:t xml:space="preserve"> և (</w:t>
      </w:r>
      <w:proofErr w:type="spellStart"/>
      <w:r w:rsidRPr="00DF6D83">
        <w:rPr>
          <w:rFonts w:ascii="GHEA Grapalat" w:hAnsi="GHEA Grapalat" w:cs="Arial"/>
          <w:sz w:val="20"/>
          <w:szCs w:val="20"/>
          <w:lang w:val="es-ES"/>
        </w:rPr>
        <w:t>կամ</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Arial"/>
          <w:sz w:val="20"/>
          <w:szCs w:val="20"/>
          <w:lang w:val="es-ES"/>
        </w:rPr>
        <w:t>թույլ</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Arial"/>
          <w:sz w:val="20"/>
          <w:szCs w:val="20"/>
          <w:lang w:val="es-ES"/>
        </w:rPr>
        <w:t>չի</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Arial"/>
          <w:sz w:val="20"/>
          <w:szCs w:val="20"/>
          <w:lang w:val="es-ES"/>
        </w:rPr>
        <w:t>տալու</w:t>
      </w:r>
      <w:proofErr w:type="spellEnd"/>
      <w:r w:rsidRPr="00DF6D83">
        <w:rPr>
          <w:rFonts w:ascii="GHEA Grapalat" w:hAnsi="GHEA Grapalat" w:cs="Arial"/>
          <w:sz w:val="20"/>
          <w:szCs w:val="20"/>
          <w:lang w:val="es-ES"/>
        </w:rPr>
        <w:t xml:space="preserve"> </w:t>
      </w:r>
      <w:r w:rsidR="00495E41" w:rsidRPr="00DF6D83">
        <w:rPr>
          <w:rFonts w:ascii="GHEA Grapalat" w:hAnsi="GHEA Grapalat" w:cs="Arial"/>
          <w:sz w:val="20"/>
          <w:szCs w:val="20"/>
          <w:lang w:val="hy-AM"/>
        </w:rPr>
        <w:t xml:space="preserve">անբարեխիղճ </w:t>
      </w:r>
      <w:proofErr w:type="gramStart"/>
      <w:r w:rsidR="00495E41" w:rsidRPr="00DF6D83">
        <w:rPr>
          <w:rFonts w:ascii="GHEA Grapalat" w:hAnsi="GHEA Grapalat" w:cs="Arial"/>
          <w:sz w:val="20"/>
          <w:szCs w:val="20"/>
          <w:lang w:val="hy-AM"/>
        </w:rPr>
        <w:t>մրցակցություն</w:t>
      </w:r>
      <w:r w:rsidR="00495E41" w:rsidRPr="00DF6D83">
        <w:rPr>
          <w:rFonts w:ascii="GHEA Grapalat" w:hAnsi="GHEA Grapalat" w:cs="Arial"/>
          <w:sz w:val="20"/>
          <w:szCs w:val="20"/>
          <w:lang w:val="es-ES"/>
        </w:rPr>
        <w:t xml:space="preserve"> </w:t>
      </w:r>
      <w:r w:rsidR="00495E41" w:rsidRPr="00DF6D83">
        <w:rPr>
          <w:rFonts w:ascii="GHEA Grapalat" w:hAnsi="GHEA Grapalat" w:cs="Arial"/>
          <w:sz w:val="20"/>
          <w:szCs w:val="20"/>
          <w:lang w:val="hy-AM"/>
        </w:rPr>
        <w:t>,</w:t>
      </w:r>
      <w:proofErr w:type="gramEnd"/>
      <w:r w:rsidR="00495E41" w:rsidRPr="00DF6D83">
        <w:rPr>
          <w:rFonts w:ascii="GHEA Grapalat" w:hAnsi="GHEA Grapalat" w:cs="Arial"/>
          <w:sz w:val="20"/>
          <w:szCs w:val="20"/>
          <w:lang w:val="hy-AM"/>
        </w:rPr>
        <w:t xml:space="preserve"> </w:t>
      </w:r>
      <w:proofErr w:type="spellStart"/>
      <w:r w:rsidRPr="00DF6D83">
        <w:rPr>
          <w:rFonts w:ascii="GHEA Grapalat" w:hAnsi="GHEA Grapalat" w:cs="Arial"/>
          <w:sz w:val="20"/>
          <w:szCs w:val="20"/>
          <w:lang w:val="es-ES"/>
        </w:rPr>
        <w:t>գերիշխող</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Arial"/>
          <w:sz w:val="20"/>
          <w:szCs w:val="20"/>
          <w:lang w:val="es-ES"/>
        </w:rPr>
        <w:t>դիրքի</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Arial"/>
          <w:sz w:val="20"/>
          <w:szCs w:val="20"/>
          <w:lang w:val="es-ES"/>
        </w:rPr>
        <w:t>չարաշահում</w:t>
      </w:r>
      <w:proofErr w:type="spellEnd"/>
      <w:r w:rsidRPr="00DF6D83">
        <w:rPr>
          <w:rFonts w:ascii="GHEA Grapalat" w:hAnsi="GHEA Grapalat" w:cs="Arial"/>
          <w:sz w:val="20"/>
          <w:szCs w:val="20"/>
          <w:lang w:val="es-ES"/>
        </w:rPr>
        <w:t xml:space="preserve"> և </w:t>
      </w:r>
      <w:proofErr w:type="spellStart"/>
      <w:r w:rsidRPr="00DF6D83">
        <w:rPr>
          <w:rFonts w:ascii="GHEA Grapalat" w:hAnsi="GHEA Grapalat" w:cs="Arial"/>
          <w:sz w:val="20"/>
          <w:szCs w:val="20"/>
          <w:lang w:val="es-ES"/>
        </w:rPr>
        <w:t>հակամրցակցային</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Arial"/>
          <w:sz w:val="20"/>
          <w:szCs w:val="20"/>
          <w:lang w:val="es-ES"/>
        </w:rPr>
        <w:t>համաձայնություն</w:t>
      </w:r>
      <w:proofErr w:type="spellEnd"/>
      <w:r w:rsidRPr="00DF6D83">
        <w:rPr>
          <w:rFonts w:ascii="GHEA Grapalat" w:hAnsi="GHEA Grapalat" w:cs="Arial"/>
          <w:sz w:val="20"/>
          <w:szCs w:val="20"/>
          <w:lang w:val="es-ES"/>
        </w:rPr>
        <w:t>,</w:t>
      </w:r>
    </w:p>
    <w:p w14:paraId="61BF615D" w14:textId="77777777" w:rsidR="006C3873" w:rsidRPr="00DF6D83" w:rsidRDefault="006C3873" w:rsidP="00975F7E">
      <w:pPr>
        <w:numPr>
          <w:ilvl w:val="0"/>
          <w:numId w:val="18"/>
        </w:numPr>
        <w:ind w:left="0" w:firstLine="720"/>
        <w:jc w:val="both"/>
        <w:rPr>
          <w:rFonts w:ascii="GHEA Grapalat" w:hAnsi="GHEA Grapalat"/>
          <w:sz w:val="20"/>
          <w:szCs w:val="20"/>
          <w:lang w:val="es-ES"/>
        </w:rPr>
      </w:pPr>
      <w:proofErr w:type="spellStart"/>
      <w:r w:rsidRPr="00DF6D83">
        <w:rPr>
          <w:rFonts w:ascii="GHEA Grapalat" w:hAnsi="GHEA Grapalat" w:cs="Arial"/>
          <w:sz w:val="20"/>
          <w:szCs w:val="20"/>
          <w:lang w:val="es-ES"/>
        </w:rPr>
        <w:t>բացակայում</w:t>
      </w:r>
      <w:proofErr w:type="spellEnd"/>
      <w:r w:rsidRPr="00DF6D83">
        <w:rPr>
          <w:rFonts w:ascii="GHEA Grapalat" w:hAnsi="GHEA Grapalat" w:cs="Arial"/>
          <w:sz w:val="20"/>
          <w:szCs w:val="20"/>
          <w:lang w:val="es-ES"/>
        </w:rPr>
        <w:t xml:space="preserve"> է </w:t>
      </w:r>
      <w:proofErr w:type="spellStart"/>
      <w:r w:rsidRPr="00DF6D83">
        <w:rPr>
          <w:rFonts w:ascii="GHEA Grapalat" w:hAnsi="GHEA Grapalat" w:cs="Arial"/>
          <w:sz w:val="20"/>
          <w:szCs w:val="20"/>
          <w:lang w:val="es-ES"/>
        </w:rPr>
        <w:t>հրավերով</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Arial"/>
          <w:sz w:val="20"/>
          <w:szCs w:val="20"/>
          <w:lang w:val="es-ES"/>
        </w:rPr>
        <w:t>սահմանված</w:t>
      </w:r>
      <w:proofErr w:type="spellEnd"/>
      <w:r w:rsidRPr="00DF6D83">
        <w:rPr>
          <w:rFonts w:ascii="GHEA Grapalat" w:hAnsi="GHEA Grapalat" w:cs="Arial"/>
          <w:sz w:val="20"/>
          <w:szCs w:val="20"/>
          <w:lang w:val="es-ES"/>
        </w:rPr>
        <w:t>`</w:t>
      </w:r>
      <w:r w:rsidRPr="00DF6D83">
        <w:rPr>
          <w:rFonts w:ascii="GHEA Grapalat" w:hAnsi="GHEA Grapalat"/>
          <w:sz w:val="20"/>
          <w:szCs w:val="20"/>
          <w:lang w:val="es-ES"/>
        </w:rPr>
        <w:t xml:space="preserve"> </w:t>
      </w:r>
      <w:r w:rsidRPr="00DF6D83">
        <w:rPr>
          <w:rFonts w:ascii="GHEA Grapalat" w:hAnsi="GHEA Grapalat"/>
          <w:sz w:val="20"/>
          <w:szCs w:val="20"/>
          <w:u w:val="single"/>
          <w:lang w:val="es-ES"/>
        </w:rPr>
        <w:tab/>
      </w:r>
      <w:r w:rsidRPr="00DF6D83">
        <w:rPr>
          <w:rFonts w:ascii="GHEA Grapalat" w:hAnsi="GHEA Grapalat"/>
          <w:sz w:val="20"/>
          <w:szCs w:val="20"/>
          <w:u w:val="single"/>
          <w:lang w:val="es-ES"/>
        </w:rPr>
        <w:tab/>
      </w:r>
      <w:r w:rsidRPr="00DF6D83">
        <w:rPr>
          <w:rFonts w:ascii="GHEA Grapalat" w:hAnsi="GHEA Grapalat"/>
          <w:sz w:val="20"/>
          <w:szCs w:val="20"/>
          <w:u w:val="single"/>
          <w:lang w:val="es-ES"/>
        </w:rPr>
        <w:tab/>
        <w:t xml:space="preserve">                   </w:t>
      </w:r>
      <w:r w:rsidR="00975F7E" w:rsidRPr="00DF6D83">
        <w:rPr>
          <w:rFonts w:ascii="GHEA Grapalat" w:hAnsi="GHEA Grapalat"/>
          <w:sz w:val="20"/>
          <w:szCs w:val="20"/>
          <w:u w:val="single"/>
          <w:lang w:val="es-ES"/>
        </w:rPr>
        <w:tab/>
      </w:r>
      <w:r w:rsidR="00975F7E" w:rsidRPr="00DF6D83">
        <w:rPr>
          <w:rFonts w:ascii="GHEA Grapalat" w:hAnsi="GHEA Grapalat"/>
          <w:sz w:val="20"/>
          <w:szCs w:val="20"/>
          <w:u w:val="single"/>
          <w:lang w:val="es-ES"/>
        </w:rPr>
        <w:tab/>
      </w:r>
      <w:r w:rsidRPr="00DF6D83">
        <w:rPr>
          <w:rFonts w:ascii="GHEA Grapalat" w:hAnsi="GHEA Grapalat" w:cs="Arial"/>
          <w:sz w:val="20"/>
          <w:szCs w:val="20"/>
          <w:lang w:val="es-ES"/>
        </w:rPr>
        <w:t>-</w:t>
      </w:r>
      <w:proofErr w:type="spellStart"/>
      <w:r w:rsidRPr="00DF6D83">
        <w:rPr>
          <w:rFonts w:ascii="GHEA Grapalat" w:hAnsi="GHEA Grapalat" w:cs="Arial"/>
          <w:sz w:val="20"/>
          <w:szCs w:val="20"/>
          <w:lang w:val="es-ES"/>
        </w:rPr>
        <w:t>ին</w:t>
      </w:r>
      <w:proofErr w:type="spellEnd"/>
      <w:r w:rsidRPr="00DF6D83">
        <w:rPr>
          <w:rFonts w:ascii="GHEA Grapalat" w:hAnsi="GHEA Grapalat"/>
          <w:sz w:val="20"/>
          <w:szCs w:val="20"/>
          <w:lang w:val="es-ES"/>
        </w:rPr>
        <w:t xml:space="preserve"> </w:t>
      </w:r>
    </w:p>
    <w:p w14:paraId="06070B6C" w14:textId="77777777" w:rsidR="006C3873" w:rsidRPr="00DF6D83" w:rsidRDefault="006C3873" w:rsidP="00975F7E">
      <w:pPr>
        <w:jc w:val="both"/>
        <w:rPr>
          <w:rFonts w:ascii="GHEA Grapalat" w:hAnsi="GHEA Grapalat" w:cs="Arial"/>
          <w:sz w:val="20"/>
          <w:szCs w:val="20"/>
          <w:vertAlign w:val="superscript"/>
          <w:lang w:val="hy-AM"/>
        </w:rPr>
      </w:pPr>
      <w:r w:rsidRPr="00DF6D83">
        <w:rPr>
          <w:rFonts w:ascii="GHEA Grapalat" w:hAnsi="GHEA Grapalat"/>
          <w:sz w:val="20"/>
          <w:szCs w:val="20"/>
          <w:vertAlign w:val="superscript"/>
          <w:lang w:val="es-ES"/>
        </w:rPr>
        <w:t xml:space="preserve"> </w:t>
      </w:r>
      <w:r w:rsidRPr="00DF6D83">
        <w:rPr>
          <w:rFonts w:ascii="GHEA Grapalat" w:hAnsi="GHEA Grapalat"/>
          <w:sz w:val="20"/>
          <w:szCs w:val="20"/>
          <w:vertAlign w:val="superscript"/>
          <w:lang w:val="es-ES"/>
        </w:rPr>
        <w:tab/>
      </w:r>
      <w:r w:rsidRPr="00DF6D83">
        <w:rPr>
          <w:rFonts w:ascii="GHEA Grapalat" w:hAnsi="GHEA Grapalat"/>
          <w:sz w:val="20"/>
          <w:szCs w:val="20"/>
          <w:vertAlign w:val="superscript"/>
          <w:lang w:val="es-ES"/>
        </w:rPr>
        <w:tab/>
      </w:r>
      <w:r w:rsidRPr="00DF6D83">
        <w:rPr>
          <w:rFonts w:ascii="GHEA Grapalat" w:hAnsi="GHEA Grapalat"/>
          <w:sz w:val="20"/>
          <w:szCs w:val="20"/>
          <w:vertAlign w:val="superscript"/>
          <w:lang w:val="es-ES"/>
        </w:rPr>
        <w:tab/>
      </w:r>
      <w:r w:rsidRPr="00DF6D83">
        <w:rPr>
          <w:rFonts w:ascii="GHEA Grapalat" w:hAnsi="GHEA Grapalat"/>
          <w:sz w:val="20"/>
          <w:szCs w:val="20"/>
          <w:vertAlign w:val="superscript"/>
          <w:lang w:val="es-ES"/>
        </w:rPr>
        <w:tab/>
      </w:r>
      <w:r w:rsidRPr="00DF6D83">
        <w:rPr>
          <w:rFonts w:ascii="GHEA Grapalat" w:hAnsi="GHEA Grapalat"/>
          <w:sz w:val="20"/>
          <w:szCs w:val="20"/>
          <w:vertAlign w:val="superscript"/>
          <w:lang w:val="es-ES"/>
        </w:rPr>
        <w:tab/>
      </w:r>
      <w:r w:rsidRPr="00DF6D83">
        <w:rPr>
          <w:rFonts w:ascii="GHEA Grapalat" w:hAnsi="GHEA Grapalat"/>
          <w:sz w:val="20"/>
          <w:szCs w:val="20"/>
          <w:vertAlign w:val="superscript"/>
          <w:lang w:val="es-ES"/>
        </w:rPr>
        <w:tab/>
      </w:r>
      <w:r w:rsidRPr="00DF6D83">
        <w:rPr>
          <w:rFonts w:ascii="GHEA Grapalat" w:hAnsi="GHEA Grapalat"/>
          <w:sz w:val="20"/>
          <w:szCs w:val="20"/>
          <w:vertAlign w:val="superscript"/>
          <w:lang w:val="es-ES"/>
        </w:rPr>
        <w:tab/>
      </w:r>
      <w:r w:rsidRPr="00DF6D83">
        <w:rPr>
          <w:rFonts w:ascii="GHEA Grapalat" w:hAnsi="GHEA Grapalat"/>
          <w:sz w:val="20"/>
          <w:szCs w:val="20"/>
          <w:vertAlign w:val="superscript"/>
          <w:lang w:val="es-ES"/>
        </w:rPr>
        <w:tab/>
      </w:r>
      <w:r w:rsidRPr="00DF6D83">
        <w:rPr>
          <w:rFonts w:ascii="GHEA Grapalat" w:hAnsi="GHEA Grapalat"/>
          <w:sz w:val="20"/>
          <w:szCs w:val="20"/>
          <w:vertAlign w:val="superscript"/>
          <w:lang w:val="es-ES"/>
        </w:rPr>
        <w:tab/>
      </w:r>
      <w:r w:rsidRPr="00DF6D83">
        <w:rPr>
          <w:rFonts w:ascii="GHEA Grapalat" w:hAnsi="GHEA Grapalat"/>
          <w:sz w:val="20"/>
          <w:szCs w:val="20"/>
          <w:vertAlign w:val="superscript"/>
          <w:lang w:val="es-ES"/>
        </w:rPr>
        <w:tab/>
        <w:t xml:space="preserve">      </w:t>
      </w:r>
      <w:r w:rsidRPr="00DF6D83">
        <w:rPr>
          <w:rFonts w:ascii="GHEA Grapalat" w:hAnsi="GHEA Grapalat" w:cs="Sylfaen"/>
          <w:sz w:val="20"/>
          <w:szCs w:val="20"/>
          <w:vertAlign w:val="superscript"/>
          <w:lang w:val="hy-AM"/>
        </w:rPr>
        <w:t>մասնակցի</w:t>
      </w:r>
      <w:r w:rsidRPr="00DF6D83">
        <w:rPr>
          <w:rFonts w:ascii="GHEA Grapalat" w:hAnsi="GHEA Grapalat" w:cs="Arial"/>
          <w:sz w:val="20"/>
          <w:szCs w:val="20"/>
          <w:vertAlign w:val="superscript"/>
          <w:lang w:val="hy-AM"/>
        </w:rPr>
        <w:t xml:space="preserve"> </w:t>
      </w:r>
      <w:r w:rsidRPr="00DF6D83">
        <w:rPr>
          <w:rFonts w:ascii="GHEA Grapalat" w:hAnsi="GHEA Grapalat" w:cs="Sylfaen"/>
          <w:sz w:val="20"/>
          <w:szCs w:val="20"/>
          <w:vertAlign w:val="superscript"/>
          <w:lang w:val="hy-AM"/>
        </w:rPr>
        <w:t>անվանումը</w:t>
      </w:r>
      <w:r w:rsidRPr="00DF6D83">
        <w:rPr>
          <w:rFonts w:ascii="GHEA Grapalat" w:hAnsi="GHEA Grapalat" w:cs="Arial"/>
          <w:sz w:val="20"/>
          <w:szCs w:val="20"/>
          <w:vertAlign w:val="superscript"/>
          <w:lang w:val="hy-AM"/>
        </w:rPr>
        <w:t xml:space="preserve"> </w:t>
      </w:r>
    </w:p>
    <w:p w14:paraId="574DF185" w14:textId="77777777" w:rsidR="006C3873" w:rsidRPr="00DF6D83" w:rsidRDefault="006C3873" w:rsidP="00975F7E">
      <w:pPr>
        <w:jc w:val="both"/>
        <w:rPr>
          <w:rFonts w:ascii="GHEA Grapalat" w:hAnsi="GHEA Grapalat"/>
          <w:sz w:val="20"/>
          <w:szCs w:val="20"/>
          <w:u w:val="single"/>
          <w:lang w:val="es-ES"/>
        </w:rPr>
      </w:pPr>
      <w:proofErr w:type="spellStart"/>
      <w:r w:rsidRPr="00DF6D83">
        <w:rPr>
          <w:rFonts w:ascii="GHEA Grapalat" w:hAnsi="GHEA Grapalat" w:cs="Arial"/>
          <w:sz w:val="20"/>
          <w:szCs w:val="20"/>
          <w:lang w:val="es-ES"/>
        </w:rPr>
        <w:t>փոխկապակցված</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Arial"/>
          <w:sz w:val="20"/>
          <w:szCs w:val="20"/>
          <w:lang w:val="es-ES"/>
        </w:rPr>
        <w:t>անձանց</w:t>
      </w:r>
      <w:proofErr w:type="spellEnd"/>
      <w:r w:rsidRPr="00DF6D83">
        <w:rPr>
          <w:rFonts w:ascii="GHEA Grapalat" w:hAnsi="GHEA Grapalat" w:cs="Arial"/>
          <w:sz w:val="20"/>
          <w:szCs w:val="20"/>
          <w:lang w:val="es-ES"/>
        </w:rPr>
        <w:t xml:space="preserve"> և (</w:t>
      </w:r>
      <w:proofErr w:type="spellStart"/>
      <w:r w:rsidRPr="00DF6D83">
        <w:rPr>
          <w:rFonts w:ascii="GHEA Grapalat" w:hAnsi="GHEA Grapalat" w:cs="Arial"/>
          <w:sz w:val="20"/>
          <w:szCs w:val="20"/>
          <w:lang w:val="es-ES"/>
        </w:rPr>
        <w:t>կամ</w:t>
      </w:r>
      <w:proofErr w:type="spellEnd"/>
      <w:r w:rsidRPr="00DF6D83">
        <w:rPr>
          <w:rFonts w:ascii="GHEA Grapalat" w:hAnsi="GHEA Grapalat" w:cs="Arial"/>
          <w:sz w:val="20"/>
          <w:szCs w:val="20"/>
          <w:lang w:val="es-ES"/>
        </w:rPr>
        <w:t>)</w:t>
      </w:r>
      <w:r w:rsidRPr="00DF6D83">
        <w:rPr>
          <w:rFonts w:ascii="GHEA Grapalat" w:hAnsi="GHEA Grapalat"/>
          <w:sz w:val="20"/>
          <w:szCs w:val="20"/>
          <w:lang w:val="es-ES"/>
        </w:rPr>
        <w:t xml:space="preserve"> </w:t>
      </w:r>
      <w:r w:rsidRPr="00DF6D83">
        <w:rPr>
          <w:rFonts w:ascii="GHEA Grapalat" w:hAnsi="GHEA Grapalat"/>
          <w:sz w:val="20"/>
          <w:szCs w:val="20"/>
          <w:u w:val="single"/>
          <w:lang w:val="es-ES"/>
        </w:rPr>
        <w:tab/>
      </w:r>
      <w:r w:rsidRPr="00DF6D83">
        <w:rPr>
          <w:rFonts w:ascii="GHEA Grapalat" w:hAnsi="GHEA Grapalat"/>
          <w:sz w:val="20"/>
          <w:szCs w:val="20"/>
          <w:u w:val="single"/>
          <w:lang w:val="es-ES"/>
        </w:rPr>
        <w:tab/>
      </w:r>
      <w:r w:rsidRPr="00DF6D83">
        <w:rPr>
          <w:rFonts w:ascii="GHEA Grapalat" w:hAnsi="GHEA Grapalat"/>
          <w:sz w:val="20"/>
          <w:szCs w:val="20"/>
          <w:u w:val="single"/>
          <w:lang w:val="es-ES"/>
        </w:rPr>
        <w:tab/>
      </w:r>
      <w:r w:rsidRPr="00DF6D83">
        <w:rPr>
          <w:rFonts w:ascii="GHEA Grapalat" w:hAnsi="GHEA Grapalat"/>
          <w:sz w:val="20"/>
          <w:szCs w:val="20"/>
          <w:u w:val="single"/>
          <w:lang w:val="es-ES"/>
        </w:rPr>
        <w:tab/>
        <w:t xml:space="preserve">    </w:t>
      </w:r>
      <w:r w:rsidRPr="00DF6D83">
        <w:rPr>
          <w:rFonts w:ascii="GHEA Grapalat" w:hAnsi="GHEA Grapalat"/>
          <w:sz w:val="20"/>
          <w:szCs w:val="20"/>
          <w:u w:val="single"/>
          <w:lang w:val="es-ES"/>
        </w:rPr>
        <w:tab/>
      </w:r>
      <w:r w:rsidRPr="00DF6D83">
        <w:rPr>
          <w:rFonts w:ascii="GHEA Grapalat" w:hAnsi="GHEA Grapalat"/>
          <w:sz w:val="20"/>
          <w:szCs w:val="20"/>
          <w:u w:val="single"/>
          <w:lang w:val="es-ES"/>
        </w:rPr>
        <w:tab/>
      </w:r>
      <w:r w:rsidRPr="00DF6D83">
        <w:rPr>
          <w:rFonts w:ascii="GHEA Grapalat" w:hAnsi="GHEA Grapalat"/>
          <w:sz w:val="20"/>
          <w:szCs w:val="20"/>
          <w:u w:val="single"/>
          <w:lang w:val="es-ES"/>
        </w:rPr>
        <w:tab/>
      </w:r>
      <w:r w:rsidRPr="00DF6D83">
        <w:rPr>
          <w:rFonts w:ascii="GHEA Grapalat" w:hAnsi="GHEA Grapalat"/>
          <w:sz w:val="20"/>
          <w:szCs w:val="20"/>
          <w:u w:val="single"/>
          <w:lang w:val="es-ES"/>
        </w:rPr>
        <w:tab/>
        <w:t xml:space="preserve">                    </w:t>
      </w:r>
      <w:r w:rsidRPr="00DF6D83">
        <w:rPr>
          <w:rFonts w:ascii="GHEA Grapalat" w:hAnsi="GHEA Grapalat" w:cs="Arial"/>
          <w:sz w:val="20"/>
          <w:szCs w:val="20"/>
          <w:lang w:val="es-ES"/>
        </w:rPr>
        <w:t>-ի</w:t>
      </w:r>
      <w:r w:rsidRPr="00DF6D83">
        <w:rPr>
          <w:rFonts w:ascii="GHEA Grapalat" w:hAnsi="GHEA Grapalat"/>
          <w:sz w:val="20"/>
          <w:szCs w:val="20"/>
          <w:u w:val="single"/>
          <w:lang w:val="es-ES"/>
        </w:rPr>
        <w:t xml:space="preserve">  </w:t>
      </w:r>
    </w:p>
    <w:p w14:paraId="64375980" w14:textId="77777777" w:rsidR="006C3873" w:rsidRPr="00DF6D83" w:rsidRDefault="006C3873" w:rsidP="00975F7E">
      <w:pPr>
        <w:jc w:val="both"/>
        <w:rPr>
          <w:rFonts w:ascii="GHEA Grapalat" w:hAnsi="GHEA Grapalat"/>
          <w:sz w:val="20"/>
          <w:szCs w:val="20"/>
          <w:u w:val="single"/>
          <w:lang w:val="es-ES"/>
        </w:rPr>
      </w:pPr>
      <w:r w:rsidRPr="00DF6D83">
        <w:rPr>
          <w:rFonts w:ascii="GHEA Grapalat" w:hAnsi="GHEA Grapalat" w:cs="Sylfaen"/>
          <w:sz w:val="20"/>
          <w:szCs w:val="20"/>
          <w:vertAlign w:val="superscript"/>
          <w:lang w:val="es-ES"/>
        </w:rPr>
        <w:tab/>
      </w:r>
      <w:r w:rsidRPr="00DF6D83">
        <w:rPr>
          <w:rFonts w:ascii="GHEA Grapalat" w:hAnsi="GHEA Grapalat" w:cs="Sylfaen"/>
          <w:sz w:val="20"/>
          <w:szCs w:val="20"/>
          <w:vertAlign w:val="superscript"/>
          <w:lang w:val="es-ES"/>
        </w:rPr>
        <w:tab/>
      </w:r>
      <w:r w:rsidRPr="00DF6D83">
        <w:rPr>
          <w:rFonts w:ascii="GHEA Grapalat" w:hAnsi="GHEA Grapalat" w:cs="Sylfaen"/>
          <w:sz w:val="20"/>
          <w:szCs w:val="20"/>
          <w:vertAlign w:val="superscript"/>
          <w:lang w:val="es-ES"/>
        </w:rPr>
        <w:tab/>
      </w:r>
      <w:r w:rsidRPr="00DF6D83">
        <w:rPr>
          <w:rFonts w:ascii="GHEA Grapalat" w:hAnsi="GHEA Grapalat" w:cs="Sylfaen"/>
          <w:sz w:val="20"/>
          <w:szCs w:val="20"/>
          <w:vertAlign w:val="superscript"/>
          <w:lang w:val="es-ES"/>
        </w:rPr>
        <w:tab/>
      </w:r>
      <w:r w:rsidRPr="00DF6D83">
        <w:rPr>
          <w:rFonts w:ascii="GHEA Grapalat" w:hAnsi="GHEA Grapalat" w:cs="Sylfaen"/>
          <w:sz w:val="20"/>
          <w:szCs w:val="20"/>
          <w:vertAlign w:val="superscript"/>
          <w:lang w:val="es-ES"/>
        </w:rPr>
        <w:tab/>
      </w:r>
      <w:r w:rsidRPr="00DF6D83">
        <w:rPr>
          <w:rFonts w:ascii="GHEA Grapalat" w:hAnsi="GHEA Grapalat" w:cs="Sylfaen"/>
          <w:sz w:val="20"/>
          <w:szCs w:val="20"/>
          <w:vertAlign w:val="superscript"/>
          <w:lang w:val="es-ES"/>
        </w:rPr>
        <w:tab/>
      </w:r>
      <w:r w:rsidRPr="00DF6D83">
        <w:rPr>
          <w:rFonts w:ascii="GHEA Grapalat" w:hAnsi="GHEA Grapalat" w:cs="Sylfaen"/>
          <w:sz w:val="20"/>
          <w:szCs w:val="20"/>
          <w:vertAlign w:val="superscript"/>
          <w:lang w:val="es-ES"/>
        </w:rPr>
        <w:tab/>
      </w:r>
      <w:r w:rsidRPr="00DF6D83">
        <w:rPr>
          <w:rFonts w:ascii="GHEA Grapalat" w:hAnsi="GHEA Grapalat" w:cs="Sylfaen"/>
          <w:sz w:val="20"/>
          <w:szCs w:val="20"/>
          <w:vertAlign w:val="superscript"/>
          <w:lang w:val="es-ES"/>
        </w:rPr>
        <w:tab/>
      </w:r>
      <w:r w:rsidRPr="00DF6D83">
        <w:rPr>
          <w:rFonts w:ascii="GHEA Grapalat" w:hAnsi="GHEA Grapalat" w:cs="Sylfaen"/>
          <w:sz w:val="20"/>
          <w:szCs w:val="20"/>
          <w:vertAlign w:val="superscript"/>
          <w:lang w:val="es-ES"/>
        </w:rPr>
        <w:tab/>
      </w:r>
      <w:r w:rsidRPr="00DF6D83">
        <w:rPr>
          <w:rFonts w:ascii="GHEA Grapalat" w:hAnsi="GHEA Grapalat" w:cs="Sylfaen"/>
          <w:sz w:val="20"/>
          <w:szCs w:val="20"/>
          <w:vertAlign w:val="superscript"/>
          <w:lang w:val="hy-AM"/>
        </w:rPr>
        <w:t>մասնակցի</w:t>
      </w:r>
      <w:r w:rsidRPr="00DF6D83">
        <w:rPr>
          <w:rFonts w:ascii="GHEA Grapalat" w:hAnsi="GHEA Grapalat" w:cs="Arial"/>
          <w:sz w:val="20"/>
          <w:szCs w:val="20"/>
          <w:vertAlign w:val="superscript"/>
          <w:lang w:val="hy-AM"/>
        </w:rPr>
        <w:t xml:space="preserve"> </w:t>
      </w:r>
      <w:r w:rsidRPr="00DF6D83">
        <w:rPr>
          <w:rFonts w:ascii="GHEA Grapalat" w:hAnsi="GHEA Grapalat" w:cs="Sylfaen"/>
          <w:sz w:val="20"/>
          <w:szCs w:val="20"/>
          <w:vertAlign w:val="superscript"/>
          <w:lang w:val="hy-AM"/>
        </w:rPr>
        <w:t>անվանումը</w:t>
      </w:r>
    </w:p>
    <w:p w14:paraId="3A7169B4" w14:textId="77777777" w:rsidR="006C3873" w:rsidRPr="00DF6D83" w:rsidRDefault="006C3873" w:rsidP="00975F7E">
      <w:pPr>
        <w:jc w:val="both"/>
        <w:rPr>
          <w:rFonts w:ascii="GHEA Grapalat" w:hAnsi="GHEA Grapalat"/>
          <w:sz w:val="20"/>
          <w:szCs w:val="20"/>
          <w:u w:val="single"/>
          <w:lang w:val="es-ES"/>
        </w:rPr>
      </w:pPr>
      <w:proofErr w:type="spellStart"/>
      <w:r w:rsidRPr="00DF6D83">
        <w:rPr>
          <w:rFonts w:ascii="GHEA Grapalat" w:hAnsi="GHEA Grapalat" w:cs="Arial"/>
          <w:sz w:val="20"/>
          <w:szCs w:val="20"/>
          <w:lang w:val="es-ES"/>
        </w:rPr>
        <w:t>կողմից</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Arial"/>
          <w:sz w:val="20"/>
          <w:szCs w:val="20"/>
          <w:lang w:val="es-ES"/>
        </w:rPr>
        <w:t>հիմնադրված</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Arial"/>
          <w:sz w:val="20"/>
          <w:szCs w:val="20"/>
          <w:lang w:val="es-ES"/>
        </w:rPr>
        <w:t>կամ</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Arial"/>
          <w:sz w:val="20"/>
          <w:szCs w:val="20"/>
          <w:lang w:val="es-ES"/>
        </w:rPr>
        <w:t>ավելի</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Arial"/>
          <w:sz w:val="20"/>
          <w:szCs w:val="20"/>
          <w:lang w:val="es-ES"/>
        </w:rPr>
        <w:t>քան</w:t>
      </w:r>
      <w:proofErr w:type="spellEnd"/>
      <w:r w:rsidRPr="00DF6D83">
        <w:rPr>
          <w:rFonts w:ascii="GHEA Grapalat" w:hAnsi="GHEA Grapalat" w:cs="Arial"/>
          <w:sz w:val="20"/>
          <w:szCs w:val="20"/>
          <w:lang w:val="es-ES"/>
        </w:rPr>
        <w:t xml:space="preserve"> հիսուն տոկոս</w:t>
      </w:r>
      <w:r w:rsidRPr="00DF6D83">
        <w:rPr>
          <w:rFonts w:ascii="GHEA Grapalat" w:hAnsi="GHEA Grapalat"/>
          <w:sz w:val="20"/>
          <w:szCs w:val="20"/>
          <w:lang w:val="es-ES"/>
        </w:rPr>
        <w:t xml:space="preserve"> </w:t>
      </w:r>
      <w:r w:rsidRPr="00DF6D83">
        <w:rPr>
          <w:rFonts w:ascii="GHEA Grapalat" w:hAnsi="GHEA Grapalat"/>
          <w:sz w:val="20"/>
          <w:szCs w:val="20"/>
          <w:u w:val="single"/>
          <w:lang w:val="es-ES"/>
        </w:rPr>
        <w:tab/>
      </w:r>
      <w:r w:rsidRPr="00DF6D83">
        <w:rPr>
          <w:rFonts w:ascii="GHEA Grapalat" w:hAnsi="GHEA Grapalat"/>
          <w:sz w:val="20"/>
          <w:szCs w:val="20"/>
          <w:u w:val="single"/>
          <w:lang w:val="es-ES"/>
        </w:rPr>
        <w:tab/>
      </w:r>
      <w:r w:rsidRPr="00DF6D83">
        <w:rPr>
          <w:rFonts w:ascii="GHEA Grapalat" w:hAnsi="GHEA Grapalat"/>
          <w:sz w:val="20"/>
          <w:szCs w:val="20"/>
          <w:u w:val="single"/>
          <w:lang w:val="es-ES"/>
        </w:rPr>
        <w:tab/>
        <w:t xml:space="preserve">   </w:t>
      </w:r>
      <w:r w:rsidRPr="00DF6D83">
        <w:rPr>
          <w:rFonts w:ascii="GHEA Grapalat" w:hAnsi="GHEA Grapalat"/>
          <w:sz w:val="20"/>
          <w:szCs w:val="20"/>
          <w:u w:val="single"/>
          <w:lang w:val="es-ES"/>
        </w:rPr>
        <w:tab/>
      </w:r>
      <w:r w:rsidRPr="00DF6D83">
        <w:rPr>
          <w:rFonts w:ascii="GHEA Grapalat" w:hAnsi="GHEA Grapalat"/>
          <w:sz w:val="20"/>
          <w:szCs w:val="20"/>
          <w:u w:val="single"/>
          <w:lang w:val="es-ES"/>
        </w:rPr>
        <w:tab/>
      </w:r>
      <w:r w:rsidRPr="00DF6D83">
        <w:rPr>
          <w:rFonts w:ascii="GHEA Grapalat" w:hAnsi="GHEA Grapalat"/>
          <w:sz w:val="20"/>
          <w:szCs w:val="20"/>
          <w:u w:val="single"/>
          <w:lang w:val="es-ES"/>
        </w:rPr>
        <w:tab/>
        <w:t xml:space="preserve">                   </w:t>
      </w:r>
      <w:r w:rsidRPr="00DF6D83">
        <w:rPr>
          <w:rFonts w:ascii="GHEA Grapalat" w:hAnsi="GHEA Grapalat" w:cs="Arial"/>
          <w:sz w:val="20"/>
          <w:szCs w:val="20"/>
          <w:lang w:val="es-ES"/>
        </w:rPr>
        <w:t>-</w:t>
      </w:r>
      <w:proofErr w:type="spellStart"/>
      <w:r w:rsidRPr="00DF6D83">
        <w:rPr>
          <w:rFonts w:ascii="GHEA Grapalat" w:hAnsi="GHEA Grapalat" w:cs="Arial"/>
          <w:sz w:val="20"/>
          <w:szCs w:val="20"/>
          <w:lang w:val="es-ES"/>
        </w:rPr>
        <w:t>ին</w:t>
      </w:r>
      <w:proofErr w:type="spellEnd"/>
    </w:p>
    <w:p w14:paraId="2BF0EEF1" w14:textId="77777777" w:rsidR="006C3873" w:rsidRPr="00DF6D83" w:rsidRDefault="006C3873" w:rsidP="00975F7E">
      <w:pPr>
        <w:jc w:val="both"/>
        <w:rPr>
          <w:rFonts w:ascii="GHEA Grapalat" w:hAnsi="GHEA Grapalat"/>
          <w:sz w:val="20"/>
          <w:szCs w:val="20"/>
          <w:lang w:val="es-ES"/>
        </w:rPr>
      </w:pPr>
      <w:r w:rsidRPr="00DF6D83">
        <w:rPr>
          <w:rFonts w:ascii="GHEA Grapalat" w:hAnsi="GHEA Grapalat" w:cs="Sylfaen"/>
          <w:sz w:val="20"/>
          <w:szCs w:val="20"/>
          <w:vertAlign w:val="superscript"/>
          <w:lang w:val="es-ES"/>
        </w:rPr>
        <w:t xml:space="preserve">                                                                     </w:t>
      </w:r>
      <w:r w:rsidRPr="00DF6D83">
        <w:rPr>
          <w:rFonts w:ascii="GHEA Grapalat" w:hAnsi="GHEA Grapalat" w:cs="Sylfaen"/>
          <w:sz w:val="20"/>
          <w:szCs w:val="20"/>
          <w:vertAlign w:val="superscript"/>
          <w:lang w:val="es-ES"/>
        </w:rPr>
        <w:tab/>
      </w:r>
      <w:r w:rsidRPr="00DF6D83">
        <w:rPr>
          <w:rFonts w:ascii="GHEA Grapalat" w:hAnsi="GHEA Grapalat" w:cs="Sylfaen"/>
          <w:sz w:val="20"/>
          <w:szCs w:val="20"/>
          <w:vertAlign w:val="superscript"/>
          <w:lang w:val="es-ES"/>
        </w:rPr>
        <w:tab/>
      </w:r>
      <w:r w:rsidRPr="00DF6D83">
        <w:rPr>
          <w:rFonts w:ascii="GHEA Grapalat" w:hAnsi="GHEA Grapalat" w:cs="Sylfaen"/>
          <w:sz w:val="20"/>
          <w:szCs w:val="20"/>
          <w:vertAlign w:val="superscript"/>
          <w:lang w:val="es-ES"/>
        </w:rPr>
        <w:tab/>
      </w:r>
      <w:r w:rsidRPr="00DF6D83">
        <w:rPr>
          <w:rFonts w:ascii="GHEA Grapalat" w:hAnsi="GHEA Grapalat" w:cs="Sylfaen"/>
          <w:sz w:val="20"/>
          <w:szCs w:val="20"/>
          <w:vertAlign w:val="superscript"/>
          <w:lang w:val="es-ES"/>
        </w:rPr>
        <w:tab/>
      </w:r>
      <w:r w:rsidRPr="00DF6D83">
        <w:rPr>
          <w:rFonts w:ascii="GHEA Grapalat" w:hAnsi="GHEA Grapalat" w:cs="Sylfaen"/>
          <w:sz w:val="20"/>
          <w:szCs w:val="20"/>
          <w:vertAlign w:val="superscript"/>
          <w:lang w:val="es-ES"/>
        </w:rPr>
        <w:tab/>
      </w:r>
      <w:r w:rsidRPr="00DF6D83">
        <w:rPr>
          <w:rFonts w:ascii="GHEA Grapalat" w:hAnsi="GHEA Grapalat" w:cs="Sylfaen"/>
          <w:sz w:val="20"/>
          <w:szCs w:val="20"/>
          <w:vertAlign w:val="superscript"/>
          <w:lang w:val="es-ES"/>
        </w:rPr>
        <w:tab/>
      </w:r>
      <w:r w:rsidRPr="00DF6D83">
        <w:rPr>
          <w:rFonts w:ascii="GHEA Grapalat" w:hAnsi="GHEA Grapalat" w:cs="Sylfaen"/>
          <w:sz w:val="20"/>
          <w:szCs w:val="20"/>
          <w:vertAlign w:val="superscript"/>
          <w:lang w:val="hy-AM"/>
        </w:rPr>
        <w:t>մասնակցի</w:t>
      </w:r>
      <w:r w:rsidRPr="00DF6D83">
        <w:rPr>
          <w:rFonts w:ascii="GHEA Grapalat" w:hAnsi="GHEA Grapalat" w:cs="Arial"/>
          <w:sz w:val="20"/>
          <w:szCs w:val="20"/>
          <w:vertAlign w:val="superscript"/>
          <w:lang w:val="hy-AM"/>
        </w:rPr>
        <w:t xml:space="preserve"> </w:t>
      </w:r>
      <w:r w:rsidRPr="00DF6D83">
        <w:rPr>
          <w:rFonts w:ascii="GHEA Grapalat" w:hAnsi="GHEA Grapalat" w:cs="Sylfaen"/>
          <w:sz w:val="20"/>
          <w:szCs w:val="20"/>
          <w:vertAlign w:val="superscript"/>
          <w:lang w:val="hy-AM"/>
        </w:rPr>
        <w:t>անվանումը</w:t>
      </w:r>
    </w:p>
    <w:p w14:paraId="550B5124" w14:textId="77777777" w:rsidR="006C3873" w:rsidRDefault="006C3873" w:rsidP="00975F7E">
      <w:pPr>
        <w:jc w:val="both"/>
        <w:rPr>
          <w:rFonts w:ascii="GHEA Grapalat" w:hAnsi="GHEA Grapalat" w:cs="Arial"/>
          <w:sz w:val="20"/>
          <w:szCs w:val="20"/>
          <w:lang w:val="es-ES"/>
        </w:rPr>
      </w:pPr>
      <w:proofErr w:type="spellStart"/>
      <w:r w:rsidRPr="00DF6D83">
        <w:rPr>
          <w:rFonts w:ascii="GHEA Grapalat" w:hAnsi="GHEA Grapalat" w:cs="Arial"/>
          <w:sz w:val="20"/>
          <w:szCs w:val="20"/>
          <w:lang w:val="es-ES"/>
        </w:rPr>
        <w:t>պատկանող</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Arial"/>
          <w:sz w:val="20"/>
          <w:szCs w:val="20"/>
          <w:lang w:val="es-ES"/>
        </w:rPr>
        <w:t>բաժնեմաս</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Arial"/>
          <w:sz w:val="20"/>
          <w:szCs w:val="20"/>
          <w:lang w:val="es-ES"/>
        </w:rPr>
        <w:t>փայաբաժին</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Arial"/>
          <w:sz w:val="20"/>
          <w:szCs w:val="20"/>
          <w:lang w:val="es-ES"/>
        </w:rPr>
        <w:t>ունեցող</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Arial"/>
          <w:sz w:val="20"/>
          <w:szCs w:val="20"/>
          <w:lang w:val="es-ES"/>
        </w:rPr>
        <w:t>կազմակերպությունների</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Arial"/>
          <w:sz w:val="20"/>
          <w:szCs w:val="20"/>
          <w:lang w:val="es-ES"/>
        </w:rPr>
        <w:t>միաժամանակյա</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Arial"/>
          <w:sz w:val="20"/>
          <w:szCs w:val="20"/>
          <w:lang w:val="es-ES"/>
        </w:rPr>
        <w:t>մասնակցության</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Arial"/>
          <w:sz w:val="20"/>
          <w:szCs w:val="20"/>
          <w:lang w:val="es-ES"/>
        </w:rPr>
        <w:t>դեպք</w:t>
      </w:r>
      <w:proofErr w:type="spellEnd"/>
      <w:r w:rsidRPr="00DF6D83">
        <w:rPr>
          <w:rFonts w:ascii="GHEA Grapalat" w:hAnsi="GHEA Grapalat" w:cs="Arial"/>
          <w:sz w:val="20"/>
          <w:szCs w:val="20"/>
          <w:lang w:val="es-ES"/>
        </w:rPr>
        <w:t>:</w:t>
      </w:r>
    </w:p>
    <w:p w14:paraId="0D3A2581" w14:textId="77777777" w:rsidR="00CA574D" w:rsidRDefault="00CA574D" w:rsidP="00975F7E">
      <w:pPr>
        <w:jc w:val="both"/>
        <w:rPr>
          <w:rFonts w:ascii="GHEA Grapalat" w:hAnsi="GHEA Grapalat" w:cs="Arial"/>
          <w:sz w:val="20"/>
          <w:szCs w:val="20"/>
          <w:lang w:val="es-ES"/>
        </w:rPr>
      </w:pPr>
    </w:p>
    <w:p w14:paraId="21AE32BD" w14:textId="77777777" w:rsidR="00CA574D" w:rsidRDefault="00CA574D" w:rsidP="00975F7E">
      <w:pPr>
        <w:jc w:val="both"/>
        <w:rPr>
          <w:rFonts w:ascii="GHEA Grapalat" w:hAnsi="GHEA Grapalat" w:cs="Arial"/>
          <w:sz w:val="20"/>
          <w:szCs w:val="20"/>
          <w:lang w:val="es-ES"/>
        </w:rPr>
      </w:pPr>
    </w:p>
    <w:p w14:paraId="6AB79E72" w14:textId="77777777" w:rsidR="00CA574D" w:rsidRPr="00DF6D83" w:rsidRDefault="00CA574D" w:rsidP="00975F7E">
      <w:pPr>
        <w:jc w:val="both"/>
        <w:rPr>
          <w:rFonts w:ascii="GHEA Grapalat" w:hAnsi="GHEA Grapalat" w:cs="Arial"/>
          <w:sz w:val="20"/>
          <w:szCs w:val="20"/>
          <w:lang w:val="es-ES"/>
        </w:rPr>
      </w:pPr>
    </w:p>
    <w:p w14:paraId="2E34B7C2" w14:textId="77777777" w:rsidR="0039302D" w:rsidRPr="00DF6D83" w:rsidRDefault="0039302D" w:rsidP="00975F7E">
      <w:pPr>
        <w:jc w:val="both"/>
        <w:rPr>
          <w:rFonts w:ascii="GHEA Grapalat" w:hAnsi="GHEA Grapalat" w:cs="Arial"/>
          <w:sz w:val="20"/>
          <w:szCs w:val="20"/>
          <w:lang w:val="es-ES"/>
        </w:rPr>
      </w:pPr>
    </w:p>
    <w:p w14:paraId="377A539C" w14:textId="77777777" w:rsidR="0039302D" w:rsidRPr="00DF6D83" w:rsidRDefault="0039302D" w:rsidP="0039302D">
      <w:pPr>
        <w:ind w:left="720"/>
        <w:jc w:val="both"/>
        <w:rPr>
          <w:rFonts w:ascii="GHEA Grapalat" w:hAnsi="GHEA Grapalat"/>
          <w:sz w:val="20"/>
          <w:szCs w:val="20"/>
          <w:lang w:val="es-ES"/>
        </w:rPr>
      </w:pPr>
      <w:r w:rsidRPr="00DF6D83">
        <w:rPr>
          <w:rFonts w:ascii="GHEA Grapalat" w:hAnsi="GHEA Grapalat" w:cs="Arial"/>
          <w:sz w:val="20"/>
          <w:szCs w:val="20"/>
          <w:lang w:val="hy-AM"/>
        </w:rPr>
        <w:t>Ս</w:t>
      </w:r>
      <w:proofErr w:type="spellStart"/>
      <w:r w:rsidR="006C3873" w:rsidRPr="00DF6D83">
        <w:rPr>
          <w:rFonts w:ascii="GHEA Grapalat" w:hAnsi="GHEA Grapalat" w:cs="Arial"/>
          <w:sz w:val="20"/>
          <w:szCs w:val="20"/>
          <w:lang w:val="es-ES"/>
        </w:rPr>
        <w:t>տորև</w:t>
      </w:r>
      <w:proofErr w:type="spellEnd"/>
      <w:r w:rsidR="006C3873" w:rsidRPr="00DF6D83">
        <w:rPr>
          <w:rFonts w:ascii="GHEA Grapalat" w:hAnsi="GHEA Grapalat" w:cs="Arial"/>
          <w:sz w:val="20"/>
          <w:szCs w:val="20"/>
          <w:lang w:val="es-ES"/>
        </w:rPr>
        <w:t xml:space="preserve"> </w:t>
      </w:r>
      <w:proofErr w:type="spellStart"/>
      <w:r w:rsidR="006C3873" w:rsidRPr="00DF6D83">
        <w:rPr>
          <w:rFonts w:ascii="GHEA Grapalat" w:hAnsi="GHEA Grapalat" w:cs="Arial"/>
          <w:sz w:val="20"/>
          <w:szCs w:val="20"/>
          <w:lang w:val="es-ES"/>
        </w:rPr>
        <w:t>ներկայացնում</w:t>
      </w:r>
      <w:proofErr w:type="spellEnd"/>
      <w:r w:rsidR="006C3873" w:rsidRPr="00DF6D83">
        <w:rPr>
          <w:rFonts w:ascii="GHEA Grapalat" w:hAnsi="GHEA Grapalat" w:cs="Arial"/>
          <w:sz w:val="20"/>
          <w:szCs w:val="20"/>
          <w:lang w:val="es-ES"/>
        </w:rPr>
        <w:t xml:space="preserve"> </w:t>
      </w:r>
      <w:r w:rsidRPr="00DF6D83">
        <w:rPr>
          <w:rFonts w:ascii="GHEA Grapalat" w:hAnsi="GHEA Grapalat" w:cs="Arial"/>
          <w:sz w:val="20"/>
          <w:szCs w:val="20"/>
          <w:lang w:val="hy-AM"/>
        </w:rPr>
        <w:t xml:space="preserve">է </w:t>
      </w:r>
      <w:r w:rsidRPr="00DF6D83">
        <w:rPr>
          <w:rFonts w:ascii="GHEA Grapalat" w:hAnsi="GHEA Grapalat"/>
          <w:sz w:val="20"/>
          <w:szCs w:val="20"/>
          <w:u w:val="single"/>
          <w:lang w:val="es-ES"/>
        </w:rPr>
        <w:t xml:space="preserve">                   </w:t>
      </w:r>
      <w:r w:rsidRPr="00DF6D83">
        <w:rPr>
          <w:rFonts w:ascii="GHEA Grapalat" w:hAnsi="GHEA Grapalat"/>
          <w:sz w:val="20"/>
          <w:szCs w:val="20"/>
          <w:u w:val="single"/>
          <w:lang w:val="es-ES"/>
        </w:rPr>
        <w:tab/>
      </w:r>
      <w:r w:rsidRPr="00DF6D83">
        <w:rPr>
          <w:rFonts w:ascii="GHEA Grapalat" w:hAnsi="GHEA Grapalat"/>
          <w:sz w:val="20"/>
          <w:szCs w:val="20"/>
          <w:u w:val="single"/>
          <w:lang w:val="es-ES"/>
        </w:rPr>
        <w:tab/>
      </w:r>
      <w:r w:rsidRPr="00DF6D83">
        <w:rPr>
          <w:rFonts w:ascii="GHEA Grapalat" w:hAnsi="GHEA Grapalat" w:cs="Arial"/>
          <w:sz w:val="20"/>
          <w:szCs w:val="20"/>
          <w:lang w:val="es-ES"/>
        </w:rPr>
        <w:t>-ի</w:t>
      </w:r>
      <w:r w:rsidRPr="00DF6D83">
        <w:rPr>
          <w:rFonts w:ascii="GHEA Grapalat" w:hAnsi="GHEA Grapalat"/>
          <w:sz w:val="20"/>
          <w:szCs w:val="20"/>
          <w:lang w:val="es-ES"/>
        </w:rPr>
        <w:t xml:space="preserve"> </w:t>
      </w:r>
      <w:proofErr w:type="spellStart"/>
      <w:r w:rsidRPr="00DF6D83">
        <w:rPr>
          <w:rFonts w:ascii="GHEA Grapalat" w:hAnsi="GHEA Grapalat" w:cs="Arial"/>
          <w:sz w:val="20"/>
          <w:szCs w:val="20"/>
          <w:lang w:val="es-ES"/>
        </w:rPr>
        <w:t>իրական</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Arial"/>
          <w:sz w:val="20"/>
          <w:szCs w:val="20"/>
          <w:lang w:val="es-ES"/>
        </w:rPr>
        <w:t>շահառուների</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Arial"/>
          <w:sz w:val="20"/>
          <w:szCs w:val="20"/>
          <w:lang w:val="es-ES"/>
        </w:rPr>
        <w:t>վերաբերյալ</w:t>
      </w:r>
      <w:proofErr w:type="spellEnd"/>
    </w:p>
    <w:p w14:paraId="6AE6621C" w14:textId="77777777" w:rsidR="0039302D" w:rsidRPr="00DF6D83" w:rsidRDefault="0039302D" w:rsidP="0039302D">
      <w:pPr>
        <w:jc w:val="both"/>
        <w:rPr>
          <w:rFonts w:ascii="GHEA Grapalat" w:hAnsi="GHEA Grapalat" w:cs="Arial"/>
          <w:sz w:val="20"/>
          <w:szCs w:val="20"/>
          <w:vertAlign w:val="superscript"/>
          <w:lang w:val="hy-AM"/>
        </w:rPr>
      </w:pPr>
      <w:r w:rsidRPr="00DF6D83">
        <w:rPr>
          <w:rFonts w:ascii="GHEA Grapalat" w:hAnsi="GHEA Grapalat"/>
          <w:sz w:val="20"/>
          <w:szCs w:val="20"/>
          <w:vertAlign w:val="superscript"/>
          <w:lang w:val="es-ES"/>
        </w:rPr>
        <w:t xml:space="preserve"> </w:t>
      </w:r>
      <w:r w:rsidRPr="00DF6D83">
        <w:rPr>
          <w:rFonts w:ascii="GHEA Grapalat" w:hAnsi="GHEA Grapalat"/>
          <w:sz w:val="20"/>
          <w:szCs w:val="20"/>
          <w:vertAlign w:val="superscript"/>
          <w:lang w:val="es-ES"/>
        </w:rPr>
        <w:tab/>
      </w:r>
      <w:r w:rsidRPr="00DF6D83">
        <w:rPr>
          <w:rFonts w:ascii="GHEA Grapalat" w:hAnsi="GHEA Grapalat"/>
          <w:sz w:val="20"/>
          <w:szCs w:val="20"/>
          <w:vertAlign w:val="superscript"/>
          <w:lang w:val="es-ES"/>
        </w:rPr>
        <w:tab/>
      </w:r>
      <w:r w:rsidRPr="00DF6D83">
        <w:rPr>
          <w:rFonts w:ascii="GHEA Grapalat" w:hAnsi="GHEA Grapalat"/>
          <w:sz w:val="20"/>
          <w:szCs w:val="20"/>
          <w:vertAlign w:val="superscript"/>
          <w:lang w:val="es-ES"/>
        </w:rPr>
        <w:tab/>
      </w:r>
      <w:r w:rsidRPr="00DF6D83">
        <w:rPr>
          <w:rFonts w:ascii="GHEA Grapalat" w:hAnsi="GHEA Grapalat"/>
          <w:sz w:val="20"/>
          <w:szCs w:val="20"/>
          <w:vertAlign w:val="superscript"/>
          <w:lang w:val="es-ES"/>
        </w:rPr>
        <w:tab/>
        <w:t xml:space="preserve">     </w:t>
      </w:r>
      <w:r w:rsidRPr="00DF6D83">
        <w:rPr>
          <w:rFonts w:ascii="GHEA Grapalat" w:hAnsi="GHEA Grapalat" w:cs="Sylfaen"/>
          <w:sz w:val="20"/>
          <w:szCs w:val="20"/>
          <w:vertAlign w:val="superscript"/>
          <w:lang w:val="hy-AM"/>
        </w:rPr>
        <w:t>մասնակցի</w:t>
      </w:r>
      <w:r w:rsidRPr="00DF6D83">
        <w:rPr>
          <w:rFonts w:ascii="GHEA Grapalat" w:hAnsi="GHEA Grapalat" w:cs="Arial"/>
          <w:sz w:val="20"/>
          <w:szCs w:val="20"/>
          <w:vertAlign w:val="superscript"/>
          <w:lang w:val="hy-AM"/>
        </w:rPr>
        <w:t xml:space="preserve"> </w:t>
      </w:r>
      <w:r w:rsidRPr="00DF6D83">
        <w:rPr>
          <w:rFonts w:ascii="GHEA Grapalat" w:hAnsi="GHEA Grapalat" w:cs="Sylfaen"/>
          <w:sz w:val="20"/>
          <w:szCs w:val="20"/>
          <w:vertAlign w:val="superscript"/>
          <w:lang w:val="hy-AM"/>
        </w:rPr>
        <w:t>անվանումը</w:t>
      </w:r>
      <w:r w:rsidRPr="00DF6D83">
        <w:rPr>
          <w:rFonts w:ascii="GHEA Grapalat" w:hAnsi="GHEA Grapalat" w:cs="Arial"/>
          <w:sz w:val="20"/>
          <w:szCs w:val="20"/>
          <w:vertAlign w:val="superscript"/>
          <w:lang w:val="hy-AM"/>
        </w:rPr>
        <w:t xml:space="preserve"> </w:t>
      </w:r>
    </w:p>
    <w:p w14:paraId="234EAF3B" w14:textId="77777777" w:rsidR="008F6325" w:rsidRPr="00DF6D83" w:rsidRDefault="008F6325" w:rsidP="0039302D">
      <w:pPr>
        <w:jc w:val="both"/>
        <w:rPr>
          <w:rFonts w:ascii="GHEA Grapalat" w:hAnsi="GHEA Grapalat"/>
          <w:sz w:val="20"/>
          <w:szCs w:val="20"/>
          <w:lang w:val="hy-AM"/>
        </w:rPr>
      </w:pPr>
    </w:p>
    <w:p w14:paraId="1CA52302" w14:textId="77777777" w:rsidR="008F6325" w:rsidRPr="00DF6D83" w:rsidRDefault="008F6325" w:rsidP="008F6325">
      <w:pPr>
        <w:jc w:val="both"/>
        <w:rPr>
          <w:rFonts w:ascii="GHEA Grapalat" w:hAnsi="GHEA Grapalat" w:cs="Arial"/>
          <w:sz w:val="20"/>
          <w:szCs w:val="20"/>
          <w:vertAlign w:val="superscript"/>
          <w:lang w:val="es-ES"/>
        </w:rPr>
      </w:pPr>
      <w:proofErr w:type="spellStart"/>
      <w:r w:rsidRPr="00DF6D83">
        <w:rPr>
          <w:rFonts w:ascii="GHEA Grapalat" w:hAnsi="GHEA Grapalat" w:cs="Arial"/>
          <w:sz w:val="20"/>
          <w:szCs w:val="20"/>
          <w:lang w:val="es-ES"/>
        </w:rPr>
        <w:t>տեղեկություններ</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Arial"/>
          <w:sz w:val="20"/>
          <w:szCs w:val="20"/>
          <w:lang w:val="es-ES"/>
        </w:rPr>
        <w:t>պարունակող</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Arial"/>
          <w:sz w:val="20"/>
          <w:szCs w:val="20"/>
          <w:lang w:val="es-ES"/>
        </w:rPr>
        <w:t>կայքէջի</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Arial"/>
          <w:sz w:val="20"/>
          <w:szCs w:val="20"/>
          <w:lang w:val="es-ES"/>
        </w:rPr>
        <w:t>հղումը</w:t>
      </w:r>
      <w:proofErr w:type="spellEnd"/>
      <w:r w:rsidRPr="00DF6D83">
        <w:rPr>
          <w:rFonts w:ascii="GHEA Grapalat" w:hAnsi="GHEA Grapalat" w:cs="Arial"/>
          <w:sz w:val="20"/>
          <w:szCs w:val="20"/>
          <w:lang w:val="es-ES"/>
        </w:rPr>
        <w:t>՝ ----</w:t>
      </w:r>
      <w:r w:rsidRPr="00DF6D83">
        <w:rPr>
          <w:rFonts w:ascii="GHEA Grapalat" w:hAnsi="GHEA Grapalat" w:cs="Arial"/>
          <w:sz w:val="20"/>
          <w:szCs w:val="20"/>
          <w:lang w:val="hy-AM"/>
        </w:rPr>
        <w:t>-------------------</w:t>
      </w:r>
      <w:r w:rsidRPr="00DF6D83">
        <w:rPr>
          <w:rFonts w:ascii="GHEA Grapalat" w:hAnsi="GHEA Grapalat" w:cs="Arial"/>
          <w:sz w:val="20"/>
          <w:szCs w:val="20"/>
          <w:lang w:val="es-ES"/>
        </w:rPr>
        <w:t>-----------------------------</w:t>
      </w:r>
      <w:r w:rsidRPr="00DF6D83">
        <w:rPr>
          <w:rFonts w:ascii="GHEA Grapalat" w:hAnsi="GHEA Grapalat" w:cs="Arial"/>
          <w:sz w:val="20"/>
          <w:szCs w:val="20"/>
          <w:lang w:val="hy-AM"/>
        </w:rPr>
        <w:t>**</w:t>
      </w:r>
      <w:r w:rsidRPr="00DF6D83">
        <w:rPr>
          <w:rFonts w:ascii="GHEA Grapalat" w:hAnsi="GHEA Grapalat" w:cs="Arial"/>
          <w:sz w:val="20"/>
          <w:szCs w:val="20"/>
          <w:vertAlign w:val="superscript"/>
          <w:lang w:val="es-ES"/>
        </w:rPr>
        <w:t xml:space="preserve"> </w:t>
      </w:r>
    </w:p>
    <w:p w14:paraId="063CBC87" w14:textId="77777777" w:rsidR="006C3873" w:rsidRPr="00DF6D83" w:rsidRDefault="006C3873" w:rsidP="006C3873">
      <w:pPr>
        <w:jc w:val="right"/>
        <w:rPr>
          <w:rFonts w:ascii="GHEA Grapalat" w:hAnsi="GHEA Grapalat"/>
          <w:sz w:val="20"/>
          <w:szCs w:val="20"/>
          <w:lang w:val="es-ES"/>
        </w:rPr>
      </w:pPr>
      <w:r w:rsidRPr="00DF6D83">
        <w:rPr>
          <w:rFonts w:ascii="GHEA Grapalat" w:hAnsi="GHEA Grapalat" w:cs="Arial"/>
          <w:sz w:val="20"/>
          <w:szCs w:val="20"/>
          <w:lang w:val="es-ES"/>
        </w:rPr>
        <w:t xml:space="preserve"> </w:t>
      </w:r>
    </w:p>
    <w:p w14:paraId="63192E61" w14:textId="77777777" w:rsidR="00E97AB0" w:rsidRPr="00DF6D83" w:rsidRDefault="00E97AB0" w:rsidP="00CE3A99">
      <w:pPr>
        <w:ind w:firstLine="708"/>
        <w:jc w:val="both"/>
        <w:rPr>
          <w:rFonts w:ascii="GHEA Grapalat" w:hAnsi="GHEA Grapalat"/>
          <w:sz w:val="20"/>
          <w:szCs w:val="20"/>
          <w:lang w:val="es-ES"/>
        </w:rPr>
      </w:pPr>
    </w:p>
    <w:p w14:paraId="581526F0" w14:textId="77777777" w:rsidR="00E97AB0" w:rsidRPr="00DF6D83" w:rsidRDefault="00E97AB0" w:rsidP="00CE3A99">
      <w:pPr>
        <w:ind w:firstLine="708"/>
        <w:jc w:val="both"/>
        <w:rPr>
          <w:rFonts w:ascii="GHEA Grapalat" w:hAnsi="GHEA Grapalat"/>
          <w:sz w:val="20"/>
          <w:szCs w:val="20"/>
          <w:lang w:val="es-ES"/>
        </w:rPr>
      </w:pPr>
    </w:p>
    <w:p w14:paraId="3E83AE03" w14:textId="77777777" w:rsidR="00B2572B" w:rsidRPr="00DF6D83" w:rsidRDefault="00B2572B" w:rsidP="00EF3662">
      <w:pPr>
        <w:jc w:val="both"/>
        <w:rPr>
          <w:rFonts w:ascii="GHEA Grapalat" w:hAnsi="GHEA Grapalat"/>
          <w:sz w:val="20"/>
          <w:szCs w:val="20"/>
          <w:lang w:val="es-ES"/>
        </w:rPr>
      </w:pPr>
    </w:p>
    <w:p w14:paraId="5CB78759" w14:textId="77777777" w:rsidR="00B2572B" w:rsidRPr="00DF6D83" w:rsidRDefault="00B2572B" w:rsidP="00EF3662">
      <w:pPr>
        <w:jc w:val="both"/>
        <w:rPr>
          <w:rFonts w:ascii="GHEA Grapalat" w:hAnsi="GHEA Grapalat"/>
          <w:sz w:val="20"/>
          <w:szCs w:val="20"/>
          <w:lang w:val="es-ES"/>
        </w:rPr>
      </w:pPr>
    </w:p>
    <w:p w14:paraId="07D04E82" w14:textId="77777777" w:rsidR="00B2572B" w:rsidRPr="00DF6D83" w:rsidRDefault="00B2572B" w:rsidP="00EF3662">
      <w:pPr>
        <w:jc w:val="both"/>
        <w:rPr>
          <w:rFonts w:ascii="GHEA Grapalat" w:hAnsi="GHEA Grapalat" w:cs="Arial"/>
          <w:sz w:val="20"/>
          <w:szCs w:val="20"/>
          <w:vertAlign w:val="superscript"/>
          <w:lang w:val="es-ES"/>
        </w:rPr>
      </w:pPr>
      <w:r w:rsidRPr="00DF6D83">
        <w:rPr>
          <w:rFonts w:ascii="GHEA Grapalat" w:hAnsi="GHEA Grapalat"/>
          <w:sz w:val="20"/>
          <w:szCs w:val="20"/>
          <w:lang w:val="es-ES"/>
        </w:rPr>
        <w:t xml:space="preserve">   </w:t>
      </w:r>
      <w:r w:rsidRPr="00DF6D83">
        <w:rPr>
          <w:rFonts w:ascii="GHEA Grapalat" w:hAnsi="GHEA Grapalat"/>
          <w:sz w:val="20"/>
          <w:szCs w:val="20"/>
          <w:lang w:val="hy-AM"/>
        </w:rPr>
        <w:t xml:space="preserve">___________________________________________________ </w:t>
      </w:r>
      <w:r w:rsidRPr="00DF6D83">
        <w:rPr>
          <w:rFonts w:ascii="GHEA Grapalat" w:hAnsi="GHEA Grapalat"/>
          <w:sz w:val="20"/>
          <w:szCs w:val="20"/>
          <w:lang w:val="hy-AM"/>
        </w:rPr>
        <w:tab/>
        <w:t xml:space="preserve">                _____________</w:t>
      </w:r>
      <w:r w:rsidRPr="00DF6D83">
        <w:rPr>
          <w:rFonts w:ascii="GHEA Grapalat" w:hAnsi="GHEA Grapalat"/>
          <w:sz w:val="20"/>
          <w:szCs w:val="20"/>
          <w:u w:val="single"/>
          <w:lang w:val="es-ES"/>
        </w:rPr>
        <w:tab/>
      </w:r>
      <w:r w:rsidRPr="00DF6D83">
        <w:rPr>
          <w:rFonts w:ascii="GHEA Grapalat" w:hAnsi="GHEA Grapalat"/>
          <w:sz w:val="20"/>
          <w:szCs w:val="20"/>
          <w:u w:val="single"/>
          <w:lang w:val="es-ES"/>
        </w:rPr>
        <w:tab/>
      </w:r>
      <w:r w:rsidRPr="00DF6D83">
        <w:rPr>
          <w:rFonts w:ascii="GHEA Grapalat" w:hAnsi="GHEA Grapalat"/>
          <w:sz w:val="20"/>
          <w:szCs w:val="20"/>
          <w:lang w:val="es-ES"/>
        </w:rPr>
        <w:tab/>
      </w:r>
      <w:r w:rsidRPr="00DF6D83">
        <w:rPr>
          <w:rFonts w:ascii="GHEA Grapalat" w:hAnsi="GHEA Grapalat"/>
          <w:sz w:val="20"/>
          <w:szCs w:val="20"/>
          <w:lang w:val="es-ES"/>
        </w:rPr>
        <w:tab/>
      </w:r>
      <w:r w:rsidRPr="00DF6D83">
        <w:rPr>
          <w:rFonts w:ascii="GHEA Grapalat" w:hAnsi="GHEA Grapalat"/>
          <w:sz w:val="20"/>
          <w:szCs w:val="20"/>
          <w:lang w:val="hy-AM"/>
        </w:rPr>
        <w:t xml:space="preserve"> </w:t>
      </w:r>
      <w:r w:rsidRPr="00DF6D83">
        <w:rPr>
          <w:rFonts w:ascii="GHEA Grapalat" w:hAnsi="GHEA Grapalat" w:cs="Sylfaen"/>
          <w:sz w:val="20"/>
          <w:szCs w:val="20"/>
          <w:vertAlign w:val="superscript"/>
          <w:lang w:val="hy-AM"/>
        </w:rPr>
        <w:t>Մասնակցի</w:t>
      </w:r>
      <w:r w:rsidRPr="00DF6D83">
        <w:rPr>
          <w:rFonts w:ascii="GHEA Grapalat" w:hAnsi="GHEA Grapalat" w:cs="Arial"/>
          <w:sz w:val="20"/>
          <w:szCs w:val="20"/>
          <w:vertAlign w:val="superscript"/>
          <w:lang w:val="hy-AM"/>
        </w:rPr>
        <w:t xml:space="preserve"> </w:t>
      </w:r>
      <w:r w:rsidRPr="00DF6D83">
        <w:rPr>
          <w:rFonts w:ascii="GHEA Grapalat" w:hAnsi="GHEA Grapalat" w:cs="Sylfaen"/>
          <w:sz w:val="20"/>
          <w:szCs w:val="20"/>
          <w:vertAlign w:val="superscript"/>
          <w:lang w:val="hy-AM"/>
        </w:rPr>
        <w:t>անվանումը</w:t>
      </w:r>
      <w:r w:rsidRPr="00DF6D83">
        <w:rPr>
          <w:rFonts w:ascii="GHEA Grapalat" w:hAnsi="GHEA Grapalat" w:cs="Arial"/>
          <w:sz w:val="20"/>
          <w:szCs w:val="20"/>
          <w:vertAlign w:val="superscript"/>
          <w:lang w:val="hy-AM"/>
        </w:rPr>
        <w:t xml:space="preserve"> </w:t>
      </w:r>
      <w:r w:rsidRPr="00DF6D83">
        <w:rPr>
          <w:rFonts w:ascii="GHEA Grapalat" w:hAnsi="GHEA Grapalat"/>
          <w:sz w:val="20"/>
          <w:szCs w:val="20"/>
          <w:vertAlign w:val="superscript"/>
          <w:lang w:val="hy-AM"/>
        </w:rPr>
        <w:t xml:space="preserve"> (</w:t>
      </w:r>
      <w:r w:rsidRPr="00DF6D83">
        <w:rPr>
          <w:rFonts w:ascii="GHEA Grapalat" w:hAnsi="GHEA Grapalat" w:cs="Sylfaen"/>
          <w:sz w:val="20"/>
          <w:szCs w:val="20"/>
          <w:vertAlign w:val="superscript"/>
          <w:lang w:val="hy-AM"/>
        </w:rPr>
        <w:t>ղեկավարի</w:t>
      </w:r>
      <w:r w:rsidRPr="00DF6D83">
        <w:rPr>
          <w:rFonts w:ascii="GHEA Grapalat" w:hAnsi="GHEA Grapalat" w:cs="Arial"/>
          <w:sz w:val="20"/>
          <w:szCs w:val="20"/>
          <w:vertAlign w:val="superscript"/>
          <w:lang w:val="hy-AM"/>
        </w:rPr>
        <w:t xml:space="preserve"> </w:t>
      </w:r>
      <w:r w:rsidRPr="00DF6D83">
        <w:rPr>
          <w:rFonts w:ascii="GHEA Grapalat" w:hAnsi="GHEA Grapalat" w:cs="Sylfaen"/>
          <w:sz w:val="20"/>
          <w:szCs w:val="20"/>
          <w:vertAlign w:val="superscript"/>
          <w:lang w:val="hy-AM"/>
        </w:rPr>
        <w:t>պաշտոնը</w:t>
      </w:r>
      <w:r w:rsidRPr="00DF6D83">
        <w:rPr>
          <w:rFonts w:ascii="GHEA Grapalat" w:hAnsi="GHEA Grapalat" w:cs="Arial"/>
          <w:sz w:val="20"/>
          <w:szCs w:val="20"/>
          <w:vertAlign w:val="superscript"/>
          <w:lang w:val="hy-AM"/>
        </w:rPr>
        <w:t xml:space="preserve">, </w:t>
      </w:r>
      <w:r w:rsidRPr="00DF6D83">
        <w:rPr>
          <w:rFonts w:ascii="GHEA Grapalat" w:hAnsi="GHEA Grapalat" w:cs="Arial"/>
          <w:sz w:val="20"/>
          <w:szCs w:val="20"/>
          <w:vertAlign w:val="superscript"/>
        </w:rPr>
        <w:t>ա</w:t>
      </w:r>
      <w:r w:rsidRPr="00DF6D83">
        <w:rPr>
          <w:rFonts w:ascii="GHEA Grapalat" w:hAnsi="GHEA Grapalat" w:cs="Sylfaen"/>
          <w:sz w:val="20"/>
          <w:szCs w:val="20"/>
          <w:vertAlign w:val="superscript"/>
          <w:lang w:val="hy-AM"/>
        </w:rPr>
        <w:t>նուն</w:t>
      </w:r>
      <w:r w:rsidRPr="00DF6D83">
        <w:rPr>
          <w:rFonts w:ascii="GHEA Grapalat" w:hAnsi="GHEA Grapalat" w:cs="Arial"/>
          <w:sz w:val="20"/>
          <w:szCs w:val="20"/>
          <w:vertAlign w:val="superscript"/>
          <w:lang w:val="hy-AM"/>
        </w:rPr>
        <w:t xml:space="preserve"> </w:t>
      </w:r>
      <w:r w:rsidRPr="00DF6D83">
        <w:rPr>
          <w:rFonts w:ascii="GHEA Grapalat" w:hAnsi="GHEA Grapalat" w:cs="Sylfaen"/>
          <w:sz w:val="20"/>
          <w:szCs w:val="20"/>
          <w:vertAlign w:val="superscript"/>
        </w:rPr>
        <w:t>ա</w:t>
      </w:r>
      <w:r w:rsidRPr="00DF6D83">
        <w:rPr>
          <w:rFonts w:ascii="GHEA Grapalat" w:hAnsi="GHEA Grapalat" w:cs="Sylfaen"/>
          <w:sz w:val="20"/>
          <w:szCs w:val="20"/>
          <w:vertAlign w:val="superscript"/>
          <w:lang w:val="hy-AM"/>
        </w:rPr>
        <w:t>զգանունը</w:t>
      </w:r>
      <w:r w:rsidRPr="00DF6D83">
        <w:rPr>
          <w:rFonts w:ascii="GHEA Grapalat" w:hAnsi="GHEA Grapalat" w:cs="Arial"/>
          <w:sz w:val="20"/>
          <w:szCs w:val="20"/>
          <w:vertAlign w:val="superscript"/>
          <w:lang w:val="hy-AM"/>
        </w:rPr>
        <w:t xml:space="preserve">)                                             </w:t>
      </w:r>
      <w:r w:rsidRPr="00DF6D83">
        <w:rPr>
          <w:rFonts w:ascii="GHEA Grapalat" w:hAnsi="GHEA Grapalat" w:cs="Arial"/>
          <w:sz w:val="20"/>
          <w:szCs w:val="20"/>
          <w:vertAlign w:val="superscript"/>
          <w:lang w:val="es-ES"/>
        </w:rPr>
        <w:t xml:space="preserve">               </w:t>
      </w:r>
      <w:r w:rsidRPr="00DF6D83">
        <w:rPr>
          <w:rFonts w:ascii="GHEA Grapalat" w:hAnsi="GHEA Grapalat" w:cs="Sylfaen"/>
          <w:sz w:val="20"/>
          <w:szCs w:val="20"/>
          <w:vertAlign w:val="superscript"/>
          <w:lang w:val="hy-AM"/>
        </w:rPr>
        <w:t>ստորագրությունը</w:t>
      </w:r>
      <w:r w:rsidRPr="00DF6D83">
        <w:rPr>
          <w:rFonts w:ascii="GHEA Grapalat" w:hAnsi="GHEA Grapalat" w:cs="Arial"/>
          <w:sz w:val="20"/>
          <w:szCs w:val="20"/>
          <w:vertAlign w:val="superscript"/>
          <w:lang w:val="hy-AM"/>
        </w:rPr>
        <w:t>)</w:t>
      </w:r>
    </w:p>
    <w:p w14:paraId="5D60774A" w14:textId="77777777" w:rsidR="00B2572B" w:rsidRPr="00DF6D83" w:rsidRDefault="00B2572B" w:rsidP="00EF3662">
      <w:pPr>
        <w:jc w:val="both"/>
        <w:rPr>
          <w:rFonts w:ascii="GHEA Grapalat" w:hAnsi="GHEA Grapalat" w:cs="Arial"/>
          <w:sz w:val="20"/>
          <w:szCs w:val="20"/>
          <w:vertAlign w:val="superscript"/>
          <w:lang w:val="es-ES"/>
        </w:rPr>
      </w:pPr>
    </w:p>
    <w:p w14:paraId="58CD3636" w14:textId="77777777" w:rsidR="00B2572B" w:rsidRPr="00DF6D83" w:rsidRDefault="00B2572B" w:rsidP="00EF3662">
      <w:pPr>
        <w:jc w:val="both"/>
        <w:rPr>
          <w:rFonts w:ascii="GHEA Grapalat" w:hAnsi="GHEA Grapalat"/>
          <w:sz w:val="20"/>
          <w:szCs w:val="20"/>
          <w:lang w:val="hy-AM"/>
        </w:rPr>
      </w:pPr>
      <w:r w:rsidRPr="00DF6D83">
        <w:rPr>
          <w:rFonts w:ascii="GHEA Grapalat" w:hAnsi="GHEA Grapalat"/>
          <w:sz w:val="20"/>
          <w:szCs w:val="20"/>
          <w:lang w:val="hy-AM"/>
        </w:rPr>
        <w:t xml:space="preserve">    </w:t>
      </w:r>
    </w:p>
    <w:p w14:paraId="53A597C6" w14:textId="1C3A4BB5" w:rsidR="00B2572B" w:rsidRPr="00DF6D83" w:rsidRDefault="00B2572B" w:rsidP="00EF3662">
      <w:pPr>
        <w:jc w:val="right"/>
        <w:rPr>
          <w:rFonts w:ascii="GHEA Grapalat" w:hAnsi="GHEA Grapalat"/>
          <w:b/>
          <w:sz w:val="20"/>
          <w:szCs w:val="20"/>
          <w:lang w:val="hy-AM"/>
        </w:rPr>
      </w:pPr>
      <w:r w:rsidRPr="00DF6D83">
        <w:rPr>
          <w:rFonts w:ascii="GHEA Grapalat" w:hAnsi="GHEA Grapalat" w:cs="Sylfaen"/>
          <w:sz w:val="20"/>
          <w:szCs w:val="20"/>
          <w:lang w:val="hy-AM"/>
        </w:rPr>
        <w:t>Կ</w:t>
      </w:r>
      <w:r w:rsidRPr="00DF6D83">
        <w:rPr>
          <w:rFonts w:ascii="GHEA Grapalat" w:hAnsi="GHEA Grapalat" w:cs="Arial"/>
          <w:sz w:val="20"/>
          <w:szCs w:val="20"/>
          <w:lang w:val="hy-AM"/>
        </w:rPr>
        <w:t xml:space="preserve">. </w:t>
      </w:r>
      <w:r w:rsidRPr="00DF6D83">
        <w:rPr>
          <w:rFonts w:ascii="GHEA Grapalat" w:hAnsi="GHEA Grapalat" w:cs="Sylfaen"/>
          <w:sz w:val="20"/>
          <w:szCs w:val="20"/>
          <w:lang w:val="hy-AM"/>
        </w:rPr>
        <w:t>Տ</w:t>
      </w:r>
      <w:r w:rsidRPr="00DF6D83">
        <w:rPr>
          <w:rFonts w:ascii="GHEA Grapalat" w:hAnsi="GHEA Grapalat" w:cs="Arial"/>
          <w:sz w:val="20"/>
          <w:szCs w:val="20"/>
          <w:lang w:val="hy-AM"/>
        </w:rPr>
        <w:t>.</w:t>
      </w:r>
      <w:r w:rsidRPr="00DF6D83">
        <w:rPr>
          <w:rFonts w:ascii="GHEA Grapalat" w:hAnsi="GHEA Grapalat"/>
          <w:b/>
          <w:sz w:val="20"/>
          <w:szCs w:val="20"/>
          <w:lang w:val="hy-AM"/>
        </w:rPr>
        <w:tab/>
        <w:t xml:space="preserve"> </w:t>
      </w:r>
    </w:p>
    <w:p w14:paraId="12BC5ED3" w14:textId="77777777" w:rsidR="00B2572B" w:rsidRPr="00DF6D83" w:rsidRDefault="00B2572B" w:rsidP="00EF3662">
      <w:pPr>
        <w:pStyle w:val="BodyTextIndent3"/>
        <w:spacing w:line="240" w:lineRule="auto"/>
        <w:jc w:val="right"/>
        <w:rPr>
          <w:rFonts w:ascii="GHEA Grapalat" w:hAnsi="GHEA Grapalat"/>
          <w:b/>
          <w:lang w:val="hy-AM"/>
        </w:rPr>
      </w:pPr>
    </w:p>
    <w:p w14:paraId="5F8E7A99" w14:textId="77777777" w:rsidR="00B2572B" w:rsidRPr="00DF6D83" w:rsidRDefault="00B2572B" w:rsidP="00EF3662">
      <w:pPr>
        <w:pStyle w:val="BodyTextIndent3"/>
        <w:spacing w:line="240" w:lineRule="auto"/>
        <w:jc w:val="right"/>
        <w:rPr>
          <w:rFonts w:ascii="GHEA Grapalat" w:hAnsi="GHEA Grapalat"/>
          <w:b/>
          <w:lang w:val="hy-AM"/>
        </w:rPr>
      </w:pPr>
    </w:p>
    <w:p w14:paraId="65AFFCDE" w14:textId="77777777" w:rsidR="00960D70" w:rsidRPr="00DF6D83" w:rsidRDefault="00960D70" w:rsidP="00960D70">
      <w:pPr>
        <w:pStyle w:val="FootnoteText"/>
        <w:rPr>
          <w:rFonts w:ascii="GHEA Grapalat" w:hAnsi="GHEA Grapalat"/>
          <w:i/>
          <w:lang w:val="hy-AM"/>
        </w:rPr>
      </w:pPr>
    </w:p>
    <w:p w14:paraId="20C8BD49" w14:textId="240B6F0D" w:rsidR="00960D70" w:rsidRPr="00DF6D83" w:rsidRDefault="00960D70" w:rsidP="00960D70">
      <w:pPr>
        <w:pStyle w:val="FootnoteText"/>
        <w:rPr>
          <w:rFonts w:ascii="GHEA Grapalat" w:hAnsi="GHEA Grapalat"/>
          <w:i/>
          <w:lang w:val="hy-AM"/>
        </w:rPr>
      </w:pPr>
      <w:r w:rsidRPr="00DF6D83">
        <w:rPr>
          <w:rFonts w:ascii="GHEA Grapalat" w:hAnsi="GHEA Grapalat"/>
          <w:i/>
          <w:lang w:val="hy-AM"/>
        </w:rPr>
        <w:t>*լրացվում</w:t>
      </w:r>
      <w:r w:rsidRPr="00DF6D83">
        <w:rPr>
          <w:rFonts w:ascii="GHEA Grapalat" w:hAnsi="GHEA Grapalat"/>
          <w:i/>
          <w:lang w:val="af-ZA"/>
        </w:rPr>
        <w:t xml:space="preserve"> </w:t>
      </w:r>
      <w:r w:rsidRPr="00DF6D83">
        <w:rPr>
          <w:rFonts w:ascii="GHEA Grapalat" w:hAnsi="GHEA Grapalat"/>
          <w:i/>
          <w:lang w:val="hy-AM"/>
        </w:rPr>
        <w:t>է</w:t>
      </w:r>
      <w:r w:rsidRPr="00DF6D83">
        <w:rPr>
          <w:rFonts w:ascii="GHEA Grapalat" w:hAnsi="GHEA Grapalat"/>
          <w:i/>
          <w:lang w:val="af-ZA"/>
        </w:rPr>
        <w:t xml:space="preserve"> </w:t>
      </w:r>
      <w:r w:rsidRPr="00DF6D83">
        <w:rPr>
          <w:rFonts w:ascii="GHEA Grapalat" w:hAnsi="GHEA Grapalat"/>
          <w:i/>
          <w:lang w:val="hy-AM"/>
        </w:rPr>
        <w:t>հանձնաժողովի</w:t>
      </w:r>
      <w:r w:rsidRPr="00DF6D83">
        <w:rPr>
          <w:rFonts w:ascii="GHEA Grapalat" w:hAnsi="GHEA Grapalat"/>
          <w:i/>
          <w:lang w:val="af-ZA"/>
        </w:rPr>
        <w:t xml:space="preserve"> </w:t>
      </w:r>
      <w:r w:rsidRPr="00DF6D83">
        <w:rPr>
          <w:rFonts w:ascii="GHEA Grapalat" w:hAnsi="GHEA Grapalat"/>
          <w:i/>
          <w:lang w:val="hy-AM"/>
        </w:rPr>
        <w:t>քարտուղարի</w:t>
      </w:r>
      <w:r w:rsidRPr="00DF6D83">
        <w:rPr>
          <w:rFonts w:ascii="GHEA Grapalat" w:hAnsi="GHEA Grapalat"/>
          <w:i/>
          <w:lang w:val="af-ZA"/>
        </w:rPr>
        <w:t xml:space="preserve"> </w:t>
      </w:r>
      <w:r w:rsidRPr="00DF6D83">
        <w:rPr>
          <w:rFonts w:ascii="GHEA Grapalat" w:hAnsi="GHEA Grapalat"/>
          <w:i/>
          <w:lang w:val="hy-AM"/>
        </w:rPr>
        <w:t>կողմից</w:t>
      </w:r>
      <w:r w:rsidRPr="00DF6D83">
        <w:rPr>
          <w:rFonts w:ascii="GHEA Grapalat" w:hAnsi="GHEA Grapalat"/>
          <w:i/>
          <w:lang w:val="af-ZA"/>
        </w:rPr>
        <w:t xml:space="preserve">` </w:t>
      </w:r>
      <w:r w:rsidRPr="00DF6D83">
        <w:rPr>
          <w:rFonts w:ascii="GHEA Grapalat" w:hAnsi="GHEA Grapalat"/>
          <w:i/>
          <w:lang w:val="hy-AM"/>
        </w:rPr>
        <w:t>մինչև</w:t>
      </w:r>
      <w:r w:rsidRPr="00DF6D83">
        <w:rPr>
          <w:rFonts w:ascii="GHEA Grapalat" w:hAnsi="GHEA Grapalat"/>
          <w:i/>
          <w:lang w:val="af-ZA"/>
        </w:rPr>
        <w:t xml:space="preserve"> </w:t>
      </w:r>
      <w:r w:rsidRPr="00DF6D83">
        <w:rPr>
          <w:rFonts w:ascii="GHEA Grapalat" w:hAnsi="GHEA Grapalat"/>
          <w:i/>
          <w:lang w:val="hy-AM"/>
        </w:rPr>
        <w:t>հրավերը</w:t>
      </w:r>
      <w:r w:rsidRPr="00DF6D83">
        <w:rPr>
          <w:rFonts w:ascii="GHEA Grapalat" w:hAnsi="GHEA Grapalat"/>
          <w:i/>
          <w:lang w:val="af-ZA"/>
        </w:rPr>
        <w:t xml:space="preserve"> </w:t>
      </w:r>
      <w:r w:rsidRPr="00DF6D83">
        <w:rPr>
          <w:rFonts w:ascii="GHEA Grapalat" w:hAnsi="GHEA Grapalat"/>
          <w:i/>
          <w:lang w:val="hy-AM"/>
        </w:rPr>
        <w:t>տեղեկագրում</w:t>
      </w:r>
      <w:r w:rsidRPr="00DF6D83">
        <w:rPr>
          <w:rFonts w:ascii="GHEA Grapalat" w:hAnsi="GHEA Grapalat"/>
          <w:i/>
          <w:lang w:val="af-ZA"/>
        </w:rPr>
        <w:t xml:space="preserve"> </w:t>
      </w:r>
      <w:r w:rsidRPr="00DF6D83">
        <w:rPr>
          <w:rFonts w:ascii="GHEA Grapalat" w:hAnsi="GHEA Grapalat"/>
          <w:i/>
          <w:lang w:val="hy-AM"/>
        </w:rPr>
        <w:t>հրապարակելը:</w:t>
      </w:r>
    </w:p>
    <w:p w14:paraId="501257C9" w14:textId="77777777" w:rsidR="00960D70" w:rsidRPr="00DF6D83" w:rsidRDefault="00960D70" w:rsidP="00960D70">
      <w:pPr>
        <w:pStyle w:val="FootnoteText"/>
        <w:rPr>
          <w:rFonts w:ascii="GHEA Grapalat" w:hAnsi="GHEA Grapalat"/>
          <w:i/>
          <w:lang w:val="hy-AM"/>
        </w:rPr>
      </w:pPr>
    </w:p>
    <w:p w14:paraId="2A8FD818" w14:textId="795385A9" w:rsidR="00A54D5A" w:rsidRPr="00DF6D83" w:rsidRDefault="00A54D5A" w:rsidP="00A54D5A">
      <w:pPr>
        <w:pStyle w:val="FootnoteText"/>
        <w:jc w:val="both"/>
        <w:rPr>
          <w:rFonts w:ascii="GHEA Grapalat" w:hAnsi="GHEA Grapalat"/>
          <w:i/>
          <w:lang w:val="hy-AM"/>
        </w:rPr>
      </w:pPr>
      <w:r w:rsidRPr="00DF6D83">
        <w:rPr>
          <w:rFonts w:ascii="GHEA Grapalat" w:hAnsi="GHEA Grapalat"/>
          <w:i/>
          <w:lang w:val="hy-AM"/>
        </w:rPr>
        <w:t>**- ՀՀ ռեզիդենտ հանդիասցող մասնակիցը դիմում հայտարարությունը լրացնելիս նշում է «Իրավաբանական անձանց պետական գրանցման, իրավաբանական անձանց ստորաբաժանումների, հիմնարկների և անհատ ձեռնարկատերերի պետական հաշվառման</w:t>
      </w:r>
      <w:r w:rsidRPr="00DF6D83">
        <w:rPr>
          <w:rFonts w:ascii="Calibri" w:hAnsi="Calibri" w:cs="Calibri"/>
          <w:i/>
          <w:lang w:val="hy-AM"/>
        </w:rPr>
        <w:t> </w:t>
      </w:r>
      <w:r w:rsidRPr="00DF6D83">
        <w:rPr>
          <w:rFonts w:ascii="GHEA Grapalat" w:hAnsi="GHEA Grapalat" w:cs="GHEA Grapalat"/>
          <w:i/>
          <w:lang w:val="hy-AM"/>
        </w:rPr>
        <w:t>մասին»</w:t>
      </w:r>
      <w:r w:rsidRPr="00DF6D83">
        <w:rPr>
          <w:rFonts w:ascii="GHEA Grapalat" w:hAnsi="GHEA Grapalat"/>
          <w:i/>
          <w:lang w:val="hy-AM"/>
        </w:rPr>
        <w:t xml:space="preserve"> </w:t>
      </w:r>
      <w:r w:rsidRPr="00DF6D83">
        <w:rPr>
          <w:rFonts w:ascii="GHEA Grapalat" w:hAnsi="GHEA Grapalat" w:cs="GHEA Grapalat"/>
          <w:i/>
          <w:lang w:val="hy-AM"/>
        </w:rPr>
        <w:t>օրենքի</w:t>
      </w:r>
      <w:r w:rsidRPr="00DF6D83">
        <w:rPr>
          <w:rFonts w:ascii="GHEA Grapalat" w:hAnsi="GHEA Grapalat"/>
          <w:i/>
          <w:lang w:val="hy-AM"/>
        </w:rPr>
        <w:t xml:space="preserve"> </w:t>
      </w:r>
      <w:r w:rsidRPr="00DF6D83">
        <w:rPr>
          <w:rFonts w:ascii="GHEA Grapalat" w:hAnsi="GHEA Grapalat" w:cs="GHEA Grapalat"/>
          <w:i/>
          <w:lang w:val="hy-AM"/>
        </w:rPr>
        <w:t>համաձայն՝</w:t>
      </w:r>
      <w:r w:rsidRPr="00DF6D83">
        <w:rPr>
          <w:rFonts w:ascii="GHEA Grapalat" w:hAnsi="GHEA Grapalat"/>
          <w:i/>
          <w:lang w:val="hy-AM"/>
        </w:rPr>
        <w:t xml:space="preserve"> </w:t>
      </w:r>
      <w:r w:rsidRPr="00DF6D83">
        <w:rPr>
          <w:rFonts w:ascii="GHEA Grapalat" w:hAnsi="GHEA Grapalat" w:cs="GHEA Grapalat"/>
          <w:i/>
          <w:lang w:val="hy-AM"/>
        </w:rPr>
        <w:t>իրավաբանական</w:t>
      </w:r>
      <w:r w:rsidRPr="00DF6D83">
        <w:rPr>
          <w:rFonts w:ascii="GHEA Grapalat" w:hAnsi="GHEA Grapalat"/>
          <w:i/>
          <w:lang w:val="hy-AM"/>
        </w:rPr>
        <w:t xml:space="preserve"> </w:t>
      </w:r>
      <w:r w:rsidRPr="00DF6D83">
        <w:rPr>
          <w:rFonts w:ascii="GHEA Grapalat" w:hAnsi="GHEA Grapalat" w:cs="GHEA Grapalat"/>
          <w:i/>
          <w:lang w:val="hy-AM"/>
        </w:rPr>
        <w:t>անձանց</w:t>
      </w:r>
      <w:r w:rsidRPr="00DF6D83">
        <w:rPr>
          <w:rFonts w:ascii="GHEA Grapalat" w:hAnsi="GHEA Grapalat"/>
          <w:i/>
          <w:lang w:val="hy-AM"/>
        </w:rPr>
        <w:t xml:space="preserve"> </w:t>
      </w:r>
      <w:r w:rsidRPr="00DF6D83">
        <w:rPr>
          <w:rFonts w:ascii="GHEA Grapalat" w:hAnsi="GHEA Grapalat" w:cs="GHEA Grapalat"/>
          <w:i/>
          <w:lang w:val="hy-AM"/>
        </w:rPr>
        <w:t>պետական</w:t>
      </w:r>
      <w:r w:rsidRPr="00DF6D83">
        <w:rPr>
          <w:rFonts w:ascii="GHEA Grapalat" w:hAnsi="GHEA Grapalat"/>
          <w:i/>
          <w:lang w:val="hy-AM"/>
        </w:rPr>
        <w:t xml:space="preserve"> </w:t>
      </w:r>
      <w:r w:rsidRPr="00DF6D83">
        <w:rPr>
          <w:rFonts w:ascii="GHEA Grapalat" w:hAnsi="GHEA Grapalat" w:cs="GHEA Grapalat"/>
          <w:i/>
          <w:lang w:val="hy-AM"/>
        </w:rPr>
        <w:t>ռեգիստրի</w:t>
      </w:r>
      <w:r w:rsidRPr="00DF6D83">
        <w:rPr>
          <w:rFonts w:ascii="GHEA Grapalat" w:hAnsi="GHEA Grapalat"/>
          <w:i/>
          <w:lang w:val="hy-AM"/>
        </w:rPr>
        <w:t xml:space="preserve"> </w:t>
      </w:r>
      <w:r w:rsidRPr="00DF6D83">
        <w:rPr>
          <w:rFonts w:ascii="GHEA Grapalat" w:hAnsi="GHEA Grapalat" w:cs="GHEA Grapalat"/>
          <w:i/>
          <w:lang w:val="hy-AM"/>
        </w:rPr>
        <w:t>գործակալությունում</w:t>
      </w:r>
      <w:r w:rsidRPr="00DF6D83">
        <w:rPr>
          <w:rFonts w:ascii="GHEA Grapalat" w:hAnsi="GHEA Grapalat"/>
          <w:i/>
          <w:lang w:val="hy-AM"/>
        </w:rPr>
        <w:t xml:space="preserve"> </w:t>
      </w:r>
      <w:r w:rsidRPr="00DF6D83">
        <w:rPr>
          <w:rFonts w:ascii="GHEA Grapalat" w:hAnsi="GHEA Grapalat" w:cs="GHEA Grapalat"/>
          <w:i/>
          <w:lang w:val="hy-AM"/>
        </w:rPr>
        <w:t>գրա</w:t>
      </w:r>
      <w:r w:rsidRPr="00DF6D83">
        <w:rPr>
          <w:rFonts w:ascii="GHEA Grapalat" w:hAnsi="GHEA Grapalat"/>
          <w:i/>
          <w:lang w:val="hy-AM"/>
        </w:rPr>
        <w:t xml:space="preserve">նցած՝ իր իրական շահառուների վերաբերյալ տեղեկություններ պարունակող կայքէջի հղումը՝ </w:t>
      </w:r>
    </w:p>
    <w:p w14:paraId="1E18E905" w14:textId="0EFEF460" w:rsidR="00960D70" w:rsidRPr="00DF6D83" w:rsidRDefault="00A54D5A" w:rsidP="00EA25A4">
      <w:pPr>
        <w:pStyle w:val="FootnoteText"/>
        <w:jc w:val="both"/>
        <w:rPr>
          <w:rFonts w:ascii="GHEA Grapalat" w:hAnsi="GHEA Grapalat"/>
          <w:i/>
          <w:lang w:val="hy-AM"/>
        </w:rPr>
      </w:pPr>
      <w:r w:rsidRPr="00DF6D83">
        <w:rPr>
          <w:rFonts w:ascii="GHEA Grapalat" w:hAnsi="GHEA Grapalat"/>
          <w:i/>
          <w:lang w:val="hy-AM"/>
        </w:rPr>
        <w:t>-  Եթե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&lt;&lt;հայտարարագիր՝ համաձայն  հավելված 1,1-ի&gt;&gt; բառերով,</w:t>
      </w:r>
    </w:p>
    <w:p w14:paraId="3CB023AF" w14:textId="77777777" w:rsidR="00960D70" w:rsidRPr="00DF6D83" w:rsidRDefault="00960D70" w:rsidP="00960D70">
      <w:pPr>
        <w:pStyle w:val="FootnoteText"/>
        <w:ind w:firstLine="284"/>
        <w:rPr>
          <w:rFonts w:ascii="GHEA Grapalat" w:hAnsi="GHEA Grapalat"/>
          <w:i/>
          <w:lang w:val="hy-AM"/>
        </w:rPr>
      </w:pPr>
      <w:r w:rsidRPr="00DF6D83">
        <w:rPr>
          <w:rFonts w:ascii="GHEA Grapalat" w:hAnsi="GHEA Grapalat"/>
          <w:i/>
          <w:lang w:val="hy-AM"/>
        </w:rPr>
        <w:t>-եթե մասնակիցը անհատ ձեռնարկատեր  է կամ ֆիզիկական անձ, ապա իրական շահառուների վերաբերյալ տեղեկատվություն չի ներկայացնում:</w:t>
      </w:r>
    </w:p>
    <w:p w14:paraId="4C55B343" w14:textId="77777777" w:rsidR="00960D70" w:rsidRPr="00DF6D83" w:rsidRDefault="00960D70" w:rsidP="00960D70">
      <w:pPr>
        <w:pStyle w:val="FootnoteText"/>
        <w:rPr>
          <w:rFonts w:ascii="GHEA Grapalat" w:hAnsi="GHEA Grapalat"/>
          <w:i/>
          <w:lang w:val="hy-AM"/>
        </w:rPr>
      </w:pPr>
    </w:p>
    <w:p w14:paraId="0CB8E2AE" w14:textId="77777777" w:rsidR="008D6E8E" w:rsidRPr="00DF6D83" w:rsidRDefault="008D6E8E" w:rsidP="00CE3A99">
      <w:pPr>
        <w:pStyle w:val="BodyTextIndent3"/>
        <w:spacing w:line="240" w:lineRule="auto"/>
        <w:jc w:val="right"/>
        <w:rPr>
          <w:rFonts w:ascii="GHEA Grapalat" w:hAnsi="GHEA Grapalat" w:cs="Sylfaen"/>
          <w:b/>
          <w:lang w:val="hy-AM"/>
        </w:rPr>
      </w:pPr>
    </w:p>
    <w:p w14:paraId="5484C785" w14:textId="77777777" w:rsidR="008D6E8E" w:rsidRPr="00DF6D83" w:rsidRDefault="008D6E8E" w:rsidP="00CE3A99">
      <w:pPr>
        <w:pStyle w:val="BodyTextIndent3"/>
        <w:spacing w:line="240" w:lineRule="auto"/>
        <w:jc w:val="right"/>
        <w:rPr>
          <w:rFonts w:ascii="GHEA Grapalat" w:hAnsi="GHEA Grapalat" w:cs="Sylfaen"/>
          <w:b/>
          <w:lang w:val="hy-AM"/>
        </w:rPr>
      </w:pPr>
    </w:p>
    <w:p w14:paraId="33578EDB" w14:textId="44C2EBC5" w:rsidR="008D6E8E" w:rsidRPr="00DF6D83" w:rsidRDefault="008D6E8E" w:rsidP="00CE3A99">
      <w:pPr>
        <w:pStyle w:val="BodyTextIndent3"/>
        <w:spacing w:line="240" w:lineRule="auto"/>
        <w:jc w:val="right"/>
        <w:rPr>
          <w:rFonts w:ascii="GHEA Grapalat" w:hAnsi="GHEA Grapalat" w:cs="Sylfaen"/>
          <w:b/>
          <w:lang w:val="hy-AM"/>
        </w:rPr>
      </w:pPr>
    </w:p>
    <w:p w14:paraId="04DBB771" w14:textId="7C19197A" w:rsidR="008D6E8E" w:rsidRPr="00DF6D83" w:rsidRDefault="008D6E8E" w:rsidP="00CE3A99">
      <w:pPr>
        <w:pStyle w:val="BodyTextIndent3"/>
        <w:spacing w:line="240" w:lineRule="auto"/>
        <w:jc w:val="right"/>
        <w:rPr>
          <w:rFonts w:ascii="GHEA Grapalat" w:hAnsi="GHEA Grapalat" w:cs="Sylfaen"/>
          <w:b/>
          <w:lang w:val="hy-AM"/>
        </w:rPr>
      </w:pPr>
    </w:p>
    <w:p w14:paraId="69F35CB2" w14:textId="383810C6" w:rsidR="008D6E8E" w:rsidRPr="00DF6D83" w:rsidRDefault="008D6E8E" w:rsidP="00CE3A99">
      <w:pPr>
        <w:pStyle w:val="BodyTextIndent3"/>
        <w:spacing w:line="240" w:lineRule="auto"/>
        <w:jc w:val="right"/>
        <w:rPr>
          <w:rFonts w:ascii="GHEA Grapalat" w:hAnsi="GHEA Grapalat" w:cs="Sylfaen"/>
          <w:b/>
          <w:lang w:val="hy-AM"/>
        </w:rPr>
      </w:pPr>
    </w:p>
    <w:p w14:paraId="59E85C49" w14:textId="42294CFD" w:rsidR="008D6E8E" w:rsidRPr="00DF6D83" w:rsidRDefault="008D6E8E" w:rsidP="00CE3A99">
      <w:pPr>
        <w:pStyle w:val="BodyTextIndent3"/>
        <w:spacing w:line="240" w:lineRule="auto"/>
        <w:jc w:val="right"/>
        <w:rPr>
          <w:rFonts w:ascii="GHEA Grapalat" w:hAnsi="GHEA Grapalat" w:cs="Sylfaen"/>
          <w:b/>
          <w:lang w:val="hy-AM"/>
        </w:rPr>
      </w:pPr>
    </w:p>
    <w:p w14:paraId="457B520A" w14:textId="27071217" w:rsidR="008D6E8E" w:rsidRPr="00DF6D83" w:rsidRDefault="008D6E8E" w:rsidP="00CE3A99">
      <w:pPr>
        <w:pStyle w:val="BodyTextIndent3"/>
        <w:spacing w:line="240" w:lineRule="auto"/>
        <w:jc w:val="right"/>
        <w:rPr>
          <w:rFonts w:ascii="GHEA Grapalat" w:hAnsi="GHEA Grapalat" w:cs="Sylfaen"/>
          <w:b/>
          <w:lang w:val="hy-AM"/>
        </w:rPr>
      </w:pPr>
    </w:p>
    <w:p w14:paraId="554DC8A2" w14:textId="2416C53F" w:rsidR="008D6E8E" w:rsidRPr="00DF6D83" w:rsidRDefault="008D6E8E" w:rsidP="00CE3A99">
      <w:pPr>
        <w:pStyle w:val="BodyTextIndent3"/>
        <w:spacing w:line="240" w:lineRule="auto"/>
        <w:jc w:val="right"/>
        <w:rPr>
          <w:rFonts w:ascii="GHEA Grapalat" w:hAnsi="GHEA Grapalat" w:cs="Sylfaen"/>
          <w:b/>
          <w:lang w:val="hy-AM"/>
        </w:rPr>
      </w:pPr>
    </w:p>
    <w:p w14:paraId="1899C5ED" w14:textId="5E4AC5E0" w:rsidR="008D6E8E" w:rsidRPr="00DF6D83" w:rsidRDefault="008D6E8E" w:rsidP="00CE3A99">
      <w:pPr>
        <w:pStyle w:val="BodyTextIndent3"/>
        <w:spacing w:line="240" w:lineRule="auto"/>
        <w:jc w:val="right"/>
        <w:rPr>
          <w:rFonts w:ascii="GHEA Grapalat" w:hAnsi="GHEA Grapalat" w:cs="Sylfaen"/>
          <w:b/>
          <w:lang w:val="hy-AM"/>
        </w:rPr>
      </w:pPr>
    </w:p>
    <w:p w14:paraId="759605BA" w14:textId="1766AB3B" w:rsidR="008D6E8E" w:rsidRPr="00DF6D83" w:rsidRDefault="008D6E8E" w:rsidP="00CE3A99">
      <w:pPr>
        <w:pStyle w:val="BodyTextIndent3"/>
        <w:spacing w:line="240" w:lineRule="auto"/>
        <w:jc w:val="right"/>
        <w:rPr>
          <w:rFonts w:ascii="GHEA Grapalat" w:hAnsi="GHEA Grapalat" w:cs="Sylfaen"/>
          <w:b/>
          <w:lang w:val="hy-AM"/>
        </w:rPr>
      </w:pPr>
    </w:p>
    <w:p w14:paraId="58C3B73F" w14:textId="6759CA4B" w:rsidR="008D6E8E" w:rsidRPr="00DF6D83" w:rsidRDefault="008D6E8E" w:rsidP="00CE3A99">
      <w:pPr>
        <w:pStyle w:val="BodyTextIndent3"/>
        <w:spacing w:line="240" w:lineRule="auto"/>
        <w:jc w:val="right"/>
        <w:rPr>
          <w:rFonts w:ascii="GHEA Grapalat" w:hAnsi="GHEA Grapalat" w:cs="Sylfaen"/>
          <w:b/>
          <w:lang w:val="hy-AM"/>
        </w:rPr>
      </w:pPr>
    </w:p>
    <w:p w14:paraId="7AB29A5A" w14:textId="30D8593F" w:rsidR="008D6E8E" w:rsidRPr="00DF6D83" w:rsidRDefault="008D6E8E" w:rsidP="00CE3A99">
      <w:pPr>
        <w:pStyle w:val="BodyTextIndent3"/>
        <w:spacing w:line="240" w:lineRule="auto"/>
        <w:jc w:val="right"/>
        <w:rPr>
          <w:rFonts w:ascii="GHEA Grapalat" w:hAnsi="GHEA Grapalat" w:cs="Sylfaen"/>
          <w:b/>
          <w:lang w:val="hy-AM"/>
        </w:rPr>
      </w:pPr>
    </w:p>
    <w:p w14:paraId="76E484C0" w14:textId="37C5A2CD" w:rsidR="008D6E8E" w:rsidRPr="00DF6D83" w:rsidRDefault="008D6E8E" w:rsidP="00CE3A99">
      <w:pPr>
        <w:pStyle w:val="BodyTextIndent3"/>
        <w:spacing w:line="240" w:lineRule="auto"/>
        <w:jc w:val="right"/>
        <w:rPr>
          <w:rFonts w:ascii="GHEA Grapalat" w:hAnsi="GHEA Grapalat" w:cs="Sylfaen"/>
          <w:b/>
          <w:lang w:val="hy-AM"/>
        </w:rPr>
      </w:pPr>
    </w:p>
    <w:p w14:paraId="34035F6D" w14:textId="0070A0FC" w:rsidR="008D6E8E" w:rsidRPr="00DF6D83" w:rsidRDefault="008D6E8E" w:rsidP="00CE3A99">
      <w:pPr>
        <w:pStyle w:val="BodyTextIndent3"/>
        <w:spacing w:line="240" w:lineRule="auto"/>
        <w:jc w:val="right"/>
        <w:rPr>
          <w:rFonts w:ascii="GHEA Grapalat" w:hAnsi="GHEA Grapalat" w:cs="Sylfaen"/>
          <w:b/>
          <w:lang w:val="hy-AM"/>
        </w:rPr>
      </w:pPr>
    </w:p>
    <w:p w14:paraId="7BDC827D" w14:textId="5586F649" w:rsidR="008D6E8E" w:rsidRPr="00DF6D83" w:rsidRDefault="008D6E8E" w:rsidP="00CE3A99">
      <w:pPr>
        <w:pStyle w:val="BodyTextIndent3"/>
        <w:spacing w:line="240" w:lineRule="auto"/>
        <w:jc w:val="right"/>
        <w:rPr>
          <w:rFonts w:ascii="GHEA Grapalat" w:hAnsi="GHEA Grapalat" w:cs="Sylfaen"/>
          <w:b/>
          <w:lang w:val="hy-AM"/>
        </w:rPr>
      </w:pPr>
    </w:p>
    <w:p w14:paraId="35A34415" w14:textId="5377B33E" w:rsidR="008D6E8E" w:rsidRPr="00DF6D83" w:rsidRDefault="008D6E8E" w:rsidP="00CE3A99">
      <w:pPr>
        <w:pStyle w:val="BodyTextIndent3"/>
        <w:spacing w:line="240" w:lineRule="auto"/>
        <w:jc w:val="right"/>
        <w:rPr>
          <w:rFonts w:ascii="GHEA Grapalat" w:hAnsi="GHEA Grapalat" w:cs="Sylfaen"/>
          <w:b/>
          <w:lang w:val="hy-AM"/>
        </w:rPr>
      </w:pPr>
    </w:p>
    <w:p w14:paraId="322434A8" w14:textId="77777777" w:rsidR="008D6E8E" w:rsidRPr="00DF6D83" w:rsidRDefault="008D6E8E" w:rsidP="00CE3A99">
      <w:pPr>
        <w:pStyle w:val="BodyTextIndent3"/>
        <w:spacing w:line="240" w:lineRule="auto"/>
        <w:jc w:val="right"/>
        <w:rPr>
          <w:rFonts w:ascii="GHEA Grapalat" w:hAnsi="GHEA Grapalat" w:cs="Sylfaen"/>
          <w:b/>
          <w:lang w:val="hy-AM"/>
        </w:rPr>
      </w:pPr>
    </w:p>
    <w:p w14:paraId="41102D2B" w14:textId="65F1B182" w:rsidR="008D6E8E" w:rsidRPr="00DF6D83" w:rsidRDefault="008D6E8E" w:rsidP="008D6E8E">
      <w:pPr>
        <w:jc w:val="both"/>
        <w:rPr>
          <w:rFonts w:ascii="GHEA Grapalat" w:hAnsi="GHEA Grapalat"/>
          <w:i/>
          <w:sz w:val="20"/>
          <w:szCs w:val="20"/>
          <w:lang w:val="hy-AM" w:eastAsia="ru-RU"/>
        </w:rPr>
      </w:pPr>
    </w:p>
    <w:p w14:paraId="0433AFA2" w14:textId="4DE58070" w:rsidR="00EA25A4" w:rsidRPr="00DF6D83" w:rsidRDefault="00EA25A4" w:rsidP="008D6E8E">
      <w:pPr>
        <w:jc w:val="both"/>
        <w:rPr>
          <w:rFonts w:ascii="GHEA Grapalat" w:hAnsi="GHEA Grapalat"/>
          <w:i/>
          <w:sz w:val="20"/>
          <w:szCs w:val="20"/>
          <w:lang w:val="hy-AM" w:eastAsia="ru-RU"/>
        </w:rPr>
      </w:pPr>
    </w:p>
    <w:p w14:paraId="787D376E" w14:textId="76C462A1" w:rsidR="00EA25A4" w:rsidRPr="00DF6D83" w:rsidRDefault="00EA25A4" w:rsidP="008D6E8E">
      <w:pPr>
        <w:jc w:val="both"/>
        <w:rPr>
          <w:rFonts w:ascii="GHEA Grapalat" w:hAnsi="GHEA Grapalat"/>
          <w:i/>
          <w:sz w:val="20"/>
          <w:szCs w:val="20"/>
          <w:lang w:val="hy-AM" w:eastAsia="ru-RU"/>
        </w:rPr>
      </w:pPr>
    </w:p>
    <w:p w14:paraId="6708BB70" w14:textId="550BA8C1" w:rsidR="00EA25A4" w:rsidRPr="00DF6D83" w:rsidRDefault="00EA25A4" w:rsidP="008D6E8E">
      <w:pPr>
        <w:jc w:val="both"/>
        <w:rPr>
          <w:rFonts w:ascii="GHEA Grapalat" w:hAnsi="GHEA Grapalat"/>
          <w:i/>
          <w:sz w:val="20"/>
          <w:szCs w:val="20"/>
          <w:lang w:val="hy-AM" w:eastAsia="ru-RU"/>
        </w:rPr>
      </w:pPr>
    </w:p>
    <w:p w14:paraId="3B55D1A0" w14:textId="6657B4F9" w:rsidR="00EA25A4" w:rsidRPr="00DF6D83" w:rsidRDefault="00EA25A4" w:rsidP="008D6E8E">
      <w:pPr>
        <w:jc w:val="both"/>
        <w:rPr>
          <w:rFonts w:ascii="GHEA Grapalat" w:hAnsi="GHEA Grapalat"/>
          <w:i/>
          <w:sz w:val="20"/>
          <w:szCs w:val="20"/>
          <w:lang w:val="hy-AM" w:eastAsia="ru-RU"/>
        </w:rPr>
      </w:pPr>
    </w:p>
    <w:p w14:paraId="4DC6AA18" w14:textId="59783B4D" w:rsidR="00EA25A4" w:rsidRPr="00DF6D83" w:rsidRDefault="00EA25A4" w:rsidP="008D6E8E">
      <w:pPr>
        <w:jc w:val="both"/>
        <w:rPr>
          <w:rFonts w:ascii="GHEA Grapalat" w:hAnsi="GHEA Grapalat"/>
          <w:i/>
          <w:sz w:val="20"/>
          <w:szCs w:val="20"/>
          <w:lang w:val="hy-AM" w:eastAsia="ru-RU"/>
        </w:rPr>
      </w:pPr>
    </w:p>
    <w:p w14:paraId="7487D7FB" w14:textId="1A759E50" w:rsidR="00EA25A4" w:rsidRPr="00DF6D83" w:rsidRDefault="00EA25A4" w:rsidP="008D6E8E">
      <w:pPr>
        <w:jc w:val="both"/>
        <w:rPr>
          <w:rFonts w:ascii="GHEA Grapalat" w:hAnsi="GHEA Grapalat"/>
          <w:i/>
          <w:sz w:val="20"/>
          <w:szCs w:val="20"/>
          <w:lang w:val="hy-AM" w:eastAsia="ru-RU"/>
        </w:rPr>
      </w:pPr>
    </w:p>
    <w:p w14:paraId="2D472CB8" w14:textId="1E8B5787" w:rsidR="00EA25A4" w:rsidRPr="00DF6D83" w:rsidRDefault="00EA25A4" w:rsidP="008D6E8E">
      <w:pPr>
        <w:jc w:val="both"/>
        <w:rPr>
          <w:rFonts w:ascii="GHEA Grapalat" w:hAnsi="GHEA Grapalat"/>
          <w:i/>
          <w:sz w:val="20"/>
          <w:szCs w:val="20"/>
          <w:lang w:val="hy-AM" w:eastAsia="ru-RU"/>
        </w:rPr>
      </w:pPr>
    </w:p>
    <w:p w14:paraId="62A990DC" w14:textId="1E273851" w:rsidR="00EA25A4" w:rsidRPr="00DF6D83" w:rsidRDefault="00EA25A4" w:rsidP="008D6E8E">
      <w:pPr>
        <w:jc w:val="both"/>
        <w:rPr>
          <w:rFonts w:ascii="GHEA Grapalat" w:hAnsi="GHEA Grapalat"/>
          <w:i/>
          <w:sz w:val="20"/>
          <w:szCs w:val="20"/>
          <w:lang w:val="hy-AM" w:eastAsia="ru-RU"/>
        </w:rPr>
      </w:pPr>
    </w:p>
    <w:p w14:paraId="61A84095" w14:textId="0EC28712" w:rsidR="00EA25A4" w:rsidRPr="00DF6D83" w:rsidRDefault="00EA25A4" w:rsidP="008D6E8E">
      <w:pPr>
        <w:jc w:val="both"/>
        <w:rPr>
          <w:rFonts w:ascii="GHEA Grapalat" w:hAnsi="GHEA Grapalat"/>
          <w:i/>
          <w:sz w:val="20"/>
          <w:szCs w:val="20"/>
          <w:lang w:val="hy-AM" w:eastAsia="ru-RU"/>
        </w:rPr>
      </w:pPr>
    </w:p>
    <w:p w14:paraId="27AEF097" w14:textId="56CD2978" w:rsidR="00581FC9" w:rsidRDefault="009C2945" w:rsidP="009C2945">
      <w:pPr>
        <w:pStyle w:val="norm"/>
        <w:spacing w:line="240" w:lineRule="auto"/>
        <w:ind w:firstLine="0"/>
        <w:rPr>
          <w:rFonts w:ascii="GHEA Grapalat" w:hAnsi="GHEA Grapalat"/>
          <w:i/>
          <w:sz w:val="20"/>
        </w:rPr>
      </w:pPr>
      <w:r>
        <w:rPr>
          <w:rFonts w:ascii="GHEA Grapalat" w:hAnsi="GHEA Grapalat"/>
          <w:i/>
          <w:sz w:val="20"/>
        </w:rPr>
        <w:t xml:space="preserve">                                                                                              </w:t>
      </w:r>
    </w:p>
    <w:p w14:paraId="5460C421" w14:textId="77777777" w:rsidR="007848A1" w:rsidRDefault="007848A1" w:rsidP="009C2945">
      <w:pPr>
        <w:pStyle w:val="norm"/>
        <w:spacing w:line="240" w:lineRule="auto"/>
        <w:ind w:firstLine="0"/>
        <w:rPr>
          <w:rFonts w:ascii="GHEA Grapalat" w:hAnsi="GHEA Grapalat"/>
          <w:i/>
          <w:sz w:val="20"/>
        </w:rPr>
      </w:pPr>
    </w:p>
    <w:p w14:paraId="51320AEC" w14:textId="77777777" w:rsidR="004632CA" w:rsidRDefault="004632CA" w:rsidP="004632CA">
      <w:pPr>
        <w:pStyle w:val="Heading3"/>
        <w:spacing w:line="240" w:lineRule="auto"/>
        <w:ind w:firstLine="567"/>
        <w:jc w:val="right"/>
        <w:rPr>
          <w:rFonts w:ascii="GHEA Grapalat" w:hAnsi="GHEA Grapalat" w:cs="Arial"/>
          <w:b/>
          <w:i w:val="0"/>
          <w:lang w:val="hy-AM"/>
        </w:rPr>
      </w:pPr>
      <w:r>
        <w:rPr>
          <w:rFonts w:ascii="GHEA Grapalat" w:hAnsi="GHEA Grapalat" w:cs="Sylfaen"/>
          <w:b/>
          <w:i w:val="0"/>
          <w:lang w:val="hy-AM"/>
        </w:rPr>
        <w:t>Հավելված</w:t>
      </w:r>
      <w:r>
        <w:rPr>
          <w:rFonts w:ascii="GHEA Grapalat" w:hAnsi="GHEA Grapalat" w:cs="Arial"/>
          <w:b/>
          <w:i w:val="0"/>
          <w:lang w:val="hy-AM"/>
        </w:rPr>
        <w:t xml:space="preserve"> 1.1</w:t>
      </w:r>
    </w:p>
    <w:p w14:paraId="07D9F1C7" w14:textId="423FB858" w:rsidR="004632CA" w:rsidRDefault="008C1F33" w:rsidP="004632CA">
      <w:pPr>
        <w:pStyle w:val="BodyTextIndent3"/>
        <w:spacing w:line="240" w:lineRule="auto"/>
        <w:jc w:val="right"/>
        <w:rPr>
          <w:rFonts w:ascii="GHEA Grapalat" w:hAnsi="GHEA Grapalat" w:cs="Arial"/>
          <w:b/>
          <w:lang w:val="hy-AM"/>
        </w:rPr>
      </w:pPr>
      <w:r w:rsidRPr="00DF6D83">
        <w:rPr>
          <w:rFonts w:ascii="GHEA Grapalat" w:hAnsi="GHEA Grapalat"/>
          <w:b/>
          <w:lang w:val="af-ZA"/>
        </w:rPr>
        <w:t>«</w:t>
      </w:r>
      <w:r>
        <w:rPr>
          <w:rFonts w:ascii="GHEA Grapalat" w:hAnsi="GHEA Grapalat"/>
          <w:i/>
          <w:lang w:val="af-ZA"/>
        </w:rPr>
        <w:t>ԿՀԳԿ</w:t>
      </w:r>
      <w:r w:rsidRPr="00DF6D83">
        <w:rPr>
          <w:rFonts w:ascii="GHEA Grapalat" w:hAnsi="GHEA Grapalat"/>
          <w:lang w:val="af-ZA"/>
        </w:rPr>
        <w:t>-ԳՀ</w:t>
      </w:r>
      <w:r>
        <w:rPr>
          <w:rFonts w:ascii="GHEA Grapalat" w:hAnsi="GHEA Grapalat"/>
          <w:lang w:val="af-ZA"/>
        </w:rPr>
        <w:t>ԱՊՁԲ</w:t>
      </w:r>
      <w:r w:rsidRPr="00DF6D83">
        <w:rPr>
          <w:rFonts w:ascii="GHEA Grapalat" w:hAnsi="GHEA Grapalat"/>
          <w:lang w:val="af-ZA"/>
        </w:rPr>
        <w:t>-24/0</w:t>
      </w:r>
      <w:r w:rsidR="005E71F2">
        <w:rPr>
          <w:rFonts w:ascii="GHEA Grapalat" w:hAnsi="GHEA Grapalat"/>
          <w:lang w:val="af-ZA"/>
        </w:rPr>
        <w:t>8</w:t>
      </w:r>
      <w:r w:rsidRPr="00DF6D83">
        <w:rPr>
          <w:rFonts w:ascii="GHEA Grapalat" w:hAnsi="GHEA Grapalat"/>
          <w:b/>
          <w:lang w:val="af-ZA"/>
        </w:rPr>
        <w:t>»</w:t>
      </w:r>
      <w:r>
        <w:rPr>
          <w:rFonts w:ascii="GHEA Grapalat" w:hAnsi="GHEA Grapalat"/>
          <w:b/>
          <w:lang w:val="af-ZA"/>
        </w:rPr>
        <w:t xml:space="preserve"> </w:t>
      </w:r>
      <w:r w:rsidR="004632CA">
        <w:rPr>
          <w:rFonts w:ascii="GHEA Grapalat" w:hAnsi="GHEA Grapalat" w:cs="Sylfaen"/>
          <w:b/>
          <w:lang w:val="hy-AM"/>
        </w:rPr>
        <w:t>ծածկագրով</w:t>
      </w:r>
    </w:p>
    <w:p w14:paraId="4F1D244D" w14:textId="77777777" w:rsidR="004632CA" w:rsidRDefault="004632CA" w:rsidP="004632CA">
      <w:pPr>
        <w:pStyle w:val="BodyTextIndent3"/>
        <w:spacing w:line="240" w:lineRule="auto"/>
        <w:jc w:val="right"/>
        <w:rPr>
          <w:rFonts w:ascii="GHEA Grapalat" w:hAnsi="GHEA Grapalat" w:cs="Arial"/>
          <w:b/>
          <w:lang w:val="hy-AM"/>
        </w:rPr>
      </w:pPr>
      <w:r>
        <w:rPr>
          <w:rFonts w:ascii="GHEA Grapalat" w:hAnsi="GHEA Grapalat" w:cs="Sylfaen"/>
          <w:b/>
          <w:lang w:val="hy-AM"/>
        </w:rPr>
        <w:t>ԳՆԱՆՇՄԱՆ ՀԱՐՑՄԱՆ</w:t>
      </w:r>
      <w:r>
        <w:rPr>
          <w:rFonts w:ascii="GHEA Grapalat" w:hAnsi="GHEA Grapalat" w:cs="Arial"/>
          <w:b/>
          <w:lang w:val="hy-AM"/>
        </w:rPr>
        <w:t xml:space="preserve"> </w:t>
      </w:r>
      <w:r>
        <w:rPr>
          <w:rFonts w:ascii="GHEA Grapalat" w:hAnsi="GHEA Grapalat" w:cs="Sylfaen"/>
          <w:b/>
          <w:lang w:val="hy-AM"/>
        </w:rPr>
        <w:t>հրավերի</w:t>
      </w:r>
    </w:p>
    <w:p w14:paraId="2C0682FA" w14:textId="77777777" w:rsidR="004632CA" w:rsidRDefault="004632CA" w:rsidP="004632CA">
      <w:pPr>
        <w:ind w:left="-66"/>
        <w:jc w:val="center"/>
        <w:rPr>
          <w:rFonts w:ascii="GHEA Grapalat" w:hAnsi="GHEA Grapalat"/>
          <w:b/>
          <w:lang w:val="hy-AM"/>
        </w:rPr>
      </w:pPr>
    </w:p>
    <w:p w14:paraId="10DB84F8" w14:textId="77777777" w:rsidR="004632CA" w:rsidRDefault="004632CA" w:rsidP="004632CA">
      <w:pPr>
        <w:pStyle w:val="Heading3"/>
        <w:spacing w:line="240" w:lineRule="auto"/>
        <w:ind w:firstLine="567"/>
        <w:jc w:val="left"/>
        <w:rPr>
          <w:rFonts w:ascii="GHEA Grapalat" w:hAnsi="GHEA Grapalat"/>
          <w:b/>
          <w:lang w:val="hy-AM"/>
        </w:rPr>
      </w:pPr>
    </w:p>
    <w:p w14:paraId="5088D0E5" w14:textId="77777777" w:rsidR="004632CA" w:rsidRDefault="004632CA" w:rsidP="004632CA">
      <w:pPr>
        <w:pStyle w:val="Heading3"/>
        <w:spacing w:line="240" w:lineRule="auto"/>
        <w:ind w:firstLine="567"/>
        <w:rPr>
          <w:rFonts w:ascii="GHEA Grapalat" w:hAnsi="GHEA Grapalat"/>
          <w:b/>
          <w:i w:val="0"/>
          <w:lang w:val="hy-AM"/>
        </w:rPr>
      </w:pPr>
      <w:r>
        <w:rPr>
          <w:rFonts w:ascii="GHEA Grapalat" w:hAnsi="GHEA Grapalat"/>
          <w:b/>
          <w:i w:val="0"/>
          <w:lang w:val="hy-AM"/>
        </w:rPr>
        <w:t>ՆԿԱՐԱԳԻՐ</w:t>
      </w:r>
    </w:p>
    <w:p w14:paraId="2BC2C0E0" w14:textId="77777777" w:rsidR="004632CA" w:rsidRDefault="004632CA" w:rsidP="004632CA">
      <w:pPr>
        <w:pStyle w:val="Heading3"/>
        <w:spacing w:line="240" w:lineRule="auto"/>
        <w:ind w:firstLine="567"/>
        <w:rPr>
          <w:rFonts w:ascii="GHEA Grapalat" w:hAnsi="GHEA Grapalat"/>
          <w:b/>
          <w:i w:val="0"/>
          <w:lang w:val="hy-AM"/>
        </w:rPr>
      </w:pPr>
      <w:r>
        <w:rPr>
          <w:rFonts w:ascii="GHEA Grapalat" w:hAnsi="GHEA Grapalat"/>
          <w:b/>
          <w:i w:val="0"/>
          <w:lang w:val="hy-AM"/>
        </w:rPr>
        <w:t xml:space="preserve">առաջարկվող ապրանքի ամբողջական </w:t>
      </w:r>
    </w:p>
    <w:p w14:paraId="696E297D" w14:textId="77777777" w:rsidR="004632CA" w:rsidRDefault="004632CA" w:rsidP="004632CA">
      <w:pPr>
        <w:pStyle w:val="Heading3"/>
        <w:spacing w:line="240" w:lineRule="auto"/>
        <w:ind w:firstLine="567"/>
        <w:rPr>
          <w:rFonts w:ascii="GHEA Grapalat" w:hAnsi="GHEA Grapalat" w:cs="Arial"/>
          <w:lang w:val="es-ES"/>
        </w:rPr>
      </w:pPr>
    </w:p>
    <w:p w14:paraId="423A91A1" w14:textId="283B2F59" w:rsidR="004632CA" w:rsidRDefault="004632CA" w:rsidP="004632CA">
      <w:pPr>
        <w:ind w:firstLine="567"/>
        <w:jc w:val="both"/>
        <w:rPr>
          <w:rFonts w:ascii="GHEA Grapalat" w:hAnsi="GHEA Grapalat" w:cs="Arial"/>
          <w:sz w:val="20"/>
          <w:szCs w:val="20"/>
          <w:lang w:val="es-ES"/>
        </w:rPr>
      </w:pP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t xml:space="preserve">      </w:t>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lang w:val="es-ES"/>
        </w:rPr>
        <w:t xml:space="preserve">-ն </w:t>
      </w:r>
      <w:r w:rsidR="008C1F33" w:rsidRPr="00DF6D83">
        <w:rPr>
          <w:rFonts w:ascii="GHEA Grapalat" w:hAnsi="GHEA Grapalat"/>
          <w:b/>
          <w:lang w:val="af-ZA"/>
        </w:rPr>
        <w:t>«</w:t>
      </w:r>
      <w:r w:rsidR="008C1F33">
        <w:rPr>
          <w:rFonts w:ascii="GHEA Grapalat" w:hAnsi="GHEA Grapalat"/>
          <w:i/>
          <w:lang w:val="af-ZA"/>
        </w:rPr>
        <w:t>ԿՀԳԿ</w:t>
      </w:r>
      <w:r w:rsidR="008C1F33" w:rsidRPr="00DF6D83">
        <w:rPr>
          <w:rFonts w:ascii="GHEA Grapalat" w:hAnsi="GHEA Grapalat"/>
          <w:lang w:val="af-ZA"/>
        </w:rPr>
        <w:t>-ԳՀ</w:t>
      </w:r>
      <w:r w:rsidR="008C1F33">
        <w:rPr>
          <w:rFonts w:ascii="GHEA Grapalat" w:hAnsi="GHEA Grapalat"/>
          <w:lang w:val="af-ZA"/>
        </w:rPr>
        <w:t>ԱՊՁԲ</w:t>
      </w:r>
      <w:r w:rsidR="008C1F33" w:rsidRPr="00DF6D83">
        <w:rPr>
          <w:rFonts w:ascii="GHEA Grapalat" w:hAnsi="GHEA Grapalat"/>
          <w:lang w:val="af-ZA"/>
        </w:rPr>
        <w:t>-24/0</w:t>
      </w:r>
      <w:r w:rsidR="005E71F2">
        <w:rPr>
          <w:rFonts w:ascii="GHEA Grapalat" w:hAnsi="GHEA Grapalat"/>
          <w:lang w:val="af-ZA"/>
        </w:rPr>
        <w:t>8</w:t>
      </w:r>
      <w:r w:rsidR="008C1F33" w:rsidRPr="00DF6D83">
        <w:rPr>
          <w:rFonts w:ascii="GHEA Grapalat" w:hAnsi="GHEA Grapalat"/>
          <w:b/>
          <w:lang w:val="af-ZA"/>
        </w:rPr>
        <w:t>»</w:t>
      </w:r>
    </w:p>
    <w:p w14:paraId="5BF19292" w14:textId="77777777" w:rsidR="004632CA" w:rsidRDefault="004632CA" w:rsidP="004632CA">
      <w:pPr>
        <w:jc w:val="both"/>
        <w:rPr>
          <w:rFonts w:ascii="GHEA Grapalat" w:hAnsi="GHEA Grapalat" w:cs="Arial"/>
          <w:sz w:val="20"/>
          <w:szCs w:val="20"/>
          <w:u w:val="single"/>
          <w:lang w:val="es-ES"/>
        </w:rPr>
      </w:pPr>
      <w:r>
        <w:rPr>
          <w:rFonts w:ascii="GHEA Grapalat" w:hAnsi="GHEA Grapalat"/>
          <w:sz w:val="20"/>
          <w:vertAlign w:val="superscript"/>
          <w:lang w:val="es-ES"/>
        </w:rPr>
        <w:t xml:space="preserve">                                                    </w:t>
      </w:r>
      <w:r>
        <w:rPr>
          <w:rFonts w:ascii="GHEA Grapalat" w:hAnsi="GHEA Grapalat"/>
          <w:sz w:val="20"/>
          <w:vertAlign w:val="superscript"/>
          <w:lang w:val="hy-AM"/>
        </w:rPr>
        <w:t>մասնակցի անվանումը</w:t>
      </w:r>
    </w:p>
    <w:p w14:paraId="5D90D702" w14:textId="77777777" w:rsidR="004632CA" w:rsidRDefault="004632CA" w:rsidP="004632CA">
      <w:pPr>
        <w:jc w:val="both"/>
        <w:rPr>
          <w:rFonts w:ascii="GHEA Grapalat" w:hAnsi="GHEA Grapalat"/>
          <w:lang w:val="hy-AM"/>
        </w:rPr>
      </w:pPr>
      <w:proofErr w:type="spellStart"/>
      <w:r>
        <w:rPr>
          <w:rFonts w:ascii="GHEA Grapalat" w:hAnsi="GHEA Grapalat" w:cs="Arial"/>
          <w:sz w:val="20"/>
          <w:szCs w:val="20"/>
          <w:lang w:val="es-ES"/>
        </w:rPr>
        <w:t>ծածկագրով</w:t>
      </w:r>
      <w:proofErr w:type="spellEnd"/>
      <w:r>
        <w:rPr>
          <w:rFonts w:ascii="GHEA Grapalat" w:hAnsi="GHEA Grapalat" w:cs="Arial"/>
          <w:sz w:val="20"/>
          <w:szCs w:val="20"/>
          <w:lang w:val="es-ES"/>
        </w:rPr>
        <w:t xml:space="preserve"> ԳՆԱՆՇՄԱՆ ՀԱՐՑՄԱՆ </w:t>
      </w:r>
      <w:proofErr w:type="spellStart"/>
      <w:r>
        <w:rPr>
          <w:rFonts w:ascii="GHEA Grapalat" w:hAnsi="GHEA Grapalat" w:cs="Arial"/>
          <w:sz w:val="20"/>
          <w:szCs w:val="20"/>
          <w:lang w:val="es-ES"/>
        </w:rPr>
        <w:t>շրջանակում</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ըստ</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չափաբաժինների</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ստորև</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ներկայացնում</w:t>
      </w:r>
      <w:proofErr w:type="spellEnd"/>
      <w:r>
        <w:rPr>
          <w:rFonts w:ascii="GHEA Grapalat" w:hAnsi="GHEA Grapalat" w:cs="Arial"/>
          <w:sz w:val="20"/>
          <w:szCs w:val="20"/>
          <w:lang w:val="es-ES"/>
        </w:rPr>
        <w:t xml:space="preserve"> է </w:t>
      </w:r>
      <w:proofErr w:type="spellStart"/>
      <w:r>
        <w:rPr>
          <w:rFonts w:ascii="GHEA Grapalat" w:hAnsi="GHEA Grapalat" w:cs="Arial"/>
          <w:sz w:val="20"/>
          <w:szCs w:val="20"/>
          <w:lang w:val="es-ES"/>
        </w:rPr>
        <w:t>իր</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կողմից</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առաջարկվող</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ապրանքի</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ամբողջական</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նկարագիրը</w:t>
      </w:r>
      <w:proofErr w:type="spellEnd"/>
      <w:r>
        <w:rPr>
          <w:rFonts w:ascii="GHEA Grapalat" w:hAnsi="GHEA Grapalat" w:cs="Arial"/>
          <w:sz w:val="20"/>
          <w:szCs w:val="20"/>
          <w:lang w:val="es-ES"/>
        </w:rPr>
        <w:t xml:space="preserve"> </w:t>
      </w:r>
    </w:p>
    <w:p w14:paraId="18955E1E" w14:textId="77777777" w:rsidR="004632CA" w:rsidRDefault="004632CA" w:rsidP="004632CA">
      <w:pPr>
        <w:pStyle w:val="Heading3"/>
        <w:spacing w:line="240" w:lineRule="auto"/>
        <w:ind w:firstLine="567"/>
        <w:rPr>
          <w:rFonts w:ascii="GHEA Grapalat" w:hAnsi="GHEA Grapalat" w:cs="Arial"/>
          <w:lang w:val="es-ES"/>
        </w:rPr>
      </w:pPr>
    </w:p>
    <w:p w14:paraId="35485813" w14:textId="77777777" w:rsidR="004632CA" w:rsidRDefault="004632CA" w:rsidP="004632CA">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4632CA" w14:paraId="2F90B4AA" w14:textId="77777777" w:rsidTr="004632CA">
        <w:tc>
          <w:tcPr>
            <w:tcW w:w="1368" w:type="dxa"/>
            <w:vMerge w:val="restart"/>
            <w:tcBorders>
              <w:top w:val="single" w:sz="4" w:space="0" w:color="auto"/>
              <w:left w:val="single" w:sz="4" w:space="0" w:color="auto"/>
              <w:bottom w:val="single" w:sz="4" w:space="0" w:color="auto"/>
              <w:right w:val="single" w:sz="4" w:space="0" w:color="auto"/>
            </w:tcBorders>
            <w:vAlign w:val="center"/>
            <w:hideMark/>
          </w:tcPr>
          <w:p w14:paraId="3367AD11" w14:textId="77777777" w:rsidR="004632CA" w:rsidRDefault="004632CA">
            <w:pPr>
              <w:jc w:val="center"/>
              <w:rPr>
                <w:rFonts w:ascii="GHEA Grapalat" w:hAnsi="GHEA Grapalat"/>
                <w:b/>
                <w:bCs/>
                <w:sz w:val="16"/>
                <w:szCs w:val="18"/>
                <w:lang w:val="es-ES"/>
              </w:rPr>
            </w:pPr>
            <w:proofErr w:type="spellStart"/>
            <w:r>
              <w:rPr>
                <w:rFonts w:ascii="GHEA Grapalat" w:hAnsi="GHEA Grapalat"/>
                <w:b/>
                <w:bCs/>
                <w:sz w:val="16"/>
                <w:szCs w:val="18"/>
                <w:lang w:val="es-ES"/>
              </w:rPr>
              <w:t>Չափաբաժնի</w:t>
            </w:r>
            <w:proofErr w:type="spellEnd"/>
            <w:r>
              <w:rPr>
                <w:rFonts w:ascii="GHEA Grapalat" w:hAnsi="GHEA Grapalat"/>
                <w:b/>
                <w:bCs/>
                <w:sz w:val="16"/>
                <w:szCs w:val="18"/>
                <w:lang w:val="es-ES"/>
              </w:rPr>
              <w:t xml:space="preserve"> </w:t>
            </w:r>
            <w:proofErr w:type="spellStart"/>
            <w:r>
              <w:rPr>
                <w:rFonts w:ascii="GHEA Grapalat" w:hAnsi="GHEA Grapalat"/>
                <w:b/>
                <w:bCs/>
                <w:sz w:val="16"/>
                <w:szCs w:val="18"/>
                <w:lang w:val="es-ES"/>
              </w:rPr>
              <w:t>համար</w:t>
            </w:r>
            <w:proofErr w:type="spellEnd"/>
          </w:p>
        </w:tc>
        <w:tc>
          <w:tcPr>
            <w:tcW w:w="8550" w:type="dxa"/>
            <w:gridSpan w:val="5"/>
            <w:tcBorders>
              <w:top w:val="single" w:sz="4" w:space="0" w:color="auto"/>
              <w:left w:val="single" w:sz="4" w:space="0" w:color="auto"/>
              <w:bottom w:val="single" w:sz="4" w:space="0" w:color="auto"/>
              <w:right w:val="single" w:sz="4" w:space="0" w:color="auto"/>
            </w:tcBorders>
            <w:vAlign w:val="center"/>
            <w:hideMark/>
          </w:tcPr>
          <w:p w14:paraId="2B6728B0" w14:textId="77777777" w:rsidR="004632CA" w:rsidRDefault="004632CA">
            <w:pPr>
              <w:jc w:val="center"/>
              <w:rPr>
                <w:rFonts w:ascii="GHEA Grapalat" w:hAnsi="GHEA Grapalat"/>
                <w:b/>
                <w:bCs/>
                <w:sz w:val="16"/>
                <w:szCs w:val="18"/>
                <w:lang w:val="es-ES"/>
              </w:rPr>
            </w:pPr>
            <w:proofErr w:type="spellStart"/>
            <w:r>
              <w:rPr>
                <w:rFonts w:ascii="GHEA Grapalat" w:hAnsi="GHEA Grapalat"/>
                <w:b/>
                <w:bCs/>
                <w:sz w:val="16"/>
                <w:szCs w:val="18"/>
                <w:lang w:val="es-ES"/>
              </w:rPr>
              <w:t>Առաջարկվող</w:t>
            </w:r>
            <w:proofErr w:type="spellEnd"/>
            <w:r>
              <w:rPr>
                <w:rFonts w:ascii="GHEA Grapalat" w:hAnsi="GHEA Grapalat"/>
                <w:b/>
                <w:bCs/>
                <w:sz w:val="16"/>
                <w:szCs w:val="18"/>
                <w:lang w:val="es-ES"/>
              </w:rPr>
              <w:t xml:space="preserve"> </w:t>
            </w:r>
            <w:proofErr w:type="spellStart"/>
            <w:r>
              <w:rPr>
                <w:rFonts w:ascii="GHEA Grapalat" w:hAnsi="GHEA Grapalat"/>
                <w:b/>
                <w:bCs/>
                <w:sz w:val="16"/>
                <w:szCs w:val="18"/>
                <w:lang w:val="es-ES"/>
              </w:rPr>
              <w:t>ապրանքի</w:t>
            </w:r>
            <w:proofErr w:type="spellEnd"/>
          </w:p>
        </w:tc>
      </w:tr>
      <w:tr w:rsidR="004632CA" w14:paraId="5F682622" w14:textId="77777777" w:rsidTr="004632CA">
        <w:tc>
          <w:tcPr>
            <w:tcW w:w="0" w:type="auto"/>
            <w:vMerge/>
            <w:tcBorders>
              <w:top w:val="single" w:sz="4" w:space="0" w:color="auto"/>
              <w:left w:val="single" w:sz="4" w:space="0" w:color="auto"/>
              <w:bottom w:val="single" w:sz="4" w:space="0" w:color="auto"/>
              <w:right w:val="single" w:sz="4" w:space="0" w:color="auto"/>
            </w:tcBorders>
            <w:vAlign w:val="center"/>
            <w:hideMark/>
          </w:tcPr>
          <w:p w14:paraId="5D6FB798" w14:textId="77777777" w:rsidR="004632CA" w:rsidRDefault="004632CA">
            <w:pPr>
              <w:rPr>
                <w:rFonts w:ascii="GHEA Grapalat" w:hAnsi="GHEA Grapalat"/>
                <w:b/>
                <w:bCs/>
                <w:sz w:val="16"/>
                <w:szCs w:val="18"/>
                <w:lang w:val="es-ES"/>
              </w:rPr>
            </w:pPr>
          </w:p>
        </w:tc>
        <w:tc>
          <w:tcPr>
            <w:tcW w:w="1460" w:type="dxa"/>
            <w:tcBorders>
              <w:top w:val="single" w:sz="4" w:space="0" w:color="auto"/>
              <w:left w:val="single" w:sz="4" w:space="0" w:color="auto"/>
              <w:bottom w:val="single" w:sz="4" w:space="0" w:color="auto"/>
              <w:right w:val="single" w:sz="4" w:space="0" w:color="auto"/>
            </w:tcBorders>
            <w:vAlign w:val="center"/>
            <w:hideMark/>
          </w:tcPr>
          <w:p w14:paraId="21E33A42" w14:textId="77777777" w:rsidR="004632CA" w:rsidRDefault="004632CA">
            <w:pPr>
              <w:jc w:val="center"/>
              <w:rPr>
                <w:rFonts w:ascii="GHEA Grapalat" w:hAnsi="GHEA Grapalat"/>
                <w:b/>
                <w:bCs/>
                <w:sz w:val="16"/>
                <w:szCs w:val="18"/>
                <w:lang w:val="es-ES"/>
              </w:rPr>
            </w:pPr>
            <w:r>
              <w:rPr>
                <w:rFonts w:ascii="GHEA Grapalat" w:hAnsi="GHEA Grapalat"/>
                <w:b/>
                <w:bCs/>
                <w:sz w:val="16"/>
                <w:szCs w:val="18"/>
              </w:rPr>
              <w:t>ֆ</w:t>
            </w:r>
            <w:r>
              <w:rPr>
                <w:rFonts w:ascii="GHEA Grapalat" w:hAnsi="GHEA Grapalat"/>
                <w:b/>
                <w:bCs/>
                <w:sz w:val="16"/>
                <w:szCs w:val="18"/>
                <w:lang w:val="hy-AM"/>
              </w:rPr>
              <w:t>իրմային անվանումը</w:t>
            </w:r>
          </w:p>
        </w:tc>
        <w:tc>
          <w:tcPr>
            <w:tcW w:w="2003" w:type="dxa"/>
            <w:tcBorders>
              <w:top w:val="single" w:sz="4" w:space="0" w:color="auto"/>
              <w:left w:val="single" w:sz="4" w:space="0" w:color="auto"/>
              <w:bottom w:val="single" w:sz="4" w:space="0" w:color="auto"/>
              <w:right w:val="single" w:sz="4" w:space="0" w:color="auto"/>
            </w:tcBorders>
            <w:vAlign w:val="center"/>
            <w:hideMark/>
          </w:tcPr>
          <w:p w14:paraId="253EA901" w14:textId="77777777" w:rsidR="004632CA" w:rsidRDefault="004632CA">
            <w:pPr>
              <w:jc w:val="center"/>
              <w:rPr>
                <w:rFonts w:ascii="GHEA Grapalat" w:hAnsi="GHEA Grapalat"/>
                <w:b/>
                <w:bCs/>
                <w:sz w:val="16"/>
                <w:szCs w:val="18"/>
                <w:lang w:val="es-ES"/>
              </w:rPr>
            </w:pPr>
            <w:proofErr w:type="spellStart"/>
            <w:r>
              <w:rPr>
                <w:rFonts w:ascii="GHEA Grapalat" w:hAnsi="GHEA Grapalat"/>
                <w:b/>
                <w:bCs/>
                <w:sz w:val="16"/>
                <w:szCs w:val="18"/>
                <w:lang w:val="es-ES"/>
              </w:rPr>
              <w:t>ապրանքային</w:t>
            </w:r>
            <w:proofErr w:type="spellEnd"/>
            <w:r>
              <w:rPr>
                <w:rFonts w:ascii="GHEA Grapalat" w:hAnsi="GHEA Grapalat"/>
                <w:b/>
                <w:bCs/>
                <w:sz w:val="16"/>
                <w:szCs w:val="18"/>
                <w:lang w:val="es-ES"/>
              </w:rPr>
              <w:t xml:space="preserve"> </w:t>
            </w:r>
            <w:proofErr w:type="spellStart"/>
            <w:r>
              <w:rPr>
                <w:rFonts w:ascii="GHEA Grapalat" w:hAnsi="GHEA Grapalat"/>
                <w:b/>
                <w:bCs/>
                <w:sz w:val="16"/>
                <w:szCs w:val="18"/>
                <w:lang w:val="es-ES"/>
              </w:rPr>
              <w:t>նշանը</w:t>
            </w:r>
            <w:proofErr w:type="spellEnd"/>
          </w:p>
        </w:tc>
        <w:tc>
          <w:tcPr>
            <w:tcW w:w="1757" w:type="dxa"/>
            <w:tcBorders>
              <w:top w:val="single" w:sz="4" w:space="0" w:color="auto"/>
              <w:left w:val="single" w:sz="4" w:space="0" w:color="auto"/>
              <w:bottom w:val="single" w:sz="4" w:space="0" w:color="auto"/>
              <w:right w:val="single" w:sz="4" w:space="0" w:color="auto"/>
            </w:tcBorders>
            <w:vAlign w:val="center"/>
            <w:hideMark/>
          </w:tcPr>
          <w:p w14:paraId="6FE65996" w14:textId="77777777" w:rsidR="004632CA" w:rsidRDefault="004632CA">
            <w:pPr>
              <w:jc w:val="center"/>
              <w:rPr>
                <w:rFonts w:ascii="GHEA Grapalat" w:hAnsi="GHEA Grapalat"/>
                <w:b/>
                <w:bCs/>
                <w:sz w:val="16"/>
                <w:szCs w:val="18"/>
                <w:lang w:val="hy-AM"/>
              </w:rPr>
            </w:pPr>
            <w:r>
              <w:rPr>
                <w:rFonts w:ascii="GHEA Grapalat" w:hAnsi="GHEA Grapalat"/>
                <w:b/>
                <w:bCs/>
                <w:sz w:val="16"/>
                <w:szCs w:val="18"/>
                <w:lang w:val="hy-AM"/>
              </w:rPr>
              <w:t>մոդելը</w:t>
            </w:r>
          </w:p>
        </w:tc>
        <w:tc>
          <w:tcPr>
            <w:tcW w:w="1530" w:type="dxa"/>
            <w:tcBorders>
              <w:top w:val="single" w:sz="4" w:space="0" w:color="auto"/>
              <w:left w:val="single" w:sz="4" w:space="0" w:color="auto"/>
              <w:bottom w:val="single" w:sz="4" w:space="0" w:color="auto"/>
              <w:right w:val="single" w:sz="4" w:space="0" w:color="auto"/>
            </w:tcBorders>
            <w:vAlign w:val="center"/>
            <w:hideMark/>
          </w:tcPr>
          <w:p w14:paraId="7307C19B" w14:textId="77777777" w:rsidR="004632CA" w:rsidRDefault="004632CA">
            <w:pPr>
              <w:jc w:val="center"/>
              <w:rPr>
                <w:rFonts w:ascii="GHEA Grapalat" w:hAnsi="GHEA Grapalat"/>
                <w:b/>
                <w:bCs/>
                <w:sz w:val="16"/>
                <w:szCs w:val="18"/>
                <w:lang w:val="es-ES"/>
              </w:rPr>
            </w:pPr>
            <w:proofErr w:type="spellStart"/>
            <w:r>
              <w:rPr>
                <w:rFonts w:ascii="GHEA Grapalat" w:hAnsi="GHEA Grapalat"/>
                <w:b/>
                <w:bCs/>
                <w:sz w:val="16"/>
                <w:szCs w:val="18"/>
                <w:lang w:val="es-ES"/>
              </w:rPr>
              <w:t>արտադրողի</w:t>
            </w:r>
            <w:proofErr w:type="spellEnd"/>
            <w:r>
              <w:rPr>
                <w:rFonts w:ascii="GHEA Grapalat" w:hAnsi="GHEA Grapalat"/>
                <w:b/>
                <w:bCs/>
                <w:sz w:val="16"/>
                <w:szCs w:val="18"/>
                <w:lang w:val="es-ES"/>
              </w:rPr>
              <w:t xml:space="preserve"> </w:t>
            </w:r>
            <w:proofErr w:type="spellStart"/>
            <w:r>
              <w:rPr>
                <w:rFonts w:ascii="GHEA Grapalat" w:hAnsi="GHEA Grapalat"/>
                <w:b/>
                <w:bCs/>
                <w:sz w:val="16"/>
                <w:szCs w:val="18"/>
                <w:lang w:val="es-ES"/>
              </w:rPr>
              <w:t>անվանումը</w:t>
            </w:r>
            <w:proofErr w:type="spellEnd"/>
          </w:p>
        </w:tc>
        <w:tc>
          <w:tcPr>
            <w:tcW w:w="1800" w:type="dxa"/>
            <w:tcBorders>
              <w:top w:val="single" w:sz="4" w:space="0" w:color="auto"/>
              <w:left w:val="single" w:sz="4" w:space="0" w:color="auto"/>
              <w:bottom w:val="single" w:sz="4" w:space="0" w:color="auto"/>
              <w:right w:val="single" w:sz="4" w:space="0" w:color="auto"/>
            </w:tcBorders>
            <w:vAlign w:val="center"/>
            <w:hideMark/>
          </w:tcPr>
          <w:p w14:paraId="0B9B49BA" w14:textId="77777777" w:rsidR="004632CA" w:rsidRDefault="004632CA">
            <w:pPr>
              <w:jc w:val="center"/>
              <w:rPr>
                <w:rFonts w:ascii="GHEA Grapalat" w:hAnsi="GHEA Grapalat"/>
                <w:b/>
                <w:bCs/>
                <w:sz w:val="16"/>
                <w:szCs w:val="18"/>
                <w:lang w:val="es-ES"/>
              </w:rPr>
            </w:pPr>
            <w:proofErr w:type="spellStart"/>
            <w:r>
              <w:rPr>
                <w:rFonts w:ascii="GHEA Grapalat" w:hAnsi="GHEA Grapalat"/>
                <w:b/>
                <w:bCs/>
                <w:sz w:val="16"/>
                <w:szCs w:val="18"/>
                <w:lang w:val="es-ES"/>
              </w:rPr>
              <w:t>տեխնիկական</w:t>
            </w:r>
            <w:proofErr w:type="spellEnd"/>
            <w:r>
              <w:rPr>
                <w:rFonts w:ascii="GHEA Grapalat" w:hAnsi="GHEA Grapalat"/>
                <w:b/>
                <w:bCs/>
                <w:sz w:val="16"/>
                <w:szCs w:val="18"/>
                <w:lang w:val="es-ES"/>
              </w:rPr>
              <w:t xml:space="preserve"> բնութագրերը</w:t>
            </w:r>
          </w:p>
        </w:tc>
      </w:tr>
      <w:tr w:rsidR="004632CA" w14:paraId="5E6E97AC" w14:textId="77777777" w:rsidTr="004632CA">
        <w:tc>
          <w:tcPr>
            <w:tcW w:w="1368" w:type="dxa"/>
            <w:tcBorders>
              <w:top w:val="single" w:sz="4" w:space="0" w:color="auto"/>
              <w:left w:val="single" w:sz="4" w:space="0" w:color="auto"/>
              <w:bottom w:val="single" w:sz="4" w:space="0" w:color="auto"/>
              <w:right w:val="single" w:sz="4" w:space="0" w:color="auto"/>
            </w:tcBorders>
          </w:tcPr>
          <w:p w14:paraId="398BBDB8" w14:textId="77777777" w:rsidR="004632CA" w:rsidRDefault="004632CA">
            <w:pPr>
              <w:pStyle w:val="Heading3"/>
              <w:spacing w:line="240" w:lineRule="auto"/>
              <w:jc w:val="left"/>
              <w:rPr>
                <w:rFonts w:ascii="GHEA Grapalat" w:hAnsi="GHEA Grapalat"/>
                <w:b/>
                <w:lang w:val="hy-AM"/>
              </w:rPr>
            </w:pPr>
          </w:p>
        </w:tc>
        <w:tc>
          <w:tcPr>
            <w:tcW w:w="1460" w:type="dxa"/>
            <w:tcBorders>
              <w:top w:val="single" w:sz="4" w:space="0" w:color="auto"/>
              <w:left w:val="single" w:sz="4" w:space="0" w:color="auto"/>
              <w:bottom w:val="single" w:sz="4" w:space="0" w:color="auto"/>
              <w:right w:val="single" w:sz="4" w:space="0" w:color="auto"/>
            </w:tcBorders>
          </w:tcPr>
          <w:p w14:paraId="40FA0DBE" w14:textId="77777777" w:rsidR="004632CA" w:rsidRDefault="004632CA">
            <w:pPr>
              <w:pStyle w:val="Heading3"/>
              <w:spacing w:line="240" w:lineRule="auto"/>
              <w:jc w:val="left"/>
              <w:rPr>
                <w:rFonts w:ascii="GHEA Grapalat" w:hAnsi="GHEA Grapalat"/>
                <w:b/>
                <w:lang w:val="hy-AM"/>
              </w:rPr>
            </w:pPr>
          </w:p>
        </w:tc>
        <w:tc>
          <w:tcPr>
            <w:tcW w:w="2003" w:type="dxa"/>
            <w:tcBorders>
              <w:top w:val="single" w:sz="4" w:space="0" w:color="auto"/>
              <w:left w:val="single" w:sz="4" w:space="0" w:color="auto"/>
              <w:bottom w:val="single" w:sz="4" w:space="0" w:color="auto"/>
              <w:right w:val="single" w:sz="4" w:space="0" w:color="auto"/>
            </w:tcBorders>
          </w:tcPr>
          <w:p w14:paraId="53EDF9F4" w14:textId="77777777" w:rsidR="004632CA" w:rsidRDefault="004632CA">
            <w:pPr>
              <w:pStyle w:val="Heading3"/>
              <w:spacing w:line="240" w:lineRule="auto"/>
              <w:jc w:val="left"/>
              <w:rPr>
                <w:rFonts w:ascii="GHEA Grapalat" w:hAnsi="GHEA Grapalat"/>
                <w:b/>
                <w:lang w:val="hy-AM"/>
              </w:rPr>
            </w:pPr>
          </w:p>
        </w:tc>
        <w:tc>
          <w:tcPr>
            <w:tcW w:w="1757" w:type="dxa"/>
            <w:tcBorders>
              <w:top w:val="single" w:sz="4" w:space="0" w:color="auto"/>
              <w:left w:val="single" w:sz="4" w:space="0" w:color="auto"/>
              <w:bottom w:val="single" w:sz="4" w:space="0" w:color="auto"/>
              <w:right w:val="single" w:sz="4" w:space="0" w:color="auto"/>
            </w:tcBorders>
          </w:tcPr>
          <w:p w14:paraId="6B9AEDDD" w14:textId="77777777" w:rsidR="004632CA" w:rsidRDefault="004632CA">
            <w:pPr>
              <w:pStyle w:val="Heading3"/>
              <w:spacing w:line="240" w:lineRule="auto"/>
              <w:jc w:val="left"/>
              <w:rPr>
                <w:rFonts w:ascii="GHEA Grapalat" w:hAnsi="GHEA Grapalat"/>
                <w:b/>
                <w:lang w:val="hy-AM"/>
              </w:rPr>
            </w:pPr>
          </w:p>
        </w:tc>
        <w:tc>
          <w:tcPr>
            <w:tcW w:w="1530" w:type="dxa"/>
            <w:tcBorders>
              <w:top w:val="single" w:sz="4" w:space="0" w:color="auto"/>
              <w:left w:val="single" w:sz="4" w:space="0" w:color="auto"/>
              <w:bottom w:val="single" w:sz="4" w:space="0" w:color="auto"/>
              <w:right w:val="single" w:sz="4" w:space="0" w:color="auto"/>
            </w:tcBorders>
          </w:tcPr>
          <w:p w14:paraId="31A42A87" w14:textId="77777777" w:rsidR="004632CA" w:rsidRDefault="004632CA">
            <w:pPr>
              <w:pStyle w:val="Heading3"/>
              <w:spacing w:line="240" w:lineRule="auto"/>
              <w:jc w:val="left"/>
              <w:rPr>
                <w:rFonts w:ascii="GHEA Grapalat" w:hAnsi="GHEA Grapalat"/>
                <w:b/>
                <w:lang w:val="hy-AM"/>
              </w:rPr>
            </w:pPr>
          </w:p>
        </w:tc>
        <w:tc>
          <w:tcPr>
            <w:tcW w:w="1800" w:type="dxa"/>
            <w:tcBorders>
              <w:top w:val="single" w:sz="4" w:space="0" w:color="auto"/>
              <w:left w:val="single" w:sz="4" w:space="0" w:color="auto"/>
              <w:bottom w:val="single" w:sz="4" w:space="0" w:color="auto"/>
              <w:right w:val="single" w:sz="4" w:space="0" w:color="auto"/>
            </w:tcBorders>
          </w:tcPr>
          <w:p w14:paraId="02003E9C" w14:textId="77777777" w:rsidR="004632CA" w:rsidRDefault="004632CA">
            <w:pPr>
              <w:pStyle w:val="Heading3"/>
              <w:spacing w:line="240" w:lineRule="auto"/>
              <w:jc w:val="left"/>
              <w:rPr>
                <w:rFonts w:ascii="GHEA Grapalat" w:hAnsi="GHEA Grapalat"/>
                <w:b/>
                <w:lang w:val="hy-AM"/>
              </w:rPr>
            </w:pPr>
          </w:p>
        </w:tc>
      </w:tr>
      <w:tr w:rsidR="004632CA" w14:paraId="0CA39AAA" w14:textId="77777777" w:rsidTr="004632CA">
        <w:tc>
          <w:tcPr>
            <w:tcW w:w="1368" w:type="dxa"/>
            <w:tcBorders>
              <w:top w:val="single" w:sz="4" w:space="0" w:color="auto"/>
              <w:left w:val="single" w:sz="4" w:space="0" w:color="auto"/>
              <w:bottom w:val="single" w:sz="4" w:space="0" w:color="auto"/>
              <w:right w:val="single" w:sz="4" w:space="0" w:color="auto"/>
            </w:tcBorders>
          </w:tcPr>
          <w:p w14:paraId="53BD99BF" w14:textId="77777777" w:rsidR="004632CA" w:rsidRDefault="004632CA">
            <w:pPr>
              <w:pStyle w:val="Heading3"/>
              <w:spacing w:line="240" w:lineRule="auto"/>
              <w:jc w:val="left"/>
              <w:rPr>
                <w:rFonts w:ascii="GHEA Grapalat" w:hAnsi="GHEA Grapalat"/>
                <w:b/>
                <w:lang w:val="hy-AM"/>
              </w:rPr>
            </w:pPr>
          </w:p>
        </w:tc>
        <w:tc>
          <w:tcPr>
            <w:tcW w:w="1460" w:type="dxa"/>
            <w:tcBorders>
              <w:top w:val="single" w:sz="4" w:space="0" w:color="auto"/>
              <w:left w:val="single" w:sz="4" w:space="0" w:color="auto"/>
              <w:bottom w:val="single" w:sz="4" w:space="0" w:color="auto"/>
              <w:right w:val="single" w:sz="4" w:space="0" w:color="auto"/>
            </w:tcBorders>
          </w:tcPr>
          <w:p w14:paraId="2BC01353" w14:textId="77777777" w:rsidR="004632CA" w:rsidRDefault="004632CA">
            <w:pPr>
              <w:pStyle w:val="Heading3"/>
              <w:spacing w:line="240" w:lineRule="auto"/>
              <w:jc w:val="left"/>
              <w:rPr>
                <w:rFonts w:ascii="GHEA Grapalat" w:hAnsi="GHEA Grapalat"/>
                <w:b/>
                <w:lang w:val="hy-AM"/>
              </w:rPr>
            </w:pPr>
          </w:p>
        </w:tc>
        <w:tc>
          <w:tcPr>
            <w:tcW w:w="2003" w:type="dxa"/>
            <w:tcBorders>
              <w:top w:val="single" w:sz="4" w:space="0" w:color="auto"/>
              <w:left w:val="single" w:sz="4" w:space="0" w:color="auto"/>
              <w:bottom w:val="single" w:sz="4" w:space="0" w:color="auto"/>
              <w:right w:val="single" w:sz="4" w:space="0" w:color="auto"/>
            </w:tcBorders>
          </w:tcPr>
          <w:p w14:paraId="02B20FF4" w14:textId="77777777" w:rsidR="004632CA" w:rsidRDefault="004632CA">
            <w:pPr>
              <w:pStyle w:val="Heading3"/>
              <w:spacing w:line="240" w:lineRule="auto"/>
              <w:jc w:val="left"/>
              <w:rPr>
                <w:rFonts w:ascii="GHEA Grapalat" w:hAnsi="GHEA Grapalat"/>
                <w:b/>
                <w:lang w:val="hy-AM"/>
              </w:rPr>
            </w:pPr>
          </w:p>
        </w:tc>
        <w:tc>
          <w:tcPr>
            <w:tcW w:w="1757" w:type="dxa"/>
            <w:tcBorders>
              <w:top w:val="single" w:sz="4" w:space="0" w:color="auto"/>
              <w:left w:val="single" w:sz="4" w:space="0" w:color="auto"/>
              <w:bottom w:val="single" w:sz="4" w:space="0" w:color="auto"/>
              <w:right w:val="single" w:sz="4" w:space="0" w:color="auto"/>
            </w:tcBorders>
          </w:tcPr>
          <w:p w14:paraId="041AAAFB" w14:textId="77777777" w:rsidR="004632CA" w:rsidRDefault="004632CA">
            <w:pPr>
              <w:pStyle w:val="Heading3"/>
              <w:spacing w:line="240" w:lineRule="auto"/>
              <w:jc w:val="left"/>
              <w:rPr>
                <w:rFonts w:ascii="GHEA Grapalat" w:hAnsi="GHEA Grapalat"/>
                <w:b/>
                <w:lang w:val="hy-AM"/>
              </w:rPr>
            </w:pPr>
          </w:p>
        </w:tc>
        <w:tc>
          <w:tcPr>
            <w:tcW w:w="1530" w:type="dxa"/>
            <w:tcBorders>
              <w:top w:val="single" w:sz="4" w:space="0" w:color="auto"/>
              <w:left w:val="single" w:sz="4" w:space="0" w:color="auto"/>
              <w:bottom w:val="single" w:sz="4" w:space="0" w:color="auto"/>
              <w:right w:val="single" w:sz="4" w:space="0" w:color="auto"/>
            </w:tcBorders>
          </w:tcPr>
          <w:p w14:paraId="0E1E2087" w14:textId="77777777" w:rsidR="004632CA" w:rsidRDefault="004632CA">
            <w:pPr>
              <w:pStyle w:val="Heading3"/>
              <w:spacing w:line="240" w:lineRule="auto"/>
              <w:jc w:val="left"/>
              <w:rPr>
                <w:rFonts w:ascii="GHEA Grapalat" w:hAnsi="GHEA Grapalat"/>
                <w:b/>
                <w:lang w:val="hy-AM"/>
              </w:rPr>
            </w:pPr>
          </w:p>
        </w:tc>
        <w:tc>
          <w:tcPr>
            <w:tcW w:w="1800" w:type="dxa"/>
            <w:tcBorders>
              <w:top w:val="single" w:sz="4" w:space="0" w:color="auto"/>
              <w:left w:val="single" w:sz="4" w:space="0" w:color="auto"/>
              <w:bottom w:val="single" w:sz="4" w:space="0" w:color="auto"/>
              <w:right w:val="single" w:sz="4" w:space="0" w:color="auto"/>
            </w:tcBorders>
          </w:tcPr>
          <w:p w14:paraId="34D28E23" w14:textId="77777777" w:rsidR="004632CA" w:rsidRDefault="004632CA">
            <w:pPr>
              <w:pStyle w:val="Heading3"/>
              <w:spacing w:line="240" w:lineRule="auto"/>
              <w:jc w:val="left"/>
              <w:rPr>
                <w:rFonts w:ascii="GHEA Grapalat" w:hAnsi="GHEA Grapalat"/>
                <w:b/>
                <w:lang w:val="hy-AM"/>
              </w:rPr>
            </w:pPr>
          </w:p>
        </w:tc>
      </w:tr>
      <w:tr w:rsidR="004632CA" w14:paraId="55C9E5A7" w14:textId="77777777" w:rsidTr="004632CA">
        <w:tc>
          <w:tcPr>
            <w:tcW w:w="1368" w:type="dxa"/>
            <w:tcBorders>
              <w:top w:val="single" w:sz="4" w:space="0" w:color="auto"/>
              <w:left w:val="single" w:sz="4" w:space="0" w:color="auto"/>
              <w:bottom w:val="single" w:sz="4" w:space="0" w:color="auto"/>
              <w:right w:val="single" w:sz="4" w:space="0" w:color="auto"/>
            </w:tcBorders>
          </w:tcPr>
          <w:p w14:paraId="7B712197" w14:textId="77777777" w:rsidR="004632CA" w:rsidRDefault="004632CA">
            <w:pPr>
              <w:pStyle w:val="Heading3"/>
              <w:spacing w:line="240" w:lineRule="auto"/>
              <w:jc w:val="left"/>
              <w:rPr>
                <w:rFonts w:ascii="GHEA Grapalat" w:hAnsi="GHEA Grapalat"/>
                <w:b/>
                <w:lang w:val="hy-AM"/>
              </w:rPr>
            </w:pPr>
          </w:p>
        </w:tc>
        <w:tc>
          <w:tcPr>
            <w:tcW w:w="1460" w:type="dxa"/>
            <w:tcBorders>
              <w:top w:val="single" w:sz="4" w:space="0" w:color="auto"/>
              <w:left w:val="single" w:sz="4" w:space="0" w:color="auto"/>
              <w:bottom w:val="single" w:sz="4" w:space="0" w:color="auto"/>
              <w:right w:val="single" w:sz="4" w:space="0" w:color="auto"/>
            </w:tcBorders>
          </w:tcPr>
          <w:p w14:paraId="3E229E65" w14:textId="77777777" w:rsidR="004632CA" w:rsidRDefault="004632CA">
            <w:pPr>
              <w:pStyle w:val="Heading3"/>
              <w:spacing w:line="240" w:lineRule="auto"/>
              <w:jc w:val="left"/>
              <w:rPr>
                <w:rFonts w:ascii="GHEA Grapalat" w:hAnsi="GHEA Grapalat"/>
                <w:b/>
                <w:lang w:val="hy-AM"/>
              </w:rPr>
            </w:pPr>
          </w:p>
        </w:tc>
        <w:tc>
          <w:tcPr>
            <w:tcW w:w="2003" w:type="dxa"/>
            <w:tcBorders>
              <w:top w:val="single" w:sz="4" w:space="0" w:color="auto"/>
              <w:left w:val="single" w:sz="4" w:space="0" w:color="auto"/>
              <w:bottom w:val="single" w:sz="4" w:space="0" w:color="auto"/>
              <w:right w:val="single" w:sz="4" w:space="0" w:color="auto"/>
            </w:tcBorders>
          </w:tcPr>
          <w:p w14:paraId="51236693" w14:textId="77777777" w:rsidR="004632CA" w:rsidRDefault="004632CA">
            <w:pPr>
              <w:pStyle w:val="Heading3"/>
              <w:spacing w:line="240" w:lineRule="auto"/>
              <w:jc w:val="left"/>
              <w:rPr>
                <w:rFonts w:ascii="GHEA Grapalat" w:hAnsi="GHEA Grapalat"/>
                <w:b/>
                <w:lang w:val="hy-AM"/>
              </w:rPr>
            </w:pPr>
          </w:p>
        </w:tc>
        <w:tc>
          <w:tcPr>
            <w:tcW w:w="1757" w:type="dxa"/>
            <w:tcBorders>
              <w:top w:val="single" w:sz="4" w:space="0" w:color="auto"/>
              <w:left w:val="single" w:sz="4" w:space="0" w:color="auto"/>
              <w:bottom w:val="single" w:sz="4" w:space="0" w:color="auto"/>
              <w:right w:val="single" w:sz="4" w:space="0" w:color="auto"/>
            </w:tcBorders>
          </w:tcPr>
          <w:p w14:paraId="56230618" w14:textId="77777777" w:rsidR="004632CA" w:rsidRDefault="004632CA">
            <w:pPr>
              <w:pStyle w:val="Heading3"/>
              <w:spacing w:line="240" w:lineRule="auto"/>
              <w:jc w:val="left"/>
              <w:rPr>
                <w:rFonts w:ascii="GHEA Grapalat" w:hAnsi="GHEA Grapalat"/>
                <w:b/>
                <w:lang w:val="hy-AM"/>
              </w:rPr>
            </w:pPr>
          </w:p>
        </w:tc>
        <w:tc>
          <w:tcPr>
            <w:tcW w:w="1530" w:type="dxa"/>
            <w:tcBorders>
              <w:top w:val="single" w:sz="4" w:space="0" w:color="auto"/>
              <w:left w:val="single" w:sz="4" w:space="0" w:color="auto"/>
              <w:bottom w:val="single" w:sz="4" w:space="0" w:color="auto"/>
              <w:right w:val="single" w:sz="4" w:space="0" w:color="auto"/>
            </w:tcBorders>
          </w:tcPr>
          <w:p w14:paraId="18ADA7C1" w14:textId="77777777" w:rsidR="004632CA" w:rsidRDefault="004632CA">
            <w:pPr>
              <w:pStyle w:val="Heading3"/>
              <w:spacing w:line="240" w:lineRule="auto"/>
              <w:jc w:val="left"/>
              <w:rPr>
                <w:rFonts w:ascii="GHEA Grapalat" w:hAnsi="GHEA Grapalat"/>
                <w:b/>
                <w:lang w:val="hy-AM"/>
              </w:rPr>
            </w:pPr>
          </w:p>
        </w:tc>
        <w:tc>
          <w:tcPr>
            <w:tcW w:w="1800" w:type="dxa"/>
            <w:tcBorders>
              <w:top w:val="single" w:sz="4" w:space="0" w:color="auto"/>
              <w:left w:val="single" w:sz="4" w:space="0" w:color="auto"/>
              <w:bottom w:val="single" w:sz="4" w:space="0" w:color="auto"/>
              <w:right w:val="single" w:sz="4" w:space="0" w:color="auto"/>
            </w:tcBorders>
          </w:tcPr>
          <w:p w14:paraId="59095334" w14:textId="77777777" w:rsidR="004632CA" w:rsidRDefault="004632CA">
            <w:pPr>
              <w:pStyle w:val="Heading3"/>
              <w:spacing w:line="240" w:lineRule="auto"/>
              <w:jc w:val="left"/>
              <w:rPr>
                <w:rFonts w:ascii="GHEA Grapalat" w:hAnsi="GHEA Grapalat"/>
                <w:b/>
                <w:lang w:val="hy-AM"/>
              </w:rPr>
            </w:pPr>
          </w:p>
        </w:tc>
      </w:tr>
      <w:tr w:rsidR="003E3B3B" w14:paraId="4830A489" w14:textId="77777777" w:rsidTr="004632CA">
        <w:tc>
          <w:tcPr>
            <w:tcW w:w="1368" w:type="dxa"/>
            <w:tcBorders>
              <w:top w:val="single" w:sz="4" w:space="0" w:color="auto"/>
              <w:left w:val="single" w:sz="4" w:space="0" w:color="auto"/>
              <w:bottom w:val="single" w:sz="4" w:space="0" w:color="auto"/>
              <w:right w:val="single" w:sz="4" w:space="0" w:color="auto"/>
            </w:tcBorders>
          </w:tcPr>
          <w:p w14:paraId="03C3DC11" w14:textId="77777777" w:rsidR="003E3B3B" w:rsidRDefault="003E3B3B">
            <w:pPr>
              <w:pStyle w:val="Heading3"/>
              <w:spacing w:line="240" w:lineRule="auto"/>
              <w:jc w:val="left"/>
              <w:rPr>
                <w:rFonts w:ascii="GHEA Grapalat" w:hAnsi="GHEA Grapalat"/>
                <w:b/>
                <w:lang w:val="hy-AM"/>
              </w:rPr>
            </w:pPr>
          </w:p>
        </w:tc>
        <w:tc>
          <w:tcPr>
            <w:tcW w:w="1460" w:type="dxa"/>
            <w:tcBorders>
              <w:top w:val="single" w:sz="4" w:space="0" w:color="auto"/>
              <w:left w:val="single" w:sz="4" w:space="0" w:color="auto"/>
              <w:bottom w:val="single" w:sz="4" w:space="0" w:color="auto"/>
              <w:right w:val="single" w:sz="4" w:space="0" w:color="auto"/>
            </w:tcBorders>
          </w:tcPr>
          <w:p w14:paraId="0BDE2DD4" w14:textId="77777777" w:rsidR="003E3B3B" w:rsidRDefault="003E3B3B">
            <w:pPr>
              <w:pStyle w:val="Heading3"/>
              <w:spacing w:line="240" w:lineRule="auto"/>
              <w:jc w:val="left"/>
              <w:rPr>
                <w:rFonts w:ascii="GHEA Grapalat" w:hAnsi="GHEA Grapalat"/>
                <w:b/>
                <w:lang w:val="hy-AM"/>
              </w:rPr>
            </w:pPr>
          </w:p>
        </w:tc>
        <w:tc>
          <w:tcPr>
            <w:tcW w:w="2003" w:type="dxa"/>
            <w:tcBorders>
              <w:top w:val="single" w:sz="4" w:space="0" w:color="auto"/>
              <w:left w:val="single" w:sz="4" w:space="0" w:color="auto"/>
              <w:bottom w:val="single" w:sz="4" w:space="0" w:color="auto"/>
              <w:right w:val="single" w:sz="4" w:space="0" w:color="auto"/>
            </w:tcBorders>
          </w:tcPr>
          <w:p w14:paraId="6590D396" w14:textId="77777777" w:rsidR="003E3B3B" w:rsidRDefault="003E3B3B">
            <w:pPr>
              <w:pStyle w:val="Heading3"/>
              <w:spacing w:line="240" w:lineRule="auto"/>
              <w:jc w:val="left"/>
              <w:rPr>
                <w:rFonts w:ascii="GHEA Grapalat" w:hAnsi="GHEA Grapalat"/>
                <w:b/>
                <w:lang w:val="hy-AM"/>
              </w:rPr>
            </w:pPr>
          </w:p>
        </w:tc>
        <w:tc>
          <w:tcPr>
            <w:tcW w:w="1757" w:type="dxa"/>
            <w:tcBorders>
              <w:top w:val="single" w:sz="4" w:space="0" w:color="auto"/>
              <w:left w:val="single" w:sz="4" w:space="0" w:color="auto"/>
              <w:bottom w:val="single" w:sz="4" w:space="0" w:color="auto"/>
              <w:right w:val="single" w:sz="4" w:space="0" w:color="auto"/>
            </w:tcBorders>
          </w:tcPr>
          <w:p w14:paraId="00121CD4" w14:textId="77777777" w:rsidR="003E3B3B" w:rsidRDefault="003E3B3B">
            <w:pPr>
              <w:pStyle w:val="Heading3"/>
              <w:spacing w:line="240" w:lineRule="auto"/>
              <w:jc w:val="left"/>
              <w:rPr>
                <w:rFonts w:ascii="GHEA Grapalat" w:hAnsi="GHEA Grapalat"/>
                <w:b/>
                <w:lang w:val="hy-AM"/>
              </w:rPr>
            </w:pPr>
          </w:p>
        </w:tc>
        <w:tc>
          <w:tcPr>
            <w:tcW w:w="1530" w:type="dxa"/>
            <w:tcBorders>
              <w:top w:val="single" w:sz="4" w:space="0" w:color="auto"/>
              <w:left w:val="single" w:sz="4" w:space="0" w:color="auto"/>
              <w:bottom w:val="single" w:sz="4" w:space="0" w:color="auto"/>
              <w:right w:val="single" w:sz="4" w:space="0" w:color="auto"/>
            </w:tcBorders>
          </w:tcPr>
          <w:p w14:paraId="51E8A3BE" w14:textId="77777777" w:rsidR="003E3B3B" w:rsidRDefault="003E3B3B">
            <w:pPr>
              <w:pStyle w:val="Heading3"/>
              <w:spacing w:line="240" w:lineRule="auto"/>
              <w:jc w:val="left"/>
              <w:rPr>
                <w:rFonts w:ascii="GHEA Grapalat" w:hAnsi="GHEA Grapalat"/>
                <w:b/>
                <w:lang w:val="hy-AM"/>
              </w:rPr>
            </w:pPr>
          </w:p>
        </w:tc>
        <w:tc>
          <w:tcPr>
            <w:tcW w:w="1800" w:type="dxa"/>
            <w:tcBorders>
              <w:top w:val="single" w:sz="4" w:space="0" w:color="auto"/>
              <w:left w:val="single" w:sz="4" w:space="0" w:color="auto"/>
              <w:bottom w:val="single" w:sz="4" w:space="0" w:color="auto"/>
              <w:right w:val="single" w:sz="4" w:space="0" w:color="auto"/>
            </w:tcBorders>
          </w:tcPr>
          <w:p w14:paraId="64DE88BD" w14:textId="77777777" w:rsidR="003E3B3B" w:rsidRDefault="003E3B3B">
            <w:pPr>
              <w:pStyle w:val="Heading3"/>
              <w:spacing w:line="240" w:lineRule="auto"/>
              <w:jc w:val="left"/>
              <w:rPr>
                <w:rFonts w:ascii="GHEA Grapalat" w:hAnsi="GHEA Grapalat"/>
                <w:b/>
                <w:lang w:val="hy-AM"/>
              </w:rPr>
            </w:pPr>
          </w:p>
        </w:tc>
      </w:tr>
      <w:tr w:rsidR="003E3B3B" w14:paraId="48CA543F" w14:textId="77777777" w:rsidTr="004632CA">
        <w:tc>
          <w:tcPr>
            <w:tcW w:w="1368" w:type="dxa"/>
            <w:tcBorders>
              <w:top w:val="single" w:sz="4" w:space="0" w:color="auto"/>
              <w:left w:val="single" w:sz="4" w:space="0" w:color="auto"/>
              <w:bottom w:val="single" w:sz="4" w:space="0" w:color="auto"/>
              <w:right w:val="single" w:sz="4" w:space="0" w:color="auto"/>
            </w:tcBorders>
          </w:tcPr>
          <w:p w14:paraId="02C5BB33" w14:textId="77777777" w:rsidR="003E3B3B" w:rsidRDefault="003E3B3B">
            <w:pPr>
              <w:pStyle w:val="Heading3"/>
              <w:spacing w:line="240" w:lineRule="auto"/>
              <w:jc w:val="left"/>
              <w:rPr>
                <w:rFonts w:ascii="GHEA Grapalat" w:hAnsi="GHEA Grapalat"/>
                <w:b/>
                <w:lang w:val="hy-AM"/>
              </w:rPr>
            </w:pPr>
          </w:p>
        </w:tc>
        <w:tc>
          <w:tcPr>
            <w:tcW w:w="1460" w:type="dxa"/>
            <w:tcBorders>
              <w:top w:val="single" w:sz="4" w:space="0" w:color="auto"/>
              <w:left w:val="single" w:sz="4" w:space="0" w:color="auto"/>
              <w:bottom w:val="single" w:sz="4" w:space="0" w:color="auto"/>
              <w:right w:val="single" w:sz="4" w:space="0" w:color="auto"/>
            </w:tcBorders>
          </w:tcPr>
          <w:p w14:paraId="76AB431B" w14:textId="77777777" w:rsidR="003E3B3B" w:rsidRDefault="003E3B3B">
            <w:pPr>
              <w:pStyle w:val="Heading3"/>
              <w:spacing w:line="240" w:lineRule="auto"/>
              <w:jc w:val="left"/>
              <w:rPr>
                <w:rFonts w:ascii="GHEA Grapalat" w:hAnsi="GHEA Grapalat"/>
                <w:b/>
                <w:lang w:val="hy-AM"/>
              </w:rPr>
            </w:pPr>
          </w:p>
        </w:tc>
        <w:tc>
          <w:tcPr>
            <w:tcW w:w="2003" w:type="dxa"/>
            <w:tcBorders>
              <w:top w:val="single" w:sz="4" w:space="0" w:color="auto"/>
              <w:left w:val="single" w:sz="4" w:space="0" w:color="auto"/>
              <w:bottom w:val="single" w:sz="4" w:space="0" w:color="auto"/>
              <w:right w:val="single" w:sz="4" w:space="0" w:color="auto"/>
            </w:tcBorders>
          </w:tcPr>
          <w:p w14:paraId="233A49C4" w14:textId="77777777" w:rsidR="003E3B3B" w:rsidRDefault="003E3B3B">
            <w:pPr>
              <w:pStyle w:val="Heading3"/>
              <w:spacing w:line="240" w:lineRule="auto"/>
              <w:jc w:val="left"/>
              <w:rPr>
                <w:rFonts w:ascii="GHEA Grapalat" w:hAnsi="GHEA Grapalat"/>
                <w:b/>
                <w:lang w:val="hy-AM"/>
              </w:rPr>
            </w:pPr>
          </w:p>
        </w:tc>
        <w:tc>
          <w:tcPr>
            <w:tcW w:w="1757" w:type="dxa"/>
            <w:tcBorders>
              <w:top w:val="single" w:sz="4" w:space="0" w:color="auto"/>
              <w:left w:val="single" w:sz="4" w:space="0" w:color="auto"/>
              <w:bottom w:val="single" w:sz="4" w:space="0" w:color="auto"/>
              <w:right w:val="single" w:sz="4" w:space="0" w:color="auto"/>
            </w:tcBorders>
          </w:tcPr>
          <w:p w14:paraId="0E2C9E6D" w14:textId="77777777" w:rsidR="003E3B3B" w:rsidRDefault="003E3B3B">
            <w:pPr>
              <w:pStyle w:val="Heading3"/>
              <w:spacing w:line="240" w:lineRule="auto"/>
              <w:jc w:val="left"/>
              <w:rPr>
                <w:rFonts w:ascii="GHEA Grapalat" w:hAnsi="GHEA Grapalat"/>
                <w:b/>
                <w:lang w:val="hy-AM"/>
              </w:rPr>
            </w:pPr>
          </w:p>
        </w:tc>
        <w:tc>
          <w:tcPr>
            <w:tcW w:w="1530" w:type="dxa"/>
            <w:tcBorders>
              <w:top w:val="single" w:sz="4" w:space="0" w:color="auto"/>
              <w:left w:val="single" w:sz="4" w:space="0" w:color="auto"/>
              <w:bottom w:val="single" w:sz="4" w:space="0" w:color="auto"/>
              <w:right w:val="single" w:sz="4" w:space="0" w:color="auto"/>
            </w:tcBorders>
          </w:tcPr>
          <w:p w14:paraId="60C6743E" w14:textId="77777777" w:rsidR="003E3B3B" w:rsidRDefault="003E3B3B">
            <w:pPr>
              <w:pStyle w:val="Heading3"/>
              <w:spacing w:line="240" w:lineRule="auto"/>
              <w:jc w:val="left"/>
              <w:rPr>
                <w:rFonts w:ascii="GHEA Grapalat" w:hAnsi="GHEA Grapalat"/>
                <w:b/>
                <w:lang w:val="hy-AM"/>
              </w:rPr>
            </w:pPr>
          </w:p>
        </w:tc>
        <w:tc>
          <w:tcPr>
            <w:tcW w:w="1800" w:type="dxa"/>
            <w:tcBorders>
              <w:top w:val="single" w:sz="4" w:space="0" w:color="auto"/>
              <w:left w:val="single" w:sz="4" w:space="0" w:color="auto"/>
              <w:bottom w:val="single" w:sz="4" w:space="0" w:color="auto"/>
              <w:right w:val="single" w:sz="4" w:space="0" w:color="auto"/>
            </w:tcBorders>
          </w:tcPr>
          <w:p w14:paraId="386654A7" w14:textId="77777777" w:rsidR="003E3B3B" w:rsidRDefault="003E3B3B">
            <w:pPr>
              <w:pStyle w:val="Heading3"/>
              <w:spacing w:line="240" w:lineRule="auto"/>
              <w:jc w:val="left"/>
              <w:rPr>
                <w:rFonts w:ascii="GHEA Grapalat" w:hAnsi="GHEA Grapalat"/>
                <w:b/>
                <w:lang w:val="hy-AM"/>
              </w:rPr>
            </w:pPr>
          </w:p>
        </w:tc>
      </w:tr>
      <w:tr w:rsidR="003E3B3B" w14:paraId="00FF18EC" w14:textId="77777777" w:rsidTr="004632CA">
        <w:tc>
          <w:tcPr>
            <w:tcW w:w="1368" w:type="dxa"/>
            <w:tcBorders>
              <w:top w:val="single" w:sz="4" w:space="0" w:color="auto"/>
              <w:left w:val="single" w:sz="4" w:space="0" w:color="auto"/>
              <w:bottom w:val="single" w:sz="4" w:space="0" w:color="auto"/>
              <w:right w:val="single" w:sz="4" w:space="0" w:color="auto"/>
            </w:tcBorders>
          </w:tcPr>
          <w:p w14:paraId="3D9145F6" w14:textId="77777777" w:rsidR="003E3B3B" w:rsidRDefault="003E3B3B">
            <w:pPr>
              <w:pStyle w:val="Heading3"/>
              <w:spacing w:line="240" w:lineRule="auto"/>
              <w:jc w:val="left"/>
              <w:rPr>
                <w:rFonts w:ascii="GHEA Grapalat" w:hAnsi="GHEA Grapalat"/>
                <w:b/>
                <w:lang w:val="hy-AM"/>
              </w:rPr>
            </w:pPr>
          </w:p>
        </w:tc>
        <w:tc>
          <w:tcPr>
            <w:tcW w:w="1460" w:type="dxa"/>
            <w:tcBorders>
              <w:top w:val="single" w:sz="4" w:space="0" w:color="auto"/>
              <w:left w:val="single" w:sz="4" w:space="0" w:color="auto"/>
              <w:bottom w:val="single" w:sz="4" w:space="0" w:color="auto"/>
              <w:right w:val="single" w:sz="4" w:space="0" w:color="auto"/>
            </w:tcBorders>
          </w:tcPr>
          <w:p w14:paraId="0935B76D" w14:textId="77777777" w:rsidR="003E3B3B" w:rsidRDefault="003E3B3B">
            <w:pPr>
              <w:pStyle w:val="Heading3"/>
              <w:spacing w:line="240" w:lineRule="auto"/>
              <w:jc w:val="left"/>
              <w:rPr>
                <w:rFonts w:ascii="GHEA Grapalat" w:hAnsi="GHEA Grapalat"/>
                <w:b/>
                <w:lang w:val="hy-AM"/>
              </w:rPr>
            </w:pPr>
          </w:p>
        </w:tc>
        <w:tc>
          <w:tcPr>
            <w:tcW w:w="2003" w:type="dxa"/>
            <w:tcBorders>
              <w:top w:val="single" w:sz="4" w:space="0" w:color="auto"/>
              <w:left w:val="single" w:sz="4" w:space="0" w:color="auto"/>
              <w:bottom w:val="single" w:sz="4" w:space="0" w:color="auto"/>
              <w:right w:val="single" w:sz="4" w:space="0" w:color="auto"/>
            </w:tcBorders>
          </w:tcPr>
          <w:p w14:paraId="6CCA87E4" w14:textId="77777777" w:rsidR="003E3B3B" w:rsidRDefault="003E3B3B">
            <w:pPr>
              <w:pStyle w:val="Heading3"/>
              <w:spacing w:line="240" w:lineRule="auto"/>
              <w:jc w:val="left"/>
              <w:rPr>
                <w:rFonts w:ascii="GHEA Grapalat" w:hAnsi="GHEA Grapalat"/>
                <w:b/>
                <w:lang w:val="hy-AM"/>
              </w:rPr>
            </w:pPr>
          </w:p>
        </w:tc>
        <w:tc>
          <w:tcPr>
            <w:tcW w:w="1757" w:type="dxa"/>
            <w:tcBorders>
              <w:top w:val="single" w:sz="4" w:space="0" w:color="auto"/>
              <w:left w:val="single" w:sz="4" w:space="0" w:color="auto"/>
              <w:bottom w:val="single" w:sz="4" w:space="0" w:color="auto"/>
              <w:right w:val="single" w:sz="4" w:space="0" w:color="auto"/>
            </w:tcBorders>
          </w:tcPr>
          <w:p w14:paraId="30CC37FB" w14:textId="77777777" w:rsidR="003E3B3B" w:rsidRDefault="003E3B3B">
            <w:pPr>
              <w:pStyle w:val="Heading3"/>
              <w:spacing w:line="240" w:lineRule="auto"/>
              <w:jc w:val="left"/>
              <w:rPr>
                <w:rFonts w:ascii="GHEA Grapalat" w:hAnsi="GHEA Grapalat"/>
                <w:b/>
                <w:lang w:val="hy-AM"/>
              </w:rPr>
            </w:pPr>
          </w:p>
        </w:tc>
        <w:tc>
          <w:tcPr>
            <w:tcW w:w="1530" w:type="dxa"/>
            <w:tcBorders>
              <w:top w:val="single" w:sz="4" w:space="0" w:color="auto"/>
              <w:left w:val="single" w:sz="4" w:space="0" w:color="auto"/>
              <w:bottom w:val="single" w:sz="4" w:space="0" w:color="auto"/>
              <w:right w:val="single" w:sz="4" w:space="0" w:color="auto"/>
            </w:tcBorders>
          </w:tcPr>
          <w:p w14:paraId="258C5F4B" w14:textId="77777777" w:rsidR="003E3B3B" w:rsidRDefault="003E3B3B">
            <w:pPr>
              <w:pStyle w:val="Heading3"/>
              <w:spacing w:line="240" w:lineRule="auto"/>
              <w:jc w:val="left"/>
              <w:rPr>
                <w:rFonts w:ascii="GHEA Grapalat" w:hAnsi="GHEA Grapalat"/>
                <w:b/>
                <w:lang w:val="hy-AM"/>
              </w:rPr>
            </w:pPr>
          </w:p>
        </w:tc>
        <w:tc>
          <w:tcPr>
            <w:tcW w:w="1800" w:type="dxa"/>
            <w:tcBorders>
              <w:top w:val="single" w:sz="4" w:space="0" w:color="auto"/>
              <w:left w:val="single" w:sz="4" w:space="0" w:color="auto"/>
              <w:bottom w:val="single" w:sz="4" w:space="0" w:color="auto"/>
              <w:right w:val="single" w:sz="4" w:space="0" w:color="auto"/>
            </w:tcBorders>
          </w:tcPr>
          <w:p w14:paraId="15308230" w14:textId="77777777" w:rsidR="003E3B3B" w:rsidRDefault="003E3B3B">
            <w:pPr>
              <w:pStyle w:val="Heading3"/>
              <w:spacing w:line="240" w:lineRule="auto"/>
              <w:jc w:val="left"/>
              <w:rPr>
                <w:rFonts w:ascii="GHEA Grapalat" w:hAnsi="GHEA Grapalat"/>
                <w:b/>
                <w:lang w:val="hy-AM"/>
              </w:rPr>
            </w:pPr>
          </w:p>
        </w:tc>
      </w:tr>
      <w:tr w:rsidR="003E3B3B" w14:paraId="0063E0AB" w14:textId="77777777" w:rsidTr="004632CA">
        <w:tc>
          <w:tcPr>
            <w:tcW w:w="1368" w:type="dxa"/>
            <w:tcBorders>
              <w:top w:val="single" w:sz="4" w:space="0" w:color="auto"/>
              <w:left w:val="single" w:sz="4" w:space="0" w:color="auto"/>
              <w:bottom w:val="single" w:sz="4" w:space="0" w:color="auto"/>
              <w:right w:val="single" w:sz="4" w:space="0" w:color="auto"/>
            </w:tcBorders>
          </w:tcPr>
          <w:p w14:paraId="42DA6973" w14:textId="77777777" w:rsidR="003E3B3B" w:rsidRDefault="003E3B3B">
            <w:pPr>
              <w:pStyle w:val="Heading3"/>
              <w:spacing w:line="240" w:lineRule="auto"/>
              <w:jc w:val="left"/>
              <w:rPr>
                <w:rFonts w:ascii="GHEA Grapalat" w:hAnsi="GHEA Grapalat"/>
                <w:b/>
                <w:lang w:val="hy-AM"/>
              </w:rPr>
            </w:pPr>
          </w:p>
        </w:tc>
        <w:tc>
          <w:tcPr>
            <w:tcW w:w="1460" w:type="dxa"/>
            <w:tcBorders>
              <w:top w:val="single" w:sz="4" w:space="0" w:color="auto"/>
              <w:left w:val="single" w:sz="4" w:space="0" w:color="auto"/>
              <w:bottom w:val="single" w:sz="4" w:space="0" w:color="auto"/>
              <w:right w:val="single" w:sz="4" w:space="0" w:color="auto"/>
            </w:tcBorders>
          </w:tcPr>
          <w:p w14:paraId="500C41A9" w14:textId="77777777" w:rsidR="003E3B3B" w:rsidRDefault="003E3B3B">
            <w:pPr>
              <w:pStyle w:val="Heading3"/>
              <w:spacing w:line="240" w:lineRule="auto"/>
              <w:jc w:val="left"/>
              <w:rPr>
                <w:rFonts w:ascii="GHEA Grapalat" w:hAnsi="GHEA Grapalat"/>
                <w:b/>
                <w:lang w:val="hy-AM"/>
              </w:rPr>
            </w:pPr>
          </w:p>
        </w:tc>
        <w:tc>
          <w:tcPr>
            <w:tcW w:w="2003" w:type="dxa"/>
            <w:tcBorders>
              <w:top w:val="single" w:sz="4" w:space="0" w:color="auto"/>
              <w:left w:val="single" w:sz="4" w:space="0" w:color="auto"/>
              <w:bottom w:val="single" w:sz="4" w:space="0" w:color="auto"/>
              <w:right w:val="single" w:sz="4" w:space="0" w:color="auto"/>
            </w:tcBorders>
          </w:tcPr>
          <w:p w14:paraId="013FC4EB" w14:textId="77777777" w:rsidR="003E3B3B" w:rsidRDefault="003E3B3B">
            <w:pPr>
              <w:pStyle w:val="Heading3"/>
              <w:spacing w:line="240" w:lineRule="auto"/>
              <w:jc w:val="left"/>
              <w:rPr>
                <w:rFonts w:ascii="GHEA Grapalat" w:hAnsi="GHEA Grapalat"/>
                <w:b/>
                <w:lang w:val="hy-AM"/>
              </w:rPr>
            </w:pPr>
          </w:p>
        </w:tc>
        <w:tc>
          <w:tcPr>
            <w:tcW w:w="1757" w:type="dxa"/>
            <w:tcBorders>
              <w:top w:val="single" w:sz="4" w:space="0" w:color="auto"/>
              <w:left w:val="single" w:sz="4" w:space="0" w:color="auto"/>
              <w:bottom w:val="single" w:sz="4" w:space="0" w:color="auto"/>
              <w:right w:val="single" w:sz="4" w:space="0" w:color="auto"/>
            </w:tcBorders>
          </w:tcPr>
          <w:p w14:paraId="06721AA8" w14:textId="77777777" w:rsidR="003E3B3B" w:rsidRDefault="003E3B3B">
            <w:pPr>
              <w:pStyle w:val="Heading3"/>
              <w:spacing w:line="240" w:lineRule="auto"/>
              <w:jc w:val="left"/>
              <w:rPr>
                <w:rFonts w:ascii="GHEA Grapalat" w:hAnsi="GHEA Grapalat"/>
                <w:b/>
                <w:lang w:val="hy-AM"/>
              </w:rPr>
            </w:pPr>
          </w:p>
        </w:tc>
        <w:tc>
          <w:tcPr>
            <w:tcW w:w="1530" w:type="dxa"/>
            <w:tcBorders>
              <w:top w:val="single" w:sz="4" w:space="0" w:color="auto"/>
              <w:left w:val="single" w:sz="4" w:space="0" w:color="auto"/>
              <w:bottom w:val="single" w:sz="4" w:space="0" w:color="auto"/>
              <w:right w:val="single" w:sz="4" w:space="0" w:color="auto"/>
            </w:tcBorders>
          </w:tcPr>
          <w:p w14:paraId="627543BF" w14:textId="77777777" w:rsidR="003E3B3B" w:rsidRDefault="003E3B3B">
            <w:pPr>
              <w:pStyle w:val="Heading3"/>
              <w:spacing w:line="240" w:lineRule="auto"/>
              <w:jc w:val="left"/>
              <w:rPr>
                <w:rFonts w:ascii="GHEA Grapalat" w:hAnsi="GHEA Grapalat"/>
                <w:b/>
                <w:lang w:val="hy-AM"/>
              </w:rPr>
            </w:pPr>
          </w:p>
        </w:tc>
        <w:tc>
          <w:tcPr>
            <w:tcW w:w="1800" w:type="dxa"/>
            <w:tcBorders>
              <w:top w:val="single" w:sz="4" w:space="0" w:color="auto"/>
              <w:left w:val="single" w:sz="4" w:space="0" w:color="auto"/>
              <w:bottom w:val="single" w:sz="4" w:space="0" w:color="auto"/>
              <w:right w:val="single" w:sz="4" w:space="0" w:color="auto"/>
            </w:tcBorders>
          </w:tcPr>
          <w:p w14:paraId="47B4DBDF" w14:textId="77777777" w:rsidR="003E3B3B" w:rsidRDefault="003E3B3B">
            <w:pPr>
              <w:pStyle w:val="Heading3"/>
              <w:spacing w:line="240" w:lineRule="auto"/>
              <w:jc w:val="left"/>
              <w:rPr>
                <w:rFonts w:ascii="GHEA Grapalat" w:hAnsi="GHEA Grapalat"/>
                <w:b/>
                <w:lang w:val="hy-AM"/>
              </w:rPr>
            </w:pPr>
          </w:p>
        </w:tc>
      </w:tr>
    </w:tbl>
    <w:p w14:paraId="3D7C29DC" w14:textId="77777777" w:rsidR="004632CA" w:rsidRDefault="004632CA" w:rsidP="004632CA">
      <w:pPr>
        <w:pStyle w:val="Heading3"/>
        <w:spacing w:line="240" w:lineRule="auto"/>
        <w:ind w:firstLine="567"/>
        <w:jc w:val="left"/>
        <w:rPr>
          <w:rFonts w:ascii="GHEA Grapalat" w:hAnsi="GHEA Grapalat"/>
          <w:b/>
          <w:lang w:val="en-US"/>
        </w:rPr>
      </w:pPr>
    </w:p>
    <w:p w14:paraId="5F5EAFDE" w14:textId="77777777" w:rsidR="004632CA" w:rsidRDefault="004632CA" w:rsidP="004632CA">
      <w:pPr>
        <w:pStyle w:val="Heading3"/>
        <w:spacing w:line="240" w:lineRule="auto"/>
        <w:ind w:firstLine="567"/>
        <w:jc w:val="left"/>
        <w:rPr>
          <w:rFonts w:ascii="GHEA Grapalat" w:hAnsi="GHEA Grapalat"/>
          <w:b/>
          <w:lang w:val="en-US"/>
        </w:rPr>
      </w:pPr>
    </w:p>
    <w:p w14:paraId="4E8DB469" w14:textId="77777777" w:rsidR="004632CA" w:rsidRDefault="004632CA" w:rsidP="004632CA">
      <w:pPr>
        <w:pStyle w:val="Heading3"/>
        <w:spacing w:line="240" w:lineRule="auto"/>
        <w:ind w:firstLine="567"/>
        <w:jc w:val="left"/>
        <w:rPr>
          <w:rFonts w:ascii="GHEA Grapalat" w:hAnsi="GHEA Grapalat"/>
          <w:b/>
          <w:lang w:val="en-US"/>
        </w:rPr>
      </w:pPr>
    </w:p>
    <w:p w14:paraId="2D4EF50A" w14:textId="77777777" w:rsidR="004632CA" w:rsidRDefault="004632CA" w:rsidP="004632CA">
      <w:pPr>
        <w:pStyle w:val="Heading3"/>
        <w:spacing w:line="240" w:lineRule="auto"/>
        <w:ind w:firstLine="567"/>
        <w:jc w:val="left"/>
        <w:rPr>
          <w:rFonts w:ascii="GHEA Grapalat" w:hAnsi="GHEA Grapalat"/>
          <w:b/>
          <w:lang w:val="en-US"/>
        </w:rPr>
      </w:pPr>
    </w:p>
    <w:p w14:paraId="491B52C1" w14:textId="77777777" w:rsidR="004632CA" w:rsidRDefault="004632CA" w:rsidP="004632CA">
      <w:pPr>
        <w:rPr>
          <w:rFonts w:ascii="GHEA Grapalat" w:hAnsi="GHEA Grapalat"/>
          <w:sz w:val="20"/>
          <w:lang w:val="es-ES"/>
        </w:rPr>
      </w:pPr>
    </w:p>
    <w:p w14:paraId="384292F3" w14:textId="77777777" w:rsidR="004632CA" w:rsidRDefault="004632CA" w:rsidP="004632CA">
      <w:pPr>
        <w:jc w:val="both"/>
        <w:rPr>
          <w:rFonts w:ascii="GHEA Grapalat" w:hAnsi="GHEA Grapalat"/>
          <w:sz w:val="20"/>
          <w:u w:val="single"/>
        </w:rPr>
      </w:pPr>
      <w:r>
        <w:rPr>
          <w:rFonts w:ascii="GHEA Grapalat" w:hAnsi="GHEA Grapalat"/>
          <w:sz w:val="20"/>
          <w:u w:val="single"/>
        </w:rPr>
        <w:tab/>
      </w:r>
      <w:r>
        <w:rPr>
          <w:rFonts w:ascii="GHEA Grapalat" w:hAnsi="GHEA Grapalat"/>
          <w:sz w:val="20"/>
          <w:u w:val="single"/>
        </w:rPr>
        <w:tab/>
      </w:r>
      <w:r>
        <w:rPr>
          <w:rFonts w:ascii="GHEA Grapalat" w:hAnsi="GHEA Grapalat"/>
          <w:sz w:val="20"/>
          <w:u w:val="single"/>
        </w:rPr>
        <w:tab/>
      </w:r>
      <w:r>
        <w:rPr>
          <w:rFonts w:ascii="GHEA Grapalat" w:hAnsi="GHEA Grapalat"/>
          <w:sz w:val="20"/>
          <w:u w:val="single"/>
        </w:rPr>
        <w:tab/>
      </w:r>
      <w:r>
        <w:rPr>
          <w:rFonts w:ascii="GHEA Grapalat" w:hAnsi="GHEA Grapalat"/>
          <w:sz w:val="20"/>
          <w:u w:val="single"/>
        </w:rPr>
        <w:tab/>
      </w:r>
      <w:r>
        <w:rPr>
          <w:rFonts w:ascii="GHEA Grapalat" w:hAnsi="GHEA Grapalat"/>
          <w:sz w:val="20"/>
          <w:u w:val="single"/>
        </w:rPr>
        <w:tab/>
      </w:r>
      <w:r>
        <w:rPr>
          <w:rFonts w:ascii="GHEA Grapalat" w:hAnsi="GHEA Grapalat"/>
          <w:sz w:val="20"/>
          <w:u w:val="single"/>
        </w:rPr>
        <w:tab/>
      </w:r>
      <w:r>
        <w:rPr>
          <w:rFonts w:ascii="GHEA Grapalat" w:hAnsi="GHEA Grapalat"/>
          <w:sz w:val="20"/>
          <w:u w:val="single"/>
        </w:rPr>
        <w:tab/>
      </w:r>
      <w:r>
        <w:rPr>
          <w:rFonts w:ascii="GHEA Grapalat" w:hAnsi="GHEA Grapalat"/>
          <w:sz w:val="20"/>
          <w:u w:val="single"/>
        </w:rPr>
        <w:tab/>
      </w:r>
      <w:r>
        <w:rPr>
          <w:rFonts w:ascii="GHEA Grapalat" w:hAnsi="GHEA Grapalat"/>
          <w:sz w:val="20"/>
        </w:rPr>
        <w:tab/>
      </w:r>
      <w:r>
        <w:rPr>
          <w:rFonts w:ascii="GHEA Grapalat" w:hAnsi="GHEA Grapalat"/>
          <w:sz w:val="20"/>
          <w:u w:val="single"/>
        </w:rPr>
        <w:tab/>
      </w:r>
      <w:r>
        <w:rPr>
          <w:rFonts w:ascii="GHEA Grapalat" w:hAnsi="GHEA Grapalat"/>
          <w:sz w:val="20"/>
          <w:u w:val="single"/>
        </w:rPr>
        <w:tab/>
      </w:r>
      <w:r>
        <w:rPr>
          <w:rFonts w:ascii="GHEA Grapalat" w:hAnsi="GHEA Grapalat"/>
          <w:sz w:val="20"/>
          <w:u w:val="single"/>
        </w:rPr>
        <w:tab/>
        <w:t xml:space="preserve">    </w:t>
      </w:r>
    </w:p>
    <w:p w14:paraId="6D0C5023" w14:textId="77777777" w:rsidR="004632CA" w:rsidRDefault="004632CA" w:rsidP="004632CA">
      <w:pPr>
        <w:jc w:val="both"/>
        <w:rPr>
          <w:rFonts w:ascii="GHEA Grapalat" w:hAnsi="GHEA Grapalat"/>
          <w:sz w:val="20"/>
          <w:u w:val="single"/>
          <w:lang w:val="hy-AM"/>
        </w:rPr>
      </w:pPr>
      <w:r>
        <w:rPr>
          <w:rFonts w:ascii="GHEA Grapalat" w:hAnsi="GHEA Grapalat" w:cs="Sylfaen"/>
          <w:sz w:val="20"/>
          <w:vertAlign w:val="superscript"/>
          <w:lang w:val="hy-AM"/>
        </w:rPr>
        <w:t xml:space="preserve">                              մասնակցի անվանումը (ղեկավարի պաշտոնը, անուն ազգանունը)  </w:t>
      </w:r>
      <w:r>
        <w:rPr>
          <w:rFonts w:ascii="GHEA Grapalat" w:hAnsi="GHEA Grapalat" w:cs="Sylfaen"/>
          <w:sz w:val="20"/>
          <w:vertAlign w:val="superscript"/>
          <w:lang w:val="hy-AM"/>
        </w:rPr>
        <w:tab/>
      </w:r>
      <w:r>
        <w:rPr>
          <w:rFonts w:ascii="GHEA Grapalat" w:hAnsi="GHEA Grapalat" w:cs="Sylfaen"/>
          <w:sz w:val="20"/>
          <w:vertAlign w:val="superscript"/>
          <w:lang w:val="hy-AM"/>
        </w:rPr>
        <w:tab/>
      </w:r>
      <w:r>
        <w:rPr>
          <w:rFonts w:ascii="GHEA Grapalat" w:hAnsi="GHEA Grapalat" w:cs="Sylfaen"/>
          <w:vertAlign w:val="superscript"/>
          <w:lang w:val="hy-AM"/>
        </w:rPr>
        <w:t xml:space="preserve">                                              </w:t>
      </w:r>
      <w:r>
        <w:rPr>
          <w:rFonts w:ascii="GHEA Grapalat" w:hAnsi="GHEA Grapalat" w:cs="Sylfaen"/>
          <w:sz w:val="20"/>
          <w:vertAlign w:val="superscript"/>
          <w:lang w:val="hy-AM"/>
        </w:rPr>
        <w:t>ստորագրություն</w:t>
      </w:r>
      <w:r>
        <w:rPr>
          <w:rFonts w:ascii="GHEA Grapalat" w:hAnsi="GHEA Grapalat" w:cs="Sylfaen"/>
          <w:sz w:val="20"/>
          <w:lang w:val="hy-AM"/>
        </w:rPr>
        <w:t xml:space="preserve"> </w:t>
      </w:r>
    </w:p>
    <w:p w14:paraId="0C6B4315" w14:textId="77777777" w:rsidR="004632CA" w:rsidRDefault="004632CA" w:rsidP="004632CA">
      <w:pPr>
        <w:jc w:val="right"/>
        <w:rPr>
          <w:rFonts w:ascii="GHEA Grapalat" w:hAnsi="GHEA Grapalat" w:cs="Sylfaen"/>
          <w:sz w:val="20"/>
          <w:lang w:val="hy-AM"/>
        </w:rPr>
      </w:pPr>
    </w:p>
    <w:p w14:paraId="09F9338E" w14:textId="77777777" w:rsidR="004632CA" w:rsidRDefault="004632CA" w:rsidP="004632CA">
      <w:pPr>
        <w:jc w:val="right"/>
        <w:rPr>
          <w:rFonts w:ascii="GHEA Grapalat" w:hAnsi="GHEA Grapalat" w:cs="Sylfaen"/>
          <w:sz w:val="20"/>
          <w:lang w:val="hy-AM"/>
        </w:rPr>
      </w:pPr>
    </w:p>
    <w:p w14:paraId="383B8788" w14:textId="77777777" w:rsidR="004632CA" w:rsidRDefault="004632CA" w:rsidP="004632CA">
      <w:pPr>
        <w:jc w:val="right"/>
        <w:rPr>
          <w:rFonts w:ascii="GHEA Grapalat" w:hAnsi="GHEA Grapalat" w:cs="Arial"/>
          <w:sz w:val="20"/>
          <w:lang w:val="hy-AM"/>
        </w:rPr>
      </w:pPr>
      <w:r>
        <w:rPr>
          <w:rFonts w:ascii="GHEA Grapalat" w:hAnsi="GHEA Grapalat" w:cs="Sylfaen"/>
          <w:sz w:val="20"/>
          <w:lang w:val="hy-AM"/>
        </w:rPr>
        <w:t>Կ</w:t>
      </w:r>
      <w:r>
        <w:rPr>
          <w:rFonts w:ascii="GHEA Grapalat" w:hAnsi="GHEA Grapalat" w:cs="Arial"/>
          <w:sz w:val="20"/>
          <w:lang w:val="hy-AM"/>
        </w:rPr>
        <w:t xml:space="preserve">. </w:t>
      </w:r>
      <w:r>
        <w:rPr>
          <w:rFonts w:ascii="GHEA Grapalat" w:hAnsi="GHEA Grapalat" w:cs="Sylfaen"/>
          <w:sz w:val="20"/>
          <w:lang w:val="hy-AM"/>
        </w:rPr>
        <w:t>Տ</w:t>
      </w:r>
      <w:r>
        <w:rPr>
          <w:rFonts w:ascii="GHEA Grapalat" w:hAnsi="GHEA Grapalat" w:cs="Arial"/>
          <w:sz w:val="20"/>
          <w:lang w:val="hy-AM"/>
        </w:rPr>
        <w:t>.</w:t>
      </w:r>
      <w:r>
        <w:rPr>
          <w:rFonts w:ascii="GHEA Grapalat" w:hAnsi="GHEA Grapalat" w:cs="Arial"/>
          <w:sz w:val="20"/>
          <w:lang w:val="hy-AM"/>
        </w:rPr>
        <w:tab/>
      </w:r>
      <w:r>
        <w:rPr>
          <w:rFonts w:ascii="GHEA Grapalat" w:hAnsi="GHEA Grapalat" w:cs="Arial"/>
          <w:sz w:val="20"/>
          <w:lang w:val="hy-AM"/>
        </w:rPr>
        <w:tab/>
        <w:t xml:space="preserve"> </w:t>
      </w:r>
    </w:p>
    <w:p w14:paraId="5ECB480B" w14:textId="77777777" w:rsidR="004632CA" w:rsidRDefault="004632CA" w:rsidP="004632CA">
      <w:pPr>
        <w:jc w:val="right"/>
        <w:rPr>
          <w:rFonts w:ascii="GHEA Grapalat" w:hAnsi="GHEA Grapalat"/>
          <w:sz w:val="20"/>
          <w:lang w:val="hy-AM"/>
        </w:rPr>
      </w:pPr>
    </w:p>
    <w:p w14:paraId="3797AD75" w14:textId="77777777" w:rsidR="004632CA" w:rsidRDefault="004632CA" w:rsidP="004632CA">
      <w:pPr>
        <w:jc w:val="right"/>
        <w:rPr>
          <w:rFonts w:ascii="GHEA Grapalat" w:hAnsi="GHEA Grapalat"/>
          <w:sz w:val="20"/>
          <w:lang w:val="hy-AM"/>
        </w:rPr>
      </w:pPr>
    </w:p>
    <w:p w14:paraId="50E624B7" w14:textId="77777777" w:rsidR="004632CA" w:rsidRDefault="004632CA" w:rsidP="004632CA">
      <w:pPr>
        <w:pStyle w:val="FootnoteText"/>
        <w:rPr>
          <w:rFonts w:ascii="GHEA Grapalat" w:hAnsi="GHEA Grapalat"/>
          <w:i/>
          <w:sz w:val="16"/>
          <w:szCs w:val="16"/>
          <w:lang w:val="af-ZA"/>
        </w:rPr>
      </w:pPr>
      <w:r>
        <w:rPr>
          <w:rFonts w:ascii="GHEA Grapalat" w:hAnsi="GHEA Grapalat"/>
          <w:i/>
          <w:sz w:val="16"/>
          <w:szCs w:val="16"/>
          <w:lang w:val="hy-AM"/>
        </w:rPr>
        <w:t>*լրացվում</w:t>
      </w:r>
      <w:r>
        <w:rPr>
          <w:rFonts w:ascii="GHEA Grapalat" w:hAnsi="GHEA Grapalat"/>
          <w:i/>
          <w:sz w:val="16"/>
          <w:szCs w:val="16"/>
          <w:lang w:val="af-ZA"/>
        </w:rPr>
        <w:t xml:space="preserve"> </w:t>
      </w:r>
      <w:r>
        <w:rPr>
          <w:rFonts w:ascii="GHEA Grapalat" w:hAnsi="GHEA Grapalat"/>
          <w:i/>
          <w:sz w:val="16"/>
          <w:szCs w:val="16"/>
          <w:lang w:val="hy-AM"/>
        </w:rPr>
        <w:t>է</w:t>
      </w:r>
      <w:r>
        <w:rPr>
          <w:rFonts w:ascii="GHEA Grapalat" w:hAnsi="GHEA Grapalat"/>
          <w:i/>
          <w:sz w:val="16"/>
          <w:szCs w:val="16"/>
          <w:lang w:val="af-ZA"/>
        </w:rPr>
        <w:t xml:space="preserve"> </w:t>
      </w:r>
      <w:r>
        <w:rPr>
          <w:rFonts w:ascii="GHEA Grapalat" w:hAnsi="GHEA Grapalat"/>
          <w:i/>
          <w:sz w:val="16"/>
          <w:szCs w:val="16"/>
          <w:lang w:val="hy-AM"/>
        </w:rPr>
        <w:t>հանձնաժողովի</w:t>
      </w:r>
      <w:r>
        <w:rPr>
          <w:rFonts w:ascii="GHEA Grapalat" w:hAnsi="GHEA Grapalat"/>
          <w:i/>
          <w:sz w:val="16"/>
          <w:szCs w:val="16"/>
          <w:lang w:val="af-ZA"/>
        </w:rPr>
        <w:t xml:space="preserve"> </w:t>
      </w:r>
      <w:r>
        <w:rPr>
          <w:rFonts w:ascii="GHEA Grapalat" w:hAnsi="GHEA Grapalat"/>
          <w:i/>
          <w:sz w:val="16"/>
          <w:szCs w:val="16"/>
          <w:lang w:val="hy-AM"/>
        </w:rPr>
        <w:t>քարտուղարի</w:t>
      </w:r>
      <w:r>
        <w:rPr>
          <w:rFonts w:ascii="GHEA Grapalat" w:hAnsi="GHEA Grapalat"/>
          <w:i/>
          <w:sz w:val="16"/>
          <w:szCs w:val="16"/>
          <w:lang w:val="af-ZA"/>
        </w:rPr>
        <w:t xml:space="preserve"> </w:t>
      </w:r>
      <w:r>
        <w:rPr>
          <w:rFonts w:ascii="GHEA Grapalat" w:hAnsi="GHEA Grapalat"/>
          <w:i/>
          <w:sz w:val="16"/>
          <w:szCs w:val="16"/>
          <w:lang w:val="hy-AM"/>
        </w:rPr>
        <w:t>կողմից</w:t>
      </w:r>
      <w:r>
        <w:rPr>
          <w:rFonts w:ascii="GHEA Grapalat" w:hAnsi="GHEA Grapalat"/>
          <w:i/>
          <w:sz w:val="16"/>
          <w:szCs w:val="16"/>
          <w:lang w:val="af-ZA"/>
        </w:rPr>
        <w:t xml:space="preserve">` </w:t>
      </w:r>
      <w:r>
        <w:rPr>
          <w:rFonts w:ascii="GHEA Grapalat" w:hAnsi="GHEA Grapalat"/>
          <w:i/>
          <w:sz w:val="16"/>
          <w:szCs w:val="16"/>
          <w:lang w:val="hy-AM"/>
        </w:rPr>
        <w:t>մինչև</w:t>
      </w:r>
      <w:r>
        <w:rPr>
          <w:rFonts w:ascii="GHEA Grapalat" w:hAnsi="GHEA Grapalat"/>
          <w:i/>
          <w:sz w:val="16"/>
          <w:szCs w:val="16"/>
          <w:lang w:val="af-ZA"/>
        </w:rPr>
        <w:t xml:space="preserve"> </w:t>
      </w:r>
      <w:r>
        <w:rPr>
          <w:rFonts w:ascii="GHEA Grapalat" w:hAnsi="GHEA Grapalat"/>
          <w:i/>
          <w:sz w:val="16"/>
          <w:szCs w:val="16"/>
          <w:lang w:val="hy-AM"/>
        </w:rPr>
        <w:t>հրավերը</w:t>
      </w:r>
      <w:r>
        <w:rPr>
          <w:rFonts w:ascii="GHEA Grapalat" w:hAnsi="GHEA Grapalat"/>
          <w:i/>
          <w:sz w:val="16"/>
          <w:szCs w:val="16"/>
          <w:lang w:val="af-ZA"/>
        </w:rPr>
        <w:t xml:space="preserve"> </w:t>
      </w:r>
      <w:r>
        <w:rPr>
          <w:rFonts w:ascii="GHEA Grapalat" w:hAnsi="GHEA Grapalat"/>
          <w:i/>
          <w:sz w:val="16"/>
          <w:szCs w:val="16"/>
          <w:lang w:val="hy-AM"/>
        </w:rPr>
        <w:t>տեղեկագրում</w:t>
      </w:r>
      <w:r>
        <w:rPr>
          <w:rFonts w:ascii="GHEA Grapalat" w:hAnsi="GHEA Grapalat"/>
          <w:i/>
          <w:sz w:val="16"/>
          <w:szCs w:val="16"/>
          <w:lang w:val="af-ZA"/>
        </w:rPr>
        <w:t xml:space="preserve"> </w:t>
      </w:r>
      <w:r>
        <w:rPr>
          <w:rFonts w:ascii="GHEA Grapalat" w:hAnsi="GHEA Grapalat"/>
          <w:i/>
          <w:sz w:val="16"/>
          <w:szCs w:val="16"/>
          <w:lang w:val="hy-AM"/>
        </w:rPr>
        <w:t>հրապարակելը:</w:t>
      </w:r>
    </w:p>
    <w:p w14:paraId="281B57B3" w14:textId="77777777" w:rsidR="004632CA" w:rsidRDefault="004632CA" w:rsidP="004632CA">
      <w:pPr>
        <w:pStyle w:val="BodyTextIndent3"/>
        <w:spacing w:line="240" w:lineRule="auto"/>
        <w:ind w:firstLine="0"/>
        <w:jc w:val="right"/>
        <w:rPr>
          <w:rFonts w:ascii="GHEA Grapalat" w:hAnsi="GHEA Grapalat"/>
          <w:b/>
          <w:lang w:val="hy-AM"/>
        </w:rPr>
      </w:pPr>
    </w:p>
    <w:p w14:paraId="3C0031FD" w14:textId="77777777" w:rsidR="004632CA" w:rsidRDefault="004632CA" w:rsidP="004632CA">
      <w:pPr>
        <w:pStyle w:val="BodyTextIndent3"/>
        <w:spacing w:line="240" w:lineRule="auto"/>
        <w:ind w:firstLine="0"/>
        <w:jc w:val="right"/>
        <w:rPr>
          <w:rFonts w:ascii="GHEA Grapalat" w:hAnsi="GHEA Grapalat"/>
          <w:b/>
          <w:lang w:val="hy-AM"/>
        </w:rPr>
      </w:pPr>
    </w:p>
    <w:p w14:paraId="6E8A8715" w14:textId="77777777" w:rsidR="004632CA" w:rsidRDefault="004632CA" w:rsidP="004632CA">
      <w:pPr>
        <w:pStyle w:val="BodyTextIndent3"/>
        <w:spacing w:line="240" w:lineRule="auto"/>
        <w:ind w:firstLine="0"/>
        <w:jc w:val="right"/>
        <w:rPr>
          <w:rFonts w:ascii="GHEA Grapalat" w:hAnsi="GHEA Grapalat"/>
          <w:b/>
          <w:lang w:val="hy-AM"/>
        </w:rPr>
      </w:pPr>
    </w:p>
    <w:p w14:paraId="536D181B" w14:textId="77777777" w:rsidR="004632CA" w:rsidRDefault="004632CA" w:rsidP="004632CA">
      <w:pPr>
        <w:pStyle w:val="BodyTextIndent3"/>
        <w:spacing w:line="240" w:lineRule="auto"/>
        <w:ind w:firstLine="0"/>
        <w:jc w:val="right"/>
        <w:rPr>
          <w:rFonts w:ascii="GHEA Grapalat" w:hAnsi="GHEA Grapalat"/>
          <w:b/>
          <w:lang w:val="hy-AM"/>
        </w:rPr>
      </w:pPr>
    </w:p>
    <w:p w14:paraId="1B4297CE" w14:textId="77777777" w:rsidR="004632CA" w:rsidRDefault="004632CA" w:rsidP="004632CA">
      <w:pPr>
        <w:pStyle w:val="BodyTextIndent3"/>
        <w:spacing w:line="240" w:lineRule="auto"/>
        <w:ind w:firstLine="0"/>
        <w:jc w:val="right"/>
        <w:rPr>
          <w:rFonts w:ascii="GHEA Grapalat" w:hAnsi="GHEA Grapalat"/>
          <w:b/>
          <w:lang w:val="hy-AM"/>
        </w:rPr>
      </w:pPr>
    </w:p>
    <w:p w14:paraId="64C68510" w14:textId="77777777" w:rsidR="004632CA" w:rsidRDefault="004632CA" w:rsidP="004632CA">
      <w:pPr>
        <w:pStyle w:val="BodyTextIndent3"/>
        <w:spacing w:line="240" w:lineRule="auto"/>
        <w:ind w:firstLine="0"/>
        <w:jc w:val="right"/>
        <w:rPr>
          <w:rFonts w:ascii="GHEA Grapalat" w:hAnsi="GHEA Grapalat"/>
          <w:b/>
          <w:lang w:val="hy-AM"/>
        </w:rPr>
      </w:pPr>
    </w:p>
    <w:p w14:paraId="2EEB9EBD" w14:textId="77777777" w:rsidR="004632CA" w:rsidRDefault="004632CA" w:rsidP="004632CA">
      <w:pPr>
        <w:pStyle w:val="BodyTextIndent3"/>
        <w:spacing w:line="240" w:lineRule="auto"/>
        <w:ind w:firstLine="0"/>
        <w:jc w:val="right"/>
        <w:rPr>
          <w:rFonts w:ascii="GHEA Grapalat" w:hAnsi="GHEA Grapalat"/>
          <w:b/>
          <w:lang w:val="hy-AM"/>
        </w:rPr>
      </w:pPr>
    </w:p>
    <w:p w14:paraId="20359007" w14:textId="77777777" w:rsidR="004632CA" w:rsidRDefault="004632CA" w:rsidP="004632CA">
      <w:pPr>
        <w:pStyle w:val="BodyTextIndent3"/>
        <w:spacing w:line="240" w:lineRule="auto"/>
        <w:ind w:firstLine="0"/>
        <w:jc w:val="right"/>
        <w:rPr>
          <w:rFonts w:ascii="GHEA Grapalat" w:hAnsi="GHEA Grapalat"/>
          <w:b/>
          <w:lang w:val="hy-AM"/>
        </w:rPr>
      </w:pPr>
    </w:p>
    <w:p w14:paraId="41E32E71" w14:textId="77777777" w:rsidR="004632CA" w:rsidRDefault="004632CA" w:rsidP="004632CA">
      <w:pPr>
        <w:pStyle w:val="BodyTextIndent3"/>
        <w:spacing w:line="240" w:lineRule="auto"/>
        <w:ind w:firstLine="0"/>
        <w:jc w:val="right"/>
        <w:rPr>
          <w:rFonts w:ascii="GHEA Grapalat" w:hAnsi="GHEA Grapalat"/>
          <w:b/>
          <w:lang w:val="hy-AM"/>
        </w:rPr>
      </w:pPr>
    </w:p>
    <w:p w14:paraId="43796CFB" w14:textId="77777777" w:rsidR="004632CA" w:rsidRDefault="004632CA" w:rsidP="004632CA">
      <w:pPr>
        <w:pStyle w:val="BodyTextIndent3"/>
        <w:spacing w:line="240" w:lineRule="auto"/>
        <w:ind w:firstLine="0"/>
        <w:jc w:val="right"/>
        <w:rPr>
          <w:rFonts w:ascii="GHEA Grapalat" w:hAnsi="GHEA Grapalat"/>
          <w:b/>
          <w:lang w:val="hy-AM"/>
        </w:rPr>
      </w:pPr>
    </w:p>
    <w:p w14:paraId="2456C169" w14:textId="77777777" w:rsidR="004632CA" w:rsidRDefault="004632CA" w:rsidP="004632CA">
      <w:pPr>
        <w:pStyle w:val="BodyTextIndent3"/>
        <w:spacing w:line="240" w:lineRule="auto"/>
        <w:ind w:firstLine="0"/>
        <w:jc w:val="right"/>
        <w:rPr>
          <w:rFonts w:ascii="GHEA Grapalat" w:hAnsi="GHEA Grapalat"/>
          <w:b/>
          <w:lang w:val="hy-AM"/>
        </w:rPr>
      </w:pPr>
    </w:p>
    <w:p w14:paraId="2F46A606" w14:textId="77777777" w:rsidR="004632CA" w:rsidRDefault="004632CA" w:rsidP="004632CA">
      <w:pPr>
        <w:pStyle w:val="BodyTextIndent3"/>
        <w:spacing w:line="240" w:lineRule="auto"/>
        <w:ind w:firstLine="0"/>
        <w:jc w:val="right"/>
        <w:rPr>
          <w:rFonts w:ascii="GHEA Grapalat" w:hAnsi="GHEA Grapalat"/>
          <w:b/>
          <w:lang w:val="hy-AM"/>
        </w:rPr>
      </w:pPr>
    </w:p>
    <w:p w14:paraId="445BF598" w14:textId="77777777" w:rsidR="004632CA" w:rsidRDefault="004632CA" w:rsidP="004632CA">
      <w:pPr>
        <w:pStyle w:val="BodyTextIndent3"/>
        <w:spacing w:line="240" w:lineRule="auto"/>
        <w:ind w:firstLine="0"/>
        <w:jc w:val="right"/>
        <w:rPr>
          <w:rFonts w:ascii="GHEA Grapalat" w:hAnsi="GHEA Grapalat"/>
          <w:b/>
          <w:lang w:val="hy-AM"/>
        </w:rPr>
      </w:pPr>
    </w:p>
    <w:p w14:paraId="16E991A7" w14:textId="77777777" w:rsidR="004632CA" w:rsidRDefault="004632CA" w:rsidP="004632CA">
      <w:pPr>
        <w:pStyle w:val="BodyTextIndent3"/>
        <w:spacing w:line="240" w:lineRule="auto"/>
        <w:ind w:firstLine="0"/>
        <w:jc w:val="right"/>
        <w:rPr>
          <w:rFonts w:ascii="GHEA Grapalat" w:hAnsi="GHEA Grapalat"/>
          <w:b/>
          <w:lang w:val="hy-AM"/>
        </w:rPr>
      </w:pPr>
    </w:p>
    <w:p w14:paraId="19856772" w14:textId="77777777" w:rsidR="004632CA" w:rsidRDefault="004632CA" w:rsidP="004632CA">
      <w:pPr>
        <w:pStyle w:val="BodyTextIndent3"/>
        <w:spacing w:line="240" w:lineRule="auto"/>
        <w:ind w:firstLine="0"/>
        <w:jc w:val="right"/>
        <w:rPr>
          <w:rFonts w:ascii="GHEA Grapalat" w:hAnsi="GHEA Grapalat"/>
          <w:b/>
          <w:lang w:val="hy-AM"/>
        </w:rPr>
      </w:pPr>
    </w:p>
    <w:p w14:paraId="2DDE4799" w14:textId="77777777" w:rsidR="004632CA" w:rsidRDefault="004632CA" w:rsidP="004632CA">
      <w:pPr>
        <w:pStyle w:val="BodyTextIndent3"/>
        <w:spacing w:line="240" w:lineRule="auto"/>
        <w:ind w:firstLine="0"/>
        <w:jc w:val="right"/>
        <w:rPr>
          <w:rFonts w:ascii="GHEA Grapalat" w:hAnsi="GHEA Grapalat"/>
          <w:b/>
          <w:lang w:val="hy-AM"/>
        </w:rPr>
      </w:pPr>
    </w:p>
    <w:p w14:paraId="436D817D" w14:textId="77777777" w:rsidR="004632CA" w:rsidRDefault="004632CA" w:rsidP="004632CA">
      <w:pPr>
        <w:pStyle w:val="BodyTextIndent3"/>
        <w:spacing w:line="240" w:lineRule="auto"/>
        <w:ind w:firstLine="0"/>
        <w:jc w:val="right"/>
        <w:rPr>
          <w:rFonts w:ascii="GHEA Grapalat" w:hAnsi="GHEA Grapalat"/>
          <w:b/>
          <w:lang w:val="hy-AM"/>
        </w:rPr>
      </w:pPr>
    </w:p>
    <w:p w14:paraId="5B0D6822" w14:textId="77777777" w:rsidR="004632CA" w:rsidRDefault="004632CA" w:rsidP="004632CA">
      <w:pPr>
        <w:pStyle w:val="BodyTextIndent3"/>
        <w:spacing w:line="240" w:lineRule="auto"/>
        <w:ind w:firstLine="0"/>
        <w:jc w:val="right"/>
        <w:rPr>
          <w:rFonts w:ascii="GHEA Grapalat" w:hAnsi="GHEA Grapalat"/>
          <w:b/>
          <w:lang w:val="hy-AM"/>
        </w:rPr>
      </w:pPr>
    </w:p>
    <w:p w14:paraId="2C60C462" w14:textId="77777777" w:rsidR="004632CA" w:rsidRDefault="004632CA" w:rsidP="004632CA">
      <w:pPr>
        <w:pStyle w:val="BodyTextIndent3"/>
        <w:spacing w:line="240" w:lineRule="auto"/>
        <w:ind w:firstLine="0"/>
        <w:jc w:val="right"/>
        <w:rPr>
          <w:rFonts w:ascii="GHEA Grapalat" w:hAnsi="GHEA Grapalat"/>
          <w:b/>
          <w:lang w:val="hy-AM"/>
        </w:rPr>
      </w:pPr>
    </w:p>
    <w:p w14:paraId="175AA9E3" w14:textId="77777777" w:rsidR="004632CA" w:rsidRDefault="004632CA" w:rsidP="004632CA">
      <w:pPr>
        <w:pStyle w:val="BodyTextIndent3"/>
        <w:spacing w:line="240" w:lineRule="auto"/>
        <w:ind w:firstLine="0"/>
        <w:jc w:val="right"/>
        <w:rPr>
          <w:rFonts w:ascii="GHEA Grapalat" w:hAnsi="GHEA Grapalat"/>
          <w:b/>
          <w:lang w:val="hy-AM"/>
        </w:rPr>
      </w:pPr>
    </w:p>
    <w:p w14:paraId="0C342B7B" w14:textId="77777777" w:rsidR="004632CA" w:rsidRDefault="004632CA" w:rsidP="004632CA">
      <w:pPr>
        <w:pStyle w:val="BodyTextIndent3"/>
        <w:spacing w:line="240" w:lineRule="auto"/>
        <w:ind w:firstLine="0"/>
        <w:jc w:val="right"/>
        <w:rPr>
          <w:rFonts w:ascii="GHEA Grapalat" w:hAnsi="GHEA Grapalat"/>
          <w:b/>
          <w:lang w:val="hy-AM"/>
        </w:rPr>
      </w:pPr>
    </w:p>
    <w:p w14:paraId="4874C222" w14:textId="77777777" w:rsidR="004632CA" w:rsidRDefault="004632CA" w:rsidP="004632CA">
      <w:pPr>
        <w:pStyle w:val="BodyTextIndent3"/>
        <w:spacing w:line="240" w:lineRule="auto"/>
        <w:ind w:firstLine="0"/>
        <w:jc w:val="right"/>
        <w:rPr>
          <w:rFonts w:ascii="GHEA Grapalat" w:hAnsi="GHEA Grapalat"/>
          <w:b/>
          <w:lang w:val="hy-AM"/>
        </w:rPr>
      </w:pPr>
    </w:p>
    <w:p w14:paraId="424871E3" w14:textId="77777777" w:rsidR="004632CA" w:rsidRDefault="004632CA" w:rsidP="004632CA">
      <w:pPr>
        <w:pStyle w:val="BodyTextIndent3"/>
        <w:spacing w:line="240" w:lineRule="auto"/>
        <w:ind w:firstLine="0"/>
        <w:jc w:val="right"/>
        <w:rPr>
          <w:rFonts w:ascii="GHEA Grapalat" w:hAnsi="GHEA Grapalat"/>
          <w:b/>
          <w:lang w:val="hy-AM"/>
        </w:rPr>
      </w:pPr>
    </w:p>
    <w:p w14:paraId="50CC6126" w14:textId="77777777" w:rsidR="004632CA" w:rsidRDefault="004632CA" w:rsidP="003E3B3B">
      <w:pPr>
        <w:pStyle w:val="BodyTextIndent3"/>
        <w:spacing w:line="240" w:lineRule="auto"/>
        <w:ind w:firstLine="0"/>
        <w:rPr>
          <w:rFonts w:ascii="GHEA Grapalat" w:hAnsi="GHEA Grapalat"/>
          <w:b/>
          <w:lang w:val="hy-AM"/>
        </w:rPr>
      </w:pPr>
    </w:p>
    <w:p w14:paraId="4BB7C4F9" w14:textId="77777777" w:rsidR="004632CA" w:rsidRDefault="004632CA" w:rsidP="004632CA">
      <w:pPr>
        <w:pStyle w:val="Heading3"/>
        <w:spacing w:line="240" w:lineRule="auto"/>
        <w:ind w:firstLine="567"/>
        <w:jc w:val="right"/>
        <w:rPr>
          <w:rFonts w:ascii="GHEA Grapalat" w:hAnsi="GHEA Grapalat" w:cs="Arial"/>
          <w:b/>
          <w:i w:val="0"/>
          <w:lang w:val="hy-AM"/>
        </w:rPr>
      </w:pPr>
      <w:r>
        <w:rPr>
          <w:rFonts w:ascii="GHEA Grapalat" w:hAnsi="GHEA Grapalat" w:cs="Sylfaen"/>
          <w:b/>
          <w:i w:val="0"/>
          <w:lang w:val="hy-AM"/>
        </w:rPr>
        <w:t>Հավելված</w:t>
      </w:r>
      <w:r>
        <w:rPr>
          <w:rFonts w:ascii="GHEA Grapalat" w:hAnsi="GHEA Grapalat" w:cs="Arial"/>
          <w:b/>
          <w:i w:val="0"/>
          <w:lang w:val="hy-AM"/>
        </w:rPr>
        <w:t xml:space="preserve"> 1.2**</w:t>
      </w:r>
    </w:p>
    <w:p w14:paraId="640C59F3" w14:textId="6FF0C52E" w:rsidR="004632CA" w:rsidRDefault="008C1F33" w:rsidP="004632CA">
      <w:pPr>
        <w:pStyle w:val="BodyTextIndent3"/>
        <w:spacing w:line="240" w:lineRule="auto"/>
        <w:jc w:val="right"/>
        <w:rPr>
          <w:rFonts w:ascii="GHEA Grapalat" w:hAnsi="GHEA Grapalat" w:cs="Arial"/>
          <w:b/>
          <w:lang w:val="hy-AM"/>
        </w:rPr>
      </w:pPr>
      <w:r w:rsidRPr="00DF6D83">
        <w:rPr>
          <w:rFonts w:ascii="GHEA Grapalat" w:hAnsi="GHEA Grapalat"/>
          <w:b/>
          <w:lang w:val="af-ZA"/>
        </w:rPr>
        <w:t>«</w:t>
      </w:r>
      <w:r>
        <w:rPr>
          <w:rFonts w:ascii="GHEA Grapalat" w:hAnsi="GHEA Grapalat"/>
          <w:i/>
          <w:lang w:val="af-ZA"/>
        </w:rPr>
        <w:t>ԿՀԳԿ</w:t>
      </w:r>
      <w:r w:rsidRPr="00DF6D83">
        <w:rPr>
          <w:rFonts w:ascii="GHEA Grapalat" w:hAnsi="GHEA Grapalat"/>
          <w:lang w:val="af-ZA"/>
        </w:rPr>
        <w:t>-ԳՀ</w:t>
      </w:r>
      <w:r>
        <w:rPr>
          <w:rFonts w:ascii="GHEA Grapalat" w:hAnsi="GHEA Grapalat"/>
          <w:lang w:val="af-ZA"/>
        </w:rPr>
        <w:t>ԱՊՁԲ</w:t>
      </w:r>
      <w:r w:rsidRPr="00DF6D83">
        <w:rPr>
          <w:rFonts w:ascii="GHEA Grapalat" w:hAnsi="GHEA Grapalat"/>
          <w:lang w:val="af-ZA"/>
        </w:rPr>
        <w:t>-24/0</w:t>
      </w:r>
      <w:r w:rsidR="001C15D3">
        <w:rPr>
          <w:rFonts w:ascii="GHEA Grapalat" w:hAnsi="GHEA Grapalat"/>
          <w:lang w:val="af-ZA"/>
        </w:rPr>
        <w:t>8</w:t>
      </w:r>
      <w:r w:rsidRPr="00DF6D83">
        <w:rPr>
          <w:rFonts w:ascii="GHEA Grapalat" w:hAnsi="GHEA Grapalat"/>
          <w:b/>
          <w:lang w:val="af-ZA"/>
        </w:rPr>
        <w:t>»</w:t>
      </w:r>
      <w:r>
        <w:rPr>
          <w:rFonts w:ascii="GHEA Grapalat" w:hAnsi="GHEA Grapalat"/>
          <w:b/>
          <w:lang w:val="af-ZA"/>
        </w:rPr>
        <w:t xml:space="preserve"> </w:t>
      </w:r>
      <w:r w:rsidR="004632CA">
        <w:rPr>
          <w:rFonts w:ascii="GHEA Grapalat" w:hAnsi="GHEA Grapalat" w:cs="Sylfaen"/>
          <w:b/>
          <w:lang w:val="hy-AM"/>
        </w:rPr>
        <w:t>ծածկագրով</w:t>
      </w:r>
    </w:p>
    <w:p w14:paraId="48E3A2C8" w14:textId="77777777" w:rsidR="004632CA" w:rsidRDefault="004632CA" w:rsidP="004632CA">
      <w:pPr>
        <w:pStyle w:val="BodyTextIndent3"/>
        <w:spacing w:line="240" w:lineRule="auto"/>
        <w:jc w:val="right"/>
        <w:rPr>
          <w:rFonts w:ascii="GHEA Grapalat" w:hAnsi="GHEA Grapalat" w:cs="Arial"/>
          <w:b/>
          <w:lang w:val="hy-AM"/>
        </w:rPr>
      </w:pPr>
      <w:r>
        <w:rPr>
          <w:rFonts w:ascii="GHEA Grapalat" w:hAnsi="GHEA Grapalat" w:cs="Sylfaen"/>
          <w:b/>
          <w:lang w:val="hy-AM"/>
        </w:rPr>
        <w:t>ԳՆԱՆՇՄԱՆ ՀԱՐՑՄԱՆ</w:t>
      </w:r>
      <w:r>
        <w:rPr>
          <w:rFonts w:ascii="GHEA Grapalat" w:hAnsi="GHEA Grapalat" w:cs="Arial"/>
          <w:b/>
          <w:lang w:val="hy-AM"/>
        </w:rPr>
        <w:t xml:space="preserve"> </w:t>
      </w:r>
      <w:r>
        <w:rPr>
          <w:rFonts w:ascii="GHEA Grapalat" w:hAnsi="GHEA Grapalat" w:cs="Sylfaen"/>
          <w:b/>
          <w:lang w:val="hy-AM"/>
        </w:rPr>
        <w:t>հրավերի</w:t>
      </w:r>
    </w:p>
    <w:p w14:paraId="5FE8B4E3" w14:textId="77777777" w:rsidR="004632CA" w:rsidRDefault="004632CA" w:rsidP="004632CA">
      <w:pPr>
        <w:pStyle w:val="BodyTextIndent3"/>
        <w:spacing w:line="240" w:lineRule="auto"/>
        <w:ind w:firstLine="0"/>
        <w:jc w:val="right"/>
        <w:rPr>
          <w:rFonts w:ascii="GHEA Grapalat" w:hAnsi="GHEA Grapalat"/>
          <w:b/>
          <w:lang w:val="hy-AM"/>
        </w:rPr>
      </w:pPr>
    </w:p>
    <w:p w14:paraId="7D704752" w14:textId="77777777" w:rsidR="004632CA" w:rsidRDefault="004632CA" w:rsidP="004632CA">
      <w:pPr>
        <w:pStyle w:val="BodyTextIndent3"/>
        <w:spacing w:line="240" w:lineRule="auto"/>
        <w:ind w:firstLine="0"/>
        <w:jc w:val="center"/>
        <w:rPr>
          <w:rFonts w:ascii="GHEA Grapalat" w:hAnsi="GHEA Grapalat"/>
          <w:b/>
          <w:lang w:val="hy-AM"/>
        </w:rPr>
      </w:pPr>
      <w:r>
        <w:rPr>
          <w:rFonts w:ascii="GHEA Grapalat" w:hAnsi="GHEA Grapalat"/>
          <w:b/>
          <w:lang w:val="hy-AM"/>
        </w:rPr>
        <w:t>ՁԵՎ</w:t>
      </w:r>
    </w:p>
    <w:p w14:paraId="576D1358" w14:textId="77777777" w:rsidR="004632CA" w:rsidRDefault="004632CA" w:rsidP="004632CA">
      <w:pPr>
        <w:ind w:left="360" w:hanging="360"/>
        <w:jc w:val="center"/>
        <w:rPr>
          <w:rFonts w:ascii="GHEA Grapalat" w:eastAsia="GHEA Grapalat" w:hAnsi="GHEA Grapalat" w:cs="GHEA Grapalat"/>
          <w:lang w:val="hy-AM"/>
        </w:rPr>
      </w:pPr>
      <w:r>
        <w:rPr>
          <w:rFonts w:ascii="GHEA Grapalat" w:eastAsia="GHEA Grapalat" w:hAnsi="GHEA Grapalat" w:cs="GHEA Grapalat"/>
          <w:lang w:val="hy-AM"/>
        </w:rPr>
        <w:t>ԻՐԱԿԱՆ ՇԱՀԱՌՈՒՆԵՐԻ ՎԵՐԱԲԵՐՅԱԼ ՀԱՅՏԱՐԱՐԱԳՐԻ</w:t>
      </w:r>
    </w:p>
    <w:p w14:paraId="0E8BE8DE" w14:textId="77777777" w:rsidR="004632CA" w:rsidRDefault="004632CA" w:rsidP="004632CA">
      <w:pPr>
        <w:ind w:left="360" w:hanging="360"/>
        <w:jc w:val="center"/>
        <w:rPr>
          <w:rFonts w:ascii="GHEA Grapalat" w:eastAsia="GHEA Grapalat" w:hAnsi="GHEA Grapalat" w:cs="GHEA Grapalat"/>
          <w:lang w:val="hy-AM"/>
        </w:rPr>
      </w:pPr>
    </w:p>
    <w:p w14:paraId="28715495" w14:textId="77777777" w:rsidR="004632CA" w:rsidRDefault="004632CA" w:rsidP="004632CA">
      <w:pPr>
        <w:numPr>
          <w:ilvl w:val="0"/>
          <w:numId w:val="37"/>
        </w:numPr>
        <w:spacing w:after="160" w:line="256" w:lineRule="auto"/>
        <w:rPr>
          <w:rFonts w:ascii="GHEA Grapalat" w:eastAsia="GHEA Grapalat" w:hAnsi="GHEA Grapalat" w:cs="GHEA Grapalat"/>
          <w:b/>
          <w:color w:val="000000"/>
        </w:rPr>
      </w:pPr>
      <w:proofErr w:type="spellStart"/>
      <w:r>
        <w:rPr>
          <w:rFonts w:ascii="GHEA Grapalat" w:eastAsia="GHEA Grapalat" w:hAnsi="GHEA Grapalat" w:cs="GHEA Grapalat"/>
          <w:b/>
          <w:color w:val="000000"/>
        </w:rPr>
        <w:t>Կազմակերպությունը</w:t>
      </w:r>
      <w:proofErr w:type="spellEnd"/>
    </w:p>
    <w:p w14:paraId="1EC699FE" w14:textId="77777777" w:rsidR="004632CA" w:rsidRDefault="004632CA" w:rsidP="004632CA">
      <w:pPr>
        <w:numPr>
          <w:ilvl w:val="1"/>
          <w:numId w:val="37"/>
        </w:numPr>
        <w:spacing w:before="240" w:after="160" w:line="256"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Կազմակերպության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4632CA" w14:paraId="5B1C348F" w14:textId="77777777" w:rsidTr="004632CA">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440E7226"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Անվանումը</w:t>
            </w:r>
            <w:proofErr w:type="spellEnd"/>
          </w:p>
        </w:tc>
        <w:tc>
          <w:tcPr>
            <w:tcW w:w="6180" w:type="dxa"/>
            <w:tcBorders>
              <w:top w:val="single" w:sz="4" w:space="0" w:color="000000"/>
              <w:left w:val="single" w:sz="4" w:space="0" w:color="000000"/>
              <w:bottom w:val="single" w:sz="4" w:space="0" w:color="000000"/>
              <w:right w:val="single" w:sz="4" w:space="0" w:color="000000"/>
            </w:tcBorders>
            <w:vAlign w:val="center"/>
          </w:tcPr>
          <w:p w14:paraId="793E0394" w14:textId="77777777" w:rsidR="004632CA" w:rsidRDefault="004632CA">
            <w:pPr>
              <w:spacing w:before="240" w:after="240"/>
              <w:rPr>
                <w:rFonts w:ascii="GHEA Grapalat" w:eastAsia="GHEA Grapalat" w:hAnsi="GHEA Grapalat" w:cs="GHEA Grapalat"/>
              </w:rPr>
            </w:pPr>
          </w:p>
        </w:tc>
      </w:tr>
      <w:tr w:rsidR="004632CA" w14:paraId="59BBB809" w14:textId="77777777" w:rsidTr="004632CA">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64192C16"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Անվանումը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լատինատառ</w:t>
            </w:r>
            <w:proofErr w:type="spellEnd"/>
          </w:p>
        </w:tc>
        <w:tc>
          <w:tcPr>
            <w:tcW w:w="6180" w:type="dxa"/>
            <w:tcBorders>
              <w:top w:val="single" w:sz="4" w:space="0" w:color="000000"/>
              <w:left w:val="single" w:sz="4" w:space="0" w:color="000000"/>
              <w:bottom w:val="single" w:sz="4" w:space="0" w:color="000000"/>
              <w:right w:val="single" w:sz="4" w:space="0" w:color="000000"/>
            </w:tcBorders>
            <w:vAlign w:val="center"/>
          </w:tcPr>
          <w:p w14:paraId="34BD358A" w14:textId="77777777" w:rsidR="004632CA" w:rsidRDefault="004632CA">
            <w:pPr>
              <w:spacing w:before="240" w:after="240"/>
              <w:rPr>
                <w:rFonts w:ascii="GHEA Grapalat" w:eastAsia="GHEA Grapalat" w:hAnsi="GHEA Grapalat" w:cs="GHEA Grapalat"/>
              </w:rPr>
            </w:pPr>
          </w:p>
        </w:tc>
      </w:tr>
      <w:tr w:rsidR="004632CA" w14:paraId="33B6E2A4" w14:textId="77777777" w:rsidTr="004632CA">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1190275C"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Պետական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գրանցման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համարը</w:t>
            </w:r>
            <w:proofErr w:type="spellEnd"/>
          </w:p>
        </w:tc>
        <w:tc>
          <w:tcPr>
            <w:tcW w:w="6180" w:type="dxa"/>
            <w:tcBorders>
              <w:top w:val="single" w:sz="4" w:space="0" w:color="000000"/>
              <w:left w:val="single" w:sz="4" w:space="0" w:color="000000"/>
              <w:bottom w:val="single" w:sz="4" w:space="0" w:color="000000"/>
              <w:right w:val="single" w:sz="4" w:space="0" w:color="000000"/>
            </w:tcBorders>
            <w:vAlign w:val="center"/>
          </w:tcPr>
          <w:p w14:paraId="6242B216" w14:textId="77777777" w:rsidR="004632CA" w:rsidRDefault="004632CA">
            <w:pPr>
              <w:spacing w:before="240" w:after="240"/>
              <w:rPr>
                <w:rFonts w:ascii="GHEA Grapalat" w:eastAsia="GHEA Grapalat" w:hAnsi="GHEA Grapalat" w:cs="GHEA Grapalat"/>
              </w:rPr>
            </w:pPr>
          </w:p>
        </w:tc>
      </w:tr>
      <w:tr w:rsidR="004632CA" w14:paraId="2F7F55A8" w14:textId="77777777" w:rsidTr="004632CA">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0A216F98"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Գրանցման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օրը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ամիսը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տարին</w:t>
            </w:r>
            <w:proofErr w:type="spellEnd"/>
          </w:p>
        </w:tc>
        <w:tc>
          <w:tcPr>
            <w:tcW w:w="6180" w:type="dxa"/>
            <w:tcBorders>
              <w:top w:val="single" w:sz="4" w:space="0" w:color="000000"/>
              <w:left w:val="single" w:sz="4" w:space="0" w:color="000000"/>
              <w:bottom w:val="single" w:sz="4" w:space="0" w:color="000000"/>
              <w:right w:val="single" w:sz="4" w:space="0" w:color="000000"/>
            </w:tcBorders>
            <w:vAlign w:val="center"/>
          </w:tcPr>
          <w:p w14:paraId="3FC2CEAB" w14:textId="77777777" w:rsidR="004632CA" w:rsidRDefault="004632CA">
            <w:pPr>
              <w:spacing w:before="240" w:after="240"/>
              <w:rPr>
                <w:rFonts w:ascii="GHEA Grapalat" w:eastAsia="GHEA Grapalat" w:hAnsi="GHEA Grapalat" w:cs="GHEA Grapalat"/>
              </w:rPr>
            </w:pPr>
          </w:p>
        </w:tc>
      </w:tr>
      <w:tr w:rsidR="004632CA" w14:paraId="248BCAD1" w14:textId="77777777" w:rsidTr="004632CA">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4305D836" w14:textId="77777777" w:rsidR="004632CA" w:rsidRDefault="004632CA" w:rsidP="004632CA">
            <w:pPr>
              <w:numPr>
                <w:ilvl w:val="2"/>
                <w:numId w:val="37"/>
              </w:numPr>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Գրանցման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հասցեն</w:t>
            </w:r>
            <w:proofErr w:type="spellEnd"/>
          </w:p>
        </w:tc>
        <w:tc>
          <w:tcPr>
            <w:tcW w:w="6180" w:type="dxa"/>
            <w:tcBorders>
              <w:top w:val="single" w:sz="4" w:space="0" w:color="000000"/>
              <w:left w:val="single" w:sz="4" w:space="0" w:color="000000"/>
              <w:bottom w:val="single" w:sz="4" w:space="0" w:color="000000"/>
              <w:right w:val="single" w:sz="4" w:space="0" w:color="000000"/>
            </w:tcBorders>
            <w:vAlign w:val="center"/>
          </w:tcPr>
          <w:p w14:paraId="524462B6" w14:textId="77777777" w:rsidR="004632CA" w:rsidRDefault="004632CA">
            <w:pPr>
              <w:spacing w:before="240" w:after="240"/>
              <w:rPr>
                <w:rFonts w:ascii="GHEA Grapalat" w:eastAsia="GHEA Grapalat" w:hAnsi="GHEA Grapalat" w:cs="GHEA Grapalat"/>
              </w:rPr>
            </w:pPr>
          </w:p>
        </w:tc>
      </w:tr>
      <w:tr w:rsidR="004632CA" w14:paraId="5D30C302" w14:textId="77777777" w:rsidTr="004632CA">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21F08094" w14:textId="77777777" w:rsidR="004632CA" w:rsidRDefault="004632CA" w:rsidP="004632CA">
            <w:pPr>
              <w:numPr>
                <w:ilvl w:val="2"/>
                <w:numId w:val="37"/>
              </w:numPr>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Գրանցման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պետությունը</w:t>
            </w:r>
            <w:proofErr w:type="spellEnd"/>
          </w:p>
        </w:tc>
        <w:tc>
          <w:tcPr>
            <w:tcW w:w="6180" w:type="dxa"/>
            <w:tcBorders>
              <w:top w:val="single" w:sz="4" w:space="0" w:color="000000"/>
              <w:left w:val="single" w:sz="4" w:space="0" w:color="000000"/>
              <w:bottom w:val="single" w:sz="4" w:space="0" w:color="000000"/>
              <w:right w:val="single" w:sz="4" w:space="0" w:color="000000"/>
            </w:tcBorders>
            <w:vAlign w:val="center"/>
          </w:tcPr>
          <w:p w14:paraId="228180A3" w14:textId="77777777" w:rsidR="004632CA" w:rsidRDefault="004632CA">
            <w:pPr>
              <w:spacing w:before="240" w:after="240"/>
              <w:rPr>
                <w:rFonts w:ascii="GHEA Grapalat" w:eastAsia="GHEA Grapalat" w:hAnsi="GHEA Grapalat" w:cs="GHEA Grapalat"/>
              </w:rPr>
            </w:pPr>
          </w:p>
        </w:tc>
      </w:tr>
      <w:tr w:rsidR="004632CA" w14:paraId="4A1523ED" w14:textId="77777777" w:rsidTr="004632CA">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32B5FCBE" w14:textId="77777777" w:rsidR="004632CA" w:rsidRDefault="004632CA" w:rsidP="004632CA">
            <w:pPr>
              <w:numPr>
                <w:ilvl w:val="2"/>
                <w:numId w:val="37"/>
              </w:numPr>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Գործադիր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մարմնի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ղեկավարի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անունը</w:t>
            </w:r>
            <w:proofErr w:type="spellEnd"/>
            <w:r>
              <w:rPr>
                <w:rFonts w:ascii="GHEA Grapalat" w:eastAsia="GHEA Grapalat" w:hAnsi="GHEA Grapalat" w:cs="GHEA Grapalat"/>
                <w:color w:val="000000"/>
              </w:rPr>
              <w:t xml:space="preserve"> և </w:t>
            </w:r>
            <w:proofErr w:type="spellStart"/>
            <w:r>
              <w:rPr>
                <w:rFonts w:ascii="GHEA Grapalat" w:eastAsia="GHEA Grapalat" w:hAnsi="GHEA Grapalat" w:cs="GHEA Grapalat"/>
                <w:color w:val="000000"/>
              </w:rPr>
              <w:t>ազգանունը</w:t>
            </w:r>
            <w:proofErr w:type="spellEnd"/>
          </w:p>
        </w:tc>
        <w:tc>
          <w:tcPr>
            <w:tcW w:w="6180" w:type="dxa"/>
            <w:tcBorders>
              <w:top w:val="single" w:sz="4" w:space="0" w:color="000000"/>
              <w:left w:val="single" w:sz="4" w:space="0" w:color="000000"/>
              <w:bottom w:val="single" w:sz="4" w:space="0" w:color="000000"/>
              <w:right w:val="single" w:sz="4" w:space="0" w:color="000000"/>
            </w:tcBorders>
            <w:vAlign w:val="center"/>
          </w:tcPr>
          <w:p w14:paraId="0AADD6C6" w14:textId="77777777" w:rsidR="004632CA" w:rsidRDefault="004632CA">
            <w:pPr>
              <w:spacing w:before="240" w:after="240"/>
              <w:rPr>
                <w:rFonts w:ascii="GHEA Grapalat" w:eastAsia="GHEA Grapalat" w:hAnsi="GHEA Grapalat" w:cs="GHEA Grapalat"/>
              </w:rPr>
            </w:pPr>
          </w:p>
        </w:tc>
      </w:tr>
    </w:tbl>
    <w:p w14:paraId="28100534" w14:textId="77777777" w:rsidR="004632CA" w:rsidRDefault="004632CA" w:rsidP="004632CA">
      <w:pPr>
        <w:numPr>
          <w:ilvl w:val="1"/>
          <w:numId w:val="37"/>
        </w:numPr>
        <w:spacing w:before="240" w:after="160" w:line="256"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Հայտարարագիրը</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ներկայացնող</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անձը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4632CA" w14:paraId="7C0F59B4" w14:textId="77777777" w:rsidTr="004632CA">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09A46805"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Հայտարարագիրը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ներկայացնող</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անձի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անունը</w:t>
            </w:r>
            <w:proofErr w:type="spellEnd"/>
            <w:r>
              <w:rPr>
                <w:rFonts w:ascii="GHEA Grapalat" w:eastAsia="GHEA Grapalat" w:hAnsi="GHEA Grapalat" w:cs="GHEA Grapalat"/>
                <w:color w:val="000000"/>
              </w:rPr>
              <w:t xml:space="preserve"> և </w:t>
            </w:r>
            <w:proofErr w:type="spellStart"/>
            <w:r>
              <w:rPr>
                <w:rFonts w:ascii="GHEA Grapalat" w:eastAsia="GHEA Grapalat" w:hAnsi="GHEA Grapalat" w:cs="GHEA Grapalat"/>
                <w:color w:val="000000"/>
              </w:rPr>
              <w:t>ազգանունը</w:t>
            </w:r>
            <w:proofErr w:type="spellEnd"/>
          </w:p>
        </w:tc>
        <w:tc>
          <w:tcPr>
            <w:tcW w:w="6180" w:type="dxa"/>
            <w:tcBorders>
              <w:top w:val="single" w:sz="4" w:space="0" w:color="000000"/>
              <w:left w:val="single" w:sz="4" w:space="0" w:color="000000"/>
              <w:bottom w:val="single" w:sz="4" w:space="0" w:color="000000"/>
              <w:right w:val="single" w:sz="4" w:space="0" w:color="000000"/>
            </w:tcBorders>
            <w:vAlign w:val="center"/>
          </w:tcPr>
          <w:p w14:paraId="03375047" w14:textId="77777777" w:rsidR="004632CA" w:rsidRDefault="004632CA">
            <w:pPr>
              <w:spacing w:before="240" w:after="240"/>
              <w:rPr>
                <w:rFonts w:ascii="GHEA Grapalat" w:eastAsia="GHEA Grapalat" w:hAnsi="GHEA Grapalat" w:cs="GHEA Grapalat"/>
              </w:rPr>
            </w:pPr>
          </w:p>
        </w:tc>
      </w:tr>
      <w:tr w:rsidR="004632CA" w14:paraId="5384EB9E" w14:textId="77777777" w:rsidTr="004632CA">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73F14B25"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Հայտարարագիրը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ներկայացնող</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անձի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պաշտոնը</w:t>
            </w:r>
            <w:proofErr w:type="spellEnd"/>
          </w:p>
        </w:tc>
        <w:tc>
          <w:tcPr>
            <w:tcW w:w="6180" w:type="dxa"/>
            <w:tcBorders>
              <w:top w:val="single" w:sz="4" w:space="0" w:color="000000"/>
              <w:left w:val="single" w:sz="4" w:space="0" w:color="000000"/>
              <w:bottom w:val="single" w:sz="4" w:space="0" w:color="000000"/>
              <w:right w:val="single" w:sz="4" w:space="0" w:color="000000"/>
            </w:tcBorders>
            <w:vAlign w:val="center"/>
          </w:tcPr>
          <w:p w14:paraId="0ADCCBD9" w14:textId="77777777" w:rsidR="004632CA" w:rsidRDefault="004632CA">
            <w:pPr>
              <w:spacing w:before="240" w:after="240"/>
              <w:rPr>
                <w:rFonts w:ascii="GHEA Grapalat" w:eastAsia="GHEA Grapalat" w:hAnsi="GHEA Grapalat" w:cs="GHEA Grapalat"/>
              </w:rPr>
            </w:pPr>
          </w:p>
        </w:tc>
      </w:tr>
    </w:tbl>
    <w:p w14:paraId="2D4FF78C" w14:textId="77777777" w:rsidR="004632CA" w:rsidRDefault="004632CA" w:rsidP="004632CA">
      <w:pPr>
        <w:numPr>
          <w:ilvl w:val="1"/>
          <w:numId w:val="37"/>
        </w:numPr>
        <w:spacing w:before="240" w:after="160" w:line="256"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Հայտարարագրի</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ներկայացումը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4632CA" w14:paraId="3EBFC1A2" w14:textId="77777777" w:rsidTr="004632CA">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6FD885F5"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Հայտարարագրի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ստորագրման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օրը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ամիսը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տարին</w:t>
            </w:r>
            <w:proofErr w:type="spellEnd"/>
          </w:p>
        </w:tc>
        <w:tc>
          <w:tcPr>
            <w:tcW w:w="6180" w:type="dxa"/>
            <w:tcBorders>
              <w:top w:val="single" w:sz="4" w:space="0" w:color="000000"/>
              <w:left w:val="single" w:sz="4" w:space="0" w:color="000000"/>
              <w:bottom w:val="single" w:sz="4" w:space="0" w:color="000000"/>
              <w:right w:val="single" w:sz="4" w:space="0" w:color="000000"/>
            </w:tcBorders>
            <w:vAlign w:val="center"/>
          </w:tcPr>
          <w:p w14:paraId="6097E883" w14:textId="77777777" w:rsidR="004632CA" w:rsidRDefault="004632CA">
            <w:pPr>
              <w:spacing w:before="240" w:after="240"/>
              <w:rPr>
                <w:rFonts w:ascii="GHEA Grapalat" w:eastAsia="GHEA Grapalat" w:hAnsi="GHEA Grapalat" w:cs="GHEA Grapalat"/>
              </w:rPr>
            </w:pPr>
          </w:p>
        </w:tc>
      </w:tr>
      <w:tr w:rsidR="004632CA" w14:paraId="4D1C77E2" w14:textId="77777777" w:rsidTr="004632CA">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5D7427BC"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Հայտարարագրի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էջերի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քանակը</w:t>
            </w:r>
            <w:proofErr w:type="spellEnd"/>
          </w:p>
        </w:tc>
        <w:tc>
          <w:tcPr>
            <w:tcW w:w="6180" w:type="dxa"/>
            <w:tcBorders>
              <w:top w:val="single" w:sz="4" w:space="0" w:color="000000"/>
              <w:left w:val="single" w:sz="4" w:space="0" w:color="000000"/>
              <w:bottom w:val="single" w:sz="4" w:space="0" w:color="000000"/>
              <w:right w:val="single" w:sz="4" w:space="0" w:color="000000"/>
            </w:tcBorders>
            <w:vAlign w:val="center"/>
          </w:tcPr>
          <w:p w14:paraId="4C2546DD" w14:textId="77777777" w:rsidR="004632CA" w:rsidRDefault="004632CA">
            <w:pPr>
              <w:spacing w:before="240" w:after="240"/>
              <w:rPr>
                <w:rFonts w:ascii="GHEA Grapalat" w:eastAsia="GHEA Grapalat" w:hAnsi="GHEA Grapalat" w:cs="GHEA Grapalat"/>
              </w:rPr>
            </w:pPr>
          </w:p>
        </w:tc>
      </w:tr>
      <w:tr w:rsidR="004632CA" w14:paraId="418A7A48" w14:textId="77777777" w:rsidTr="004632CA">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582FECA5"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lastRenderedPageBreak/>
              <w:t>Հայտարարագիրը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ներկայացնող</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անձի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ստորագրությունը</w:t>
            </w:r>
            <w:proofErr w:type="spellEnd"/>
          </w:p>
        </w:tc>
        <w:tc>
          <w:tcPr>
            <w:tcW w:w="6180" w:type="dxa"/>
            <w:tcBorders>
              <w:top w:val="single" w:sz="4" w:space="0" w:color="000000"/>
              <w:left w:val="single" w:sz="4" w:space="0" w:color="000000"/>
              <w:bottom w:val="single" w:sz="4" w:space="0" w:color="000000"/>
              <w:right w:val="single" w:sz="4" w:space="0" w:color="000000"/>
            </w:tcBorders>
            <w:vAlign w:val="center"/>
          </w:tcPr>
          <w:p w14:paraId="41966416" w14:textId="77777777" w:rsidR="004632CA" w:rsidRDefault="004632CA">
            <w:pPr>
              <w:spacing w:before="240" w:after="240"/>
              <w:rPr>
                <w:rFonts w:ascii="GHEA Grapalat" w:eastAsia="GHEA Grapalat" w:hAnsi="GHEA Grapalat" w:cs="GHEA Grapalat"/>
              </w:rPr>
            </w:pPr>
          </w:p>
        </w:tc>
      </w:tr>
    </w:tbl>
    <w:p w14:paraId="7881F146" w14:textId="77777777" w:rsidR="004632CA" w:rsidRDefault="004632CA" w:rsidP="004632CA">
      <w:pPr>
        <w:rPr>
          <w:rFonts w:ascii="GHEA Grapalat" w:eastAsia="GHEA Grapalat" w:hAnsi="GHEA Grapalat" w:cs="GHEA Grapalat"/>
        </w:rPr>
      </w:pPr>
    </w:p>
    <w:p w14:paraId="4768E60D" w14:textId="5C9892AD" w:rsidR="004632CA" w:rsidRDefault="004632CA" w:rsidP="008A2BD5">
      <w:pPr>
        <w:rPr>
          <w:rFonts w:ascii="GHEA Grapalat" w:eastAsia="GHEA Grapalat" w:hAnsi="GHEA Grapalat" w:cs="GHEA Grapalat"/>
          <w:color w:val="000000"/>
        </w:rPr>
      </w:pPr>
      <w:proofErr w:type="spellStart"/>
      <w:r>
        <w:rPr>
          <w:rFonts w:ascii="GHEA Grapalat" w:eastAsia="GHEA Grapalat" w:hAnsi="GHEA Grapalat" w:cs="GHEA Grapalat"/>
          <w:b/>
          <w:color w:val="000000"/>
        </w:rPr>
        <w:t>Բաժնետոմսերի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b/>
          <w:color w:val="000000"/>
        </w:rPr>
        <w:t>ցուցակման</w:t>
      </w:r>
      <w:proofErr w:type="spellEnd"/>
      <w:r>
        <w:rPr>
          <w:rFonts w:ascii="GHEA Grapalat" w:eastAsia="GHEA Grapalat" w:hAnsi="GHEA Grapalat" w:cs="GHEA Grapalat"/>
          <w:b/>
          <w:color w:val="000000"/>
        </w:rPr>
        <w:t xml:space="preserve"> </w:t>
      </w:r>
      <w:proofErr w:type="spellStart"/>
      <w:r>
        <w:rPr>
          <w:rFonts w:ascii="GHEA Grapalat" w:eastAsia="GHEA Grapalat" w:hAnsi="GHEA Grapalat" w:cs="GHEA Grapalat"/>
          <w:b/>
          <w:color w:val="000000"/>
        </w:rPr>
        <w:t>տվյալները</w:t>
      </w:r>
      <w:proofErr w:type="spellEnd"/>
    </w:p>
    <w:p w14:paraId="1E4E64AE" w14:textId="77777777" w:rsidR="004632CA" w:rsidRDefault="004632CA" w:rsidP="004632CA">
      <w:pPr>
        <w:numPr>
          <w:ilvl w:val="1"/>
          <w:numId w:val="37"/>
        </w:numPr>
        <w:spacing w:before="240" w:after="160" w:line="256"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Բաժնետոմսերի</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ցուցակման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4632CA" w14:paraId="4663CBC9" w14:textId="77777777" w:rsidTr="004632CA">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40792687"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Ֆոնդային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բորսայի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անվանումը</w:t>
            </w:r>
            <w:proofErr w:type="spellEnd"/>
          </w:p>
        </w:tc>
        <w:tc>
          <w:tcPr>
            <w:tcW w:w="6180" w:type="dxa"/>
            <w:tcBorders>
              <w:top w:val="single" w:sz="4" w:space="0" w:color="000000"/>
              <w:left w:val="single" w:sz="4" w:space="0" w:color="000000"/>
              <w:bottom w:val="single" w:sz="4" w:space="0" w:color="000000"/>
              <w:right w:val="single" w:sz="4" w:space="0" w:color="000000"/>
            </w:tcBorders>
            <w:vAlign w:val="center"/>
          </w:tcPr>
          <w:p w14:paraId="02C7CF2E" w14:textId="77777777" w:rsidR="004632CA" w:rsidRDefault="004632CA">
            <w:pPr>
              <w:spacing w:before="240" w:after="240"/>
              <w:rPr>
                <w:rFonts w:ascii="GHEA Grapalat" w:eastAsia="GHEA Grapalat" w:hAnsi="GHEA Grapalat" w:cs="GHEA Grapalat"/>
              </w:rPr>
            </w:pPr>
          </w:p>
        </w:tc>
      </w:tr>
      <w:tr w:rsidR="004632CA" w14:paraId="0342AD76" w14:textId="77777777" w:rsidTr="004632CA">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7D8DC113"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Հղումը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բորսայում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առկա</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փաստաթղթերին</w:t>
            </w:r>
            <w:proofErr w:type="spellEnd"/>
          </w:p>
        </w:tc>
        <w:tc>
          <w:tcPr>
            <w:tcW w:w="6180" w:type="dxa"/>
            <w:tcBorders>
              <w:top w:val="single" w:sz="4" w:space="0" w:color="000000"/>
              <w:left w:val="single" w:sz="4" w:space="0" w:color="000000"/>
              <w:bottom w:val="single" w:sz="4" w:space="0" w:color="000000"/>
              <w:right w:val="single" w:sz="4" w:space="0" w:color="000000"/>
            </w:tcBorders>
            <w:vAlign w:val="center"/>
          </w:tcPr>
          <w:p w14:paraId="4234EBB1" w14:textId="77777777" w:rsidR="004632CA" w:rsidRDefault="004632CA">
            <w:pPr>
              <w:spacing w:before="240" w:after="240"/>
              <w:rPr>
                <w:rFonts w:ascii="GHEA Grapalat" w:eastAsia="GHEA Grapalat" w:hAnsi="GHEA Grapalat" w:cs="GHEA Grapalat"/>
              </w:rPr>
            </w:pPr>
          </w:p>
        </w:tc>
      </w:tr>
    </w:tbl>
    <w:p w14:paraId="30053846" w14:textId="77777777" w:rsidR="004632CA" w:rsidRDefault="004632CA" w:rsidP="004632CA">
      <w:pPr>
        <w:numPr>
          <w:ilvl w:val="1"/>
          <w:numId w:val="37"/>
        </w:numPr>
        <w:spacing w:before="240" w:after="160" w:line="256"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Կազմակերպությունը</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վերահսկող</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իրավաբանական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անձի</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4632CA" w14:paraId="6265C44D" w14:textId="77777777" w:rsidTr="004632CA">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534C95F2"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Անվանումը</w:t>
            </w:r>
            <w:proofErr w:type="spellEnd"/>
          </w:p>
        </w:tc>
        <w:tc>
          <w:tcPr>
            <w:tcW w:w="6180" w:type="dxa"/>
            <w:tcBorders>
              <w:top w:val="single" w:sz="4" w:space="0" w:color="000000"/>
              <w:left w:val="single" w:sz="4" w:space="0" w:color="000000"/>
              <w:bottom w:val="single" w:sz="4" w:space="0" w:color="000000"/>
              <w:right w:val="single" w:sz="4" w:space="0" w:color="000000"/>
            </w:tcBorders>
            <w:vAlign w:val="center"/>
          </w:tcPr>
          <w:p w14:paraId="3C213E74" w14:textId="77777777" w:rsidR="004632CA" w:rsidRDefault="004632CA">
            <w:pPr>
              <w:spacing w:before="240" w:after="240"/>
              <w:rPr>
                <w:rFonts w:ascii="GHEA Grapalat" w:eastAsia="GHEA Grapalat" w:hAnsi="GHEA Grapalat" w:cs="GHEA Grapalat"/>
              </w:rPr>
            </w:pPr>
          </w:p>
        </w:tc>
      </w:tr>
      <w:tr w:rsidR="004632CA" w14:paraId="4DD4D3CA" w14:textId="77777777" w:rsidTr="004632CA">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7528A7D8"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Անվանումը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լատինատառ</w:t>
            </w:r>
            <w:proofErr w:type="spellEnd"/>
          </w:p>
        </w:tc>
        <w:tc>
          <w:tcPr>
            <w:tcW w:w="6180" w:type="dxa"/>
            <w:tcBorders>
              <w:top w:val="single" w:sz="4" w:space="0" w:color="000000"/>
              <w:left w:val="single" w:sz="4" w:space="0" w:color="000000"/>
              <w:bottom w:val="single" w:sz="4" w:space="0" w:color="000000"/>
              <w:right w:val="single" w:sz="4" w:space="0" w:color="000000"/>
            </w:tcBorders>
            <w:vAlign w:val="center"/>
          </w:tcPr>
          <w:p w14:paraId="33BBFC8F" w14:textId="77777777" w:rsidR="004632CA" w:rsidRDefault="004632CA">
            <w:pPr>
              <w:spacing w:before="240" w:after="240"/>
              <w:rPr>
                <w:rFonts w:ascii="GHEA Grapalat" w:eastAsia="GHEA Grapalat" w:hAnsi="GHEA Grapalat" w:cs="GHEA Grapalat"/>
              </w:rPr>
            </w:pPr>
          </w:p>
        </w:tc>
      </w:tr>
      <w:tr w:rsidR="004632CA" w14:paraId="28492E9F" w14:textId="77777777" w:rsidTr="004632CA">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78CDBE0D"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Պետական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գրանցման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համարը</w:t>
            </w:r>
            <w:proofErr w:type="spellEnd"/>
          </w:p>
        </w:tc>
        <w:tc>
          <w:tcPr>
            <w:tcW w:w="6180" w:type="dxa"/>
            <w:tcBorders>
              <w:top w:val="single" w:sz="4" w:space="0" w:color="000000"/>
              <w:left w:val="single" w:sz="4" w:space="0" w:color="000000"/>
              <w:bottom w:val="single" w:sz="4" w:space="0" w:color="000000"/>
              <w:right w:val="single" w:sz="4" w:space="0" w:color="000000"/>
            </w:tcBorders>
            <w:vAlign w:val="center"/>
          </w:tcPr>
          <w:p w14:paraId="0800F87B" w14:textId="77777777" w:rsidR="004632CA" w:rsidRDefault="004632CA">
            <w:pPr>
              <w:spacing w:before="240" w:after="240"/>
              <w:rPr>
                <w:rFonts w:ascii="GHEA Grapalat" w:eastAsia="GHEA Grapalat" w:hAnsi="GHEA Grapalat" w:cs="GHEA Grapalat"/>
              </w:rPr>
            </w:pPr>
          </w:p>
        </w:tc>
      </w:tr>
      <w:tr w:rsidR="004632CA" w14:paraId="34EE272D" w14:textId="77777777" w:rsidTr="004632CA">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1A8E5C7C"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Գրանցման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օրը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ամիսը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տարին</w:t>
            </w:r>
            <w:proofErr w:type="spellEnd"/>
          </w:p>
        </w:tc>
        <w:tc>
          <w:tcPr>
            <w:tcW w:w="6180" w:type="dxa"/>
            <w:tcBorders>
              <w:top w:val="single" w:sz="4" w:space="0" w:color="000000"/>
              <w:left w:val="single" w:sz="4" w:space="0" w:color="000000"/>
              <w:bottom w:val="single" w:sz="4" w:space="0" w:color="000000"/>
              <w:right w:val="single" w:sz="4" w:space="0" w:color="000000"/>
            </w:tcBorders>
            <w:vAlign w:val="center"/>
          </w:tcPr>
          <w:p w14:paraId="627EC8E7" w14:textId="77777777" w:rsidR="004632CA" w:rsidRDefault="004632CA">
            <w:pPr>
              <w:spacing w:before="240" w:after="240"/>
              <w:rPr>
                <w:rFonts w:ascii="GHEA Grapalat" w:eastAsia="GHEA Grapalat" w:hAnsi="GHEA Grapalat" w:cs="GHEA Grapalat"/>
              </w:rPr>
            </w:pPr>
          </w:p>
        </w:tc>
      </w:tr>
      <w:tr w:rsidR="004632CA" w14:paraId="730C6E76" w14:textId="77777777" w:rsidTr="004632CA">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2F61BA59"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Գրանցման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հասցեն</w:t>
            </w:r>
            <w:proofErr w:type="spellEnd"/>
          </w:p>
        </w:tc>
        <w:tc>
          <w:tcPr>
            <w:tcW w:w="6180" w:type="dxa"/>
            <w:tcBorders>
              <w:top w:val="single" w:sz="4" w:space="0" w:color="000000"/>
              <w:left w:val="single" w:sz="4" w:space="0" w:color="000000"/>
              <w:bottom w:val="single" w:sz="4" w:space="0" w:color="000000"/>
              <w:right w:val="single" w:sz="4" w:space="0" w:color="000000"/>
            </w:tcBorders>
            <w:vAlign w:val="center"/>
          </w:tcPr>
          <w:p w14:paraId="5336A95E" w14:textId="77777777" w:rsidR="004632CA" w:rsidRDefault="004632CA">
            <w:pPr>
              <w:spacing w:before="240" w:after="240"/>
              <w:rPr>
                <w:rFonts w:ascii="GHEA Grapalat" w:eastAsia="GHEA Grapalat" w:hAnsi="GHEA Grapalat" w:cs="GHEA Grapalat"/>
              </w:rPr>
            </w:pPr>
          </w:p>
        </w:tc>
      </w:tr>
      <w:tr w:rsidR="004632CA" w14:paraId="01B7D13A" w14:textId="77777777" w:rsidTr="004632CA">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3EF6939D"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Գրանցման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պետությունը</w:t>
            </w:r>
            <w:proofErr w:type="spellEnd"/>
          </w:p>
        </w:tc>
        <w:tc>
          <w:tcPr>
            <w:tcW w:w="6180" w:type="dxa"/>
            <w:tcBorders>
              <w:top w:val="single" w:sz="4" w:space="0" w:color="000000"/>
              <w:left w:val="single" w:sz="4" w:space="0" w:color="000000"/>
              <w:bottom w:val="single" w:sz="4" w:space="0" w:color="000000"/>
              <w:right w:val="single" w:sz="4" w:space="0" w:color="000000"/>
            </w:tcBorders>
            <w:vAlign w:val="center"/>
          </w:tcPr>
          <w:p w14:paraId="1489B37F" w14:textId="77777777" w:rsidR="004632CA" w:rsidRDefault="004632CA">
            <w:pPr>
              <w:spacing w:before="240" w:after="240"/>
              <w:rPr>
                <w:rFonts w:ascii="GHEA Grapalat" w:eastAsia="GHEA Grapalat" w:hAnsi="GHEA Grapalat" w:cs="GHEA Grapalat"/>
              </w:rPr>
            </w:pPr>
          </w:p>
        </w:tc>
      </w:tr>
      <w:tr w:rsidR="004632CA" w14:paraId="3556DF33" w14:textId="77777777" w:rsidTr="004632CA">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03E2597E"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Գործադիր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մարմնի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ղեկավարի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անունը</w:t>
            </w:r>
            <w:proofErr w:type="spellEnd"/>
            <w:r>
              <w:rPr>
                <w:rFonts w:ascii="GHEA Grapalat" w:eastAsia="GHEA Grapalat" w:hAnsi="GHEA Grapalat" w:cs="GHEA Grapalat"/>
                <w:color w:val="000000"/>
              </w:rPr>
              <w:t xml:space="preserve"> և </w:t>
            </w:r>
            <w:proofErr w:type="spellStart"/>
            <w:r>
              <w:rPr>
                <w:rFonts w:ascii="GHEA Grapalat" w:eastAsia="GHEA Grapalat" w:hAnsi="GHEA Grapalat" w:cs="GHEA Grapalat"/>
                <w:color w:val="000000"/>
              </w:rPr>
              <w:t>ազգանունը</w:t>
            </w:r>
            <w:proofErr w:type="spellEnd"/>
          </w:p>
        </w:tc>
        <w:tc>
          <w:tcPr>
            <w:tcW w:w="6180" w:type="dxa"/>
            <w:tcBorders>
              <w:top w:val="single" w:sz="4" w:space="0" w:color="000000"/>
              <w:left w:val="single" w:sz="4" w:space="0" w:color="000000"/>
              <w:bottom w:val="single" w:sz="4" w:space="0" w:color="000000"/>
              <w:right w:val="single" w:sz="4" w:space="0" w:color="000000"/>
            </w:tcBorders>
            <w:vAlign w:val="center"/>
          </w:tcPr>
          <w:p w14:paraId="1D8FEBD4" w14:textId="77777777" w:rsidR="004632CA" w:rsidRDefault="004632CA">
            <w:pPr>
              <w:spacing w:before="240" w:after="240"/>
              <w:rPr>
                <w:rFonts w:ascii="GHEA Grapalat" w:eastAsia="GHEA Grapalat" w:hAnsi="GHEA Grapalat" w:cs="GHEA Grapalat"/>
              </w:rPr>
            </w:pPr>
          </w:p>
        </w:tc>
      </w:tr>
    </w:tbl>
    <w:p w14:paraId="60BD8526" w14:textId="77777777" w:rsidR="004632CA" w:rsidRDefault="004632CA" w:rsidP="004632CA">
      <w:pPr>
        <w:numPr>
          <w:ilvl w:val="1"/>
          <w:numId w:val="37"/>
        </w:numPr>
        <w:spacing w:before="240" w:after="160" w:line="256" w:lineRule="auto"/>
        <w:ind w:left="788" w:hanging="431"/>
        <w:rPr>
          <w:rFonts w:ascii="GHEA Grapalat" w:eastAsia="GHEA Grapalat" w:hAnsi="GHEA Grapalat" w:cs="GHEA Grapalat"/>
          <w:i/>
          <w:iCs/>
        </w:rPr>
      </w:pPr>
      <w:proofErr w:type="spellStart"/>
      <w:r>
        <w:rPr>
          <w:rFonts w:ascii="GHEA Grapalat" w:eastAsia="GHEA Grapalat" w:hAnsi="GHEA Grapalat" w:cs="GHEA Grapalat"/>
          <w:i/>
          <w:iCs/>
        </w:rPr>
        <w:t>Վերահսկողության</w:t>
      </w:r>
      <w:proofErr w:type="spellEnd"/>
      <w:r>
        <w:rPr>
          <w:rFonts w:ascii="GHEA Grapalat" w:eastAsia="GHEA Grapalat" w:hAnsi="GHEA Grapalat" w:cs="GHEA Grapalat"/>
          <w:i/>
          <w:iCs/>
        </w:rPr>
        <w:t xml:space="preserve"> </w:t>
      </w:r>
      <w:proofErr w:type="spellStart"/>
      <w:r>
        <w:rPr>
          <w:rFonts w:ascii="GHEA Grapalat" w:eastAsia="GHEA Grapalat" w:hAnsi="GHEA Grapalat" w:cs="GHEA Grapalat"/>
          <w:i/>
          <w:iCs/>
        </w:rPr>
        <w:t>մակարդակը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4632CA" w14:paraId="35FB749D" w14:textId="77777777" w:rsidTr="004632CA">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61A9EE4A"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Մասնակցության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չափը</w:t>
            </w:r>
            <w:proofErr w:type="spellEnd"/>
            <w:r>
              <w:rPr>
                <w:rFonts w:ascii="GHEA Grapalat" w:eastAsia="GHEA Grapalat" w:hAnsi="GHEA Grapalat" w:cs="GHEA Grapalat"/>
                <w:color w:val="000000"/>
              </w:rPr>
              <w:t xml:space="preserve"> (%)</w:t>
            </w:r>
          </w:p>
        </w:tc>
        <w:tc>
          <w:tcPr>
            <w:tcW w:w="6178" w:type="dxa"/>
            <w:tcBorders>
              <w:top w:val="single" w:sz="4" w:space="0" w:color="000000"/>
              <w:left w:val="single" w:sz="4" w:space="0" w:color="000000"/>
              <w:bottom w:val="single" w:sz="4" w:space="0" w:color="000000"/>
              <w:right w:val="single" w:sz="4" w:space="0" w:color="000000"/>
            </w:tcBorders>
            <w:vAlign w:val="center"/>
          </w:tcPr>
          <w:p w14:paraId="4F276932" w14:textId="77777777" w:rsidR="004632CA" w:rsidRDefault="004632CA">
            <w:pPr>
              <w:spacing w:before="240" w:after="240"/>
              <w:rPr>
                <w:rFonts w:ascii="GHEA Grapalat" w:eastAsia="GHEA Grapalat" w:hAnsi="GHEA Grapalat" w:cs="GHEA Grapalat"/>
              </w:rPr>
            </w:pPr>
          </w:p>
        </w:tc>
      </w:tr>
      <w:tr w:rsidR="004632CA" w14:paraId="34328A30" w14:textId="77777777" w:rsidTr="004632CA">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0AB56F86" w14:textId="77777777" w:rsidR="004632CA" w:rsidRDefault="004632CA" w:rsidP="004632CA">
            <w:pPr>
              <w:numPr>
                <w:ilvl w:val="2"/>
                <w:numId w:val="37"/>
              </w:numPr>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Մասնակցության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տեսակը</w:t>
            </w:r>
            <w:proofErr w:type="spellEnd"/>
          </w:p>
        </w:tc>
        <w:tc>
          <w:tcPr>
            <w:tcW w:w="6178" w:type="dxa"/>
            <w:tcBorders>
              <w:top w:val="single" w:sz="4" w:space="0" w:color="000000"/>
              <w:left w:val="single" w:sz="4" w:space="0" w:color="000000"/>
              <w:bottom w:val="single" w:sz="4" w:space="0" w:color="000000"/>
              <w:right w:val="single" w:sz="4" w:space="0" w:color="000000"/>
            </w:tcBorders>
            <w:vAlign w:val="center"/>
            <w:hideMark/>
          </w:tcPr>
          <w:p w14:paraId="6D841BE7" w14:textId="77777777" w:rsidR="004632CA" w:rsidRDefault="004632CA">
            <w:pPr>
              <w:spacing w:before="240" w:after="240"/>
              <w:rPr>
                <w:rFonts w:ascii="GHEA Grapalat" w:eastAsia="GHEA Grapalat" w:hAnsi="GHEA Grapalat" w:cs="GHEA Grapalat"/>
              </w:rPr>
            </w:pPr>
            <w:r>
              <w:rPr>
                <w:rFonts w:ascii="MS Gothic" w:eastAsia="MS Gothic" w:hAnsi="MS Gothic" w:cs="GHEA Grapalat" w:hint="eastAsia"/>
              </w:rPr>
              <w:t>☐</w:t>
            </w:r>
            <w:r>
              <w:rPr>
                <w:rFonts w:ascii="GHEA Grapalat" w:eastAsia="GHEA Grapalat" w:hAnsi="GHEA Grapalat" w:cs="GHEA Grapalat"/>
              </w:rPr>
              <w:tab/>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p>
          <w:p w14:paraId="002F5DEA" w14:textId="77777777" w:rsidR="004632CA" w:rsidRDefault="004632CA">
            <w:pPr>
              <w:spacing w:before="240" w:after="240"/>
              <w:rPr>
                <w:rFonts w:ascii="GHEA Grapalat" w:eastAsia="GHEA Grapalat" w:hAnsi="GHEA Grapalat" w:cs="GHEA Grapalat"/>
              </w:rPr>
            </w:pPr>
            <w:r>
              <w:rPr>
                <w:rFonts w:ascii="MS Gothic" w:eastAsia="MS Gothic" w:hAnsi="MS Gothic" w:cs="GHEA Grapalat" w:hint="eastAsia"/>
              </w:rPr>
              <w:t>☐</w:t>
            </w:r>
            <w:r>
              <w:rPr>
                <w:rFonts w:ascii="GHEA Grapalat" w:eastAsia="GHEA Grapalat" w:hAnsi="GHEA Grapalat" w:cs="GHEA Grapalat"/>
              </w:rPr>
              <w:tab/>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p>
        </w:tc>
      </w:tr>
    </w:tbl>
    <w:p w14:paraId="11EC256A" w14:textId="77777777" w:rsidR="004632CA" w:rsidRDefault="004632CA" w:rsidP="004632CA">
      <w:pPr>
        <w:spacing w:before="240"/>
        <w:rPr>
          <w:rFonts w:ascii="GHEA Grapalat" w:eastAsia="GHEA Grapalat" w:hAnsi="GHEA Grapalat" w:cs="GHEA Grapalat"/>
        </w:rPr>
      </w:pPr>
      <w:r>
        <w:rPr>
          <w:rFonts w:ascii="GHEA Grapalat" w:hAnsi="GHEA Grapalat"/>
        </w:rPr>
        <w:br w:type="page"/>
      </w:r>
    </w:p>
    <w:p w14:paraId="2B640A6F" w14:textId="77777777" w:rsidR="004632CA" w:rsidRDefault="004632CA" w:rsidP="004632CA">
      <w:pPr>
        <w:numPr>
          <w:ilvl w:val="0"/>
          <w:numId w:val="37"/>
        </w:numPr>
        <w:spacing w:line="256" w:lineRule="auto"/>
        <w:rPr>
          <w:rFonts w:ascii="GHEA Grapalat" w:eastAsia="GHEA Grapalat" w:hAnsi="GHEA Grapalat" w:cs="GHEA Grapalat"/>
          <w:b/>
          <w:color w:val="000000"/>
        </w:rPr>
      </w:pPr>
      <w:proofErr w:type="spellStart"/>
      <w:r>
        <w:rPr>
          <w:rFonts w:ascii="GHEA Grapalat" w:eastAsia="GHEA Grapalat" w:hAnsi="GHEA Grapalat" w:cs="GHEA Grapalat"/>
          <w:b/>
          <w:color w:val="000000"/>
        </w:rPr>
        <w:lastRenderedPageBreak/>
        <w:t>Պետության</w:t>
      </w:r>
      <w:proofErr w:type="spellEnd"/>
      <w:r>
        <w:rPr>
          <w:rFonts w:ascii="GHEA Grapalat" w:eastAsia="GHEA Grapalat" w:hAnsi="GHEA Grapalat" w:cs="GHEA Grapalat"/>
          <w:b/>
          <w:color w:val="000000"/>
        </w:rPr>
        <w:t xml:space="preserve">, </w:t>
      </w:r>
      <w:proofErr w:type="spellStart"/>
      <w:r>
        <w:rPr>
          <w:rFonts w:ascii="GHEA Grapalat" w:eastAsia="GHEA Grapalat" w:hAnsi="GHEA Grapalat" w:cs="GHEA Grapalat"/>
          <w:b/>
          <w:color w:val="000000"/>
        </w:rPr>
        <w:t>համայնքի</w:t>
      </w:r>
      <w:proofErr w:type="spellEnd"/>
      <w:r>
        <w:rPr>
          <w:rFonts w:ascii="GHEA Grapalat" w:eastAsia="GHEA Grapalat" w:hAnsi="GHEA Grapalat" w:cs="GHEA Grapalat"/>
          <w:b/>
          <w:color w:val="000000"/>
        </w:rPr>
        <w:t xml:space="preserve"> </w:t>
      </w:r>
      <w:proofErr w:type="spellStart"/>
      <w:r>
        <w:rPr>
          <w:rFonts w:ascii="GHEA Grapalat" w:eastAsia="GHEA Grapalat" w:hAnsi="GHEA Grapalat" w:cs="GHEA Grapalat"/>
          <w:b/>
          <w:color w:val="000000"/>
        </w:rPr>
        <w:t>կամ</w:t>
      </w:r>
      <w:proofErr w:type="spellEnd"/>
      <w:r>
        <w:rPr>
          <w:rFonts w:ascii="GHEA Grapalat" w:eastAsia="GHEA Grapalat" w:hAnsi="GHEA Grapalat" w:cs="GHEA Grapalat"/>
          <w:b/>
          <w:color w:val="000000"/>
        </w:rPr>
        <w:t xml:space="preserve"> </w:t>
      </w:r>
      <w:proofErr w:type="spellStart"/>
      <w:r>
        <w:rPr>
          <w:rFonts w:ascii="GHEA Grapalat" w:eastAsia="GHEA Grapalat" w:hAnsi="GHEA Grapalat" w:cs="GHEA Grapalat"/>
          <w:b/>
          <w:color w:val="000000"/>
        </w:rPr>
        <w:t>միջազգային</w:t>
      </w:r>
      <w:proofErr w:type="spellEnd"/>
      <w:r>
        <w:rPr>
          <w:rFonts w:ascii="GHEA Grapalat" w:eastAsia="GHEA Grapalat" w:hAnsi="GHEA Grapalat" w:cs="GHEA Grapalat"/>
          <w:b/>
          <w:color w:val="000000"/>
        </w:rPr>
        <w:t xml:space="preserve"> </w:t>
      </w:r>
      <w:proofErr w:type="spellStart"/>
      <w:r>
        <w:rPr>
          <w:rFonts w:ascii="GHEA Grapalat" w:eastAsia="GHEA Grapalat" w:hAnsi="GHEA Grapalat" w:cs="GHEA Grapalat"/>
          <w:b/>
          <w:color w:val="000000"/>
        </w:rPr>
        <w:t>կազմակերպության</w:t>
      </w:r>
      <w:proofErr w:type="spellEnd"/>
      <w:r>
        <w:rPr>
          <w:rFonts w:ascii="GHEA Grapalat" w:eastAsia="GHEA Grapalat" w:hAnsi="GHEA Grapalat" w:cs="GHEA Grapalat"/>
          <w:b/>
          <w:color w:val="000000"/>
        </w:rPr>
        <w:t xml:space="preserve"> </w:t>
      </w:r>
      <w:proofErr w:type="spellStart"/>
      <w:r>
        <w:rPr>
          <w:rFonts w:ascii="GHEA Grapalat" w:eastAsia="GHEA Grapalat" w:hAnsi="GHEA Grapalat" w:cs="GHEA Grapalat"/>
          <w:b/>
          <w:color w:val="000000"/>
        </w:rPr>
        <w:t>մասնակցությունը</w:t>
      </w:r>
      <w:proofErr w:type="spellEnd"/>
    </w:p>
    <w:p w14:paraId="37F0FD45" w14:textId="77777777" w:rsidR="004632CA" w:rsidRDefault="004632CA" w:rsidP="004632CA">
      <w:pPr>
        <w:numPr>
          <w:ilvl w:val="1"/>
          <w:numId w:val="37"/>
        </w:numPr>
        <w:spacing w:before="240" w:after="160" w:line="256"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Պետության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կամ</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համայնքի</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4632CA" w14:paraId="7A341967" w14:textId="77777777" w:rsidTr="004632CA">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33311BB4"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Պետության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անվանումը</w:t>
            </w:r>
            <w:proofErr w:type="spellEnd"/>
          </w:p>
        </w:tc>
        <w:tc>
          <w:tcPr>
            <w:tcW w:w="6180" w:type="dxa"/>
            <w:tcBorders>
              <w:top w:val="single" w:sz="4" w:space="0" w:color="000000"/>
              <w:left w:val="single" w:sz="4" w:space="0" w:color="000000"/>
              <w:bottom w:val="single" w:sz="4" w:space="0" w:color="000000"/>
              <w:right w:val="single" w:sz="4" w:space="0" w:color="000000"/>
            </w:tcBorders>
            <w:vAlign w:val="center"/>
          </w:tcPr>
          <w:p w14:paraId="7E00A7D9" w14:textId="77777777" w:rsidR="004632CA" w:rsidRDefault="004632CA">
            <w:pPr>
              <w:spacing w:before="240" w:after="240"/>
              <w:rPr>
                <w:rFonts w:ascii="GHEA Grapalat" w:eastAsia="GHEA Grapalat" w:hAnsi="GHEA Grapalat" w:cs="GHEA Grapalat"/>
              </w:rPr>
            </w:pPr>
          </w:p>
        </w:tc>
      </w:tr>
      <w:tr w:rsidR="004632CA" w14:paraId="0C66E04E" w14:textId="77777777" w:rsidTr="004632CA">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3BBF8213"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Համայնքի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անվանումը</w:t>
            </w:r>
            <w:proofErr w:type="spellEnd"/>
          </w:p>
        </w:tc>
        <w:tc>
          <w:tcPr>
            <w:tcW w:w="6180" w:type="dxa"/>
            <w:tcBorders>
              <w:top w:val="single" w:sz="4" w:space="0" w:color="000000"/>
              <w:left w:val="single" w:sz="4" w:space="0" w:color="000000"/>
              <w:bottom w:val="single" w:sz="4" w:space="0" w:color="000000"/>
              <w:right w:val="single" w:sz="4" w:space="0" w:color="000000"/>
            </w:tcBorders>
            <w:vAlign w:val="center"/>
          </w:tcPr>
          <w:p w14:paraId="3CEDDDE8" w14:textId="77777777" w:rsidR="004632CA" w:rsidRDefault="004632CA">
            <w:pPr>
              <w:spacing w:before="240" w:after="240"/>
              <w:rPr>
                <w:rFonts w:ascii="GHEA Grapalat" w:eastAsia="GHEA Grapalat" w:hAnsi="GHEA Grapalat" w:cs="GHEA Grapalat"/>
              </w:rPr>
            </w:pPr>
          </w:p>
        </w:tc>
      </w:tr>
      <w:tr w:rsidR="004632CA" w14:paraId="3F2C74C1" w14:textId="77777777" w:rsidTr="004632CA">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61B7CDB3"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Մասնակցության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չափը</w:t>
            </w:r>
            <w:proofErr w:type="spellEnd"/>
            <w:r>
              <w:rPr>
                <w:rFonts w:ascii="GHEA Grapalat" w:eastAsia="GHEA Grapalat" w:hAnsi="GHEA Grapalat" w:cs="GHEA Grapalat"/>
                <w:color w:val="000000"/>
              </w:rPr>
              <w:t xml:space="preserve"> (%)</w:t>
            </w:r>
          </w:p>
        </w:tc>
        <w:tc>
          <w:tcPr>
            <w:tcW w:w="6180" w:type="dxa"/>
            <w:tcBorders>
              <w:top w:val="single" w:sz="4" w:space="0" w:color="000000"/>
              <w:left w:val="single" w:sz="4" w:space="0" w:color="000000"/>
              <w:bottom w:val="single" w:sz="4" w:space="0" w:color="000000"/>
              <w:right w:val="single" w:sz="4" w:space="0" w:color="000000"/>
            </w:tcBorders>
            <w:vAlign w:val="center"/>
          </w:tcPr>
          <w:p w14:paraId="635B4329" w14:textId="77777777" w:rsidR="004632CA" w:rsidRDefault="004632CA">
            <w:pPr>
              <w:spacing w:before="240" w:after="240"/>
              <w:rPr>
                <w:rFonts w:ascii="GHEA Grapalat" w:eastAsia="GHEA Grapalat" w:hAnsi="GHEA Grapalat" w:cs="GHEA Grapalat"/>
              </w:rPr>
            </w:pPr>
          </w:p>
        </w:tc>
      </w:tr>
      <w:tr w:rsidR="004632CA" w14:paraId="77A13BF1" w14:textId="77777777" w:rsidTr="004632CA">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2787E96E" w14:textId="77777777" w:rsidR="004632CA" w:rsidRDefault="004632CA" w:rsidP="004632CA">
            <w:pPr>
              <w:numPr>
                <w:ilvl w:val="2"/>
                <w:numId w:val="37"/>
              </w:numPr>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Մասնակցության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տեսակը</w:t>
            </w:r>
            <w:proofErr w:type="spellEnd"/>
          </w:p>
        </w:tc>
        <w:tc>
          <w:tcPr>
            <w:tcW w:w="6180" w:type="dxa"/>
            <w:tcBorders>
              <w:top w:val="single" w:sz="4" w:space="0" w:color="000000"/>
              <w:left w:val="single" w:sz="4" w:space="0" w:color="000000"/>
              <w:bottom w:val="single" w:sz="4" w:space="0" w:color="000000"/>
              <w:right w:val="single" w:sz="4" w:space="0" w:color="000000"/>
            </w:tcBorders>
            <w:vAlign w:val="center"/>
            <w:hideMark/>
          </w:tcPr>
          <w:p w14:paraId="2412E838" w14:textId="77777777" w:rsidR="004632CA" w:rsidRDefault="004632CA">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p>
          <w:p w14:paraId="04637C39" w14:textId="77777777" w:rsidR="004632CA" w:rsidRDefault="004632CA">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p>
        </w:tc>
      </w:tr>
    </w:tbl>
    <w:p w14:paraId="7F859750" w14:textId="77777777" w:rsidR="004632CA" w:rsidRDefault="004632CA" w:rsidP="004632CA">
      <w:pPr>
        <w:numPr>
          <w:ilvl w:val="1"/>
          <w:numId w:val="37"/>
        </w:numPr>
        <w:spacing w:before="240" w:after="160" w:line="256"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Միջազգային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կազմակերպության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4632CA" w14:paraId="09DDCFD6" w14:textId="77777777" w:rsidTr="004632CA">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430AE78D"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Միջազգային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անվանումը</w:t>
            </w:r>
            <w:proofErr w:type="spellEnd"/>
          </w:p>
        </w:tc>
        <w:tc>
          <w:tcPr>
            <w:tcW w:w="6180" w:type="dxa"/>
            <w:tcBorders>
              <w:top w:val="single" w:sz="4" w:space="0" w:color="000000"/>
              <w:left w:val="single" w:sz="4" w:space="0" w:color="000000"/>
              <w:bottom w:val="single" w:sz="4" w:space="0" w:color="000000"/>
              <w:right w:val="single" w:sz="4" w:space="0" w:color="000000"/>
            </w:tcBorders>
            <w:vAlign w:val="center"/>
          </w:tcPr>
          <w:p w14:paraId="1461E012" w14:textId="77777777" w:rsidR="004632CA" w:rsidRDefault="004632CA">
            <w:pPr>
              <w:spacing w:before="240" w:after="240"/>
              <w:rPr>
                <w:rFonts w:ascii="GHEA Grapalat" w:eastAsia="GHEA Grapalat" w:hAnsi="GHEA Grapalat" w:cs="GHEA Grapalat"/>
              </w:rPr>
            </w:pPr>
          </w:p>
        </w:tc>
      </w:tr>
      <w:tr w:rsidR="004632CA" w14:paraId="5F8E443D" w14:textId="77777777" w:rsidTr="004632CA">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1D7AE830" w14:textId="77777777" w:rsidR="004632CA" w:rsidRDefault="004632CA" w:rsidP="004632CA">
            <w:pPr>
              <w:numPr>
                <w:ilvl w:val="2"/>
                <w:numId w:val="37"/>
              </w:numPr>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Միջազգային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անվանումը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լատինատառ</w:t>
            </w:r>
            <w:proofErr w:type="spellEnd"/>
          </w:p>
        </w:tc>
        <w:tc>
          <w:tcPr>
            <w:tcW w:w="6180" w:type="dxa"/>
            <w:tcBorders>
              <w:top w:val="single" w:sz="4" w:space="0" w:color="000000"/>
              <w:left w:val="single" w:sz="4" w:space="0" w:color="000000"/>
              <w:bottom w:val="single" w:sz="4" w:space="0" w:color="000000"/>
              <w:right w:val="single" w:sz="4" w:space="0" w:color="000000"/>
            </w:tcBorders>
            <w:vAlign w:val="center"/>
          </w:tcPr>
          <w:p w14:paraId="0F2A29B2" w14:textId="77777777" w:rsidR="004632CA" w:rsidRDefault="004632CA">
            <w:pPr>
              <w:spacing w:before="240" w:after="240"/>
              <w:rPr>
                <w:rFonts w:ascii="GHEA Grapalat" w:eastAsia="GHEA Grapalat" w:hAnsi="GHEA Grapalat" w:cs="GHEA Grapalat"/>
              </w:rPr>
            </w:pPr>
          </w:p>
        </w:tc>
      </w:tr>
      <w:tr w:rsidR="004632CA" w14:paraId="5F10F2F2" w14:textId="77777777" w:rsidTr="004632CA">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6FDCC94D"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Մասնակցության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չափը</w:t>
            </w:r>
            <w:proofErr w:type="spellEnd"/>
            <w:r>
              <w:rPr>
                <w:rFonts w:ascii="GHEA Grapalat" w:eastAsia="GHEA Grapalat" w:hAnsi="GHEA Grapalat" w:cs="GHEA Grapalat"/>
                <w:color w:val="000000"/>
              </w:rPr>
              <w:t xml:space="preserve"> (%)</w:t>
            </w:r>
          </w:p>
        </w:tc>
        <w:tc>
          <w:tcPr>
            <w:tcW w:w="6180" w:type="dxa"/>
            <w:tcBorders>
              <w:top w:val="single" w:sz="4" w:space="0" w:color="000000"/>
              <w:left w:val="single" w:sz="4" w:space="0" w:color="000000"/>
              <w:bottom w:val="single" w:sz="4" w:space="0" w:color="000000"/>
              <w:right w:val="single" w:sz="4" w:space="0" w:color="000000"/>
            </w:tcBorders>
            <w:vAlign w:val="center"/>
          </w:tcPr>
          <w:p w14:paraId="04237375" w14:textId="77777777" w:rsidR="004632CA" w:rsidRDefault="004632CA">
            <w:pPr>
              <w:spacing w:before="240" w:after="240"/>
              <w:rPr>
                <w:rFonts w:ascii="GHEA Grapalat" w:eastAsia="GHEA Grapalat" w:hAnsi="GHEA Grapalat" w:cs="GHEA Grapalat"/>
              </w:rPr>
            </w:pPr>
          </w:p>
        </w:tc>
      </w:tr>
      <w:tr w:rsidR="004632CA" w14:paraId="6FD6B1CC" w14:textId="77777777" w:rsidTr="004632CA">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28450488" w14:textId="77777777" w:rsidR="004632CA" w:rsidRDefault="004632CA" w:rsidP="004632CA">
            <w:pPr>
              <w:numPr>
                <w:ilvl w:val="2"/>
                <w:numId w:val="37"/>
              </w:numPr>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Մասնակցության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տեսակը</w:t>
            </w:r>
            <w:proofErr w:type="spellEnd"/>
          </w:p>
        </w:tc>
        <w:tc>
          <w:tcPr>
            <w:tcW w:w="6180" w:type="dxa"/>
            <w:tcBorders>
              <w:top w:val="single" w:sz="4" w:space="0" w:color="000000"/>
              <w:left w:val="single" w:sz="4" w:space="0" w:color="000000"/>
              <w:bottom w:val="single" w:sz="4" w:space="0" w:color="000000"/>
              <w:right w:val="single" w:sz="4" w:space="0" w:color="000000"/>
            </w:tcBorders>
            <w:vAlign w:val="center"/>
            <w:hideMark/>
          </w:tcPr>
          <w:p w14:paraId="7ACBAE58" w14:textId="77777777" w:rsidR="004632CA" w:rsidRDefault="004632CA">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p>
          <w:p w14:paraId="72EC571C" w14:textId="77777777" w:rsidR="004632CA" w:rsidRDefault="004632CA">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p>
        </w:tc>
      </w:tr>
    </w:tbl>
    <w:p w14:paraId="5086556E" w14:textId="77777777" w:rsidR="004632CA" w:rsidRDefault="004632CA" w:rsidP="004632CA">
      <w:pPr>
        <w:numPr>
          <w:ilvl w:val="0"/>
          <w:numId w:val="37"/>
        </w:numPr>
        <w:spacing w:line="256" w:lineRule="auto"/>
        <w:rPr>
          <w:rFonts w:ascii="GHEA Grapalat" w:eastAsia="GHEA Grapalat" w:hAnsi="GHEA Grapalat" w:cs="GHEA Grapalat"/>
          <w:b/>
          <w:color w:val="000000"/>
        </w:rPr>
      </w:pPr>
      <w:proofErr w:type="spellStart"/>
      <w:r>
        <w:rPr>
          <w:rFonts w:ascii="GHEA Grapalat" w:eastAsia="GHEA Grapalat" w:hAnsi="GHEA Grapalat" w:cs="GHEA Grapalat"/>
          <w:b/>
          <w:color w:val="000000"/>
        </w:rPr>
        <w:t>Իրական</w:t>
      </w:r>
      <w:proofErr w:type="spellEnd"/>
      <w:r>
        <w:rPr>
          <w:rFonts w:ascii="GHEA Grapalat" w:eastAsia="GHEA Grapalat" w:hAnsi="GHEA Grapalat" w:cs="GHEA Grapalat"/>
          <w:b/>
          <w:color w:val="000000"/>
        </w:rPr>
        <w:t xml:space="preserve"> </w:t>
      </w:r>
      <w:proofErr w:type="spellStart"/>
      <w:r>
        <w:rPr>
          <w:rFonts w:ascii="GHEA Grapalat" w:eastAsia="GHEA Grapalat" w:hAnsi="GHEA Grapalat" w:cs="GHEA Grapalat"/>
          <w:b/>
          <w:color w:val="000000"/>
        </w:rPr>
        <w:t>շահառուի</w:t>
      </w:r>
      <w:proofErr w:type="spellEnd"/>
      <w:r>
        <w:rPr>
          <w:rFonts w:ascii="GHEA Grapalat" w:eastAsia="GHEA Grapalat" w:hAnsi="GHEA Grapalat" w:cs="GHEA Grapalat"/>
          <w:b/>
          <w:color w:val="000000"/>
        </w:rPr>
        <w:t xml:space="preserve"> </w:t>
      </w:r>
      <w:proofErr w:type="spellStart"/>
      <w:r>
        <w:rPr>
          <w:rFonts w:ascii="GHEA Grapalat" w:eastAsia="GHEA Grapalat" w:hAnsi="GHEA Grapalat" w:cs="GHEA Grapalat"/>
          <w:b/>
          <w:color w:val="000000"/>
        </w:rPr>
        <w:t>տվյալները</w:t>
      </w:r>
      <w:proofErr w:type="spellEnd"/>
    </w:p>
    <w:p w14:paraId="4C883D9E" w14:textId="77777777" w:rsidR="004632CA" w:rsidRDefault="004632CA" w:rsidP="004632CA">
      <w:pPr>
        <w:numPr>
          <w:ilvl w:val="1"/>
          <w:numId w:val="37"/>
        </w:numPr>
        <w:spacing w:before="240" w:after="160" w:line="256"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Անձի</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ինքնությունը</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հավաստող</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4632CA" w14:paraId="32BDF80F" w14:textId="77777777" w:rsidTr="004632CA">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21B0BC61"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Անունը</w:t>
            </w:r>
            <w:proofErr w:type="spellEnd"/>
          </w:p>
        </w:tc>
        <w:tc>
          <w:tcPr>
            <w:tcW w:w="6178" w:type="dxa"/>
            <w:tcBorders>
              <w:top w:val="single" w:sz="4" w:space="0" w:color="000000"/>
              <w:left w:val="single" w:sz="4" w:space="0" w:color="000000"/>
              <w:bottom w:val="single" w:sz="4" w:space="0" w:color="000000"/>
              <w:right w:val="single" w:sz="4" w:space="0" w:color="000000"/>
            </w:tcBorders>
            <w:vAlign w:val="center"/>
          </w:tcPr>
          <w:p w14:paraId="143790E2" w14:textId="77777777" w:rsidR="004632CA" w:rsidRDefault="004632CA">
            <w:pPr>
              <w:spacing w:before="240" w:after="240"/>
              <w:rPr>
                <w:rFonts w:ascii="GHEA Grapalat" w:eastAsia="GHEA Grapalat" w:hAnsi="GHEA Grapalat" w:cs="GHEA Grapalat"/>
              </w:rPr>
            </w:pPr>
          </w:p>
        </w:tc>
      </w:tr>
      <w:tr w:rsidR="004632CA" w14:paraId="66884052" w14:textId="77777777" w:rsidTr="004632CA">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3CE215A4"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Ազգանունը</w:t>
            </w:r>
            <w:proofErr w:type="spellEnd"/>
          </w:p>
        </w:tc>
        <w:tc>
          <w:tcPr>
            <w:tcW w:w="6178" w:type="dxa"/>
            <w:tcBorders>
              <w:top w:val="single" w:sz="4" w:space="0" w:color="000000"/>
              <w:left w:val="single" w:sz="4" w:space="0" w:color="000000"/>
              <w:bottom w:val="single" w:sz="4" w:space="0" w:color="000000"/>
              <w:right w:val="single" w:sz="4" w:space="0" w:color="000000"/>
            </w:tcBorders>
            <w:vAlign w:val="center"/>
          </w:tcPr>
          <w:p w14:paraId="48650547" w14:textId="77777777" w:rsidR="004632CA" w:rsidRDefault="004632CA">
            <w:pPr>
              <w:spacing w:before="240" w:after="240"/>
              <w:rPr>
                <w:rFonts w:ascii="GHEA Grapalat" w:eastAsia="GHEA Grapalat" w:hAnsi="GHEA Grapalat" w:cs="GHEA Grapalat"/>
              </w:rPr>
            </w:pPr>
          </w:p>
        </w:tc>
      </w:tr>
      <w:tr w:rsidR="004632CA" w14:paraId="45DB7E09" w14:textId="77777777" w:rsidTr="004632CA">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1418673A"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Անունը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լատինատառ</w:t>
            </w:r>
            <w:proofErr w:type="spellEnd"/>
            <w:r>
              <w:rPr>
                <w:rFonts w:ascii="GHEA Grapalat" w:eastAsia="GHEA Grapalat" w:hAnsi="GHEA Grapalat" w:cs="GHEA Grapalat"/>
                <w:color w:val="000000"/>
              </w:rPr>
              <w:t>)</w:t>
            </w:r>
          </w:p>
        </w:tc>
        <w:tc>
          <w:tcPr>
            <w:tcW w:w="6178" w:type="dxa"/>
            <w:tcBorders>
              <w:top w:val="single" w:sz="4" w:space="0" w:color="000000"/>
              <w:left w:val="single" w:sz="4" w:space="0" w:color="000000"/>
              <w:bottom w:val="single" w:sz="4" w:space="0" w:color="000000"/>
              <w:right w:val="single" w:sz="4" w:space="0" w:color="000000"/>
            </w:tcBorders>
            <w:vAlign w:val="center"/>
          </w:tcPr>
          <w:p w14:paraId="073CE2F5" w14:textId="77777777" w:rsidR="004632CA" w:rsidRDefault="004632CA">
            <w:pPr>
              <w:spacing w:before="240" w:after="240"/>
              <w:rPr>
                <w:rFonts w:ascii="GHEA Grapalat" w:eastAsia="GHEA Grapalat" w:hAnsi="GHEA Grapalat" w:cs="GHEA Grapalat"/>
              </w:rPr>
            </w:pPr>
          </w:p>
        </w:tc>
      </w:tr>
      <w:tr w:rsidR="004632CA" w14:paraId="0CB4F891" w14:textId="77777777" w:rsidTr="004632CA">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107EFF7B"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Ազգանունը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լատինատառ</w:t>
            </w:r>
            <w:proofErr w:type="spellEnd"/>
            <w:r>
              <w:rPr>
                <w:rFonts w:ascii="GHEA Grapalat" w:eastAsia="GHEA Grapalat" w:hAnsi="GHEA Grapalat" w:cs="GHEA Grapalat"/>
                <w:color w:val="000000"/>
              </w:rPr>
              <w:t>)</w:t>
            </w:r>
          </w:p>
        </w:tc>
        <w:tc>
          <w:tcPr>
            <w:tcW w:w="6178" w:type="dxa"/>
            <w:tcBorders>
              <w:top w:val="single" w:sz="4" w:space="0" w:color="000000"/>
              <w:left w:val="single" w:sz="4" w:space="0" w:color="000000"/>
              <w:bottom w:val="single" w:sz="4" w:space="0" w:color="000000"/>
              <w:right w:val="single" w:sz="4" w:space="0" w:color="000000"/>
            </w:tcBorders>
            <w:vAlign w:val="center"/>
          </w:tcPr>
          <w:p w14:paraId="731BCDD9" w14:textId="77777777" w:rsidR="004632CA" w:rsidRDefault="004632CA">
            <w:pPr>
              <w:spacing w:before="240" w:after="240"/>
              <w:rPr>
                <w:rFonts w:ascii="GHEA Grapalat" w:eastAsia="GHEA Grapalat" w:hAnsi="GHEA Grapalat" w:cs="GHEA Grapalat"/>
              </w:rPr>
            </w:pPr>
          </w:p>
        </w:tc>
      </w:tr>
      <w:tr w:rsidR="004632CA" w14:paraId="35622EC2" w14:textId="77777777" w:rsidTr="004632CA">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15B09A89"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Քաղաքացիությունը</w:t>
            </w:r>
          </w:p>
        </w:tc>
        <w:tc>
          <w:tcPr>
            <w:tcW w:w="6178" w:type="dxa"/>
            <w:tcBorders>
              <w:top w:val="single" w:sz="4" w:space="0" w:color="000000"/>
              <w:left w:val="single" w:sz="4" w:space="0" w:color="000000"/>
              <w:bottom w:val="single" w:sz="4" w:space="0" w:color="000000"/>
              <w:right w:val="single" w:sz="4" w:space="0" w:color="000000"/>
            </w:tcBorders>
            <w:vAlign w:val="center"/>
          </w:tcPr>
          <w:p w14:paraId="332534AA" w14:textId="77777777" w:rsidR="004632CA" w:rsidRDefault="004632CA">
            <w:pPr>
              <w:spacing w:before="240" w:after="240"/>
              <w:rPr>
                <w:rFonts w:ascii="GHEA Grapalat" w:eastAsia="GHEA Grapalat" w:hAnsi="GHEA Grapalat" w:cs="GHEA Grapalat"/>
              </w:rPr>
            </w:pPr>
          </w:p>
        </w:tc>
      </w:tr>
      <w:tr w:rsidR="004632CA" w14:paraId="1675E1AA" w14:textId="77777777" w:rsidTr="004632CA">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12A88984"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lastRenderedPageBreak/>
              <w:t>Ծննդյան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օրը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ամիսը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տարին</w:t>
            </w:r>
            <w:proofErr w:type="spellEnd"/>
          </w:p>
        </w:tc>
        <w:tc>
          <w:tcPr>
            <w:tcW w:w="6178" w:type="dxa"/>
            <w:tcBorders>
              <w:top w:val="single" w:sz="4" w:space="0" w:color="000000"/>
              <w:left w:val="single" w:sz="4" w:space="0" w:color="000000"/>
              <w:bottom w:val="single" w:sz="4" w:space="0" w:color="000000"/>
              <w:right w:val="single" w:sz="4" w:space="0" w:color="000000"/>
            </w:tcBorders>
            <w:vAlign w:val="center"/>
          </w:tcPr>
          <w:p w14:paraId="66B059E7" w14:textId="77777777" w:rsidR="004632CA" w:rsidRDefault="004632CA">
            <w:pPr>
              <w:spacing w:before="240" w:after="240"/>
              <w:rPr>
                <w:rFonts w:ascii="GHEA Grapalat" w:eastAsia="GHEA Grapalat" w:hAnsi="GHEA Grapalat" w:cs="GHEA Grapalat"/>
              </w:rPr>
            </w:pPr>
          </w:p>
        </w:tc>
      </w:tr>
    </w:tbl>
    <w:p w14:paraId="435EFC11" w14:textId="77777777" w:rsidR="004632CA" w:rsidRDefault="004632CA" w:rsidP="004632CA">
      <w:pPr>
        <w:numPr>
          <w:ilvl w:val="1"/>
          <w:numId w:val="37"/>
        </w:numPr>
        <w:spacing w:before="240" w:after="160" w:line="256"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Անձը</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հաստատող</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փաստաթուղթը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4632CA" w14:paraId="3E6D3F08" w14:textId="77777777" w:rsidTr="004632CA">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2DF8F2B1"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Փաստաթղթի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տեսակը</w:t>
            </w:r>
            <w:proofErr w:type="spellEnd"/>
          </w:p>
        </w:tc>
        <w:tc>
          <w:tcPr>
            <w:tcW w:w="6178" w:type="dxa"/>
            <w:tcBorders>
              <w:top w:val="single" w:sz="4" w:space="0" w:color="000000"/>
              <w:left w:val="single" w:sz="4" w:space="0" w:color="000000"/>
              <w:bottom w:val="single" w:sz="4" w:space="0" w:color="000000"/>
              <w:right w:val="single" w:sz="4" w:space="0" w:color="000000"/>
            </w:tcBorders>
            <w:vAlign w:val="center"/>
          </w:tcPr>
          <w:p w14:paraId="428333F6" w14:textId="77777777" w:rsidR="004632CA" w:rsidRDefault="004632CA">
            <w:pPr>
              <w:spacing w:before="240" w:after="240"/>
              <w:rPr>
                <w:rFonts w:ascii="GHEA Grapalat" w:eastAsia="GHEA Grapalat" w:hAnsi="GHEA Grapalat" w:cs="GHEA Grapalat"/>
              </w:rPr>
            </w:pPr>
          </w:p>
        </w:tc>
      </w:tr>
      <w:tr w:rsidR="004632CA" w14:paraId="4CDF4CDE" w14:textId="77777777" w:rsidTr="004632CA">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0017E782"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Փաստաթղթի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համարը</w:t>
            </w:r>
            <w:proofErr w:type="spellEnd"/>
          </w:p>
        </w:tc>
        <w:tc>
          <w:tcPr>
            <w:tcW w:w="6178" w:type="dxa"/>
            <w:tcBorders>
              <w:top w:val="single" w:sz="4" w:space="0" w:color="000000"/>
              <w:left w:val="single" w:sz="4" w:space="0" w:color="000000"/>
              <w:bottom w:val="single" w:sz="4" w:space="0" w:color="000000"/>
              <w:right w:val="single" w:sz="4" w:space="0" w:color="000000"/>
            </w:tcBorders>
            <w:vAlign w:val="center"/>
          </w:tcPr>
          <w:p w14:paraId="30191249" w14:textId="77777777" w:rsidR="004632CA" w:rsidRDefault="004632CA">
            <w:pPr>
              <w:spacing w:before="240" w:after="240"/>
              <w:rPr>
                <w:rFonts w:ascii="GHEA Grapalat" w:eastAsia="GHEA Grapalat" w:hAnsi="GHEA Grapalat" w:cs="GHEA Grapalat"/>
              </w:rPr>
            </w:pPr>
          </w:p>
        </w:tc>
      </w:tr>
      <w:tr w:rsidR="004632CA" w14:paraId="4485B539" w14:textId="77777777" w:rsidTr="004632CA">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2D94B9AA"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Տրամադրման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օրը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ամիսը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տարին</w:t>
            </w:r>
            <w:proofErr w:type="spellEnd"/>
          </w:p>
        </w:tc>
        <w:tc>
          <w:tcPr>
            <w:tcW w:w="6178" w:type="dxa"/>
            <w:tcBorders>
              <w:top w:val="single" w:sz="4" w:space="0" w:color="000000"/>
              <w:left w:val="single" w:sz="4" w:space="0" w:color="000000"/>
              <w:bottom w:val="single" w:sz="4" w:space="0" w:color="000000"/>
              <w:right w:val="single" w:sz="4" w:space="0" w:color="000000"/>
            </w:tcBorders>
            <w:vAlign w:val="center"/>
          </w:tcPr>
          <w:p w14:paraId="3DA38081" w14:textId="77777777" w:rsidR="004632CA" w:rsidRDefault="004632CA">
            <w:pPr>
              <w:spacing w:before="240" w:after="240"/>
              <w:rPr>
                <w:rFonts w:ascii="GHEA Grapalat" w:eastAsia="GHEA Grapalat" w:hAnsi="GHEA Grapalat" w:cs="GHEA Grapalat"/>
              </w:rPr>
            </w:pPr>
          </w:p>
        </w:tc>
      </w:tr>
      <w:tr w:rsidR="004632CA" w14:paraId="2A9186C2" w14:textId="77777777" w:rsidTr="004632CA">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588615CF"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Տրամադրող</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մարմինը</w:t>
            </w:r>
            <w:proofErr w:type="spellEnd"/>
          </w:p>
        </w:tc>
        <w:tc>
          <w:tcPr>
            <w:tcW w:w="6178" w:type="dxa"/>
            <w:tcBorders>
              <w:top w:val="single" w:sz="4" w:space="0" w:color="000000"/>
              <w:left w:val="single" w:sz="4" w:space="0" w:color="000000"/>
              <w:bottom w:val="single" w:sz="4" w:space="0" w:color="000000"/>
              <w:right w:val="single" w:sz="4" w:space="0" w:color="000000"/>
            </w:tcBorders>
            <w:vAlign w:val="center"/>
          </w:tcPr>
          <w:p w14:paraId="2AFF98B1" w14:textId="77777777" w:rsidR="004632CA" w:rsidRDefault="004632CA">
            <w:pPr>
              <w:spacing w:before="240" w:after="240"/>
              <w:rPr>
                <w:rFonts w:ascii="GHEA Grapalat" w:eastAsia="GHEA Grapalat" w:hAnsi="GHEA Grapalat" w:cs="GHEA Grapalat"/>
              </w:rPr>
            </w:pPr>
          </w:p>
        </w:tc>
      </w:tr>
      <w:tr w:rsidR="004632CA" w14:paraId="0264A544" w14:textId="77777777" w:rsidTr="004632CA">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2BEB8CC1"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 xml:space="preserve">ՀԾՀ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համարժեք</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համարը</w:t>
            </w:r>
            <w:proofErr w:type="spellEnd"/>
          </w:p>
        </w:tc>
        <w:tc>
          <w:tcPr>
            <w:tcW w:w="6178" w:type="dxa"/>
            <w:tcBorders>
              <w:top w:val="single" w:sz="4" w:space="0" w:color="000000"/>
              <w:left w:val="single" w:sz="4" w:space="0" w:color="000000"/>
              <w:bottom w:val="single" w:sz="4" w:space="0" w:color="000000"/>
              <w:right w:val="single" w:sz="4" w:space="0" w:color="000000"/>
            </w:tcBorders>
            <w:vAlign w:val="center"/>
          </w:tcPr>
          <w:p w14:paraId="06839E82" w14:textId="77777777" w:rsidR="004632CA" w:rsidRDefault="004632CA">
            <w:pPr>
              <w:spacing w:before="240" w:after="240"/>
              <w:rPr>
                <w:rFonts w:ascii="GHEA Grapalat" w:eastAsia="GHEA Grapalat" w:hAnsi="GHEA Grapalat" w:cs="GHEA Grapalat"/>
              </w:rPr>
            </w:pPr>
          </w:p>
        </w:tc>
      </w:tr>
    </w:tbl>
    <w:p w14:paraId="6A24D27B" w14:textId="77777777" w:rsidR="004632CA" w:rsidRDefault="004632CA" w:rsidP="004632CA">
      <w:pPr>
        <w:numPr>
          <w:ilvl w:val="1"/>
          <w:numId w:val="37"/>
        </w:numPr>
        <w:spacing w:before="240" w:after="160" w:line="256"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Անձի</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հաշվառման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4632CA" w14:paraId="19128680" w14:textId="77777777" w:rsidTr="004632CA">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21AB9C0B"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Պետությունը</w:t>
            </w:r>
            <w:proofErr w:type="spellEnd"/>
          </w:p>
        </w:tc>
        <w:tc>
          <w:tcPr>
            <w:tcW w:w="6178" w:type="dxa"/>
            <w:tcBorders>
              <w:top w:val="single" w:sz="4" w:space="0" w:color="000000"/>
              <w:left w:val="single" w:sz="4" w:space="0" w:color="000000"/>
              <w:bottom w:val="single" w:sz="4" w:space="0" w:color="000000"/>
              <w:right w:val="single" w:sz="4" w:space="0" w:color="000000"/>
            </w:tcBorders>
            <w:vAlign w:val="center"/>
          </w:tcPr>
          <w:p w14:paraId="4F8E16EE" w14:textId="77777777" w:rsidR="004632CA" w:rsidRDefault="004632CA">
            <w:pPr>
              <w:spacing w:before="240" w:after="240"/>
              <w:rPr>
                <w:rFonts w:ascii="GHEA Grapalat" w:eastAsia="GHEA Grapalat" w:hAnsi="GHEA Grapalat" w:cs="GHEA Grapalat"/>
              </w:rPr>
            </w:pPr>
          </w:p>
        </w:tc>
      </w:tr>
      <w:tr w:rsidR="004632CA" w14:paraId="037E7A8A" w14:textId="77777777" w:rsidTr="004632CA">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76BE8E66"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Համայնքը</w:t>
            </w:r>
            <w:proofErr w:type="spellEnd"/>
          </w:p>
        </w:tc>
        <w:tc>
          <w:tcPr>
            <w:tcW w:w="6178" w:type="dxa"/>
            <w:tcBorders>
              <w:top w:val="single" w:sz="4" w:space="0" w:color="000000"/>
              <w:left w:val="single" w:sz="4" w:space="0" w:color="000000"/>
              <w:bottom w:val="single" w:sz="4" w:space="0" w:color="000000"/>
              <w:right w:val="single" w:sz="4" w:space="0" w:color="000000"/>
            </w:tcBorders>
            <w:vAlign w:val="center"/>
          </w:tcPr>
          <w:p w14:paraId="0769DE36" w14:textId="77777777" w:rsidR="004632CA" w:rsidRDefault="004632CA">
            <w:pPr>
              <w:spacing w:before="240" w:after="240"/>
              <w:rPr>
                <w:rFonts w:ascii="GHEA Grapalat" w:eastAsia="GHEA Grapalat" w:hAnsi="GHEA Grapalat" w:cs="GHEA Grapalat"/>
              </w:rPr>
            </w:pPr>
          </w:p>
        </w:tc>
      </w:tr>
      <w:tr w:rsidR="004632CA" w14:paraId="2657AA9F" w14:textId="77777777" w:rsidTr="004632CA">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262FA719"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Վարչատարածքային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միավորը</w:t>
            </w:r>
            <w:proofErr w:type="spellEnd"/>
          </w:p>
        </w:tc>
        <w:tc>
          <w:tcPr>
            <w:tcW w:w="6178" w:type="dxa"/>
            <w:tcBorders>
              <w:top w:val="single" w:sz="4" w:space="0" w:color="000000"/>
              <w:left w:val="single" w:sz="4" w:space="0" w:color="000000"/>
              <w:bottom w:val="single" w:sz="4" w:space="0" w:color="000000"/>
              <w:right w:val="single" w:sz="4" w:space="0" w:color="000000"/>
            </w:tcBorders>
            <w:vAlign w:val="center"/>
          </w:tcPr>
          <w:p w14:paraId="0D2A2EF2" w14:textId="77777777" w:rsidR="004632CA" w:rsidRDefault="004632CA">
            <w:pPr>
              <w:spacing w:before="240" w:after="240"/>
              <w:rPr>
                <w:rFonts w:ascii="GHEA Grapalat" w:eastAsia="GHEA Grapalat" w:hAnsi="GHEA Grapalat" w:cs="GHEA Grapalat"/>
              </w:rPr>
            </w:pPr>
          </w:p>
        </w:tc>
      </w:tr>
      <w:tr w:rsidR="004632CA" w14:paraId="34BE270D" w14:textId="77777777" w:rsidTr="004632CA">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0C394BCA"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Փողոցի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անվանումը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շենքը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տունը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բնակարանը</w:t>
            </w:r>
            <w:proofErr w:type="spellEnd"/>
          </w:p>
        </w:tc>
        <w:tc>
          <w:tcPr>
            <w:tcW w:w="6178" w:type="dxa"/>
            <w:tcBorders>
              <w:top w:val="single" w:sz="4" w:space="0" w:color="000000"/>
              <w:left w:val="single" w:sz="4" w:space="0" w:color="000000"/>
              <w:bottom w:val="single" w:sz="4" w:space="0" w:color="000000"/>
              <w:right w:val="single" w:sz="4" w:space="0" w:color="000000"/>
            </w:tcBorders>
            <w:vAlign w:val="center"/>
          </w:tcPr>
          <w:p w14:paraId="0D1D3670" w14:textId="77777777" w:rsidR="004632CA" w:rsidRDefault="004632CA">
            <w:pPr>
              <w:spacing w:before="240" w:after="240"/>
              <w:rPr>
                <w:rFonts w:ascii="GHEA Grapalat" w:eastAsia="GHEA Grapalat" w:hAnsi="GHEA Grapalat" w:cs="GHEA Grapalat"/>
              </w:rPr>
            </w:pPr>
          </w:p>
        </w:tc>
      </w:tr>
    </w:tbl>
    <w:p w14:paraId="7DECF8AF" w14:textId="77777777" w:rsidR="004632CA" w:rsidRDefault="004632CA" w:rsidP="004632CA">
      <w:pPr>
        <w:numPr>
          <w:ilvl w:val="1"/>
          <w:numId w:val="37"/>
        </w:numPr>
        <w:spacing w:before="240" w:after="160" w:line="256"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Անձի</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բնակության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4632CA" w14:paraId="6A622453" w14:textId="77777777" w:rsidTr="004632CA">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070D3F0C"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Պետությունը</w:t>
            </w:r>
            <w:proofErr w:type="spellEnd"/>
          </w:p>
        </w:tc>
        <w:tc>
          <w:tcPr>
            <w:tcW w:w="6178" w:type="dxa"/>
            <w:tcBorders>
              <w:top w:val="single" w:sz="4" w:space="0" w:color="000000"/>
              <w:left w:val="single" w:sz="4" w:space="0" w:color="000000"/>
              <w:bottom w:val="single" w:sz="4" w:space="0" w:color="000000"/>
              <w:right w:val="single" w:sz="4" w:space="0" w:color="000000"/>
            </w:tcBorders>
            <w:vAlign w:val="center"/>
          </w:tcPr>
          <w:p w14:paraId="22387160" w14:textId="77777777" w:rsidR="004632CA" w:rsidRDefault="004632CA">
            <w:pPr>
              <w:spacing w:before="240" w:after="240"/>
              <w:rPr>
                <w:rFonts w:ascii="GHEA Grapalat" w:eastAsia="GHEA Grapalat" w:hAnsi="GHEA Grapalat" w:cs="GHEA Grapalat"/>
              </w:rPr>
            </w:pPr>
          </w:p>
        </w:tc>
      </w:tr>
      <w:tr w:rsidR="004632CA" w14:paraId="1BC44EFF" w14:textId="77777777" w:rsidTr="004632CA">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521863AF"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Համայնքը</w:t>
            </w:r>
            <w:proofErr w:type="spellEnd"/>
          </w:p>
        </w:tc>
        <w:tc>
          <w:tcPr>
            <w:tcW w:w="6178" w:type="dxa"/>
            <w:tcBorders>
              <w:top w:val="single" w:sz="4" w:space="0" w:color="000000"/>
              <w:left w:val="single" w:sz="4" w:space="0" w:color="000000"/>
              <w:bottom w:val="single" w:sz="4" w:space="0" w:color="000000"/>
              <w:right w:val="single" w:sz="4" w:space="0" w:color="000000"/>
            </w:tcBorders>
            <w:vAlign w:val="center"/>
          </w:tcPr>
          <w:p w14:paraId="0CB5211F" w14:textId="77777777" w:rsidR="004632CA" w:rsidRDefault="004632CA">
            <w:pPr>
              <w:spacing w:before="240" w:after="240"/>
              <w:rPr>
                <w:rFonts w:ascii="GHEA Grapalat" w:eastAsia="GHEA Grapalat" w:hAnsi="GHEA Grapalat" w:cs="GHEA Grapalat"/>
              </w:rPr>
            </w:pPr>
          </w:p>
        </w:tc>
      </w:tr>
      <w:tr w:rsidR="004632CA" w14:paraId="21F15E0B" w14:textId="77777777" w:rsidTr="004632CA">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551750F8"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Վարչատարածքային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միավորը</w:t>
            </w:r>
            <w:proofErr w:type="spellEnd"/>
          </w:p>
        </w:tc>
        <w:tc>
          <w:tcPr>
            <w:tcW w:w="6178" w:type="dxa"/>
            <w:tcBorders>
              <w:top w:val="single" w:sz="4" w:space="0" w:color="000000"/>
              <w:left w:val="single" w:sz="4" w:space="0" w:color="000000"/>
              <w:bottom w:val="single" w:sz="4" w:space="0" w:color="000000"/>
              <w:right w:val="single" w:sz="4" w:space="0" w:color="000000"/>
            </w:tcBorders>
            <w:vAlign w:val="center"/>
          </w:tcPr>
          <w:p w14:paraId="7A8A2D1B" w14:textId="77777777" w:rsidR="004632CA" w:rsidRDefault="004632CA">
            <w:pPr>
              <w:spacing w:before="240" w:after="240"/>
              <w:rPr>
                <w:rFonts w:ascii="GHEA Grapalat" w:eastAsia="GHEA Grapalat" w:hAnsi="GHEA Grapalat" w:cs="GHEA Grapalat"/>
              </w:rPr>
            </w:pPr>
          </w:p>
        </w:tc>
      </w:tr>
      <w:tr w:rsidR="004632CA" w14:paraId="261B3D96" w14:textId="77777777" w:rsidTr="004632CA">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43B1A1F0"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Փողոցի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անվանումը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շենքը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տունը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բնակարանը</w:t>
            </w:r>
            <w:proofErr w:type="spellEnd"/>
          </w:p>
        </w:tc>
        <w:tc>
          <w:tcPr>
            <w:tcW w:w="6178" w:type="dxa"/>
            <w:tcBorders>
              <w:top w:val="single" w:sz="4" w:space="0" w:color="000000"/>
              <w:left w:val="single" w:sz="4" w:space="0" w:color="000000"/>
              <w:bottom w:val="single" w:sz="4" w:space="0" w:color="000000"/>
              <w:right w:val="single" w:sz="4" w:space="0" w:color="000000"/>
            </w:tcBorders>
            <w:vAlign w:val="center"/>
          </w:tcPr>
          <w:p w14:paraId="109E5B24" w14:textId="77777777" w:rsidR="004632CA" w:rsidRDefault="004632CA">
            <w:pPr>
              <w:spacing w:before="240" w:after="240"/>
              <w:rPr>
                <w:rFonts w:ascii="GHEA Grapalat" w:eastAsia="GHEA Grapalat" w:hAnsi="GHEA Grapalat" w:cs="GHEA Grapalat"/>
              </w:rPr>
            </w:pPr>
          </w:p>
        </w:tc>
      </w:tr>
    </w:tbl>
    <w:p w14:paraId="7E165E3C" w14:textId="77777777" w:rsidR="004632CA" w:rsidRDefault="004632CA" w:rsidP="004632CA">
      <w:pPr>
        <w:numPr>
          <w:ilvl w:val="1"/>
          <w:numId w:val="37"/>
        </w:numPr>
        <w:spacing w:before="240" w:after="160" w:line="256" w:lineRule="auto"/>
        <w:rPr>
          <w:rFonts w:ascii="GHEA Grapalat" w:eastAsia="GHEA Grapalat" w:hAnsi="GHEA Grapalat" w:cs="GHEA Grapalat"/>
          <w:i/>
          <w:color w:val="000000"/>
        </w:rPr>
      </w:pPr>
      <w:proofErr w:type="spellStart"/>
      <w:r>
        <w:rPr>
          <w:rFonts w:ascii="GHEA Grapalat" w:eastAsia="GHEA Grapalat" w:hAnsi="GHEA Grapalat" w:cs="GHEA Grapalat"/>
          <w:i/>
          <w:color w:val="000000"/>
        </w:rPr>
        <w:t>Իրական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շահառու</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հանդիսանալու</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հիմքերը</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բացառությամբ</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ընդերքօգտագործման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ոլորտի</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հաշվետու</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կազմակերպությունների</w:t>
      </w:r>
      <w:proofErr w:type="spellEnd"/>
      <w:r>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4632CA" w14:paraId="574A0D10" w14:textId="77777777" w:rsidTr="004632CA">
        <w:trPr>
          <w:trHeight w:val="924"/>
        </w:trPr>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14:paraId="3B2A0D39" w14:textId="77777777" w:rsidR="004632CA" w:rsidRDefault="004632CA">
            <w:pPr>
              <w:spacing w:before="240" w:after="240"/>
              <w:rPr>
                <w:rFonts w:ascii="GHEA Grapalat" w:eastAsia="GHEA Grapalat" w:hAnsi="GHEA Grapalat" w:cs="GHEA Grapalat"/>
              </w:rPr>
            </w:pPr>
            <w:r>
              <w:rPr>
                <w:rFonts w:ascii="Segoe UI Symbol" w:eastAsia="MS Gothic" w:hAnsi="Segoe UI Symbol" w:cs="Segoe UI Symbol"/>
              </w:rPr>
              <w:lastRenderedPageBreak/>
              <w:t>☐</w:t>
            </w:r>
            <w:r>
              <w:rPr>
                <w:rFonts w:ascii="GHEA Grapalat" w:eastAsia="GHEA Grapalat" w:hAnsi="GHEA Grapalat" w:cs="GHEA Grapalat"/>
              </w:rPr>
              <w:tab/>
              <w:t>ա</w:t>
            </w:r>
            <w:r>
              <w:rPr>
                <w:rFonts w:ascii="Cambria Math" w:eastAsia="Cambria Math" w:hAnsi="Cambria Math" w:cs="Cambria Math"/>
              </w:rPr>
              <w:t>․</w:t>
            </w:r>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տիրապետում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տվյալ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ձայնի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իրավունք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բաժնեմասերի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փայերի</w:t>
            </w:r>
            <w:proofErr w:type="spellEnd"/>
            <w:r>
              <w:rPr>
                <w:rFonts w:ascii="GHEA Grapalat" w:eastAsia="GHEA Grapalat" w:hAnsi="GHEA Grapalat" w:cs="GHEA Grapalat"/>
              </w:rPr>
              <w:t xml:space="preserve">) 20 և </w:t>
            </w:r>
            <w:proofErr w:type="spellStart"/>
            <w:r>
              <w:rPr>
                <w:rFonts w:ascii="GHEA Grapalat" w:eastAsia="GHEA Grapalat" w:hAnsi="GHEA Grapalat" w:cs="GHEA Grapalat"/>
              </w:rPr>
              <w:t>ավելի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կերպով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ունի</w:t>
            </w:r>
            <w:proofErr w:type="spellEnd"/>
            <w:r>
              <w:rPr>
                <w:rFonts w:ascii="GHEA Grapalat" w:eastAsia="GHEA Grapalat" w:hAnsi="GHEA Grapalat" w:cs="GHEA Grapalat"/>
              </w:rPr>
              <w:t xml:space="preserve"> 20 և </w:t>
            </w:r>
            <w:proofErr w:type="spellStart"/>
            <w:r>
              <w:rPr>
                <w:rFonts w:ascii="GHEA Grapalat" w:eastAsia="GHEA Grapalat" w:hAnsi="GHEA Grapalat" w:cs="GHEA Grapalat"/>
              </w:rPr>
              <w:t>ավելի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p>
        </w:tc>
      </w:tr>
      <w:tr w:rsidR="004632CA" w14:paraId="068442BB" w14:textId="77777777" w:rsidTr="004632CA">
        <w:trPr>
          <w:trHeight w:val="684"/>
        </w:trPr>
        <w:tc>
          <w:tcPr>
            <w:tcW w:w="4508"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4EE3F1FB"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Մասնակցության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չափը</w:t>
            </w:r>
            <w:proofErr w:type="spellEnd"/>
            <w:r>
              <w:rPr>
                <w:rFonts w:ascii="GHEA Grapalat" w:eastAsia="GHEA Grapalat" w:hAnsi="GHEA Grapalat" w:cs="GHEA Grapalat"/>
                <w:color w:val="000000"/>
              </w:rPr>
              <w:t xml:space="preserve"> (%)</w:t>
            </w:r>
          </w:p>
        </w:tc>
        <w:tc>
          <w:tcPr>
            <w:tcW w:w="45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C71BDA" w14:textId="77777777" w:rsidR="004632CA" w:rsidRDefault="004632CA">
            <w:pPr>
              <w:spacing w:before="240" w:after="240"/>
              <w:rPr>
                <w:rFonts w:ascii="GHEA Grapalat" w:eastAsia="GHEA Grapalat" w:hAnsi="GHEA Grapalat" w:cs="GHEA Grapalat"/>
              </w:rPr>
            </w:pPr>
          </w:p>
        </w:tc>
      </w:tr>
      <w:tr w:rsidR="004632CA" w14:paraId="12AA32D0" w14:textId="77777777" w:rsidTr="004632CA">
        <w:trPr>
          <w:trHeight w:val="1282"/>
        </w:trPr>
        <w:tc>
          <w:tcPr>
            <w:tcW w:w="4508"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1B00ACD1"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Մասնակցության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տեսակը</w:t>
            </w:r>
            <w:proofErr w:type="spellEnd"/>
          </w:p>
        </w:tc>
        <w:tc>
          <w:tcPr>
            <w:tcW w:w="4508" w:type="dxa"/>
            <w:tcBorders>
              <w:top w:val="single" w:sz="4" w:space="0" w:color="000000"/>
              <w:left w:val="single" w:sz="4" w:space="0" w:color="000000"/>
              <w:bottom w:val="single" w:sz="4" w:space="0" w:color="000000"/>
              <w:right w:val="single" w:sz="4" w:space="0" w:color="000000"/>
            </w:tcBorders>
            <w:vAlign w:val="center"/>
            <w:hideMark/>
          </w:tcPr>
          <w:p w14:paraId="03F2A033" w14:textId="77777777" w:rsidR="004632CA" w:rsidRDefault="004632CA">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p>
          <w:p w14:paraId="0DF888F1" w14:textId="77777777" w:rsidR="004632CA" w:rsidRDefault="004632CA">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p>
        </w:tc>
      </w:tr>
      <w:tr w:rsidR="004632CA" w14:paraId="17FA2973" w14:textId="77777777" w:rsidTr="004632CA">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14:paraId="266BFDF3" w14:textId="77777777" w:rsidR="004632CA" w:rsidRDefault="004632CA">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բ</w:t>
            </w:r>
            <w:r>
              <w:rPr>
                <w:rFonts w:ascii="Cambria Math" w:eastAsia="Cambria Math" w:hAnsi="Cambria Math" w:cs="Cambria Math"/>
              </w:rPr>
              <w:t>․</w:t>
            </w:r>
            <w:r>
              <w:rPr>
                <w:rFonts w:ascii="GHEA Grapalat" w:eastAsia="GHEA Grapalat" w:hAnsi="GHEA Grapalat" w:cs="GHEA Grapalat"/>
              </w:rPr>
              <w:t xml:space="preserve"> </w:t>
            </w:r>
            <w:proofErr w:type="spellStart"/>
            <w:r>
              <w:rPr>
                <w:rFonts w:ascii="GHEA Grapalat" w:eastAsia="GHEA Grapalat" w:hAnsi="GHEA Grapalat" w:cs="GHEA Grapalat"/>
              </w:rPr>
              <w:t>տվյալ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նկատմամբ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իրականացնում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փաստացի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միջոցներով</w:t>
            </w:r>
            <w:proofErr w:type="spellEnd"/>
          </w:p>
        </w:tc>
      </w:tr>
      <w:tr w:rsidR="004632CA" w14:paraId="0078DACA" w14:textId="77777777" w:rsidTr="004632CA">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14:paraId="7314CFE8" w14:textId="77777777" w:rsidR="004632CA" w:rsidRDefault="004632CA">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գ</w:t>
            </w:r>
            <w:r>
              <w:rPr>
                <w:rFonts w:ascii="Cambria Math" w:eastAsia="Cambria Math" w:hAnsi="Cambria Math" w:cs="Cambria Math"/>
              </w:rPr>
              <w:t>․</w:t>
            </w:r>
            <w:r>
              <w:rPr>
                <w:rFonts w:ascii="GHEA Grapalat" w:eastAsia="Cambria Math" w:hAnsi="GHEA Grapalat" w:cs="Cambria Math"/>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տվյալ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գործունեության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ընդհանուր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ընթացիկ</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ղեկավարումն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պաշտոնատար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Pr>
                <w:rFonts w:ascii="GHEA Grapalat" w:hAnsi="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երբ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չէ</w:t>
            </w:r>
            <w:proofErr w:type="spellEnd"/>
            <w:r>
              <w:rPr>
                <w:rFonts w:ascii="GHEA Grapalat" w:eastAsia="GHEA Grapalat" w:hAnsi="GHEA Grapalat" w:cs="GHEA Grapalat"/>
              </w:rPr>
              <w:t xml:space="preserve"> «ա» և «բ» </w:t>
            </w:r>
            <w:proofErr w:type="spellStart"/>
            <w:r>
              <w:rPr>
                <w:rFonts w:ascii="GHEA Grapalat" w:eastAsia="GHEA Grapalat" w:hAnsi="GHEA Grapalat" w:cs="GHEA Grapalat"/>
              </w:rPr>
              <w:t>կետերի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պահանջներին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համապատասխանող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p>
        </w:tc>
      </w:tr>
    </w:tbl>
    <w:p w14:paraId="376E3340" w14:textId="77777777" w:rsidR="004632CA" w:rsidRDefault="004632CA" w:rsidP="004632CA">
      <w:pPr>
        <w:numPr>
          <w:ilvl w:val="1"/>
          <w:numId w:val="37"/>
        </w:numPr>
        <w:spacing w:before="240" w:after="160" w:line="256"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Իրական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շահառու</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հանդիսանալու</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հիմքերը</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ընդերքօգտագործման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ոլորտի</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հաշվետու</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կազմակերպությունների</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համար</w:t>
      </w:r>
      <w:proofErr w:type="spellEnd"/>
      <w:r>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4632CA" w14:paraId="35EAFED4" w14:textId="77777777" w:rsidTr="004632CA">
        <w:trPr>
          <w:trHeight w:val="924"/>
        </w:trPr>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14:paraId="19B0FD1D" w14:textId="77777777" w:rsidR="004632CA" w:rsidRDefault="004632CA">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ա</w:t>
            </w:r>
            <w:r>
              <w:rPr>
                <w:rFonts w:ascii="Cambria Math" w:eastAsia="Cambria Math" w:hAnsi="Cambria Math" w:cs="Cambria Math"/>
              </w:rPr>
              <w:t>․</w:t>
            </w:r>
            <w:r>
              <w:rPr>
                <w:rFonts w:ascii="GHEA Grapalat" w:eastAsia="Cambria Math" w:hAnsi="GHEA Grapalat" w:cs="Cambria Math"/>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կերպով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տիրապետում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տվյալ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ձայնի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իրավունք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բաժնեմասերի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փայերի</w:t>
            </w:r>
            <w:proofErr w:type="spellEnd"/>
            <w:r>
              <w:rPr>
                <w:rFonts w:ascii="GHEA Grapalat" w:eastAsia="GHEA Grapalat" w:hAnsi="GHEA Grapalat" w:cs="GHEA Grapalat"/>
              </w:rPr>
              <w:t xml:space="preserve">) 10 և </w:t>
            </w:r>
            <w:proofErr w:type="spellStart"/>
            <w:r>
              <w:rPr>
                <w:rFonts w:ascii="GHEA Grapalat" w:eastAsia="GHEA Grapalat" w:hAnsi="GHEA Grapalat" w:cs="GHEA Grapalat"/>
              </w:rPr>
              <w:t>ավելի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կերպով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ունի</w:t>
            </w:r>
            <w:proofErr w:type="spellEnd"/>
            <w:r>
              <w:rPr>
                <w:rFonts w:ascii="GHEA Grapalat" w:eastAsia="GHEA Grapalat" w:hAnsi="GHEA Grapalat" w:cs="GHEA Grapalat"/>
              </w:rPr>
              <w:t xml:space="preserve"> 10 և </w:t>
            </w:r>
            <w:proofErr w:type="spellStart"/>
            <w:r>
              <w:rPr>
                <w:rFonts w:ascii="GHEA Grapalat" w:eastAsia="GHEA Grapalat" w:hAnsi="GHEA Grapalat" w:cs="GHEA Grapalat"/>
              </w:rPr>
              <w:t>ավելի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p>
        </w:tc>
      </w:tr>
      <w:tr w:rsidR="004632CA" w14:paraId="38B46739" w14:textId="77777777" w:rsidTr="004632CA">
        <w:trPr>
          <w:trHeight w:val="684"/>
        </w:trPr>
        <w:tc>
          <w:tcPr>
            <w:tcW w:w="4508"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133ED4D3"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Մասնակցության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չափը</w:t>
            </w:r>
            <w:proofErr w:type="spellEnd"/>
            <w:r>
              <w:rPr>
                <w:rFonts w:ascii="GHEA Grapalat" w:eastAsia="GHEA Grapalat" w:hAnsi="GHEA Grapalat" w:cs="GHEA Grapalat"/>
                <w:color w:val="000000"/>
              </w:rPr>
              <w:t xml:space="preserve"> (%)</w:t>
            </w:r>
          </w:p>
        </w:tc>
        <w:tc>
          <w:tcPr>
            <w:tcW w:w="4508" w:type="dxa"/>
            <w:tcBorders>
              <w:top w:val="single" w:sz="4" w:space="0" w:color="000000"/>
              <w:left w:val="single" w:sz="4" w:space="0" w:color="000000"/>
              <w:bottom w:val="single" w:sz="4" w:space="0" w:color="000000"/>
              <w:right w:val="single" w:sz="4" w:space="0" w:color="000000"/>
            </w:tcBorders>
            <w:vAlign w:val="center"/>
          </w:tcPr>
          <w:p w14:paraId="6C7752E7" w14:textId="77777777" w:rsidR="004632CA" w:rsidRDefault="004632CA">
            <w:pPr>
              <w:spacing w:before="240" w:after="240"/>
              <w:rPr>
                <w:rFonts w:ascii="GHEA Grapalat" w:eastAsia="GHEA Grapalat" w:hAnsi="GHEA Grapalat" w:cs="GHEA Grapalat"/>
              </w:rPr>
            </w:pPr>
          </w:p>
        </w:tc>
      </w:tr>
      <w:tr w:rsidR="004632CA" w14:paraId="30A9C086" w14:textId="77777777" w:rsidTr="004632CA">
        <w:trPr>
          <w:trHeight w:val="1282"/>
        </w:trPr>
        <w:tc>
          <w:tcPr>
            <w:tcW w:w="4508"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7BE8C08F"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Մասնակցության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տեսակը</w:t>
            </w:r>
            <w:proofErr w:type="spellEnd"/>
          </w:p>
        </w:tc>
        <w:tc>
          <w:tcPr>
            <w:tcW w:w="4508" w:type="dxa"/>
            <w:tcBorders>
              <w:top w:val="single" w:sz="4" w:space="0" w:color="000000"/>
              <w:left w:val="single" w:sz="4" w:space="0" w:color="000000"/>
              <w:bottom w:val="single" w:sz="4" w:space="0" w:color="000000"/>
              <w:right w:val="single" w:sz="4" w:space="0" w:color="000000"/>
            </w:tcBorders>
            <w:vAlign w:val="center"/>
            <w:hideMark/>
          </w:tcPr>
          <w:p w14:paraId="2B301966" w14:textId="77777777" w:rsidR="004632CA" w:rsidRDefault="004632CA">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p>
          <w:p w14:paraId="6F4B23CF" w14:textId="77777777" w:rsidR="004632CA" w:rsidRDefault="004632CA">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p>
        </w:tc>
      </w:tr>
      <w:tr w:rsidR="004632CA" w14:paraId="2031047A" w14:textId="77777777" w:rsidTr="004632CA">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14:paraId="7B4BA620" w14:textId="77777777" w:rsidR="004632CA" w:rsidRDefault="004632CA">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բ</w:t>
            </w:r>
            <w:r>
              <w:rPr>
                <w:rFonts w:ascii="Cambria Math" w:eastAsia="Cambria Math" w:hAnsi="Cambria Math" w:cs="Cambria Math"/>
              </w:rPr>
              <w:t>․</w:t>
            </w:r>
            <w:r>
              <w:rPr>
                <w:rFonts w:ascii="GHEA Grapalat" w:eastAsia="Cambria Math" w:hAnsi="GHEA Grapalat" w:cs="Cambria Math"/>
              </w:rPr>
              <w:t xml:space="preserve"> </w:t>
            </w:r>
            <w:proofErr w:type="spellStart"/>
            <w:r>
              <w:rPr>
                <w:rFonts w:ascii="GHEA Grapalat" w:eastAsia="GHEA Grapalat" w:hAnsi="GHEA Grapalat" w:cs="GHEA Grapalat"/>
              </w:rPr>
              <w:t>իրավունք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նշանակելու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հեռացնելու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կառավարման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մարմինների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անդամների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մեծամասնությանը</w:t>
            </w:r>
            <w:proofErr w:type="spellEnd"/>
          </w:p>
        </w:tc>
      </w:tr>
      <w:tr w:rsidR="004632CA" w14:paraId="0141353C" w14:textId="77777777" w:rsidTr="004632CA">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14:paraId="138570B3" w14:textId="77777777" w:rsidR="004632CA" w:rsidRDefault="004632CA">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գ</w:t>
            </w:r>
            <w:r>
              <w:rPr>
                <w:rFonts w:ascii="Cambria Math" w:eastAsia="Cambria Math" w:hAnsi="Cambria Math" w:cs="Cambria Math"/>
              </w:rPr>
              <w:t>․</w:t>
            </w:r>
            <w:r>
              <w:rPr>
                <w:rFonts w:ascii="GHEA Grapalat" w:eastAsia="Cambria Math" w:hAnsi="GHEA Grapalat" w:cs="Cambria Math"/>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անհատույց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ստացել</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տարվան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նախորդող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տարվա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ընթացքում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ստացած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շահույթի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առնվազն</w:t>
            </w:r>
            <w:proofErr w:type="spellEnd"/>
            <w:r>
              <w:rPr>
                <w:rFonts w:ascii="GHEA Grapalat" w:eastAsia="GHEA Grapalat" w:hAnsi="GHEA Grapalat" w:cs="GHEA Grapalat"/>
              </w:rPr>
              <w:t xml:space="preserve"> 15 </w:t>
            </w:r>
            <w:proofErr w:type="spellStart"/>
            <w:r>
              <w:rPr>
                <w:rFonts w:ascii="GHEA Grapalat" w:eastAsia="GHEA Grapalat" w:hAnsi="GHEA Grapalat" w:cs="GHEA Grapalat"/>
              </w:rPr>
              <w:t>տոկոսի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օգուտ</w:t>
            </w:r>
            <w:proofErr w:type="spellEnd"/>
          </w:p>
        </w:tc>
      </w:tr>
      <w:tr w:rsidR="004632CA" w14:paraId="53D78D05" w14:textId="77777777" w:rsidTr="004632CA">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14:paraId="3DA3E6BC" w14:textId="77777777" w:rsidR="004632CA" w:rsidRDefault="004632CA">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դ</w:t>
            </w:r>
            <w:r>
              <w:rPr>
                <w:rFonts w:ascii="Cambria Math" w:eastAsia="Cambria Math" w:hAnsi="Cambria Math" w:cs="Cambria Math"/>
              </w:rPr>
              <w:t>․</w:t>
            </w:r>
            <w:r>
              <w:rPr>
                <w:rFonts w:ascii="GHEA Grapalat" w:eastAsia="Cambria Math" w:hAnsi="GHEA Grapalat" w:cs="Cambria Math"/>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նկատմամբ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իրականացնում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փաստացի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միջոցներով</w:t>
            </w:r>
            <w:proofErr w:type="spellEnd"/>
          </w:p>
        </w:tc>
      </w:tr>
      <w:tr w:rsidR="004632CA" w14:paraId="1D2933F5" w14:textId="77777777" w:rsidTr="004632CA">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14:paraId="0F49CC24" w14:textId="77777777" w:rsidR="004632CA" w:rsidRDefault="004632CA">
            <w:pPr>
              <w:spacing w:before="240" w:after="240"/>
              <w:rPr>
                <w:rFonts w:ascii="GHEA Grapalat" w:eastAsia="GHEA Grapalat" w:hAnsi="GHEA Grapalat" w:cs="GHEA Grapalat"/>
              </w:rPr>
            </w:pPr>
            <w:r>
              <w:rPr>
                <w:rFonts w:ascii="Segoe UI Symbol" w:eastAsia="MS Gothic" w:hAnsi="Segoe UI Symbol" w:cs="Segoe UI Symbol"/>
              </w:rPr>
              <w:lastRenderedPageBreak/>
              <w:t>☐</w:t>
            </w:r>
            <w:r>
              <w:rPr>
                <w:rFonts w:ascii="GHEA Grapalat" w:eastAsia="GHEA Grapalat" w:hAnsi="GHEA Grapalat" w:cs="GHEA Grapalat"/>
              </w:rPr>
              <w:tab/>
              <w:t>ե</w:t>
            </w:r>
            <w:r>
              <w:rPr>
                <w:rFonts w:ascii="Cambria Math" w:eastAsia="Cambria Math" w:hAnsi="Cambria Math" w:cs="Cambria Math"/>
              </w:rPr>
              <w:t>․</w:t>
            </w:r>
            <w:r>
              <w:rPr>
                <w:rFonts w:ascii="GHEA Grapalat" w:eastAsia="Cambria Math" w:hAnsi="GHEA Grapalat" w:cs="Cambria Math"/>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տվյալ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գործունեության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ընդհանուր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ընթացիկ</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ղեկավարումն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պաշտոնատար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երբ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չէ</w:t>
            </w:r>
            <w:proofErr w:type="spellEnd"/>
            <w:r>
              <w:rPr>
                <w:rFonts w:ascii="GHEA Grapalat" w:eastAsia="GHEA Grapalat" w:hAnsi="GHEA Grapalat" w:cs="GHEA Grapalat"/>
              </w:rPr>
              <w:t xml:space="preserve"> «ա»-«դ» </w:t>
            </w:r>
            <w:proofErr w:type="spellStart"/>
            <w:r>
              <w:rPr>
                <w:rFonts w:ascii="GHEA Grapalat" w:eastAsia="GHEA Grapalat" w:hAnsi="GHEA Grapalat" w:cs="GHEA Grapalat"/>
              </w:rPr>
              <w:t>կետերի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պահանջներին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համապատասխանող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p>
        </w:tc>
      </w:tr>
    </w:tbl>
    <w:p w14:paraId="50BAFE4B" w14:textId="77777777" w:rsidR="004632CA" w:rsidRDefault="004632CA" w:rsidP="004632CA">
      <w:pPr>
        <w:numPr>
          <w:ilvl w:val="1"/>
          <w:numId w:val="37"/>
        </w:numPr>
        <w:spacing w:before="240" w:after="160" w:line="256"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Իրական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շահառուի</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կարգավիճակի</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վերաբերյալ</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տեղեկությունները</w:t>
      </w:r>
      <w:proofErr w:type="spellEnd"/>
    </w:p>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9"/>
      </w:tblGrid>
      <w:tr w:rsidR="004632CA" w14:paraId="76D69DAC" w14:textId="77777777" w:rsidTr="004632CA">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30BA573E"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Իրական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շահառու</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դառնալու</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օրը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ամիսը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տարին</w:t>
            </w:r>
            <w:proofErr w:type="spellEnd"/>
          </w:p>
        </w:tc>
        <w:tc>
          <w:tcPr>
            <w:tcW w:w="6180" w:type="dxa"/>
            <w:tcBorders>
              <w:top w:val="single" w:sz="4" w:space="0" w:color="000000"/>
              <w:left w:val="single" w:sz="4" w:space="0" w:color="000000"/>
              <w:bottom w:val="single" w:sz="4" w:space="0" w:color="000000"/>
              <w:right w:val="single" w:sz="4" w:space="0" w:color="000000"/>
            </w:tcBorders>
            <w:vAlign w:val="center"/>
          </w:tcPr>
          <w:p w14:paraId="77B1B0C0" w14:textId="77777777" w:rsidR="004632CA" w:rsidRDefault="004632CA">
            <w:pPr>
              <w:spacing w:before="240" w:after="240"/>
              <w:rPr>
                <w:rFonts w:ascii="GHEA Grapalat" w:eastAsia="GHEA Grapalat" w:hAnsi="GHEA Grapalat" w:cs="GHEA Grapalat"/>
              </w:rPr>
            </w:pPr>
          </w:p>
        </w:tc>
      </w:tr>
      <w:tr w:rsidR="004632CA" w14:paraId="2F562D71" w14:textId="77777777" w:rsidTr="004632CA">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226BCD4B"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նկատմամբ</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վերահսկողության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իրականացումը</w:t>
            </w:r>
            <w:proofErr w:type="spellEnd"/>
          </w:p>
        </w:tc>
        <w:tc>
          <w:tcPr>
            <w:tcW w:w="6180" w:type="dxa"/>
            <w:tcBorders>
              <w:top w:val="single" w:sz="4" w:space="0" w:color="000000"/>
              <w:left w:val="single" w:sz="4" w:space="0" w:color="000000"/>
              <w:bottom w:val="single" w:sz="4" w:space="0" w:color="000000"/>
              <w:right w:val="single" w:sz="4" w:space="0" w:color="000000"/>
            </w:tcBorders>
            <w:vAlign w:val="center"/>
            <w:hideMark/>
          </w:tcPr>
          <w:p w14:paraId="1CAF68D3" w14:textId="77777777" w:rsidR="004632CA" w:rsidRDefault="004632CA">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r>
            <w:proofErr w:type="spellStart"/>
            <w:r>
              <w:rPr>
                <w:rFonts w:ascii="GHEA Grapalat" w:eastAsia="GHEA Grapalat" w:hAnsi="GHEA Grapalat" w:cs="GHEA Grapalat"/>
              </w:rPr>
              <w:t>Առանձին</w:t>
            </w:r>
            <w:proofErr w:type="spellEnd"/>
            <w:r>
              <w:rPr>
                <w:rFonts w:ascii="GHEA Grapalat" w:eastAsia="GHEA Grapalat" w:hAnsi="GHEA Grapalat" w:cs="GHEA Grapalat"/>
              </w:rPr>
              <w:t xml:space="preserve"> </w:t>
            </w:r>
          </w:p>
          <w:p w14:paraId="1055316F" w14:textId="77777777" w:rsidR="004632CA" w:rsidRDefault="004632CA">
            <w:pPr>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r>
            <w:proofErr w:type="spellStart"/>
            <w:r>
              <w:rPr>
                <w:rFonts w:ascii="GHEA Grapalat" w:eastAsia="GHEA Grapalat" w:hAnsi="GHEA Grapalat" w:cs="GHEA Grapalat"/>
              </w:rPr>
              <w:t>Փոխկապակցված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անձանց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համատեղ</w:t>
            </w:r>
            <w:proofErr w:type="spellEnd"/>
          </w:p>
        </w:tc>
      </w:tr>
      <w:tr w:rsidR="004632CA" w14:paraId="12FEA976" w14:textId="77777777" w:rsidTr="004632CA">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181A11C8"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Ընդերքօգտագործման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ոլորտի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հաշվետու</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շահառուն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հանդիսանում</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պաշտոնատար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անձ</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նրա</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ընտանիքի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անդամ</w:t>
            </w:r>
            <w:proofErr w:type="spellEnd"/>
          </w:p>
        </w:tc>
        <w:tc>
          <w:tcPr>
            <w:tcW w:w="6180" w:type="dxa"/>
            <w:tcBorders>
              <w:top w:val="single" w:sz="4" w:space="0" w:color="000000"/>
              <w:left w:val="single" w:sz="4" w:space="0" w:color="000000"/>
              <w:bottom w:val="single" w:sz="4" w:space="0" w:color="000000"/>
              <w:right w:val="single" w:sz="4" w:space="0" w:color="000000"/>
            </w:tcBorders>
            <w:vAlign w:val="center"/>
            <w:hideMark/>
          </w:tcPr>
          <w:p w14:paraId="3B28F54E" w14:textId="77777777" w:rsidR="004632CA" w:rsidRDefault="004632CA">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r>
            <w:proofErr w:type="spellStart"/>
            <w:r>
              <w:rPr>
                <w:rFonts w:ascii="GHEA Grapalat" w:eastAsia="GHEA Grapalat" w:hAnsi="GHEA Grapalat" w:cs="GHEA Grapalat"/>
              </w:rPr>
              <w:t>Այո</w:t>
            </w:r>
            <w:proofErr w:type="spellEnd"/>
          </w:p>
          <w:p w14:paraId="2D578E66" w14:textId="77777777" w:rsidR="004632CA" w:rsidRDefault="004632CA">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r>
            <w:proofErr w:type="spellStart"/>
            <w:r>
              <w:rPr>
                <w:rFonts w:ascii="GHEA Grapalat" w:eastAsia="GHEA Grapalat" w:hAnsi="GHEA Grapalat" w:cs="GHEA Grapalat"/>
              </w:rPr>
              <w:t>Ոչ</w:t>
            </w:r>
            <w:proofErr w:type="spellEnd"/>
          </w:p>
        </w:tc>
      </w:tr>
    </w:tbl>
    <w:p w14:paraId="4EB7D581" w14:textId="77777777" w:rsidR="004632CA" w:rsidRDefault="004632CA" w:rsidP="004632CA">
      <w:pPr>
        <w:numPr>
          <w:ilvl w:val="1"/>
          <w:numId w:val="37"/>
        </w:numPr>
        <w:spacing w:before="240" w:after="160" w:line="256"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Իրական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շահառուի</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կոնտակտային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4632CA" w14:paraId="506016CA" w14:textId="77777777" w:rsidTr="004632CA">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7D869432"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Էլ</w:t>
            </w:r>
            <w:proofErr w:type="spellEnd"/>
            <w:r>
              <w:rPr>
                <w:rFonts w:ascii="Cambria Math" w:eastAsia="Cambria Math" w:hAnsi="Cambria Math" w:cs="Cambria Math"/>
                <w:color w:val="000000"/>
              </w:rPr>
              <w:t>․</w:t>
            </w:r>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փոստի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հասցեն</w:t>
            </w:r>
            <w:proofErr w:type="spellEnd"/>
          </w:p>
        </w:tc>
        <w:tc>
          <w:tcPr>
            <w:tcW w:w="6180" w:type="dxa"/>
            <w:tcBorders>
              <w:top w:val="single" w:sz="4" w:space="0" w:color="000000"/>
              <w:left w:val="single" w:sz="4" w:space="0" w:color="000000"/>
              <w:bottom w:val="single" w:sz="4" w:space="0" w:color="000000"/>
              <w:right w:val="single" w:sz="4" w:space="0" w:color="000000"/>
            </w:tcBorders>
            <w:vAlign w:val="center"/>
          </w:tcPr>
          <w:p w14:paraId="2EF0364E" w14:textId="77777777" w:rsidR="004632CA" w:rsidRDefault="004632CA">
            <w:pPr>
              <w:spacing w:before="240" w:after="240"/>
              <w:rPr>
                <w:rFonts w:ascii="GHEA Grapalat" w:eastAsia="GHEA Grapalat" w:hAnsi="GHEA Grapalat" w:cs="GHEA Grapalat"/>
              </w:rPr>
            </w:pPr>
          </w:p>
        </w:tc>
      </w:tr>
      <w:tr w:rsidR="004632CA" w14:paraId="435F7D70" w14:textId="77777777" w:rsidTr="004632CA">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11573607"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Հեռախոսահամարը</w:t>
            </w:r>
            <w:proofErr w:type="spellEnd"/>
          </w:p>
        </w:tc>
        <w:tc>
          <w:tcPr>
            <w:tcW w:w="6180" w:type="dxa"/>
            <w:tcBorders>
              <w:top w:val="single" w:sz="4" w:space="0" w:color="000000"/>
              <w:left w:val="single" w:sz="4" w:space="0" w:color="000000"/>
              <w:bottom w:val="single" w:sz="4" w:space="0" w:color="000000"/>
              <w:right w:val="single" w:sz="4" w:space="0" w:color="000000"/>
            </w:tcBorders>
            <w:vAlign w:val="center"/>
          </w:tcPr>
          <w:p w14:paraId="59C05A92" w14:textId="77777777" w:rsidR="004632CA" w:rsidRDefault="004632CA">
            <w:pPr>
              <w:spacing w:before="240" w:after="240"/>
              <w:rPr>
                <w:rFonts w:ascii="GHEA Grapalat" w:eastAsia="GHEA Grapalat" w:hAnsi="GHEA Grapalat" w:cs="GHEA Grapalat"/>
              </w:rPr>
            </w:pPr>
          </w:p>
        </w:tc>
      </w:tr>
    </w:tbl>
    <w:p w14:paraId="02CB9060" w14:textId="77777777" w:rsidR="004632CA" w:rsidRDefault="004632CA" w:rsidP="004632CA">
      <w:pPr>
        <w:numPr>
          <w:ilvl w:val="0"/>
          <w:numId w:val="37"/>
        </w:numPr>
        <w:spacing w:line="256" w:lineRule="auto"/>
        <w:rPr>
          <w:rFonts w:ascii="GHEA Grapalat" w:eastAsia="GHEA Grapalat" w:hAnsi="GHEA Grapalat" w:cs="GHEA Grapalat"/>
          <w:b/>
          <w:color w:val="000000"/>
        </w:rPr>
      </w:pPr>
      <w:proofErr w:type="spellStart"/>
      <w:r>
        <w:rPr>
          <w:rFonts w:ascii="GHEA Grapalat" w:eastAsia="GHEA Grapalat" w:hAnsi="GHEA Grapalat" w:cs="GHEA Grapalat"/>
          <w:b/>
          <w:color w:val="000000"/>
        </w:rPr>
        <w:t>Միջանկյալ</w:t>
      </w:r>
      <w:proofErr w:type="spellEnd"/>
      <w:r>
        <w:rPr>
          <w:rFonts w:ascii="GHEA Grapalat" w:eastAsia="GHEA Grapalat" w:hAnsi="GHEA Grapalat" w:cs="GHEA Grapalat"/>
          <w:b/>
          <w:color w:val="000000"/>
        </w:rPr>
        <w:t xml:space="preserve"> </w:t>
      </w:r>
      <w:proofErr w:type="spellStart"/>
      <w:r>
        <w:rPr>
          <w:rFonts w:ascii="GHEA Grapalat" w:eastAsia="GHEA Grapalat" w:hAnsi="GHEA Grapalat" w:cs="GHEA Grapalat"/>
          <w:b/>
          <w:color w:val="000000"/>
        </w:rPr>
        <w:t>իրավաբանական</w:t>
      </w:r>
      <w:proofErr w:type="spellEnd"/>
      <w:r>
        <w:rPr>
          <w:rFonts w:ascii="GHEA Grapalat" w:eastAsia="GHEA Grapalat" w:hAnsi="GHEA Grapalat" w:cs="GHEA Grapalat"/>
          <w:b/>
          <w:color w:val="000000"/>
        </w:rPr>
        <w:t xml:space="preserve"> </w:t>
      </w:r>
      <w:proofErr w:type="spellStart"/>
      <w:r>
        <w:rPr>
          <w:rFonts w:ascii="GHEA Grapalat" w:eastAsia="GHEA Grapalat" w:hAnsi="GHEA Grapalat" w:cs="GHEA Grapalat"/>
          <w:b/>
          <w:color w:val="000000"/>
        </w:rPr>
        <w:t>անձինք</w:t>
      </w:r>
      <w:proofErr w:type="spellEnd"/>
    </w:p>
    <w:p w14:paraId="566E60CE" w14:textId="77777777" w:rsidR="004632CA" w:rsidRDefault="004632CA" w:rsidP="004632CA">
      <w:pPr>
        <w:numPr>
          <w:ilvl w:val="1"/>
          <w:numId w:val="37"/>
        </w:numPr>
        <w:spacing w:before="240" w:after="160" w:line="256"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Կազմակերպության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4632CA" w14:paraId="69DCD4A6" w14:textId="77777777" w:rsidTr="004632CA">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6384A5F0"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Անվանումը</w:t>
            </w:r>
            <w:proofErr w:type="spellEnd"/>
          </w:p>
        </w:tc>
        <w:tc>
          <w:tcPr>
            <w:tcW w:w="6180" w:type="dxa"/>
            <w:tcBorders>
              <w:top w:val="single" w:sz="4" w:space="0" w:color="000000"/>
              <w:left w:val="single" w:sz="4" w:space="0" w:color="000000"/>
              <w:bottom w:val="single" w:sz="4" w:space="0" w:color="000000"/>
              <w:right w:val="single" w:sz="4" w:space="0" w:color="000000"/>
            </w:tcBorders>
            <w:vAlign w:val="center"/>
          </w:tcPr>
          <w:p w14:paraId="72DED6A1" w14:textId="77777777" w:rsidR="004632CA" w:rsidRDefault="004632CA">
            <w:pPr>
              <w:spacing w:before="240" w:after="240"/>
              <w:rPr>
                <w:rFonts w:ascii="GHEA Grapalat" w:eastAsia="GHEA Grapalat" w:hAnsi="GHEA Grapalat" w:cs="GHEA Grapalat"/>
              </w:rPr>
            </w:pPr>
          </w:p>
        </w:tc>
      </w:tr>
      <w:tr w:rsidR="004632CA" w14:paraId="01AF4BC8" w14:textId="77777777" w:rsidTr="004632CA">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57D6CF60"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Անվանումը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լատինատառ</w:t>
            </w:r>
            <w:proofErr w:type="spellEnd"/>
          </w:p>
        </w:tc>
        <w:tc>
          <w:tcPr>
            <w:tcW w:w="6180" w:type="dxa"/>
            <w:tcBorders>
              <w:top w:val="single" w:sz="4" w:space="0" w:color="000000"/>
              <w:left w:val="single" w:sz="4" w:space="0" w:color="000000"/>
              <w:bottom w:val="single" w:sz="4" w:space="0" w:color="000000"/>
              <w:right w:val="single" w:sz="4" w:space="0" w:color="000000"/>
            </w:tcBorders>
            <w:vAlign w:val="center"/>
          </w:tcPr>
          <w:p w14:paraId="66DE855E" w14:textId="77777777" w:rsidR="004632CA" w:rsidRDefault="004632CA">
            <w:pPr>
              <w:spacing w:before="240" w:after="240"/>
              <w:rPr>
                <w:rFonts w:ascii="GHEA Grapalat" w:eastAsia="GHEA Grapalat" w:hAnsi="GHEA Grapalat" w:cs="GHEA Grapalat"/>
              </w:rPr>
            </w:pPr>
          </w:p>
        </w:tc>
      </w:tr>
      <w:tr w:rsidR="004632CA" w14:paraId="10D35CBF" w14:textId="77777777" w:rsidTr="004632CA">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3CFAE8F6"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Պետական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գրանցման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համարը</w:t>
            </w:r>
            <w:proofErr w:type="spellEnd"/>
          </w:p>
        </w:tc>
        <w:tc>
          <w:tcPr>
            <w:tcW w:w="6180" w:type="dxa"/>
            <w:tcBorders>
              <w:top w:val="single" w:sz="4" w:space="0" w:color="000000"/>
              <w:left w:val="single" w:sz="4" w:space="0" w:color="000000"/>
              <w:bottom w:val="single" w:sz="4" w:space="0" w:color="000000"/>
              <w:right w:val="single" w:sz="4" w:space="0" w:color="000000"/>
            </w:tcBorders>
            <w:vAlign w:val="center"/>
          </w:tcPr>
          <w:p w14:paraId="00C7ECC8" w14:textId="77777777" w:rsidR="004632CA" w:rsidRDefault="004632CA">
            <w:pPr>
              <w:spacing w:before="240" w:after="240"/>
              <w:rPr>
                <w:rFonts w:ascii="GHEA Grapalat" w:eastAsia="GHEA Grapalat" w:hAnsi="GHEA Grapalat" w:cs="GHEA Grapalat"/>
              </w:rPr>
            </w:pPr>
          </w:p>
        </w:tc>
      </w:tr>
      <w:tr w:rsidR="004632CA" w14:paraId="4C187197" w14:textId="77777777" w:rsidTr="004632CA">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1799C5AF"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Գրանցման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օրը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ամիսը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տարին</w:t>
            </w:r>
            <w:proofErr w:type="spellEnd"/>
          </w:p>
        </w:tc>
        <w:tc>
          <w:tcPr>
            <w:tcW w:w="6180" w:type="dxa"/>
            <w:tcBorders>
              <w:top w:val="single" w:sz="4" w:space="0" w:color="000000"/>
              <w:left w:val="single" w:sz="4" w:space="0" w:color="000000"/>
              <w:bottom w:val="single" w:sz="4" w:space="0" w:color="000000"/>
              <w:right w:val="single" w:sz="4" w:space="0" w:color="000000"/>
            </w:tcBorders>
            <w:vAlign w:val="center"/>
          </w:tcPr>
          <w:p w14:paraId="014195B2" w14:textId="77777777" w:rsidR="004632CA" w:rsidRDefault="004632CA">
            <w:pPr>
              <w:spacing w:before="240" w:after="240"/>
              <w:rPr>
                <w:rFonts w:ascii="GHEA Grapalat" w:eastAsia="GHEA Grapalat" w:hAnsi="GHEA Grapalat" w:cs="GHEA Grapalat"/>
              </w:rPr>
            </w:pPr>
          </w:p>
        </w:tc>
      </w:tr>
      <w:tr w:rsidR="004632CA" w14:paraId="2D961B61" w14:textId="77777777" w:rsidTr="004632CA">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60CA9E96"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lastRenderedPageBreak/>
              <w:t>Գրանցման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հասցեն</w:t>
            </w:r>
            <w:proofErr w:type="spellEnd"/>
          </w:p>
        </w:tc>
        <w:tc>
          <w:tcPr>
            <w:tcW w:w="6180" w:type="dxa"/>
            <w:tcBorders>
              <w:top w:val="single" w:sz="4" w:space="0" w:color="000000"/>
              <w:left w:val="single" w:sz="4" w:space="0" w:color="000000"/>
              <w:bottom w:val="single" w:sz="4" w:space="0" w:color="000000"/>
              <w:right w:val="single" w:sz="4" w:space="0" w:color="000000"/>
            </w:tcBorders>
            <w:vAlign w:val="center"/>
          </w:tcPr>
          <w:p w14:paraId="5832BD54" w14:textId="77777777" w:rsidR="004632CA" w:rsidRDefault="004632CA">
            <w:pPr>
              <w:spacing w:before="240" w:after="240"/>
              <w:rPr>
                <w:rFonts w:ascii="GHEA Grapalat" w:eastAsia="GHEA Grapalat" w:hAnsi="GHEA Grapalat" w:cs="GHEA Grapalat"/>
              </w:rPr>
            </w:pPr>
          </w:p>
        </w:tc>
      </w:tr>
      <w:tr w:rsidR="004632CA" w14:paraId="00F847DB" w14:textId="77777777" w:rsidTr="004632CA">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72A5263C"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Գրանցման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պետությունը</w:t>
            </w:r>
            <w:proofErr w:type="spellEnd"/>
          </w:p>
        </w:tc>
        <w:tc>
          <w:tcPr>
            <w:tcW w:w="6180" w:type="dxa"/>
            <w:tcBorders>
              <w:top w:val="single" w:sz="4" w:space="0" w:color="000000"/>
              <w:left w:val="single" w:sz="4" w:space="0" w:color="000000"/>
              <w:bottom w:val="single" w:sz="4" w:space="0" w:color="000000"/>
              <w:right w:val="single" w:sz="4" w:space="0" w:color="000000"/>
            </w:tcBorders>
            <w:vAlign w:val="center"/>
          </w:tcPr>
          <w:p w14:paraId="44B8CF5F" w14:textId="77777777" w:rsidR="004632CA" w:rsidRDefault="004632CA">
            <w:pPr>
              <w:spacing w:before="240" w:after="240"/>
              <w:rPr>
                <w:rFonts w:ascii="GHEA Grapalat" w:eastAsia="GHEA Grapalat" w:hAnsi="GHEA Grapalat" w:cs="GHEA Grapalat"/>
              </w:rPr>
            </w:pPr>
          </w:p>
        </w:tc>
      </w:tr>
      <w:tr w:rsidR="004632CA" w14:paraId="3F8CC1C4" w14:textId="77777777" w:rsidTr="004632CA">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4FE955F4"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Գործադիր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մարմնի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ղեկավարի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անունը</w:t>
            </w:r>
            <w:proofErr w:type="spellEnd"/>
            <w:r>
              <w:rPr>
                <w:rFonts w:ascii="GHEA Grapalat" w:eastAsia="GHEA Grapalat" w:hAnsi="GHEA Grapalat" w:cs="GHEA Grapalat"/>
                <w:color w:val="000000"/>
              </w:rPr>
              <w:t xml:space="preserve"> և </w:t>
            </w:r>
            <w:proofErr w:type="spellStart"/>
            <w:r>
              <w:rPr>
                <w:rFonts w:ascii="GHEA Grapalat" w:eastAsia="GHEA Grapalat" w:hAnsi="GHEA Grapalat" w:cs="GHEA Grapalat"/>
                <w:color w:val="000000"/>
              </w:rPr>
              <w:t>ազգանունը</w:t>
            </w:r>
            <w:proofErr w:type="spellEnd"/>
          </w:p>
        </w:tc>
        <w:tc>
          <w:tcPr>
            <w:tcW w:w="6180" w:type="dxa"/>
            <w:tcBorders>
              <w:top w:val="single" w:sz="4" w:space="0" w:color="000000"/>
              <w:left w:val="single" w:sz="4" w:space="0" w:color="000000"/>
              <w:bottom w:val="single" w:sz="4" w:space="0" w:color="000000"/>
              <w:right w:val="single" w:sz="4" w:space="0" w:color="000000"/>
            </w:tcBorders>
            <w:vAlign w:val="center"/>
          </w:tcPr>
          <w:p w14:paraId="459350BA" w14:textId="77777777" w:rsidR="004632CA" w:rsidRDefault="004632CA">
            <w:pPr>
              <w:spacing w:before="240" w:after="240"/>
              <w:rPr>
                <w:rFonts w:ascii="GHEA Grapalat" w:eastAsia="GHEA Grapalat" w:hAnsi="GHEA Grapalat" w:cs="GHEA Grapalat"/>
              </w:rPr>
            </w:pPr>
          </w:p>
        </w:tc>
      </w:tr>
    </w:tbl>
    <w:p w14:paraId="15F26003" w14:textId="77777777" w:rsidR="004632CA" w:rsidRDefault="004632CA" w:rsidP="004632CA">
      <w:pPr>
        <w:numPr>
          <w:ilvl w:val="1"/>
          <w:numId w:val="37"/>
        </w:numPr>
        <w:spacing w:before="240" w:after="160" w:line="256"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Իրական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շահառուի</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4632CA" w14:paraId="3CD82CC9" w14:textId="77777777" w:rsidTr="004632CA">
        <w:trPr>
          <w:trHeight w:val="853"/>
        </w:trPr>
        <w:tc>
          <w:tcPr>
            <w:tcW w:w="2835" w:type="dxa"/>
            <w:vMerge w:val="restart"/>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0E5A0479"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Իրական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շահառու</w:t>
            </w:r>
            <w:proofErr w:type="spellEnd"/>
            <w:r>
              <w:rPr>
                <w:rFonts w:ascii="GHEA Grapalat" w:eastAsia="GHEA Grapalat" w:hAnsi="GHEA Grapalat" w:cs="GHEA Grapalat"/>
                <w:color w:val="000000"/>
              </w:rPr>
              <w:t>(</w:t>
            </w:r>
            <w:proofErr w:type="spellStart"/>
            <w:r>
              <w:rPr>
                <w:rFonts w:ascii="GHEA Grapalat" w:eastAsia="GHEA Grapalat" w:hAnsi="GHEA Grapalat" w:cs="GHEA Grapalat"/>
                <w:color w:val="000000"/>
              </w:rPr>
              <w:t>ներ</w:t>
            </w:r>
            <w:proofErr w:type="spellEnd"/>
            <w:r>
              <w:rPr>
                <w:rFonts w:ascii="GHEA Grapalat" w:eastAsia="GHEA Grapalat" w:hAnsi="GHEA Grapalat" w:cs="GHEA Grapalat"/>
                <w:color w:val="000000"/>
              </w:rPr>
              <w:t xml:space="preserve">)ի </w:t>
            </w:r>
            <w:proofErr w:type="spellStart"/>
            <w:r>
              <w:rPr>
                <w:rFonts w:ascii="GHEA Grapalat" w:eastAsia="GHEA Grapalat" w:hAnsi="GHEA Grapalat" w:cs="GHEA Grapalat"/>
                <w:color w:val="000000"/>
              </w:rPr>
              <w:t>անունը</w:t>
            </w:r>
            <w:proofErr w:type="spellEnd"/>
            <w:r>
              <w:rPr>
                <w:rFonts w:ascii="GHEA Grapalat" w:eastAsia="GHEA Grapalat" w:hAnsi="GHEA Grapalat" w:cs="GHEA Grapalat"/>
                <w:color w:val="000000"/>
              </w:rPr>
              <w:t xml:space="preserve"> և </w:t>
            </w:r>
            <w:proofErr w:type="spellStart"/>
            <w:r>
              <w:rPr>
                <w:rFonts w:ascii="GHEA Grapalat" w:eastAsia="GHEA Grapalat" w:hAnsi="GHEA Grapalat" w:cs="GHEA Grapalat"/>
                <w:color w:val="000000"/>
              </w:rPr>
              <w:t>ազգանունը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կազմակերպությունը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հանդիսանում</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միջանկյալ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իրավաբանական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անձ</w:t>
            </w:r>
            <w:proofErr w:type="spellEnd"/>
          </w:p>
        </w:tc>
        <w:tc>
          <w:tcPr>
            <w:tcW w:w="6180" w:type="dxa"/>
            <w:tcBorders>
              <w:top w:val="single" w:sz="4" w:space="0" w:color="000000"/>
              <w:left w:val="single" w:sz="4" w:space="0" w:color="000000"/>
              <w:bottom w:val="single" w:sz="4" w:space="0" w:color="000000"/>
              <w:right w:val="single" w:sz="4" w:space="0" w:color="000000"/>
            </w:tcBorders>
          </w:tcPr>
          <w:p w14:paraId="2E6A3DF8" w14:textId="77777777" w:rsidR="004632CA" w:rsidRDefault="004632CA">
            <w:pPr>
              <w:spacing w:before="240" w:after="240"/>
              <w:rPr>
                <w:rFonts w:ascii="GHEA Grapalat" w:eastAsia="GHEA Grapalat" w:hAnsi="GHEA Grapalat" w:cs="GHEA Grapalat"/>
              </w:rPr>
            </w:pPr>
          </w:p>
        </w:tc>
      </w:tr>
      <w:tr w:rsidR="004632CA" w14:paraId="1FE533DD" w14:textId="77777777" w:rsidTr="004632CA">
        <w:trPr>
          <w:trHeight w:val="850"/>
        </w:trPr>
        <w:tc>
          <w:tcPr>
            <w:tcW w:w="2835" w:type="dxa"/>
            <w:vMerge/>
            <w:tcBorders>
              <w:top w:val="single" w:sz="4" w:space="0" w:color="000000"/>
              <w:left w:val="single" w:sz="4" w:space="0" w:color="000000"/>
              <w:bottom w:val="single" w:sz="4" w:space="0" w:color="000000"/>
              <w:right w:val="single" w:sz="4" w:space="0" w:color="000000"/>
            </w:tcBorders>
            <w:vAlign w:val="center"/>
            <w:hideMark/>
          </w:tcPr>
          <w:p w14:paraId="4C3ADEC1" w14:textId="77777777" w:rsidR="004632CA" w:rsidRDefault="004632CA">
            <w:pPr>
              <w:rPr>
                <w:rFonts w:ascii="GHEA Grapalat" w:eastAsia="GHEA Grapalat" w:hAnsi="GHEA Grapalat" w:cs="GHEA Grapalat"/>
                <w:color w:val="000000"/>
              </w:rPr>
            </w:pPr>
          </w:p>
        </w:tc>
        <w:tc>
          <w:tcPr>
            <w:tcW w:w="6180" w:type="dxa"/>
            <w:tcBorders>
              <w:top w:val="single" w:sz="4" w:space="0" w:color="000000"/>
              <w:left w:val="single" w:sz="4" w:space="0" w:color="000000"/>
              <w:bottom w:val="single" w:sz="4" w:space="0" w:color="000000"/>
              <w:right w:val="single" w:sz="4" w:space="0" w:color="000000"/>
            </w:tcBorders>
          </w:tcPr>
          <w:p w14:paraId="098073C0" w14:textId="77777777" w:rsidR="004632CA" w:rsidRDefault="004632CA">
            <w:pPr>
              <w:spacing w:before="240" w:after="240"/>
              <w:rPr>
                <w:rFonts w:ascii="GHEA Grapalat" w:eastAsia="GHEA Grapalat" w:hAnsi="GHEA Grapalat" w:cs="GHEA Grapalat"/>
              </w:rPr>
            </w:pPr>
          </w:p>
        </w:tc>
      </w:tr>
      <w:tr w:rsidR="004632CA" w14:paraId="17731B47" w14:textId="77777777" w:rsidTr="004632CA">
        <w:trPr>
          <w:trHeight w:val="850"/>
        </w:trPr>
        <w:tc>
          <w:tcPr>
            <w:tcW w:w="2835" w:type="dxa"/>
            <w:vMerge/>
            <w:tcBorders>
              <w:top w:val="single" w:sz="4" w:space="0" w:color="000000"/>
              <w:left w:val="single" w:sz="4" w:space="0" w:color="000000"/>
              <w:bottom w:val="single" w:sz="4" w:space="0" w:color="000000"/>
              <w:right w:val="single" w:sz="4" w:space="0" w:color="000000"/>
            </w:tcBorders>
            <w:vAlign w:val="center"/>
            <w:hideMark/>
          </w:tcPr>
          <w:p w14:paraId="37037815" w14:textId="77777777" w:rsidR="004632CA" w:rsidRDefault="004632CA">
            <w:pPr>
              <w:rPr>
                <w:rFonts w:ascii="GHEA Grapalat" w:eastAsia="GHEA Grapalat" w:hAnsi="GHEA Grapalat" w:cs="GHEA Grapalat"/>
                <w:color w:val="000000"/>
              </w:rPr>
            </w:pPr>
          </w:p>
        </w:tc>
        <w:tc>
          <w:tcPr>
            <w:tcW w:w="6180" w:type="dxa"/>
            <w:tcBorders>
              <w:top w:val="single" w:sz="4" w:space="0" w:color="000000"/>
              <w:left w:val="single" w:sz="4" w:space="0" w:color="000000"/>
              <w:bottom w:val="single" w:sz="4" w:space="0" w:color="000000"/>
              <w:right w:val="single" w:sz="4" w:space="0" w:color="000000"/>
            </w:tcBorders>
          </w:tcPr>
          <w:p w14:paraId="1B228C75" w14:textId="77777777" w:rsidR="004632CA" w:rsidRDefault="004632CA">
            <w:pPr>
              <w:spacing w:before="240" w:after="240"/>
              <w:rPr>
                <w:rFonts w:ascii="GHEA Grapalat" w:eastAsia="GHEA Grapalat" w:hAnsi="GHEA Grapalat" w:cs="GHEA Grapalat"/>
              </w:rPr>
            </w:pPr>
          </w:p>
        </w:tc>
      </w:tr>
      <w:tr w:rsidR="004632CA" w14:paraId="4F27946C" w14:textId="77777777" w:rsidTr="004632CA">
        <w:trPr>
          <w:trHeight w:val="850"/>
        </w:trPr>
        <w:tc>
          <w:tcPr>
            <w:tcW w:w="2835" w:type="dxa"/>
            <w:vMerge/>
            <w:tcBorders>
              <w:top w:val="single" w:sz="4" w:space="0" w:color="000000"/>
              <w:left w:val="single" w:sz="4" w:space="0" w:color="000000"/>
              <w:bottom w:val="single" w:sz="4" w:space="0" w:color="000000"/>
              <w:right w:val="single" w:sz="4" w:space="0" w:color="000000"/>
            </w:tcBorders>
            <w:vAlign w:val="center"/>
            <w:hideMark/>
          </w:tcPr>
          <w:p w14:paraId="35EA442B" w14:textId="77777777" w:rsidR="004632CA" w:rsidRDefault="004632CA">
            <w:pPr>
              <w:rPr>
                <w:rFonts w:ascii="GHEA Grapalat" w:eastAsia="GHEA Grapalat" w:hAnsi="GHEA Grapalat" w:cs="GHEA Grapalat"/>
                <w:color w:val="000000"/>
              </w:rPr>
            </w:pPr>
          </w:p>
        </w:tc>
        <w:tc>
          <w:tcPr>
            <w:tcW w:w="6180" w:type="dxa"/>
            <w:tcBorders>
              <w:top w:val="single" w:sz="4" w:space="0" w:color="000000"/>
              <w:left w:val="single" w:sz="4" w:space="0" w:color="000000"/>
              <w:bottom w:val="single" w:sz="4" w:space="0" w:color="000000"/>
              <w:right w:val="single" w:sz="4" w:space="0" w:color="000000"/>
            </w:tcBorders>
          </w:tcPr>
          <w:p w14:paraId="7745E322" w14:textId="77777777" w:rsidR="004632CA" w:rsidRDefault="004632CA">
            <w:pPr>
              <w:spacing w:before="240" w:after="240"/>
              <w:rPr>
                <w:rFonts w:ascii="GHEA Grapalat" w:eastAsia="GHEA Grapalat" w:hAnsi="GHEA Grapalat" w:cs="GHEA Grapalat"/>
              </w:rPr>
            </w:pPr>
          </w:p>
        </w:tc>
      </w:tr>
      <w:tr w:rsidR="004632CA" w14:paraId="1A84568E" w14:textId="77777777" w:rsidTr="004632CA">
        <w:trPr>
          <w:trHeight w:val="850"/>
        </w:trPr>
        <w:tc>
          <w:tcPr>
            <w:tcW w:w="2835" w:type="dxa"/>
            <w:vMerge/>
            <w:tcBorders>
              <w:top w:val="single" w:sz="4" w:space="0" w:color="000000"/>
              <w:left w:val="single" w:sz="4" w:space="0" w:color="000000"/>
              <w:bottom w:val="single" w:sz="4" w:space="0" w:color="000000"/>
              <w:right w:val="single" w:sz="4" w:space="0" w:color="000000"/>
            </w:tcBorders>
            <w:vAlign w:val="center"/>
            <w:hideMark/>
          </w:tcPr>
          <w:p w14:paraId="3C75E3DA" w14:textId="77777777" w:rsidR="004632CA" w:rsidRDefault="004632CA">
            <w:pPr>
              <w:rPr>
                <w:rFonts w:ascii="GHEA Grapalat" w:eastAsia="GHEA Grapalat" w:hAnsi="GHEA Grapalat" w:cs="GHEA Grapalat"/>
                <w:color w:val="000000"/>
              </w:rPr>
            </w:pPr>
          </w:p>
        </w:tc>
        <w:tc>
          <w:tcPr>
            <w:tcW w:w="6180" w:type="dxa"/>
            <w:tcBorders>
              <w:top w:val="single" w:sz="4" w:space="0" w:color="000000"/>
              <w:left w:val="single" w:sz="4" w:space="0" w:color="000000"/>
              <w:bottom w:val="single" w:sz="4" w:space="0" w:color="000000"/>
              <w:right w:val="single" w:sz="4" w:space="0" w:color="000000"/>
            </w:tcBorders>
          </w:tcPr>
          <w:p w14:paraId="11B2FC43" w14:textId="77777777" w:rsidR="004632CA" w:rsidRDefault="004632CA">
            <w:pPr>
              <w:spacing w:before="240" w:after="240"/>
              <w:rPr>
                <w:rFonts w:ascii="GHEA Grapalat" w:eastAsia="GHEA Grapalat" w:hAnsi="GHEA Grapalat" w:cs="GHEA Grapalat"/>
              </w:rPr>
            </w:pPr>
          </w:p>
        </w:tc>
      </w:tr>
    </w:tbl>
    <w:p w14:paraId="61F9529C" w14:textId="77777777" w:rsidR="004632CA" w:rsidRDefault="004632CA" w:rsidP="004632CA">
      <w:pPr>
        <w:numPr>
          <w:ilvl w:val="1"/>
          <w:numId w:val="37"/>
        </w:numPr>
        <w:spacing w:before="240" w:after="160" w:line="256" w:lineRule="auto"/>
        <w:ind w:left="788" w:hanging="431"/>
        <w:rPr>
          <w:rFonts w:ascii="GHEA Grapalat" w:eastAsia="GHEA Grapalat" w:hAnsi="GHEA Grapalat" w:cs="GHEA Grapalat"/>
          <w:i/>
        </w:rPr>
      </w:pPr>
      <w:proofErr w:type="spellStart"/>
      <w:r>
        <w:rPr>
          <w:rFonts w:ascii="GHEA Grapalat" w:eastAsia="GHEA Grapalat" w:hAnsi="GHEA Grapalat" w:cs="GHEA Grapalat"/>
          <w:i/>
        </w:rPr>
        <w:t>Միջանկյալ</w:t>
      </w:r>
      <w:proofErr w:type="spellEnd"/>
      <w:r>
        <w:rPr>
          <w:rFonts w:ascii="GHEA Grapalat" w:eastAsia="GHEA Grapalat" w:hAnsi="GHEA Grapalat" w:cs="GHEA Grapalat"/>
          <w:i/>
        </w:rPr>
        <w:t xml:space="preserve"> </w:t>
      </w:r>
      <w:proofErr w:type="spellStart"/>
      <w:r>
        <w:rPr>
          <w:rFonts w:ascii="GHEA Grapalat" w:eastAsia="GHEA Grapalat" w:hAnsi="GHEA Grapalat" w:cs="GHEA Grapalat"/>
          <w:i/>
        </w:rPr>
        <w:t>իրավաբանական</w:t>
      </w:r>
      <w:proofErr w:type="spellEnd"/>
      <w:r>
        <w:rPr>
          <w:rFonts w:ascii="GHEA Grapalat" w:eastAsia="GHEA Grapalat" w:hAnsi="GHEA Grapalat" w:cs="GHEA Grapalat"/>
          <w:i/>
        </w:rPr>
        <w:t xml:space="preserve"> </w:t>
      </w:r>
      <w:proofErr w:type="spellStart"/>
      <w:r>
        <w:rPr>
          <w:rFonts w:ascii="GHEA Grapalat" w:eastAsia="GHEA Grapalat" w:hAnsi="GHEA Grapalat" w:cs="GHEA Grapalat"/>
          <w:i/>
        </w:rPr>
        <w:t>անձի</w:t>
      </w:r>
      <w:proofErr w:type="spellEnd"/>
      <w:r>
        <w:rPr>
          <w:rFonts w:ascii="GHEA Grapalat" w:eastAsia="GHEA Grapalat" w:hAnsi="GHEA Grapalat" w:cs="GHEA Grapalat"/>
          <w:i/>
        </w:rPr>
        <w:t xml:space="preserve"> </w:t>
      </w:r>
      <w:proofErr w:type="spellStart"/>
      <w:r>
        <w:rPr>
          <w:rFonts w:ascii="GHEA Grapalat" w:eastAsia="GHEA Grapalat" w:hAnsi="GHEA Grapalat" w:cs="GHEA Grapalat"/>
          <w:i/>
        </w:rPr>
        <w:t>բաժնետոմսերի</w:t>
      </w:r>
      <w:proofErr w:type="spellEnd"/>
      <w:r>
        <w:rPr>
          <w:rFonts w:ascii="GHEA Grapalat" w:eastAsia="GHEA Grapalat" w:hAnsi="GHEA Grapalat" w:cs="GHEA Grapalat"/>
          <w:i/>
        </w:rPr>
        <w:t xml:space="preserve"> </w:t>
      </w:r>
      <w:proofErr w:type="spellStart"/>
      <w:r>
        <w:rPr>
          <w:rFonts w:ascii="GHEA Grapalat" w:eastAsia="GHEA Grapalat" w:hAnsi="GHEA Grapalat" w:cs="GHEA Grapalat"/>
          <w:i/>
        </w:rPr>
        <w:t>ցուցակման</w:t>
      </w:r>
      <w:proofErr w:type="spellEnd"/>
      <w:r>
        <w:rPr>
          <w:rFonts w:ascii="GHEA Grapalat" w:eastAsia="GHEA Grapalat" w:hAnsi="GHEA Grapalat" w:cs="GHEA Grapalat"/>
          <w:i/>
        </w:rPr>
        <w:t xml:space="preserve"> </w:t>
      </w:r>
      <w:proofErr w:type="spellStart"/>
      <w:r>
        <w:rPr>
          <w:rFonts w:ascii="GHEA Grapalat" w:eastAsia="GHEA Grapalat" w:hAnsi="GHEA Grapalat" w:cs="GHEA Grapalat"/>
          <w:i/>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4632CA" w14:paraId="2176AE0F" w14:textId="77777777" w:rsidTr="004632CA">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34E32063"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Ֆոնդային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բորսայի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անվանումը</w:t>
            </w:r>
            <w:proofErr w:type="spellEnd"/>
          </w:p>
        </w:tc>
        <w:tc>
          <w:tcPr>
            <w:tcW w:w="6180" w:type="dxa"/>
            <w:tcBorders>
              <w:top w:val="single" w:sz="4" w:space="0" w:color="000000"/>
              <w:left w:val="single" w:sz="4" w:space="0" w:color="000000"/>
              <w:bottom w:val="single" w:sz="4" w:space="0" w:color="000000"/>
              <w:right w:val="single" w:sz="4" w:space="0" w:color="000000"/>
            </w:tcBorders>
            <w:vAlign w:val="center"/>
          </w:tcPr>
          <w:p w14:paraId="085E3728" w14:textId="77777777" w:rsidR="004632CA" w:rsidRDefault="004632CA">
            <w:pPr>
              <w:spacing w:before="240" w:after="240"/>
              <w:rPr>
                <w:rFonts w:ascii="GHEA Grapalat" w:eastAsia="GHEA Grapalat" w:hAnsi="GHEA Grapalat" w:cs="GHEA Grapalat"/>
              </w:rPr>
            </w:pPr>
          </w:p>
        </w:tc>
      </w:tr>
      <w:tr w:rsidR="004632CA" w14:paraId="137A8F7B" w14:textId="77777777" w:rsidTr="004632CA">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61003596"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Հղումը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բորսայում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առկա</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փաստաթղթերին</w:t>
            </w:r>
            <w:proofErr w:type="spellEnd"/>
          </w:p>
        </w:tc>
        <w:tc>
          <w:tcPr>
            <w:tcW w:w="6180" w:type="dxa"/>
            <w:tcBorders>
              <w:top w:val="single" w:sz="4" w:space="0" w:color="000000"/>
              <w:left w:val="single" w:sz="4" w:space="0" w:color="000000"/>
              <w:bottom w:val="single" w:sz="4" w:space="0" w:color="000000"/>
              <w:right w:val="single" w:sz="4" w:space="0" w:color="000000"/>
            </w:tcBorders>
            <w:vAlign w:val="center"/>
          </w:tcPr>
          <w:p w14:paraId="6014A7E9" w14:textId="77777777" w:rsidR="004632CA" w:rsidRDefault="004632CA">
            <w:pPr>
              <w:spacing w:before="240" w:after="240"/>
              <w:rPr>
                <w:rFonts w:ascii="GHEA Grapalat" w:eastAsia="GHEA Grapalat" w:hAnsi="GHEA Grapalat" w:cs="GHEA Grapalat"/>
              </w:rPr>
            </w:pPr>
          </w:p>
        </w:tc>
      </w:tr>
    </w:tbl>
    <w:p w14:paraId="5FDF227F" w14:textId="6ECAE03C" w:rsidR="004632CA" w:rsidRDefault="004632CA" w:rsidP="004632CA">
      <w:pPr>
        <w:spacing w:before="240"/>
        <w:rPr>
          <w:rFonts w:ascii="GHEA Grapalat" w:eastAsia="GHEA Grapalat" w:hAnsi="GHEA Grapalat" w:cs="GHEA Grapalat"/>
          <w:b/>
          <w:color w:val="000000"/>
        </w:rPr>
      </w:pPr>
      <w:proofErr w:type="spellStart"/>
      <w:r>
        <w:rPr>
          <w:rFonts w:ascii="GHEA Grapalat" w:eastAsia="GHEA Grapalat" w:hAnsi="GHEA Grapalat" w:cs="GHEA Grapalat"/>
          <w:b/>
          <w:color w:val="000000"/>
        </w:rPr>
        <w:t>Լրացուցիչ</w:t>
      </w:r>
      <w:proofErr w:type="spellEnd"/>
      <w:r>
        <w:rPr>
          <w:rFonts w:ascii="GHEA Grapalat" w:eastAsia="GHEA Grapalat" w:hAnsi="GHEA Grapalat" w:cs="GHEA Grapalat"/>
          <w:b/>
          <w:color w:val="000000"/>
        </w:rPr>
        <w:t xml:space="preserve"> </w:t>
      </w:r>
      <w:proofErr w:type="spellStart"/>
      <w:r>
        <w:rPr>
          <w:rFonts w:ascii="GHEA Grapalat" w:eastAsia="GHEA Grapalat" w:hAnsi="GHEA Grapalat" w:cs="GHEA Grapalat"/>
          <w:b/>
          <w:color w:val="000000"/>
        </w:rPr>
        <w:t>նշումներ</w:t>
      </w:r>
      <w:proofErr w:type="spellEnd"/>
    </w:p>
    <w:p w14:paraId="0E3B408D" w14:textId="77777777" w:rsidR="004632CA" w:rsidRDefault="004632CA" w:rsidP="004632CA">
      <w:pP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5"/>
      </w:tblGrid>
      <w:tr w:rsidR="004632CA" w14:paraId="25EB717F" w14:textId="77777777" w:rsidTr="009273A9">
        <w:trPr>
          <w:trHeight w:val="127"/>
        </w:trPr>
        <w:tc>
          <w:tcPr>
            <w:tcW w:w="9995" w:type="dxa"/>
            <w:tcBorders>
              <w:top w:val="single" w:sz="4" w:space="0" w:color="auto"/>
              <w:left w:val="single" w:sz="4" w:space="0" w:color="auto"/>
              <w:bottom w:val="single" w:sz="4" w:space="0" w:color="auto"/>
              <w:right w:val="single" w:sz="4" w:space="0" w:color="auto"/>
            </w:tcBorders>
            <w:shd w:val="clear" w:color="auto" w:fill="DEEAF6"/>
            <w:hideMark/>
          </w:tcPr>
          <w:p w14:paraId="12280F9B" w14:textId="77777777" w:rsidR="004632CA" w:rsidRDefault="004632CA">
            <w:pPr>
              <w:spacing w:before="240" w:after="160" w:line="256" w:lineRule="auto"/>
              <w:rPr>
                <w:rFonts w:ascii="GHEA Grapalat" w:eastAsia="GHEA Grapalat" w:hAnsi="GHEA Grapalat" w:cs="GHEA Grapalat"/>
                <w:i/>
                <w:color w:val="000000"/>
              </w:rPr>
            </w:pPr>
            <w:proofErr w:type="spellStart"/>
            <w:r>
              <w:rPr>
                <w:rFonts w:ascii="GHEA Grapalat" w:eastAsia="GHEA Grapalat" w:hAnsi="GHEA Grapalat" w:cs="GHEA Grapalat"/>
                <w:i/>
                <w:color w:val="000000"/>
              </w:rPr>
              <w:t>Լրացուցիչ</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տեղեկություններ</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կամ</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հավելյալ</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պարզաբանումներ</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որոնք</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առնչվում</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են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հայտարարագրում</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լրացված</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կամ</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լրացման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ենթակա</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տվյալներին</w:t>
            </w:r>
            <w:proofErr w:type="spellEnd"/>
          </w:p>
        </w:tc>
      </w:tr>
      <w:tr w:rsidR="004632CA" w14:paraId="14652D50" w14:textId="77777777" w:rsidTr="009273A9">
        <w:trPr>
          <w:trHeight w:val="1196"/>
        </w:trPr>
        <w:tc>
          <w:tcPr>
            <w:tcW w:w="9995" w:type="dxa"/>
            <w:tcBorders>
              <w:top w:val="single" w:sz="4" w:space="0" w:color="auto"/>
              <w:left w:val="single" w:sz="4" w:space="0" w:color="auto"/>
              <w:bottom w:val="single" w:sz="4" w:space="0" w:color="auto"/>
              <w:right w:val="single" w:sz="4" w:space="0" w:color="auto"/>
            </w:tcBorders>
          </w:tcPr>
          <w:p w14:paraId="546DD3DA" w14:textId="77777777" w:rsidR="004632CA" w:rsidRDefault="004632CA">
            <w:pPr>
              <w:rPr>
                <w:rFonts w:ascii="GHEA Grapalat" w:eastAsia="GHEA Grapalat" w:hAnsi="GHEA Grapalat" w:cs="GHEA Grapalat"/>
                <w:b/>
                <w:color w:val="000000"/>
              </w:rPr>
            </w:pPr>
          </w:p>
        </w:tc>
      </w:tr>
    </w:tbl>
    <w:p w14:paraId="088804BF" w14:textId="77777777" w:rsidR="004632CA" w:rsidRDefault="004632CA" w:rsidP="004632CA">
      <w:pPr>
        <w:rPr>
          <w:rFonts w:ascii="GHEA Grapalat" w:eastAsia="GHEA Grapalat" w:hAnsi="GHEA Grapalat" w:cs="GHEA Grapalat"/>
          <w:b/>
          <w:color w:val="000000"/>
        </w:rPr>
      </w:pPr>
    </w:p>
    <w:p w14:paraId="652ACD14" w14:textId="77777777" w:rsidR="004632CA" w:rsidRDefault="004632CA" w:rsidP="004632CA">
      <w:pPr>
        <w:pStyle w:val="BodyTextIndent3"/>
        <w:spacing w:line="240" w:lineRule="auto"/>
        <w:jc w:val="right"/>
        <w:rPr>
          <w:rFonts w:ascii="GHEA Grapalat" w:hAnsi="GHEA Grapalat" w:cs="Arial"/>
          <w:b/>
        </w:rPr>
      </w:pPr>
    </w:p>
    <w:p w14:paraId="360A7339" w14:textId="77777777" w:rsidR="004632CA" w:rsidRDefault="004632CA" w:rsidP="004632CA">
      <w:pPr>
        <w:pStyle w:val="BodyTextIndent3"/>
        <w:spacing w:line="240" w:lineRule="auto"/>
        <w:ind w:firstLine="0"/>
        <w:jc w:val="left"/>
        <w:rPr>
          <w:rFonts w:ascii="GHEA Grapalat" w:hAnsi="GHEA Grapalat"/>
          <w:i/>
          <w:sz w:val="16"/>
          <w:szCs w:val="16"/>
          <w:lang w:val="hy-AM"/>
        </w:rPr>
      </w:pPr>
    </w:p>
    <w:p w14:paraId="49F32E51" w14:textId="77777777" w:rsidR="004632CA" w:rsidRDefault="004632CA" w:rsidP="004632CA">
      <w:pPr>
        <w:pStyle w:val="BodyTextIndent3"/>
        <w:spacing w:line="240" w:lineRule="auto"/>
        <w:ind w:firstLine="0"/>
        <w:jc w:val="left"/>
        <w:rPr>
          <w:rFonts w:ascii="GHEA Grapalat" w:hAnsi="GHEA Grapalat"/>
          <w:i/>
          <w:sz w:val="16"/>
          <w:szCs w:val="16"/>
          <w:lang w:val="hy-AM"/>
        </w:rPr>
      </w:pPr>
    </w:p>
    <w:p w14:paraId="1144C6C0" w14:textId="77777777" w:rsidR="004632CA" w:rsidRDefault="004632CA" w:rsidP="004632CA">
      <w:pPr>
        <w:pStyle w:val="BodyTextIndent3"/>
        <w:spacing w:line="240" w:lineRule="auto"/>
        <w:ind w:firstLine="0"/>
        <w:jc w:val="left"/>
        <w:rPr>
          <w:rFonts w:ascii="GHEA Grapalat" w:hAnsi="GHEA Grapalat"/>
          <w:i/>
          <w:sz w:val="16"/>
          <w:szCs w:val="16"/>
          <w:lang w:val="hy-AM"/>
        </w:rPr>
      </w:pPr>
    </w:p>
    <w:p w14:paraId="168967C1" w14:textId="77777777" w:rsidR="004632CA" w:rsidRDefault="004632CA" w:rsidP="004632CA">
      <w:pPr>
        <w:pStyle w:val="BodyTextIndent3"/>
        <w:spacing w:line="240" w:lineRule="auto"/>
        <w:ind w:firstLine="0"/>
        <w:jc w:val="left"/>
        <w:rPr>
          <w:rFonts w:ascii="GHEA Grapalat" w:hAnsi="GHEA Grapalat"/>
          <w:i/>
          <w:sz w:val="16"/>
          <w:szCs w:val="16"/>
          <w:lang w:val="hy-AM"/>
        </w:rPr>
      </w:pPr>
    </w:p>
    <w:p w14:paraId="305E0CD7" w14:textId="77777777" w:rsidR="004632CA" w:rsidRDefault="004632CA" w:rsidP="004632CA">
      <w:pPr>
        <w:pStyle w:val="BodyTextIndent3"/>
        <w:spacing w:line="240" w:lineRule="auto"/>
        <w:ind w:firstLine="0"/>
        <w:jc w:val="left"/>
        <w:rPr>
          <w:rFonts w:ascii="GHEA Grapalat" w:hAnsi="GHEA Grapalat"/>
          <w:b/>
          <w:lang w:val="hy-AM"/>
        </w:rPr>
      </w:pPr>
    </w:p>
    <w:p w14:paraId="58CFBE66" w14:textId="77777777" w:rsidR="004632CA" w:rsidRDefault="004632CA" w:rsidP="001C15D3">
      <w:pPr>
        <w:spacing w:line="360" w:lineRule="auto"/>
        <w:rPr>
          <w:rFonts w:ascii="GHEA Grapalat" w:eastAsia="GHEA Grapalat" w:hAnsi="GHEA Grapalat" w:cs="GHEA Grapalat"/>
          <w:b/>
          <w:sz w:val="20"/>
          <w:szCs w:val="20"/>
        </w:rPr>
      </w:pPr>
    </w:p>
    <w:p w14:paraId="7CD5D65F" w14:textId="77777777" w:rsidR="004632CA" w:rsidRPr="00DF6D83" w:rsidRDefault="004632CA" w:rsidP="008D6E8E">
      <w:pPr>
        <w:spacing w:line="360" w:lineRule="auto"/>
        <w:jc w:val="center"/>
        <w:rPr>
          <w:rFonts w:ascii="GHEA Grapalat" w:eastAsia="GHEA Grapalat" w:hAnsi="GHEA Grapalat" w:cs="GHEA Grapalat"/>
          <w:b/>
          <w:sz w:val="20"/>
          <w:szCs w:val="20"/>
        </w:rPr>
      </w:pPr>
    </w:p>
    <w:p w14:paraId="083371F4" w14:textId="1507711C" w:rsidR="008D6E8E" w:rsidRPr="00DF6D83" w:rsidRDefault="008D6E8E" w:rsidP="008D6E8E">
      <w:pPr>
        <w:spacing w:line="360" w:lineRule="auto"/>
        <w:jc w:val="center"/>
        <w:rPr>
          <w:rFonts w:ascii="GHEA Grapalat" w:eastAsia="GHEA Grapalat" w:hAnsi="GHEA Grapalat" w:cs="GHEA Grapalat"/>
          <w:b/>
          <w:sz w:val="20"/>
          <w:szCs w:val="20"/>
        </w:rPr>
      </w:pPr>
      <w:r w:rsidRPr="00DF6D83">
        <w:rPr>
          <w:rFonts w:ascii="GHEA Grapalat" w:eastAsia="GHEA Grapalat" w:hAnsi="GHEA Grapalat" w:cs="GHEA Grapalat"/>
          <w:b/>
          <w:sz w:val="20"/>
          <w:szCs w:val="20"/>
        </w:rPr>
        <w:t xml:space="preserve">I. </w:t>
      </w:r>
      <w:proofErr w:type="spellStart"/>
      <w:r w:rsidRPr="00DF6D83">
        <w:rPr>
          <w:rFonts w:ascii="GHEA Grapalat" w:eastAsia="GHEA Grapalat" w:hAnsi="GHEA Grapalat" w:cs="GHEA Grapalat"/>
          <w:b/>
          <w:sz w:val="20"/>
          <w:szCs w:val="20"/>
        </w:rPr>
        <w:t>Հայտարարագրի</w:t>
      </w:r>
      <w:proofErr w:type="spellEnd"/>
      <w:r w:rsidRPr="00DF6D83">
        <w:rPr>
          <w:rFonts w:ascii="GHEA Grapalat" w:eastAsia="GHEA Grapalat" w:hAnsi="GHEA Grapalat" w:cs="GHEA Grapalat"/>
          <w:b/>
          <w:sz w:val="20"/>
          <w:szCs w:val="20"/>
        </w:rPr>
        <w:t xml:space="preserve"> </w:t>
      </w:r>
      <w:proofErr w:type="spellStart"/>
      <w:r w:rsidRPr="00DF6D83">
        <w:rPr>
          <w:rFonts w:ascii="GHEA Grapalat" w:eastAsia="GHEA Grapalat" w:hAnsi="GHEA Grapalat" w:cs="GHEA Grapalat"/>
          <w:b/>
          <w:sz w:val="20"/>
          <w:szCs w:val="20"/>
        </w:rPr>
        <w:t>լրացման</w:t>
      </w:r>
      <w:proofErr w:type="spellEnd"/>
      <w:r w:rsidRPr="00DF6D83">
        <w:rPr>
          <w:rFonts w:ascii="GHEA Grapalat" w:eastAsia="GHEA Grapalat" w:hAnsi="GHEA Grapalat" w:cs="GHEA Grapalat"/>
          <w:b/>
          <w:sz w:val="20"/>
          <w:szCs w:val="20"/>
        </w:rPr>
        <w:t xml:space="preserve"> </w:t>
      </w:r>
      <w:proofErr w:type="spellStart"/>
      <w:r w:rsidRPr="00DF6D83">
        <w:rPr>
          <w:rFonts w:ascii="GHEA Grapalat" w:eastAsia="GHEA Grapalat" w:hAnsi="GHEA Grapalat" w:cs="GHEA Grapalat"/>
          <w:b/>
          <w:sz w:val="20"/>
          <w:szCs w:val="20"/>
        </w:rPr>
        <w:t>կարգը</w:t>
      </w:r>
      <w:proofErr w:type="spellEnd"/>
    </w:p>
    <w:p w14:paraId="38A74966" w14:textId="77777777" w:rsidR="008D6E8E" w:rsidRPr="00DF6D83" w:rsidRDefault="008D6E8E" w:rsidP="008D6E8E">
      <w:pPr>
        <w:pBdr>
          <w:top w:val="nil"/>
          <w:left w:val="nil"/>
          <w:bottom w:val="nil"/>
          <w:right w:val="nil"/>
          <w:between w:val="nil"/>
        </w:pBdr>
        <w:spacing w:line="360" w:lineRule="auto"/>
        <w:ind w:left="567"/>
        <w:jc w:val="center"/>
        <w:rPr>
          <w:rFonts w:ascii="GHEA Grapalat" w:eastAsia="GHEA Grapalat" w:hAnsi="GHEA Grapalat" w:cs="GHEA Grapalat"/>
          <w:color w:val="000000"/>
          <w:sz w:val="20"/>
          <w:szCs w:val="20"/>
        </w:rPr>
      </w:pPr>
    </w:p>
    <w:p w14:paraId="04B7AAE5" w14:textId="77777777" w:rsidR="008D6E8E" w:rsidRPr="00DF6D83"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0"/>
          <w:szCs w:val="20"/>
        </w:rPr>
      </w:pPr>
      <w:proofErr w:type="spellStart"/>
      <w:r w:rsidRPr="00DF6D83">
        <w:rPr>
          <w:rFonts w:ascii="GHEA Grapalat" w:eastAsia="GHEA Grapalat" w:hAnsi="GHEA Grapalat" w:cs="GHEA Grapalat"/>
          <w:color w:val="000000"/>
          <w:sz w:val="20"/>
          <w:szCs w:val="20"/>
        </w:rPr>
        <w:t>Հայտարարագրի</w:t>
      </w:r>
      <w:proofErr w:type="spellEnd"/>
      <w:r w:rsidRPr="00DF6D83">
        <w:rPr>
          <w:rFonts w:ascii="GHEA Grapalat" w:eastAsia="GHEA Grapalat" w:hAnsi="GHEA Grapalat" w:cs="GHEA Grapalat"/>
          <w:color w:val="000000"/>
          <w:sz w:val="20"/>
          <w:szCs w:val="20"/>
        </w:rPr>
        <w:t xml:space="preserve"> 1-ին </w:t>
      </w:r>
      <w:proofErr w:type="spellStart"/>
      <w:r w:rsidRPr="00DF6D83">
        <w:rPr>
          <w:rFonts w:ascii="GHEA Grapalat" w:eastAsia="GHEA Grapalat" w:hAnsi="GHEA Grapalat" w:cs="GHEA Grapalat"/>
          <w:color w:val="000000"/>
          <w:sz w:val="20"/>
          <w:szCs w:val="20"/>
        </w:rPr>
        <w:t>բաժնում</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Կազմակերպությունը</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լրացվում</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են</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հայտարարագիր</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ներկայացնող</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իրավաբանական</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անձի</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այսուհետ</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Կազմակերպություն</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տվյալները</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Այս</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բաժնում</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ենթաբաժինները</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լրացվում</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են</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հետևյալ</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կանոններով</w:t>
      </w:r>
      <w:proofErr w:type="spellEnd"/>
      <w:r w:rsidRPr="00DF6D83">
        <w:rPr>
          <w:rFonts w:ascii="Cambria Math" w:eastAsia="GHEA Grapalat" w:hAnsi="Cambria Math" w:cs="Cambria Math"/>
          <w:color w:val="000000"/>
          <w:sz w:val="20"/>
          <w:szCs w:val="20"/>
        </w:rPr>
        <w:t>․</w:t>
      </w:r>
    </w:p>
    <w:p w14:paraId="1523C8B1" w14:textId="77777777" w:rsidR="008D6E8E" w:rsidRPr="00DF6D83"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DF6D83">
        <w:rPr>
          <w:rFonts w:ascii="GHEA Grapalat" w:eastAsia="GHEA Grapalat" w:hAnsi="GHEA Grapalat" w:cs="GHEA Grapalat"/>
          <w:sz w:val="20"/>
          <w:szCs w:val="20"/>
        </w:rPr>
        <w:t>«</w:t>
      </w:r>
      <w:proofErr w:type="spellStart"/>
      <w:r w:rsidRPr="00DF6D83">
        <w:rPr>
          <w:rFonts w:ascii="GHEA Grapalat" w:eastAsia="GHEA Grapalat" w:hAnsi="GHEA Grapalat" w:cs="GHEA Grapalat"/>
          <w:sz w:val="20"/>
          <w:szCs w:val="20"/>
        </w:rPr>
        <w:t>Կազմակերպության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տվյալները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ենթաբաժնում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լրացվում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Կազմակերպության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անվանումը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այդ</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թվում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լատինատառ</w:t>
      </w:r>
      <w:proofErr w:type="spellEnd"/>
      <w:r w:rsidRPr="00DF6D83">
        <w:rPr>
          <w:rFonts w:ascii="GHEA Grapalat" w:eastAsia="GHEA Grapalat" w:hAnsi="GHEA Grapalat" w:cs="GHEA Grapalat"/>
          <w:sz w:val="20"/>
          <w:szCs w:val="20"/>
        </w:rPr>
        <w:t xml:space="preserve">) և </w:t>
      </w:r>
      <w:proofErr w:type="spellStart"/>
      <w:r w:rsidRPr="00DF6D83">
        <w:rPr>
          <w:rFonts w:ascii="GHEA Grapalat" w:eastAsia="GHEA Grapalat" w:hAnsi="GHEA Grapalat" w:cs="GHEA Grapalat"/>
          <w:sz w:val="20"/>
          <w:szCs w:val="20"/>
        </w:rPr>
        <w:t>պետական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գրանցման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տվյալները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ներառյալ</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նշում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կազմակերպաիրավական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ձևի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մասին</w:t>
      </w:r>
      <w:proofErr w:type="spellEnd"/>
      <w:r w:rsidRPr="00DF6D83">
        <w:rPr>
          <w:rFonts w:ascii="GHEA Grapalat" w:eastAsia="GHEA Grapalat" w:hAnsi="GHEA Grapalat" w:cs="GHEA Grapalat"/>
          <w:sz w:val="20"/>
          <w:szCs w:val="20"/>
        </w:rPr>
        <w:t>.</w:t>
      </w:r>
    </w:p>
    <w:p w14:paraId="18D6FC4E" w14:textId="77777777" w:rsidR="008D6E8E" w:rsidRPr="00DF6D83" w:rsidRDefault="008D6E8E" w:rsidP="008D6E8E">
      <w:pPr>
        <w:numPr>
          <w:ilvl w:val="1"/>
          <w:numId w:val="30"/>
        </w:numPr>
        <w:spacing w:line="360" w:lineRule="auto"/>
        <w:ind w:left="0" w:firstLine="567"/>
        <w:jc w:val="both"/>
        <w:rPr>
          <w:rFonts w:ascii="GHEA Grapalat" w:eastAsia="GHEA Grapalat" w:hAnsi="GHEA Grapalat" w:cs="GHEA Grapalat"/>
          <w:sz w:val="20"/>
          <w:szCs w:val="20"/>
        </w:rPr>
      </w:pPr>
      <w:r w:rsidRPr="00DF6D83">
        <w:rPr>
          <w:rFonts w:ascii="GHEA Grapalat" w:eastAsia="GHEA Grapalat" w:hAnsi="GHEA Grapalat" w:cs="GHEA Grapalat"/>
          <w:sz w:val="20"/>
          <w:szCs w:val="20"/>
        </w:rPr>
        <w:t>«</w:t>
      </w:r>
      <w:proofErr w:type="spellStart"/>
      <w:r w:rsidRPr="00DF6D83">
        <w:rPr>
          <w:rFonts w:ascii="GHEA Grapalat" w:eastAsia="GHEA Grapalat" w:hAnsi="GHEA Grapalat" w:cs="GHEA Grapalat"/>
          <w:sz w:val="20"/>
          <w:szCs w:val="20"/>
        </w:rPr>
        <w:t>Հայտարարագիրը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ներկայացնող</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ենթաբաժնում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լրացվում</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այն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ֆիզիկական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տվյալները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ով</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ստորագրում</w:t>
      </w:r>
      <w:proofErr w:type="spellEnd"/>
      <w:r w:rsidRPr="00DF6D83">
        <w:rPr>
          <w:rFonts w:ascii="GHEA Grapalat" w:eastAsia="GHEA Grapalat" w:hAnsi="GHEA Grapalat" w:cs="GHEA Grapalat"/>
          <w:sz w:val="20"/>
          <w:szCs w:val="20"/>
        </w:rPr>
        <w:t xml:space="preserve"> է </w:t>
      </w:r>
      <w:r w:rsidRPr="00DF6D83">
        <w:rPr>
          <w:rFonts w:ascii="GHEA Grapalat" w:eastAsia="GHEA Grapalat" w:hAnsi="GHEA Grapalat" w:cs="GHEA Grapalat"/>
          <w:sz w:val="20"/>
          <w:szCs w:val="20"/>
          <w:lang w:val="hy-AM"/>
        </w:rPr>
        <w:t xml:space="preserve">սույն ընթացակարգի </w:t>
      </w:r>
      <w:proofErr w:type="spellStart"/>
      <w:r w:rsidRPr="00DF6D83">
        <w:rPr>
          <w:rFonts w:ascii="GHEA Grapalat" w:eastAsia="GHEA Grapalat" w:hAnsi="GHEA Grapalat" w:cs="GHEA Grapalat"/>
          <w:sz w:val="20"/>
          <w:szCs w:val="20"/>
        </w:rPr>
        <w:t>հայտում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ներառվող</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փաստաթղթերը</w:t>
      </w:r>
      <w:proofErr w:type="spellEnd"/>
      <w:r w:rsidRPr="00DF6D83">
        <w:rPr>
          <w:rFonts w:ascii="GHEA Grapalat" w:eastAsia="GHEA Grapalat" w:hAnsi="GHEA Grapalat" w:cs="GHEA Grapalat"/>
          <w:sz w:val="20"/>
          <w:szCs w:val="20"/>
        </w:rPr>
        <w:t>.</w:t>
      </w:r>
    </w:p>
    <w:p w14:paraId="4F132A6A" w14:textId="65D56E8F" w:rsidR="008D6E8E" w:rsidRPr="00453849" w:rsidRDefault="008D6E8E" w:rsidP="00453849">
      <w:pPr>
        <w:numPr>
          <w:ilvl w:val="1"/>
          <w:numId w:val="30"/>
        </w:numPr>
        <w:spacing w:line="360" w:lineRule="auto"/>
        <w:ind w:left="0" w:firstLine="567"/>
        <w:jc w:val="both"/>
        <w:rPr>
          <w:rFonts w:ascii="GHEA Grapalat" w:eastAsia="GHEA Grapalat" w:hAnsi="GHEA Grapalat" w:cs="GHEA Grapalat"/>
          <w:sz w:val="20"/>
          <w:szCs w:val="20"/>
        </w:rPr>
      </w:pPr>
      <w:r w:rsidRPr="00DF6D83">
        <w:rPr>
          <w:rFonts w:ascii="GHEA Grapalat" w:eastAsia="GHEA Grapalat" w:hAnsi="GHEA Grapalat" w:cs="GHEA Grapalat"/>
          <w:sz w:val="20"/>
          <w:szCs w:val="20"/>
        </w:rPr>
        <w:t>«</w:t>
      </w:r>
      <w:proofErr w:type="spellStart"/>
      <w:r w:rsidRPr="00DF6D83">
        <w:rPr>
          <w:rFonts w:ascii="GHEA Grapalat" w:eastAsia="GHEA Grapalat" w:hAnsi="GHEA Grapalat" w:cs="GHEA Grapalat"/>
          <w:sz w:val="20"/>
          <w:szCs w:val="20"/>
        </w:rPr>
        <w:t>Հայտարարագրի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ներկայացումը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ենթաբաժնում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լրացվում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հայտարարագրի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ստորագրման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օրը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ամիսը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տարին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հայտարարագրի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էջերի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քանակը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ինչպես</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նաև</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դրվում</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հայտարարագիրը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ներկայացնող</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ստորագրությունը</w:t>
      </w:r>
      <w:proofErr w:type="spellEnd"/>
      <w:r w:rsidRPr="00DF6D83">
        <w:rPr>
          <w:rFonts w:ascii="GHEA Grapalat" w:eastAsia="GHEA Grapalat" w:hAnsi="GHEA Grapalat" w:cs="GHEA Grapalat"/>
          <w:sz w:val="20"/>
          <w:szCs w:val="20"/>
        </w:rPr>
        <w:t>:</w:t>
      </w:r>
    </w:p>
    <w:p w14:paraId="2D4F0445" w14:textId="77777777" w:rsidR="008D6E8E" w:rsidRPr="00DF6D83"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proofErr w:type="spellStart"/>
      <w:r w:rsidRPr="00DF6D83">
        <w:rPr>
          <w:rFonts w:ascii="GHEA Grapalat" w:eastAsia="GHEA Grapalat" w:hAnsi="GHEA Grapalat" w:cs="GHEA Grapalat"/>
          <w:sz w:val="20"/>
          <w:szCs w:val="20"/>
        </w:rPr>
        <w:t>Հայտարարագրի</w:t>
      </w:r>
      <w:proofErr w:type="spellEnd"/>
      <w:r w:rsidRPr="00DF6D83">
        <w:rPr>
          <w:rFonts w:ascii="GHEA Grapalat" w:eastAsia="GHEA Grapalat" w:hAnsi="GHEA Grapalat" w:cs="GHEA Grapalat"/>
          <w:color w:val="000000"/>
          <w:sz w:val="20"/>
          <w:szCs w:val="20"/>
        </w:rPr>
        <w:t xml:space="preserve"> 2-րդ </w:t>
      </w:r>
      <w:proofErr w:type="spellStart"/>
      <w:r w:rsidRPr="00DF6D83">
        <w:rPr>
          <w:rFonts w:ascii="GHEA Grapalat" w:eastAsia="GHEA Grapalat" w:hAnsi="GHEA Grapalat" w:cs="GHEA Grapalat"/>
          <w:color w:val="000000"/>
          <w:sz w:val="20"/>
          <w:szCs w:val="20"/>
        </w:rPr>
        <w:t>բաժինը</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Բաժնետոմսերի</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ցուցակման</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տվյալները</w:t>
      </w:r>
      <w:proofErr w:type="spellEnd"/>
      <w:r w:rsidRPr="00DF6D83">
        <w:rPr>
          <w:rFonts w:ascii="GHEA Grapalat" w:eastAsia="GHEA Grapalat" w:hAnsi="GHEA Grapalat" w:cs="GHEA Grapalat"/>
          <w:color w:val="000000"/>
          <w:sz w:val="20"/>
          <w:szCs w:val="20"/>
        </w:rPr>
        <w:t>)</w:t>
      </w:r>
      <w:r w:rsidRPr="00DF6D83">
        <w:rPr>
          <w:rFonts w:ascii="GHEA Grapalat" w:eastAsia="GHEA Grapalat" w:hAnsi="GHEA Grapalat" w:cs="GHEA Grapalat"/>
          <w:b/>
          <w:color w:val="000000"/>
          <w:sz w:val="20"/>
          <w:szCs w:val="20"/>
        </w:rPr>
        <w:t xml:space="preserve"> </w:t>
      </w:r>
      <w:proofErr w:type="spellStart"/>
      <w:r w:rsidRPr="00DF6D83">
        <w:rPr>
          <w:rFonts w:ascii="GHEA Grapalat" w:eastAsia="GHEA Grapalat" w:hAnsi="GHEA Grapalat" w:cs="GHEA Grapalat"/>
          <w:color w:val="000000"/>
          <w:sz w:val="20"/>
          <w:szCs w:val="20"/>
        </w:rPr>
        <w:t>լրացվում</w:t>
      </w:r>
      <w:proofErr w:type="spellEnd"/>
      <w:r w:rsidRPr="00DF6D83">
        <w:rPr>
          <w:rFonts w:ascii="GHEA Grapalat" w:eastAsia="GHEA Grapalat" w:hAnsi="GHEA Grapalat" w:cs="GHEA Grapalat"/>
          <w:color w:val="000000"/>
          <w:sz w:val="20"/>
          <w:szCs w:val="20"/>
        </w:rPr>
        <w:t xml:space="preserve"> է, </w:t>
      </w:r>
      <w:proofErr w:type="spellStart"/>
      <w:r w:rsidRPr="00DF6D83">
        <w:rPr>
          <w:rFonts w:ascii="GHEA Grapalat" w:eastAsia="GHEA Grapalat" w:hAnsi="GHEA Grapalat" w:cs="GHEA Grapalat"/>
          <w:color w:val="000000"/>
          <w:sz w:val="20"/>
          <w:szCs w:val="20"/>
        </w:rPr>
        <w:t>եթե</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Կազմակերպության</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կամ</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Կազմակերպություն</w:t>
      </w:r>
      <w:r w:rsidRPr="00DF6D83">
        <w:rPr>
          <w:rFonts w:ascii="GHEA Grapalat" w:eastAsia="GHEA Grapalat" w:hAnsi="GHEA Grapalat" w:cs="GHEA Grapalat"/>
          <w:sz w:val="20"/>
          <w:szCs w:val="20"/>
        </w:rPr>
        <w:t>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color w:val="000000"/>
          <w:sz w:val="20"/>
          <w:szCs w:val="20"/>
        </w:rPr>
        <w:t>ամբողջությամբ</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վերահսկող</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այլ</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իրավաբանական</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անձի</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բաժնետոմսերը</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ցուցակված</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են</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Հայաստանի</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Հանրապետության</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արդարադատության</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նախարարի</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կողմից</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հաստատված</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իրական</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շահառուների</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համարժեք</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բացահայտման</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չափանիշներով</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կարգավորվող</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շուկաների</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ցանկում</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ներառված</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շուկայում</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Նշված</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չափանիշներին</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համապատասխանելու</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դեպքում</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sz w:val="20"/>
          <w:szCs w:val="20"/>
        </w:rPr>
        <w:t>այս</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բաժինը</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լրացվում</w:t>
      </w:r>
      <w:proofErr w:type="spellEnd"/>
      <w:r w:rsidRPr="00DF6D83">
        <w:rPr>
          <w:rFonts w:ascii="GHEA Grapalat" w:eastAsia="GHEA Grapalat" w:hAnsi="GHEA Grapalat" w:cs="GHEA Grapalat"/>
          <w:color w:val="000000"/>
          <w:sz w:val="20"/>
          <w:szCs w:val="20"/>
        </w:rPr>
        <w:t xml:space="preserve"> է </w:t>
      </w:r>
      <w:proofErr w:type="spellStart"/>
      <w:r w:rsidRPr="00DF6D83">
        <w:rPr>
          <w:rFonts w:ascii="GHEA Grapalat" w:eastAsia="GHEA Grapalat" w:hAnsi="GHEA Grapalat" w:cs="GHEA Grapalat"/>
          <w:color w:val="000000"/>
          <w:sz w:val="20"/>
          <w:szCs w:val="20"/>
        </w:rPr>
        <w:t>Կազմակերպության</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կամ</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sz w:val="20"/>
          <w:szCs w:val="20"/>
        </w:rPr>
        <w:t>Կազմակերպությունն</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ամբողջությամբ</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վերահսկող</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այլ</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իրավաբանական</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անձի</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համար</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sz w:val="20"/>
          <w:szCs w:val="20"/>
        </w:rPr>
        <w:t>Այս</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բաժինը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լրացնելու</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դեպքում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հայտարարագրի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հաջորդ</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բաժինները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ենթակա</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չեն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լրացման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բացառությամբ</w:t>
      </w:r>
      <w:proofErr w:type="spellEnd"/>
      <w:r w:rsidRPr="00DF6D83">
        <w:rPr>
          <w:rFonts w:ascii="GHEA Grapalat" w:eastAsia="GHEA Grapalat" w:hAnsi="GHEA Grapalat" w:cs="GHEA Grapalat"/>
          <w:sz w:val="20"/>
          <w:szCs w:val="20"/>
        </w:rPr>
        <w:t xml:space="preserve"> 5-րդ </w:t>
      </w:r>
      <w:proofErr w:type="spellStart"/>
      <w:r w:rsidRPr="00DF6D83">
        <w:rPr>
          <w:rFonts w:ascii="GHEA Grapalat" w:eastAsia="GHEA Grapalat" w:hAnsi="GHEA Grapalat" w:cs="GHEA Grapalat"/>
          <w:sz w:val="20"/>
          <w:szCs w:val="20"/>
        </w:rPr>
        <w:t>բաժնի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որը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լրացվում</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եթե</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Կազմակերպությունն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ամբողջությամբ</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վերահսկող</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իրավաբանական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Կազմակերպության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կանոնադրական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կապիտալում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ունի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անուղղակի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մասնակցություն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color w:val="000000"/>
          <w:sz w:val="20"/>
          <w:szCs w:val="20"/>
        </w:rPr>
        <w:t>Այս</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բաժնում</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ենթաբաժինները</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լրացվում</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են</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հետևյալ</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կանոններով</w:t>
      </w:r>
      <w:proofErr w:type="spellEnd"/>
      <w:r w:rsidRPr="00DF6D83">
        <w:rPr>
          <w:rFonts w:ascii="Cambria Math" w:eastAsia="GHEA Grapalat" w:hAnsi="Cambria Math" w:cs="Cambria Math"/>
          <w:color w:val="000000"/>
          <w:sz w:val="20"/>
          <w:szCs w:val="20"/>
        </w:rPr>
        <w:t>․</w:t>
      </w:r>
    </w:p>
    <w:p w14:paraId="4B6383C9" w14:textId="77777777" w:rsidR="008D6E8E" w:rsidRPr="00DF6D83"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DF6D83">
        <w:rPr>
          <w:rFonts w:ascii="GHEA Grapalat" w:eastAsia="GHEA Grapalat" w:hAnsi="GHEA Grapalat" w:cs="GHEA Grapalat"/>
          <w:sz w:val="20"/>
          <w:szCs w:val="20"/>
        </w:rPr>
        <w:t>«</w:t>
      </w:r>
      <w:proofErr w:type="spellStart"/>
      <w:r w:rsidRPr="00DF6D83">
        <w:rPr>
          <w:rFonts w:ascii="GHEA Grapalat" w:eastAsia="GHEA Grapalat" w:hAnsi="GHEA Grapalat" w:cs="GHEA Grapalat"/>
          <w:sz w:val="20"/>
          <w:szCs w:val="20"/>
        </w:rPr>
        <w:t>Բաժնետոմսերի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ցուցակման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տվյալները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ենթաբաժնում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լրացվում</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ֆոնդային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բորսայի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անվանումը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փակագծերում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նշելով</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նաև</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բորսայի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ծածկագիրը</w:t>
      </w:r>
      <w:proofErr w:type="spellEnd"/>
      <w:r w:rsidRPr="00DF6D83">
        <w:rPr>
          <w:rFonts w:ascii="GHEA Grapalat" w:eastAsia="GHEA Grapalat" w:hAnsi="GHEA Grapalat" w:cs="GHEA Grapalat"/>
          <w:sz w:val="20"/>
          <w:szCs w:val="20"/>
        </w:rPr>
        <w:t xml:space="preserve"> (Market Identifier Code), </w:t>
      </w:r>
      <w:proofErr w:type="spellStart"/>
      <w:r w:rsidRPr="00DF6D83">
        <w:rPr>
          <w:rFonts w:ascii="GHEA Grapalat" w:eastAsia="GHEA Grapalat" w:hAnsi="GHEA Grapalat" w:cs="GHEA Grapalat"/>
          <w:sz w:val="20"/>
          <w:szCs w:val="20"/>
        </w:rPr>
        <w:t>որտեղ</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ցուցակված</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Կազմակերպության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Կազմակերպությունն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ամբողջությամբ</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վերահսկող</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այլ</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իրավաբանական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բաժնետոմսերը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ինչպես</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նաև</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կատարվում</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հղում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բորսայում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առկա</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փաստաթղթերին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առկայության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դեպքում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այն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փաստաթղթերին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որոնք</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պարունակում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տեղեկություններ</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տվյալ</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իրավաբանական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սեփականատերերի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վերաբերյալ</w:t>
      </w:r>
      <w:proofErr w:type="spellEnd"/>
      <w:r w:rsidRPr="00DF6D83">
        <w:rPr>
          <w:rFonts w:ascii="GHEA Grapalat" w:eastAsia="GHEA Grapalat" w:hAnsi="GHEA Grapalat" w:cs="GHEA Grapalat"/>
          <w:sz w:val="20"/>
          <w:szCs w:val="20"/>
        </w:rPr>
        <w:t>.</w:t>
      </w:r>
    </w:p>
    <w:p w14:paraId="43C3A31D" w14:textId="77777777" w:rsidR="008D6E8E" w:rsidRPr="00DF6D83"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DF6D83">
        <w:rPr>
          <w:rFonts w:ascii="GHEA Grapalat" w:eastAsia="GHEA Grapalat" w:hAnsi="GHEA Grapalat" w:cs="GHEA Grapalat"/>
          <w:sz w:val="20"/>
          <w:szCs w:val="20"/>
        </w:rPr>
        <w:t>«</w:t>
      </w:r>
      <w:proofErr w:type="spellStart"/>
      <w:r w:rsidRPr="00DF6D83">
        <w:rPr>
          <w:rFonts w:ascii="GHEA Grapalat" w:eastAsia="GHEA Grapalat" w:hAnsi="GHEA Grapalat" w:cs="GHEA Grapalat"/>
          <w:sz w:val="20"/>
          <w:szCs w:val="20"/>
        </w:rPr>
        <w:t>Կազմակերպությունը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վերահսկող</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իրավաբանական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տվյալները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ենթաբաժինը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լրացվում</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եթե</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հայտարարագրի</w:t>
      </w:r>
      <w:proofErr w:type="spellEnd"/>
      <w:r w:rsidRPr="00DF6D83">
        <w:rPr>
          <w:rFonts w:ascii="GHEA Grapalat" w:eastAsia="GHEA Grapalat" w:hAnsi="GHEA Grapalat" w:cs="GHEA Grapalat"/>
          <w:sz w:val="20"/>
          <w:szCs w:val="20"/>
        </w:rPr>
        <w:t xml:space="preserve"> 2.1-ին </w:t>
      </w:r>
      <w:proofErr w:type="spellStart"/>
      <w:r w:rsidRPr="00DF6D83">
        <w:rPr>
          <w:rFonts w:ascii="GHEA Grapalat" w:eastAsia="GHEA Grapalat" w:hAnsi="GHEA Grapalat" w:cs="GHEA Grapalat"/>
          <w:sz w:val="20"/>
          <w:szCs w:val="20"/>
        </w:rPr>
        <w:t>ենթաբաժնում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լրացված</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տվյալները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վերաբերում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ոչ</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թե</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հայտարարագիրը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ներկայացնող</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իրավաբանական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անձին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այլ</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Կազմակերպությունն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ամբողջությամբ</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վերահսկող</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այլ</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իրավաբանական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Այս</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ենթաբաժնում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լրացվում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Կազմակերպությունը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վերահսկող</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իրավաբանական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անվանումը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այդ</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թվում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լատինատառ</w:t>
      </w:r>
      <w:proofErr w:type="spellEnd"/>
      <w:r w:rsidRPr="00DF6D83">
        <w:rPr>
          <w:rFonts w:ascii="GHEA Grapalat" w:eastAsia="GHEA Grapalat" w:hAnsi="GHEA Grapalat" w:cs="GHEA Grapalat"/>
          <w:sz w:val="20"/>
          <w:szCs w:val="20"/>
        </w:rPr>
        <w:t xml:space="preserve">) և </w:t>
      </w:r>
      <w:proofErr w:type="spellStart"/>
      <w:r w:rsidRPr="00DF6D83">
        <w:rPr>
          <w:rFonts w:ascii="GHEA Grapalat" w:eastAsia="GHEA Grapalat" w:hAnsi="GHEA Grapalat" w:cs="GHEA Grapalat"/>
          <w:sz w:val="20"/>
          <w:szCs w:val="20"/>
        </w:rPr>
        <w:t>գրանցման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տվյալները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ներառյալ</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նշում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կազմակերպաիրավական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ձևի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մասին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ինչպես</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նաև</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գործադիր</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մարմնի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ղեկավարի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անունը</w:t>
      </w:r>
      <w:proofErr w:type="spellEnd"/>
      <w:r w:rsidRPr="00DF6D83">
        <w:rPr>
          <w:rFonts w:ascii="GHEA Grapalat" w:eastAsia="GHEA Grapalat" w:hAnsi="GHEA Grapalat" w:cs="GHEA Grapalat"/>
          <w:sz w:val="20"/>
          <w:szCs w:val="20"/>
        </w:rPr>
        <w:t xml:space="preserve"> և </w:t>
      </w:r>
      <w:proofErr w:type="spellStart"/>
      <w:r w:rsidRPr="00DF6D83">
        <w:rPr>
          <w:rFonts w:ascii="GHEA Grapalat" w:eastAsia="GHEA Grapalat" w:hAnsi="GHEA Grapalat" w:cs="GHEA Grapalat"/>
          <w:sz w:val="20"/>
          <w:szCs w:val="20"/>
        </w:rPr>
        <w:t>ազգանունը</w:t>
      </w:r>
      <w:proofErr w:type="spellEnd"/>
      <w:r w:rsidRPr="00DF6D83">
        <w:rPr>
          <w:rFonts w:ascii="GHEA Grapalat" w:eastAsia="GHEA Grapalat" w:hAnsi="GHEA Grapalat" w:cs="GHEA Grapalat"/>
          <w:sz w:val="20"/>
          <w:szCs w:val="20"/>
        </w:rPr>
        <w:t>.</w:t>
      </w:r>
    </w:p>
    <w:p w14:paraId="416A3A82" w14:textId="65FDBA59" w:rsidR="008D6E8E" w:rsidRPr="00453849" w:rsidRDefault="008D6E8E" w:rsidP="00453849">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DF6D83">
        <w:rPr>
          <w:rFonts w:ascii="GHEA Grapalat" w:eastAsia="GHEA Grapalat" w:hAnsi="GHEA Grapalat" w:cs="GHEA Grapalat"/>
          <w:sz w:val="20"/>
          <w:szCs w:val="20"/>
        </w:rPr>
        <w:t>«</w:t>
      </w:r>
      <w:proofErr w:type="spellStart"/>
      <w:r w:rsidRPr="00DF6D83">
        <w:rPr>
          <w:rFonts w:ascii="GHEA Grapalat" w:eastAsia="GHEA Grapalat" w:hAnsi="GHEA Grapalat" w:cs="GHEA Grapalat"/>
          <w:sz w:val="20"/>
          <w:szCs w:val="20"/>
        </w:rPr>
        <w:t>Վերահսկողության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մակարդակը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ենթաբաժինը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լրացվում</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եթե</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հայտարարագրի</w:t>
      </w:r>
      <w:proofErr w:type="spellEnd"/>
      <w:r w:rsidRPr="00DF6D83">
        <w:rPr>
          <w:rFonts w:ascii="GHEA Grapalat" w:eastAsia="GHEA Grapalat" w:hAnsi="GHEA Grapalat" w:cs="GHEA Grapalat"/>
          <w:sz w:val="20"/>
          <w:szCs w:val="20"/>
        </w:rPr>
        <w:t xml:space="preserve"> 2</w:t>
      </w:r>
      <w:r w:rsidRPr="00DF6D83">
        <w:rPr>
          <w:rFonts w:ascii="Cambria Math" w:eastAsia="Cambria Math" w:hAnsi="Cambria Math" w:cs="Cambria Math"/>
          <w:sz w:val="20"/>
          <w:szCs w:val="20"/>
        </w:rPr>
        <w:t>․</w:t>
      </w:r>
      <w:r w:rsidRPr="00DF6D83">
        <w:rPr>
          <w:rFonts w:ascii="GHEA Grapalat" w:eastAsia="GHEA Grapalat" w:hAnsi="GHEA Grapalat" w:cs="GHEA Grapalat"/>
          <w:sz w:val="20"/>
          <w:szCs w:val="20"/>
        </w:rPr>
        <w:t xml:space="preserve">1-ին </w:t>
      </w:r>
      <w:proofErr w:type="spellStart"/>
      <w:r w:rsidRPr="00DF6D83">
        <w:rPr>
          <w:rFonts w:ascii="GHEA Grapalat" w:eastAsia="GHEA Grapalat" w:hAnsi="GHEA Grapalat" w:cs="GHEA Grapalat"/>
          <w:sz w:val="20"/>
          <w:szCs w:val="20"/>
        </w:rPr>
        <w:t>ենթաբաժնում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լրացվել</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Կազմակերպությունն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ամբողջությամբ</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վերահսկող</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իրավաբանական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անձին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վերաբերող</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տվյալները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Այս</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ենթաբաժնում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նշվում</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Կազմակերպության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կանոնադրական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կապիտալում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Կազմակերպությունը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վերահսկող</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իրավաբանական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մասնակցության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չափը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տոկոսային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արտահայտմամբ</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ինչպես</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նաև</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մասնակցության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տեսակը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Կանոնադրական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կապիտալում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մասնակցության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չափի</w:t>
      </w:r>
      <w:proofErr w:type="spellEnd"/>
      <w:r w:rsidRPr="00DF6D83">
        <w:rPr>
          <w:rFonts w:ascii="GHEA Grapalat" w:eastAsia="GHEA Grapalat" w:hAnsi="GHEA Grapalat" w:cs="GHEA Grapalat"/>
          <w:sz w:val="20"/>
          <w:szCs w:val="20"/>
        </w:rPr>
        <w:t xml:space="preserve"> և </w:t>
      </w:r>
      <w:proofErr w:type="spellStart"/>
      <w:r w:rsidRPr="00DF6D83">
        <w:rPr>
          <w:rFonts w:ascii="GHEA Grapalat" w:eastAsia="GHEA Grapalat" w:hAnsi="GHEA Grapalat" w:cs="GHEA Grapalat"/>
          <w:sz w:val="20"/>
          <w:szCs w:val="20"/>
        </w:rPr>
        <w:t>տեսակի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վերաբերյալ</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lastRenderedPageBreak/>
        <w:t>նշումները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կատարվում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սույն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կարգի</w:t>
      </w:r>
      <w:proofErr w:type="spellEnd"/>
      <w:r w:rsidRPr="00DF6D83">
        <w:rPr>
          <w:rFonts w:ascii="GHEA Grapalat" w:eastAsia="GHEA Grapalat" w:hAnsi="GHEA Grapalat" w:cs="GHEA Grapalat"/>
          <w:sz w:val="20"/>
          <w:szCs w:val="20"/>
        </w:rPr>
        <w:t xml:space="preserve"> 4-րդ </w:t>
      </w:r>
      <w:proofErr w:type="spellStart"/>
      <w:r w:rsidRPr="00DF6D83">
        <w:rPr>
          <w:rFonts w:ascii="GHEA Grapalat" w:eastAsia="GHEA Grapalat" w:hAnsi="GHEA Grapalat" w:cs="GHEA Grapalat"/>
          <w:sz w:val="20"/>
          <w:szCs w:val="20"/>
        </w:rPr>
        <w:t>կետի</w:t>
      </w:r>
      <w:proofErr w:type="spellEnd"/>
      <w:r w:rsidRPr="00DF6D83">
        <w:rPr>
          <w:rFonts w:ascii="GHEA Grapalat" w:eastAsia="GHEA Grapalat" w:hAnsi="GHEA Grapalat" w:cs="GHEA Grapalat"/>
          <w:sz w:val="20"/>
          <w:szCs w:val="20"/>
        </w:rPr>
        <w:t xml:space="preserve"> 5-րդ </w:t>
      </w:r>
      <w:proofErr w:type="spellStart"/>
      <w:r w:rsidRPr="00DF6D83">
        <w:rPr>
          <w:rFonts w:ascii="GHEA Grapalat" w:eastAsia="GHEA Grapalat" w:hAnsi="GHEA Grapalat" w:cs="GHEA Grapalat"/>
          <w:sz w:val="20"/>
          <w:szCs w:val="20"/>
        </w:rPr>
        <w:t>ենթակետի</w:t>
      </w:r>
      <w:proofErr w:type="spellEnd"/>
      <w:r w:rsidRPr="00DF6D83">
        <w:rPr>
          <w:rFonts w:ascii="GHEA Grapalat" w:eastAsia="GHEA Grapalat" w:hAnsi="GHEA Grapalat" w:cs="GHEA Grapalat"/>
          <w:sz w:val="20"/>
          <w:szCs w:val="20"/>
        </w:rPr>
        <w:t xml:space="preserve"> «ա» </w:t>
      </w:r>
      <w:proofErr w:type="spellStart"/>
      <w:r w:rsidRPr="00DF6D83">
        <w:rPr>
          <w:rFonts w:ascii="GHEA Grapalat" w:eastAsia="GHEA Grapalat" w:hAnsi="GHEA Grapalat" w:cs="GHEA Grapalat"/>
          <w:sz w:val="20"/>
          <w:szCs w:val="20"/>
        </w:rPr>
        <w:t>պարբերությամբ</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սահմանված</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կանոնների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հաշվառմամբ</w:t>
      </w:r>
      <w:proofErr w:type="spellEnd"/>
      <w:r w:rsidRPr="00DF6D83">
        <w:rPr>
          <w:rFonts w:ascii="GHEA Grapalat" w:eastAsia="GHEA Grapalat" w:hAnsi="GHEA Grapalat" w:cs="GHEA Grapalat"/>
          <w:sz w:val="20"/>
          <w:szCs w:val="20"/>
        </w:rPr>
        <w:t>։</w:t>
      </w:r>
    </w:p>
    <w:p w14:paraId="23536F03" w14:textId="77777777" w:rsidR="008D6E8E" w:rsidRPr="00DF6D83"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0"/>
          <w:szCs w:val="20"/>
        </w:rPr>
      </w:pPr>
      <w:proofErr w:type="spellStart"/>
      <w:r w:rsidRPr="00DF6D83">
        <w:rPr>
          <w:rFonts w:ascii="GHEA Grapalat" w:eastAsia="GHEA Grapalat" w:hAnsi="GHEA Grapalat" w:cs="GHEA Grapalat"/>
          <w:color w:val="000000"/>
          <w:sz w:val="20"/>
          <w:szCs w:val="20"/>
        </w:rPr>
        <w:t>Հայտարարագրի</w:t>
      </w:r>
      <w:proofErr w:type="spellEnd"/>
      <w:r w:rsidRPr="00DF6D83">
        <w:rPr>
          <w:rFonts w:ascii="GHEA Grapalat" w:eastAsia="GHEA Grapalat" w:hAnsi="GHEA Grapalat" w:cs="GHEA Grapalat"/>
          <w:color w:val="000000"/>
          <w:sz w:val="20"/>
          <w:szCs w:val="20"/>
        </w:rPr>
        <w:t xml:space="preserve"> 3-րդ </w:t>
      </w:r>
      <w:proofErr w:type="spellStart"/>
      <w:r w:rsidRPr="00DF6D83">
        <w:rPr>
          <w:rFonts w:ascii="GHEA Grapalat" w:eastAsia="GHEA Grapalat" w:hAnsi="GHEA Grapalat" w:cs="GHEA Grapalat"/>
          <w:color w:val="000000"/>
          <w:sz w:val="20"/>
          <w:szCs w:val="20"/>
        </w:rPr>
        <w:t>բաժինը</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Պետության</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համայնքի</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կամ</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միջազգային</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կազմակերպության</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մասնակցությունը</w:t>
      </w:r>
      <w:proofErr w:type="spellEnd"/>
      <w:r w:rsidRPr="00DF6D83">
        <w:rPr>
          <w:rFonts w:ascii="GHEA Grapalat" w:eastAsia="GHEA Grapalat" w:hAnsi="GHEA Grapalat" w:cs="GHEA Grapalat"/>
          <w:color w:val="000000"/>
          <w:sz w:val="20"/>
          <w:szCs w:val="20"/>
        </w:rPr>
        <w:t>)</w:t>
      </w:r>
      <w:r w:rsidRPr="00DF6D83">
        <w:rPr>
          <w:rFonts w:ascii="GHEA Grapalat" w:eastAsia="GHEA Grapalat" w:hAnsi="GHEA Grapalat" w:cs="GHEA Grapalat"/>
          <w:b/>
          <w:color w:val="000000"/>
          <w:sz w:val="20"/>
          <w:szCs w:val="20"/>
        </w:rPr>
        <w:t xml:space="preserve"> </w:t>
      </w:r>
      <w:proofErr w:type="spellStart"/>
      <w:r w:rsidRPr="00DF6D83">
        <w:rPr>
          <w:rFonts w:ascii="GHEA Grapalat" w:eastAsia="GHEA Grapalat" w:hAnsi="GHEA Grapalat" w:cs="GHEA Grapalat"/>
          <w:color w:val="000000"/>
          <w:sz w:val="20"/>
          <w:szCs w:val="20"/>
        </w:rPr>
        <w:t>լրացվում</w:t>
      </w:r>
      <w:proofErr w:type="spellEnd"/>
      <w:r w:rsidRPr="00DF6D83">
        <w:rPr>
          <w:rFonts w:ascii="GHEA Grapalat" w:eastAsia="GHEA Grapalat" w:hAnsi="GHEA Grapalat" w:cs="GHEA Grapalat"/>
          <w:color w:val="000000"/>
          <w:sz w:val="20"/>
          <w:szCs w:val="20"/>
        </w:rPr>
        <w:t xml:space="preserve"> է, </w:t>
      </w:r>
      <w:proofErr w:type="spellStart"/>
      <w:r w:rsidRPr="00DF6D83">
        <w:rPr>
          <w:rFonts w:ascii="GHEA Grapalat" w:eastAsia="GHEA Grapalat" w:hAnsi="GHEA Grapalat" w:cs="GHEA Grapalat"/>
          <w:color w:val="000000"/>
          <w:sz w:val="20"/>
          <w:szCs w:val="20"/>
        </w:rPr>
        <w:t>եթե</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Կազմակերպության</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կանոնադրական</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կապիտալում</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ուղղակի</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կամ</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անուղղակի</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մասնակցություն</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ունի</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որևէ</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պետություն</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համայնք</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կամ</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միջազգային</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կազմակերպություն</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Բաժինը</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կարող</w:t>
      </w:r>
      <w:proofErr w:type="spellEnd"/>
      <w:r w:rsidRPr="00DF6D83">
        <w:rPr>
          <w:rFonts w:ascii="GHEA Grapalat" w:eastAsia="GHEA Grapalat" w:hAnsi="GHEA Grapalat" w:cs="GHEA Grapalat"/>
          <w:color w:val="000000"/>
          <w:sz w:val="20"/>
          <w:szCs w:val="20"/>
        </w:rPr>
        <w:t xml:space="preserve"> է </w:t>
      </w:r>
      <w:proofErr w:type="spellStart"/>
      <w:r w:rsidRPr="00DF6D83">
        <w:rPr>
          <w:rFonts w:ascii="GHEA Grapalat" w:eastAsia="GHEA Grapalat" w:hAnsi="GHEA Grapalat" w:cs="GHEA Grapalat"/>
          <w:color w:val="000000"/>
          <w:sz w:val="20"/>
          <w:szCs w:val="20"/>
        </w:rPr>
        <w:t>լրացվել</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մի</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քանի</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անգամ</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եթե</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Կազմակերպության</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կանոնադրական</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կապիտալում</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ուղղակի</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կամ</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անուղղակի</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մասնակցություն</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ունեն</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մի</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քանի</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պետություն</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համայնք</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կամ</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միջազգային</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կազմակերպություն</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Այս</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բաժնում</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ենթաբաժինները</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լրացվում</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են</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հետևյալ</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կանոններով</w:t>
      </w:r>
      <w:proofErr w:type="spellEnd"/>
      <w:r w:rsidRPr="00DF6D83">
        <w:rPr>
          <w:rFonts w:ascii="Cambria Math" w:eastAsia="GHEA Grapalat" w:hAnsi="Cambria Math" w:cs="Cambria Math"/>
          <w:color w:val="000000"/>
          <w:sz w:val="20"/>
          <w:szCs w:val="20"/>
        </w:rPr>
        <w:t>․</w:t>
      </w:r>
    </w:p>
    <w:p w14:paraId="52D67B23" w14:textId="77777777" w:rsidR="008D6E8E" w:rsidRPr="00DF6D83"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DF6D83">
        <w:rPr>
          <w:rFonts w:ascii="GHEA Grapalat" w:eastAsia="GHEA Grapalat" w:hAnsi="GHEA Grapalat" w:cs="GHEA Grapalat"/>
          <w:sz w:val="20"/>
          <w:szCs w:val="20"/>
        </w:rPr>
        <w:t>«</w:t>
      </w:r>
      <w:proofErr w:type="spellStart"/>
      <w:r w:rsidRPr="00DF6D83">
        <w:rPr>
          <w:rFonts w:ascii="GHEA Grapalat" w:eastAsia="GHEA Grapalat" w:hAnsi="GHEA Grapalat" w:cs="GHEA Grapalat"/>
          <w:sz w:val="20"/>
          <w:szCs w:val="20"/>
        </w:rPr>
        <w:t>Պետության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համայնքի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մասնակցությունը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ենթաբաժինը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լրացվում</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եթե</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հայտարարագիրը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ներկայացնող</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իրավաբանական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կանոնադրական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կապիտալում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առկա</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պետության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համայնքի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ուղղակի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անուղղակի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մասնակցություն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Պետության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մասնակցության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դեպքում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այս</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ենթաբաժնում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լրացվում</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պետության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իսկ</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համայնքի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մասնակցության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դեպքում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նաև</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համայնքի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անվանումը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Այս</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ենթաբաժնում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լրացվում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նաև</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իրավաբանական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կանոնադրական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կապիտալում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պետության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համայնքի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մասնակցության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չափը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տոկոսային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արտահայտմամբ</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ինչպես</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նաև</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մասնակցության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տեսակը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Կանոնադրական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կապիտալում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մասնակցության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չափի</w:t>
      </w:r>
      <w:proofErr w:type="spellEnd"/>
      <w:r w:rsidRPr="00DF6D83">
        <w:rPr>
          <w:rFonts w:ascii="GHEA Grapalat" w:eastAsia="GHEA Grapalat" w:hAnsi="GHEA Grapalat" w:cs="GHEA Grapalat"/>
          <w:sz w:val="20"/>
          <w:szCs w:val="20"/>
        </w:rPr>
        <w:t xml:space="preserve"> և </w:t>
      </w:r>
      <w:proofErr w:type="spellStart"/>
      <w:r w:rsidRPr="00DF6D83">
        <w:rPr>
          <w:rFonts w:ascii="GHEA Grapalat" w:eastAsia="GHEA Grapalat" w:hAnsi="GHEA Grapalat" w:cs="GHEA Grapalat"/>
          <w:sz w:val="20"/>
          <w:szCs w:val="20"/>
        </w:rPr>
        <w:t>տեսակի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վերաբերյալ</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նշումները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կատարվում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սույն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կարգի</w:t>
      </w:r>
      <w:proofErr w:type="spellEnd"/>
      <w:r w:rsidRPr="00DF6D83">
        <w:rPr>
          <w:rFonts w:ascii="GHEA Grapalat" w:eastAsia="GHEA Grapalat" w:hAnsi="GHEA Grapalat" w:cs="GHEA Grapalat"/>
          <w:sz w:val="20"/>
          <w:szCs w:val="20"/>
        </w:rPr>
        <w:t xml:space="preserve"> 4-րդ </w:t>
      </w:r>
      <w:proofErr w:type="spellStart"/>
      <w:r w:rsidRPr="00DF6D83">
        <w:rPr>
          <w:rFonts w:ascii="GHEA Grapalat" w:eastAsia="GHEA Grapalat" w:hAnsi="GHEA Grapalat" w:cs="GHEA Grapalat"/>
          <w:sz w:val="20"/>
          <w:szCs w:val="20"/>
        </w:rPr>
        <w:t>կետի</w:t>
      </w:r>
      <w:proofErr w:type="spellEnd"/>
      <w:r w:rsidRPr="00DF6D83">
        <w:rPr>
          <w:rFonts w:ascii="GHEA Grapalat" w:eastAsia="GHEA Grapalat" w:hAnsi="GHEA Grapalat" w:cs="GHEA Grapalat"/>
          <w:sz w:val="20"/>
          <w:szCs w:val="20"/>
        </w:rPr>
        <w:t xml:space="preserve"> 5-րդ </w:t>
      </w:r>
      <w:proofErr w:type="spellStart"/>
      <w:r w:rsidRPr="00DF6D83">
        <w:rPr>
          <w:rFonts w:ascii="GHEA Grapalat" w:eastAsia="GHEA Grapalat" w:hAnsi="GHEA Grapalat" w:cs="GHEA Grapalat"/>
          <w:sz w:val="20"/>
          <w:szCs w:val="20"/>
        </w:rPr>
        <w:t>ենթակետի</w:t>
      </w:r>
      <w:proofErr w:type="spellEnd"/>
      <w:r w:rsidRPr="00DF6D83">
        <w:rPr>
          <w:rFonts w:ascii="GHEA Grapalat" w:eastAsia="GHEA Grapalat" w:hAnsi="GHEA Grapalat" w:cs="GHEA Grapalat"/>
          <w:sz w:val="20"/>
          <w:szCs w:val="20"/>
        </w:rPr>
        <w:t xml:space="preserve"> «ա» </w:t>
      </w:r>
      <w:proofErr w:type="spellStart"/>
      <w:r w:rsidRPr="00DF6D83">
        <w:rPr>
          <w:rFonts w:ascii="GHEA Grapalat" w:eastAsia="GHEA Grapalat" w:hAnsi="GHEA Grapalat" w:cs="GHEA Grapalat"/>
          <w:sz w:val="20"/>
          <w:szCs w:val="20"/>
        </w:rPr>
        <w:t>պարբերությամբ</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սահմանված</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կանոնների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հաշվառմամբ</w:t>
      </w:r>
      <w:proofErr w:type="spellEnd"/>
      <w:r w:rsidRPr="00DF6D83">
        <w:rPr>
          <w:rFonts w:ascii="GHEA Grapalat" w:eastAsia="GHEA Grapalat" w:hAnsi="GHEA Grapalat" w:cs="GHEA Grapalat"/>
          <w:sz w:val="20"/>
          <w:szCs w:val="20"/>
        </w:rPr>
        <w:t>.</w:t>
      </w:r>
    </w:p>
    <w:p w14:paraId="4BEFBC6D" w14:textId="2011F8C5" w:rsidR="008D6E8E" w:rsidRPr="00453849" w:rsidRDefault="008D6E8E" w:rsidP="00453849">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DF6D83">
        <w:rPr>
          <w:rFonts w:ascii="GHEA Grapalat" w:eastAsia="GHEA Grapalat" w:hAnsi="GHEA Grapalat" w:cs="GHEA Grapalat"/>
          <w:sz w:val="20"/>
          <w:szCs w:val="20"/>
        </w:rPr>
        <w:t>«</w:t>
      </w:r>
      <w:proofErr w:type="spellStart"/>
      <w:r w:rsidRPr="00DF6D83">
        <w:rPr>
          <w:rFonts w:ascii="GHEA Grapalat" w:eastAsia="GHEA Grapalat" w:hAnsi="GHEA Grapalat" w:cs="GHEA Grapalat"/>
          <w:sz w:val="20"/>
          <w:szCs w:val="20"/>
        </w:rPr>
        <w:t>Միջազգային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կազմակերպության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մասնակցությունը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ենթաբաժինը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լրացվում</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եթե</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հայտարարագիրը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ներկայացնող</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իրավաբանական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կանոնադրական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կապիտալում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առկա</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միջազգային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կազմակերպության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ուղղակի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անուղղակի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մասնակցություն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Այս</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ենթաբաժնում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լրացվում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միջազգային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կազմակերպության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անվանումը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այդ</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թվում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լատինատառ</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իրավաբանական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կանոնադրական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կապիտալում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միջազգային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կազմակերպության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մասնակցության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չափը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տոկոսային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արտահայտմամբ</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ինչպես</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նաև</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մասնակցության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տեսակը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Կանոնադրական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կապիտալում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մասնակցության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չափի</w:t>
      </w:r>
      <w:proofErr w:type="spellEnd"/>
      <w:r w:rsidRPr="00DF6D83">
        <w:rPr>
          <w:rFonts w:ascii="GHEA Grapalat" w:eastAsia="GHEA Grapalat" w:hAnsi="GHEA Grapalat" w:cs="GHEA Grapalat"/>
          <w:sz w:val="20"/>
          <w:szCs w:val="20"/>
        </w:rPr>
        <w:t xml:space="preserve"> և </w:t>
      </w:r>
      <w:proofErr w:type="spellStart"/>
      <w:r w:rsidRPr="00DF6D83">
        <w:rPr>
          <w:rFonts w:ascii="GHEA Grapalat" w:eastAsia="GHEA Grapalat" w:hAnsi="GHEA Grapalat" w:cs="GHEA Grapalat"/>
          <w:sz w:val="20"/>
          <w:szCs w:val="20"/>
        </w:rPr>
        <w:t>տեսակի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վերաբերյալ</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նշումները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կատարվում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սույն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կարգի</w:t>
      </w:r>
      <w:proofErr w:type="spellEnd"/>
      <w:r w:rsidRPr="00DF6D83">
        <w:rPr>
          <w:rFonts w:ascii="GHEA Grapalat" w:eastAsia="GHEA Grapalat" w:hAnsi="GHEA Grapalat" w:cs="GHEA Grapalat"/>
          <w:sz w:val="20"/>
          <w:szCs w:val="20"/>
        </w:rPr>
        <w:t xml:space="preserve"> 4-րդ </w:t>
      </w:r>
      <w:proofErr w:type="spellStart"/>
      <w:r w:rsidRPr="00DF6D83">
        <w:rPr>
          <w:rFonts w:ascii="GHEA Grapalat" w:eastAsia="GHEA Grapalat" w:hAnsi="GHEA Grapalat" w:cs="GHEA Grapalat"/>
          <w:sz w:val="20"/>
          <w:szCs w:val="20"/>
        </w:rPr>
        <w:t>կետի</w:t>
      </w:r>
      <w:proofErr w:type="spellEnd"/>
      <w:r w:rsidRPr="00DF6D83">
        <w:rPr>
          <w:rFonts w:ascii="GHEA Grapalat" w:eastAsia="GHEA Grapalat" w:hAnsi="GHEA Grapalat" w:cs="GHEA Grapalat"/>
          <w:sz w:val="20"/>
          <w:szCs w:val="20"/>
        </w:rPr>
        <w:t xml:space="preserve"> 5-րդ </w:t>
      </w:r>
      <w:proofErr w:type="spellStart"/>
      <w:r w:rsidRPr="00DF6D83">
        <w:rPr>
          <w:rFonts w:ascii="GHEA Grapalat" w:eastAsia="GHEA Grapalat" w:hAnsi="GHEA Grapalat" w:cs="GHEA Grapalat"/>
          <w:sz w:val="20"/>
          <w:szCs w:val="20"/>
        </w:rPr>
        <w:t>ենթակետի</w:t>
      </w:r>
      <w:proofErr w:type="spellEnd"/>
      <w:r w:rsidRPr="00DF6D83">
        <w:rPr>
          <w:rFonts w:ascii="GHEA Grapalat" w:eastAsia="GHEA Grapalat" w:hAnsi="GHEA Grapalat" w:cs="GHEA Grapalat"/>
          <w:sz w:val="20"/>
          <w:szCs w:val="20"/>
        </w:rPr>
        <w:t xml:space="preserve"> «ա» </w:t>
      </w:r>
      <w:proofErr w:type="spellStart"/>
      <w:r w:rsidRPr="00DF6D83">
        <w:rPr>
          <w:rFonts w:ascii="GHEA Grapalat" w:eastAsia="GHEA Grapalat" w:hAnsi="GHEA Grapalat" w:cs="GHEA Grapalat"/>
          <w:sz w:val="20"/>
          <w:szCs w:val="20"/>
        </w:rPr>
        <w:t>պարբերությամբ</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սահմանված</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կանոնների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հաշվառմամբ</w:t>
      </w:r>
      <w:proofErr w:type="spellEnd"/>
      <w:r w:rsidRPr="00DF6D83">
        <w:rPr>
          <w:rFonts w:ascii="GHEA Grapalat" w:eastAsia="GHEA Grapalat" w:hAnsi="GHEA Grapalat" w:cs="GHEA Grapalat"/>
          <w:sz w:val="20"/>
          <w:szCs w:val="20"/>
        </w:rPr>
        <w:t>։</w:t>
      </w:r>
    </w:p>
    <w:p w14:paraId="471C77B1" w14:textId="77777777" w:rsidR="008D6E8E" w:rsidRPr="00DF6D83"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0"/>
          <w:szCs w:val="20"/>
        </w:rPr>
      </w:pPr>
      <w:proofErr w:type="spellStart"/>
      <w:r w:rsidRPr="00DF6D83">
        <w:rPr>
          <w:rFonts w:ascii="GHEA Grapalat" w:eastAsia="GHEA Grapalat" w:hAnsi="GHEA Grapalat" w:cs="GHEA Grapalat"/>
          <w:color w:val="000000"/>
          <w:sz w:val="20"/>
          <w:szCs w:val="20"/>
        </w:rPr>
        <w:t>Հայտարարագրի</w:t>
      </w:r>
      <w:proofErr w:type="spellEnd"/>
      <w:r w:rsidRPr="00DF6D83">
        <w:rPr>
          <w:rFonts w:ascii="GHEA Grapalat" w:eastAsia="GHEA Grapalat" w:hAnsi="GHEA Grapalat" w:cs="GHEA Grapalat"/>
          <w:color w:val="000000"/>
          <w:sz w:val="20"/>
          <w:szCs w:val="20"/>
        </w:rPr>
        <w:t xml:space="preserve"> 4-րդ </w:t>
      </w:r>
      <w:proofErr w:type="spellStart"/>
      <w:r w:rsidRPr="00DF6D83">
        <w:rPr>
          <w:rFonts w:ascii="GHEA Grapalat" w:eastAsia="GHEA Grapalat" w:hAnsi="GHEA Grapalat" w:cs="GHEA Grapalat"/>
          <w:color w:val="000000"/>
          <w:sz w:val="20"/>
          <w:szCs w:val="20"/>
        </w:rPr>
        <w:t>բաժինը</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Իրական</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շահառուի</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տվյալները</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լրացվում</w:t>
      </w:r>
      <w:proofErr w:type="spellEnd"/>
      <w:r w:rsidRPr="00DF6D83">
        <w:rPr>
          <w:rFonts w:ascii="GHEA Grapalat" w:eastAsia="GHEA Grapalat" w:hAnsi="GHEA Grapalat" w:cs="GHEA Grapalat"/>
          <w:color w:val="000000"/>
          <w:sz w:val="20"/>
          <w:szCs w:val="20"/>
        </w:rPr>
        <w:t xml:space="preserve"> է </w:t>
      </w:r>
      <w:proofErr w:type="spellStart"/>
      <w:r w:rsidRPr="00DF6D83">
        <w:rPr>
          <w:rFonts w:ascii="GHEA Grapalat" w:eastAsia="GHEA Grapalat" w:hAnsi="GHEA Grapalat" w:cs="GHEA Grapalat"/>
          <w:color w:val="000000"/>
          <w:sz w:val="20"/>
          <w:szCs w:val="20"/>
        </w:rPr>
        <w:t>յուրաքանչյուր</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իրական</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շահառուի</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համար</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առանձին</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Կազմակերպության</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իրական</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շահառուների</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քանակով</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Այս</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բաժնում</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ենթաբաժինները</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լրացվում</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են</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հետևյալ</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կանոններով</w:t>
      </w:r>
      <w:proofErr w:type="spellEnd"/>
      <w:r w:rsidRPr="00DF6D83">
        <w:rPr>
          <w:rFonts w:ascii="Cambria Math" w:eastAsia="GHEA Grapalat" w:hAnsi="Cambria Math" w:cs="Cambria Math"/>
          <w:color w:val="000000"/>
          <w:sz w:val="20"/>
          <w:szCs w:val="20"/>
        </w:rPr>
        <w:t>․</w:t>
      </w:r>
    </w:p>
    <w:p w14:paraId="2A288FD4" w14:textId="77777777" w:rsidR="008D6E8E" w:rsidRPr="00DF6D83"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DF6D83">
        <w:rPr>
          <w:rFonts w:ascii="GHEA Grapalat" w:eastAsia="GHEA Grapalat" w:hAnsi="GHEA Grapalat" w:cs="GHEA Grapalat"/>
          <w:sz w:val="20"/>
          <w:szCs w:val="20"/>
        </w:rPr>
        <w:t>«</w:t>
      </w:r>
      <w:proofErr w:type="spellStart"/>
      <w:r w:rsidRPr="00DF6D83">
        <w:rPr>
          <w:rFonts w:ascii="GHEA Grapalat" w:eastAsia="GHEA Grapalat" w:hAnsi="GHEA Grapalat" w:cs="GHEA Grapalat"/>
          <w:sz w:val="20"/>
          <w:szCs w:val="20"/>
        </w:rPr>
        <w:t>Անձի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ինքնությունը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հավաստող</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տվյալները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ենթաբաժնում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լրացվում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շահառուի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անձնական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տվյալները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Տվյալները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լրացվում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այնպես</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ինչպես</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դրանք</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լրացված</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շահառուի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հաստատող</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փաստաթղթում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Եթե</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անունը</w:t>
      </w:r>
      <w:proofErr w:type="spellEnd"/>
      <w:r w:rsidRPr="00DF6D83">
        <w:rPr>
          <w:rFonts w:ascii="GHEA Grapalat" w:eastAsia="GHEA Grapalat" w:hAnsi="GHEA Grapalat" w:cs="GHEA Grapalat"/>
          <w:sz w:val="20"/>
          <w:szCs w:val="20"/>
        </w:rPr>
        <w:t xml:space="preserve"> և </w:t>
      </w:r>
      <w:proofErr w:type="spellStart"/>
      <w:r w:rsidRPr="00DF6D83">
        <w:rPr>
          <w:rFonts w:ascii="GHEA Grapalat" w:eastAsia="GHEA Grapalat" w:hAnsi="GHEA Grapalat" w:cs="GHEA Grapalat"/>
          <w:sz w:val="20"/>
          <w:szCs w:val="20"/>
        </w:rPr>
        <w:t>ազգանունը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հայերեն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լատինատառ</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առկա</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չեն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վերջինիս</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հաստատող</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փաստաթղթում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ապա</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հայտարարագրում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լրացվում</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դրանց</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տառադարձությունը</w:t>
      </w:r>
      <w:proofErr w:type="spellEnd"/>
      <w:r w:rsidRPr="00DF6D83">
        <w:rPr>
          <w:rFonts w:ascii="GHEA Grapalat" w:eastAsia="GHEA Grapalat" w:hAnsi="GHEA Grapalat" w:cs="GHEA Grapalat"/>
          <w:sz w:val="20"/>
          <w:szCs w:val="20"/>
        </w:rPr>
        <w:t>.</w:t>
      </w:r>
    </w:p>
    <w:p w14:paraId="71227947" w14:textId="77777777" w:rsidR="008D6E8E" w:rsidRPr="00DF6D83"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DF6D83">
        <w:rPr>
          <w:rFonts w:ascii="GHEA Grapalat" w:eastAsia="GHEA Grapalat" w:hAnsi="GHEA Grapalat" w:cs="GHEA Grapalat"/>
          <w:sz w:val="20"/>
          <w:szCs w:val="20"/>
        </w:rPr>
        <w:t>«</w:t>
      </w:r>
      <w:proofErr w:type="spellStart"/>
      <w:r w:rsidRPr="00DF6D83">
        <w:rPr>
          <w:rFonts w:ascii="GHEA Grapalat" w:eastAsia="GHEA Grapalat" w:hAnsi="GHEA Grapalat" w:cs="GHEA Grapalat"/>
          <w:sz w:val="20"/>
          <w:szCs w:val="20"/>
        </w:rPr>
        <w:t>Անձը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հաստատող</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փաստաթուղթը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ենթաբաժնում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լրացվում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տեղեկությունների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շահառուի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հաստատող</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փաստաթղթի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վերաբերյալ</w:t>
      </w:r>
      <w:proofErr w:type="spellEnd"/>
      <w:r w:rsidRPr="00DF6D83">
        <w:rPr>
          <w:rFonts w:ascii="GHEA Grapalat" w:eastAsia="GHEA Grapalat" w:hAnsi="GHEA Grapalat" w:cs="GHEA Grapalat"/>
          <w:sz w:val="20"/>
          <w:szCs w:val="20"/>
        </w:rPr>
        <w:t>.</w:t>
      </w:r>
    </w:p>
    <w:p w14:paraId="52937AA6" w14:textId="77777777" w:rsidR="008D6E8E" w:rsidRPr="00DF6D83"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DF6D83">
        <w:rPr>
          <w:rFonts w:ascii="GHEA Grapalat" w:eastAsia="GHEA Grapalat" w:hAnsi="GHEA Grapalat" w:cs="GHEA Grapalat"/>
          <w:sz w:val="20"/>
          <w:szCs w:val="20"/>
        </w:rPr>
        <w:t>«</w:t>
      </w:r>
      <w:proofErr w:type="spellStart"/>
      <w:r w:rsidRPr="00DF6D83">
        <w:rPr>
          <w:rFonts w:ascii="GHEA Grapalat" w:eastAsia="GHEA Grapalat" w:hAnsi="GHEA Grapalat" w:cs="GHEA Grapalat"/>
          <w:sz w:val="20"/>
          <w:szCs w:val="20"/>
        </w:rPr>
        <w:t>Անձի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հաշվառման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հասցեն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ենթաբաժնում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լրացվում</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իրական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շահառուի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հաշվառման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վայրի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հասցեն</w:t>
      </w:r>
      <w:proofErr w:type="spellEnd"/>
      <w:r w:rsidRPr="00DF6D83">
        <w:rPr>
          <w:rFonts w:ascii="GHEA Grapalat" w:eastAsia="GHEA Grapalat" w:hAnsi="GHEA Grapalat" w:cs="GHEA Grapalat"/>
          <w:sz w:val="20"/>
          <w:szCs w:val="20"/>
        </w:rPr>
        <w:t>.</w:t>
      </w:r>
    </w:p>
    <w:p w14:paraId="7ED514D5" w14:textId="77777777" w:rsidR="008D6E8E" w:rsidRPr="00DF6D83"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DF6D83">
        <w:rPr>
          <w:rFonts w:ascii="GHEA Grapalat" w:eastAsia="GHEA Grapalat" w:hAnsi="GHEA Grapalat" w:cs="GHEA Grapalat"/>
          <w:sz w:val="20"/>
          <w:szCs w:val="20"/>
        </w:rPr>
        <w:t>«</w:t>
      </w:r>
      <w:proofErr w:type="spellStart"/>
      <w:r w:rsidRPr="00DF6D83">
        <w:rPr>
          <w:rFonts w:ascii="GHEA Grapalat" w:eastAsia="GHEA Grapalat" w:hAnsi="GHEA Grapalat" w:cs="GHEA Grapalat"/>
          <w:sz w:val="20"/>
          <w:szCs w:val="20"/>
        </w:rPr>
        <w:t>Անձի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բնակության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հասցեն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ենթաբաժինը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լրացվում</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եթե</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շահառուի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հաշվառման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հասցեն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տարբերվում</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վերջինիս</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բնակության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հասցեից</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Այս</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ենթաբաժնում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լրացվում</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իրական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շահառուի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բնակության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վայրի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հասցեն</w:t>
      </w:r>
      <w:proofErr w:type="spellEnd"/>
      <w:r w:rsidRPr="00DF6D83">
        <w:rPr>
          <w:rFonts w:ascii="GHEA Grapalat" w:eastAsia="GHEA Grapalat" w:hAnsi="GHEA Grapalat" w:cs="GHEA Grapalat"/>
          <w:sz w:val="20"/>
          <w:szCs w:val="20"/>
        </w:rPr>
        <w:t>.</w:t>
      </w:r>
    </w:p>
    <w:p w14:paraId="4F8D2A1C" w14:textId="77777777" w:rsidR="008D6E8E" w:rsidRPr="00DF6D83"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DF6D83">
        <w:rPr>
          <w:rFonts w:ascii="GHEA Grapalat" w:eastAsia="GHEA Grapalat" w:hAnsi="GHEA Grapalat" w:cs="GHEA Grapalat"/>
          <w:sz w:val="20"/>
          <w:szCs w:val="20"/>
        </w:rPr>
        <w:t>«</w:t>
      </w:r>
      <w:proofErr w:type="spellStart"/>
      <w:r w:rsidRPr="00DF6D83">
        <w:rPr>
          <w:rFonts w:ascii="GHEA Grapalat" w:eastAsia="GHEA Grapalat" w:hAnsi="GHEA Grapalat" w:cs="GHEA Grapalat"/>
          <w:sz w:val="20"/>
          <w:szCs w:val="20"/>
        </w:rPr>
        <w:t>Իրական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շահառու</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հանդիսանալու</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հիմքերը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բացառությամբ</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ընդերքօգտագործման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ոլորտի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հաշվետու</w:t>
      </w:r>
      <w:proofErr w:type="spellEnd"/>
      <w:r w:rsidRPr="00DF6D83">
        <w:rPr>
          <w:rFonts w:ascii="GHEA Grapalat" w:eastAsia="GHEA Grapalat" w:hAnsi="GHEA Grapalat" w:cs="GHEA Grapalat"/>
          <w:sz w:val="20"/>
          <w:szCs w:val="20"/>
        </w:rPr>
        <w:t xml:space="preserve"> </w:t>
      </w:r>
      <w:proofErr w:type="spellStart"/>
      <w:proofErr w:type="gramStart"/>
      <w:r w:rsidRPr="00DF6D83">
        <w:rPr>
          <w:rFonts w:ascii="GHEA Grapalat" w:eastAsia="GHEA Grapalat" w:hAnsi="GHEA Grapalat" w:cs="GHEA Grapalat"/>
          <w:sz w:val="20"/>
          <w:szCs w:val="20"/>
        </w:rPr>
        <w:t>կազմակերպությունների</w:t>
      </w:r>
      <w:proofErr w:type="spellEnd"/>
      <w:r w:rsidRPr="00DF6D83">
        <w:rPr>
          <w:rFonts w:ascii="GHEA Grapalat" w:eastAsia="GHEA Grapalat" w:hAnsi="GHEA Grapalat" w:cs="GHEA Grapalat"/>
          <w:sz w:val="20"/>
          <w:szCs w:val="20"/>
        </w:rPr>
        <w:t>)»</w:t>
      </w:r>
      <w:proofErr w:type="gram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ենթաբաժինը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լրացվում</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եթե</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հայտարարագիրը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ներկայացնող</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lastRenderedPageBreak/>
        <w:t>իրավաբանական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չի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հանդիսանում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ընդերքօգտագործման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ոլորտի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հաշվետու</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կազմակերպություն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Այս</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ենթաբաժնում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նշվում</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թե</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Փողերի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լվացման</w:t>
      </w:r>
      <w:proofErr w:type="spellEnd"/>
      <w:r w:rsidRPr="00DF6D83">
        <w:rPr>
          <w:rFonts w:ascii="GHEA Grapalat" w:eastAsia="GHEA Grapalat" w:hAnsi="GHEA Grapalat" w:cs="GHEA Grapalat"/>
          <w:sz w:val="20"/>
          <w:szCs w:val="20"/>
        </w:rPr>
        <w:t xml:space="preserve"> և </w:t>
      </w:r>
      <w:proofErr w:type="spellStart"/>
      <w:r w:rsidRPr="00DF6D83">
        <w:rPr>
          <w:rFonts w:ascii="GHEA Grapalat" w:eastAsia="GHEA Grapalat" w:hAnsi="GHEA Grapalat" w:cs="GHEA Grapalat"/>
          <w:sz w:val="20"/>
          <w:szCs w:val="20"/>
        </w:rPr>
        <w:t>ահաբեկչության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ֆինանսավորման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դեմ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պայքարի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մասին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օրենքով</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նախատեսված</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որ</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հիմք</w:t>
      </w:r>
      <w:proofErr w:type="spellEnd"/>
      <w:r w:rsidRPr="00DF6D83">
        <w:rPr>
          <w:rFonts w:ascii="GHEA Grapalat" w:eastAsia="GHEA Grapalat" w:hAnsi="GHEA Grapalat" w:cs="GHEA Grapalat"/>
          <w:sz w:val="20"/>
          <w:szCs w:val="20"/>
        </w:rPr>
        <w:t>(</w:t>
      </w:r>
      <w:proofErr w:type="spellStart"/>
      <w:r w:rsidRPr="00DF6D83">
        <w:rPr>
          <w:rFonts w:ascii="GHEA Grapalat" w:eastAsia="GHEA Grapalat" w:hAnsi="GHEA Grapalat" w:cs="GHEA Grapalat"/>
          <w:sz w:val="20"/>
          <w:szCs w:val="20"/>
        </w:rPr>
        <w:t>եր</w:t>
      </w:r>
      <w:proofErr w:type="spellEnd"/>
      <w:r w:rsidRPr="00DF6D83">
        <w:rPr>
          <w:rFonts w:ascii="GHEA Grapalat" w:eastAsia="GHEA Grapalat" w:hAnsi="GHEA Grapalat" w:cs="GHEA Grapalat"/>
          <w:sz w:val="20"/>
          <w:szCs w:val="20"/>
        </w:rPr>
        <w:t>)</w:t>
      </w:r>
      <w:proofErr w:type="spellStart"/>
      <w:r w:rsidRPr="00DF6D83">
        <w:rPr>
          <w:rFonts w:ascii="GHEA Grapalat" w:eastAsia="GHEA Grapalat" w:hAnsi="GHEA Grapalat" w:cs="GHEA Grapalat"/>
          <w:sz w:val="20"/>
          <w:szCs w:val="20"/>
        </w:rPr>
        <w:t>ով</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անձը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հանդիսանում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Կազմակերպության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շահառու</w:t>
      </w:r>
      <w:proofErr w:type="spellEnd"/>
      <w:r w:rsidRPr="00DF6D83">
        <w:rPr>
          <w:rFonts w:ascii="GHEA Grapalat" w:eastAsia="GHEA Grapalat" w:hAnsi="GHEA Grapalat" w:cs="GHEA Grapalat"/>
          <w:sz w:val="20"/>
          <w:szCs w:val="20"/>
        </w:rPr>
        <w:t xml:space="preserve">, և </w:t>
      </w:r>
      <w:proofErr w:type="spellStart"/>
      <w:r w:rsidRPr="00DF6D83">
        <w:rPr>
          <w:rFonts w:ascii="GHEA Grapalat" w:eastAsia="GHEA Grapalat" w:hAnsi="GHEA Grapalat" w:cs="GHEA Grapalat"/>
          <w:sz w:val="20"/>
          <w:szCs w:val="20"/>
        </w:rPr>
        <w:t>ներառվում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այդ</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հիմքերի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առնչությամբ</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պահանջվող</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տեղեկությունները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Մեկից</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ավելի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հիմքերով</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շահառու</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հանդիսանալու</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դեպքում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նշում</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կատարվում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բոլոր</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հիմքերի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մասով</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համապատասխան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կետերում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Այս</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ենթաբաժնում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հիմքերի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վերաբերյալ</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տվյալները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լրացվում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հետևյալ</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կանոններով</w:t>
      </w:r>
      <w:proofErr w:type="spellEnd"/>
      <w:r w:rsidRPr="00DF6D83">
        <w:rPr>
          <w:rFonts w:ascii="Cambria Math" w:eastAsia="GHEA Grapalat" w:hAnsi="Cambria Math" w:cs="Cambria Math"/>
          <w:sz w:val="20"/>
          <w:szCs w:val="20"/>
        </w:rPr>
        <w:t>․</w:t>
      </w:r>
    </w:p>
    <w:p w14:paraId="75956263" w14:textId="77777777" w:rsidR="008D6E8E" w:rsidRPr="00DF6D83"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DF6D83">
        <w:rPr>
          <w:rFonts w:ascii="GHEA Grapalat" w:eastAsia="GHEA Grapalat" w:hAnsi="GHEA Grapalat" w:cs="GHEA Grapalat"/>
          <w:sz w:val="20"/>
          <w:szCs w:val="20"/>
        </w:rPr>
        <w:t>ա</w:t>
      </w:r>
      <w:r w:rsidRPr="00DF6D83">
        <w:rPr>
          <w:rFonts w:ascii="Cambria Math" w:eastAsia="GHEA Grapalat" w:hAnsi="Cambria Math" w:cs="Cambria Math"/>
          <w:sz w:val="20"/>
          <w:szCs w:val="20"/>
        </w:rPr>
        <w:t>․</w:t>
      </w:r>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Այս</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ենթաբաժնի</w:t>
      </w:r>
      <w:proofErr w:type="spellEnd"/>
      <w:r w:rsidRPr="00DF6D83">
        <w:rPr>
          <w:rFonts w:ascii="GHEA Grapalat" w:eastAsia="GHEA Grapalat" w:hAnsi="GHEA Grapalat" w:cs="GHEA Grapalat"/>
          <w:sz w:val="20"/>
          <w:szCs w:val="20"/>
        </w:rPr>
        <w:t xml:space="preserve"> «</w:t>
      </w:r>
      <w:r w:rsidRPr="00DF6D83">
        <w:rPr>
          <w:rFonts w:ascii="GHEA Grapalat" w:eastAsia="GHEA Grapalat" w:hAnsi="GHEA Grapalat" w:cs="GHEA Grapalat"/>
          <w:b/>
          <w:sz w:val="20"/>
          <w:szCs w:val="20"/>
        </w:rPr>
        <w:t>ա</w:t>
      </w:r>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կետում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կատարվում</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նշում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եթե</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ֆիզիկական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ուղղակի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անուղղակի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տիրապետում</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Կազմակերպության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ձայնի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իրավունք</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տվող</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բաժնեմասերի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բաժնետոմսերի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փայերի</w:t>
      </w:r>
      <w:proofErr w:type="spellEnd"/>
      <w:r w:rsidRPr="00DF6D83">
        <w:rPr>
          <w:rFonts w:ascii="GHEA Grapalat" w:eastAsia="GHEA Grapalat" w:hAnsi="GHEA Grapalat" w:cs="GHEA Grapalat"/>
          <w:sz w:val="20"/>
          <w:szCs w:val="20"/>
        </w:rPr>
        <w:t xml:space="preserve">) 20 և </w:t>
      </w:r>
      <w:proofErr w:type="spellStart"/>
      <w:r w:rsidRPr="00DF6D83">
        <w:rPr>
          <w:rFonts w:ascii="GHEA Grapalat" w:eastAsia="GHEA Grapalat" w:hAnsi="GHEA Grapalat" w:cs="GHEA Grapalat"/>
          <w:sz w:val="20"/>
          <w:szCs w:val="20"/>
        </w:rPr>
        <w:t>ավելի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տոկոսին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ուղղակի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անուղղակի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կերպով</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ունի</w:t>
      </w:r>
      <w:proofErr w:type="spellEnd"/>
      <w:r w:rsidRPr="00DF6D83">
        <w:rPr>
          <w:rFonts w:ascii="GHEA Grapalat" w:eastAsia="GHEA Grapalat" w:hAnsi="GHEA Grapalat" w:cs="GHEA Grapalat"/>
          <w:sz w:val="20"/>
          <w:szCs w:val="20"/>
        </w:rPr>
        <w:t xml:space="preserve"> 20 և </w:t>
      </w:r>
      <w:proofErr w:type="spellStart"/>
      <w:r w:rsidRPr="00DF6D83">
        <w:rPr>
          <w:rFonts w:ascii="GHEA Grapalat" w:eastAsia="GHEA Grapalat" w:hAnsi="GHEA Grapalat" w:cs="GHEA Grapalat"/>
          <w:sz w:val="20"/>
          <w:szCs w:val="20"/>
        </w:rPr>
        <w:t>ավելի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տոկոս</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մասնակցություն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Կազմակերպության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կանոնադրական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կապիտալում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Մասնակցությունը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կարող</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լինել</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Կազմակերպության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բաժնեմասը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բաժնետոմսը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փայը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սեփականության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իրավունքով</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տիրապետելու</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ուժով</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ուղղակի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մասնակցություն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Կազմակերպության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բաժնեմասին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բաժնետոմսին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փային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տիրապետող</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այլ</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իրավաբանական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բաժնեմասը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բաժնետոմսը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փայը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սեփականության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իրավունքով</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տիրապետելու</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ուժով</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անուղղակի</w:t>
      </w:r>
      <w:proofErr w:type="spellEnd"/>
      <w:r w:rsidRPr="00DF6D83">
        <w:rPr>
          <w:rFonts w:ascii="GHEA Grapalat" w:eastAsia="GHEA Grapalat" w:hAnsi="GHEA Grapalat" w:cs="GHEA Grapalat"/>
          <w:sz w:val="20"/>
          <w:szCs w:val="20"/>
        </w:rPr>
        <w:t xml:space="preserve"> </w:t>
      </w:r>
      <w:proofErr w:type="spellStart"/>
      <w:proofErr w:type="gramStart"/>
      <w:r w:rsidRPr="00DF6D83">
        <w:rPr>
          <w:rFonts w:ascii="GHEA Grapalat" w:eastAsia="GHEA Grapalat" w:hAnsi="GHEA Grapalat" w:cs="GHEA Grapalat"/>
          <w:sz w:val="20"/>
          <w:szCs w:val="20"/>
        </w:rPr>
        <w:t>մասնակցություն</w:t>
      </w:r>
      <w:proofErr w:type="spellEnd"/>
      <w:r w:rsidRPr="00DF6D83">
        <w:rPr>
          <w:rFonts w:ascii="GHEA Grapalat" w:eastAsia="GHEA Grapalat" w:hAnsi="GHEA Grapalat" w:cs="GHEA Grapalat"/>
          <w:sz w:val="20"/>
          <w:szCs w:val="20"/>
        </w:rPr>
        <w:t>)։</w:t>
      </w:r>
      <w:proofErr w:type="gram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Անուղղակի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մասնակցությունը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կարող</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իրականացվել</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անկախ</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ֆիզիկական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անձի</w:t>
      </w:r>
      <w:proofErr w:type="spellEnd"/>
      <w:r w:rsidRPr="00DF6D83">
        <w:rPr>
          <w:rFonts w:ascii="GHEA Grapalat" w:eastAsia="GHEA Grapalat" w:hAnsi="GHEA Grapalat" w:cs="GHEA Grapalat"/>
          <w:sz w:val="20"/>
          <w:szCs w:val="20"/>
        </w:rPr>
        <w:t xml:space="preserve"> և </w:t>
      </w:r>
      <w:proofErr w:type="spellStart"/>
      <w:r w:rsidRPr="00DF6D83">
        <w:rPr>
          <w:rFonts w:ascii="GHEA Grapalat" w:eastAsia="GHEA Grapalat" w:hAnsi="GHEA Grapalat" w:cs="GHEA Grapalat"/>
          <w:sz w:val="20"/>
          <w:szCs w:val="20"/>
        </w:rPr>
        <w:t>Կազմակերպության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բաժնեմասը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բաժնետոմսը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փայը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տիրապետող</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իրավաբանական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շղթայում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առկա</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միջանկյալ</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իրավաբանական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անձանց</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քանակից</w:t>
      </w:r>
      <w:proofErr w:type="spellEnd"/>
      <w:r w:rsidRPr="00DF6D83">
        <w:rPr>
          <w:rFonts w:ascii="GHEA Grapalat" w:eastAsia="GHEA Grapalat" w:hAnsi="GHEA Grapalat" w:cs="GHEA Grapalat"/>
          <w:sz w:val="20"/>
          <w:szCs w:val="20"/>
        </w:rPr>
        <w:t>։ «</w:t>
      </w:r>
      <w:proofErr w:type="spellStart"/>
      <w:r w:rsidRPr="00DF6D83">
        <w:rPr>
          <w:rFonts w:ascii="GHEA Grapalat" w:eastAsia="GHEA Grapalat" w:hAnsi="GHEA Grapalat" w:cs="GHEA Grapalat"/>
          <w:sz w:val="20"/>
          <w:szCs w:val="20"/>
        </w:rPr>
        <w:t>Մասնակցության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չափը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դաշտում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նշվում</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Կազմակերպության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կանոնադրական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կապիտալում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մասնակցության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չափը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տոկոսային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արտահայտմամբ</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Մասնակցության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չափը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հաշվարկվում</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հիմք</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ընդունելով</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շահառուի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ուղղակի</w:t>
      </w:r>
      <w:proofErr w:type="spellEnd"/>
      <w:r w:rsidRPr="00DF6D83">
        <w:rPr>
          <w:rFonts w:ascii="GHEA Grapalat" w:eastAsia="GHEA Grapalat" w:hAnsi="GHEA Grapalat" w:cs="GHEA Grapalat"/>
          <w:sz w:val="20"/>
          <w:szCs w:val="20"/>
        </w:rPr>
        <w:t xml:space="preserve"> և </w:t>
      </w:r>
      <w:proofErr w:type="spellStart"/>
      <w:r w:rsidRPr="00DF6D83">
        <w:rPr>
          <w:rFonts w:ascii="GHEA Grapalat" w:eastAsia="GHEA Grapalat" w:hAnsi="GHEA Grapalat" w:cs="GHEA Grapalat"/>
          <w:sz w:val="20"/>
          <w:szCs w:val="20"/>
        </w:rPr>
        <w:t>անուղղակի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մասնակցության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արդյունքում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Կազմակերպության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կանոնադրական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կապիտալում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մասնակցության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բոլոր</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տոկոսների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հանրագումարը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Անուղղակի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մասնակցության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դեպքում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կազմակերպության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կանոնադրական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կապիտալում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շահառուի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մասնակցությունը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հաշվարկվում</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հիմք</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ընդունելով</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յուրաքանչյուր</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նախորդ</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միջանկյալ</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կազմակերպության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մասնակցության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չափը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այն</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Կազմակերպության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մասնակից</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իրավաբանական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տոկոսային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արտահայտմամբ</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մասնակցության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չափը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բազմապատկելով</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Կազմակերպության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մասնակից</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իրավաբանական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կանոնադրական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կապիտալում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համապատասխան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մասնակցի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տոկոսային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արտահայտմամբ</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մասնակցության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չափով</w:t>
      </w:r>
      <w:proofErr w:type="spellEnd"/>
      <w:r w:rsidRPr="00DF6D83">
        <w:rPr>
          <w:rFonts w:ascii="GHEA Grapalat" w:eastAsia="GHEA Grapalat" w:hAnsi="GHEA Grapalat" w:cs="GHEA Grapalat"/>
          <w:sz w:val="20"/>
          <w:szCs w:val="20"/>
        </w:rPr>
        <w:t xml:space="preserve">, և </w:t>
      </w:r>
      <w:proofErr w:type="spellStart"/>
      <w:r w:rsidRPr="00DF6D83">
        <w:rPr>
          <w:rFonts w:ascii="GHEA Grapalat" w:eastAsia="GHEA Grapalat" w:hAnsi="GHEA Grapalat" w:cs="GHEA Grapalat"/>
          <w:sz w:val="20"/>
          <w:szCs w:val="20"/>
        </w:rPr>
        <w:t>այդպես</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շարունակ</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մինչև</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շահառուին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հասնելը</w:t>
      </w:r>
      <w:proofErr w:type="spellEnd"/>
      <w:r w:rsidRPr="00DF6D83">
        <w:rPr>
          <w:rFonts w:ascii="GHEA Grapalat" w:eastAsia="GHEA Grapalat" w:hAnsi="GHEA Grapalat" w:cs="GHEA Grapalat"/>
          <w:sz w:val="20"/>
          <w:szCs w:val="20"/>
        </w:rPr>
        <w:t>։ «</w:t>
      </w:r>
      <w:proofErr w:type="spellStart"/>
      <w:r w:rsidRPr="00DF6D83">
        <w:rPr>
          <w:rFonts w:ascii="GHEA Grapalat" w:eastAsia="GHEA Grapalat" w:hAnsi="GHEA Grapalat" w:cs="GHEA Grapalat"/>
          <w:sz w:val="20"/>
          <w:szCs w:val="20"/>
        </w:rPr>
        <w:t>Մասնակցության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տեսակը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դաշտում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կատարվում</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նշում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կանոնադրական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կապիտալում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մասնակցության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ուղղակի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անուղղակի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լինելու</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մասին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Կանոնադրական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կապիտալում</w:t>
      </w:r>
      <w:proofErr w:type="spellEnd"/>
      <w:r w:rsidRPr="00DF6D83">
        <w:rPr>
          <w:rFonts w:ascii="GHEA Grapalat" w:eastAsia="GHEA Grapalat" w:hAnsi="GHEA Grapalat" w:cs="GHEA Grapalat"/>
          <w:sz w:val="20"/>
          <w:szCs w:val="20"/>
        </w:rPr>
        <w:t xml:space="preserve"> և՛ </w:t>
      </w:r>
      <w:proofErr w:type="spellStart"/>
      <w:r w:rsidRPr="00DF6D83">
        <w:rPr>
          <w:rFonts w:ascii="GHEA Grapalat" w:eastAsia="GHEA Grapalat" w:hAnsi="GHEA Grapalat" w:cs="GHEA Grapalat"/>
          <w:sz w:val="20"/>
          <w:szCs w:val="20"/>
        </w:rPr>
        <w:t>ուղղակի</w:t>
      </w:r>
      <w:proofErr w:type="spellEnd"/>
      <w:r w:rsidRPr="00DF6D83">
        <w:rPr>
          <w:rFonts w:ascii="GHEA Grapalat" w:eastAsia="GHEA Grapalat" w:hAnsi="GHEA Grapalat" w:cs="GHEA Grapalat"/>
          <w:sz w:val="20"/>
          <w:szCs w:val="20"/>
        </w:rPr>
        <w:t xml:space="preserve">, և՛ </w:t>
      </w:r>
      <w:proofErr w:type="spellStart"/>
      <w:r w:rsidRPr="00DF6D83">
        <w:rPr>
          <w:rFonts w:ascii="GHEA Grapalat" w:eastAsia="GHEA Grapalat" w:hAnsi="GHEA Grapalat" w:cs="GHEA Grapalat"/>
          <w:sz w:val="20"/>
          <w:szCs w:val="20"/>
        </w:rPr>
        <w:t>անուղղակի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մասնակցության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առկայության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դեպքում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նշում</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կատարվում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միաժամանակ</w:t>
      </w:r>
      <w:proofErr w:type="spellEnd"/>
      <w:r w:rsidRPr="00DF6D83">
        <w:rPr>
          <w:rFonts w:ascii="GHEA Grapalat" w:eastAsia="GHEA Grapalat" w:hAnsi="GHEA Grapalat" w:cs="GHEA Grapalat"/>
          <w:sz w:val="20"/>
          <w:szCs w:val="20"/>
        </w:rPr>
        <w:t xml:space="preserve"> և՛ </w:t>
      </w:r>
      <w:proofErr w:type="spellStart"/>
      <w:r w:rsidRPr="00DF6D83">
        <w:rPr>
          <w:rFonts w:ascii="GHEA Grapalat" w:eastAsia="GHEA Grapalat" w:hAnsi="GHEA Grapalat" w:cs="GHEA Grapalat"/>
          <w:sz w:val="20"/>
          <w:szCs w:val="20"/>
        </w:rPr>
        <w:t>ուղղակի</w:t>
      </w:r>
      <w:proofErr w:type="spellEnd"/>
      <w:r w:rsidRPr="00DF6D83">
        <w:rPr>
          <w:rFonts w:ascii="GHEA Grapalat" w:eastAsia="GHEA Grapalat" w:hAnsi="GHEA Grapalat" w:cs="GHEA Grapalat"/>
          <w:sz w:val="20"/>
          <w:szCs w:val="20"/>
        </w:rPr>
        <w:t xml:space="preserve">, և՛ </w:t>
      </w:r>
      <w:proofErr w:type="spellStart"/>
      <w:r w:rsidRPr="00DF6D83">
        <w:rPr>
          <w:rFonts w:ascii="GHEA Grapalat" w:eastAsia="GHEA Grapalat" w:hAnsi="GHEA Grapalat" w:cs="GHEA Grapalat"/>
          <w:sz w:val="20"/>
          <w:szCs w:val="20"/>
        </w:rPr>
        <w:t>անուղղակի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մասնակցության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առկայության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վերաբերյալ</w:t>
      </w:r>
      <w:proofErr w:type="spellEnd"/>
      <w:r w:rsidRPr="00DF6D83">
        <w:rPr>
          <w:rFonts w:ascii="GHEA Grapalat" w:eastAsia="GHEA Grapalat" w:hAnsi="GHEA Grapalat" w:cs="GHEA Grapalat"/>
          <w:sz w:val="20"/>
          <w:szCs w:val="20"/>
        </w:rPr>
        <w:t>.</w:t>
      </w:r>
    </w:p>
    <w:p w14:paraId="7EEC7795" w14:textId="77777777" w:rsidR="008D6E8E" w:rsidRPr="00DF6D83"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DF6D83">
        <w:rPr>
          <w:rFonts w:ascii="GHEA Grapalat" w:eastAsia="GHEA Grapalat" w:hAnsi="GHEA Grapalat" w:cs="GHEA Grapalat"/>
          <w:sz w:val="20"/>
          <w:szCs w:val="20"/>
        </w:rPr>
        <w:t>բ</w:t>
      </w:r>
      <w:r w:rsidRPr="00DF6D83">
        <w:rPr>
          <w:rFonts w:ascii="Cambria Math" w:eastAsia="GHEA Grapalat" w:hAnsi="Cambria Math" w:cs="Cambria Math"/>
          <w:sz w:val="20"/>
          <w:szCs w:val="20"/>
        </w:rPr>
        <w:t>․</w:t>
      </w:r>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Այս</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ենթաբաժնի</w:t>
      </w:r>
      <w:proofErr w:type="spellEnd"/>
      <w:r w:rsidRPr="00DF6D83">
        <w:rPr>
          <w:rFonts w:ascii="GHEA Grapalat" w:eastAsia="GHEA Grapalat" w:hAnsi="GHEA Grapalat" w:cs="GHEA Grapalat"/>
          <w:sz w:val="20"/>
          <w:szCs w:val="20"/>
        </w:rPr>
        <w:t xml:space="preserve"> «</w:t>
      </w:r>
      <w:r w:rsidRPr="00DF6D83">
        <w:rPr>
          <w:rFonts w:ascii="GHEA Grapalat" w:eastAsia="GHEA Grapalat" w:hAnsi="GHEA Grapalat" w:cs="GHEA Grapalat"/>
          <w:b/>
          <w:sz w:val="20"/>
          <w:szCs w:val="20"/>
        </w:rPr>
        <w:t>բ</w:t>
      </w:r>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կետում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կատարվում</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նշում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եթե</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անձն</w:t>
      </w:r>
      <w:proofErr w:type="spellEnd"/>
      <w:r w:rsidRPr="00DF6D83">
        <w:rPr>
          <w:rFonts w:ascii="GHEA Grapalat" w:eastAsia="GHEA Grapalat" w:hAnsi="GHEA Grapalat" w:cs="GHEA Grapalat"/>
          <w:sz w:val="20"/>
          <w:szCs w:val="20"/>
        </w:rPr>
        <w:t xml:space="preserve"> «ա» </w:t>
      </w:r>
      <w:proofErr w:type="spellStart"/>
      <w:r w:rsidRPr="00DF6D83">
        <w:rPr>
          <w:rFonts w:ascii="GHEA Grapalat" w:eastAsia="GHEA Grapalat" w:hAnsi="GHEA Grapalat" w:cs="GHEA Grapalat"/>
          <w:sz w:val="20"/>
          <w:szCs w:val="20"/>
        </w:rPr>
        <w:t>կետի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իմաստով</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չի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հանդիսանում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կազմակերպության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շահառու</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սակայն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վերահսկում</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Կազմակերպությունը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իրավական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գործիքների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այդ</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թվում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կնքված</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գործարքների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ուժով</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այլ</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բնույթի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անձնական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ազդեցության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հիման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վրա</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այլ</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միջոցներով</w:t>
      </w:r>
      <w:proofErr w:type="spellEnd"/>
      <w:r w:rsidRPr="00DF6D83">
        <w:rPr>
          <w:rFonts w:ascii="GHEA Grapalat" w:eastAsia="GHEA Grapalat" w:hAnsi="GHEA Grapalat" w:cs="GHEA Grapalat"/>
          <w:sz w:val="20"/>
          <w:szCs w:val="20"/>
        </w:rPr>
        <w:t>.</w:t>
      </w:r>
    </w:p>
    <w:p w14:paraId="50B486A4" w14:textId="77777777" w:rsidR="008D6E8E" w:rsidRPr="00DF6D83"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DF6D83">
        <w:rPr>
          <w:rFonts w:ascii="GHEA Grapalat" w:eastAsia="GHEA Grapalat" w:hAnsi="GHEA Grapalat" w:cs="GHEA Grapalat"/>
          <w:sz w:val="20"/>
          <w:szCs w:val="20"/>
        </w:rPr>
        <w:t>գ</w:t>
      </w:r>
      <w:r w:rsidRPr="00DF6D83">
        <w:rPr>
          <w:rFonts w:ascii="Cambria Math" w:eastAsia="GHEA Grapalat" w:hAnsi="Cambria Math" w:cs="Cambria Math"/>
          <w:sz w:val="20"/>
          <w:szCs w:val="20"/>
        </w:rPr>
        <w:t>․</w:t>
      </w:r>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Այս</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ենթաբաժնի</w:t>
      </w:r>
      <w:proofErr w:type="spellEnd"/>
      <w:r w:rsidRPr="00DF6D83">
        <w:rPr>
          <w:rFonts w:ascii="GHEA Grapalat" w:eastAsia="GHEA Grapalat" w:hAnsi="GHEA Grapalat" w:cs="GHEA Grapalat"/>
          <w:sz w:val="20"/>
          <w:szCs w:val="20"/>
        </w:rPr>
        <w:t xml:space="preserve"> «</w:t>
      </w:r>
      <w:r w:rsidRPr="00DF6D83">
        <w:rPr>
          <w:rFonts w:ascii="GHEA Grapalat" w:eastAsia="GHEA Grapalat" w:hAnsi="GHEA Grapalat" w:cs="GHEA Grapalat"/>
          <w:b/>
          <w:sz w:val="20"/>
          <w:szCs w:val="20"/>
        </w:rPr>
        <w:t>գ</w:t>
      </w:r>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կետում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կատարվում</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նշում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եթե</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հանդիսանում</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Կազմակերպության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գործունեության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ընդհանուր</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ընթացիկ</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ղեկավարումն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իրականացնող</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պաշտոնատար</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այն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դեպքում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երբ</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առկա</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չէ</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այս</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ենթաբաժնի</w:t>
      </w:r>
      <w:proofErr w:type="spellEnd"/>
      <w:r w:rsidRPr="00DF6D83">
        <w:rPr>
          <w:rFonts w:ascii="GHEA Grapalat" w:eastAsia="GHEA Grapalat" w:hAnsi="GHEA Grapalat" w:cs="GHEA Grapalat"/>
          <w:sz w:val="20"/>
          <w:szCs w:val="20"/>
        </w:rPr>
        <w:t xml:space="preserve"> «ա» և «բ» </w:t>
      </w:r>
      <w:proofErr w:type="spellStart"/>
      <w:r w:rsidRPr="00DF6D83">
        <w:rPr>
          <w:rFonts w:ascii="GHEA Grapalat" w:eastAsia="GHEA Grapalat" w:hAnsi="GHEA Grapalat" w:cs="GHEA Grapalat"/>
          <w:sz w:val="20"/>
          <w:szCs w:val="20"/>
        </w:rPr>
        <w:t>կետերի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պահանջներին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համապատասխանող</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ֆիզիկական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w:t>
      </w:r>
      <w:proofErr w:type="spellEnd"/>
      <w:r w:rsidRPr="00DF6D83">
        <w:rPr>
          <w:rFonts w:ascii="GHEA Grapalat" w:eastAsia="GHEA Grapalat" w:hAnsi="GHEA Grapalat" w:cs="GHEA Grapalat"/>
          <w:sz w:val="20"/>
          <w:szCs w:val="20"/>
        </w:rPr>
        <w:t>.</w:t>
      </w:r>
    </w:p>
    <w:p w14:paraId="389E10A1" w14:textId="77777777" w:rsidR="008D6E8E" w:rsidRPr="00DF6D83"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bookmarkStart w:id="7" w:name="_heading=h.gjdgxs" w:colFirst="0" w:colLast="0"/>
      <w:bookmarkEnd w:id="7"/>
      <w:r w:rsidRPr="00DF6D83">
        <w:rPr>
          <w:rFonts w:ascii="GHEA Grapalat" w:eastAsia="GHEA Grapalat" w:hAnsi="GHEA Grapalat" w:cs="GHEA Grapalat"/>
          <w:sz w:val="20"/>
          <w:szCs w:val="20"/>
        </w:rPr>
        <w:t>«</w:t>
      </w:r>
      <w:proofErr w:type="spellStart"/>
      <w:r w:rsidRPr="00DF6D83">
        <w:rPr>
          <w:rFonts w:ascii="GHEA Grapalat" w:eastAsia="GHEA Grapalat" w:hAnsi="GHEA Grapalat" w:cs="GHEA Grapalat"/>
          <w:sz w:val="20"/>
          <w:szCs w:val="20"/>
        </w:rPr>
        <w:t>Իրական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շահառու</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հանդիսանալու</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հիմքերը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ընդերքօգտագործման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ոլորտի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հաշվետու</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կազմակերպությունների</w:t>
      </w:r>
      <w:proofErr w:type="spellEnd"/>
      <w:r w:rsidRPr="00DF6D83">
        <w:rPr>
          <w:rFonts w:ascii="GHEA Grapalat" w:eastAsia="GHEA Grapalat" w:hAnsi="GHEA Grapalat" w:cs="GHEA Grapalat"/>
          <w:sz w:val="20"/>
          <w:szCs w:val="20"/>
        </w:rPr>
        <w:t xml:space="preserve"> </w:t>
      </w:r>
      <w:proofErr w:type="spellStart"/>
      <w:proofErr w:type="gramStart"/>
      <w:r w:rsidRPr="00DF6D83">
        <w:rPr>
          <w:rFonts w:ascii="GHEA Grapalat" w:eastAsia="GHEA Grapalat" w:hAnsi="GHEA Grapalat" w:cs="GHEA Grapalat"/>
          <w:sz w:val="20"/>
          <w:szCs w:val="20"/>
        </w:rPr>
        <w:t>համար</w:t>
      </w:r>
      <w:proofErr w:type="spellEnd"/>
      <w:r w:rsidRPr="00DF6D83">
        <w:rPr>
          <w:rFonts w:ascii="GHEA Grapalat" w:eastAsia="GHEA Grapalat" w:hAnsi="GHEA Grapalat" w:cs="GHEA Grapalat"/>
          <w:sz w:val="20"/>
          <w:szCs w:val="20"/>
        </w:rPr>
        <w:t>)»</w:t>
      </w:r>
      <w:proofErr w:type="gram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ենթաբաժինը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լրացվում</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եթե</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հայտարարագիրը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ներկայացնող</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իրավաբանական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հանդիսանում</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ընդերքօգտագործման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ոլորտի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հաշվետու</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կազմակերպություն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շահառուների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բացահայտումն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իրականացվում</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Ընդերքի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մասին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օրենսգրքով</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սահմանված</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չափանիշներով</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Այս</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ենթաբաժնում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նշումները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կատարվում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սույն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կարգի</w:t>
      </w:r>
      <w:proofErr w:type="spellEnd"/>
      <w:r w:rsidRPr="00DF6D83">
        <w:rPr>
          <w:rFonts w:ascii="GHEA Grapalat" w:eastAsia="GHEA Grapalat" w:hAnsi="GHEA Grapalat" w:cs="GHEA Grapalat"/>
          <w:sz w:val="20"/>
          <w:szCs w:val="20"/>
        </w:rPr>
        <w:t xml:space="preserve"> 4</w:t>
      </w:r>
      <w:r w:rsidRPr="00DF6D83">
        <w:rPr>
          <w:rFonts w:ascii="Cambria Math" w:eastAsia="Cambria Math" w:hAnsi="Cambria Math" w:cs="Cambria Math"/>
          <w:sz w:val="20"/>
          <w:szCs w:val="20"/>
        </w:rPr>
        <w:t>․</w:t>
      </w:r>
      <w:r w:rsidRPr="00DF6D83">
        <w:rPr>
          <w:rFonts w:ascii="GHEA Grapalat" w:eastAsia="GHEA Grapalat" w:hAnsi="GHEA Grapalat" w:cs="GHEA Grapalat"/>
          <w:sz w:val="20"/>
          <w:szCs w:val="20"/>
        </w:rPr>
        <w:t xml:space="preserve">5-րդ </w:t>
      </w:r>
      <w:proofErr w:type="spellStart"/>
      <w:r w:rsidRPr="00DF6D83">
        <w:rPr>
          <w:rFonts w:ascii="GHEA Grapalat" w:eastAsia="GHEA Grapalat" w:hAnsi="GHEA Grapalat" w:cs="GHEA Grapalat"/>
          <w:sz w:val="20"/>
          <w:szCs w:val="20"/>
        </w:rPr>
        <w:t>կետում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սահմանված</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կանոնների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հաշվառմամբ</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Այս</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ենթաբաժնում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հիմքերի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վերաբերյալ</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տվյալները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լրացվում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հետևյալ</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կանոններով</w:t>
      </w:r>
      <w:proofErr w:type="spellEnd"/>
      <w:r w:rsidRPr="00DF6D83">
        <w:rPr>
          <w:rFonts w:ascii="Cambria Math" w:eastAsia="GHEA Grapalat" w:hAnsi="Cambria Math" w:cs="Cambria Math"/>
          <w:sz w:val="20"/>
          <w:szCs w:val="20"/>
        </w:rPr>
        <w:t>․</w:t>
      </w:r>
    </w:p>
    <w:p w14:paraId="22F0BC2B" w14:textId="77777777" w:rsidR="008D6E8E" w:rsidRPr="00DF6D83"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DF6D83">
        <w:rPr>
          <w:rFonts w:ascii="GHEA Grapalat" w:eastAsia="GHEA Grapalat" w:hAnsi="GHEA Grapalat" w:cs="GHEA Grapalat"/>
          <w:sz w:val="20"/>
          <w:szCs w:val="20"/>
        </w:rPr>
        <w:lastRenderedPageBreak/>
        <w:t>ա</w:t>
      </w:r>
      <w:r w:rsidRPr="00DF6D83">
        <w:rPr>
          <w:rFonts w:ascii="Cambria Math" w:eastAsia="GHEA Grapalat" w:hAnsi="Cambria Math" w:cs="Cambria Math"/>
          <w:sz w:val="20"/>
          <w:szCs w:val="20"/>
        </w:rPr>
        <w:t>․</w:t>
      </w:r>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Այս</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ենթաբաժնի</w:t>
      </w:r>
      <w:proofErr w:type="spellEnd"/>
      <w:r w:rsidRPr="00DF6D83">
        <w:rPr>
          <w:rFonts w:ascii="GHEA Grapalat" w:eastAsia="GHEA Grapalat" w:hAnsi="GHEA Grapalat" w:cs="GHEA Grapalat"/>
          <w:sz w:val="20"/>
          <w:szCs w:val="20"/>
        </w:rPr>
        <w:t xml:space="preserve"> «</w:t>
      </w:r>
      <w:r w:rsidRPr="00DF6D83">
        <w:rPr>
          <w:rFonts w:ascii="GHEA Grapalat" w:eastAsia="GHEA Grapalat" w:hAnsi="GHEA Grapalat" w:cs="GHEA Grapalat"/>
          <w:b/>
          <w:sz w:val="20"/>
          <w:szCs w:val="20"/>
        </w:rPr>
        <w:t>ա</w:t>
      </w:r>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կետում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կատարվում</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նշում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եթե</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ֆիզիկական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ուղղակի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անուղղակի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կերպով</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տիրապետում</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տվյալ</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իրավաբանական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ձայնի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իրավունք</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տվող</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բաժնեմասերի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բաժնետոմսերի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փայերի</w:t>
      </w:r>
      <w:proofErr w:type="spellEnd"/>
      <w:r w:rsidRPr="00DF6D83">
        <w:rPr>
          <w:rFonts w:ascii="GHEA Grapalat" w:eastAsia="GHEA Grapalat" w:hAnsi="GHEA Grapalat" w:cs="GHEA Grapalat"/>
          <w:sz w:val="20"/>
          <w:szCs w:val="20"/>
        </w:rPr>
        <w:t xml:space="preserve">) 10 և </w:t>
      </w:r>
      <w:proofErr w:type="spellStart"/>
      <w:r w:rsidRPr="00DF6D83">
        <w:rPr>
          <w:rFonts w:ascii="GHEA Grapalat" w:eastAsia="GHEA Grapalat" w:hAnsi="GHEA Grapalat" w:cs="GHEA Grapalat"/>
          <w:sz w:val="20"/>
          <w:szCs w:val="20"/>
        </w:rPr>
        <w:t>ավելի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տոկոսին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ուղղակի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անուղղակի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կերպով</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ունի</w:t>
      </w:r>
      <w:proofErr w:type="spellEnd"/>
      <w:r w:rsidRPr="00DF6D83">
        <w:rPr>
          <w:rFonts w:ascii="GHEA Grapalat" w:eastAsia="GHEA Grapalat" w:hAnsi="GHEA Grapalat" w:cs="GHEA Grapalat"/>
          <w:sz w:val="20"/>
          <w:szCs w:val="20"/>
        </w:rPr>
        <w:t xml:space="preserve"> 10 և </w:t>
      </w:r>
      <w:proofErr w:type="spellStart"/>
      <w:r w:rsidRPr="00DF6D83">
        <w:rPr>
          <w:rFonts w:ascii="GHEA Grapalat" w:eastAsia="GHEA Grapalat" w:hAnsi="GHEA Grapalat" w:cs="GHEA Grapalat"/>
          <w:sz w:val="20"/>
          <w:szCs w:val="20"/>
        </w:rPr>
        <w:t>ավելի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տոկոս</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մասնակցություն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իրավաբանական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կանոնադրական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կապիտալում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Այս</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ենթաբաժինը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լրացվում</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սույն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կարգի</w:t>
      </w:r>
      <w:proofErr w:type="spellEnd"/>
      <w:r w:rsidRPr="00DF6D83">
        <w:rPr>
          <w:rFonts w:ascii="GHEA Grapalat" w:eastAsia="GHEA Grapalat" w:hAnsi="GHEA Grapalat" w:cs="GHEA Grapalat"/>
          <w:sz w:val="20"/>
          <w:szCs w:val="20"/>
        </w:rPr>
        <w:t xml:space="preserve"> 4-րդ </w:t>
      </w:r>
      <w:proofErr w:type="spellStart"/>
      <w:r w:rsidRPr="00DF6D83">
        <w:rPr>
          <w:rFonts w:ascii="GHEA Grapalat" w:eastAsia="GHEA Grapalat" w:hAnsi="GHEA Grapalat" w:cs="GHEA Grapalat"/>
          <w:sz w:val="20"/>
          <w:szCs w:val="20"/>
        </w:rPr>
        <w:t>կետի</w:t>
      </w:r>
      <w:proofErr w:type="spellEnd"/>
      <w:r w:rsidRPr="00DF6D83">
        <w:rPr>
          <w:rFonts w:ascii="GHEA Grapalat" w:eastAsia="GHEA Grapalat" w:hAnsi="GHEA Grapalat" w:cs="GHEA Grapalat"/>
          <w:sz w:val="20"/>
          <w:szCs w:val="20"/>
        </w:rPr>
        <w:t xml:space="preserve"> 5-րդ </w:t>
      </w:r>
      <w:proofErr w:type="spellStart"/>
      <w:r w:rsidRPr="00DF6D83">
        <w:rPr>
          <w:rFonts w:ascii="GHEA Grapalat" w:eastAsia="GHEA Grapalat" w:hAnsi="GHEA Grapalat" w:cs="GHEA Grapalat"/>
          <w:sz w:val="20"/>
          <w:szCs w:val="20"/>
        </w:rPr>
        <w:t>ենթակետի</w:t>
      </w:r>
      <w:proofErr w:type="spellEnd"/>
      <w:r w:rsidRPr="00DF6D83">
        <w:rPr>
          <w:rFonts w:ascii="GHEA Grapalat" w:eastAsia="GHEA Grapalat" w:hAnsi="GHEA Grapalat" w:cs="GHEA Grapalat"/>
          <w:sz w:val="20"/>
          <w:szCs w:val="20"/>
        </w:rPr>
        <w:t xml:space="preserve"> «ա» </w:t>
      </w:r>
      <w:proofErr w:type="spellStart"/>
      <w:r w:rsidRPr="00DF6D83">
        <w:rPr>
          <w:rFonts w:ascii="GHEA Grapalat" w:eastAsia="GHEA Grapalat" w:hAnsi="GHEA Grapalat" w:cs="GHEA Grapalat"/>
          <w:sz w:val="20"/>
          <w:szCs w:val="20"/>
        </w:rPr>
        <w:t>պարբերությամբ</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սահմանված</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կանոնների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հաշվառմամբ</w:t>
      </w:r>
      <w:proofErr w:type="spellEnd"/>
      <w:r w:rsidRPr="00DF6D83">
        <w:rPr>
          <w:rFonts w:ascii="GHEA Grapalat" w:eastAsia="GHEA Grapalat" w:hAnsi="GHEA Grapalat" w:cs="GHEA Grapalat"/>
          <w:sz w:val="20"/>
          <w:szCs w:val="20"/>
        </w:rPr>
        <w:t>.</w:t>
      </w:r>
    </w:p>
    <w:p w14:paraId="086F82A2" w14:textId="77777777" w:rsidR="008D6E8E" w:rsidRPr="00DF6D83"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DF6D83">
        <w:rPr>
          <w:rFonts w:ascii="GHEA Grapalat" w:eastAsia="GHEA Grapalat" w:hAnsi="GHEA Grapalat" w:cs="GHEA Grapalat"/>
          <w:sz w:val="20"/>
          <w:szCs w:val="20"/>
        </w:rPr>
        <w:t>բ</w:t>
      </w:r>
      <w:r w:rsidRPr="00DF6D83">
        <w:rPr>
          <w:rFonts w:ascii="Cambria Math" w:eastAsia="GHEA Grapalat" w:hAnsi="Cambria Math" w:cs="Cambria Math"/>
          <w:sz w:val="20"/>
          <w:szCs w:val="20"/>
        </w:rPr>
        <w:t>․</w:t>
      </w:r>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Այս</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ենթաբաժնի</w:t>
      </w:r>
      <w:proofErr w:type="spellEnd"/>
      <w:r w:rsidRPr="00DF6D83">
        <w:rPr>
          <w:rFonts w:ascii="GHEA Grapalat" w:eastAsia="GHEA Grapalat" w:hAnsi="GHEA Grapalat" w:cs="GHEA Grapalat"/>
          <w:sz w:val="20"/>
          <w:szCs w:val="20"/>
        </w:rPr>
        <w:t xml:space="preserve"> «</w:t>
      </w:r>
      <w:r w:rsidRPr="00DF6D83">
        <w:rPr>
          <w:rFonts w:ascii="GHEA Grapalat" w:eastAsia="GHEA Grapalat" w:hAnsi="GHEA Grapalat" w:cs="GHEA Grapalat"/>
          <w:b/>
          <w:sz w:val="20"/>
          <w:szCs w:val="20"/>
        </w:rPr>
        <w:t>բ</w:t>
      </w:r>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կետում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կատարվում</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նշում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եթե</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իրավունք</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ունի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նշանակելու</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հեռացնելու</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իրավաբանական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կառավարման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մարմինների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անդամների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մեծամասնությանը</w:t>
      </w:r>
      <w:proofErr w:type="spellEnd"/>
      <w:r w:rsidRPr="00DF6D83">
        <w:rPr>
          <w:rFonts w:ascii="GHEA Grapalat" w:eastAsia="GHEA Grapalat" w:hAnsi="GHEA Grapalat" w:cs="GHEA Grapalat"/>
          <w:sz w:val="20"/>
          <w:szCs w:val="20"/>
        </w:rPr>
        <w:t>.</w:t>
      </w:r>
    </w:p>
    <w:p w14:paraId="38F33F7E" w14:textId="77777777" w:rsidR="008D6E8E" w:rsidRPr="00DF6D83"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DF6D83">
        <w:rPr>
          <w:rFonts w:ascii="GHEA Grapalat" w:eastAsia="GHEA Grapalat" w:hAnsi="GHEA Grapalat" w:cs="GHEA Grapalat"/>
          <w:sz w:val="20"/>
          <w:szCs w:val="20"/>
        </w:rPr>
        <w:t>գ</w:t>
      </w:r>
      <w:r w:rsidRPr="00DF6D83">
        <w:rPr>
          <w:rFonts w:ascii="Cambria Math" w:eastAsia="GHEA Grapalat" w:hAnsi="Cambria Math" w:cs="Cambria Math"/>
          <w:sz w:val="20"/>
          <w:szCs w:val="20"/>
        </w:rPr>
        <w:t>․</w:t>
      </w:r>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Այս</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ենթաբաժնի</w:t>
      </w:r>
      <w:proofErr w:type="spellEnd"/>
      <w:r w:rsidRPr="00DF6D83">
        <w:rPr>
          <w:rFonts w:ascii="GHEA Grapalat" w:eastAsia="GHEA Grapalat" w:hAnsi="GHEA Grapalat" w:cs="GHEA Grapalat"/>
          <w:sz w:val="20"/>
          <w:szCs w:val="20"/>
        </w:rPr>
        <w:t xml:space="preserve"> «</w:t>
      </w:r>
      <w:r w:rsidRPr="00DF6D83">
        <w:rPr>
          <w:rFonts w:ascii="GHEA Grapalat" w:eastAsia="GHEA Grapalat" w:hAnsi="GHEA Grapalat" w:cs="GHEA Grapalat"/>
          <w:b/>
          <w:sz w:val="20"/>
          <w:szCs w:val="20"/>
        </w:rPr>
        <w:t>գ</w:t>
      </w:r>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կետում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կատարվում</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նշում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եթե</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Կազմակերպությունից</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անհատույց</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ստացել</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հաշվետու</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տարվան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նախորդող</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տարվա</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ընթացքում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տվյալ</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իրավաբանական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ստացած</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շահույթի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առնվազն</w:t>
      </w:r>
      <w:proofErr w:type="spellEnd"/>
      <w:r w:rsidRPr="00DF6D83">
        <w:rPr>
          <w:rFonts w:ascii="GHEA Grapalat" w:eastAsia="GHEA Grapalat" w:hAnsi="GHEA Grapalat" w:cs="GHEA Grapalat"/>
          <w:sz w:val="20"/>
          <w:szCs w:val="20"/>
        </w:rPr>
        <w:t xml:space="preserve"> 15 </w:t>
      </w:r>
      <w:proofErr w:type="spellStart"/>
      <w:r w:rsidRPr="00DF6D83">
        <w:rPr>
          <w:rFonts w:ascii="GHEA Grapalat" w:eastAsia="GHEA Grapalat" w:hAnsi="GHEA Grapalat" w:cs="GHEA Grapalat"/>
          <w:sz w:val="20"/>
          <w:szCs w:val="20"/>
        </w:rPr>
        <w:t>տոկոսի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չափով</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օգուտ</w:t>
      </w:r>
      <w:proofErr w:type="spellEnd"/>
      <w:r w:rsidRPr="00DF6D83">
        <w:rPr>
          <w:rFonts w:ascii="GHEA Grapalat" w:eastAsia="GHEA Grapalat" w:hAnsi="GHEA Grapalat" w:cs="GHEA Grapalat"/>
          <w:sz w:val="20"/>
          <w:szCs w:val="20"/>
        </w:rPr>
        <w:t>.</w:t>
      </w:r>
    </w:p>
    <w:p w14:paraId="66D798EA" w14:textId="77777777" w:rsidR="008D6E8E" w:rsidRPr="00DF6D83"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DF6D83">
        <w:rPr>
          <w:rFonts w:ascii="GHEA Grapalat" w:eastAsia="GHEA Grapalat" w:hAnsi="GHEA Grapalat" w:cs="GHEA Grapalat"/>
          <w:sz w:val="20"/>
          <w:szCs w:val="20"/>
        </w:rPr>
        <w:t>դ</w:t>
      </w:r>
      <w:r w:rsidRPr="00DF6D83">
        <w:rPr>
          <w:rFonts w:ascii="Cambria Math" w:eastAsia="GHEA Grapalat" w:hAnsi="Cambria Math" w:cs="Cambria Math"/>
          <w:sz w:val="20"/>
          <w:szCs w:val="20"/>
        </w:rPr>
        <w:t>․</w:t>
      </w:r>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Այս</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ենթաբաժնի</w:t>
      </w:r>
      <w:proofErr w:type="spellEnd"/>
      <w:r w:rsidRPr="00DF6D83">
        <w:rPr>
          <w:rFonts w:ascii="GHEA Grapalat" w:eastAsia="GHEA Grapalat" w:hAnsi="GHEA Grapalat" w:cs="GHEA Grapalat"/>
          <w:sz w:val="20"/>
          <w:szCs w:val="20"/>
        </w:rPr>
        <w:t xml:space="preserve"> «</w:t>
      </w:r>
      <w:r w:rsidRPr="00DF6D83">
        <w:rPr>
          <w:rFonts w:ascii="GHEA Grapalat" w:eastAsia="GHEA Grapalat" w:hAnsi="GHEA Grapalat" w:cs="GHEA Grapalat"/>
          <w:b/>
          <w:sz w:val="20"/>
          <w:szCs w:val="20"/>
        </w:rPr>
        <w:t>դ</w:t>
      </w:r>
      <w:r w:rsidRPr="00DF6D83">
        <w:rPr>
          <w:rFonts w:ascii="GHEA Grapalat" w:eastAsia="GHEA Grapalat" w:hAnsi="GHEA Grapalat" w:cs="GHEA Grapalat"/>
          <w:sz w:val="20"/>
          <w:szCs w:val="20"/>
        </w:rPr>
        <w:t>»</w:t>
      </w:r>
      <w:r w:rsidRPr="00DF6D83">
        <w:rPr>
          <w:rFonts w:ascii="GHEA Grapalat" w:eastAsia="GHEA Grapalat" w:hAnsi="GHEA Grapalat" w:cs="GHEA Grapalat"/>
          <w:b/>
          <w:sz w:val="20"/>
          <w:szCs w:val="20"/>
        </w:rPr>
        <w:t xml:space="preserve"> </w:t>
      </w:r>
      <w:proofErr w:type="spellStart"/>
      <w:r w:rsidRPr="00DF6D83">
        <w:rPr>
          <w:rFonts w:ascii="GHEA Grapalat" w:eastAsia="GHEA Grapalat" w:hAnsi="GHEA Grapalat" w:cs="GHEA Grapalat"/>
          <w:sz w:val="20"/>
          <w:szCs w:val="20"/>
        </w:rPr>
        <w:t>կետում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կատարվում</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նշում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եթե</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անձն</w:t>
      </w:r>
      <w:proofErr w:type="spellEnd"/>
      <w:r w:rsidRPr="00DF6D83">
        <w:rPr>
          <w:rFonts w:ascii="GHEA Grapalat" w:eastAsia="GHEA Grapalat" w:hAnsi="GHEA Grapalat" w:cs="GHEA Grapalat"/>
          <w:sz w:val="20"/>
          <w:szCs w:val="20"/>
        </w:rPr>
        <w:t xml:space="preserve"> «ա»-«գ» </w:t>
      </w:r>
      <w:proofErr w:type="spellStart"/>
      <w:r w:rsidRPr="00DF6D83">
        <w:rPr>
          <w:rFonts w:ascii="GHEA Grapalat" w:eastAsia="GHEA Grapalat" w:hAnsi="GHEA Grapalat" w:cs="GHEA Grapalat"/>
          <w:sz w:val="20"/>
          <w:szCs w:val="20"/>
        </w:rPr>
        <w:t>կետերի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իմաստով</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չի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հանդիսանում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Կազմակերպության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շահառու</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սակայն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վերահսկում</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կազմակերպությունը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իրավական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գործիքների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այդ</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թվում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կնքված</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գործարքների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ուժով</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այլ</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բնույթի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անձնական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ազդեցության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հիման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վրա</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այլ</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միջոցներով</w:t>
      </w:r>
      <w:proofErr w:type="spellEnd"/>
      <w:r w:rsidRPr="00DF6D83">
        <w:rPr>
          <w:rFonts w:ascii="GHEA Grapalat" w:eastAsia="GHEA Grapalat" w:hAnsi="GHEA Grapalat" w:cs="GHEA Grapalat"/>
          <w:sz w:val="20"/>
          <w:szCs w:val="20"/>
        </w:rPr>
        <w:t>.</w:t>
      </w:r>
    </w:p>
    <w:p w14:paraId="78124888" w14:textId="77777777" w:rsidR="008D6E8E" w:rsidRPr="00DF6D83"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DF6D83">
        <w:rPr>
          <w:rFonts w:ascii="GHEA Grapalat" w:eastAsia="GHEA Grapalat" w:hAnsi="GHEA Grapalat" w:cs="GHEA Grapalat"/>
          <w:sz w:val="20"/>
          <w:szCs w:val="20"/>
        </w:rPr>
        <w:t>ե</w:t>
      </w:r>
      <w:r w:rsidRPr="00DF6D83">
        <w:rPr>
          <w:rFonts w:ascii="Cambria Math" w:eastAsia="GHEA Grapalat" w:hAnsi="Cambria Math" w:cs="Cambria Math"/>
          <w:sz w:val="20"/>
          <w:szCs w:val="20"/>
        </w:rPr>
        <w:t>․</w:t>
      </w:r>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Այս</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ենթաբաժնի</w:t>
      </w:r>
      <w:proofErr w:type="spellEnd"/>
      <w:r w:rsidRPr="00DF6D83">
        <w:rPr>
          <w:rFonts w:ascii="GHEA Grapalat" w:eastAsia="GHEA Grapalat" w:hAnsi="GHEA Grapalat" w:cs="GHEA Grapalat"/>
          <w:sz w:val="20"/>
          <w:szCs w:val="20"/>
        </w:rPr>
        <w:t xml:space="preserve"> «</w:t>
      </w:r>
      <w:r w:rsidRPr="00DF6D83">
        <w:rPr>
          <w:rFonts w:ascii="GHEA Grapalat" w:eastAsia="GHEA Grapalat" w:hAnsi="GHEA Grapalat" w:cs="GHEA Grapalat"/>
          <w:b/>
          <w:sz w:val="20"/>
          <w:szCs w:val="20"/>
        </w:rPr>
        <w:t>ե</w:t>
      </w:r>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կետում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կատարվում</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նշում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եթե</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հանդիսանում</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Կազմակերպության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գործունեության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ընդհանուր</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ընթացիկ</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ղեկավարումն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իրականացնող</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պաշտոնատար</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այն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դեպքում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երբ</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առկա</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չէ</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այս</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ենթաբաժնի</w:t>
      </w:r>
      <w:proofErr w:type="spellEnd"/>
      <w:r w:rsidRPr="00DF6D83">
        <w:rPr>
          <w:rFonts w:ascii="GHEA Grapalat" w:eastAsia="GHEA Grapalat" w:hAnsi="GHEA Grapalat" w:cs="GHEA Grapalat"/>
          <w:sz w:val="20"/>
          <w:szCs w:val="20"/>
        </w:rPr>
        <w:t xml:space="preserve"> «ա»-«դ» </w:t>
      </w:r>
      <w:proofErr w:type="spellStart"/>
      <w:r w:rsidRPr="00DF6D83">
        <w:rPr>
          <w:rFonts w:ascii="GHEA Grapalat" w:eastAsia="GHEA Grapalat" w:hAnsi="GHEA Grapalat" w:cs="GHEA Grapalat"/>
          <w:sz w:val="20"/>
          <w:szCs w:val="20"/>
        </w:rPr>
        <w:t>կետերի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պահանջներին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համապատասխանող</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ֆիզիկական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w:t>
      </w:r>
      <w:proofErr w:type="spellEnd"/>
      <w:r w:rsidRPr="00DF6D83">
        <w:rPr>
          <w:rFonts w:ascii="GHEA Grapalat" w:eastAsia="GHEA Grapalat" w:hAnsi="GHEA Grapalat" w:cs="GHEA Grapalat"/>
          <w:sz w:val="20"/>
          <w:szCs w:val="20"/>
        </w:rPr>
        <w:t>.</w:t>
      </w:r>
    </w:p>
    <w:p w14:paraId="70758F73" w14:textId="77777777" w:rsidR="008D6E8E" w:rsidRPr="00DF6D83"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DF6D83">
        <w:rPr>
          <w:rFonts w:ascii="GHEA Grapalat" w:eastAsia="GHEA Grapalat" w:hAnsi="GHEA Grapalat" w:cs="GHEA Grapalat"/>
          <w:sz w:val="20"/>
          <w:szCs w:val="20"/>
        </w:rPr>
        <w:t>«</w:t>
      </w:r>
      <w:proofErr w:type="spellStart"/>
      <w:r w:rsidRPr="00DF6D83">
        <w:rPr>
          <w:rFonts w:ascii="GHEA Grapalat" w:eastAsia="GHEA Grapalat" w:hAnsi="GHEA Grapalat" w:cs="GHEA Grapalat"/>
          <w:sz w:val="20"/>
          <w:szCs w:val="20"/>
        </w:rPr>
        <w:t>Իրական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շահառուի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կարգավիճակի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վերաբերյալ</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տեղեկությունները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ենթաբաժնում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լրացվում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Կազմակերպության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շահառու</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դառնալու</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օրը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ամիսը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տարին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Այս</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ենթաբաժնում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կատարվում</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նշում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շահառուի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կողմից</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Կազմակերպության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նկատմամբ</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վերահսկողության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իրականացման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ձևի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վերաբերյալ</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Փոխկապակցված</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անձանց</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հետ</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համատեղ</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վերահսկողության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իրականացման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վերաբերյալ</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կատարվում</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նշում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եթե</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շահառուն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Կազմակերպությունը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վերահսկում</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իր</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հետ</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փոխկապակցված</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հետ</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համաձայնեցված</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գործելու</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ուժով</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կարող</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այն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վերահսկել</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հետ</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փոխկապակցված</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հետ</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համաձայնեցված</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գործելու</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դեպքում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Եթե</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հայտարարագիրը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ներկայացնող</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իրավաբանական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հանդիսանում</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ընդերքօգտագործման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ոլորտի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հաշվետու</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կազմակերպություն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այս</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ենթաբաժնում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նաև</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կատարվում</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նշում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շահառուի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Ընդերքի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մասին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օրենսգրքի</w:t>
      </w:r>
      <w:proofErr w:type="spellEnd"/>
      <w:r w:rsidRPr="00DF6D83">
        <w:rPr>
          <w:rFonts w:ascii="GHEA Grapalat" w:eastAsia="GHEA Grapalat" w:hAnsi="GHEA Grapalat" w:cs="GHEA Grapalat"/>
          <w:sz w:val="20"/>
          <w:szCs w:val="20"/>
        </w:rPr>
        <w:t xml:space="preserve"> 3-րդ </w:t>
      </w:r>
      <w:proofErr w:type="spellStart"/>
      <w:r w:rsidRPr="00DF6D83">
        <w:rPr>
          <w:rFonts w:ascii="GHEA Grapalat" w:eastAsia="GHEA Grapalat" w:hAnsi="GHEA Grapalat" w:cs="GHEA Grapalat"/>
          <w:sz w:val="20"/>
          <w:szCs w:val="20"/>
        </w:rPr>
        <w:t>հոդվածի</w:t>
      </w:r>
      <w:proofErr w:type="spellEnd"/>
      <w:r w:rsidRPr="00DF6D83">
        <w:rPr>
          <w:rFonts w:ascii="GHEA Grapalat" w:eastAsia="GHEA Grapalat" w:hAnsi="GHEA Grapalat" w:cs="GHEA Grapalat"/>
          <w:sz w:val="20"/>
          <w:szCs w:val="20"/>
        </w:rPr>
        <w:t xml:space="preserve"> 1-ին </w:t>
      </w:r>
      <w:proofErr w:type="spellStart"/>
      <w:r w:rsidRPr="00DF6D83">
        <w:rPr>
          <w:rFonts w:ascii="GHEA Grapalat" w:eastAsia="GHEA Grapalat" w:hAnsi="GHEA Grapalat" w:cs="GHEA Grapalat"/>
          <w:sz w:val="20"/>
          <w:szCs w:val="20"/>
        </w:rPr>
        <w:t>մասի</w:t>
      </w:r>
      <w:proofErr w:type="spellEnd"/>
      <w:r w:rsidRPr="00DF6D83">
        <w:rPr>
          <w:rFonts w:ascii="GHEA Grapalat" w:eastAsia="GHEA Grapalat" w:hAnsi="GHEA Grapalat" w:cs="GHEA Grapalat"/>
          <w:sz w:val="20"/>
          <w:szCs w:val="20"/>
        </w:rPr>
        <w:t xml:space="preserve"> 53-րդ </w:t>
      </w:r>
      <w:proofErr w:type="spellStart"/>
      <w:r w:rsidRPr="00DF6D83">
        <w:rPr>
          <w:rFonts w:ascii="GHEA Grapalat" w:eastAsia="GHEA Grapalat" w:hAnsi="GHEA Grapalat" w:cs="GHEA Grapalat"/>
          <w:sz w:val="20"/>
          <w:szCs w:val="20"/>
        </w:rPr>
        <w:t>կետի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իմաստով</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պաշտոնատար</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նրա</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ընտանիքի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անդամ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հանդիսանալու</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վերաբերյալ</w:t>
      </w:r>
      <w:proofErr w:type="spellEnd"/>
      <w:r w:rsidRPr="00DF6D83">
        <w:rPr>
          <w:rFonts w:ascii="GHEA Grapalat" w:eastAsia="GHEA Grapalat" w:hAnsi="GHEA Grapalat" w:cs="GHEA Grapalat"/>
          <w:sz w:val="20"/>
          <w:szCs w:val="20"/>
        </w:rPr>
        <w:t>.</w:t>
      </w:r>
    </w:p>
    <w:p w14:paraId="3990E7C7" w14:textId="5F792CF6" w:rsidR="008D6E8E" w:rsidRPr="00453849" w:rsidRDefault="008D6E8E" w:rsidP="00453849">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DF6D83">
        <w:rPr>
          <w:rFonts w:ascii="GHEA Grapalat" w:eastAsia="GHEA Grapalat" w:hAnsi="GHEA Grapalat" w:cs="GHEA Grapalat"/>
          <w:sz w:val="20"/>
          <w:szCs w:val="20"/>
        </w:rPr>
        <w:t>«</w:t>
      </w:r>
      <w:proofErr w:type="spellStart"/>
      <w:r w:rsidRPr="00DF6D83">
        <w:rPr>
          <w:rFonts w:ascii="GHEA Grapalat" w:eastAsia="GHEA Grapalat" w:hAnsi="GHEA Grapalat" w:cs="GHEA Grapalat"/>
          <w:sz w:val="20"/>
          <w:szCs w:val="20"/>
        </w:rPr>
        <w:t>Իրական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շահառուի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կոնտակտային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տվյալները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ենթաբաժնում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լրացվում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շահառուի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էլեկտրոնային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փոստի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հասցեն</w:t>
      </w:r>
      <w:proofErr w:type="spellEnd"/>
      <w:r w:rsidRPr="00DF6D83">
        <w:rPr>
          <w:rFonts w:ascii="GHEA Grapalat" w:eastAsia="GHEA Grapalat" w:hAnsi="GHEA Grapalat" w:cs="GHEA Grapalat"/>
          <w:sz w:val="20"/>
          <w:szCs w:val="20"/>
        </w:rPr>
        <w:t xml:space="preserve"> և </w:t>
      </w:r>
      <w:proofErr w:type="spellStart"/>
      <w:r w:rsidRPr="00DF6D83">
        <w:rPr>
          <w:rFonts w:ascii="GHEA Grapalat" w:eastAsia="GHEA Grapalat" w:hAnsi="GHEA Grapalat" w:cs="GHEA Grapalat"/>
          <w:sz w:val="20"/>
          <w:szCs w:val="20"/>
        </w:rPr>
        <w:t>հեռախոսահամարը</w:t>
      </w:r>
      <w:proofErr w:type="spellEnd"/>
      <w:r w:rsidRPr="00DF6D83">
        <w:rPr>
          <w:rFonts w:ascii="GHEA Grapalat" w:eastAsia="GHEA Grapalat" w:hAnsi="GHEA Grapalat" w:cs="GHEA Grapalat"/>
          <w:sz w:val="20"/>
          <w:szCs w:val="20"/>
        </w:rPr>
        <w:t>:</w:t>
      </w:r>
    </w:p>
    <w:p w14:paraId="0718853A" w14:textId="77777777" w:rsidR="008D6E8E" w:rsidRPr="00DF6D83"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0"/>
          <w:szCs w:val="20"/>
        </w:rPr>
      </w:pPr>
      <w:proofErr w:type="spellStart"/>
      <w:r w:rsidRPr="00DF6D83">
        <w:rPr>
          <w:rFonts w:ascii="GHEA Grapalat" w:eastAsia="GHEA Grapalat" w:hAnsi="GHEA Grapalat" w:cs="GHEA Grapalat"/>
          <w:sz w:val="20"/>
          <w:szCs w:val="20"/>
        </w:rPr>
        <w:t>Հայտարարագրի</w:t>
      </w:r>
      <w:proofErr w:type="spellEnd"/>
      <w:r w:rsidRPr="00DF6D83">
        <w:rPr>
          <w:rFonts w:ascii="GHEA Grapalat" w:eastAsia="GHEA Grapalat" w:hAnsi="GHEA Grapalat" w:cs="GHEA Grapalat"/>
          <w:sz w:val="20"/>
          <w:szCs w:val="20"/>
        </w:rPr>
        <w:t xml:space="preserve"> 5-րդ </w:t>
      </w:r>
      <w:proofErr w:type="spellStart"/>
      <w:r w:rsidRPr="00DF6D83">
        <w:rPr>
          <w:rFonts w:ascii="GHEA Grapalat" w:eastAsia="GHEA Grapalat" w:hAnsi="GHEA Grapalat" w:cs="GHEA Grapalat"/>
          <w:sz w:val="20"/>
          <w:szCs w:val="20"/>
        </w:rPr>
        <w:t>բաժինը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Միջանկյալ</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իրավաբանական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անձինք</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լրացվում</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եթե</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հայտարարագիրը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ներկայացնող</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իրավաբանական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շահառուն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Կազմակերպությունն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ամբողջությամբ</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վերահսկող</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իրավաբանական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ունի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անուղղակի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մասնակցություն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Կազմակերպության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կանոնադրական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կապիտալում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Այս</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բաժինը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color w:val="000000"/>
          <w:sz w:val="20"/>
          <w:szCs w:val="20"/>
        </w:rPr>
        <w:t>ենթակա</w:t>
      </w:r>
      <w:proofErr w:type="spellEnd"/>
      <w:r w:rsidRPr="00DF6D83">
        <w:rPr>
          <w:rFonts w:ascii="GHEA Grapalat" w:eastAsia="GHEA Grapalat" w:hAnsi="GHEA Grapalat" w:cs="GHEA Grapalat"/>
          <w:color w:val="000000"/>
          <w:sz w:val="20"/>
          <w:szCs w:val="20"/>
        </w:rPr>
        <w:t xml:space="preserve"> է </w:t>
      </w:r>
      <w:proofErr w:type="spellStart"/>
      <w:r w:rsidRPr="00DF6D83">
        <w:rPr>
          <w:rFonts w:ascii="GHEA Grapalat" w:eastAsia="GHEA Grapalat" w:hAnsi="GHEA Grapalat" w:cs="GHEA Grapalat"/>
          <w:color w:val="000000"/>
          <w:sz w:val="20"/>
          <w:szCs w:val="20"/>
        </w:rPr>
        <w:t>լրացման</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յուրաքանչյուր</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sz w:val="20"/>
          <w:szCs w:val="20"/>
        </w:rPr>
        <w:t>միջանկյալ</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իրավաբանական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համար</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առանձին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բոլոր</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միջանկյալ</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իրավաբանական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անձանց</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քանակով</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color w:val="000000"/>
          <w:sz w:val="20"/>
          <w:szCs w:val="20"/>
        </w:rPr>
        <w:t>Այս</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բաժնում</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ենթաբաժինները</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լրացվում</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են</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հետևյալ</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կանոններով</w:t>
      </w:r>
      <w:proofErr w:type="spellEnd"/>
      <w:r w:rsidRPr="00DF6D83">
        <w:rPr>
          <w:rFonts w:ascii="Cambria Math" w:eastAsia="GHEA Grapalat" w:hAnsi="Cambria Math" w:cs="Cambria Math"/>
          <w:color w:val="000000"/>
          <w:sz w:val="20"/>
          <w:szCs w:val="20"/>
        </w:rPr>
        <w:t>․</w:t>
      </w:r>
    </w:p>
    <w:p w14:paraId="52BBC3EE" w14:textId="77777777" w:rsidR="008D6E8E" w:rsidRPr="00DF6D83"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DF6D83">
        <w:rPr>
          <w:rFonts w:ascii="GHEA Grapalat" w:eastAsia="GHEA Grapalat" w:hAnsi="GHEA Grapalat" w:cs="GHEA Grapalat"/>
          <w:sz w:val="20"/>
          <w:szCs w:val="20"/>
        </w:rPr>
        <w:t>«</w:t>
      </w:r>
      <w:proofErr w:type="spellStart"/>
      <w:r w:rsidRPr="00DF6D83">
        <w:rPr>
          <w:rFonts w:ascii="GHEA Grapalat" w:eastAsia="GHEA Grapalat" w:hAnsi="GHEA Grapalat" w:cs="GHEA Grapalat"/>
          <w:sz w:val="20"/>
          <w:szCs w:val="20"/>
        </w:rPr>
        <w:t>Կազմակերպության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տվյալները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ենթաբաժնում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լրացվում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միջանկյալ</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իրավաբանական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անվանումը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այդ</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թվում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լատինատառ</w:t>
      </w:r>
      <w:proofErr w:type="spellEnd"/>
      <w:r w:rsidRPr="00DF6D83">
        <w:rPr>
          <w:rFonts w:ascii="GHEA Grapalat" w:eastAsia="GHEA Grapalat" w:hAnsi="GHEA Grapalat" w:cs="GHEA Grapalat"/>
          <w:sz w:val="20"/>
          <w:szCs w:val="20"/>
        </w:rPr>
        <w:t xml:space="preserve">) և </w:t>
      </w:r>
      <w:proofErr w:type="spellStart"/>
      <w:r w:rsidRPr="00DF6D83">
        <w:rPr>
          <w:rFonts w:ascii="GHEA Grapalat" w:eastAsia="GHEA Grapalat" w:hAnsi="GHEA Grapalat" w:cs="GHEA Grapalat"/>
          <w:sz w:val="20"/>
          <w:szCs w:val="20"/>
        </w:rPr>
        <w:t>գրանցման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տվյալները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ներառյալ</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նշում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կազմակերպաիրավական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ձևի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մասին</w:t>
      </w:r>
      <w:proofErr w:type="spellEnd"/>
      <w:r w:rsidRPr="00DF6D83">
        <w:rPr>
          <w:rFonts w:ascii="GHEA Grapalat" w:eastAsia="GHEA Grapalat" w:hAnsi="GHEA Grapalat" w:cs="GHEA Grapalat"/>
          <w:sz w:val="20"/>
          <w:szCs w:val="20"/>
        </w:rPr>
        <w:t>.</w:t>
      </w:r>
    </w:p>
    <w:p w14:paraId="085874B4" w14:textId="77777777" w:rsidR="008D6E8E" w:rsidRPr="00DF6D83"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DF6D83">
        <w:rPr>
          <w:rFonts w:ascii="GHEA Grapalat" w:eastAsia="GHEA Grapalat" w:hAnsi="GHEA Grapalat" w:cs="GHEA Grapalat"/>
          <w:sz w:val="20"/>
          <w:szCs w:val="20"/>
        </w:rPr>
        <w:t>«</w:t>
      </w:r>
      <w:proofErr w:type="spellStart"/>
      <w:r w:rsidRPr="00DF6D83">
        <w:rPr>
          <w:rFonts w:ascii="GHEA Grapalat" w:eastAsia="GHEA Grapalat" w:hAnsi="GHEA Grapalat" w:cs="GHEA Grapalat"/>
          <w:sz w:val="20"/>
          <w:szCs w:val="20"/>
        </w:rPr>
        <w:t>Իրական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շահառուի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տվյալները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ենթաբաժնում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լրացվում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այն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շահառու</w:t>
      </w:r>
      <w:proofErr w:type="spellEnd"/>
      <w:r w:rsidRPr="00DF6D83">
        <w:rPr>
          <w:rFonts w:ascii="GHEA Grapalat" w:eastAsia="GHEA Grapalat" w:hAnsi="GHEA Grapalat" w:cs="GHEA Grapalat"/>
          <w:sz w:val="20"/>
          <w:szCs w:val="20"/>
        </w:rPr>
        <w:t>(</w:t>
      </w:r>
      <w:proofErr w:type="spellStart"/>
      <w:r w:rsidRPr="00DF6D83">
        <w:rPr>
          <w:rFonts w:ascii="GHEA Grapalat" w:eastAsia="GHEA Grapalat" w:hAnsi="GHEA Grapalat" w:cs="GHEA Grapalat"/>
          <w:sz w:val="20"/>
          <w:szCs w:val="20"/>
        </w:rPr>
        <w:t>ներ</w:t>
      </w:r>
      <w:proofErr w:type="spellEnd"/>
      <w:r w:rsidRPr="00DF6D83">
        <w:rPr>
          <w:rFonts w:ascii="GHEA Grapalat" w:eastAsia="GHEA Grapalat" w:hAnsi="GHEA Grapalat" w:cs="GHEA Grapalat"/>
          <w:sz w:val="20"/>
          <w:szCs w:val="20"/>
        </w:rPr>
        <w:t xml:space="preserve">)ի </w:t>
      </w:r>
      <w:proofErr w:type="spellStart"/>
      <w:r w:rsidRPr="00DF6D83">
        <w:rPr>
          <w:rFonts w:ascii="GHEA Grapalat" w:eastAsia="GHEA Grapalat" w:hAnsi="GHEA Grapalat" w:cs="GHEA Grapalat"/>
          <w:sz w:val="20"/>
          <w:szCs w:val="20"/>
        </w:rPr>
        <w:t>անունը</w:t>
      </w:r>
      <w:proofErr w:type="spellEnd"/>
      <w:r w:rsidRPr="00DF6D83">
        <w:rPr>
          <w:rFonts w:ascii="GHEA Grapalat" w:eastAsia="GHEA Grapalat" w:hAnsi="GHEA Grapalat" w:cs="GHEA Grapalat"/>
          <w:sz w:val="20"/>
          <w:szCs w:val="20"/>
        </w:rPr>
        <w:t xml:space="preserve"> և </w:t>
      </w:r>
      <w:proofErr w:type="spellStart"/>
      <w:r w:rsidRPr="00DF6D83">
        <w:rPr>
          <w:rFonts w:ascii="GHEA Grapalat" w:eastAsia="GHEA Grapalat" w:hAnsi="GHEA Grapalat" w:cs="GHEA Grapalat"/>
          <w:sz w:val="20"/>
          <w:szCs w:val="20"/>
        </w:rPr>
        <w:t>ազգանունը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համար</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այս</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ենթաբաժնում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լրացված</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կազմակերպությունը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հանդիսանում</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միջանկյալ</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lastRenderedPageBreak/>
        <w:t>իրավաբանական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Եթե</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միջանկյալ</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իրավաբանական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անձանց</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տվյալները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լրացվում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Կազմակերպությունն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ամբողջությամբ</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վերահսկող</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իրավաբանական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համար</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այս</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ենթաբաժինը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ենթակա</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չէ</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լրացման</w:t>
      </w:r>
      <w:proofErr w:type="spellEnd"/>
      <w:r w:rsidRPr="00DF6D83">
        <w:rPr>
          <w:rFonts w:ascii="GHEA Grapalat" w:eastAsia="GHEA Grapalat" w:hAnsi="GHEA Grapalat" w:cs="GHEA Grapalat"/>
          <w:sz w:val="20"/>
          <w:szCs w:val="20"/>
        </w:rPr>
        <w:t>։</w:t>
      </w:r>
    </w:p>
    <w:p w14:paraId="454D4E44" w14:textId="0B2441AA" w:rsidR="008D6E8E" w:rsidRPr="00453849" w:rsidRDefault="008D6E8E" w:rsidP="00453849">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DF6D83">
        <w:rPr>
          <w:rFonts w:ascii="GHEA Grapalat" w:eastAsia="GHEA Grapalat" w:hAnsi="GHEA Grapalat" w:cs="GHEA Grapalat"/>
          <w:sz w:val="20"/>
          <w:szCs w:val="20"/>
        </w:rPr>
        <w:t>«</w:t>
      </w:r>
      <w:proofErr w:type="spellStart"/>
      <w:r w:rsidRPr="00DF6D83">
        <w:rPr>
          <w:rFonts w:ascii="GHEA Grapalat" w:eastAsia="GHEA Grapalat" w:hAnsi="GHEA Grapalat" w:cs="GHEA Grapalat"/>
          <w:sz w:val="20"/>
          <w:szCs w:val="20"/>
        </w:rPr>
        <w:t>Միջանկյալ</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իրավաբանական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բաժնետոմսերի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ցուցակման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տվյալները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ենթաբաժինը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ենթակա</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չէ</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պարտադիր</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լրացման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Այս</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ենթաբաժինը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կարող</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լրացվել</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եթե</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միջանկյալ</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իրավաբանական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բաժնետոմսերը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ցուցակված</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կարգավորվող</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շուկայում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Այս</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ենթաբաժնում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լրացվում</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ֆոնդային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բորսայի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անվանումը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փակագծերում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նշելով</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նաև</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բորսայի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ծածկագիրը</w:t>
      </w:r>
      <w:proofErr w:type="spellEnd"/>
      <w:r w:rsidRPr="00DF6D83">
        <w:rPr>
          <w:rFonts w:ascii="GHEA Grapalat" w:eastAsia="GHEA Grapalat" w:hAnsi="GHEA Grapalat" w:cs="GHEA Grapalat"/>
          <w:sz w:val="20"/>
          <w:szCs w:val="20"/>
        </w:rPr>
        <w:t xml:space="preserve"> (Market Identifier Code), </w:t>
      </w:r>
      <w:proofErr w:type="spellStart"/>
      <w:r w:rsidRPr="00DF6D83">
        <w:rPr>
          <w:rFonts w:ascii="GHEA Grapalat" w:eastAsia="GHEA Grapalat" w:hAnsi="GHEA Grapalat" w:cs="GHEA Grapalat"/>
          <w:sz w:val="20"/>
          <w:szCs w:val="20"/>
        </w:rPr>
        <w:t>որտեղ</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ցուցակված</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իրավաբանական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բաժնետոմսերը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ինչպես</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նաև</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կատարվում</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հղում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բորսայում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առկա</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փաստաթղթերին</w:t>
      </w:r>
      <w:proofErr w:type="spellEnd"/>
      <w:r w:rsidRPr="00DF6D83">
        <w:rPr>
          <w:rFonts w:ascii="GHEA Grapalat" w:eastAsia="GHEA Grapalat" w:hAnsi="GHEA Grapalat" w:cs="GHEA Grapalat"/>
          <w:sz w:val="20"/>
          <w:szCs w:val="20"/>
        </w:rPr>
        <w:t>։</w:t>
      </w:r>
    </w:p>
    <w:p w14:paraId="41C060D8" w14:textId="77777777" w:rsidR="008D6E8E" w:rsidRPr="00DF6D83"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proofErr w:type="spellStart"/>
      <w:r w:rsidRPr="00DF6D83">
        <w:rPr>
          <w:rFonts w:ascii="GHEA Grapalat" w:eastAsia="GHEA Grapalat" w:hAnsi="GHEA Grapalat" w:cs="GHEA Grapalat"/>
          <w:sz w:val="20"/>
          <w:szCs w:val="20"/>
        </w:rPr>
        <w:t>Հայտարարագրի</w:t>
      </w:r>
      <w:proofErr w:type="spellEnd"/>
      <w:r w:rsidRPr="00DF6D83">
        <w:rPr>
          <w:rFonts w:ascii="GHEA Grapalat" w:eastAsia="GHEA Grapalat" w:hAnsi="GHEA Grapalat" w:cs="GHEA Grapalat"/>
          <w:sz w:val="20"/>
          <w:szCs w:val="20"/>
        </w:rPr>
        <w:t xml:space="preserve"> 6-րդ </w:t>
      </w:r>
      <w:proofErr w:type="spellStart"/>
      <w:r w:rsidRPr="00DF6D83">
        <w:rPr>
          <w:rFonts w:ascii="GHEA Grapalat" w:eastAsia="GHEA Grapalat" w:hAnsi="GHEA Grapalat" w:cs="GHEA Grapalat"/>
          <w:sz w:val="20"/>
          <w:szCs w:val="20"/>
        </w:rPr>
        <w:t>բաժինը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Լրացուցիչ</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նշումներ</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լրացվում</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եթե</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առկա</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լրացուցիչ</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տեղեկություններ</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հավելյալ</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պարզաբանումներ</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որոնք</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առնչվում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հայտարարագրում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լրացված</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լրացման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ենթակա</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տվյալներին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Այս</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ենթաբաժնում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կարող</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լրացվել</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հավելյալ</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պարզաբանումներ</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շահառուի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կողմից</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Կազմակերպությունը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վերահսկելու</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հիմքերի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վերաբերյալ</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պետության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համայնքի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այն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մարմինների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վերաբերյալ</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որոնք</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իրականացնում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Կազմակերպության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վերահսկողությունն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այն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դեպքում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եթե</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հայտարարագիրը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ներկայացնող</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իրավաբանական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կանոնադրական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կապիտալում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առկա</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պետության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համայնքի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ուղղակի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անուղղակի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մասնակցություն</w:t>
      </w:r>
      <w:proofErr w:type="spellEnd"/>
      <w:r w:rsidRPr="00DF6D83">
        <w:rPr>
          <w:rFonts w:ascii="GHEA Grapalat" w:eastAsia="GHEA Grapalat" w:hAnsi="GHEA Grapalat" w:cs="GHEA Grapalat"/>
          <w:sz w:val="20"/>
          <w:szCs w:val="20"/>
        </w:rPr>
        <w:t xml:space="preserve">, և </w:t>
      </w:r>
      <w:proofErr w:type="spellStart"/>
      <w:r w:rsidRPr="00DF6D83">
        <w:rPr>
          <w:rFonts w:ascii="GHEA Grapalat" w:eastAsia="GHEA Grapalat" w:hAnsi="GHEA Grapalat" w:cs="GHEA Grapalat"/>
          <w:sz w:val="20"/>
          <w:szCs w:val="20"/>
        </w:rPr>
        <w:t>այլ</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պարազաբանումներ</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հայտարարագրի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առնչությամբ</w:t>
      </w:r>
      <w:proofErr w:type="spellEnd"/>
      <w:r w:rsidRPr="00DF6D83">
        <w:rPr>
          <w:rFonts w:ascii="GHEA Grapalat" w:eastAsia="GHEA Grapalat" w:hAnsi="GHEA Grapalat" w:cs="GHEA Grapalat"/>
          <w:sz w:val="20"/>
          <w:szCs w:val="20"/>
        </w:rPr>
        <w:t>։</w:t>
      </w:r>
    </w:p>
    <w:p w14:paraId="0C5005A7" w14:textId="77777777" w:rsidR="008D6E8E" w:rsidRPr="00DF6D83"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proofErr w:type="spellStart"/>
      <w:r w:rsidRPr="00DF6D83">
        <w:rPr>
          <w:rFonts w:ascii="GHEA Grapalat" w:eastAsia="GHEA Grapalat" w:hAnsi="GHEA Grapalat" w:cs="GHEA Grapalat"/>
          <w:sz w:val="20"/>
          <w:szCs w:val="20"/>
        </w:rPr>
        <w:t>Հայտարարագիրը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լրացնում</w:t>
      </w:r>
      <w:proofErr w:type="spellEnd"/>
      <w:r w:rsidRPr="00DF6D83">
        <w:rPr>
          <w:rFonts w:ascii="GHEA Grapalat" w:eastAsia="GHEA Grapalat" w:hAnsi="GHEA Grapalat" w:cs="GHEA Grapalat"/>
          <w:sz w:val="20"/>
          <w:szCs w:val="20"/>
        </w:rPr>
        <w:t xml:space="preserve"> և </w:t>
      </w:r>
      <w:proofErr w:type="spellStart"/>
      <w:r w:rsidRPr="00DF6D83">
        <w:rPr>
          <w:rFonts w:ascii="GHEA Grapalat" w:eastAsia="GHEA Grapalat" w:hAnsi="GHEA Grapalat" w:cs="GHEA Grapalat"/>
          <w:sz w:val="20"/>
          <w:szCs w:val="20"/>
        </w:rPr>
        <w:t>ստորագրում</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հայտը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ներկայացնող</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անձը</w:t>
      </w:r>
      <w:proofErr w:type="spellEnd"/>
      <w:r w:rsidRPr="00DF6D83">
        <w:rPr>
          <w:rFonts w:ascii="GHEA Grapalat" w:eastAsia="GHEA Grapalat" w:hAnsi="GHEA Grapalat" w:cs="GHEA Grapalat"/>
          <w:sz w:val="20"/>
          <w:szCs w:val="20"/>
        </w:rPr>
        <w:t xml:space="preserve">։ </w:t>
      </w:r>
    </w:p>
    <w:p w14:paraId="74F5A092" w14:textId="77777777" w:rsidR="008D6E8E" w:rsidRPr="00DF6D83" w:rsidRDefault="008D6E8E" w:rsidP="008D6E8E">
      <w:pPr>
        <w:pStyle w:val="BodyTextIndent3"/>
        <w:spacing w:line="240" w:lineRule="auto"/>
        <w:ind w:left="360" w:firstLine="0"/>
        <w:rPr>
          <w:rFonts w:ascii="GHEA Grapalat" w:hAnsi="GHEA Grapalat" w:cs="Sylfaen"/>
          <w:i/>
          <w:lang w:val="hy-AM" w:eastAsia="ru-RU"/>
        </w:rPr>
      </w:pPr>
    </w:p>
    <w:p w14:paraId="0E1DF721" w14:textId="77777777" w:rsidR="008D6E8E" w:rsidRPr="00DF6D83" w:rsidRDefault="008D6E8E" w:rsidP="008D6E8E">
      <w:pPr>
        <w:pStyle w:val="BodyTextIndent3"/>
        <w:spacing w:line="240" w:lineRule="auto"/>
        <w:ind w:left="360" w:firstLine="0"/>
        <w:rPr>
          <w:rFonts w:ascii="GHEA Grapalat" w:hAnsi="GHEA Grapalat" w:cs="Sylfaen"/>
          <w:i/>
          <w:lang w:val="hy-AM" w:eastAsia="ru-RU"/>
        </w:rPr>
      </w:pPr>
    </w:p>
    <w:p w14:paraId="2E9E6AA8" w14:textId="77777777" w:rsidR="008D6E8E" w:rsidRPr="00DF6D83" w:rsidRDefault="008D6E8E" w:rsidP="008D6E8E">
      <w:pPr>
        <w:pStyle w:val="BodyTextIndent3"/>
        <w:spacing w:line="240" w:lineRule="auto"/>
        <w:ind w:left="360" w:firstLine="0"/>
        <w:rPr>
          <w:rFonts w:ascii="GHEA Grapalat" w:hAnsi="GHEA Grapalat" w:cs="Sylfaen"/>
          <w:i/>
          <w:lang w:val="hy-AM" w:eastAsia="ru-RU"/>
        </w:rPr>
      </w:pPr>
    </w:p>
    <w:p w14:paraId="0E6E7551" w14:textId="77777777" w:rsidR="008D6E8E" w:rsidRPr="00DF6D83" w:rsidRDefault="008D6E8E" w:rsidP="008D6E8E">
      <w:pPr>
        <w:pStyle w:val="BodyTextIndent3"/>
        <w:spacing w:line="240" w:lineRule="auto"/>
        <w:ind w:left="360" w:firstLine="0"/>
        <w:rPr>
          <w:rFonts w:ascii="GHEA Grapalat" w:hAnsi="GHEA Grapalat" w:cs="Sylfaen"/>
          <w:i/>
          <w:lang w:val="hy-AM" w:eastAsia="ru-RU"/>
        </w:rPr>
      </w:pPr>
    </w:p>
    <w:p w14:paraId="3E976670" w14:textId="77777777" w:rsidR="008D6E8E" w:rsidRPr="00DF6D83" w:rsidRDefault="008D6E8E" w:rsidP="008D6E8E">
      <w:pPr>
        <w:pStyle w:val="BodyTextIndent3"/>
        <w:spacing w:line="240" w:lineRule="auto"/>
        <w:ind w:left="360" w:firstLine="0"/>
        <w:rPr>
          <w:rFonts w:ascii="GHEA Grapalat" w:hAnsi="GHEA Grapalat" w:cs="Sylfaen"/>
          <w:i/>
          <w:lang w:val="hy-AM" w:eastAsia="ru-RU"/>
        </w:rPr>
      </w:pPr>
    </w:p>
    <w:p w14:paraId="5141B180" w14:textId="77777777" w:rsidR="008D6E8E" w:rsidRPr="00DF6D83" w:rsidRDefault="008D6E8E" w:rsidP="008D6E8E">
      <w:pPr>
        <w:pStyle w:val="BodyTextIndent3"/>
        <w:spacing w:line="240" w:lineRule="auto"/>
        <w:ind w:left="360" w:firstLine="0"/>
        <w:rPr>
          <w:rFonts w:ascii="GHEA Grapalat" w:hAnsi="GHEA Grapalat" w:cs="Sylfaen"/>
          <w:i/>
          <w:lang w:val="hy-AM" w:eastAsia="ru-RU"/>
        </w:rPr>
      </w:pPr>
    </w:p>
    <w:p w14:paraId="60435B08" w14:textId="77777777" w:rsidR="008D6E8E" w:rsidRPr="00DF6D83" w:rsidRDefault="008D6E8E" w:rsidP="008D6E8E">
      <w:pPr>
        <w:pStyle w:val="BodyTextIndent3"/>
        <w:spacing w:line="240" w:lineRule="auto"/>
        <w:ind w:left="360" w:firstLine="0"/>
        <w:rPr>
          <w:rFonts w:ascii="GHEA Grapalat" w:hAnsi="GHEA Grapalat" w:cs="Sylfaen"/>
          <w:i/>
          <w:lang w:val="hy-AM" w:eastAsia="ru-RU"/>
        </w:rPr>
      </w:pPr>
    </w:p>
    <w:p w14:paraId="13083274" w14:textId="77777777" w:rsidR="008D6E8E" w:rsidRPr="00DF6D83" w:rsidRDefault="008D6E8E" w:rsidP="008D6E8E">
      <w:pPr>
        <w:pStyle w:val="BodyTextIndent3"/>
        <w:spacing w:line="240" w:lineRule="auto"/>
        <w:ind w:left="360" w:firstLine="0"/>
        <w:rPr>
          <w:rFonts w:ascii="GHEA Grapalat" w:hAnsi="GHEA Grapalat"/>
          <w:i/>
          <w:lang w:val="hy-AM"/>
        </w:rPr>
      </w:pPr>
      <w:r w:rsidRPr="00DF6D83">
        <w:rPr>
          <w:rFonts w:ascii="GHEA Grapalat" w:hAnsi="GHEA Grapalat" w:cs="Sylfaen"/>
          <w:i/>
          <w:lang w:val="hy-AM" w:eastAsia="ru-RU"/>
        </w:rPr>
        <w:t>*</w:t>
      </w:r>
      <w:r w:rsidRPr="00DF6D83">
        <w:rPr>
          <w:rFonts w:ascii="GHEA Grapalat" w:hAnsi="GHEA Grapalat"/>
          <w:i/>
          <w:lang w:val="af-ZA"/>
        </w:rPr>
        <w:t xml:space="preserve"> </w:t>
      </w:r>
      <w:r w:rsidRPr="00DF6D83">
        <w:rPr>
          <w:rFonts w:ascii="GHEA Grapalat" w:hAnsi="GHEA Grapalat"/>
          <w:i/>
          <w:lang w:val="hy-AM"/>
        </w:rPr>
        <w:t>լրացվում</w:t>
      </w:r>
      <w:r w:rsidRPr="00DF6D83">
        <w:rPr>
          <w:rFonts w:ascii="GHEA Grapalat" w:hAnsi="GHEA Grapalat"/>
          <w:i/>
          <w:lang w:val="af-ZA"/>
        </w:rPr>
        <w:t xml:space="preserve"> </w:t>
      </w:r>
      <w:r w:rsidRPr="00DF6D83">
        <w:rPr>
          <w:rFonts w:ascii="GHEA Grapalat" w:hAnsi="GHEA Grapalat"/>
          <w:i/>
          <w:lang w:val="hy-AM"/>
        </w:rPr>
        <w:t>է</w:t>
      </w:r>
      <w:r w:rsidRPr="00DF6D83">
        <w:rPr>
          <w:rFonts w:ascii="GHEA Grapalat" w:hAnsi="GHEA Grapalat"/>
          <w:i/>
          <w:lang w:val="af-ZA"/>
        </w:rPr>
        <w:t xml:space="preserve"> </w:t>
      </w:r>
      <w:r w:rsidRPr="00DF6D83">
        <w:rPr>
          <w:rFonts w:ascii="GHEA Grapalat" w:hAnsi="GHEA Grapalat"/>
          <w:i/>
          <w:lang w:val="hy-AM"/>
        </w:rPr>
        <w:t>հանձնաժողովի</w:t>
      </w:r>
      <w:r w:rsidRPr="00DF6D83">
        <w:rPr>
          <w:rFonts w:ascii="GHEA Grapalat" w:hAnsi="GHEA Grapalat"/>
          <w:i/>
          <w:lang w:val="af-ZA"/>
        </w:rPr>
        <w:t xml:space="preserve"> </w:t>
      </w:r>
      <w:r w:rsidRPr="00DF6D83">
        <w:rPr>
          <w:rFonts w:ascii="GHEA Grapalat" w:hAnsi="GHEA Grapalat"/>
          <w:i/>
          <w:lang w:val="hy-AM"/>
        </w:rPr>
        <w:t>քարտուղարի</w:t>
      </w:r>
      <w:r w:rsidRPr="00DF6D83">
        <w:rPr>
          <w:rFonts w:ascii="GHEA Grapalat" w:hAnsi="GHEA Grapalat"/>
          <w:i/>
          <w:lang w:val="af-ZA"/>
        </w:rPr>
        <w:t xml:space="preserve"> </w:t>
      </w:r>
      <w:r w:rsidRPr="00DF6D83">
        <w:rPr>
          <w:rFonts w:ascii="GHEA Grapalat" w:hAnsi="GHEA Grapalat"/>
          <w:i/>
          <w:lang w:val="hy-AM"/>
        </w:rPr>
        <w:t>կողմից</w:t>
      </w:r>
      <w:r w:rsidRPr="00DF6D83">
        <w:rPr>
          <w:rFonts w:ascii="GHEA Grapalat" w:hAnsi="GHEA Grapalat"/>
          <w:i/>
          <w:lang w:val="af-ZA"/>
        </w:rPr>
        <w:t xml:space="preserve">` </w:t>
      </w:r>
      <w:r w:rsidRPr="00DF6D83">
        <w:rPr>
          <w:rFonts w:ascii="GHEA Grapalat" w:hAnsi="GHEA Grapalat"/>
          <w:i/>
          <w:lang w:val="hy-AM"/>
        </w:rPr>
        <w:t>մինչև</w:t>
      </w:r>
      <w:r w:rsidRPr="00DF6D83">
        <w:rPr>
          <w:rFonts w:ascii="GHEA Grapalat" w:hAnsi="GHEA Grapalat"/>
          <w:i/>
          <w:lang w:val="af-ZA"/>
        </w:rPr>
        <w:t xml:space="preserve"> </w:t>
      </w:r>
      <w:r w:rsidRPr="00DF6D83">
        <w:rPr>
          <w:rFonts w:ascii="GHEA Grapalat" w:hAnsi="GHEA Grapalat"/>
          <w:i/>
          <w:lang w:val="hy-AM"/>
        </w:rPr>
        <w:t>հրավերը</w:t>
      </w:r>
      <w:r w:rsidRPr="00DF6D83">
        <w:rPr>
          <w:rFonts w:ascii="GHEA Grapalat" w:hAnsi="GHEA Grapalat"/>
          <w:i/>
          <w:lang w:val="af-ZA"/>
        </w:rPr>
        <w:t xml:space="preserve"> </w:t>
      </w:r>
      <w:r w:rsidRPr="00DF6D83">
        <w:rPr>
          <w:rFonts w:ascii="GHEA Grapalat" w:hAnsi="GHEA Grapalat"/>
          <w:i/>
          <w:lang w:val="hy-AM"/>
        </w:rPr>
        <w:t>տեղեկագրում</w:t>
      </w:r>
      <w:r w:rsidRPr="00DF6D83">
        <w:rPr>
          <w:rFonts w:ascii="GHEA Grapalat" w:hAnsi="GHEA Grapalat"/>
          <w:i/>
          <w:lang w:val="af-ZA"/>
        </w:rPr>
        <w:t xml:space="preserve"> </w:t>
      </w:r>
      <w:r w:rsidRPr="00DF6D83">
        <w:rPr>
          <w:rFonts w:ascii="GHEA Grapalat" w:hAnsi="GHEA Grapalat"/>
          <w:i/>
          <w:lang w:val="hy-AM"/>
        </w:rPr>
        <w:t>հրապարակելը:</w:t>
      </w:r>
    </w:p>
    <w:p w14:paraId="50DECAA4" w14:textId="50BBCE61" w:rsidR="00A54D5A" w:rsidRPr="00DF6D83" w:rsidRDefault="008D6E8E" w:rsidP="00A54D5A">
      <w:pPr>
        <w:pStyle w:val="BodyTextIndent3"/>
        <w:spacing w:line="240" w:lineRule="auto"/>
        <w:ind w:left="360" w:firstLine="0"/>
        <w:rPr>
          <w:rFonts w:ascii="GHEA Grapalat" w:hAnsi="GHEA Grapalat" w:cs="Sylfaen"/>
          <w:i/>
          <w:lang w:val="hy-AM" w:eastAsia="ru-RU"/>
        </w:rPr>
      </w:pPr>
      <w:r w:rsidRPr="00DF6D83">
        <w:rPr>
          <w:rFonts w:ascii="GHEA Grapalat" w:hAnsi="GHEA Grapalat" w:cs="Sylfaen"/>
          <w:i/>
          <w:lang w:val="hy-AM" w:eastAsia="ru-RU"/>
        </w:rPr>
        <w:t xml:space="preserve">** 1.1 </w:t>
      </w:r>
      <w:r w:rsidR="00A54D5A" w:rsidRPr="00DF6D83">
        <w:rPr>
          <w:rFonts w:ascii="GHEA Grapalat" w:hAnsi="GHEA Grapalat"/>
          <w:i/>
          <w:lang w:val="hy-AM"/>
        </w:rPr>
        <w:t>հավելվածը չի ներկայացվում մասնակցի կողմից եթե վերջինս հանդիսանում է ՀՀ ռեզիդենտ, ինչպես նաև եթե մասնակիցը անհատ ձեռնարկատեր է կամ ֆիզիկական անձ։</w:t>
      </w:r>
    </w:p>
    <w:p w14:paraId="3C8438E0" w14:textId="1A281560" w:rsidR="008D6E8E" w:rsidRPr="00DF6D83" w:rsidRDefault="008D6E8E" w:rsidP="008D6E8E">
      <w:pPr>
        <w:pStyle w:val="BodyTextIndent3"/>
        <w:spacing w:line="240" w:lineRule="auto"/>
        <w:ind w:left="360" w:firstLine="0"/>
        <w:rPr>
          <w:rFonts w:ascii="GHEA Grapalat" w:hAnsi="GHEA Grapalat" w:cs="Sylfaen"/>
          <w:i/>
          <w:lang w:val="hy-AM" w:eastAsia="ru-RU"/>
        </w:rPr>
      </w:pPr>
    </w:p>
    <w:p w14:paraId="3786ADB6" w14:textId="77777777" w:rsidR="008D6E8E" w:rsidRPr="00DF6D83" w:rsidRDefault="008D6E8E" w:rsidP="008D6E8E">
      <w:pPr>
        <w:jc w:val="both"/>
        <w:rPr>
          <w:rFonts w:ascii="GHEA Grapalat" w:hAnsi="GHEA Grapalat" w:cs="Sylfaen"/>
          <w:sz w:val="20"/>
          <w:szCs w:val="20"/>
          <w:lang w:val="hy-AM"/>
        </w:rPr>
      </w:pPr>
    </w:p>
    <w:p w14:paraId="78023764" w14:textId="04E72A89" w:rsidR="00CE3A99" w:rsidRPr="00DF6D83" w:rsidRDefault="00CE3A99" w:rsidP="00CE3A99">
      <w:pPr>
        <w:pStyle w:val="BodyTextIndent3"/>
        <w:spacing w:line="240" w:lineRule="auto"/>
        <w:jc w:val="right"/>
        <w:rPr>
          <w:rFonts w:ascii="GHEA Grapalat" w:hAnsi="GHEA Grapalat" w:cs="Sylfaen"/>
          <w:b/>
          <w:lang w:val="hy-AM"/>
        </w:rPr>
      </w:pPr>
      <w:r w:rsidRPr="00DF6D83">
        <w:rPr>
          <w:rFonts w:ascii="GHEA Grapalat" w:hAnsi="GHEA Grapalat" w:cs="Sylfaen"/>
          <w:b/>
          <w:lang w:val="hy-AM"/>
        </w:rPr>
        <w:br w:type="page"/>
      </w:r>
      <w:r w:rsidRPr="00DF6D83">
        <w:rPr>
          <w:rFonts w:ascii="GHEA Grapalat" w:hAnsi="GHEA Grapalat" w:cs="Sylfaen"/>
          <w:b/>
          <w:lang w:val="hy-AM"/>
        </w:rPr>
        <w:lastRenderedPageBreak/>
        <w:t xml:space="preserve"> </w:t>
      </w:r>
    </w:p>
    <w:p w14:paraId="0813E22E" w14:textId="77777777" w:rsidR="00B2572B" w:rsidRPr="00DF6D83" w:rsidRDefault="00B2572B" w:rsidP="000B1088">
      <w:pPr>
        <w:pStyle w:val="BodyTextIndent3"/>
        <w:spacing w:line="240" w:lineRule="auto"/>
        <w:ind w:firstLine="0"/>
        <w:jc w:val="right"/>
        <w:rPr>
          <w:rFonts w:ascii="GHEA Grapalat" w:hAnsi="GHEA Grapalat" w:cs="Arial"/>
          <w:b/>
          <w:lang w:val="hy-AM"/>
        </w:rPr>
      </w:pPr>
      <w:r w:rsidRPr="00DF6D83">
        <w:rPr>
          <w:rFonts w:ascii="GHEA Grapalat" w:hAnsi="GHEA Grapalat" w:cs="Sylfaen"/>
          <w:b/>
          <w:lang w:val="hy-AM"/>
        </w:rPr>
        <w:t>Հավելված</w:t>
      </w:r>
      <w:r w:rsidRPr="00DF6D83">
        <w:rPr>
          <w:rFonts w:ascii="GHEA Grapalat" w:hAnsi="GHEA Grapalat" w:cs="Arial"/>
          <w:b/>
          <w:lang w:val="hy-AM"/>
        </w:rPr>
        <w:t xml:space="preserve"> </w:t>
      </w:r>
      <w:r w:rsidR="00764040" w:rsidRPr="00DF6D83">
        <w:rPr>
          <w:rFonts w:ascii="GHEA Grapalat" w:hAnsi="GHEA Grapalat" w:cs="Arial"/>
          <w:b/>
          <w:lang w:val="hy-AM"/>
        </w:rPr>
        <w:t>2</w:t>
      </w:r>
    </w:p>
    <w:p w14:paraId="7DD8B315" w14:textId="05A94497" w:rsidR="00B2572B" w:rsidRPr="00DF6D83" w:rsidRDefault="000A617D" w:rsidP="00EF3662">
      <w:pPr>
        <w:pStyle w:val="BodyTextIndent3"/>
        <w:spacing w:line="240" w:lineRule="auto"/>
        <w:jc w:val="right"/>
        <w:rPr>
          <w:rFonts w:ascii="GHEA Grapalat" w:hAnsi="GHEA Grapalat" w:cs="Arial"/>
          <w:b/>
          <w:lang w:val="hy-AM"/>
        </w:rPr>
      </w:pPr>
      <w:r w:rsidRPr="00DF6D83">
        <w:rPr>
          <w:rFonts w:ascii="GHEA Grapalat" w:hAnsi="GHEA Grapalat"/>
          <w:b/>
          <w:lang w:val="af-ZA"/>
        </w:rPr>
        <w:t>«</w:t>
      </w:r>
      <w:r>
        <w:rPr>
          <w:rFonts w:ascii="GHEA Grapalat" w:hAnsi="GHEA Grapalat"/>
          <w:i/>
          <w:lang w:val="af-ZA"/>
        </w:rPr>
        <w:t>ԿՀԳԿ</w:t>
      </w:r>
      <w:r w:rsidRPr="00DF6D83">
        <w:rPr>
          <w:rFonts w:ascii="GHEA Grapalat" w:hAnsi="GHEA Grapalat"/>
          <w:lang w:val="af-ZA"/>
        </w:rPr>
        <w:t>-ԳՀ</w:t>
      </w:r>
      <w:r>
        <w:rPr>
          <w:rFonts w:ascii="GHEA Grapalat" w:hAnsi="GHEA Grapalat"/>
          <w:lang w:val="af-ZA"/>
        </w:rPr>
        <w:t>ԱՊՁԲ</w:t>
      </w:r>
      <w:r w:rsidRPr="00DF6D83">
        <w:rPr>
          <w:rFonts w:ascii="GHEA Grapalat" w:hAnsi="GHEA Grapalat"/>
          <w:lang w:val="af-ZA"/>
        </w:rPr>
        <w:t>-24/0</w:t>
      </w:r>
      <w:r w:rsidR="001C15D3">
        <w:rPr>
          <w:rFonts w:ascii="GHEA Grapalat" w:hAnsi="GHEA Grapalat"/>
          <w:lang w:val="af-ZA"/>
        </w:rPr>
        <w:t>8</w:t>
      </w:r>
      <w:r w:rsidRPr="00DF6D83">
        <w:rPr>
          <w:rFonts w:ascii="GHEA Grapalat" w:hAnsi="GHEA Grapalat"/>
          <w:b/>
          <w:lang w:val="af-ZA"/>
        </w:rPr>
        <w:t>»</w:t>
      </w:r>
      <w:r>
        <w:rPr>
          <w:rFonts w:ascii="GHEA Grapalat" w:hAnsi="GHEA Grapalat"/>
          <w:b/>
          <w:lang w:val="af-ZA"/>
        </w:rPr>
        <w:t xml:space="preserve"> </w:t>
      </w:r>
      <w:r w:rsidR="00B2572B" w:rsidRPr="00DF6D83">
        <w:rPr>
          <w:rFonts w:ascii="GHEA Grapalat" w:hAnsi="GHEA Grapalat" w:cs="Sylfaen"/>
          <w:b/>
          <w:lang w:val="hy-AM"/>
        </w:rPr>
        <w:t>ծածկագրով</w:t>
      </w:r>
    </w:p>
    <w:p w14:paraId="7D5B2B8E" w14:textId="3278EEE5" w:rsidR="00B2572B" w:rsidRPr="00DF6D83" w:rsidRDefault="00AE38B5" w:rsidP="00EF3662">
      <w:pPr>
        <w:pStyle w:val="BodyTextIndent3"/>
        <w:spacing w:line="240" w:lineRule="auto"/>
        <w:jc w:val="right"/>
        <w:rPr>
          <w:rFonts w:ascii="GHEA Grapalat" w:hAnsi="GHEA Grapalat" w:cs="Arial"/>
          <w:b/>
          <w:lang w:val="hy-AM"/>
        </w:rPr>
      </w:pPr>
      <w:r w:rsidRPr="00DF6D83">
        <w:rPr>
          <w:rFonts w:ascii="GHEA Grapalat" w:hAnsi="GHEA Grapalat" w:cs="Sylfaen"/>
          <w:b/>
          <w:lang w:val="hy-AM"/>
        </w:rPr>
        <w:t>գնանշման հարցման</w:t>
      </w:r>
      <w:r w:rsidR="00811887" w:rsidRPr="00DF6D83">
        <w:rPr>
          <w:rFonts w:ascii="GHEA Grapalat" w:hAnsi="GHEA Grapalat" w:cs="Sylfaen"/>
          <w:b/>
        </w:rPr>
        <w:t xml:space="preserve"> </w:t>
      </w:r>
      <w:r w:rsidR="00B2572B" w:rsidRPr="00DF6D83">
        <w:rPr>
          <w:rFonts w:ascii="GHEA Grapalat" w:hAnsi="GHEA Grapalat" w:cs="Sylfaen"/>
          <w:b/>
          <w:lang w:val="hy-AM"/>
        </w:rPr>
        <w:t>հրավերի</w:t>
      </w:r>
    </w:p>
    <w:p w14:paraId="2DA2DB67" w14:textId="77777777" w:rsidR="00B2572B" w:rsidRPr="00DF6D83" w:rsidRDefault="00B2572B" w:rsidP="00EF3662">
      <w:pPr>
        <w:rPr>
          <w:rFonts w:ascii="GHEA Grapalat" w:hAnsi="GHEA Grapalat"/>
          <w:b/>
          <w:sz w:val="20"/>
          <w:szCs w:val="20"/>
          <w:lang w:val="hy-AM"/>
        </w:rPr>
      </w:pPr>
    </w:p>
    <w:p w14:paraId="5BC7B8C9" w14:textId="77777777" w:rsidR="00B2572B" w:rsidRPr="00DF6D83" w:rsidRDefault="00B2572B" w:rsidP="00EF3662">
      <w:pPr>
        <w:ind w:firstLine="567"/>
        <w:jc w:val="center"/>
        <w:rPr>
          <w:rFonts w:ascii="GHEA Grapalat" w:hAnsi="GHEA Grapalat"/>
          <w:sz w:val="20"/>
          <w:szCs w:val="20"/>
          <w:lang w:val="hy-AM"/>
        </w:rPr>
      </w:pPr>
    </w:p>
    <w:p w14:paraId="1808E3F8" w14:textId="77777777" w:rsidR="00B2572B" w:rsidRPr="00DF6D83" w:rsidRDefault="00B2572B" w:rsidP="00EF3662">
      <w:pPr>
        <w:ind w:left="-66"/>
        <w:jc w:val="center"/>
        <w:rPr>
          <w:rFonts w:ascii="GHEA Grapalat" w:hAnsi="GHEA Grapalat"/>
          <w:b/>
          <w:sz w:val="20"/>
          <w:szCs w:val="20"/>
          <w:lang w:val="hy-AM"/>
        </w:rPr>
      </w:pPr>
      <w:r w:rsidRPr="00DF6D83">
        <w:rPr>
          <w:rFonts w:ascii="GHEA Grapalat" w:hAnsi="GHEA Grapalat"/>
          <w:b/>
          <w:sz w:val="20"/>
          <w:szCs w:val="20"/>
          <w:lang w:val="hy-AM"/>
        </w:rPr>
        <w:t>Գ Ն Ա Յ Ի Ն   Ա Ռ Ա Ջ Ա Ր Կ</w:t>
      </w:r>
    </w:p>
    <w:p w14:paraId="281E589E" w14:textId="77777777" w:rsidR="00B2572B" w:rsidRPr="00DF6D83" w:rsidRDefault="00B2572B" w:rsidP="00EF3662">
      <w:pPr>
        <w:ind w:firstLine="567"/>
        <w:rPr>
          <w:rFonts w:ascii="GHEA Grapalat" w:hAnsi="GHEA Grapalat"/>
          <w:sz w:val="20"/>
          <w:szCs w:val="20"/>
          <w:lang w:val="hy-AM"/>
        </w:rPr>
      </w:pPr>
    </w:p>
    <w:p w14:paraId="2F3A6FBB" w14:textId="59033EBE" w:rsidR="00B2572B" w:rsidRPr="00DF6D83" w:rsidRDefault="00B2572B" w:rsidP="00EF3662">
      <w:pPr>
        <w:ind w:firstLine="567"/>
        <w:jc w:val="both"/>
        <w:rPr>
          <w:rFonts w:ascii="GHEA Grapalat" w:hAnsi="GHEA Grapalat" w:cs="Arial"/>
          <w:sz w:val="20"/>
          <w:szCs w:val="20"/>
          <w:lang w:val="hy-AM"/>
        </w:rPr>
      </w:pPr>
      <w:proofErr w:type="spellStart"/>
      <w:r w:rsidRPr="00DF6D83">
        <w:rPr>
          <w:rFonts w:ascii="GHEA Grapalat" w:hAnsi="GHEA Grapalat" w:cs="Arial"/>
          <w:sz w:val="20"/>
          <w:szCs w:val="20"/>
          <w:lang w:val="es-ES"/>
        </w:rPr>
        <w:t>Ուսումնասիրելով</w:t>
      </w:r>
      <w:proofErr w:type="spellEnd"/>
      <w:r w:rsidRPr="00DF6D83">
        <w:rPr>
          <w:rFonts w:ascii="GHEA Grapalat" w:hAnsi="GHEA Grapalat" w:cs="Arial"/>
          <w:sz w:val="20"/>
          <w:szCs w:val="20"/>
          <w:lang w:val="es-ES"/>
        </w:rPr>
        <w:t xml:space="preserve"> </w:t>
      </w:r>
      <w:r w:rsidR="000A617D" w:rsidRPr="00DF6D83">
        <w:rPr>
          <w:rFonts w:ascii="GHEA Grapalat" w:hAnsi="GHEA Grapalat"/>
          <w:b/>
          <w:lang w:val="af-ZA"/>
        </w:rPr>
        <w:t>«</w:t>
      </w:r>
      <w:r w:rsidR="000A617D">
        <w:rPr>
          <w:rFonts w:ascii="GHEA Grapalat" w:hAnsi="GHEA Grapalat"/>
          <w:i/>
          <w:lang w:val="af-ZA"/>
        </w:rPr>
        <w:t>ԿՀԳԿ</w:t>
      </w:r>
      <w:r w:rsidR="000A617D" w:rsidRPr="00DF6D83">
        <w:rPr>
          <w:rFonts w:ascii="GHEA Grapalat" w:hAnsi="GHEA Grapalat"/>
          <w:lang w:val="af-ZA"/>
        </w:rPr>
        <w:t>-ԳՀ</w:t>
      </w:r>
      <w:r w:rsidR="000A617D">
        <w:rPr>
          <w:rFonts w:ascii="GHEA Grapalat" w:hAnsi="GHEA Grapalat"/>
          <w:lang w:val="af-ZA"/>
        </w:rPr>
        <w:t>ԱՊՁԲ</w:t>
      </w:r>
      <w:r w:rsidR="000A617D" w:rsidRPr="00DF6D83">
        <w:rPr>
          <w:rFonts w:ascii="GHEA Grapalat" w:hAnsi="GHEA Grapalat"/>
          <w:lang w:val="af-ZA"/>
        </w:rPr>
        <w:t>-24/0</w:t>
      </w:r>
      <w:r w:rsidR="001C15D3">
        <w:rPr>
          <w:rFonts w:ascii="GHEA Grapalat" w:hAnsi="GHEA Grapalat"/>
          <w:lang w:val="af-ZA"/>
        </w:rPr>
        <w:t>8</w:t>
      </w:r>
      <w:r w:rsidR="000A617D" w:rsidRPr="00DF6D83">
        <w:rPr>
          <w:rFonts w:ascii="GHEA Grapalat" w:hAnsi="GHEA Grapalat"/>
          <w:b/>
          <w:lang w:val="af-ZA"/>
        </w:rPr>
        <w:t>»</w:t>
      </w:r>
      <w:r w:rsidR="000A617D">
        <w:rPr>
          <w:rFonts w:ascii="GHEA Grapalat" w:hAnsi="GHEA Grapalat"/>
          <w:b/>
          <w:lang w:val="af-ZA"/>
        </w:rPr>
        <w:t xml:space="preserve"> </w:t>
      </w:r>
      <w:proofErr w:type="spellStart"/>
      <w:r w:rsidRPr="00DF6D83">
        <w:rPr>
          <w:rFonts w:ascii="GHEA Grapalat" w:hAnsi="GHEA Grapalat" w:cs="Arial"/>
          <w:sz w:val="20"/>
          <w:szCs w:val="20"/>
          <w:lang w:val="es-ES"/>
        </w:rPr>
        <w:t>ծածկագրով</w:t>
      </w:r>
      <w:proofErr w:type="spellEnd"/>
      <w:r w:rsidRPr="00DF6D83">
        <w:rPr>
          <w:rFonts w:ascii="GHEA Grapalat" w:hAnsi="GHEA Grapalat" w:cs="Arial"/>
          <w:sz w:val="20"/>
          <w:szCs w:val="20"/>
          <w:lang w:val="es-ES"/>
        </w:rPr>
        <w:t xml:space="preserve"> </w:t>
      </w:r>
      <w:proofErr w:type="spellStart"/>
      <w:r w:rsidR="006E44FD" w:rsidRPr="00DF6D83">
        <w:rPr>
          <w:rFonts w:ascii="GHEA Grapalat" w:hAnsi="GHEA Grapalat" w:cs="Arial"/>
          <w:sz w:val="20"/>
          <w:szCs w:val="20"/>
          <w:lang w:val="es-ES"/>
        </w:rPr>
        <w:t>գնանշման</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Arial"/>
          <w:sz w:val="20"/>
          <w:szCs w:val="20"/>
          <w:lang w:val="es-ES"/>
        </w:rPr>
        <w:t>մրցույթի</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Arial"/>
          <w:sz w:val="20"/>
          <w:szCs w:val="20"/>
          <w:lang w:val="es-ES"/>
        </w:rPr>
        <w:t>հրավերը</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Arial"/>
          <w:sz w:val="20"/>
          <w:szCs w:val="20"/>
          <w:lang w:val="es-ES"/>
        </w:rPr>
        <w:t>այդ</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Arial"/>
          <w:sz w:val="20"/>
          <w:szCs w:val="20"/>
          <w:lang w:val="es-ES"/>
        </w:rPr>
        <w:t>թվում</w:t>
      </w:r>
      <w:proofErr w:type="spellEnd"/>
      <w:r w:rsidRPr="00DF6D83">
        <w:rPr>
          <w:rFonts w:ascii="GHEA Grapalat" w:hAnsi="GHEA Grapalat" w:cs="Arial"/>
          <w:sz w:val="20"/>
          <w:szCs w:val="20"/>
          <w:lang w:val="es-ES"/>
        </w:rPr>
        <w:t xml:space="preserve"> </w:t>
      </w:r>
      <w:proofErr w:type="spellStart"/>
      <w:proofErr w:type="gramStart"/>
      <w:r w:rsidRPr="00DF6D83">
        <w:rPr>
          <w:rFonts w:ascii="GHEA Grapalat" w:hAnsi="GHEA Grapalat" w:cs="Arial"/>
          <w:sz w:val="20"/>
          <w:szCs w:val="20"/>
          <w:lang w:val="es-ES"/>
        </w:rPr>
        <w:t>կնքվելիք</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Arial"/>
          <w:sz w:val="20"/>
          <w:szCs w:val="20"/>
          <w:lang w:val="es-ES"/>
        </w:rPr>
        <w:t>պայմանագրի</w:t>
      </w:r>
      <w:proofErr w:type="spellEnd"/>
      <w:proofErr w:type="gramEnd"/>
      <w:r w:rsidRPr="00DF6D83">
        <w:rPr>
          <w:rFonts w:ascii="GHEA Grapalat" w:hAnsi="GHEA Grapalat" w:cs="Arial"/>
          <w:sz w:val="20"/>
          <w:szCs w:val="20"/>
          <w:lang w:val="es-ES"/>
        </w:rPr>
        <w:t xml:space="preserve"> </w:t>
      </w:r>
      <w:proofErr w:type="spellStart"/>
      <w:r w:rsidRPr="00DF6D83">
        <w:rPr>
          <w:rFonts w:ascii="GHEA Grapalat" w:hAnsi="GHEA Grapalat" w:cs="Arial"/>
          <w:sz w:val="20"/>
          <w:szCs w:val="20"/>
          <w:lang w:val="es-ES"/>
        </w:rPr>
        <w:t>նախագիծը</w:t>
      </w:r>
      <w:proofErr w:type="spellEnd"/>
      <w:r w:rsidRPr="00DF6D83">
        <w:rPr>
          <w:rFonts w:ascii="GHEA Grapalat" w:hAnsi="GHEA Grapalat" w:cs="Arial"/>
          <w:sz w:val="20"/>
          <w:szCs w:val="20"/>
          <w:lang w:val="hy-AM"/>
        </w:rPr>
        <w:t xml:space="preserve">, </w:t>
      </w:r>
      <w:r w:rsidRPr="00DF6D83">
        <w:rPr>
          <w:rFonts w:ascii="GHEA Grapalat" w:hAnsi="GHEA Grapalat"/>
          <w:sz w:val="20"/>
          <w:szCs w:val="20"/>
          <w:u w:val="single"/>
          <w:lang w:val="hy-AM"/>
        </w:rPr>
        <w:t xml:space="preserve">                 </w:t>
      </w:r>
      <w:r w:rsidRPr="00DF6D83">
        <w:rPr>
          <w:rFonts w:ascii="GHEA Grapalat" w:hAnsi="GHEA Grapalat"/>
          <w:sz w:val="20"/>
          <w:szCs w:val="20"/>
          <w:u w:val="single"/>
          <w:lang w:val="hy-AM"/>
        </w:rPr>
        <w:tab/>
      </w:r>
      <w:r w:rsidRPr="00DF6D83">
        <w:rPr>
          <w:rFonts w:ascii="GHEA Grapalat" w:hAnsi="GHEA Grapalat"/>
          <w:sz w:val="20"/>
          <w:szCs w:val="20"/>
          <w:u w:val="single"/>
          <w:lang w:val="hy-AM"/>
        </w:rPr>
        <w:tab/>
        <w:t xml:space="preserve">     </w:t>
      </w:r>
      <w:r w:rsidRPr="00DF6D83">
        <w:rPr>
          <w:rFonts w:ascii="GHEA Grapalat" w:hAnsi="GHEA Grapalat"/>
          <w:sz w:val="20"/>
          <w:szCs w:val="20"/>
          <w:u w:val="single"/>
          <w:lang w:val="hy-AM"/>
        </w:rPr>
        <w:tab/>
      </w:r>
      <w:r w:rsidRPr="00DF6D83">
        <w:rPr>
          <w:rFonts w:ascii="GHEA Grapalat" w:hAnsi="GHEA Grapalat"/>
          <w:sz w:val="20"/>
          <w:szCs w:val="20"/>
          <w:u w:val="single"/>
          <w:lang w:val="hy-AM"/>
        </w:rPr>
        <w:tab/>
        <w:t xml:space="preserve">           </w:t>
      </w:r>
      <w:r w:rsidRPr="00DF6D83">
        <w:rPr>
          <w:rFonts w:ascii="GHEA Grapalat" w:hAnsi="GHEA Grapalat" w:cs="Arial"/>
          <w:sz w:val="20"/>
          <w:szCs w:val="20"/>
          <w:lang w:val="es-ES"/>
        </w:rPr>
        <w:t xml:space="preserve">-ն </w:t>
      </w:r>
      <w:proofErr w:type="spellStart"/>
      <w:r w:rsidRPr="00DF6D83">
        <w:rPr>
          <w:rFonts w:ascii="GHEA Grapalat" w:hAnsi="GHEA Grapalat" w:cs="Arial"/>
          <w:sz w:val="20"/>
          <w:szCs w:val="20"/>
          <w:lang w:val="es-ES"/>
        </w:rPr>
        <w:t>առաջարկում</w:t>
      </w:r>
      <w:proofErr w:type="spellEnd"/>
      <w:r w:rsidRPr="00DF6D83">
        <w:rPr>
          <w:rFonts w:ascii="GHEA Grapalat" w:hAnsi="GHEA Grapalat" w:cs="Arial"/>
          <w:sz w:val="20"/>
          <w:szCs w:val="20"/>
          <w:lang w:val="es-ES"/>
        </w:rPr>
        <w:t xml:space="preserve"> է</w:t>
      </w:r>
      <w:r w:rsidRPr="00DF6D83">
        <w:rPr>
          <w:rFonts w:ascii="GHEA Grapalat" w:hAnsi="GHEA Grapalat" w:cs="Arial"/>
          <w:sz w:val="20"/>
          <w:szCs w:val="20"/>
          <w:lang w:val="hy-AM"/>
        </w:rPr>
        <w:t xml:space="preserve">   </w:t>
      </w:r>
    </w:p>
    <w:p w14:paraId="6FDD139A" w14:textId="2DEE5B61" w:rsidR="00B2572B" w:rsidRPr="00DF6D83" w:rsidRDefault="00B2572B" w:rsidP="00EF3662">
      <w:pPr>
        <w:ind w:firstLine="567"/>
        <w:jc w:val="both"/>
        <w:rPr>
          <w:rFonts w:ascii="GHEA Grapalat" w:hAnsi="GHEA Grapalat" w:cs="Arial"/>
          <w:sz w:val="20"/>
          <w:szCs w:val="20"/>
        </w:rPr>
      </w:pPr>
      <w:bookmarkStart w:id="8" w:name="_Hlk23147299"/>
      <w:r w:rsidRPr="00DF6D83">
        <w:rPr>
          <w:rFonts w:ascii="GHEA Grapalat" w:hAnsi="GHEA Grapalat" w:cs="Sylfaen"/>
          <w:sz w:val="20"/>
          <w:szCs w:val="20"/>
          <w:vertAlign w:val="superscript"/>
          <w:lang w:val="hy-AM"/>
        </w:rPr>
        <w:t xml:space="preserve">                                                                                    </w:t>
      </w:r>
      <w:r w:rsidR="00261315">
        <w:rPr>
          <w:rFonts w:ascii="GHEA Grapalat" w:hAnsi="GHEA Grapalat" w:cs="Sylfaen"/>
          <w:sz w:val="20"/>
          <w:szCs w:val="20"/>
          <w:vertAlign w:val="superscript"/>
          <w:lang w:val="hy-AM"/>
        </w:rPr>
        <w:t xml:space="preserve">                 </w:t>
      </w:r>
      <w:r w:rsidRPr="00DF6D83">
        <w:rPr>
          <w:rFonts w:ascii="GHEA Grapalat" w:hAnsi="GHEA Grapalat" w:cs="Sylfaen"/>
          <w:sz w:val="20"/>
          <w:szCs w:val="20"/>
          <w:vertAlign w:val="superscript"/>
          <w:lang w:val="hy-AM"/>
        </w:rPr>
        <w:t xml:space="preserve"> մասնակցի անվանումը</w:t>
      </w:r>
    </w:p>
    <w:bookmarkEnd w:id="8"/>
    <w:p w14:paraId="0F45DD68" w14:textId="77777777" w:rsidR="00B2572B" w:rsidRPr="00DF6D83" w:rsidRDefault="00B2572B" w:rsidP="00EF3662">
      <w:pPr>
        <w:jc w:val="both"/>
        <w:rPr>
          <w:rFonts w:ascii="GHEA Grapalat" w:hAnsi="GHEA Grapalat"/>
          <w:sz w:val="20"/>
          <w:szCs w:val="20"/>
          <w:lang w:val="hy-AM"/>
        </w:rPr>
      </w:pPr>
      <w:proofErr w:type="spellStart"/>
      <w:r w:rsidRPr="00DF6D83">
        <w:rPr>
          <w:rFonts w:ascii="GHEA Grapalat" w:hAnsi="GHEA Grapalat" w:cs="Arial"/>
          <w:sz w:val="20"/>
          <w:szCs w:val="20"/>
          <w:lang w:val="es-ES"/>
        </w:rPr>
        <w:t>պայմանագիրը</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Arial"/>
          <w:sz w:val="20"/>
          <w:szCs w:val="20"/>
          <w:lang w:val="es-ES"/>
        </w:rPr>
        <w:t>կատարել</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Arial"/>
          <w:sz w:val="20"/>
          <w:szCs w:val="20"/>
          <w:lang w:val="es-ES"/>
        </w:rPr>
        <w:t>ներքոհիշյալ</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Arial"/>
          <w:sz w:val="20"/>
          <w:szCs w:val="20"/>
          <w:lang w:val="es-ES"/>
        </w:rPr>
        <w:t>ընդհանուր</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Arial"/>
          <w:sz w:val="20"/>
          <w:szCs w:val="20"/>
          <w:lang w:val="es-ES"/>
        </w:rPr>
        <w:t>գներով</w:t>
      </w:r>
      <w:proofErr w:type="spellEnd"/>
      <w:r w:rsidRPr="00DF6D83">
        <w:rPr>
          <w:rFonts w:ascii="GHEA Grapalat" w:hAnsi="GHEA Grapalat" w:cs="Arial"/>
          <w:sz w:val="20"/>
          <w:szCs w:val="20"/>
          <w:lang w:val="es-ES"/>
        </w:rPr>
        <w:t>.</w:t>
      </w:r>
    </w:p>
    <w:p w14:paraId="064B85F9" w14:textId="77777777" w:rsidR="00B2572B" w:rsidRPr="00DF6D83" w:rsidRDefault="00B2572B" w:rsidP="00EF3662">
      <w:pPr>
        <w:jc w:val="center"/>
        <w:rPr>
          <w:rFonts w:ascii="GHEA Grapalat" w:hAnsi="GHEA Grapalat"/>
          <w:sz w:val="20"/>
          <w:szCs w:val="20"/>
          <w:lang w:val="hy-AM"/>
        </w:rPr>
      </w:pPr>
      <w:r w:rsidRPr="00DF6D83">
        <w:rPr>
          <w:rFonts w:ascii="GHEA Grapalat" w:hAnsi="GHEA Grapalat"/>
          <w:sz w:val="20"/>
          <w:szCs w:val="20"/>
          <w:lang w:val="es-ES"/>
        </w:rPr>
        <w:t xml:space="preserve">                                                                                                                                   ՀՀ </w:t>
      </w:r>
      <w:proofErr w:type="spellStart"/>
      <w:r w:rsidRPr="00DF6D83">
        <w:rPr>
          <w:rFonts w:ascii="GHEA Grapalat" w:hAnsi="GHEA Grapalat"/>
          <w:sz w:val="20"/>
          <w:szCs w:val="20"/>
          <w:lang w:val="es-ES"/>
        </w:rPr>
        <w:t>դրամ</w:t>
      </w:r>
      <w:proofErr w:type="spellEnd"/>
    </w:p>
    <w:tbl>
      <w:tblPr>
        <w:tblpPr w:leftFromText="180" w:rightFromText="180" w:vertAnchor="text" w:tblpY="1"/>
        <w:tblOverlap w:val="never"/>
        <w:tblW w:w="948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2723"/>
        <w:gridCol w:w="2410"/>
        <w:gridCol w:w="1656"/>
        <w:gridCol w:w="1433"/>
      </w:tblGrid>
      <w:tr w:rsidR="000E31C4" w:rsidRPr="00DF6D83" w14:paraId="54FDCC6E" w14:textId="77777777" w:rsidTr="00E03EAE">
        <w:trPr>
          <w:cantSplit/>
          <w:trHeight w:val="916"/>
        </w:trPr>
        <w:tc>
          <w:tcPr>
            <w:tcW w:w="1260" w:type="dxa"/>
            <w:tcBorders>
              <w:top w:val="single" w:sz="4" w:space="0" w:color="auto"/>
              <w:left w:val="single" w:sz="4" w:space="0" w:color="auto"/>
              <w:right w:val="single" w:sz="4" w:space="0" w:color="auto"/>
            </w:tcBorders>
            <w:vAlign w:val="center"/>
          </w:tcPr>
          <w:p w14:paraId="1A5F54DC" w14:textId="77777777" w:rsidR="000E31C4" w:rsidRPr="00DF6D83" w:rsidRDefault="000E31C4" w:rsidP="00E03EAE">
            <w:pPr>
              <w:jc w:val="center"/>
              <w:rPr>
                <w:rFonts w:ascii="GHEA Grapalat" w:hAnsi="GHEA Grapalat"/>
                <w:b/>
                <w:bCs/>
                <w:sz w:val="20"/>
                <w:szCs w:val="20"/>
                <w:lang w:val="es-ES"/>
              </w:rPr>
            </w:pPr>
            <w:proofErr w:type="spellStart"/>
            <w:r w:rsidRPr="00DF6D83">
              <w:rPr>
                <w:rFonts w:ascii="GHEA Grapalat" w:hAnsi="GHEA Grapalat"/>
                <w:b/>
                <w:bCs/>
                <w:sz w:val="20"/>
                <w:szCs w:val="20"/>
                <w:lang w:val="es-ES"/>
              </w:rPr>
              <w:t>Չափա</w:t>
            </w:r>
            <w:proofErr w:type="spellEnd"/>
            <w:r w:rsidRPr="00DF6D83">
              <w:rPr>
                <w:rFonts w:ascii="GHEA Grapalat" w:hAnsi="GHEA Grapalat"/>
                <w:b/>
                <w:bCs/>
                <w:sz w:val="20"/>
                <w:szCs w:val="20"/>
                <w:lang w:val="es-ES"/>
              </w:rPr>
              <w:t>-</w:t>
            </w:r>
          </w:p>
          <w:p w14:paraId="564746A0" w14:textId="77777777" w:rsidR="000E31C4" w:rsidRPr="00DF6D83" w:rsidRDefault="000E31C4" w:rsidP="00E03EAE">
            <w:pPr>
              <w:jc w:val="center"/>
              <w:rPr>
                <w:rFonts w:ascii="GHEA Grapalat" w:hAnsi="GHEA Grapalat"/>
                <w:b/>
                <w:bCs/>
                <w:sz w:val="20"/>
                <w:szCs w:val="20"/>
                <w:lang w:val="es-ES"/>
              </w:rPr>
            </w:pPr>
            <w:proofErr w:type="spellStart"/>
            <w:r w:rsidRPr="00DF6D83">
              <w:rPr>
                <w:rFonts w:ascii="GHEA Grapalat" w:hAnsi="GHEA Grapalat"/>
                <w:b/>
                <w:bCs/>
                <w:sz w:val="20"/>
                <w:szCs w:val="20"/>
                <w:lang w:val="es-ES"/>
              </w:rPr>
              <w:t>բաժինների</w:t>
            </w:r>
            <w:proofErr w:type="spellEnd"/>
            <w:r w:rsidRPr="00DF6D83">
              <w:rPr>
                <w:rFonts w:ascii="GHEA Grapalat" w:hAnsi="GHEA Grapalat"/>
                <w:b/>
                <w:bCs/>
                <w:sz w:val="20"/>
                <w:szCs w:val="20"/>
                <w:lang w:val="es-ES"/>
              </w:rPr>
              <w:t xml:space="preserve"> </w:t>
            </w:r>
            <w:proofErr w:type="spellStart"/>
            <w:r w:rsidRPr="00DF6D83">
              <w:rPr>
                <w:rFonts w:ascii="GHEA Grapalat" w:hAnsi="GHEA Grapalat"/>
                <w:b/>
                <w:bCs/>
                <w:sz w:val="20"/>
                <w:szCs w:val="20"/>
                <w:lang w:val="es-ES"/>
              </w:rPr>
              <w:t>համարները</w:t>
            </w:r>
            <w:proofErr w:type="spellEnd"/>
          </w:p>
        </w:tc>
        <w:tc>
          <w:tcPr>
            <w:tcW w:w="2723" w:type="dxa"/>
            <w:tcBorders>
              <w:top w:val="single" w:sz="4" w:space="0" w:color="auto"/>
              <w:left w:val="single" w:sz="4" w:space="0" w:color="auto"/>
              <w:right w:val="single" w:sz="4" w:space="0" w:color="auto"/>
            </w:tcBorders>
            <w:vAlign w:val="center"/>
          </w:tcPr>
          <w:p w14:paraId="076D45A4" w14:textId="04241D3A" w:rsidR="000E31C4" w:rsidRPr="00DF6D83" w:rsidRDefault="0065323E" w:rsidP="00E03EAE">
            <w:pPr>
              <w:jc w:val="center"/>
              <w:rPr>
                <w:rFonts w:ascii="GHEA Grapalat" w:hAnsi="GHEA Grapalat"/>
                <w:b/>
                <w:bCs/>
                <w:sz w:val="20"/>
                <w:szCs w:val="20"/>
                <w:lang w:val="es-ES"/>
              </w:rPr>
            </w:pPr>
            <w:proofErr w:type="spellStart"/>
            <w:r>
              <w:rPr>
                <w:rFonts w:ascii="GHEA Grapalat" w:hAnsi="GHEA Grapalat"/>
                <w:b/>
                <w:bCs/>
                <w:sz w:val="20"/>
                <w:szCs w:val="20"/>
                <w:lang w:val="es-ES"/>
              </w:rPr>
              <w:t>Ապրանքի</w:t>
            </w:r>
            <w:proofErr w:type="spellEnd"/>
            <w:r>
              <w:rPr>
                <w:rFonts w:ascii="GHEA Grapalat" w:hAnsi="GHEA Grapalat"/>
                <w:b/>
                <w:bCs/>
                <w:sz w:val="20"/>
                <w:szCs w:val="20"/>
                <w:lang w:val="es-ES"/>
              </w:rPr>
              <w:t xml:space="preserve"> </w:t>
            </w:r>
            <w:proofErr w:type="spellStart"/>
            <w:r w:rsidR="000E31C4" w:rsidRPr="00DF6D83">
              <w:rPr>
                <w:rFonts w:ascii="GHEA Grapalat" w:hAnsi="GHEA Grapalat"/>
                <w:b/>
                <w:bCs/>
                <w:sz w:val="20"/>
                <w:szCs w:val="20"/>
                <w:lang w:val="es-ES"/>
              </w:rPr>
              <w:t>անվանումը</w:t>
            </w:r>
            <w:proofErr w:type="spellEnd"/>
          </w:p>
        </w:tc>
        <w:tc>
          <w:tcPr>
            <w:tcW w:w="2410" w:type="dxa"/>
            <w:tcBorders>
              <w:top w:val="single" w:sz="4" w:space="0" w:color="auto"/>
              <w:left w:val="single" w:sz="4" w:space="0" w:color="auto"/>
              <w:right w:val="single" w:sz="4" w:space="0" w:color="auto"/>
            </w:tcBorders>
            <w:vAlign w:val="center"/>
          </w:tcPr>
          <w:p w14:paraId="06154C12" w14:textId="77777777" w:rsidR="00D04B1C" w:rsidRPr="00DF6D83" w:rsidRDefault="00D04B1C" w:rsidP="00E03EAE">
            <w:pPr>
              <w:jc w:val="center"/>
              <w:rPr>
                <w:rFonts w:ascii="GHEA Grapalat" w:hAnsi="GHEA Grapalat"/>
                <w:b/>
                <w:bCs/>
                <w:sz w:val="20"/>
                <w:szCs w:val="20"/>
                <w:lang w:val="es-ES"/>
              </w:rPr>
            </w:pPr>
            <w:proofErr w:type="spellStart"/>
            <w:r w:rsidRPr="00DF6D83">
              <w:rPr>
                <w:rFonts w:ascii="GHEA Grapalat" w:hAnsi="GHEA Grapalat"/>
                <w:b/>
                <w:bCs/>
                <w:sz w:val="20"/>
                <w:szCs w:val="20"/>
                <w:lang w:val="es-ES"/>
              </w:rPr>
              <w:t>Ա</w:t>
            </w:r>
            <w:r w:rsidR="000E31C4" w:rsidRPr="00DF6D83">
              <w:rPr>
                <w:rFonts w:ascii="GHEA Grapalat" w:hAnsi="GHEA Grapalat"/>
                <w:b/>
                <w:bCs/>
                <w:sz w:val="20"/>
                <w:szCs w:val="20"/>
                <w:lang w:val="es-ES"/>
              </w:rPr>
              <w:t>րժեք</w:t>
            </w:r>
            <w:proofErr w:type="spellEnd"/>
            <w:r w:rsidR="000E31C4" w:rsidRPr="00DF6D83">
              <w:rPr>
                <w:rFonts w:ascii="GHEA Grapalat" w:hAnsi="GHEA Grapalat"/>
                <w:b/>
                <w:bCs/>
                <w:sz w:val="20"/>
                <w:szCs w:val="20"/>
                <w:lang w:val="es-ES"/>
              </w:rPr>
              <w:t xml:space="preserve"> </w:t>
            </w:r>
          </w:p>
          <w:p w14:paraId="7A13F772" w14:textId="77777777" w:rsidR="0026423F" w:rsidRPr="00DF6D83" w:rsidRDefault="00D04B1C" w:rsidP="00E03EAE">
            <w:pPr>
              <w:jc w:val="center"/>
              <w:rPr>
                <w:rFonts w:ascii="GHEA Grapalat" w:hAnsi="GHEA Grapalat"/>
                <w:bCs/>
                <w:sz w:val="20"/>
                <w:szCs w:val="20"/>
                <w:lang w:val="es-ES"/>
              </w:rPr>
            </w:pPr>
            <w:r w:rsidRPr="00DF6D83">
              <w:rPr>
                <w:rFonts w:ascii="GHEA Grapalat" w:hAnsi="GHEA Grapalat"/>
                <w:bCs/>
                <w:sz w:val="20"/>
                <w:szCs w:val="20"/>
                <w:lang w:val="es-ES"/>
              </w:rPr>
              <w:t>(</w:t>
            </w:r>
            <w:proofErr w:type="spellStart"/>
            <w:r w:rsidRPr="00DF6D83">
              <w:rPr>
                <w:rFonts w:ascii="GHEA Grapalat" w:hAnsi="GHEA Grapalat"/>
                <w:bCs/>
                <w:sz w:val="20"/>
                <w:szCs w:val="20"/>
                <w:lang w:val="es-ES"/>
              </w:rPr>
              <w:t>ինքնարժեքի</w:t>
            </w:r>
            <w:proofErr w:type="spellEnd"/>
            <w:r w:rsidRPr="00DF6D83">
              <w:rPr>
                <w:rFonts w:ascii="GHEA Grapalat" w:hAnsi="GHEA Grapalat"/>
                <w:bCs/>
                <w:sz w:val="20"/>
                <w:szCs w:val="20"/>
                <w:lang w:val="es-ES"/>
              </w:rPr>
              <w:t xml:space="preserve"> և </w:t>
            </w:r>
            <w:proofErr w:type="spellStart"/>
            <w:r w:rsidRPr="00DF6D83">
              <w:rPr>
                <w:rFonts w:ascii="GHEA Grapalat" w:hAnsi="GHEA Grapalat"/>
                <w:bCs/>
                <w:sz w:val="20"/>
                <w:szCs w:val="20"/>
                <w:lang w:val="es-ES"/>
              </w:rPr>
              <w:t>կանխատեսվող</w:t>
            </w:r>
            <w:proofErr w:type="spellEnd"/>
            <w:r w:rsidRPr="00DF6D83">
              <w:rPr>
                <w:rFonts w:ascii="GHEA Grapalat" w:hAnsi="GHEA Grapalat"/>
                <w:bCs/>
                <w:sz w:val="20"/>
                <w:szCs w:val="20"/>
                <w:lang w:val="es-ES"/>
              </w:rPr>
              <w:t xml:space="preserve"> </w:t>
            </w:r>
            <w:proofErr w:type="spellStart"/>
            <w:r w:rsidRPr="00DF6D83">
              <w:rPr>
                <w:rFonts w:ascii="GHEA Grapalat" w:hAnsi="GHEA Grapalat"/>
                <w:bCs/>
                <w:sz w:val="20"/>
                <w:szCs w:val="20"/>
                <w:lang w:val="es-ES"/>
              </w:rPr>
              <w:t>շահույթի</w:t>
            </w:r>
            <w:proofErr w:type="spellEnd"/>
            <w:r w:rsidRPr="00DF6D83">
              <w:rPr>
                <w:rFonts w:ascii="GHEA Grapalat" w:hAnsi="GHEA Grapalat"/>
                <w:bCs/>
                <w:sz w:val="20"/>
                <w:szCs w:val="20"/>
                <w:lang w:val="es-ES"/>
              </w:rPr>
              <w:t xml:space="preserve"> </w:t>
            </w:r>
            <w:proofErr w:type="spellStart"/>
            <w:r w:rsidRPr="00DF6D83">
              <w:rPr>
                <w:rFonts w:ascii="GHEA Grapalat" w:hAnsi="GHEA Grapalat"/>
                <w:bCs/>
                <w:sz w:val="20"/>
                <w:szCs w:val="20"/>
                <w:lang w:val="es-ES"/>
              </w:rPr>
              <w:t>հանրագումարը</w:t>
            </w:r>
            <w:proofErr w:type="spellEnd"/>
            <w:r w:rsidRPr="00DF6D83">
              <w:rPr>
                <w:rFonts w:ascii="GHEA Grapalat" w:hAnsi="GHEA Grapalat"/>
                <w:bCs/>
                <w:sz w:val="20"/>
                <w:szCs w:val="20"/>
                <w:lang w:val="es-ES"/>
              </w:rPr>
              <w:t>)</w:t>
            </w:r>
          </w:p>
          <w:p w14:paraId="6B08D75C" w14:textId="77777777" w:rsidR="000E31C4" w:rsidRPr="00DF6D83" w:rsidRDefault="00D04B1C" w:rsidP="00E03EAE">
            <w:pPr>
              <w:jc w:val="center"/>
              <w:rPr>
                <w:rFonts w:ascii="GHEA Grapalat" w:hAnsi="GHEA Grapalat"/>
                <w:b/>
                <w:bCs/>
                <w:sz w:val="20"/>
                <w:szCs w:val="20"/>
                <w:lang w:val="es-ES"/>
              </w:rPr>
            </w:pPr>
            <w:r w:rsidRPr="00DF6D83">
              <w:rPr>
                <w:rFonts w:ascii="GHEA Grapalat" w:hAnsi="GHEA Grapalat"/>
                <w:b/>
                <w:bCs/>
                <w:sz w:val="20"/>
                <w:szCs w:val="20"/>
                <w:lang w:val="es-ES"/>
              </w:rPr>
              <w:t xml:space="preserve"> </w:t>
            </w:r>
            <w:r w:rsidR="000E31C4" w:rsidRPr="00DF6D83">
              <w:rPr>
                <w:rFonts w:ascii="GHEA Grapalat" w:hAnsi="GHEA Grapalat"/>
                <w:b/>
                <w:bCs/>
                <w:sz w:val="20"/>
                <w:szCs w:val="20"/>
                <w:lang w:val="es-ES"/>
              </w:rPr>
              <w:t>/</w:t>
            </w:r>
            <w:proofErr w:type="spellStart"/>
            <w:r w:rsidR="000E31C4" w:rsidRPr="00DF6D83">
              <w:rPr>
                <w:rFonts w:ascii="GHEA Grapalat" w:hAnsi="GHEA Grapalat"/>
                <w:b/>
                <w:bCs/>
                <w:sz w:val="20"/>
                <w:szCs w:val="20"/>
                <w:lang w:val="es-ES"/>
              </w:rPr>
              <w:t>տառերով</w:t>
            </w:r>
            <w:proofErr w:type="spellEnd"/>
            <w:r w:rsidR="000E31C4" w:rsidRPr="00DF6D83">
              <w:rPr>
                <w:rFonts w:ascii="GHEA Grapalat" w:hAnsi="GHEA Grapalat"/>
                <w:b/>
                <w:bCs/>
                <w:sz w:val="20"/>
                <w:szCs w:val="20"/>
                <w:lang w:val="es-ES"/>
              </w:rPr>
              <w:t xml:space="preserve"> և </w:t>
            </w:r>
            <w:proofErr w:type="spellStart"/>
            <w:r w:rsidR="000E31C4" w:rsidRPr="00DF6D83">
              <w:rPr>
                <w:rFonts w:ascii="GHEA Grapalat" w:hAnsi="GHEA Grapalat"/>
                <w:b/>
                <w:bCs/>
                <w:sz w:val="20"/>
                <w:szCs w:val="20"/>
                <w:lang w:val="es-ES"/>
              </w:rPr>
              <w:t>թվերով</w:t>
            </w:r>
            <w:proofErr w:type="spellEnd"/>
            <w:r w:rsidR="000E31C4" w:rsidRPr="00DF6D83">
              <w:rPr>
                <w:rFonts w:ascii="GHEA Grapalat" w:hAnsi="GHEA Grapalat"/>
                <w:b/>
                <w:bCs/>
                <w:sz w:val="20"/>
                <w:szCs w:val="20"/>
                <w:lang w:val="es-ES"/>
              </w:rPr>
              <w:t>/</w:t>
            </w:r>
          </w:p>
        </w:tc>
        <w:tc>
          <w:tcPr>
            <w:tcW w:w="1656" w:type="dxa"/>
            <w:tcBorders>
              <w:top w:val="single" w:sz="4" w:space="0" w:color="auto"/>
              <w:left w:val="single" w:sz="4" w:space="0" w:color="auto"/>
              <w:right w:val="single" w:sz="4" w:space="0" w:color="auto"/>
            </w:tcBorders>
            <w:vAlign w:val="center"/>
          </w:tcPr>
          <w:p w14:paraId="4D3AC381" w14:textId="77777777" w:rsidR="000E31C4" w:rsidRPr="00DF6D83" w:rsidRDefault="000E31C4" w:rsidP="00E03EAE">
            <w:pPr>
              <w:jc w:val="center"/>
              <w:rPr>
                <w:rFonts w:ascii="GHEA Grapalat" w:hAnsi="GHEA Grapalat"/>
                <w:b/>
                <w:bCs/>
                <w:sz w:val="20"/>
                <w:szCs w:val="20"/>
                <w:lang w:val="es-ES"/>
              </w:rPr>
            </w:pPr>
            <w:r w:rsidRPr="00DF6D83">
              <w:rPr>
                <w:rFonts w:ascii="GHEA Grapalat" w:hAnsi="GHEA Grapalat"/>
                <w:b/>
                <w:bCs/>
                <w:sz w:val="20"/>
                <w:szCs w:val="20"/>
                <w:lang w:val="es-ES"/>
              </w:rPr>
              <w:t>ԱԱՀ**</w:t>
            </w:r>
          </w:p>
          <w:p w14:paraId="626B1908" w14:textId="77777777" w:rsidR="000E31C4" w:rsidRPr="00DF6D83" w:rsidRDefault="000E31C4" w:rsidP="00E03EAE">
            <w:pPr>
              <w:jc w:val="center"/>
              <w:rPr>
                <w:rFonts w:ascii="GHEA Grapalat" w:hAnsi="GHEA Grapalat"/>
                <w:b/>
                <w:bCs/>
                <w:sz w:val="20"/>
                <w:szCs w:val="20"/>
                <w:lang w:val="es-ES"/>
              </w:rPr>
            </w:pPr>
            <w:r w:rsidRPr="00DF6D83">
              <w:rPr>
                <w:rFonts w:ascii="GHEA Grapalat" w:hAnsi="GHEA Grapalat"/>
                <w:b/>
                <w:bCs/>
                <w:sz w:val="20"/>
                <w:szCs w:val="20"/>
                <w:lang w:val="es-ES"/>
              </w:rPr>
              <w:t>/</w:t>
            </w:r>
            <w:proofErr w:type="spellStart"/>
            <w:r w:rsidRPr="00DF6D83">
              <w:rPr>
                <w:rFonts w:ascii="GHEA Grapalat" w:hAnsi="GHEA Grapalat"/>
                <w:b/>
                <w:bCs/>
                <w:sz w:val="20"/>
                <w:szCs w:val="20"/>
                <w:lang w:val="es-ES"/>
              </w:rPr>
              <w:t>տառերով</w:t>
            </w:r>
            <w:proofErr w:type="spellEnd"/>
            <w:r w:rsidRPr="00DF6D83">
              <w:rPr>
                <w:rFonts w:ascii="GHEA Grapalat" w:hAnsi="GHEA Grapalat"/>
                <w:b/>
                <w:bCs/>
                <w:sz w:val="20"/>
                <w:szCs w:val="20"/>
                <w:lang w:val="es-ES"/>
              </w:rPr>
              <w:t xml:space="preserve"> և </w:t>
            </w:r>
            <w:proofErr w:type="spellStart"/>
            <w:r w:rsidRPr="00DF6D83">
              <w:rPr>
                <w:rFonts w:ascii="GHEA Grapalat" w:hAnsi="GHEA Grapalat"/>
                <w:b/>
                <w:bCs/>
                <w:sz w:val="20"/>
                <w:szCs w:val="20"/>
                <w:lang w:val="es-ES"/>
              </w:rPr>
              <w:t>թվերով</w:t>
            </w:r>
            <w:proofErr w:type="spellEnd"/>
            <w:r w:rsidRPr="00DF6D83">
              <w:rPr>
                <w:rFonts w:ascii="GHEA Grapalat" w:hAnsi="GHEA Grapalat"/>
                <w:b/>
                <w:bCs/>
                <w:sz w:val="20"/>
                <w:szCs w:val="20"/>
                <w:lang w:val="es-ES"/>
              </w:rPr>
              <w:t>/</w:t>
            </w:r>
          </w:p>
        </w:tc>
        <w:tc>
          <w:tcPr>
            <w:tcW w:w="1433" w:type="dxa"/>
            <w:tcBorders>
              <w:top w:val="single" w:sz="4" w:space="0" w:color="auto"/>
              <w:left w:val="single" w:sz="4" w:space="0" w:color="auto"/>
              <w:right w:val="single" w:sz="4" w:space="0" w:color="auto"/>
            </w:tcBorders>
            <w:vAlign w:val="center"/>
          </w:tcPr>
          <w:p w14:paraId="41AC3AB2" w14:textId="77777777" w:rsidR="000E31C4" w:rsidRPr="00DF6D83" w:rsidRDefault="000E31C4" w:rsidP="00E03EAE">
            <w:pPr>
              <w:jc w:val="center"/>
              <w:rPr>
                <w:rFonts w:ascii="GHEA Grapalat" w:hAnsi="GHEA Grapalat"/>
                <w:b/>
                <w:bCs/>
                <w:sz w:val="20"/>
                <w:szCs w:val="20"/>
                <w:lang w:val="es-ES"/>
              </w:rPr>
            </w:pPr>
            <w:proofErr w:type="spellStart"/>
            <w:r w:rsidRPr="00DF6D83">
              <w:rPr>
                <w:rFonts w:ascii="GHEA Grapalat" w:hAnsi="GHEA Grapalat"/>
                <w:b/>
                <w:bCs/>
                <w:sz w:val="20"/>
                <w:szCs w:val="20"/>
                <w:lang w:val="es-ES"/>
              </w:rPr>
              <w:t>Ընդհանուր</w:t>
            </w:r>
            <w:proofErr w:type="spellEnd"/>
            <w:r w:rsidRPr="00DF6D83">
              <w:rPr>
                <w:rFonts w:ascii="GHEA Grapalat" w:hAnsi="GHEA Grapalat"/>
                <w:b/>
                <w:bCs/>
                <w:sz w:val="20"/>
                <w:szCs w:val="20"/>
                <w:lang w:val="es-ES"/>
              </w:rPr>
              <w:t xml:space="preserve"> </w:t>
            </w:r>
            <w:proofErr w:type="spellStart"/>
            <w:r w:rsidRPr="00DF6D83">
              <w:rPr>
                <w:rFonts w:ascii="GHEA Grapalat" w:hAnsi="GHEA Grapalat"/>
                <w:b/>
                <w:bCs/>
                <w:sz w:val="20"/>
                <w:szCs w:val="20"/>
                <w:lang w:val="es-ES"/>
              </w:rPr>
              <w:t>գինը</w:t>
            </w:r>
            <w:proofErr w:type="spellEnd"/>
          </w:p>
          <w:p w14:paraId="0754A2FF" w14:textId="77777777" w:rsidR="000E31C4" w:rsidRPr="00DF6D83" w:rsidRDefault="000E31C4" w:rsidP="00E03EAE">
            <w:pPr>
              <w:jc w:val="center"/>
              <w:rPr>
                <w:rFonts w:ascii="GHEA Grapalat" w:hAnsi="GHEA Grapalat"/>
                <w:b/>
                <w:bCs/>
                <w:sz w:val="20"/>
                <w:szCs w:val="20"/>
                <w:lang w:val="es-ES"/>
              </w:rPr>
            </w:pPr>
            <w:r w:rsidRPr="00DF6D83">
              <w:rPr>
                <w:rFonts w:ascii="GHEA Grapalat" w:hAnsi="GHEA Grapalat"/>
                <w:b/>
                <w:bCs/>
                <w:sz w:val="20"/>
                <w:szCs w:val="20"/>
                <w:lang w:val="es-ES"/>
              </w:rPr>
              <w:t xml:space="preserve"> /</w:t>
            </w:r>
            <w:proofErr w:type="spellStart"/>
            <w:r w:rsidRPr="00DF6D83">
              <w:rPr>
                <w:rFonts w:ascii="GHEA Grapalat" w:hAnsi="GHEA Grapalat"/>
                <w:b/>
                <w:bCs/>
                <w:sz w:val="20"/>
                <w:szCs w:val="20"/>
                <w:lang w:val="es-ES"/>
              </w:rPr>
              <w:t>տառերով</w:t>
            </w:r>
            <w:proofErr w:type="spellEnd"/>
            <w:r w:rsidRPr="00DF6D83">
              <w:rPr>
                <w:rFonts w:ascii="GHEA Grapalat" w:hAnsi="GHEA Grapalat"/>
                <w:b/>
                <w:bCs/>
                <w:sz w:val="20"/>
                <w:szCs w:val="20"/>
                <w:lang w:val="es-ES"/>
              </w:rPr>
              <w:t xml:space="preserve"> և </w:t>
            </w:r>
            <w:proofErr w:type="spellStart"/>
            <w:r w:rsidRPr="00DF6D83">
              <w:rPr>
                <w:rFonts w:ascii="GHEA Grapalat" w:hAnsi="GHEA Grapalat"/>
                <w:b/>
                <w:bCs/>
                <w:sz w:val="20"/>
                <w:szCs w:val="20"/>
                <w:lang w:val="es-ES"/>
              </w:rPr>
              <w:t>թվերով</w:t>
            </w:r>
            <w:proofErr w:type="spellEnd"/>
            <w:r w:rsidRPr="00DF6D83">
              <w:rPr>
                <w:rFonts w:ascii="GHEA Grapalat" w:hAnsi="GHEA Grapalat"/>
                <w:b/>
                <w:bCs/>
                <w:sz w:val="20"/>
                <w:szCs w:val="20"/>
                <w:lang w:val="es-ES"/>
              </w:rPr>
              <w:t>/</w:t>
            </w:r>
          </w:p>
        </w:tc>
      </w:tr>
      <w:tr w:rsidR="000E31C4" w:rsidRPr="00DF6D83" w14:paraId="0503103A" w14:textId="77777777" w:rsidTr="00E03EAE">
        <w:tc>
          <w:tcPr>
            <w:tcW w:w="1260" w:type="dxa"/>
            <w:tcBorders>
              <w:top w:val="single" w:sz="4" w:space="0" w:color="auto"/>
              <w:left w:val="single" w:sz="4" w:space="0" w:color="auto"/>
              <w:bottom w:val="single" w:sz="4" w:space="0" w:color="auto"/>
              <w:right w:val="single" w:sz="4" w:space="0" w:color="auto"/>
            </w:tcBorders>
            <w:shd w:val="clear" w:color="auto" w:fill="99CCFF"/>
            <w:vAlign w:val="center"/>
          </w:tcPr>
          <w:p w14:paraId="27986FDB" w14:textId="77777777" w:rsidR="000E31C4" w:rsidRPr="00DF6D83" w:rsidRDefault="000E31C4" w:rsidP="00E03EAE">
            <w:pPr>
              <w:jc w:val="center"/>
              <w:rPr>
                <w:rFonts w:ascii="GHEA Grapalat" w:hAnsi="GHEA Grapalat"/>
                <w:b/>
                <w:i/>
                <w:sz w:val="20"/>
                <w:szCs w:val="20"/>
                <w:lang w:val="es-ES"/>
              </w:rPr>
            </w:pPr>
            <w:r w:rsidRPr="00DF6D83">
              <w:rPr>
                <w:rFonts w:ascii="GHEA Grapalat" w:hAnsi="GHEA Grapalat"/>
                <w:b/>
                <w:i/>
                <w:sz w:val="20"/>
                <w:szCs w:val="20"/>
                <w:lang w:val="es-ES"/>
              </w:rPr>
              <w:t>1</w:t>
            </w:r>
          </w:p>
        </w:tc>
        <w:tc>
          <w:tcPr>
            <w:tcW w:w="2723" w:type="dxa"/>
            <w:tcBorders>
              <w:top w:val="single" w:sz="4" w:space="0" w:color="auto"/>
              <w:left w:val="single" w:sz="4" w:space="0" w:color="auto"/>
              <w:bottom w:val="single" w:sz="4" w:space="0" w:color="auto"/>
              <w:right w:val="single" w:sz="4" w:space="0" w:color="auto"/>
            </w:tcBorders>
            <w:shd w:val="clear" w:color="auto" w:fill="99CCFF"/>
          </w:tcPr>
          <w:p w14:paraId="1E07DA82" w14:textId="77777777" w:rsidR="000E31C4" w:rsidRPr="00DF6D83" w:rsidRDefault="000E31C4" w:rsidP="00E03EAE">
            <w:pPr>
              <w:jc w:val="center"/>
              <w:rPr>
                <w:rFonts w:ascii="GHEA Grapalat" w:hAnsi="GHEA Grapalat"/>
                <w:b/>
                <w:i/>
                <w:sz w:val="20"/>
                <w:szCs w:val="20"/>
                <w:lang w:val="es-ES"/>
              </w:rPr>
            </w:pPr>
            <w:r w:rsidRPr="00DF6D83">
              <w:rPr>
                <w:rFonts w:ascii="GHEA Grapalat" w:hAnsi="GHEA Grapalat"/>
                <w:b/>
                <w:i/>
                <w:sz w:val="20"/>
                <w:szCs w:val="20"/>
                <w:lang w:val="es-ES"/>
              </w:rPr>
              <w:t>2</w:t>
            </w:r>
          </w:p>
        </w:tc>
        <w:tc>
          <w:tcPr>
            <w:tcW w:w="2410" w:type="dxa"/>
            <w:tcBorders>
              <w:top w:val="single" w:sz="4" w:space="0" w:color="auto"/>
              <w:left w:val="single" w:sz="4" w:space="0" w:color="auto"/>
              <w:bottom w:val="single" w:sz="4" w:space="0" w:color="auto"/>
              <w:right w:val="single" w:sz="4" w:space="0" w:color="auto"/>
            </w:tcBorders>
            <w:shd w:val="clear" w:color="auto" w:fill="99CCFF"/>
          </w:tcPr>
          <w:p w14:paraId="2E567EAD" w14:textId="77777777" w:rsidR="000E31C4" w:rsidRPr="00DF6D83" w:rsidRDefault="000E31C4" w:rsidP="00E03EAE">
            <w:pPr>
              <w:jc w:val="center"/>
              <w:rPr>
                <w:rFonts w:ascii="GHEA Grapalat" w:hAnsi="GHEA Grapalat"/>
                <w:i/>
                <w:sz w:val="20"/>
                <w:szCs w:val="20"/>
                <w:lang w:val="es-ES"/>
              </w:rPr>
            </w:pPr>
            <w:r w:rsidRPr="00DF6D83">
              <w:rPr>
                <w:rFonts w:ascii="GHEA Grapalat" w:hAnsi="GHEA Grapalat"/>
                <w:b/>
                <w:i/>
                <w:sz w:val="20"/>
                <w:szCs w:val="20"/>
                <w:lang w:val="es-ES"/>
              </w:rPr>
              <w:t>3</w:t>
            </w:r>
          </w:p>
        </w:tc>
        <w:tc>
          <w:tcPr>
            <w:tcW w:w="1656" w:type="dxa"/>
            <w:tcBorders>
              <w:top w:val="single" w:sz="4" w:space="0" w:color="auto"/>
              <w:left w:val="single" w:sz="4" w:space="0" w:color="auto"/>
              <w:bottom w:val="single" w:sz="4" w:space="0" w:color="auto"/>
              <w:right w:val="single" w:sz="4" w:space="0" w:color="auto"/>
            </w:tcBorders>
            <w:shd w:val="clear" w:color="auto" w:fill="99CCFF"/>
          </w:tcPr>
          <w:p w14:paraId="47467755" w14:textId="77777777" w:rsidR="000E31C4" w:rsidRPr="00DF6D83" w:rsidRDefault="000E31C4" w:rsidP="00E03EAE">
            <w:pPr>
              <w:jc w:val="center"/>
              <w:rPr>
                <w:rFonts w:ascii="GHEA Grapalat" w:hAnsi="GHEA Grapalat"/>
                <w:i/>
                <w:sz w:val="20"/>
                <w:szCs w:val="20"/>
                <w:lang w:val="es-ES"/>
              </w:rPr>
            </w:pPr>
            <w:r w:rsidRPr="00DF6D83">
              <w:rPr>
                <w:rFonts w:ascii="GHEA Grapalat" w:hAnsi="GHEA Grapalat"/>
                <w:b/>
                <w:i/>
                <w:sz w:val="20"/>
                <w:szCs w:val="20"/>
                <w:lang w:val="es-ES"/>
              </w:rPr>
              <w:t>4</w:t>
            </w:r>
          </w:p>
        </w:tc>
        <w:tc>
          <w:tcPr>
            <w:tcW w:w="1433" w:type="dxa"/>
            <w:tcBorders>
              <w:top w:val="single" w:sz="4" w:space="0" w:color="auto"/>
              <w:left w:val="single" w:sz="4" w:space="0" w:color="auto"/>
              <w:bottom w:val="single" w:sz="4" w:space="0" w:color="auto"/>
              <w:right w:val="single" w:sz="4" w:space="0" w:color="auto"/>
            </w:tcBorders>
            <w:shd w:val="clear" w:color="auto" w:fill="99CCFF"/>
          </w:tcPr>
          <w:p w14:paraId="755CD277" w14:textId="77777777" w:rsidR="000E31C4" w:rsidRPr="00DF6D83" w:rsidRDefault="000E31C4" w:rsidP="00E03EAE">
            <w:pPr>
              <w:jc w:val="center"/>
              <w:rPr>
                <w:rFonts w:ascii="GHEA Grapalat" w:hAnsi="GHEA Grapalat"/>
                <w:i/>
                <w:sz w:val="20"/>
                <w:szCs w:val="20"/>
                <w:lang w:val="es-ES"/>
              </w:rPr>
            </w:pPr>
            <w:r w:rsidRPr="00DF6D83">
              <w:rPr>
                <w:rFonts w:ascii="GHEA Grapalat" w:hAnsi="GHEA Grapalat"/>
                <w:b/>
                <w:i/>
                <w:sz w:val="20"/>
                <w:szCs w:val="20"/>
                <w:lang w:val="es-ES"/>
              </w:rPr>
              <w:t>5=3+4</w:t>
            </w:r>
          </w:p>
        </w:tc>
      </w:tr>
      <w:tr w:rsidR="000E31C4" w:rsidRPr="00DF6D83" w14:paraId="61E1EABB" w14:textId="77777777" w:rsidTr="00E03EAE">
        <w:trPr>
          <w:trHeight w:val="20"/>
        </w:trPr>
        <w:tc>
          <w:tcPr>
            <w:tcW w:w="1260" w:type="dxa"/>
            <w:tcBorders>
              <w:top w:val="single" w:sz="4" w:space="0" w:color="auto"/>
              <w:left w:val="single" w:sz="4" w:space="0" w:color="auto"/>
              <w:bottom w:val="single" w:sz="4" w:space="0" w:color="auto"/>
              <w:right w:val="single" w:sz="4" w:space="0" w:color="auto"/>
            </w:tcBorders>
            <w:vAlign w:val="center"/>
          </w:tcPr>
          <w:p w14:paraId="6192313F" w14:textId="77777777" w:rsidR="000E31C4" w:rsidRPr="00DF6D83" w:rsidRDefault="000E31C4" w:rsidP="00E03EAE">
            <w:pPr>
              <w:jc w:val="center"/>
              <w:rPr>
                <w:rFonts w:ascii="GHEA Grapalat" w:hAnsi="GHEA Grapalat"/>
                <w:b/>
                <w:bCs/>
                <w:sz w:val="20"/>
                <w:szCs w:val="20"/>
                <w:lang w:val="es-ES"/>
              </w:rPr>
            </w:pPr>
            <w:r w:rsidRPr="00DF6D83">
              <w:rPr>
                <w:rFonts w:ascii="GHEA Grapalat" w:hAnsi="GHEA Grapalat"/>
                <w:b/>
                <w:bCs/>
                <w:sz w:val="20"/>
                <w:szCs w:val="20"/>
                <w:lang w:val="es-ES"/>
              </w:rPr>
              <w:t>1</w:t>
            </w:r>
          </w:p>
        </w:tc>
        <w:tc>
          <w:tcPr>
            <w:tcW w:w="2723" w:type="dxa"/>
            <w:tcBorders>
              <w:top w:val="single" w:sz="4" w:space="0" w:color="auto"/>
              <w:left w:val="single" w:sz="4" w:space="0" w:color="auto"/>
              <w:bottom w:val="single" w:sz="4" w:space="0" w:color="auto"/>
              <w:right w:val="single" w:sz="4" w:space="0" w:color="auto"/>
            </w:tcBorders>
            <w:vAlign w:val="center"/>
          </w:tcPr>
          <w:p w14:paraId="40783639" w14:textId="77777777" w:rsidR="000E31C4" w:rsidRPr="00DF6D83" w:rsidRDefault="000E31C4" w:rsidP="00E03EAE">
            <w:pPr>
              <w:rPr>
                <w:rFonts w:ascii="GHEA Grapalat" w:hAnsi="GHEA Grapalat"/>
                <w:sz w:val="20"/>
                <w:szCs w:val="20"/>
                <w:lang w:val="es-ES"/>
              </w:rPr>
            </w:pPr>
            <w:r w:rsidRPr="00DF6D83">
              <w:rPr>
                <w:rFonts w:ascii="GHEA Grapalat" w:hAnsi="GHEA Grapalat"/>
                <w:sz w:val="20"/>
                <w:szCs w:val="20"/>
                <w:u w:val="single"/>
                <w:vertAlign w:val="subscript"/>
                <w:lang w:val="es-ES"/>
              </w:rPr>
              <w:t>&lt;&lt;</w:t>
            </w:r>
            <w:proofErr w:type="spellStart"/>
            <w:r w:rsidRPr="00DF6D83">
              <w:rPr>
                <w:rFonts w:ascii="GHEA Grapalat" w:hAnsi="GHEA Grapalat"/>
                <w:sz w:val="20"/>
                <w:szCs w:val="20"/>
                <w:u w:val="single"/>
                <w:vertAlign w:val="subscript"/>
                <w:lang w:val="es-ES"/>
              </w:rPr>
              <w:t>Գնման</w:t>
            </w:r>
            <w:proofErr w:type="spellEnd"/>
            <w:r w:rsidRPr="00DF6D83">
              <w:rPr>
                <w:rFonts w:ascii="GHEA Grapalat" w:hAnsi="GHEA Grapalat"/>
                <w:sz w:val="20"/>
                <w:szCs w:val="20"/>
                <w:u w:val="single"/>
                <w:vertAlign w:val="subscript"/>
                <w:lang w:val="es-ES"/>
              </w:rPr>
              <w:t xml:space="preserve"> </w:t>
            </w:r>
            <w:proofErr w:type="spellStart"/>
            <w:r w:rsidRPr="00DF6D83">
              <w:rPr>
                <w:rFonts w:ascii="GHEA Grapalat" w:hAnsi="GHEA Grapalat"/>
                <w:sz w:val="20"/>
                <w:szCs w:val="20"/>
                <w:u w:val="single"/>
                <w:vertAlign w:val="subscript"/>
                <w:lang w:val="es-ES"/>
              </w:rPr>
              <w:t>առարկայի</w:t>
            </w:r>
            <w:proofErr w:type="spellEnd"/>
            <w:r w:rsidRPr="00DF6D83">
              <w:rPr>
                <w:rFonts w:ascii="GHEA Grapalat" w:hAnsi="GHEA Grapalat"/>
                <w:sz w:val="20"/>
                <w:szCs w:val="20"/>
                <w:u w:val="single"/>
                <w:vertAlign w:val="subscript"/>
                <w:lang w:val="es-ES"/>
              </w:rPr>
              <w:t xml:space="preserve"> </w:t>
            </w:r>
            <w:proofErr w:type="spellStart"/>
            <w:r w:rsidRPr="00DF6D83">
              <w:rPr>
                <w:rFonts w:ascii="GHEA Grapalat" w:hAnsi="GHEA Grapalat"/>
                <w:sz w:val="20"/>
                <w:szCs w:val="20"/>
                <w:u w:val="single"/>
                <w:vertAlign w:val="subscript"/>
                <w:lang w:val="es-ES"/>
              </w:rPr>
              <w:t>չափաբաժնի</w:t>
            </w:r>
            <w:proofErr w:type="spellEnd"/>
            <w:r w:rsidRPr="00DF6D83">
              <w:rPr>
                <w:rFonts w:ascii="GHEA Grapalat" w:hAnsi="GHEA Grapalat"/>
                <w:sz w:val="20"/>
                <w:szCs w:val="20"/>
                <w:u w:val="single"/>
                <w:vertAlign w:val="subscript"/>
                <w:lang w:val="es-ES"/>
              </w:rPr>
              <w:t xml:space="preserve"> </w:t>
            </w:r>
            <w:proofErr w:type="spellStart"/>
            <w:r w:rsidRPr="00DF6D83">
              <w:rPr>
                <w:rFonts w:ascii="GHEA Grapalat" w:hAnsi="GHEA Grapalat"/>
                <w:sz w:val="20"/>
                <w:szCs w:val="20"/>
                <w:u w:val="single"/>
                <w:vertAlign w:val="subscript"/>
                <w:lang w:val="es-ES"/>
              </w:rPr>
              <w:t>անվանում</w:t>
            </w:r>
            <w:proofErr w:type="spellEnd"/>
            <w:r w:rsidRPr="00DF6D83">
              <w:rPr>
                <w:rFonts w:ascii="GHEA Grapalat" w:hAnsi="GHEA Grapalat"/>
                <w:sz w:val="20"/>
                <w:szCs w:val="20"/>
                <w:u w:val="single"/>
                <w:vertAlign w:val="subscript"/>
                <w:lang w:val="es-ES"/>
              </w:rPr>
              <w:t xml:space="preserve"> N1&gt;&gt;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EC4F79B" w14:textId="77777777" w:rsidR="000E31C4" w:rsidRPr="00DF6D83" w:rsidRDefault="000E31C4" w:rsidP="00E03EAE">
            <w:pPr>
              <w:jc w:val="center"/>
              <w:rPr>
                <w:rFonts w:ascii="GHEA Grapalat" w:hAnsi="GHEA Grapalat"/>
                <w:sz w:val="20"/>
                <w:szCs w:val="20"/>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455BD96A" w14:textId="77777777" w:rsidR="000E31C4" w:rsidRPr="00DF6D83" w:rsidRDefault="000E31C4" w:rsidP="00E03EAE">
            <w:pPr>
              <w:jc w:val="center"/>
              <w:rPr>
                <w:rFonts w:ascii="GHEA Grapalat" w:hAnsi="GHEA Grapalat"/>
                <w:sz w:val="20"/>
                <w:szCs w:val="20"/>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FB084C2" w14:textId="77777777" w:rsidR="000E31C4" w:rsidRPr="00DF6D83" w:rsidRDefault="000E31C4" w:rsidP="00E03EAE">
            <w:pPr>
              <w:jc w:val="center"/>
              <w:rPr>
                <w:rFonts w:ascii="GHEA Grapalat" w:hAnsi="GHEA Grapalat"/>
                <w:sz w:val="20"/>
                <w:szCs w:val="20"/>
                <w:lang w:val="es-ES"/>
              </w:rPr>
            </w:pPr>
          </w:p>
        </w:tc>
      </w:tr>
      <w:tr w:rsidR="000E31C4" w:rsidRPr="00DF6D83" w14:paraId="3C499B70" w14:textId="77777777" w:rsidTr="00E03EAE">
        <w:trPr>
          <w:trHeight w:val="521"/>
        </w:trPr>
        <w:tc>
          <w:tcPr>
            <w:tcW w:w="1260" w:type="dxa"/>
            <w:tcBorders>
              <w:top w:val="single" w:sz="4" w:space="0" w:color="auto"/>
              <w:left w:val="single" w:sz="4" w:space="0" w:color="auto"/>
              <w:bottom w:val="single" w:sz="4" w:space="0" w:color="auto"/>
              <w:right w:val="single" w:sz="4" w:space="0" w:color="auto"/>
            </w:tcBorders>
            <w:vAlign w:val="center"/>
          </w:tcPr>
          <w:p w14:paraId="32F6E346" w14:textId="77777777" w:rsidR="000E31C4" w:rsidRPr="00DF6D83" w:rsidRDefault="000E31C4" w:rsidP="00E03EAE">
            <w:pPr>
              <w:jc w:val="center"/>
              <w:rPr>
                <w:rFonts w:ascii="GHEA Grapalat" w:hAnsi="GHEA Grapalat"/>
                <w:b/>
                <w:bCs/>
                <w:sz w:val="20"/>
                <w:szCs w:val="20"/>
                <w:lang w:val="es-ES"/>
              </w:rPr>
            </w:pPr>
            <w:r w:rsidRPr="00DF6D83">
              <w:rPr>
                <w:rFonts w:ascii="GHEA Grapalat" w:hAnsi="GHEA Grapalat"/>
                <w:b/>
                <w:bCs/>
                <w:sz w:val="20"/>
                <w:szCs w:val="20"/>
                <w:lang w:val="es-ES"/>
              </w:rPr>
              <w:t>2</w:t>
            </w:r>
          </w:p>
        </w:tc>
        <w:tc>
          <w:tcPr>
            <w:tcW w:w="2723" w:type="dxa"/>
            <w:tcBorders>
              <w:top w:val="single" w:sz="4" w:space="0" w:color="auto"/>
              <w:left w:val="single" w:sz="4" w:space="0" w:color="auto"/>
              <w:bottom w:val="single" w:sz="4" w:space="0" w:color="auto"/>
              <w:right w:val="single" w:sz="4" w:space="0" w:color="auto"/>
            </w:tcBorders>
            <w:vAlign w:val="center"/>
          </w:tcPr>
          <w:p w14:paraId="4479B804" w14:textId="77777777" w:rsidR="000E31C4" w:rsidRPr="00DF6D83" w:rsidRDefault="000E31C4" w:rsidP="00E03EAE">
            <w:pPr>
              <w:rPr>
                <w:rFonts w:ascii="GHEA Grapalat" w:hAnsi="GHEA Grapalat"/>
                <w:sz w:val="20"/>
                <w:szCs w:val="20"/>
                <w:lang w:val="es-ES"/>
              </w:rPr>
            </w:pPr>
            <w:r w:rsidRPr="00DF6D83">
              <w:rPr>
                <w:rFonts w:ascii="GHEA Grapalat" w:hAnsi="GHEA Grapalat"/>
                <w:sz w:val="20"/>
                <w:szCs w:val="20"/>
                <w:u w:val="single"/>
                <w:vertAlign w:val="subscript"/>
                <w:lang w:val="es-ES"/>
              </w:rPr>
              <w:t>&lt;&lt;</w:t>
            </w:r>
            <w:proofErr w:type="spellStart"/>
            <w:r w:rsidRPr="00DF6D83">
              <w:rPr>
                <w:rFonts w:ascii="GHEA Grapalat" w:hAnsi="GHEA Grapalat"/>
                <w:sz w:val="20"/>
                <w:szCs w:val="20"/>
                <w:u w:val="single"/>
                <w:vertAlign w:val="subscript"/>
                <w:lang w:val="es-ES"/>
              </w:rPr>
              <w:t>Գնման</w:t>
            </w:r>
            <w:proofErr w:type="spellEnd"/>
            <w:r w:rsidRPr="00DF6D83">
              <w:rPr>
                <w:rFonts w:ascii="GHEA Grapalat" w:hAnsi="GHEA Grapalat"/>
                <w:sz w:val="20"/>
                <w:szCs w:val="20"/>
                <w:u w:val="single"/>
                <w:vertAlign w:val="subscript"/>
                <w:lang w:val="es-ES"/>
              </w:rPr>
              <w:t xml:space="preserve"> </w:t>
            </w:r>
            <w:proofErr w:type="spellStart"/>
            <w:r w:rsidRPr="00DF6D83">
              <w:rPr>
                <w:rFonts w:ascii="GHEA Grapalat" w:hAnsi="GHEA Grapalat"/>
                <w:sz w:val="20"/>
                <w:szCs w:val="20"/>
                <w:u w:val="single"/>
                <w:vertAlign w:val="subscript"/>
                <w:lang w:val="es-ES"/>
              </w:rPr>
              <w:t>առարկայի</w:t>
            </w:r>
            <w:proofErr w:type="spellEnd"/>
            <w:r w:rsidRPr="00DF6D83">
              <w:rPr>
                <w:rFonts w:ascii="GHEA Grapalat" w:hAnsi="GHEA Grapalat"/>
                <w:sz w:val="20"/>
                <w:szCs w:val="20"/>
                <w:u w:val="single"/>
                <w:vertAlign w:val="subscript"/>
                <w:lang w:val="es-ES"/>
              </w:rPr>
              <w:t xml:space="preserve"> </w:t>
            </w:r>
            <w:proofErr w:type="spellStart"/>
            <w:r w:rsidRPr="00DF6D83">
              <w:rPr>
                <w:rFonts w:ascii="GHEA Grapalat" w:hAnsi="GHEA Grapalat"/>
                <w:sz w:val="20"/>
                <w:szCs w:val="20"/>
                <w:u w:val="single"/>
                <w:vertAlign w:val="subscript"/>
                <w:lang w:val="es-ES"/>
              </w:rPr>
              <w:t>չափաբաժնի</w:t>
            </w:r>
            <w:proofErr w:type="spellEnd"/>
            <w:r w:rsidRPr="00DF6D83">
              <w:rPr>
                <w:rFonts w:ascii="GHEA Grapalat" w:hAnsi="GHEA Grapalat"/>
                <w:sz w:val="20"/>
                <w:szCs w:val="20"/>
                <w:u w:val="single"/>
                <w:vertAlign w:val="subscript"/>
                <w:lang w:val="es-ES"/>
              </w:rPr>
              <w:t xml:space="preserve"> </w:t>
            </w:r>
            <w:proofErr w:type="spellStart"/>
            <w:r w:rsidRPr="00DF6D83">
              <w:rPr>
                <w:rFonts w:ascii="GHEA Grapalat" w:hAnsi="GHEA Grapalat"/>
                <w:sz w:val="20"/>
                <w:szCs w:val="20"/>
                <w:u w:val="single"/>
                <w:vertAlign w:val="subscript"/>
                <w:lang w:val="es-ES"/>
              </w:rPr>
              <w:t>անվանում</w:t>
            </w:r>
            <w:proofErr w:type="spellEnd"/>
            <w:r w:rsidRPr="00DF6D83">
              <w:rPr>
                <w:rFonts w:ascii="GHEA Grapalat" w:hAnsi="GHEA Grapalat"/>
                <w:sz w:val="20"/>
                <w:szCs w:val="20"/>
                <w:u w:val="single"/>
                <w:vertAlign w:val="subscript"/>
                <w:lang w:val="es-ES"/>
              </w:rPr>
              <w:t xml:space="preserve"> N2&gt;&gt;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C954527" w14:textId="77777777" w:rsidR="000E31C4" w:rsidRPr="00DF6D83" w:rsidRDefault="000E31C4" w:rsidP="00E03EAE">
            <w:pPr>
              <w:jc w:val="center"/>
              <w:rPr>
                <w:rFonts w:ascii="GHEA Grapalat" w:hAnsi="GHEA Grapalat"/>
                <w:sz w:val="20"/>
                <w:szCs w:val="20"/>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558A9886" w14:textId="77777777" w:rsidR="000E31C4" w:rsidRPr="00DF6D83" w:rsidRDefault="000E31C4" w:rsidP="00E03EAE">
            <w:pPr>
              <w:jc w:val="center"/>
              <w:rPr>
                <w:rFonts w:ascii="GHEA Grapalat" w:hAnsi="GHEA Grapalat"/>
                <w:sz w:val="20"/>
                <w:szCs w:val="20"/>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410A1EBA" w14:textId="77777777" w:rsidR="000E31C4" w:rsidRPr="00DF6D83" w:rsidRDefault="000E31C4" w:rsidP="00E03EAE">
            <w:pPr>
              <w:rPr>
                <w:rFonts w:ascii="GHEA Grapalat" w:hAnsi="GHEA Grapalat"/>
                <w:sz w:val="20"/>
                <w:szCs w:val="20"/>
                <w:lang w:val="es-ES"/>
              </w:rPr>
            </w:pPr>
          </w:p>
        </w:tc>
      </w:tr>
      <w:tr w:rsidR="000E31C4" w:rsidRPr="00DF6D83" w14:paraId="62CA2150" w14:textId="77777777" w:rsidTr="00E03EAE">
        <w:trPr>
          <w:cantSplit/>
          <w:trHeight w:val="20"/>
        </w:trPr>
        <w:tc>
          <w:tcPr>
            <w:tcW w:w="1260" w:type="dxa"/>
            <w:tcBorders>
              <w:top w:val="single" w:sz="4" w:space="0" w:color="auto"/>
              <w:left w:val="single" w:sz="4" w:space="0" w:color="auto"/>
              <w:bottom w:val="single" w:sz="4" w:space="0" w:color="auto"/>
              <w:right w:val="single" w:sz="4" w:space="0" w:color="auto"/>
            </w:tcBorders>
            <w:vAlign w:val="center"/>
          </w:tcPr>
          <w:p w14:paraId="6EDCF7AB" w14:textId="77777777" w:rsidR="000E31C4" w:rsidRPr="00DF6D83" w:rsidRDefault="000E31C4" w:rsidP="00E03EAE">
            <w:pPr>
              <w:jc w:val="center"/>
              <w:rPr>
                <w:rFonts w:ascii="GHEA Grapalat" w:hAnsi="GHEA Grapalat"/>
                <w:b/>
                <w:bCs/>
                <w:sz w:val="20"/>
                <w:szCs w:val="20"/>
                <w:lang w:val="es-ES"/>
              </w:rPr>
            </w:pPr>
            <w:r w:rsidRPr="00DF6D83">
              <w:rPr>
                <w:rFonts w:ascii="GHEA Grapalat" w:hAnsi="GHEA Grapalat"/>
                <w:b/>
                <w:bCs/>
                <w:sz w:val="20"/>
                <w:szCs w:val="20"/>
                <w:lang w:val="es-ES"/>
              </w:rPr>
              <w:t>3</w:t>
            </w:r>
          </w:p>
        </w:tc>
        <w:tc>
          <w:tcPr>
            <w:tcW w:w="2723" w:type="dxa"/>
            <w:tcBorders>
              <w:top w:val="single" w:sz="4" w:space="0" w:color="auto"/>
              <w:left w:val="single" w:sz="4" w:space="0" w:color="auto"/>
              <w:bottom w:val="single" w:sz="4" w:space="0" w:color="auto"/>
              <w:right w:val="single" w:sz="4" w:space="0" w:color="auto"/>
            </w:tcBorders>
            <w:vAlign w:val="center"/>
          </w:tcPr>
          <w:p w14:paraId="2E164F1D" w14:textId="77777777" w:rsidR="000E31C4" w:rsidRPr="00DF6D83" w:rsidRDefault="000E31C4" w:rsidP="00E03EAE">
            <w:pPr>
              <w:rPr>
                <w:rFonts w:ascii="GHEA Grapalat" w:hAnsi="GHEA Grapalat"/>
                <w:sz w:val="20"/>
                <w:szCs w:val="20"/>
                <w:lang w:val="es-ES"/>
              </w:rPr>
            </w:pPr>
            <w:r w:rsidRPr="00DF6D83">
              <w:rPr>
                <w:rFonts w:ascii="GHEA Grapalat" w:hAnsi="GHEA Grapalat"/>
                <w:sz w:val="20"/>
                <w:szCs w:val="20"/>
                <w:u w:val="single"/>
                <w:vertAlign w:val="subscript"/>
                <w:lang w:val="es-ES"/>
              </w:rPr>
              <w:t>&lt;&lt;</w:t>
            </w:r>
            <w:proofErr w:type="spellStart"/>
            <w:r w:rsidRPr="00DF6D83">
              <w:rPr>
                <w:rFonts w:ascii="GHEA Grapalat" w:hAnsi="GHEA Grapalat"/>
                <w:sz w:val="20"/>
                <w:szCs w:val="20"/>
                <w:u w:val="single"/>
                <w:vertAlign w:val="subscript"/>
                <w:lang w:val="es-ES"/>
              </w:rPr>
              <w:t>Գնման</w:t>
            </w:r>
            <w:proofErr w:type="spellEnd"/>
            <w:r w:rsidRPr="00DF6D83">
              <w:rPr>
                <w:rFonts w:ascii="GHEA Grapalat" w:hAnsi="GHEA Grapalat"/>
                <w:sz w:val="20"/>
                <w:szCs w:val="20"/>
                <w:u w:val="single"/>
                <w:vertAlign w:val="subscript"/>
                <w:lang w:val="es-ES"/>
              </w:rPr>
              <w:t xml:space="preserve"> </w:t>
            </w:r>
            <w:proofErr w:type="spellStart"/>
            <w:r w:rsidRPr="00DF6D83">
              <w:rPr>
                <w:rFonts w:ascii="GHEA Grapalat" w:hAnsi="GHEA Grapalat"/>
                <w:sz w:val="20"/>
                <w:szCs w:val="20"/>
                <w:u w:val="single"/>
                <w:vertAlign w:val="subscript"/>
                <w:lang w:val="es-ES"/>
              </w:rPr>
              <w:t>առարկայի</w:t>
            </w:r>
            <w:proofErr w:type="spellEnd"/>
            <w:r w:rsidRPr="00DF6D83">
              <w:rPr>
                <w:rFonts w:ascii="GHEA Grapalat" w:hAnsi="GHEA Grapalat"/>
                <w:sz w:val="20"/>
                <w:szCs w:val="20"/>
                <w:u w:val="single"/>
                <w:vertAlign w:val="subscript"/>
                <w:lang w:val="es-ES"/>
              </w:rPr>
              <w:t xml:space="preserve"> </w:t>
            </w:r>
            <w:proofErr w:type="spellStart"/>
            <w:r w:rsidRPr="00DF6D83">
              <w:rPr>
                <w:rFonts w:ascii="GHEA Grapalat" w:hAnsi="GHEA Grapalat"/>
                <w:sz w:val="20"/>
                <w:szCs w:val="20"/>
                <w:u w:val="single"/>
                <w:vertAlign w:val="subscript"/>
                <w:lang w:val="es-ES"/>
              </w:rPr>
              <w:t>չափաբաժնի</w:t>
            </w:r>
            <w:proofErr w:type="spellEnd"/>
            <w:r w:rsidRPr="00DF6D83">
              <w:rPr>
                <w:rFonts w:ascii="GHEA Grapalat" w:hAnsi="GHEA Grapalat"/>
                <w:sz w:val="20"/>
                <w:szCs w:val="20"/>
                <w:u w:val="single"/>
                <w:vertAlign w:val="subscript"/>
                <w:lang w:val="es-ES"/>
              </w:rPr>
              <w:t xml:space="preserve"> </w:t>
            </w:r>
            <w:proofErr w:type="spellStart"/>
            <w:r w:rsidRPr="00DF6D83">
              <w:rPr>
                <w:rFonts w:ascii="GHEA Grapalat" w:hAnsi="GHEA Grapalat"/>
                <w:sz w:val="20"/>
                <w:szCs w:val="20"/>
                <w:u w:val="single"/>
                <w:vertAlign w:val="subscript"/>
                <w:lang w:val="es-ES"/>
              </w:rPr>
              <w:t>անվանում</w:t>
            </w:r>
            <w:proofErr w:type="spellEnd"/>
            <w:r w:rsidRPr="00DF6D83">
              <w:rPr>
                <w:rFonts w:ascii="GHEA Grapalat" w:hAnsi="GHEA Grapalat"/>
                <w:sz w:val="20"/>
                <w:szCs w:val="20"/>
                <w:u w:val="single"/>
                <w:vertAlign w:val="subscript"/>
                <w:lang w:val="es-ES"/>
              </w:rPr>
              <w:t xml:space="preserve"> N3&gt;&gt;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E5C5E8" w14:textId="77777777" w:rsidR="000E31C4" w:rsidRPr="00DF6D83" w:rsidRDefault="000E31C4" w:rsidP="00E03EAE">
            <w:pPr>
              <w:jc w:val="center"/>
              <w:rPr>
                <w:rFonts w:ascii="GHEA Grapalat" w:hAnsi="GHEA Grapalat"/>
                <w:sz w:val="20"/>
                <w:szCs w:val="20"/>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11E61BDE" w14:textId="77777777" w:rsidR="000E31C4" w:rsidRPr="00DF6D83" w:rsidRDefault="000E31C4" w:rsidP="00E03EAE">
            <w:pPr>
              <w:jc w:val="center"/>
              <w:rPr>
                <w:rFonts w:ascii="GHEA Grapalat" w:hAnsi="GHEA Grapalat"/>
                <w:sz w:val="20"/>
                <w:szCs w:val="20"/>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43C7CB2C" w14:textId="77777777" w:rsidR="000E31C4" w:rsidRPr="00DF6D83" w:rsidRDefault="000E31C4" w:rsidP="00E03EAE">
            <w:pPr>
              <w:jc w:val="center"/>
              <w:rPr>
                <w:rFonts w:ascii="GHEA Grapalat" w:hAnsi="GHEA Grapalat"/>
                <w:sz w:val="20"/>
                <w:szCs w:val="20"/>
                <w:lang w:val="es-ES"/>
              </w:rPr>
            </w:pPr>
          </w:p>
        </w:tc>
      </w:tr>
      <w:tr w:rsidR="000E31C4" w:rsidRPr="00DF6D83" w14:paraId="1BAD7D49" w14:textId="77777777" w:rsidTr="00E03EAE">
        <w:trPr>
          <w:cantSplit/>
          <w:trHeight w:val="20"/>
        </w:trPr>
        <w:tc>
          <w:tcPr>
            <w:tcW w:w="1260" w:type="dxa"/>
            <w:tcBorders>
              <w:top w:val="single" w:sz="4" w:space="0" w:color="auto"/>
              <w:left w:val="single" w:sz="4" w:space="0" w:color="auto"/>
              <w:bottom w:val="single" w:sz="4" w:space="0" w:color="auto"/>
              <w:right w:val="single" w:sz="4" w:space="0" w:color="auto"/>
            </w:tcBorders>
            <w:vAlign w:val="center"/>
          </w:tcPr>
          <w:p w14:paraId="7F6CDB17" w14:textId="7D26608A" w:rsidR="000E31C4" w:rsidRPr="00DF6D83" w:rsidRDefault="000E31C4" w:rsidP="00E03EAE">
            <w:pPr>
              <w:jc w:val="center"/>
              <w:rPr>
                <w:rFonts w:ascii="GHEA Grapalat" w:hAnsi="GHEA Grapalat"/>
                <w:b/>
                <w:bCs/>
                <w:sz w:val="20"/>
                <w:szCs w:val="20"/>
                <w:lang w:val="es-ES"/>
              </w:rPr>
            </w:pPr>
          </w:p>
        </w:tc>
        <w:tc>
          <w:tcPr>
            <w:tcW w:w="2723" w:type="dxa"/>
            <w:tcBorders>
              <w:top w:val="single" w:sz="4" w:space="0" w:color="auto"/>
              <w:left w:val="single" w:sz="4" w:space="0" w:color="auto"/>
              <w:bottom w:val="single" w:sz="4" w:space="0" w:color="auto"/>
              <w:right w:val="single" w:sz="4" w:space="0" w:color="auto"/>
            </w:tcBorders>
            <w:vAlign w:val="center"/>
          </w:tcPr>
          <w:p w14:paraId="0E1E0A2E" w14:textId="77777777" w:rsidR="000E31C4" w:rsidRPr="00DF6D83" w:rsidRDefault="000E31C4" w:rsidP="00E03EAE">
            <w:pPr>
              <w:rPr>
                <w:rFonts w:ascii="GHEA Grapalat" w:hAnsi="GHEA Grapalat"/>
                <w:sz w:val="20"/>
                <w:szCs w:val="20"/>
                <w:lang w:val="es-ES"/>
              </w:rPr>
            </w:pPr>
            <w:r w:rsidRPr="00DF6D83">
              <w:rPr>
                <w:rFonts w:ascii="GHEA Grapalat" w:hAnsi="GHEA Grapalat"/>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1792DE6" w14:textId="77777777" w:rsidR="000E31C4" w:rsidRPr="00DF6D83" w:rsidRDefault="000E31C4" w:rsidP="00E03EAE">
            <w:pPr>
              <w:jc w:val="center"/>
              <w:rPr>
                <w:rFonts w:ascii="GHEA Grapalat" w:hAnsi="GHEA Grapalat"/>
                <w:sz w:val="20"/>
                <w:szCs w:val="20"/>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10E2AA52" w14:textId="77777777" w:rsidR="000E31C4" w:rsidRPr="00DF6D83" w:rsidRDefault="000E31C4" w:rsidP="00E03EAE">
            <w:pPr>
              <w:jc w:val="center"/>
              <w:rPr>
                <w:rFonts w:ascii="GHEA Grapalat" w:hAnsi="GHEA Grapalat"/>
                <w:sz w:val="20"/>
                <w:szCs w:val="20"/>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2ACD67E" w14:textId="77777777" w:rsidR="000E31C4" w:rsidRPr="00DF6D83" w:rsidRDefault="000E31C4" w:rsidP="00E03EAE">
            <w:pPr>
              <w:jc w:val="center"/>
              <w:rPr>
                <w:rFonts w:ascii="GHEA Grapalat" w:hAnsi="GHEA Grapalat"/>
                <w:sz w:val="20"/>
                <w:szCs w:val="20"/>
                <w:lang w:val="es-ES"/>
              </w:rPr>
            </w:pPr>
          </w:p>
        </w:tc>
      </w:tr>
      <w:tr w:rsidR="000E31C4" w:rsidRPr="00DF6D83" w14:paraId="2C1D4026" w14:textId="77777777" w:rsidTr="00E03EAE">
        <w:trPr>
          <w:trHeight w:val="270"/>
        </w:trPr>
        <w:tc>
          <w:tcPr>
            <w:tcW w:w="1260" w:type="dxa"/>
            <w:tcBorders>
              <w:top w:val="single" w:sz="4" w:space="0" w:color="auto"/>
              <w:left w:val="single" w:sz="4" w:space="0" w:color="auto"/>
              <w:bottom w:val="single" w:sz="4" w:space="0" w:color="auto"/>
              <w:right w:val="single" w:sz="4" w:space="0" w:color="auto"/>
            </w:tcBorders>
            <w:vAlign w:val="center"/>
          </w:tcPr>
          <w:p w14:paraId="69AC275E" w14:textId="44529647" w:rsidR="000E31C4" w:rsidRPr="00DF6D83" w:rsidRDefault="000E31C4" w:rsidP="00E03EAE">
            <w:pPr>
              <w:jc w:val="center"/>
              <w:rPr>
                <w:rFonts w:ascii="GHEA Grapalat" w:hAnsi="GHEA Grapalat"/>
                <w:b/>
                <w:bCs/>
                <w:sz w:val="20"/>
                <w:szCs w:val="20"/>
                <w:lang w:val="es-ES"/>
              </w:rPr>
            </w:pPr>
          </w:p>
        </w:tc>
        <w:tc>
          <w:tcPr>
            <w:tcW w:w="2723" w:type="dxa"/>
            <w:tcBorders>
              <w:top w:val="single" w:sz="4" w:space="0" w:color="auto"/>
              <w:left w:val="single" w:sz="4" w:space="0" w:color="auto"/>
              <w:bottom w:val="single" w:sz="4" w:space="0" w:color="auto"/>
              <w:right w:val="single" w:sz="4" w:space="0" w:color="auto"/>
            </w:tcBorders>
            <w:vAlign w:val="center"/>
          </w:tcPr>
          <w:p w14:paraId="0C6F36CA" w14:textId="77777777" w:rsidR="000E31C4" w:rsidRPr="00DF6D83" w:rsidRDefault="000E31C4" w:rsidP="00E03EAE">
            <w:pPr>
              <w:rPr>
                <w:rFonts w:ascii="GHEA Grapalat" w:hAnsi="GHEA Grapalat"/>
                <w:sz w:val="20"/>
                <w:szCs w:val="20"/>
                <w:lang w:val="es-ES"/>
              </w:rPr>
            </w:pPr>
            <w:r w:rsidRPr="00DF6D83">
              <w:rPr>
                <w:rFonts w:ascii="GHEA Grapalat" w:hAnsi="GHEA Grapalat"/>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1959D9B" w14:textId="77777777" w:rsidR="000E31C4" w:rsidRPr="00DF6D83" w:rsidRDefault="000E31C4" w:rsidP="00E03EAE">
            <w:pPr>
              <w:jc w:val="center"/>
              <w:rPr>
                <w:rFonts w:ascii="GHEA Grapalat" w:hAnsi="GHEA Grapalat"/>
                <w:sz w:val="20"/>
                <w:szCs w:val="20"/>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03CBFBF5" w14:textId="77777777" w:rsidR="000E31C4" w:rsidRPr="00DF6D83" w:rsidRDefault="000E31C4" w:rsidP="00E03EAE">
            <w:pPr>
              <w:jc w:val="center"/>
              <w:rPr>
                <w:rFonts w:ascii="GHEA Grapalat" w:hAnsi="GHEA Grapalat"/>
                <w:sz w:val="20"/>
                <w:szCs w:val="20"/>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438DA5C5" w14:textId="77777777" w:rsidR="000E31C4" w:rsidRPr="00DF6D83" w:rsidRDefault="000E31C4" w:rsidP="00E03EAE">
            <w:pPr>
              <w:jc w:val="center"/>
              <w:rPr>
                <w:rFonts w:ascii="GHEA Grapalat" w:hAnsi="GHEA Grapalat"/>
                <w:sz w:val="20"/>
                <w:szCs w:val="20"/>
                <w:lang w:val="es-ES"/>
              </w:rPr>
            </w:pPr>
          </w:p>
        </w:tc>
      </w:tr>
      <w:tr w:rsidR="00E03EAE" w:rsidRPr="00DF6D83" w14:paraId="0CA96121" w14:textId="77777777" w:rsidTr="00E03EAE">
        <w:trPr>
          <w:trHeight w:val="270"/>
        </w:trPr>
        <w:tc>
          <w:tcPr>
            <w:tcW w:w="1260" w:type="dxa"/>
            <w:tcBorders>
              <w:top w:val="single" w:sz="4" w:space="0" w:color="auto"/>
              <w:left w:val="single" w:sz="4" w:space="0" w:color="auto"/>
              <w:bottom w:val="single" w:sz="4" w:space="0" w:color="auto"/>
              <w:right w:val="single" w:sz="4" w:space="0" w:color="auto"/>
            </w:tcBorders>
            <w:vAlign w:val="center"/>
          </w:tcPr>
          <w:p w14:paraId="4F87A3FC" w14:textId="2F5BFD48" w:rsidR="00E03EAE" w:rsidRPr="00DF6D83" w:rsidRDefault="00E03EAE" w:rsidP="00E03EAE">
            <w:pPr>
              <w:jc w:val="center"/>
              <w:rPr>
                <w:rFonts w:ascii="GHEA Grapalat" w:hAnsi="GHEA Grapalat"/>
                <w:b/>
                <w:sz w:val="20"/>
                <w:szCs w:val="20"/>
                <w:lang w:val="es-ES"/>
              </w:rPr>
            </w:pPr>
          </w:p>
        </w:tc>
        <w:tc>
          <w:tcPr>
            <w:tcW w:w="2723" w:type="dxa"/>
            <w:tcBorders>
              <w:top w:val="single" w:sz="4" w:space="0" w:color="auto"/>
              <w:left w:val="single" w:sz="4" w:space="0" w:color="auto"/>
              <w:bottom w:val="single" w:sz="4" w:space="0" w:color="auto"/>
              <w:right w:val="single" w:sz="4" w:space="0" w:color="auto"/>
            </w:tcBorders>
            <w:vAlign w:val="center"/>
          </w:tcPr>
          <w:p w14:paraId="21AAEC11" w14:textId="598056A4" w:rsidR="00E03EAE" w:rsidRPr="00DF6D83" w:rsidRDefault="00E03EAE" w:rsidP="00E03EAE">
            <w:pPr>
              <w:rPr>
                <w:rFonts w:ascii="GHEA Grapalat" w:hAnsi="GHEA Grapalat"/>
                <w:sz w:val="20"/>
                <w:szCs w:val="20"/>
              </w:rPr>
            </w:pPr>
            <w:r w:rsidRPr="00DF6D83">
              <w:rPr>
                <w:rFonts w:ascii="GHEA Grapalat" w:hAnsi="GHEA Grapalat"/>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52F02C5" w14:textId="77777777" w:rsidR="00E03EAE" w:rsidRPr="00DF6D83" w:rsidRDefault="00E03EAE" w:rsidP="00E03EAE">
            <w:pPr>
              <w:jc w:val="center"/>
              <w:rPr>
                <w:rFonts w:ascii="GHEA Grapalat" w:hAnsi="GHEA Grapalat"/>
                <w:sz w:val="20"/>
                <w:szCs w:val="20"/>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678A1B0D" w14:textId="77777777" w:rsidR="00E03EAE" w:rsidRPr="00DF6D83" w:rsidRDefault="00E03EAE" w:rsidP="00E03EAE">
            <w:pPr>
              <w:jc w:val="center"/>
              <w:rPr>
                <w:rFonts w:ascii="GHEA Grapalat" w:hAnsi="GHEA Grapalat"/>
                <w:sz w:val="20"/>
                <w:szCs w:val="20"/>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383CB99C" w14:textId="77777777" w:rsidR="00E03EAE" w:rsidRPr="00DF6D83" w:rsidRDefault="00E03EAE" w:rsidP="00E03EAE">
            <w:pPr>
              <w:jc w:val="center"/>
              <w:rPr>
                <w:rFonts w:ascii="GHEA Grapalat" w:hAnsi="GHEA Grapalat"/>
                <w:sz w:val="20"/>
                <w:szCs w:val="20"/>
                <w:lang w:val="es-ES"/>
              </w:rPr>
            </w:pPr>
          </w:p>
        </w:tc>
      </w:tr>
      <w:tr w:rsidR="00E03EAE" w:rsidRPr="00DF6D83" w14:paraId="38DA0C74" w14:textId="77777777" w:rsidTr="00E03EAE">
        <w:trPr>
          <w:trHeight w:val="270"/>
        </w:trPr>
        <w:tc>
          <w:tcPr>
            <w:tcW w:w="1260" w:type="dxa"/>
            <w:tcBorders>
              <w:top w:val="single" w:sz="4" w:space="0" w:color="auto"/>
              <w:left w:val="single" w:sz="4" w:space="0" w:color="auto"/>
              <w:bottom w:val="single" w:sz="4" w:space="0" w:color="auto"/>
              <w:right w:val="single" w:sz="4" w:space="0" w:color="auto"/>
            </w:tcBorders>
            <w:vAlign w:val="center"/>
          </w:tcPr>
          <w:p w14:paraId="02A3AAD9" w14:textId="771084AD" w:rsidR="00E03EAE" w:rsidRPr="00DF6D83" w:rsidRDefault="00E03EAE" w:rsidP="00E03EAE">
            <w:pPr>
              <w:jc w:val="center"/>
              <w:rPr>
                <w:rFonts w:ascii="GHEA Grapalat" w:hAnsi="GHEA Grapalat"/>
                <w:b/>
                <w:sz w:val="20"/>
                <w:szCs w:val="20"/>
                <w:lang w:val="es-ES"/>
              </w:rPr>
            </w:pPr>
          </w:p>
        </w:tc>
        <w:tc>
          <w:tcPr>
            <w:tcW w:w="2723" w:type="dxa"/>
            <w:tcBorders>
              <w:top w:val="single" w:sz="4" w:space="0" w:color="auto"/>
              <w:left w:val="single" w:sz="4" w:space="0" w:color="auto"/>
              <w:bottom w:val="single" w:sz="4" w:space="0" w:color="auto"/>
              <w:right w:val="single" w:sz="4" w:space="0" w:color="auto"/>
            </w:tcBorders>
            <w:vAlign w:val="center"/>
          </w:tcPr>
          <w:p w14:paraId="5BDDE69A" w14:textId="2B88A5CD" w:rsidR="00E03EAE" w:rsidRPr="00DF6D83" w:rsidRDefault="00E03EAE" w:rsidP="00E03EAE">
            <w:pPr>
              <w:rPr>
                <w:rFonts w:ascii="GHEA Grapalat" w:hAnsi="GHEA Grapalat"/>
                <w:sz w:val="20"/>
                <w:szCs w:val="20"/>
              </w:rPr>
            </w:pPr>
            <w:r w:rsidRPr="00DF6D83">
              <w:rPr>
                <w:rFonts w:ascii="GHEA Grapalat" w:hAnsi="GHEA Grapalat"/>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AE47C62" w14:textId="77777777" w:rsidR="00E03EAE" w:rsidRPr="00DF6D83" w:rsidRDefault="00E03EAE" w:rsidP="00E03EAE">
            <w:pPr>
              <w:jc w:val="center"/>
              <w:rPr>
                <w:rFonts w:ascii="GHEA Grapalat" w:hAnsi="GHEA Grapalat"/>
                <w:sz w:val="20"/>
                <w:szCs w:val="20"/>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5A84B5A9" w14:textId="77777777" w:rsidR="00E03EAE" w:rsidRPr="00DF6D83" w:rsidRDefault="00E03EAE" w:rsidP="00E03EAE">
            <w:pPr>
              <w:jc w:val="center"/>
              <w:rPr>
                <w:rFonts w:ascii="GHEA Grapalat" w:hAnsi="GHEA Grapalat"/>
                <w:sz w:val="20"/>
                <w:szCs w:val="20"/>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3039EA30" w14:textId="77777777" w:rsidR="00E03EAE" w:rsidRPr="00DF6D83" w:rsidRDefault="00E03EAE" w:rsidP="00E03EAE">
            <w:pPr>
              <w:jc w:val="center"/>
              <w:rPr>
                <w:rFonts w:ascii="GHEA Grapalat" w:hAnsi="GHEA Grapalat"/>
                <w:sz w:val="20"/>
                <w:szCs w:val="20"/>
                <w:lang w:val="es-ES"/>
              </w:rPr>
            </w:pPr>
          </w:p>
        </w:tc>
      </w:tr>
    </w:tbl>
    <w:p w14:paraId="5F7FCE8E" w14:textId="77777777" w:rsidR="000A617D" w:rsidRDefault="000A617D" w:rsidP="00EF3662">
      <w:pPr>
        <w:ind w:left="720" w:firstLine="720"/>
        <w:jc w:val="both"/>
        <w:rPr>
          <w:rFonts w:ascii="GHEA Grapalat" w:hAnsi="GHEA Grapalat"/>
          <w:sz w:val="20"/>
          <w:szCs w:val="20"/>
          <w:lang w:val="hy-AM"/>
        </w:rPr>
      </w:pPr>
    </w:p>
    <w:p w14:paraId="1483AC79" w14:textId="77777777" w:rsidR="000A617D" w:rsidRDefault="000A617D" w:rsidP="00EF3662">
      <w:pPr>
        <w:ind w:left="720" w:firstLine="720"/>
        <w:jc w:val="both"/>
        <w:rPr>
          <w:rFonts w:ascii="GHEA Grapalat" w:hAnsi="GHEA Grapalat"/>
          <w:sz w:val="20"/>
          <w:szCs w:val="20"/>
          <w:lang w:val="hy-AM"/>
        </w:rPr>
      </w:pPr>
    </w:p>
    <w:p w14:paraId="30078D15" w14:textId="77777777" w:rsidR="000A617D" w:rsidRDefault="000A617D" w:rsidP="00EF3662">
      <w:pPr>
        <w:ind w:left="720" w:firstLine="720"/>
        <w:jc w:val="both"/>
        <w:rPr>
          <w:rFonts w:ascii="GHEA Grapalat" w:hAnsi="GHEA Grapalat"/>
          <w:sz w:val="20"/>
          <w:szCs w:val="20"/>
          <w:lang w:val="hy-AM"/>
        </w:rPr>
      </w:pPr>
    </w:p>
    <w:p w14:paraId="52463C88" w14:textId="1A7C5CF9" w:rsidR="00B2572B" w:rsidRPr="00DF6D83" w:rsidRDefault="00B2572B" w:rsidP="00EF3662">
      <w:pPr>
        <w:ind w:left="720" w:firstLine="720"/>
        <w:jc w:val="both"/>
        <w:rPr>
          <w:rFonts w:ascii="GHEA Grapalat" w:hAnsi="GHEA Grapalat"/>
          <w:sz w:val="20"/>
          <w:szCs w:val="20"/>
          <w:lang w:val="hy-AM"/>
        </w:rPr>
      </w:pPr>
      <w:r w:rsidRPr="00DF6D83">
        <w:rPr>
          <w:rFonts w:ascii="GHEA Grapalat" w:hAnsi="GHEA Grapalat"/>
          <w:sz w:val="20"/>
          <w:szCs w:val="20"/>
          <w:lang w:val="hy-AM"/>
        </w:rPr>
        <w:t xml:space="preserve">_________________________________________ </w:t>
      </w:r>
      <w:r w:rsidRPr="00DF6D83">
        <w:rPr>
          <w:rFonts w:ascii="GHEA Grapalat" w:hAnsi="GHEA Grapalat"/>
          <w:sz w:val="20"/>
          <w:szCs w:val="20"/>
          <w:lang w:val="hy-AM"/>
        </w:rPr>
        <w:tab/>
        <w:t xml:space="preserve">                       _____________ </w:t>
      </w:r>
    </w:p>
    <w:p w14:paraId="6B8D0EBC" w14:textId="77777777" w:rsidR="00B2572B" w:rsidRPr="00DF6D83" w:rsidRDefault="00B2572B" w:rsidP="00EF3662">
      <w:pPr>
        <w:jc w:val="both"/>
        <w:rPr>
          <w:rFonts w:ascii="GHEA Grapalat" w:hAnsi="GHEA Grapalat"/>
          <w:sz w:val="20"/>
          <w:szCs w:val="20"/>
          <w:vertAlign w:val="superscript"/>
          <w:lang w:val="hy-AM"/>
        </w:rPr>
      </w:pPr>
      <w:r w:rsidRPr="00DF6D83">
        <w:rPr>
          <w:rFonts w:ascii="GHEA Grapalat" w:hAnsi="GHEA Grapalat"/>
          <w:sz w:val="20"/>
          <w:szCs w:val="20"/>
          <w:vertAlign w:val="superscript"/>
          <w:lang w:val="hy-AM"/>
        </w:rPr>
        <w:t xml:space="preserve">                                                      մասնակցի անվանումը (ղեկավարի պաշտոնը, անուն ազգանունը)                                                       </w:t>
      </w:r>
      <w:r w:rsidR="00D13A81" w:rsidRPr="00DF6D83">
        <w:rPr>
          <w:rFonts w:ascii="GHEA Grapalat" w:hAnsi="GHEA Grapalat"/>
          <w:sz w:val="20"/>
          <w:szCs w:val="20"/>
          <w:vertAlign w:val="superscript"/>
          <w:lang w:val="hy-AM"/>
        </w:rPr>
        <w:t xml:space="preserve">          </w:t>
      </w:r>
      <w:r w:rsidRPr="00DF6D83">
        <w:rPr>
          <w:rFonts w:ascii="GHEA Grapalat" w:hAnsi="GHEA Grapalat"/>
          <w:sz w:val="20"/>
          <w:szCs w:val="20"/>
          <w:vertAlign w:val="superscript"/>
          <w:lang w:val="hy-AM"/>
        </w:rPr>
        <w:t>ստորագրությունը</w:t>
      </w:r>
      <w:r w:rsidRPr="00DF6D83">
        <w:rPr>
          <w:rFonts w:ascii="GHEA Grapalat" w:hAnsi="GHEA Grapalat"/>
          <w:sz w:val="20"/>
          <w:szCs w:val="20"/>
          <w:vertAlign w:val="superscript"/>
          <w:lang w:val="hy-AM"/>
        </w:rPr>
        <w:tab/>
      </w:r>
    </w:p>
    <w:p w14:paraId="1D7B40A1" w14:textId="77777777" w:rsidR="00B2572B" w:rsidRPr="00DF6D83" w:rsidRDefault="00B2572B" w:rsidP="00EF3662">
      <w:pPr>
        <w:jc w:val="right"/>
        <w:rPr>
          <w:rFonts w:ascii="GHEA Grapalat" w:hAnsi="GHEA Grapalat"/>
          <w:sz w:val="20"/>
          <w:szCs w:val="20"/>
          <w:lang w:val="hy-AM"/>
        </w:rPr>
      </w:pPr>
      <w:r w:rsidRPr="00DF6D83">
        <w:rPr>
          <w:rFonts w:ascii="GHEA Grapalat" w:hAnsi="GHEA Grapalat"/>
          <w:sz w:val="20"/>
          <w:szCs w:val="20"/>
          <w:lang w:val="hy-AM"/>
        </w:rPr>
        <w:t xml:space="preserve">    </w:t>
      </w:r>
    </w:p>
    <w:p w14:paraId="6404F922" w14:textId="5A3D23DD" w:rsidR="00B2572B" w:rsidRPr="005728DF" w:rsidRDefault="00B2572B" w:rsidP="005728DF">
      <w:pPr>
        <w:jc w:val="right"/>
        <w:rPr>
          <w:rFonts w:ascii="GHEA Grapalat" w:hAnsi="GHEA Grapalat"/>
          <w:sz w:val="20"/>
          <w:szCs w:val="20"/>
          <w:lang w:val="hy-AM"/>
        </w:rPr>
      </w:pPr>
      <w:r w:rsidRPr="00DF6D83">
        <w:rPr>
          <w:rFonts w:ascii="GHEA Grapalat" w:hAnsi="GHEA Grapalat"/>
          <w:sz w:val="20"/>
          <w:szCs w:val="20"/>
          <w:lang w:val="hy-AM"/>
        </w:rPr>
        <w:t>Կ. Տ.</w:t>
      </w:r>
    </w:p>
    <w:p w14:paraId="2DD670EF" w14:textId="77777777" w:rsidR="00B2572B" w:rsidRPr="00DF6D83" w:rsidRDefault="00B2572B" w:rsidP="00EF3662">
      <w:pPr>
        <w:rPr>
          <w:rFonts w:ascii="GHEA Grapalat" w:hAnsi="GHEA Grapalat" w:cs="Sylfaen"/>
          <w:i/>
          <w:sz w:val="20"/>
          <w:szCs w:val="20"/>
          <w:lang w:val="hy-AM" w:eastAsia="ru-RU"/>
        </w:rPr>
      </w:pPr>
    </w:p>
    <w:p w14:paraId="16B743AA" w14:textId="77777777" w:rsidR="00B2572B" w:rsidRPr="00DF6D83" w:rsidRDefault="00B2572B" w:rsidP="00EF3662">
      <w:pPr>
        <w:rPr>
          <w:rFonts w:ascii="GHEA Grapalat" w:hAnsi="GHEA Grapalat" w:cs="Sylfaen"/>
          <w:i/>
          <w:sz w:val="20"/>
          <w:szCs w:val="20"/>
          <w:lang w:val="hy-AM" w:eastAsia="ru-RU"/>
        </w:rPr>
      </w:pPr>
    </w:p>
    <w:p w14:paraId="4430A2AC" w14:textId="77777777" w:rsidR="00B2572B" w:rsidRPr="00DF6D83" w:rsidRDefault="00B2572B" w:rsidP="005728DF">
      <w:pPr>
        <w:pStyle w:val="BodyTextIndent3"/>
        <w:spacing w:line="240" w:lineRule="auto"/>
        <w:ind w:firstLine="0"/>
        <w:rPr>
          <w:rFonts w:ascii="GHEA Grapalat" w:hAnsi="GHEA Grapalat"/>
          <w:i/>
          <w:lang w:val="hy-AM"/>
        </w:rPr>
      </w:pPr>
    </w:p>
    <w:p w14:paraId="55824155" w14:textId="77777777" w:rsidR="00960D70" w:rsidRPr="00DF6D83" w:rsidRDefault="00960D70" w:rsidP="00960D70">
      <w:pPr>
        <w:pStyle w:val="BodyTextIndent3"/>
        <w:spacing w:line="240" w:lineRule="auto"/>
        <w:ind w:firstLine="0"/>
        <w:rPr>
          <w:rFonts w:ascii="GHEA Grapalat" w:hAnsi="GHEA Grapalat" w:cs="Sylfaen"/>
          <w:i/>
          <w:lang w:val="af-ZA" w:eastAsia="ru-RU"/>
        </w:rPr>
      </w:pPr>
      <w:r w:rsidRPr="00DF6D83">
        <w:rPr>
          <w:rFonts w:ascii="GHEA Grapalat" w:hAnsi="GHEA Grapalat" w:cs="Sylfaen"/>
          <w:i/>
          <w:lang w:val="hy-AM" w:eastAsia="ru-RU"/>
        </w:rPr>
        <w:t>*</w:t>
      </w:r>
      <w:r w:rsidRPr="00DF6D83">
        <w:rPr>
          <w:rFonts w:ascii="GHEA Grapalat" w:hAnsi="GHEA Grapalat"/>
          <w:i/>
          <w:lang w:val="af-ZA"/>
        </w:rPr>
        <w:t xml:space="preserve"> </w:t>
      </w:r>
      <w:r w:rsidRPr="00DF6D83">
        <w:rPr>
          <w:rFonts w:ascii="GHEA Grapalat" w:hAnsi="GHEA Grapalat"/>
          <w:i/>
          <w:lang w:val="hy-AM"/>
        </w:rPr>
        <w:t>լրացվում</w:t>
      </w:r>
      <w:r w:rsidRPr="00DF6D83">
        <w:rPr>
          <w:rFonts w:ascii="GHEA Grapalat" w:hAnsi="GHEA Grapalat"/>
          <w:i/>
          <w:lang w:val="af-ZA"/>
        </w:rPr>
        <w:t xml:space="preserve"> </w:t>
      </w:r>
      <w:r w:rsidRPr="00DF6D83">
        <w:rPr>
          <w:rFonts w:ascii="GHEA Grapalat" w:hAnsi="GHEA Grapalat"/>
          <w:i/>
          <w:lang w:val="hy-AM"/>
        </w:rPr>
        <w:t>է</w:t>
      </w:r>
      <w:r w:rsidRPr="00DF6D83">
        <w:rPr>
          <w:rFonts w:ascii="GHEA Grapalat" w:hAnsi="GHEA Grapalat"/>
          <w:i/>
          <w:lang w:val="af-ZA"/>
        </w:rPr>
        <w:t xml:space="preserve"> </w:t>
      </w:r>
      <w:r w:rsidRPr="00DF6D83">
        <w:rPr>
          <w:rFonts w:ascii="GHEA Grapalat" w:hAnsi="GHEA Grapalat"/>
          <w:i/>
          <w:lang w:val="hy-AM"/>
        </w:rPr>
        <w:t>հանձնաժողովի</w:t>
      </w:r>
      <w:r w:rsidRPr="00DF6D83">
        <w:rPr>
          <w:rFonts w:ascii="GHEA Grapalat" w:hAnsi="GHEA Grapalat"/>
          <w:i/>
          <w:lang w:val="af-ZA"/>
        </w:rPr>
        <w:t xml:space="preserve"> </w:t>
      </w:r>
      <w:r w:rsidRPr="00DF6D83">
        <w:rPr>
          <w:rFonts w:ascii="GHEA Grapalat" w:hAnsi="GHEA Grapalat"/>
          <w:i/>
          <w:lang w:val="hy-AM"/>
        </w:rPr>
        <w:t>քարտուղարի</w:t>
      </w:r>
      <w:r w:rsidRPr="00DF6D83">
        <w:rPr>
          <w:rFonts w:ascii="GHEA Grapalat" w:hAnsi="GHEA Grapalat"/>
          <w:i/>
          <w:lang w:val="af-ZA"/>
        </w:rPr>
        <w:t xml:space="preserve"> </w:t>
      </w:r>
      <w:r w:rsidRPr="00DF6D83">
        <w:rPr>
          <w:rFonts w:ascii="GHEA Grapalat" w:hAnsi="GHEA Grapalat"/>
          <w:i/>
          <w:lang w:val="hy-AM"/>
        </w:rPr>
        <w:t>կողմից</w:t>
      </w:r>
      <w:r w:rsidRPr="00DF6D83">
        <w:rPr>
          <w:rFonts w:ascii="GHEA Grapalat" w:hAnsi="GHEA Grapalat"/>
          <w:i/>
          <w:lang w:val="af-ZA"/>
        </w:rPr>
        <w:t xml:space="preserve">` </w:t>
      </w:r>
      <w:r w:rsidRPr="00DF6D83">
        <w:rPr>
          <w:rFonts w:ascii="GHEA Grapalat" w:hAnsi="GHEA Grapalat"/>
          <w:i/>
          <w:lang w:val="hy-AM"/>
        </w:rPr>
        <w:t>մինչև</w:t>
      </w:r>
      <w:r w:rsidRPr="00DF6D83">
        <w:rPr>
          <w:rFonts w:ascii="GHEA Grapalat" w:hAnsi="GHEA Grapalat"/>
          <w:i/>
          <w:lang w:val="af-ZA"/>
        </w:rPr>
        <w:t xml:space="preserve"> </w:t>
      </w:r>
      <w:r w:rsidRPr="00DF6D83">
        <w:rPr>
          <w:rFonts w:ascii="GHEA Grapalat" w:hAnsi="GHEA Grapalat"/>
          <w:i/>
          <w:lang w:val="hy-AM"/>
        </w:rPr>
        <w:t>հրավերը</w:t>
      </w:r>
      <w:r w:rsidRPr="00DF6D83">
        <w:rPr>
          <w:rFonts w:ascii="GHEA Grapalat" w:hAnsi="GHEA Grapalat"/>
          <w:i/>
          <w:lang w:val="af-ZA"/>
        </w:rPr>
        <w:t xml:space="preserve"> </w:t>
      </w:r>
      <w:r w:rsidRPr="00DF6D83">
        <w:rPr>
          <w:rFonts w:ascii="GHEA Grapalat" w:hAnsi="GHEA Grapalat"/>
          <w:i/>
          <w:lang w:val="hy-AM"/>
        </w:rPr>
        <w:t>տեղեկագրում</w:t>
      </w:r>
      <w:r w:rsidRPr="00DF6D83">
        <w:rPr>
          <w:rFonts w:ascii="GHEA Grapalat" w:hAnsi="GHEA Grapalat"/>
          <w:i/>
          <w:lang w:val="af-ZA"/>
        </w:rPr>
        <w:t xml:space="preserve"> </w:t>
      </w:r>
      <w:r w:rsidRPr="00DF6D83">
        <w:rPr>
          <w:rFonts w:ascii="GHEA Grapalat" w:hAnsi="GHEA Grapalat"/>
          <w:i/>
          <w:lang w:val="hy-AM"/>
        </w:rPr>
        <w:t>հրապարակելը:</w:t>
      </w:r>
    </w:p>
    <w:p w14:paraId="011141A9" w14:textId="77777777" w:rsidR="00960D70" w:rsidRPr="00DF6D83" w:rsidRDefault="00960D70" w:rsidP="00960D70">
      <w:pPr>
        <w:ind w:right="309"/>
        <w:jc w:val="both"/>
        <w:rPr>
          <w:rFonts w:ascii="GHEA Grapalat" w:hAnsi="GHEA Grapalat"/>
          <w:bCs/>
          <w:i/>
          <w:iCs/>
          <w:sz w:val="20"/>
          <w:szCs w:val="20"/>
          <w:lang w:val="es-ES"/>
        </w:rPr>
      </w:pPr>
      <w:r w:rsidRPr="00DF6D83">
        <w:rPr>
          <w:rFonts w:ascii="GHEA Grapalat" w:hAnsi="GHEA Grapalat"/>
          <w:bCs/>
          <w:i/>
          <w:sz w:val="20"/>
          <w:szCs w:val="20"/>
          <w:lang w:val="es-ES"/>
        </w:rPr>
        <w:t>**</w:t>
      </w:r>
      <w:proofErr w:type="spellStart"/>
      <w:r w:rsidRPr="00DF6D83">
        <w:rPr>
          <w:rFonts w:ascii="GHEA Grapalat" w:hAnsi="GHEA Grapalat"/>
          <w:i/>
          <w:sz w:val="20"/>
          <w:szCs w:val="20"/>
        </w:rPr>
        <w:t>եթե</w:t>
      </w:r>
      <w:proofErr w:type="spellEnd"/>
      <w:r w:rsidRPr="00DF6D83">
        <w:rPr>
          <w:rFonts w:ascii="GHEA Grapalat" w:hAnsi="GHEA Grapalat"/>
          <w:i/>
          <w:sz w:val="20"/>
          <w:szCs w:val="20"/>
          <w:lang w:val="af-ZA"/>
        </w:rPr>
        <w:t xml:space="preserve"> </w:t>
      </w:r>
      <w:proofErr w:type="spellStart"/>
      <w:r w:rsidRPr="00DF6D83">
        <w:rPr>
          <w:rFonts w:ascii="GHEA Grapalat" w:hAnsi="GHEA Grapalat"/>
          <w:i/>
          <w:sz w:val="20"/>
          <w:szCs w:val="20"/>
        </w:rPr>
        <w:t>մասնակիցն</w:t>
      </w:r>
      <w:proofErr w:type="spellEnd"/>
      <w:r w:rsidRPr="00DF6D83">
        <w:rPr>
          <w:rFonts w:ascii="GHEA Grapalat" w:hAnsi="GHEA Grapalat"/>
          <w:i/>
          <w:sz w:val="20"/>
          <w:szCs w:val="20"/>
          <w:lang w:val="af-ZA"/>
        </w:rPr>
        <w:t xml:space="preserve"> </w:t>
      </w:r>
      <w:proofErr w:type="spellStart"/>
      <w:r w:rsidRPr="00DF6D83">
        <w:rPr>
          <w:rFonts w:ascii="GHEA Grapalat" w:hAnsi="GHEA Grapalat"/>
          <w:i/>
          <w:sz w:val="20"/>
          <w:szCs w:val="20"/>
        </w:rPr>
        <w:t>ավելացված</w:t>
      </w:r>
      <w:proofErr w:type="spellEnd"/>
      <w:r w:rsidRPr="00DF6D83">
        <w:rPr>
          <w:rFonts w:ascii="GHEA Grapalat" w:hAnsi="GHEA Grapalat"/>
          <w:i/>
          <w:sz w:val="20"/>
          <w:szCs w:val="20"/>
          <w:lang w:val="af-ZA"/>
        </w:rPr>
        <w:t xml:space="preserve"> </w:t>
      </w:r>
      <w:proofErr w:type="spellStart"/>
      <w:r w:rsidRPr="00DF6D83">
        <w:rPr>
          <w:rFonts w:ascii="GHEA Grapalat" w:hAnsi="GHEA Grapalat"/>
          <w:i/>
          <w:sz w:val="20"/>
          <w:szCs w:val="20"/>
        </w:rPr>
        <w:t>արժեքի</w:t>
      </w:r>
      <w:proofErr w:type="spellEnd"/>
      <w:r w:rsidRPr="00DF6D83">
        <w:rPr>
          <w:rFonts w:ascii="GHEA Grapalat" w:hAnsi="GHEA Grapalat"/>
          <w:i/>
          <w:sz w:val="20"/>
          <w:szCs w:val="20"/>
          <w:lang w:val="af-ZA"/>
        </w:rPr>
        <w:t xml:space="preserve"> </w:t>
      </w:r>
      <w:proofErr w:type="spellStart"/>
      <w:r w:rsidRPr="00DF6D83">
        <w:rPr>
          <w:rFonts w:ascii="GHEA Grapalat" w:hAnsi="GHEA Grapalat"/>
          <w:i/>
          <w:sz w:val="20"/>
          <w:szCs w:val="20"/>
        </w:rPr>
        <w:t>հարկ</w:t>
      </w:r>
      <w:proofErr w:type="spellEnd"/>
      <w:r w:rsidRPr="00DF6D83">
        <w:rPr>
          <w:rFonts w:ascii="GHEA Grapalat" w:hAnsi="GHEA Grapalat"/>
          <w:i/>
          <w:sz w:val="20"/>
          <w:szCs w:val="20"/>
          <w:lang w:val="af-ZA"/>
        </w:rPr>
        <w:t xml:space="preserve"> </w:t>
      </w:r>
      <w:proofErr w:type="spellStart"/>
      <w:r w:rsidRPr="00DF6D83">
        <w:rPr>
          <w:rFonts w:ascii="GHEA Grapalat" w:hAnsi="GHEA Grapalat"/>
          <w:i/>
          <w:sz w:val="20"/>
          <w:szCs w:val="20"/>
        </w:rPr>
        <w:t>վճարող</w:t>
      </w:r>
      <w:proofErr w:type="spellEnd"/>
      <w:r w:rsidRPr="00DF6D83">
        <w:rPr>
          <w:rFonts w:ascii="GHEA Grapalat" w:hAnsi="GHEA Grapalat"/>
          <w:i/>
          <w:sz w:val="20"/>
          <w:szCs w:val="20"/>
          <w:lang w:val="af-ZA"/>
        </w:rPr>
        <w:t xml:space="preserve"> </w:t>
      </w:r>
      <w:r w:rsidRPr="00DF6D83">
        <w:rPr>
          <w:rFonts w:ascii="GHEA Grapalat" w:hAnsi="GHEA Grapalat"/>
          <w:i/>
          <w:sz w:val="20"/>
          <w:szCs w:val="20"/>
        </w:rPr>
        <w:t>է</w:t>
      </w:r>
      <w:r w:rsidRPr="00DF6D83">
        <w:rPr>
          <w:rFonts w:ascii="GHEA Grapalat" w:hAnsi="GHEA Grapalat"/>
          <w:i/>
          <w:sz w:val="20"/>
          <w:szCs w:val="20"/>
          <w:lang w:val="af-ZA"/>
        </w:rPr>
        <w:t xml:space="preserve">, </w:t>
      </w:r>
      <w:proofErr w:type="spellStart"/>
      <w:r w:rsidRPr="00DF6D83">
        <w:rPr>
          <w:rFonts w:ascii="GHEA Grapalat" w:hAnsi="GHEA Grapalat"/>
          <w:i/>
          <w:sz w:val="20"/>
          <w:szCs w:val="20"/>
        </w:rPr>
        <w:t>ապա</w:t>
      </w:r>
      <w:proofErr w:type="spellEnd"/>
      <w:r w:rsidRPr="00DF6D83">
        <w:rPr>
          <w:rFonts w:ascii="GHEA Grapalat" w:hAnsi="GHEA Grapalat"/>
          <w:i/>
          <w:sz w:val="20"/>
          <w:szCs w:val="20"/>
          <w:lang w:val="af-ZA"/>
        </w:rPr>
        <w:t xml:space="preserve"> </w:t>
      </w:r>
      <w:proofErr w:type="spellStart"/>
      <w:r w:rsidRPr="00DF6D83">
        <w:rPr>
          <w:rFonts w:ascii="GHEA Grapalat" w:hAnsi="GHEA Grapalat"/>
          <w:i/>
          <w:sz w:val="20"/>
          <w:szCs w:val="20"/>
        </w:rPr>
        <w:t>տվյալ</w:t>
      </w:r>
      <w:proofErr w:type="spellEnd"/>
      <w:r w:rsidRPr="00DF6D83">
        <w:rPr>
          <w:rFonts w:ascii="GHEA Grapalat" w:hAnsi="GHEA Grapalat"/>
          <w:i/>
          <w:sz w:val="20"/>
          <w:szCs w:val="20"/>
          <w:lang w:val="af-ZA"/>
        </w:rPr>
        <w:t xml:space="preserve"> </w:t>
      </w:r>
      <w:proofErr w:type="spellStart"/>
      <w:r w:rsidRPr="00DF6D83">
        <w:rPr>
          <w:rFonts w:ascii="GHEA Grapalat" w:hAnsi="GHEA Grapalat"/>
          <w:i/>
          <w:sz w:val="20"/>
          <w:szCs w:val="20"/>
        </w:rPr>
        <w:t>պայմանագրի</w:t>
      </w:r>
      <w:proofErr w:type="spellEnd"/>
      <w:r w:rsidRPr="00DF6D83">
        <w:rPr>
          <w:rFonts w:ascii="GHEA Grapalat" w:hAnsi="GHEA Grapalat"/>
          <w:i/>
          <w:sz w:val="20"/>
          <w:szCs w:val="20"/>
          <w:lang w:val="af-ZA"/>
        </w:rPr>
        <w:t xml:space="preserve"> </w:t>
      </w:r>
      <w:proofErr w:type="spellStart"/>
      <w:r w:rsidRPr="00DF6D83">
        <w:rPr>
          <w:rFonts w:ascii="GHEA Grapalat" w:hAnsi="GHEA Grapalat"/>
          <w:i/>
          <w:sz w:val="20"/>
          <w:szCs w:val="20"/>
        </w:rPr>
        <w:t>գծով</w:t>
      </w:r>
      <w:proofErr w:type="spellEnd"/>
      <w:r w:rsidRPr="00DF6D83">
        <w:rPr>
          <w:rFonts w:ascii="GHEA Grapalat" w:hAnsi="GHEA Grapalat"/>
          <w:i/>
          <w:sz w:val="20"/>
          <w:szCs w:val="20"/>
          <w:lang w:val="af-ZA"/>
        </w:rPr>
        <w:t xml:space="preserve"> </w:t>
      </w:r>
      <w:proofErr w:type="spellStart"/>
      <w:r w:rsidRPr="00DF6D83">
        <w:rPr>
          <w:rFonts w:ascii="GHEA Grapalat" w:hAnsi="GHEA Grapalat"/>
          <w:i/>
          <w:sz w:val="20"/>
          <w:szCs w:val="20"/>
        </w:rPr>
        <w:t>Հայաստանի</w:t>
      </w:r>
      <w:proofErr w:type="spellEnd"/>
      <w:r w:rsidRPr="00DF6D83">
        <w:rPr>
          <w:rFonts w:ascii="GHEA Grapalat" w:hAnsi="GHEA Grapalat"/>
          <w:i/>
          <w:sz w:val="20"/>
          <w:szCs w:val="20"/>
          <w:lang w:val="af-ZA"/>
        </w:rPr>
        <w:t xml:space="preserve"> </w:t>
      </w:r>
      <w:proofErr w:type="spellStart"/>
      <w:r w:rsidRPr="00DF6D83">
        <w:rPr>
          <w:rFonts w:ascii="GHEA Grapalat" w:hAnsi="GHEA Grapalat"/>
          <w:i/>
          <w:sz w:val="20"/>
          <w:szCs w:val="20"/>
        </w:rPr>
        <w:t>Հանրապետության</w:t>
      </w:r>
      <w:proofErr w:type="spellEnd"/>
      <w:r w:rsidRPr="00DF6D83">
        <w:rPr>
          <w:rFonts w:ascii="GHEA Grapalat" w:hAnsi="GHEA Grapalat"/>
          <w:i/>
          <w:sz w:val="20"/>
          <w:szCs w:val="20"/>
          <w:lang w:val="af-ZA"/>
        </w:rPr>
        <w:t xml:space="preserve"> </w:t>
      </w:r>
      <w:proofErr w:type="spellStart"/>
      <w:r w:rsidRPr="00DF6D83">
        <w:rPr>
          <w:rFonts w:ascii="GHEA Grapalat" w:hAnsi="GHEA Grapalat"/>
          <w:i/>
          <w:sz w:val="20"/>
          <w:szCs w:val="20"/>
        </w:rPr>
        <w:t>պետական</w:t>
      </w:r>
      <w:proofErr w:type="spellEnd"/>
      <w:r w:rsidRPr="00DF6D83">
        <w:rPr>
          <w:rFonts w:ascii="GHEA Grapalat" w:hAnsi="GHEA Grapalat"/>
          <w:i/>
          <w:sz w:val="20"/>
          <w:szCs w:val="20"/>
          <w:lang w:val="af-ZA"/>
        </w:rPr>
        <w:t xml:space="preserve"> </w:t>
      </w:r>
      <w:proofErr w:type="spellStart"/>
      <w:r w:rsidRPr="00DF6D83">
        <w:rPr>
          <w:rFonts w:ascii="GHEA Grapalat" w:hAnsi="GHEA Grapalat"/>
          <w:i/>
          <w:sz w:val="20"/>
          <w:szCs w:val="20"/>
        </w:rPr>
        <w:t>բյուջե</w:t>
      </w:r>
      <w:proofErr w:type="spellEnd"/>
      <w:r w:rsidRPr="00DF6D83">
        <w:rPr>
          <w:rFonts w:ascii="GHEA Grapalat" w:hAnsi="GHEA Grapalat"/>
          <w:i/>
          <w:sz w:val="20"/>
          <w:szCs w:val="20"/>
          <w:lang w:val="af-ZA"/>
        </w:rPr>
        <w:t xml:space="preserve"> </w:t>
      </w:r>
      <w:proofErr w:type="spellStart"/>
      <w:r w:rsidRPr="00DF6D83">
        <w:rPr>
          <w:rFonts w:ascii="GHEA Grapalat" w:hAnsi="GHEA Grapalat"/>
          <w:i/>
          <w:sz w:val="20"/>
          <w:szCs w:val="20"/>
        </w:rPr>
        <w:t>վճարվելիք</w:t>
      </w:r>
      <w:proofErr w:type="spellEnd"/>
      <w:r w:rsidRPr="00DF6D83">
        <w:rPr>
          <w:rFonts w:ascii="GHEA Grapalat" w:hAnsi="GHEA Grapalat"/>
          <w:i/>
          <w:sz w:val="20"/>
          <w:szCs w:val="20"/>
          <w:lang w:val="af-ZA"/>
        </w:rPr>
        <w:t xml:space="preserve"> </w:t>
      </w:r>
      <w:proofErr w:type="spellStart"/>
      <w:r w:rsidRPr="00DF6D83">
        <w:rPr>
          <w:rFonts w:ascii="GHEA Grapalat" w:hAnsi="GHEA Grapalat"/>
          <w:i/>
          <w:sz w:val="20"/>
          <w:szCs w:val="20"/>
        </w:rPr>
        <w:t>ավելացված</w:t>
      </w:r>
      <w:proofErr w:type="spellEnd"/>
      <w:r w:rsidRPr="00DF6D83">
        <w:rPr>
          <w:rFonts w:ascii="GHEA Grapalat" w:hAnsi="GHEA Grapalat"/>
          <w:i/>
          <w:sz w:val="20"/>
          <w:szCs w:val="20"/>
          <w:lang w:val="af-ZA"/>
        </w:rPr>
        <w:t xml:space="preserve"> </w:t>
      </w:r>
      <w:proofErr w:type="spellStart"/>
      <w:r w:rsidRPr="00DF6D83">
        <w:rPr>
          <w:rFonts w:ascii="GHEA Grapalat" w:hAnsi="GHEA Grapalat"/>
          <w:i/>
          <w:sz w:val="20"/>
          <w:szCs w:val="20"/>
        </w:rPr>
        <w:t>արժեքի</w:t>
      </w:r>
      <w:proofErr w:type="spellEnd"/>
      <w:r w:rsidRPr="00DF6D83">
        <w:rPr>
          <w:rFonts w:ascii="GHEA Grapalat" w:hAnsi="GHEA Grapalat"/>
          <w:i/>
          <w:sz w:val="20"/>
          <w:szCs w:val="20"/>
          <w:lang w:val="af-ZA"/>
        </w:rPr>
        <w:t xml:space="preserve"> </w:t>
      </w:r>
      <w:proofErr w:type="spellStart"/>
      <w:r w:rsidRPr="00DF6D83">
        <w:rPr>
          <w:rFonts w:ascii="GHEA Grapalat" w:hAnsi="GHEA Grapalat"/>
          <w:i/>
          <w:sz w:val="20"/>
          <w:szCs w:val="20"/>
        </w:rPr>
        <w:t>հարկի</w:t>
      </w:r>
      <w:proofErr w:type="spellEnd"/>
      <w:r w:rsidRPr="00DF6D83">
        <w:rPr>
          <w:rFonts w:ascii="GHEA Grapalat" w:hAnsi="GHEA Grapalat"/>
          <w:i/>
          <w:sz w:val="20"/>
          <w:szCs w:val="20"/>
          <w:lang w:val="af-ZA"/>
        </w:rPr>
        <w:t xml:space="preserve"> </w:t>
      </w:r>
      <w:proofErr w:type="spellStart"/>
      <w:r w:rsidRPr="00DF6D83">
        <w:rPr>
          <w:rFonts w:ascii="GHEA Grapalat" w:hAnsi="GHEA Grapalat"/>
          <w:i/>
          <w:sz w:val="20"/>
          <w:szCs w:val="20"/>
        </w:rPr>
        <w:t>գումարը</w:t>
      </w:r>
      <w:proofErr w:type="spellEnd"/>
      <w:r w:rsidRPr="00DF6D83">
        <w:rPr>
          <w:rFonts w:ascii="GHEA Grapalat" w:hAnsi="GHEA Grapalat"/>
          <w:i/>
          <w:sz w:val="20"/>
          <w:szCs w:val="20"/>
          <w:lang w:val="af-ZA"/>
        </w:rPr>
        <w:t xml:space="preserve"> </w:t>
      </w:r>
      <w:proofErr w:type="spellStart"/>
      <w:r w:rsidRPr="00DF6D83">
        <w:rPr>
          <w:rFonts w:ascii="GHEA Grapalat" w:hAnsi="GHEA Grapalat"/>
          <w:i/>
          <w:sz w:val="20"/>
          <w:szCs w:val="20"/>
        </w:rPr>
        <w:t>նշվում</w:t>
      </w:r>
      <w:proofErr w:type="spellEnd"/>
      <w:r w:rsidRPr="00DF6D83">
        <w:rPr>
          <w:rFonts w:ascii="GHEA Grapalat" w:hAnsi="GHEA Grapalat"/>
          <w:i/>
          <w:sz w:val="20"/>
          <w:szCs w:val="20"/>
          <w:lang w:val="af-ZA"/>
        </w:rPr>
        <w:t xml:space="preserve"> </w:t>
      </w:r>
      <w:r w:rsidRPr="00DF6D83">
        <w:rPr>
          <w:rFonts w:ascii="GHEA Grapalat" w:hAnsi="GHEA Grapalat"/>
          <w:i/>
          <w:sz w:val="20"/>
          <w:szCs w:val="20"/>
        </w:rPr>
        <w:t>է</w:t>
      </w:r>
      <w:r w:rsidRPr="00DF6D83">
        <w:rPr>
          <w:rFonts w:ascii="GHEA Grapalat" w:hAnsi="GHEA Grapalat"/>
          <w:i/>
          <w:sz w:val="20"/>
          <w:szCs w:val="20"/>
          <w:lang w:val="af-ZA"/>
        </w:rPr>
        <w:t xml:space="preserve"> 4-</w:t>
      </w:r>
      <w:proofErr w:type="spellStart"/>
      <w:r w:rsidRPr="00DF6D83">
        <w:rPr>
          <w:rFonts w:ascii="GHEA Grapalat" w:hAnsi="GHEA Grapalat"/>
          <w:i/>
          <w:sz w:val="20"/>
          <w:szCs w:val="20"/>
        </w:rPr>
        <w:t>րդ</w:t>
      </w:r>
      <w:proofErr w:type="spellEnd"/>
      <w:r w:rsidRPr="00DF6D83">
        <w:rPr>
          <w:rFonts w:ascii="GHEA Grapalat" w:hAnsi="GHEA Grapalat"/>
          <w:i/>
          <w:sz w:val="20"/>
          <w:szCs w:val="20"/>
          <w:lang w:val="af-ZA"/>
        </w:rPr>
        <w:t xml:space="preserve"> </w:t>
      </w:r>
      <w:proofErr w:type="spellStart"/>
      <w:r w:rsidRPr="00DF6D83">
        <w:rPr>
          <w:rFonts w:ascii="GHEA Grapalat" w:hAnsi="GHEA Grapalat"/>
          <w:i/>
          <w:sz w:val="20"/>
          <w:szCs w:val="20"/>
        </w:rPr>
        <w:t>սյունակում</w:t>
      </w:r>
      <w:proofErr w:type="spellEnd"/>
      <w:r w:rsidRPr="00DF6D83">
        <w:rPr>
          <w:rFonts w:ascii="GHEA Grapalat" w:hAnsi="GHEA Grapalat"/>
          <w:i/>
          <w:sz w:val="20"/>
          <w:szCs w:val="20"/>
        </w:rPr>
        <w:t>։</w:t>
      </w:r>
    </w:p>
    <w:p w14:paraId="18DD7335" w14:textId="77777777" w:rsidR="00B2572B" w:rsidRPr="00DF6D83" w:rsidRDefault="00B2572B" w:rsidP="00EF3662">
      <w:pPr>
        <w:pStyle w:val="BodyTextIndent3"/>
        <w:spacing w:line="240" w:lineRule="auto"/>
        <w:jc w:val="right"/>
        <w:rPr>
          <w:rFonts w:ascii="GHEA Grapalat" w:hAnsi="GHEA Grapalat"/>
          <w:i/>
          <w:lang w:val="es-ES"/>
        </w:rPr>
      </w:pPr>
    </w:p>
    <w:p w14:paraId="0299801D" w14:textId="77777777" w:rsidR="00B2572B" w:rsidRPr="00DF6D83" w:rsidRDefault="00B2572B" w:rsidP="00EF3662">
      <w:pPr>
        <w:pStyle w:val="BodyTextIndent3"/>
        <w:spacing w:line="240" w:lineRule="auto"/>
        <w:jc w:val="right"/>
        <w:rPr>
          <w:rFonts w:ascii="GHEA Grapalat" w:hAnsi="GHEA Grapalat"/>
          <w:i/>
          <w:lang w:val="hy-AM"/>
        </w:rPr>
      </w:pPr>
    </w:p>
    <w:p w14:paraId="43BF4CBF" w14:textId="77777777" w:rsidR="00F53EEF" w:rsidRDefault="00F53EEF" w:rsidP="00F53EEF">
      <w:pPr>
        <w:pStyle w:val="BodyTextIndent3"/>
        <w:spacing w:line="240" w:lineRule="auto"/>
        <w:jc w:val="right"/>
        <w:rPr>
          <w:rFonts w:ascii="GHEA Grapalat" w:hAnsi="GHEA Grapalat" w:cs="Sylfaen"/>
          <w:b/>
          <w:lang w:val="hy-AM"/>
        </w:rPr>
      </w:pPr>
    </w:p>
    <w:p w14:paraId="489EC9FE" w14:textId="77777777" w:rsidR="000A617D" w:rsidRDefault="000A617D" w:rsidP="00F53EEF">
      <w:pPr>
        <w:pStyle w:val="BodyTextIndent3"/>
        <w:spacing w:line="240" w:lineRule="auto"/>
        <w:jc w:val="right"/>
        <w:rPr>
          <w:rFonts w:ascii="GHEA Grapalat" w:hAnsi="GHEA Grapalat" w:cs="Sylfaen"/>
          <w:b/>
          <w:lang w:val="hy-AM"/>
        </w:rPr>
      </w:pPr>
    </w:p>
    <w:p w14:paraId="44371C5C" w14:textId="77777777" w:rsidR="000A617D" w:rsidRDefault="000A617D" w:rsidP="00F53EEF">
      <w:pPr>
        <w:pStyle w:val="BodyTextIndent3"/>
        <w:spacing w:line="240" w:lineRule="auto"/>
        <w:jc w:val="right"/>
        <w:rPr>
          <w:rFonts w:ascii="GHEA Grapalat" w:hAnsi="GHEA Grapalat" w:cs="Sylfaen"/>
          <w:b/>
          <w:lang w:val="hy-AM"/>
        </w:rPr>
      </w:pPr>
    </w:p>
    <w:p w14:paraId="093222AC" w14:textId="77777777" w:rsidR="000A617D" w:rsidRDefault="000A617D" w:rsidP="00F53EEF">
      <w:pPr>
        <w:pStyle w:val="BodyTextIndent3"/>
        <w:spacing w:line="240" w:lineRule="auto"/>
        <w:jc w:val="right"/>
        <w:rPr>
          <w:rFonts w:ascii="GHEA Grapalat" w:hAnsi="GHEA Grapalat" w:cs="Sylfaen"/>
          <w:b/>
          <w:lang w:val="hy-AM"/>
        </w:rPr>
      </w:pPr>
    </w:p>
    <w:p w14:paraId="06B905F1" w14:textId="77777777" w:rsidR="00BC648C" w:rsidRDefault="00BC648C" w:rsidP="00F53EEF">
      <w:pPr>
        <w:pStyle w:val="BodyTextIndent3"/>
        <w:spacing w:line="240" w:lineRule="auto"/>
        <w:jc w:val="right"/>
        <w:rPr>
          <w:rFonts w:ascii="GHEA Grapalat" w:hAnsi="GHEA Grapalat" w:cs="Sylfaen"/>
          <w:b/>
          <w:lang w:val="hy-AM"/>
        </w:rPr>
      </w:pPr>
    </w:p>
    <w:p w14:paraId="537E3278" w14:textId="77777777" w:rsidR="00BC648C" w:rsidRDefault="00BC648C" w:rsidP="00F53EEF">
      <w:pPr>
        <w:pStyle w:val="BodyTextIndent3"/>
        <w:spacing w:line="240" w:lineRule="auto"/>
        <w:jc w:val="right"/>
        <w:rPr>
          <w:rFonts w:ascii="GHEA Grapalat" w:hAnsi="GHEA Grapalat" w:cs="Sylfaen"/>
          <w:b/>
          <w:lang w:val="hy-AM"/>
        </w:rPr>
      </w:pPr>
    </w:p>
    <w:p w14:paraId="0EC05B95" w14:textId="77777777" w:rsidR="00BC648C" w:rsidRDefault="00BC648C" w:rsidP="00F53EEF">
      <w:pPr>
        <w:pStyle w:val="BodyTextIndent3"/>
        <w:spacing w:line="240" w:lineRule="auto"/>
        <w:jc w:val="right"/>
        <w:rPr>
          <w:rFonts w:ascii="GHEA Grapalat" w:hAnsi="GHEA Grapalat" w:cs="Sylfaen"/>
          <w:b/>
          <w:lang w:val="hy-AM"/>
        </w:rPr>
      </w:pPr>
    </w:p>
    <w:p w14:paraId="274C07EA" w14:textId="77777777" w:rsidR="00BC648C" w:rsidRDefault="00BC648C" w:rsidP="00F53EEF">
      <w:pPr>
        <w:pStyle w:val="BodyTextIndent3"/>
        <w:spacing w:line="240" w:lineRule="auto"/>
        <w:jc w:val="right"/>
        <w:rPr>
          <w:rFonts w:ascii="GHEA Grapalat" w:hAnsi="GHEA Grapalat" w:cs="Sylfaen"/>
          <w:b/>
          <w:lang w:val="hy-AM"/>
        </w:rPr>
      </w:pPr>
    </w:p>
    <w:p w14:paraId="48FAC7DF" w14:textId="77777777" w:rsidR="00BC648C" w:rsidRDefault="00BC648C" w:rsidP="00F53EEF">
      <w:pPr>
        <w:pStyle w:val="BodyTextIndent3"/>
        <w:spacing w:line="240" w:lineRule="auto"/>
        <w:jc w:val="right"/>
        <w:rPr>
          <w:rFonts w:ascii="GHEA Grapalat" w:hAnsi="GHEA Grapalat" w:cs="Sylfaen"/>
          <w:b/>
          <w:lang w:val="hy-AM"/>
        </w:rPr>
      </w:pPr>
    </w:p>
    <w:p w14:paraId="44D6E501" w14:textId="77777777" w:rsidR="00BC648C" w:rsidRDefault="00BC648C" w:rsidP="00F53EEF">
      <w:pPr>
        <w:pStyle w:val="BodyTextIndent3"/>
        <w:spacing w:line="240" w:lineRule="auto"/>
        <w:jc w:val="right"/>
        <w:rPr>
          <w:rFonts w:ascii="GHEA Grapalat" w:hAnsi="GHEA Grapalat" w:cs="Sylfaen"/>
          <w:b/>
          <w:lang w:val="hy-AM"/>
        </w:rPr>
      </w:pPr>
    </w:p>
    <w:p w14:paraId="6B64ABE3" w14:textId="77777777" w:rsidR="00BC648C" w:rsidRDefault="00BC648C" w:rsidP="00F53EEF">
      <w:pPr>
        <w:pStyle w:val="BodyTextIndent3"/>
        <w:spacing w:line="240" w:lineRule="auto"/>
        <w:jc w:val="right"/>
        <w:rPr>
          <w:rFonts w:ascii="GHEA Grapalat" w:hAnsi="GHEA Grapalat" w:cs="Sylfaen"/>
          <w:b/>
          <w:lang w:val="hy-AM"/>
        </w:rPr>
      </w:pPr>
    </w:p>
    <w:p w14:paraId="2EA944F8" w14:textId="77777777" w:rsidR="00BC648C" w:rsidRDefault="00BC648C" w:rsidP="00F53EEF">
      <w:pPr>
        <w:pStyle w:val="BodyTextIndent3"/>
        <w:spacing w:line="240" w:lineRule="auto"/>
        <w:jc w:val="right"/>
        <w:rPr>
          <w:rFonts w:ascii="GHEA Grapalat" w:hAnsi="GHEA Grapalat" w:cs="Sylfaen"/>
          <w:b/>
          <w:lang w:val="hy-AM"/>
        </w:rPr>
      </w:pPr>
    </w:p>
    <w:p w14:paraId="3F2FFA43" w14:textId="77777777" w:rsidR="00BC648C" w:rsidRDefault="00BC648C" w:rsidP="00F53EEF">
      <w:pPr>
        <w:pStyle w:val="BodyTextIndent3"/>
        <w:spacing w:line="240" w:lineRule="auto"/>
        <w:jc w:val="right"/>
        <w:rPr>
          <w:rFonts w:ascii="GHEA Grapalat" w:hAnsi="GHEA Grapalat" w:cs="Sylfaen"/>
          <w:b/>
          <w:lang w:val="hy-AM"/>
        </w:rPr>
      </w:pPr>
    </w:p>
    <w:p w14:paraId="1CC349EE" w14:textId="77777777" w:rsidR="00BC648C" w:rsidRDefault="00BC648C" w:rsidP="00F53EEF">
      <w:pPr>
        <w:pStyle w:val="BodyTextIndent3"/>
        <w:spacing w:line="240" w:lineRule="auto"/>
        <w:jc w:val="right"/>
        <w:rPr>
          <w:rFonts w:ascii="GHEA Grapalat" w:hAnsi="GHEA Grapalat" w:cs="Sylfaen"/>
          <w:b/>
          <w:lang w:val="hy-AM"/>
        </w:rPr>
      </w:pPr>
    </w:p>
    <w:p w14:paraId="496A0117" w14:textId="77777777" w:rsidR="000A617D" w:rsidRPr="00DF6D83" w:rsidRDefault="000A617D" w:rsidP="00F53EEF">
      <w:pPr>
        <w:pStyle w:val="BodyTextIndent3"/>
        <w:spacing w:line="240" w:lineRule="auto"/>
        <w:jc w:val="right"/>
        <w:rPr>
          <w:rFonts w:ascii="GHEA Grapalat" w:hAnsi="GHEA Grapalat" w:cs="Sylfaen"/>
          <w:b/>
          <w:lang w:val="hy-AM"/>
        </w:rPr>
      </w:pPr>
    </w:p>
    <w:p w14:paraId="3F8279BA" w14:textId="77777777" w:rsidR="00F53EEF" w:rsidRPr="00DF6D83" w:rsidRDefault="00F53EEF" w:rsidP="00F53EEF">
      <w:pPr>
        <w:pStyle w:val="BodyTextIndent3"/>
        <w:spacing w:line="240" w:lineRule="auto"/>
        <w:jc w:val="right"/>
        <w:rPr>
          <w:rFonts w:ascii="GHEA Grapalat" w:hAnsi="GHEA Grapalat" w:cs="Sylfaen"/>
          <w:b/>
          <w:lang w:val="hy-AM"/>
        </w:rPr>
      </w:pPr>
    </w:p>
    <w:p w14:paraId="55D4936E" w14:textId="04666CE6" w:rsidR="00B2572B" w:rsidRPr="00DF6D83" w:rsidRDefault="00B2572B" w:rsidP="00F53EEF">
      <w:pPr>
        <w:pStyle w:val="BodyTextIndent3"/>
        <w:spacing w:line="240" w:lineRule="auto"/>
        <w:ind w:firstLine="0"/>
        <w:rPr>
          <w:rFonts w:ascii="GHEA Grapalat" w:hAnsi="GHEA Grapalat"/>
          <w:i/>
          <w:lang w:val="es-ES" w:eastAsia="ru-RU"/>
        </w:rPr>
      </w:pPr>
    </w:p>
    <w:p w14:paraId="48E4D076" w14:textId="77777777" w:rsidR="00032910" w:rsidRDefault="00F53EEF" w:rsidP="00F53EEF">
      <w:pPr>
        <w:pStyle w:val="BodyTextIndent3"/>
        <w:spacing w:line="240" w:lineRule="auto"/>
        <w:ind w:firstLine="0"/>
        <w:rPr>
          <w:rFonts w:ascii="GHEA Grapalat" w:hAnsi="GHEA Grapalat"/>
          <w:i/>
          <w:lang w:val="es-ES" w:eastAsia="ru-RU"/>
        </w:rPr>
      </w:pPr>
      <w:r w:rsidRPr="00DF6D83">
        <w:rPr>
          <w:rFonts w:ascii="GHEA Grapalat" w:hAnsi="GHEA Grapalat"/>
          <w:i/>
          <w:lang w:val="es-ES" w:eastAsia="ru-RU"/>
        </w:rPr>
        <w:lastRenderedPageBreak/>
        <w:t xml:space="preserve">                                                                                                                                                   </w:t>
      </w:r>
      <w:r w:rsidR="005763F3" w:rsidRPr="00DF6D83">
        <w:rPr>
          <w:rFonts w:ascii="GHEA Grapalat" w:hAnsi="GHEA Grapalat"/>
          <w:i/>
          <w:lang w:val="es-ES" w:eastAsia="ru-RU"/>
        </w:rPr>
        <w:t xml:space="preserve">                   </w:t>
      </w:r>
      <w:r w:rsidR="00032910">
        <w:rPr>
          <w:rFonts w:ascii="GHEA Grapalat" w:hAnsi="GHEA Grapalat"/>
          <w:i/>
          <w:lang w:val="es-ES" w:eastAsia="ru-RU"/>
        </w:rPr>
        <w:t xml:space="preserve">                       </w:t>
      </w:r>
    </w:p>
    <w:p w14:paraId="58363773" w14:textId="77777777" w:rsidR="00032910" w:rsidRDefault="00032910" w:rsidP="00F53EEF">
      <w:pPr>
        <w:pStyle w:val="BodyTextIndent3"/>
        <w:spacing w:line="240" w:lineRule="auto"/>
        <w:ind w:firstLine="0"/>
        <w:rPr>
          <w:rFonts w:ascii="GHEA Grapalat" w:hAnsi="GHEA Grapalat"/>
          <w:i/>
          <w:lang w:val="es-ES" w:eastAsia="ru-RU"/>
        </w:rPr>
      </w:pPr>
    </w:p>
    <w:p w14:paraId="5DDE2CD1" w14:textId="598F0E95" w:rsidR="007862B1" w:rsidRPr="00DF6D83" w:rsidRDefault="00032910" w:rsidP="00F53EEF">
      <w:pPr>
        <w:pStyle w:val="BodyTextIndent3"/>
        <w:spacing w:line="240" w:lineRule="auto"/>
        <w:ind w:firstLine="0"/>
        <w:rPr>
          <w:rFonts w:ascii="GHEA Grapalat" w:hAnsi="GHEA Grapalat"/>
          <w:b/>
          <w:i/>
          <w:lang w:val="es-ES" w:eastAsia="ru-RU"/>
        </w:rPr>
      </w:pPr>
      <w:r>
        <w:rPr>
          <w:rFonts w:ascii="GHEA Grapalat" w:hAnsi="GHEA Grapalat"/>
          <w:i/>
          <w:lang w:val="es-ES" w:eastAsia="ru-RU"/>
        </w:rPr>
        <w:t xml:space="preserve">                                                                                                                                                  </w:t>
      </w:r>
      <w:r w:rsidR="007862B1" w:rsidRPr="00DF6D83">
        <w:rPr>
          <w:rFonts w:ascii="GHEA Grapalat" w:hAnsi="GHEA Grapalat" w:cs="Sylfaen"/>
          <w:b/>
          <w:lang w:val="hy-AM"/>
        </w:rPr>
        <w:t>Հավելված</w:t>
      </w:r>
      <w:r w:rsidR="007862B1" w:rsidRPr="00DF6D83">
        <w:rPr>
          <w:rFonts w:ascii="GHEA Grapalat" w:hAnsi="GHEA Grapalat" w:cs="Arial"/>
          <w:b/>
          <w:lang w:val="hy-AM"/>
        </w:rPr>
        <w:t xml:space="preserve"> 4.</w:t>
      </w:r>
      <w:r w:rsidR="000E3D8B" w:rsidRPr="00DF6D83">
        <w:rPr>
          <w:rFonts w:ascii="GHEA Grapalat" w:hAnsi="GHEA Grapalat" w:cs="Arial"/>
          <w:b/>
          <w:lang w:val="hy-AM"/>
        </w:rPr>
        <w:t>2</w:t>
      </w:r>
    </w:p>
    <w:p w14:paraId="2F6A2A04" w14:textId="295D3D8A" w:rsidR="007862B1" w:rsidRPr="00DF6D83" w:rsidRDefault="000A617D" w:rsidP="007862B1">
      <w:pPr>
        <w:pStyle w:val="BodyTextIndent3"/>
        <w:spacing w:line="240" w:lineRule="auto"/>
        <w:jc w:val="right"/>
        <w:rPr>
          <w:rFonts w:ascii="GHEA Grapalat" w:hAnsi="GHEA Grapalat" w:cs="Arial"/>
          <w:b/>
          <w:lang w:val="hy-AM"/>
        </w:rPr>
      </w:pPr>
      <w:r w:rsidRPr="00DF6D83">
        <w:rPr>
          <w:rFonts w:ascii="GHEA Grapalat" w:hAnsi="GHEA Grapalat"/>
          <w:b/>
          <w:lang w:val="af-ZA"/>
        </w:rPr>
        <w:t>«</w:t>
      </w:r>
      <w:r>
        <w:rPr>
          <w:rFonts w:ascii="GHEA Grapalat" w:hAnsi="GHEA Grapalat"/>
          <w:i/>
          <w:lang w:val="af-ZA"/>
        </w:rPr>
        <w:t>ԿՀԳԿ</w:t>
      </w:r>
      <w:r w:rsidRPr="00DF6D83">
        <w:rPr>
          <w:rFonts w:ascii="GHEA Grapalat" w:hAnsi="GHEA Grapalat"/>
          <w:lang w:val="af-ZA"/>
        </w:rPr>
        <w:t>-ԳՀ</w:t>
      </w:r>
      <w:r>
        <w:rPr>
          <w:rFonts w:ascii="GHEA Grapalat" w:hAnsi="GHEA Grapalat"/>
          <w:lang w:val="af-ZA"/>
        </w:rPr>
        <w:t>ԱՊՁԲ</w:t>
      </w:r>
      <w:r w:rsidRPr="00DF6D83">
        <w:rPr>
          <w:rFonts w:ascii="GHEA Grapalat" w:hAnsi="GHEA Grapalat"/>
          <w:lang w:val="af-ZA"/>
        </w:rPr>
        <w:t>-24/0</w:t>
      </w:r>
      <w:r w:rsidR="001C15D3">
        <w:rPr>
          <w:rFonts w:ascii="GHEA Grapalat" w:hAnsi="GHEA Grapalat"/>
          <w:lang w:val="af-ZA"/>
        </w:rPr>
        <w:t>8</w:t>
      </w:r>
      <w:r w:rsidRPr="00DF6D83">
        <w:rPr>
          <w:rFonts w:ascii="GHEA Grapalat" w:hAnsi="GHEA Grapalat"/>
          <w:b/>
          <w:lang w:val="af-ZA"/>
        </w:rPr>
        <w:t>»</w:t>
      </w:r>
      <w:r>
        <w:rPr>
          <w:rFonts w:ascii="GHEA Grapalat" w:hAnsi="GHEA Grapalat"/>
          <w:b/>
          <w:lang w:val="af-ZA"/>
        </w:rPr>
        <w:t xml:space="preserve"> </w:t>
      </w:r>
      <w:r w:rsidR="007862B1" w:rsidRPr="00DF6D83">
        <w:rPr>
          <w:rFonts w:ascii="GHEA Grapalat" w:hAnsi="GHEA Grapalat" w:cs="Sylfaen"/>
          <w:b/>
          <w:lang w:val="hy-AM"/>
        </w:rPr>
        <w:t>ծածկագրով</w:t>
      </w:r>
    </w:p>
    <w:p w14:paraId="16DA97FF" w14:textId="2EA5B4DF" w:rsidR="007862B1" w:rsidRPr="00DF6D83" w:rsidRDefault="00AE38B5" w:rsidP="007862B1">
      <w:pPr>
        <w:pStyle w:val="BodyTextIndent3"/>
        <w:spacing w:line="240" w:lineRule="auto"/>
        <w:jc w:val="right"/>
        <w:rPr>
          <w:rFonts w:ascii="GHEA Grapalat" w:hAnsi="GHEA Grapalat" w:cs="Sylfaen"/>
          <w:b/>
          <w:lang w:val="hy-AM"/>
        </w:rPr>
      </w:pPr>
      <w:r w:rsidRPr="00DF6D83">
        <w:rPr>
          <w:rFonts w:ascii="GHEA Grapalat" w:hAnsi="GHEA Grapalat" w:cs="Sylfaen"/>
          <w:b/>
          <w:lang w:val="hy-AM"/>
        </w:rPr>
        <w:t>գնանշման հարցման</w:t>
      </w:r>
      <w:r w:rsidR="00B32C88" w:rsidRPr="00DF6D83">
        <w:rPr>
          <w:rFonts w:ascii="GHEA Grapalat" w:hAnsi="GHEA Grapalat" w:cs="Sylfaen"/>
          <w:b/>
        </w:rPr>
        <w:t xml:space="preserve"> </w:t>
      </w:r>
      <w:r w:rsidRPr="00DF6D83">
        <w:rPr>
          <w:rFonts w:ascii="GHEA Grapalat" w:hAnsi="GHEA Grapalat" w:cs="Sylfaen"/>
          <w:b/>
          <w:lang w:val="hy-AM"/>
        </w:rPr>
        <w:t>հրավերի</w:t>
      </w:r>
    </w:p>
    <w:p w14:paraId="5B05E27C" w14:textId="77777777" w:rsidR="007862B1" w:rsidRPr="00DF6D83" w:rsidRDefault="007862B1" w:rsidP="007862B1">
      <w:pPr>
        <w:pStyle w:val="BodyTextIndent3"/>
        <w:spacing w:line="240" w:lineRule="auto"/>
        <w:jc w:val="right"/>
        <w:rPr>
          <w:rFonts w:ascii="GHEA Grapalat" w:hAnsi="GHEA Grapalat" w:cs="Sylfaen"/>
          <w:b/>
          <w:lang w:val="hy-AM"/>
        </w:rPr>
      </w:pPr>
    </w:p>
    <w:p w14:paraId="0BCE8884" w14:textId="77777777" w:rsidR="007862B1" w:rsidRPr="00DF6D83" w:rsidRDefault="007862B1" w:rsidP="007862B1">
      <w:pPr>
        <w:jc w:val="center"/>
        <w:rPr>
          <w:rFonts w:ascii="GHEA Grapalat" w:hAnsi="GHEA Grapalat" w:cs="GHEA Grapalat"/>
          <w:b/>
          <w:sz w:val="20"/>
          <w:szCs w:val="20"/>
          <w:lang w:val="hy-AM"/>
        </w:rPr>
      </w:pPr>
      <w:r w:rsidRPr="00DF6D83">
        <w:rPr>
          <w:rFonts w:ascii="GHEA Grapalat" w:hAnsi="GHEA Grapalat" w:cs="GHEA Grapalat"/>
          <w:b/>
          <w:sz w:val="20"/>
          <w:szCs w:val="20"/>
          <w:lang w:val="hy-AM"/>
        </w:rPr>
        <w:t xml:space="preserve">       ՏՈւԺԱՆՔԻ ՄԱՍԻՆ ՀԱՄԱՁԱՅՆԱԳԻՐ </w:t>
      </w:r>
    </w:p>
    <w:p w14:paraId="0D57DEC9" w14:textId="77777777" w:rsidR="00631658" w:rsidRPr="00DF6D83" w:rsidRDefault="00631658" w:rsidP="007862B1">
      <w:pPr>
        <w:jc w:val="center"/>
        <w:rPr>
          <w:rFonts w:ascii="GHEA Grapalat" w:hAnsi="GHEA Grapalat" w:cs="GHEA Grapalat"/>
          <w:b/>
          <w:sz w:val="20"/>
          <w:szCs w:val="20"/>
          <w:lang w:val="hy-AM"/>
        </w:rPr>
      </w:pPr>
      <w:r w:rsidRPr="00DF6D83">
        <w:rPr>
          <w:rFonts w:ascii="GHEA Grapalat" w:hAnsi="GHEA Grapalat" w:cs="GHEA Grapalat"/>
          <w:b/>
          <w:sz w:val="20"/>
          <w:szCs w:val="20"/>
          <w:lang w:val="hy-AM"/>
        </w:rPr>
        <w:t xml:space="preserve">         (</w:t>
      </w:r>
      <w:r w:rsidR="001C7C1A" w:rsidRPr="00DF6D83">
        <w:rPr>
          <w:rFonts w:ascii="GHEA Grapalat" w:hAnsi="GHEA Grapalat" w:cs="GHEA Grapalat"/>
          <w:b/>
          <w:sz w:val="20"/>
          <w:szCs w:val="20"/>
          <w:lang w:val="hy-AM"/>
        </w:rPr>
        <w:t xml:space="preserve">որակավորման </w:t>
      </w:r>
      <w:r w:rsidRPr="00DF6D83">
        <w:rPr>
          <w:rFonts w:ascii="GHEA Grapalat" w:hAnsi="GHEA Grapalat" w:cs="GHEA Grapalat"/>
          <w:b/>
          <w:sz w:val="20"/>
          <w:szCs w:val="20"/>
          <w:lang w:val="hy-AM"/>
        </w:rPr>
        <w:t>ապահովում)</w:t>
      </w:r>
    </w:p>
    <w:p w14:paraId="7F0A8CA6" w14:textId="77777777" w:rsidR="007862B1" w:rsidRPr="00DF6D83" w:rsidRDefault="007862B1" w:rsidP="007862B1">
      <w:pPr>
        <w:rPr>
          <w:rFonts w:ascii="GHEA Grapalat" w:hAnsi="GHEA Grapalat" w:cs="GHEA Grapalat"/>
          <w:b/>
          <w:sz w:val="20"/>
          <w:szCs w:val="20"/>
          <w:lang w:val="hy-AM"/>
        </w:rPr>
      </w:pPr>
      <w:r w:rsidRPr="00DF6D83">
        <w:rPr>
          <w:rFonts w:ascii="GHEA Grapalat" w:hAnsi="GHEA Grapalat" w:cs="GHEA Grapalat"/>
          <w:color w:val="FF0000"/>
          <w:sz w:val="20"/>
          <w:szCs w:val="20"/>
          <w:shd w:val="clear" w:color="auto" w:fill="92CDDC"/>
          <w:lang w:val="hy-AM"/>
        </w:rPr>
        <w:t xml:space="preserve">                                                              </w:t>
      </w:r>
    </w:p>
    <w:p w14:paraId="52C2AF05" w14:textId="58F6B620" w:rsidR="007862B1" w:rsidRPr="00DF6D83" w:rsidRDefault="007862B1" w:rsidP="007862B1">
      <w:pPr>
        <w:rPr>
          <w:rFonts w:ascii="GHEA Grapalat" w:hAnsi="GHEA Grapalat" w:cs="GHEA Grapalat"/>
          <w:sz w:val="20"/>
          <w:szCs w:val="20"/>
          <w:lang w:val="hy-AM"/>
        </w:rPr>
      </w:pPr>
      <w:r w:rsidRPr="00DF6D83">
        <w:rPr>
          <w:rFonts w:ascii="GHEA Grapalat" w:hAnsi="GHEA Grapalat" w:cs="GHEA Grapalat"/>
          <w:sz w:val="20"/>
          <w:szCs w:val="20"/>
          <w:lang w:val="hy-AM"/>
        </w:rPr>
        <w:t xml:space="preserve">     ք. Երևան</w:t>
      </w:r>
      <w:r w:rsidRPr="00DF6D83">
        <w:rPr>
          <w:rFonts w:ascii="GHEA Grapalat" w:hAnsi="GHEA Grapalat" w:cs="GHEA Grapalat"/>
          <w:sz w:val="20"/>
          <w:szCs w:val="20"/>
          <w:lang w:val="hy-AM"/>
        </w:rPr>
        <w:tab/>
      </w:r>
      <w:r w:rsidRPr="00DF6D83">
        <w:rPr>
          <w:rFonts w:ascii="GHEA Grapalat" w:hAnsi="GHEA Grapalat" w:cs="GHEA Grapalat"/>
          <w:sz w:val="20"/>
          <w:szCs w:val="20"/>
          <w:lang w:val="hy-AM"/>
        </w:rPr>
        <w:tab/>
      </w:r>
      <w:r w:rsidRPr="00DF6D83">
        <w:rPr>
          <w:rFonts w:ascii="GHEA Grapalat" w:hAnsi="GHEA Grapalat" w:cs="GHEA Grapalat"/>
          <w:sz w:val="20"/>
          <w:szCs w:val="20"/>
          <w:lang w:val="hy-AM"/>
        </w:rPr>
        <w:tab/>
      </w:r>
      <w:r w:rsidRPr="00DF6D83">
        <w:rPr>
          <w:rFonts w:ascii="GHEA Grapalat" w:hAnsi="GHEA Grapalat" w:cs="GHEA Grapalat"/>
          <w:sz w:val="20"/>
          <w:szCs w:val="20"/>
          <w:lang w:val="hy-AM"/>
        </w:rPr>
        <w:tab/>
      </w:r>
      <w:r w:rsidRPr="00DF6D83">
        <w:rPr>
          <w:rFonts w:ascii="GHEA Grapalat" w:hAnsi="GHEA Grapalat" w:cs="GHEA Grapalat"/>
          <w:sz w:val="20"/>
          <w:szCs w:val="20"/>
          <w:lang w:val="hy-AM"/>
        </w:rPr>
        <w:tab/>
      </w:r>
      <w:r w:rsidRPr="00DF6D83">
        <w:rPr>
          <w:rFonts w:ascii="GHEA Grapalat" w:hAnsi="GHEA Grapalat" w:cs="GHEA Grapalat"/>
          <w:sz w:val="20"/>
          <w:szCs w:val="20"/>
          <w:lang w:val="hy-AM"/>
        </w:rPr>
        <w:tab/>
        <w:t xml:space="preserve">            </w:t>
      </w:r>
      <w:r w:rsidRPr="00DF6D83">
        <w:rPr>
          <w:rFonts w:ascii="GHEA Grapalat" w:hAnsi="GHEA Grapalat"/>
          <w:sz w:val="20"/>
          <w:szCs w:val="20"/>
          <w:lang w:val="hy-AM"/>
        </w:rPr>
        <w:t>«</w:t>
      </w:r>
      <w:r w:rsidRPr="00DF6D83">
        <w:rPr>
          <w:rFonts w:ascii="GHEA Grapalat" w:hAnsi="GHEA Grapalat" w:cs="GHEA Grapalat"/>
          <w:sz w:val="20"/>
          <w:szCs w:val="20"/>
          <w:u w:val="single"/>
          <w:lang w:val="hy-AM"/>
        </w:rPr>
        <w:t xml:space="preserve">         </w:t>
      </w:r>
      <w:r w:rsidRPr="00DF6D83">
        <w:rPr>
          <w:rFonts w:ascii="GHEA Grapalat" w:hAnsi="GHEA Grapalat"/>
          <w:sz w:val="20"/>
          <w:szCs w:val="20"/>
          <w:lang w:val="hy-AM"/>
        </w:rPr>
        <w:t>»</w:t>
      </w:r>
      <w:r w:rsidRPr="00DF6D83">
        <w:rPr>
          <w:rFonts w:ascii="GHEA Grapalat" w:hAnsi="GHEA Grapalat" w:cs="GHEA Grapalat"/>
          <w:sz w:val="20"/>
          <w:szCs w:val="20"/>
          <w:u w:val="single"/>
          <w:lang w:val="hy-AM"/>
        </w:rPr>
        <w:t xml:space="preserve"> </w:t>
      </w:r>
      <w:r w:rsidRPr="00DF6D83">
        <w:rPr>
          <w:rFonts w:ascii="GHEA Grapalat" w:hAnsi="GHEA Grapalat" w:cs="GHEA Grapalat"/>
          <w:sz w:val="20"/>
          <w:szCs w:val="20"/>
          <w:u w:val="single"/>
          <w:lang w:val="hy-AM"/>
        </w:rPr>
        <w:tab/>
      </w:r>
      <w:r w:rsidRPr="00DF6D83">
        <w:rPr>
          <w:rFonts w:ascii="GHEA Grapalat" w:hAnsi="GHEA Grapalat" w:cs="GHEA Grapalat"/>
          <w:sz w:val="20"/>
          <w:szCs w:val="20"/>
          <w:u w:val="single"/>
          <w:lang w:val="hy-AM"/>
        </w:rPr>
        <w:tab/>
      </w:r>
      <w:r w:rsidRPr="00DF6D83">
        <w:rPr>
          <w:rFonts w:ascii="GHEA Grapalat" w:hAnsi="GHEA Grapalat" w:cs="GHEA Grapalat"/>
          <w:sz w:val="20"/>
          <w:szCs w:val="20"/>
          <w:u w:val="single"/>
          <w:lang w:val="hy-AM"/>
        </w:rPr>
        <w:tab/>
      </w:r>
      <w:r w:rsidR="0056633E" w:rsidRPr="00DF6D83">
        <w:rPr>
          <w:rFonts w:ascii="GHEA Grapalat" w:hAnsi="GHEA Grapalat" w:cs="GHEA Grapalat"/>
          <w:sz w:val="20"/>
          <w:szCs w:val="20"/>
          <w:lang w:val="hy-AM"/>
        </w:rPr>
        <w:t xml:space="preserve"> 20   թ.</w:t>
      </w:r>
    </w:p>
    <w:p w14:paraId="11C13041" w14:textId="77777777" w:rsidR="007862B1" w:rsidRPr="00DF6D83" w:rsidRDefault="007862B1" w:rsidP="007862B1">
      <w:pPr>
        <w:rPr>
          <w:rFonts w:ascii="GHEA Grapalat" w:hAnsi="GHEA Grapalat" w:cs="GHEA Grapalat"/>
          <w:sz w:val="20"/>
          <w:szCs w:val="20"/>
          <w:lang w:val="hy-AM"/>
        </w:rPr>
      </w:pPr>
    </w:p>
    <w:p w14:paraId="3B64F47F" w14:textId="77777777" w:rsidR="007862B1" w:rsidRPr="00DF6D83" w:rsidRDefault="007862B1" w:rsidP="007862B1">
      <w:pPr>
        <w:jc w:val="both"/>
        <w:rPr>
          <w:rFonts w:ascii="GHEA Grapalat" w:hAnsi="GHEA Grapalat" w:cs="GHEA Grapalat"/>
          <w:sz w:val="20"/>
          <w:szCs w:val="20"/>
          <w:u w:val="single"/>
          <w:vertAlign w:val="subscript"/>
          <w:lang w:val="hy-AM"/>
        </w:rPr>
      </w:pPr>
      <w:r w:rsidRPr="00DF6D83">
        <w:rPr>
          <w:rFonts w:ascii="GHEA Grapalat" w:hAnsi="GHEA Grapalat" w:cs="GHEA Grapalat"/>
          <w:sz w:val="20"/>
          <w:szCs w:val="20"/>
          <w:u w:val="single"/>
          <w:vertAlign w:val="subscript"/>
          <w:lang w:val="hy-AM"/>
        </w:rPr>
        <w:tab/>
      </w:r>
      <w:r w:rsidRPr="00DF6D83">
        <w:rPr>
          <w:rFonts w:ascii="GHEA Grapalat" w:hAnsi="GHEA Grapalat" w:cs="GHEA Grapalat"/>
          <w:sz w:val="20"/>
          <w:szCs w:val="20"/>
          <w:u w:val="single"/>
          <w:vertAlign w:val="subscript"/>
          <w:lang w:val="hy-AM"/>
        </w:rPr>
        <w:tab/>
      </w:r>
      <w:r w:rsidRPr="00DF6D83">
        <w:rPr>
          <w:rFonts w:ascii="GHEA Grapalat" w:hAnsi="GHEA Grapalat" w:cs="GHEA Grapalat"/>
          <w:sz w:val="20"/>
          <w:szCs w:val="20"/>
          <w:u w:val="single"/>
          <w:vertAlign w:val="subscript"/>
          <w:lang w:val="hy-AM"/>
        </w:rPr>
        <w:tab/>
      </w:r>
      <w:r w:rsidRPr="00DF6D83">
        <w:rPr>
          <w:rFonts w:ascii="GHEA Grapalat" w:hAnsi="GHEA Grapalat" w:cs="GHEA Grapalat"/>
          <w:sz w:val="20"/>
          <w:szCs w:val="20"/>
          <w:vertAlign w:val="subscript"/>
          <w:lang w:val="hy-AM"/>
        </w:rPr>
        <w:t xml:space="preserve">, </w:t>
      </w:r>
      <w:r w:rsidRPr="00DF6D83">
        <w:rPr>
          <w:rFonts w:ascii="GHEA Grapalat" w:hAnsi="GHEA Grapalat" w:cs="GHEA Grapalat"/>
          <w:sz w:val="20"/>
          <w:szCs w:val="20"/>
          <w:lang w:val="hy-AM"/>
        </w:rPr>
        <w:t xml:space="preserve">ի դեմս Ընկերության տնօրեն </w:t>
      </w:r>
      <w:r w:rsidRPr="00DF6D83">
        <w:rPr>
          <w:rFonts w:ascii="GHEA Grapalat" w:hAnsi="GHEA Grapalat" w:cs="GHEA Grapalat"/>
          <w:sz w:val="20"/>
          <w:szCs w:val="20"/>
          <w:u w:val="single"/>
          <w:lang w:val="hy-AM"/>
        </w:rPr>
        <w:tab/>
      </w:r>
      <w:r w:rsidRPr="00DF6D83">
        <w:rPr>
          <w:rFonts w:ascii="GHEA Grapalat" w:hAnsi="GHEA Grapalat" w:cs="GHEA Grapalat"/>
          <w:sz w:val="20"/>
          <w:szCs w:val="20"/>
          <w:u w:val="single"/>
          <w:lang w:val="hy-AM"/>
        </w:rPr>
        <w:tab/>
      </w:r>
      <w:r w:rsidRPr="00DF6D83">
        <w:rPr>
          <w:rFonts w:ascii="GHEA Grapalat" w:hAnsi="GHEA Grapalat" w:cs="GHEA Grapalat"/>
          <w:sz w:val="20"/>
          <w:szCs w:val="20"/>
          <w:u w:val="single"/>
          <w:lang w:val="hy-AM"/>
        </w:rPr>
        <w:tab/>
      </w:r>
      <w:r w:rsidRPr="00DF6D83">
        <w:rPr>
          <w:rFonts w:ascii="GHEA Grapalat" w:hAnsi="GHEA Grapalat" w:cs="GHEA Grapalat"/>
          <w:sz w:val="20"/>
          <w:szCs w:val="20"/>
          <w:u w:val="single"/>
          <w:lang w:val="hy-AM"/>
        </w:rPr>
        <w:tab/>
      </w:r>
      <w:r w:rsidRPr="00DF6D83">
        <w:rPr>
          <w:rFonts w:ascii="GHEA Grapalat" w:hAnsi="GHEA Grapalat" w:cs="GHEA Grapalat"/>
          <w:sz w:val="20"/>
          <w:szCs w:val="20"/>
          <w:u w:val="single"/>
          <w:lang w:val="hy-AM"/>
        </w:rPr>
        <w:tab/>
      </w:r>
      <w:r w:rsidRPr="00DF6D83">
        <w:rPr>
          <w:rFonts w:ascii="GHEA Grapalat" w:hAnsi="GHEA Grapalat" w:cs="GHEA Grapalat"/>
          <w:sz w:val="20"/>
          <w:szCs w:val="20"/>
          <w:u w:val="single"/>
          <w:lang w:val="hy-AM"/>
        </w:rPr>
        <w:tab/>
      </w:r>
      <w:r w:rsidRPr="00DF6D83">
        <w:rPr>
          <w:rFonts w:ascii="GHEA Grapalat" w:hAnsi="GHEA Grapalat" w:cs="GHEA Grapalat"/>
          <w:sz w:val="20"/>
          <w:szCs w:val="20"/>
          <w:u w:val="single"/>
          <w:lang w:val="hy-AM"/>
        </w:rPr>
        <w:tab/>
      </w:r>
    </w:p>
    <w:p w14:paraId="2B047F89" w14:textId="77777777" w:rsidR="007862B1" w:rsidRPr="00DF6D83" w:rsidRDefault="007862B1" w:rsidP="007862B1">
      <w:pPr>
        <w:jc w:val="both"/>
        <w:rPr>
          <w:rFonts w:ascii="GHEA Grapalat" w:hAnsi="GHEA Grapalat" w:cs="GHEA Grapalat"/>
          <w:sz w:val="20"/>
          <w:szCs w:val="20"/>
          <w:lang w:val="hy-AM"/>
        </w:rPr>
      </w:pPr>
      <w:r w:rsidRPr="00DF6D83">
        <w:rPr>
          <w:rFonts w:ascii="GHEA Grapalat" w:hAnsi="GHEA Grapalat"/>
          <w:sz w:val="20"/>
          <w:szCs w:val="20"/>
          <w:vertAlign w:val="superscript"/>
          <w:lang w:val="hy-AM"/>
        </w:rPr>
        <w:t xml:space="preserve">       Ընկերության անվանումը</w:t>
      </w:r>
      <w:r w:rsidRPr="00DF6D83">
        <w:rPr>
          <w:rFonts w:ascii="GHEA Grapalat" w:hAnsi="GHEA Grapalat" w:cs="GHEA Grapalat"/>
          <w:sz w:val="20"/>
          <w:szCs w:val="20"/>
          <w:vertAlign w:val="subscript"/>
          <w:lang w:val="hy-AM"/>
        </w:rPr>
        <w:tab/>
      </w:r>
      <w:r w:rsidRPr="00DF6D83">
        <w:rPr>
          <w:rFonts w:ascii="GHEA Grapalat" w:hAnsi="GHEA Grapalat" w:cs="GHEA Grapalat"/>
          <w:sz w:val="20"/>
          <w:szCs w:val="20"/>
          <w:vertAlign w:val="subscript"/>
          <w:lang w:val="hy-AM"/>
        </w:rPr>
        <w:tab/>
      </w:r>
      <w:r w:rsidRPr="00DF6D83">
        <w:rPr>
          <w:rFonts w:ascii="GHEA Grapalat" w:hAnsi="GHEA Grapalat" w:cs="GHEA Grapalat"/>
          <w:sz w:val="20"/>
          <w:szCs w:val="20"/>
          <w:vertAlign w:val="subscript"/>
          <w:lang w:val="hy-AM"/>
        </w:rPr>
        <w:tab/>
      </w:r>
      <w:r w:rsidRPr="00DF6D83">
        <w:rPr>
          <w:rFonts w:ascii="GHEA Grapalat" w:hAnsi="GHEA Grapalat" w:cs="GHEA Grapalat"/>
          <w:sz w:val="20"/>
          <w:szCs w:val="20"/>
          <w:vertAlign w:val="subscript"/>
          <w:lang w:val="hy-AM"/>
        </w:rPr>
        <w:tab/>
      </w:r>
      <w:r w:rsidRPr="00DF6D83">
        <w:rPr>
          <w:rFonts w:ascii="GHEA Grapalat" w:hAnsi="GHEA Grapalat" w:cs="GHEA Grapalat"/>
          <w:sz w:val="20"/>
          <w:szCs w:val="20"/>
          <w:vertAlign w:val="subscript"/>
          <w:lang w:val="hy-AM"/>
        </w:rPr>
        <w:tab/>
        <w:t xml:space="preserve">    </w:t>
      </w:r>
      <w:r w:rsidRPr="00DF6D83">
        <w:rPr>
          <w:rFonts w:ascii="GHEA Grapalat" w:hAnsi="GHEA Grapalat"/>
          <w:sz w:val="20"/>
          <w:szCs w:val="20"/>
          <w:vertAlign w:val="superscript"/>
          <w:lang w:val="hy-AM"/>
        </w:rPr>
        <w:t>Ընկերության տնօրենի անուն ազգանունը, անձնագրային տվյալները</w:t>
      </w:r>
      <w:r w:rsidRPr="00DF6D83">
        <w:rPr>
          <w:rFonts w:ascii="GHEA Grapalat" w:hAnsi="GHEA Grapalat" w:cs="GHEA Grapalat"/>
          <w:sz w:val="20"/>
          <w:szCs w:val="20"/>
          <w:vertAlign w:val="subscript"/>
          <w:lang w:val="hy-AM"/>
        </w:rPr>
        <w:t xml:space="preserve">, </w:t>
      </w:r>
      <w:r w:rsidRPr="00DF6D83">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669D649D" w14:textId="77777777" w:rsidR="007862B1" w:rsidRPr="00DF6D83" w:rsidRDefault="007862B1" w:rsidP="007862B1">
      <w:pPr>
        <w:ind w:firstLine="708"/>
        <w:jc w:val="both"/>
        <w:rPr>
          <w:rFonts w:ascii="GHEA Grapalat" w:hAnsi="GHEA Grapalat" w:cs="GHEA Grapalat"/>
          <w:sz w:val="20"/>
          <w:szCs w:val="20"/>
          <w:lang w:val="hy-AM"/>
        </w:rPr>
      </w:pPr>
    </w:p>
    <w:p w14:paraId="3F29BD91" w14:textId="77777777" w:rsidR="007862B1" w:rsidRPr="00DF6D83" w:rsidRDefault="007862B1" w:rsidP="007862B1">
      <w:pPr>
        <w:numPr>
          <w:ilvl w:val="0"/>
          <w:numId w:val="6"/>
        </w:numPr>
        <w:jc w:val="center"/>
        <w:rPr>
          <w:rFonts w:ascii="GHEA Grapalat" w:hAnsi="GHEA Grapalat" w:cs="GHEA Grapalat"/>
          <w:b/>
          <w:bCs/>
          <w:sz w:val="20"/>
          <w:szCs w:val="20"/>
          <w:lang w:val="pt-BR"/>
        </w:rPr>
      </w:pPr>
      <w:r w:rsidRPr="00DF6D83">
        <w:rPr>
          <w:rFonts w:ascii="GHEA Grapalat" w:hAnsi="GHEA Grapalat" w:cs="GHEA Grapalat"/>
          <w:b/>
          <w:sz w:val="20"/>
          <w:szCs w:val="20"/>
          <w:lang w:val="hy-AM"/>
        </w:rPr>
        <w:t xml:space="preserve"> Հ</w:t>
      </w:r>
      <w:proofErr w:type="spellStart"/>
      <w:r w:rsidRPr="00DF6D83">
        <w:rPr>
          <w:rFonts w:ascii="GHEA Grapalat" w:hAnsi="GHEA Grapalat" w:cs="GHEA Grapalat"/>
          <w:b/>
          <w:sz w:val="20"/>
          <w:szCs w:val="20"/>
        </w:rPr>
        <w:t>ամաձայնության</w:t>
      </w:r>
      <w:proofErr w:type="spellEnd"/>
      <w:r w:rsidRPr="00DF6D83">
        <w:rPr>
          <w:rFonts w:ascii="GHEA Grapalat" w:hAnsi="GHEA Grapalat" w:cs="GHEA Grapalat"/>
          <w:b/>
          <w:sz w:val="20"/>
          <w:szCs w:val="20"/>
        </w:rPr>
        <w:t xml:space="preserve"> առարկան</w:t>
      </w:r>
    </w:p>
    <w:p w14:paraId="3F5A380C" w14:textId="77777777" w:rsidR="007862B1" w:rsidRPr="00DF6D83" w:rsidRDefault="007862B1" w:rsidP="007862B1">
      <w:pPr>
        <w:jc w:val="both"/>
        <w:rPr>
          <w:rFonts w:ascii="GHEA Grapalat" w:hAnsi="GHEA Grapalat" w:cs="GHEA Grapalat"/>
          <w:b/>
          <w:bCs/>
          <w:sz w:val="20"/>
          <w:szCs w:val="20"/>
          <w:lang w:val="pt-BR"/>
        </w:rPr>
      </w:pPr>
      <w:r w:rsidRPr="00DF6D83">
        <w:rPr>
          <w:rFonts w:ascii="GHEA Grapalat" w:hAnsi="GHEA Grapalat" w:cs="GHEA Grapalat"/>
          <w:sz w:val="20"/>
          <w:szCs w:val="20"/>
          <w:lang w:val="pt-BR"/>
        </w:rPr>
        <w:tab/>
      </w:r>
      <w:r w:rsidRPr="00DF6D83">
        <w:rPr>
          <w:rFonts w:ascii="GHEA Grapalat" w:hAnsi="GHEA Grapalat" w:cs="GHEA Grapalat"/>
          <w:sz w:val="20"/>
          <w:szCs w:val="20"/>
          <w:lang w:val="pt-BR"/>
        </w:rPr>
        <w:tab/>
        <w:t xml:space="preserve">                               </w:t>
      </w:r>
    </w:p>
    <w:p w14:paraId="0608B062" w14:textId="4243A22A" w:rsidR="007862B1" w:rsidRPr="00DF6D83" w:rsidRDefault="007862B1" w:rsidP="007862B1">
      <w:pPr>
        <w:numPr>
          <w:ilvl w:val="1"/>
          <w:numId w:val="7"/>
        </w:numPr>
        <w:ind w:left="0" w:firstLine="426"/>
        <w:jc w:val="both"/>
        <w:rPr>
          <w:rFonts w:ascii="GHEA Grapalat" w:hAnsi="GHEA Grapalat" w:cs="GHEA Grapalat"/>
          <w:sz w:val="20"/>
          <w:szCs w:val="20"/>
          <w:lang w:val="pt-BR"/>
        </w:rPr>
      </w:pPr>
      <w:r w:rsidRPr="00DF6D83">
        <w:rPr>
          <w:rFonts w:ascii="GHEA Grapalat" w:hAnsi="GHEA Grapalat" w:cs="GHEA Grapalat"/>
          <w:sz w:val="20"/>
          <w:szCs w:val="20"/>
          <w:lang w:val="pt-BR"/>
        </w:rPr>
        <w:t xml:space="preserve">Ընկերությունը մասնակցում է </w:t>
      </w:r>
      <w:r w:rsidR="000A617D" w:rsidRPr="000F6DAF">
        <w:rPr>
          <w:rFonts w:ascii="GHEA Grapalat" w:hAnsi="GHEA Grapalat" w:cs="GHEA Grapalat"/>
          <w:sz w:val="20"/>
          <w:szCs w:val="20"/>
          <w:lang w:val="pt-BR"/>
        </w:rPr>
        <w:t>«ՀՀ ԳԱԱ “Կենդանաբանության և հիդրոէկոլոգիայի գիտական կենտրոն» ՊՈԱԿ</w:t>
      </w:r>
      <w:r w:rsidR="000A617D" w:rsidRPr="00DF6D83">
        <w:rPr>
          <w:rFonts w:ascii="GHEA Grapalat" w:hAnsi="GHEA Grapalat" w:cs="GHEA Grapalat"/>
          <w:sz w:val="20"/>
          <w:szCs w:val="20"/>
          <w:lang w:val="pt-BR"/>
        </w:rPr>
        <w:t>-ի*</w:t>
      </w:r>
      <w:r w:rsidR="000A617D">
        <w:rPr>
          <w:rFonts w:ascii="GHEA Grapalat" w:hAnsi="GHEA Grapalat" w:cs="GHEA Grapalat"/>
          <w:sz w:val="20"/>
          <w:szCs w:val="20"/>
          <w:lang w:val="pt-BR"/>
        </w:rPr>
        <w:t xml:space="preserve"> </w:t>
      </w:r>
      <w:r w:rsidRPr="00DF6D83">
        <w:rPr>
          <w:rFonts w:ascii="GHEA Grapalat" w:hAnsi="GHEA Grapalat" w:cs="GHEA Grapalat"/>
          <w:sz w:val="20"/>
          <w:szCs w:val="20"/>
          <w:lang w:val="pt-BR"/>
        </w:rPr>
        <w:t xml:space="preserve"> (այսուհետ` Պատվիրատու) կողմից կազմակերպված` </w:t>
      </w:r>
      <w:r w:rsidR="000A617D" w:rsidRPr="00DF6D83">
        <w:rPr>
          <w:rFonts w:ascii="GHEA Grapalat" w:hAnsi="GHEA Grapalat"/>
          <w:b/>
          <w:lang w:val="af-ZA"/>
        </w:rPr>
        <w:t>«</w:t>
      </w:r>
      <w:r w:rsidR="000A617D">
        <w:rPr>
          <w:rFonts w:ascii="GHEA Grapalat" w:hAnsi="GHEA Grapalat"/>
          <w:i/>
          <w:lang w:val="af-ZA"/>
        </w:rPr>
        <w:t>ԿՀԳԿ</w:t>
      </w:r>
      <w:r w:rsidR="000A617D" w:rsidRPr="00DF6D83">
        <w:rPr>
          <w:rFonts w:ascii="GHEA Grapalat" w:hAnsi="GHEA Grapalat"/>
          <w:lang w:val="af-ZA"/>
        </w:rPr>
        <w:t>-ԳՀ</w:t>
      </w:r>
      <w:r w:rsidR="000A617D">
        <w:rPr>
          <w:rFonts w:ascii="GHEA Grapalat" w:hAnsi="GHEA Grapalat"/>
          <w:lang w:val="af-ZA"/>
        </w:rPr>
        <w:t>ԱՊՁԲ</w:t>
      </w:r>
      <w:r w:rsidR="000A617D" w:rsidRPr="00DF6D83">
        <w:rPr>
          <w:rFonts w:ascii="GHEA Grapalat" w:hAnsi="GHEA Grapalat"/>
          <w:lang w:val="af-ZA"/>
        </w:rPr>
        <w:t>-24/</w:t>
      </w:r>
      <w:r w:rsidR="009E7DA2">
        <w:rPr>
          <w:rFonts w:ascii="GHEA Grapalat" w:hAnsi="GHEA Grapalat"/>
          <w:lang w:val="af-ZA"/>
        </w:rPr>
        <w:t>0</w:t>
      </w:r>
      <w:r w:rsidR="001C15D3">
        <w:rPr>
          <w:rFonts w:ascii="GHEA Grapalat" w:hAnsi="GHEA Grapalat"/>
          <w:lang w:val="af-ZA"/>
        </w:rPr>
        <w:t>8</w:t>
      </w:r>
      <w:r w:rsidR="000A617D" w:rsidRPr="00DF6D83">
        <w:rPr>
          <w:rFonts w:ascii="GHEA Grapalat" w:hAnsi="GHEA Grapalat"/>
          <w:b/>
          <w:lang w:val="af-ZA"/>
        </w:rPr>
        <w:t>»</w:t>
      </w:r>
      <w:r w:rsidR="009E7DA2">
        <w:rPr>
          <w:rFonts w:ascii="GHEA Grapalat" w:hAnsi="GHEA Grapalat"/>
          <w:b/>
          <w:lang w:val="af-ZA"/>
        </w:rPr>
        <w:t xml:space="preserve"> </w:t>
      </w:r>
      <w:r w:rsidRPr="00DF6D83">
        <w:rPr>
          <w:rFonts w:ascii="GHEA Grapalat" w:hAnsi="GHEA Grapalat" w:cs="GHEA Grapalat"/>
          <w:sz w:val="20"/>
          <w:szCs w:val="20"/>
          <w:lang w:val="pt-BR"/>
        </w:rPr>
        <w:t>ծածկագրով գնման ընթացակարգին:</w:t>
      </w:r>
    </w:p>
    <w:p w14:paraId="7B153C55" w14:textId="77777777" w:rsidR="007862B1" w:rsidRPr="00DF6D83" w:rsidRDefault="006E35C3" w:rsidP="006E35C3">
      <w:pPr>
        <w:ind w:firstLine="360"/>
        <w:jc w:val="both"/>
        <w:rPr>
          <w:rFonts w:ascii="GHEA Grapalat" w:hAnsi="GHEA Grapalat" w:cs="GHEA Grapalat"/>
          <w:color w:val="5B9BD5"/>
          <w:sz w:val="20"/>
          <w:szCs w:val="20"/>
          <w:lang w:val="hy-AM"/>
        </w:rPr>
      </w:pPr>
      <w:r w:rsidRPr="00DF6D83">
        <w:rPr>
          <w:rFonts w:ascii="GHEA Grapalat" w:hAnsi="GHEA Grapalat" w:cs="GHEA Grapalat"/>
          <w:sz w:val="20"/>
          <w:szCs w:val="20"/>
          <w:lang w:val="pt-BR"/>
        </w:rPr>
        <w:t>1.</w:t>
      </w:r>
      <w:r w:rsidR="000149F3" w:rsidRPr="00DF6D83">
        <w:rPr>
          <w:rFonts w:ascii="GHEA Grapalat" w:hAnsi="GHEA Grapalat" w:cs="GHEA Grapalat"/>
          <w:sz w:val="20"/>
          <w:szCs w:val="20"/>
          <w:lang w:val="pt-BR"/>
        </w:rPr>
        <w:t>2</w:t>
      </w:r>
      <w:r w:rsidRPr="00DF6D83">
        <w:rPr>
          <w:rFonts w:ascii="GHEA Grapalat" w:hAnsi="GHEA Grapalat" w:cs="GHEA Grapalat"/>
          <w:sz w:val="20"/>
          <w:szCs w:val="20"/>
          <w:lang w:val="pt-BR"/>
        </w:rPr>
        <w:t xml:space="preserve"> </w:t>
      </w:r>
      <w:r w:rsidR="007862B1" w:rsidRPr="00DF6D83">
        <w:rPr>
          <w:rFonts w:ascii="GHEA Grapalat" w:hAnsi="GHEA Grapalat" w:cs="GHEA Grapalat"/>
          <w:sz w:val="20"/>
          <w:szCs w:val="20"/>
          <w:lang w:val="pt-BR"/>
        </w:rPr>
        <w:t xml:space="preserve">Որպես գնման ընթացակարգի արդյունքում </w:t>
      </w:r>
      <w:r w:rsidRPr="00DF6D83">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DF6D83">
        <w:rPr>
          <w:rFonts w:ascii="GHEA Grapalat" w:hAnsi="GHEA Grapalat" w:cs="GHEA Grapalat"/>
          <w:sz w:val="20"/>
          <w:szCs w:val="20"/>
          <w:lang w:val="pt-BR"/>
        </w:rPr>
        <w:t xml:space="preserve">կատարման </w:t>
      </w:r>
      <w:r w:rsidRPr="00DF6D83">
        <w:rPr>
          <w:rFonts w:ascii="GHEA Grapalat" w:hAnsi="GHEA Grapalat" w:cs="GHEA Grapalat"/>
          <w:sz w:val="20"/>
          <w:szCs w:val="20"/>
          <w:lang w:val="pt-BR"/>
        </w:rPr>
        <w:t xml:space="preserve">համար անհրաժեշտ որակավորման </w:t>
      </w:r>
      <w:r w:rsidR="007862B1" w:rsidRPr="00DF6D83">
        <w:rPr>
          <w:rFonts w:ascii="GHEA Grapalat" w:hAnsi="GHEA Grapalat" w:cs="GHEA Grapalat"/>
          <w:sz w:val="20"/>
          <w:szCs w:val="20"/>
          <w:lang w:val="pt-BR"/>
        </w:rPr>
        <w:t>ապահովում, Ընկերությունը</w:t>
      </w:r>
      <w:r w:rsidRPr="00DF6D83">
        <w:rPr>
          <w:rFonts w:ascii="GHEA Grapalat" w:hAnsi="GHEA Grapalat" w:cs="GHEA Grapalat"/>
          <w:sz w:val="20"/>
          <w:szCs w:val="20"/>
          <w:lang w:val="pt-BR"/>
        </w:rPr>
        <w:t xml:space="preserve">, </w:t>
      </w:r>
      <w:r w:rsidR="007862B1" w:rsidRPr="00DF6D83">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78B87B4B" w14:textId="77777777" w:rsidR="007862B1" w:rsidRPr="00DF6D83" w:rsidRDefault="000149F3" w:rsidP="000149F3">
      <w:pPr>
        <w:ind w:firstLine="360"/>
        <w:jc w:val="both"/>
        <w:rPr>
          <w:rFonts w:ascii="GHEA Grapalat" w:hAnsi="GHEA Grapalat" w:cs="GHEA Grapalat"/>
          <w:color w:val="000000"/>
          <w:sz w:val="20"/>
          <w:szCs w:val="20"/>
          <w:lang w:val="pt-BR"/>
        </w:rPr>
      </w:pPr>
      <w:r w:rsidRPr="00DF6D83">
        <w:rPr>
          <w:rFonts w:ascii="GHEA Grapalat" w:hAnsi="GHEA Grapalat" w:cs="GHEA Grapalat"/>
          <w:color w:val="000000"/>
          <w:sz w:val="20"/>
          <w:szCs w:val="20"/>
          <w:lang w:val="pt-BR"/>
        </w:rPr>
        <w:t xml:space="preserve">1.3 </w:t>
      </w:r>
      <w:r w:rsidR="007862B1" w:rsidRPr="00DF6D83">
        <w:rPr>
          <w:rFonts w:ascii="GHEA Grapalat" w:hAnsi="GHEA Grapalat" w:cs="GHEA Grapalat"/>
          <w:color w:val="000000"/>
          <w:sz w:val="20"/>
          <w:szCs w:val="20"/>
          <w:lang w:val="pt-BR"/>
        </w:rPr>
        <w:t>Ընկերությունը</w:t>
      </w:r>
      <w:r w:rsidR="007862B1" w:rsidRPr="00DF6D83">
        <w:rPr>
          <w:rFonts w:ascii="GHEA Grapalat" w:hAnsi="GHEA Grapalat" w:cs="GHEA Grapalat"/>
          <w:color w:val="000000"/>
          <w:sz w:val="20"/>
          <w:szCs w:val="20"/>
          <w:lang w:val="hy-AM"/>
        </w:rPr>
        <w:t xml:space="preserve"> սույն </w:t>
      </w:r>
      <w:r w:rsidR="007862B1" w:rsidRPr="00DF6D83">
        <w:rPr>
          <w:rFonts w:ascii="GHEA Grapalat" w:hAnsi="GHEA Grapalat" w:cs="GHEA Grapalat"/>
          <w:color w:val="000000"/>
          <w:sz w:val="20"/>
          <w:szCs w:val="20"/>
          <w:lang w:val="pt-BR"/>
        </w:rPr>
        <w:t>տուժանքի համաձայնագ</w:t>
      </w:r>
      <w:r w:rsidR="007862B1" w:rsidRPr="00DF6D83">
        <w:rPr>
          <w:rFonts w:ascii="GHEA Grapalat" w:hAnsi="GHEA Grapalat" w:cs="GHEA Grapalat"/>
          <w:color w:val="000000"/>
          <w:sz w:val="20"/>
          <w:szCs w:val="20"/>
          <w:lang w:val="hy-AM"/>
        </w:rPr>
        <w:t>ր</w:t>
      </w:r>
      <w:r w:rsidR="007862B1" w:rsidRPr="00DF6D83">
        <w:rPr>
          <w:rFonts w:ascii="GHEA Grapalat" w:hAnsi="GHEA Grapalat" w:cs="GHEA Grapalat"/>
          <w:color w:val="000000"/>
          <w:sz w:val="20"/>
          <w:szCs w:val="20"/>
          <w:lang w:val="pt-BR"/>
        </w:rPr>
        <w:t>ի</w:t>
      </w:r>
      <w:r w:rsidR="007862B1" w:rsidRPr="00DF6D83">
        <w:rPr>
          <w:rFonts w:ascii="GHEA Grapalat" w:hAnsi="GHEA Grapalat" w:cs="GHEA Grapalat"/>
          <w:color w:val="000000"/>
          <w:sz w:val="20"/>
          <w:szCs w:val="20"/>
          <w:lang w:val="hy-AM"/>
        </w:rPr>
        <w:t xml:space="preserve">ն կից ներկայացվող վճարման պահանջագրի </w:t>
      </w:r>
      <w:r w:rsidR="006E35C3" w:rsidRPr="00DF6D83">
        <w:rPr>
          <w:rFonts w:ascii="GHEA Grapalat" w:hAnsi="GHEA Grapalat" w:cs="GHEA Grapalat"/>
          <w:color w:val="000000"/>
          <w:sz w:val="20"/>
          <w:szCs w:val="20"/>
          <w:lang w:val="hy-AM"/>
        </w:rPr>
        <w:t>(</w:t>
      </w:r>
      <w:r w:rsidR="007862B1" w:rsidRPr="00DF6D83">
        <w:rPr>
          <w:rFonts w:ascii="GHEA Grapalat" w:hAnsi="GHEA Grapalat" w:cs="GHEA Grapalat"/>
          <w:color w:val="000000"/>
          <w:sz w:val="20"/>
          <w:szCs w:val="20"/>
          <w:lang w:val="hy-AM"/>
        </w:rPr>
        <w:t>այսուհետ` Պահանջագիր</w:t>
      </w:r>
      <w:r w:rsidR="006E35C3" w:rsidRPr="00DF6D83">
        <w:rPr>
          <w:rFonts w:ascii="GHEA Grapalat" w:hAnsi="GHEA Grapalat" w:cs="GHEA Grapalat"/>
          <w:color w:val="000000"/>
          <w:sz w:val="20"/>
          <w:szCs w:val="20"/>
          <w:lang w:val="hy-AM"/>
        </w:rPr>
        <w:t>)</w:t>
      </w:r>
      <w:r w:rsidR="007862B1" w:rsidRPr="00DF6D83">
        <w:rPr>
          <w:rFonts w:ascii="GHEA Grapalat" w:hAnsi="GHEA Grapalat" w:cs="GHEA Grapalat"/>
          <w:color w:val="000000"/>
          <w:sz w:val="20"/>
          <w:szCs w:val="20"/>
          <w:lang w:val="hy-AM"/>
        </w:rPr>
        <w:t xml:space="preserve"> ստորագրմամբ անհետկանչելիորեն  համաձայնվում է, որ</w:t>
      </w:r>
      <w:r w:rsidR="006E35C3" w:rsidRPr="00DF6D83">
        <w:rPr>
          <w:rFonts w:ascii="GHEA Grapalat" w:hAnsi="GHEA Grapalat" w:cs="GHEA Grapalat"/>
          <w:color w:val="000000"/>
          <w:sz w:val="20"/>
          <w:szCs w:val="20"/>
          <w:lang w:val="hy-AM"/>
        </w:rPr>
        <w:t>՝</w:t>
      </w:r>
      <w:r w:rsidR="007862B1" w:rsidRPr="00DF6D83">
        <w:rPr>
          <w:rFonts w:ascii="GHEA Grapalat" w:hAnsi="GHEA Grapalat" w:cs="GHEA Grapalat"/>
          <w:color w:val="000000"/>
          <w:sz w:val="20"/>
          <w:szCs w:val="20"/>
          <w:lang w:val="hy-AM"/>
        </w:rPr>
        <w:t xml:space="preserve"> </w:t>
      </w:r>
    </w:p>
    <w:p w14:paraId="585ED42C" w14:textId="77777777" w:rsidR="007862B1" w:rsidRPr="00DF6D83" w:rsidRDefault="007862B1" w:rsidP="007862B1">
      <w:pPr>
        <w:ind w:firstLine="426"/>
        <w:jc w:val="both"/>
        <w:rPr>
          <w:rFonts w:ascii="GHEA Grapalat" w:hAnsi="GHEA Grapalat" w:cs="GHEA Grapalat"/>
          <w:color w:val="000000"/>
          <w:sz w:val="20"/>
          <w:szCs w:val="20"/>
          <w:lang w:val="hy-AM"/>
        </w:rPr>
      </w:pPr>
      <w:r w:rsidRPr="00DF6D83">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8FE736D" w14:textId="77777777" w:rsidR="007862B1" w:rsidRPr="00DF6D83" w:rsidRDefault="007862B1" w:rsidP="007862B1">
      <w:pPr>
        <w:ind w:firstLine="426"/>
        <w:jc w:val="both"/>
        <w:rPr>
          <w:rFonts w:ascii="GHEA Grapalat" w:hAnsi="GHEA Grapalat" w:cs="GHEA Grapalat"/>
          <w:color w:val="000000"/>
          <w:sz w:val="20"/>
          <w:szCs w:val="20"/>
          <w:lang w:val="hy-AM"/>
        </w:rPr>
      </w:pPr>
      <w:r w:rsidRPr="00DF6D83">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DF6D83">
        <w:rPr>
          <w:rFonts w:ascii="GHEA Grapalat" w:hAnsi="GHEA Grapalat" w:cs="GHEA Grapalat"/>
          <w:color w:val="000000"/>
          <w:sz w:val="20"/>
          <w:szCs w:val="20"/>
          <w:lang w:val="pt-BR"/>
        </w:rPr>
        <w:t>Ընկերության</w:t>
      </w:r>
      <w:r w:rsidRPr="00DF6D83">
        <w:rPr>
          <w:rFonts w:ascii="GHEA Grapalat" w:hAnsi="GHEA Grapalat" w:cs="GHEA Grapalat"/>
          <w:color w:val="000000"/>
          <w:sz w:val="20"/>
          <w:szCs w:val="20"/>
          <w:lang w:val="hy-AM"/>
        </w:rPr>
        <w:t xml:space="preserve"> հաշվից  գանձելու համար՝ առանց լրացուցիչ ակցեպտավորման: </w:t>
      </w:r>
    </w:p>
    <w:p w14:paraId="649EF576" w14:textId="77777777" w:rsidR="007862B1" w:rsidRPr="00DF6D83" w:rsidRDefault="007862B1" w:rsidP="007862B1">
      <w:pPr>
        <w:ind w:firstLine="426"/>
        <w:jc w:val="both"/>
        <w:rPr>
          <w:rFonts w:ascii="GHEA Grapalat" w:hAnsi="GHEA Grapalat" w:cs="GHEA Grapalat"/>
          <w:color w:val="000000"/>
          <w:sz w:val="20"/>
          <w:szCs w:val="20"/>
          <w:lang w:val="hy-AM"/>
        </w:rPr>
      </w:pPr>
      <w:r w:rsidRPr="00DF6D83">
        <w:rPr>
          <w:rFonts w:ascii="GHEA Grapalat" w:hAnsi="GHEA Grapalat" w:cs="GHEA Grapalat"/>
          <w:color w:val="000000"/>
          <w:sz w:val="20"/>
          <w:szCs w:val="20"/>
          <w:lang w:val="hy-AM"/>
        </w:rPr>
        <w:t xml:space="preserve">գ)  </w:t>
      </w:r>
      <w:r w:rsidRPr="00DF6D83">
        <w:rPr>
          <w:rFonts w:ascii="GHEA Grapalat" w:hAnsi="GHEA Grapalat" w:cs="GHEA Grapalat"/>
          <w:color w:val="000000"/>
          <w:sz w:val="20"/>
          <w:szCs w:val="20"/>
          <w:lang w:val="pt-BR"/>
        </w:rPr>
        <w:t>Ընկերությունը</w:t>
      </w:r>
      <w:r w:rsidRPr="00DF6D83">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13B9A0A" w14:textId="77777777" w:rsidR="007862B1" w:rsidRPr="00DF6D83" w:rsidRDefault="007862B1" w:rsidP="007862B1">
      <w:pPr>
        <w:ind w:left="426"/>
        <w:jc w:val="both"/>
        <w:rPr>
          <w:rFonts w:ascii="GHEA Grapalat" w:hAnsi="GHEA Grapalat" w:cs="GHEA Grapalat"/>
          <w:color w:val="000000"/>
          <w:sz w:val="20"/>
          <w:szCs w:val="20"/>
          <w:lang w:val="hy-AM"/>
        </w:rPr>
      </w:pPr>
      <w:r w:rsidRPr="00DF6D83">
        <w:rPr>
          <w:rFonts w:ascii="GHEA Grapalat" w:hAnsi="GHEA Grapalat" w:cs="GHEA Grapalat"/>
          <w:color w:val="000000"/>
          <w:sz w:val="20"/>
          <w:szCs w:val="20"/>
          <w:lang w:val="hy-AM"/>
        </w:rPr>
        <w:t xml:space="preserve">դ) </w:t>
      </w:r>
      <w:r w:rsidRPr="00DF6D83">
        <w:rPr>
          <w:rFonts w:ascii="GHEA Grapalat" w:hAnsi="GHEA Grapalat" w:cs="GHEA Grapalat"/>
          <w:color w:val="000000"/>
          <w:sz w:val="20"/>
          <w:szCs w:val="20"/>
          <w:lang w:val="pt-BR"/>
        </w:rPr>
        <w:t>Ընկերությունը</w:t>
      </w:r>
      <w:r w:rsidRPr="00DF6D83">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26915A3C" w14:textId="77777777" w:rsidR="007862B1" w:rsidRPr="00DF6D83" w:rsidRDefault="007862B1" w:rsidP="007862B1">
      <w:pPr>
        <w:ind w:firstLine="426"/>
        <w:jc w:val="both"/>
        <w:rPr>
          <w:rFonts w:ascii="GHEA Grapalat" w:hAnsi="GHEA Grapalat" w:cs="GHEA Grapalat"/>
          <w:sz w:val="20"/>
          <w:szCs w:val="20"/>
          <w:lang w:val="hy-AM"/>
        </w:rPr>
      </w:pPr>
      <w:r w:rsidRPr="00DF6D83">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313F7927" w14:textId="77777777" w:rsidR="007862B1" w:rsidRPr="00DF6D83" w:rsidRDefault="000149F3" w:rsidP="000149F3">
      <w:pPr>
        <w:ind w:firstLine="426"/>
        <w:jc w:val="both"/>
        <w:rPr>
          <w:rFonts w:ascii="GHEA Grapalat" w:hAnsi="GHEA Grapalat" w:cs="GHEA Grapalat"/>
          <w:sz w:val="20"/>
          <w:szCs w:val="20"/>
          <w:lang w:val="pt-BR"/>
        </w:rPr>
      </w:pPr>
      <w:r w:rsidRPr="00DF6D83">
        <w:rPr>
          <w:rFonts w:ascii="GHEA Grapalat" w:hAnsi="GHEA Grapalat" w:cs="GHEA Grapalat"/>
          <w:sz w:val="20"/>
          <w:szCs w:val="20"/>
          <w:lang w:val="pt-BR"/>
        </w:rPr>
        <w:t>1.4</w:t>
      </w:r>
      <w:r w:rsidR="007862B1" w:rsidRPr="00DF6D83">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DF6D83">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DF6D83">
        <w:rPr>
          <w:rFonts w:ascii="GHEA Grapalat" w:hAnsi="GHEA Grapalat" w:cs="GHEA Grapalat"/>
          <w:sz w:val="20"/>
          <w:szCs w:val="20"/>
          <w:lang w:val="pt-BR"/>
        </w:rPr>
        <w:t xml:space="preserve"> Պատվիրատուն սույն տուժանքի համաձայնագիրը և կից </w:t>
      </w:r>
      <w:r w:rsidR="007862B1" w:rsidRPr="00DF6D83">
        <w:rPr>
          <w:rFonts w:ascii="GHEA Grapalat" w:hAnsi="GHEA Grapalat" w:cs="GHEA Grapalat"/>
          <w:sz w:val="20"/>
          <w:szCs w:val="20"/>
          <w:lang w:val="hy-AM"/>
        </w:rPr>
        <w:t xml:space="preserve">Պահանջագիրը բնօրինակներով </w:t>
      </w:r>
      <w:r w:rsidR="007862B1" w:rsidRPr="00DF6D83">
        <w:rPr>
          <w:rFonts w:ascii="GHEA Grapalat" w:hAnsi="GHEA Grapalat" w:cs="GHEA Grapalat"/>
          <w:sz w:val="20"/>
          <w:szCs w:val="20"/>
          <w:lang w:val="pt-BR"/>
        </w:rPr>
        <w:t xml:space="preserve">ներկայացնում է </w:t>
      </w:r>
      <w:r w:rsidR="007862B1" w:rsidRPr="00DF6D83">
        <w:rPr>
          <w:rFonts w:ascii="GHEA Grapalat" w:hAnsi="GHEA Grapalat" w:cs="GHEA Grapalat"/>
          <w:sz w:val="20"/>
          <w:szCs w:val="20"/>
          <w:lang w:val="hy-AM"/>
        </w:rPr>
        <w:t>Վճարող Բանկին</w:t>
      </w:r>
      <w:r w:rsidR="007862B1" w:rsidRPr="00DF6D83">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DF6D83">
        <w:rPr>
          <w:rFonts w:ascii="GHEA Grapalat" w:hAnsi="GHEA Grapalat" w:cs="GHEA Grapalat"/>
          <w:sz w:val="20"/>
          <w:szCs w:val="20"/>
          <w:lang w:val="hy-AM"/>
        </w:rPr>
        <w:t>Պահանջագիրը</w:t>
      </w:r>
      <w:r w:rsidR="007862B1" w:rsidRPr="00DF6D83">
        <w:rPr>
          <w:rFonts w:ascii="GHEA Grapalat" w:hAnsi="GHEA Grapalat" w:cs="GHEA Grapalat"/>
          <w:sz w:val="20"/>
          <w:szCs w:val="20"/>
          <w:lang w:val="pt-BR"/>
        </w:rPr>
        <w:t xml:space="preserve"> </w:t>
      </w:r>
      <w:r w:rsidR="007862B1" w:rsidRPr="00DF6D83">
        <w:rPr>
          <w:rFonts w:ascii="GHEA Grapalat" w:hAnsi="GHEA Grapalat" w:cs="GHEA Grapalat"/>
          <w:sz w:val="20"/>
          <w:szCs w:val="20"/>
          <w:lang w:val="hy-AM"/>
        </w:rPr>
        <w:t>էլեկտրոնային</w:t>
      </w:r>
      <w:r w:rsidR="007862B1" w:rsidRPr="00DF6D83">
        <w:rPr>
          <w:rFonts w:ascii="GHEA Grapalat" w:hAnsi="GHEA Grapalat" w:cs="GHEA Grapalat"/>
          <w:sz w:val="20"/>
          <w:szCs w:val="20"/>
          <w:lang w:val="pt-BR"/>
        </w:rPr>
        <w:t xml:space="preserve"> </w:t>
      </w:r>
      <w:r w:rsidR="007862B1" w:rsidRPr="00DF6D83">
        <w:rPr>
          <w:rFonts w:ascii="GHEA Grapalat" w:hAnsi="GHEA Grapalat" w:cs="GHEA Grapalat"/>
          <w:sz w:val="20"/>
          <w:szCs w:val="20"/>
          <w:lang w:val="hy-AM"/>
        </w:rPr>
        <w:t>թվային</w:t>
      </w:r>
      <w:r w:rsidR="007862B1" w:rsidRPr="00DF6D83">
        <w:rPr>
          <w:rFonts w:ascii="GHEA Grapalat" w:hAnsi="GHEA Grapalat" w:cs="GHEA Grapalat"/>
          <w:sz w:val="20"/>
          <w:szCs w:val="20"/>
          <w:lang w:val="pt-BR"/>
        </w:rPr>
        <w:t xml:space="preserve"> </w:t>
      </w:r>
      <w:r w:rsidR="007862B1" w:rsidRPr="00DF6D83">
        <w:rPr>
          <w:rFonts w:ascii="GHEA Grapalat" w:hAnsi="GHEA Grapalat" w:cs="GHEA Grapalat"/>
          <w:sz w:val="20"/>
          <w:szCs w:val="20"/>
          <w:lang w:val="hy-AM"/>
        </w:rPr>
        <w:t>ստորագրությամբ</w:t>
      </w:r>
      <w:r w:rsidR="007862B1" w:rsidRPr="00DF6D83">
        <w:rPr>
          <w:rFonts w:ascii="GHEA Grapalat" w:hAnsi="GHEA Grapalat" w:cs="GHEA Grapalat"/>
          <w:sz w:val="20"/>
          <w:szCs w:val="20"/>
          <w:lang w:val="pt-BR"/>
        </w:rPr>
        <w:t xml:space="preserve"> </w:t>
      </w:r>
      <w:r w:rsidR="007862B1" w:rsidRPr="00DF6D83">
        <w:rPr>
          <w:rFonts w:ascii="GHEA Grapalat" w:hAnsi="GHEA Grapalat" w:cs="GHEA Grapalat"/>
          <w:sz w:val="20"/>
          <w:szCs w:val="20"/>
          <w:lang w:val="hy-AM"/>
        </w:rPr>
        <w:t>հաստատված</w:t>
      </w:r>
      <w:r w:rsidR="007862B1" w:rsidRPr="00DF6D83">
        <w:rPr>
          <w:rFonts w:ascii="GHEA Grapalat" w:hAnsi="GHEA Grapalat" w:cs="GHEA Grapalat"/>
          <w:sz w:val="20"/>
          <w:szCs w:val="20"/>
          <w:lang w:val="pt-BR"/>
        </w:rPr>
        <w:t xml:space="preserve"> </w:t>
      </w:r>
      <w:r w:rsidR="007862B1" w:rsidRPr="00DF6D83">
        <w:rPr>
          <w:rFonts w:ascii="GHEA Grapalat" w:hAnsi="GHEA Grapalat" w:cs="GHEA Grapalat"/>
          <w:sz w:val="20"/>
          <w:szCs w:val="20"/>
          <w:lang w:val="hy-AM"/>
        </w:rPr>
        <w:t>լինելու</w:t>
      </w:r>
      <w:r w:rsidR="007862B1" w:rsidRPr="00DF6D83">
        <w:rPr>
          <w:rFonts w:ascii="GHEA Grapalat" w:hAnsi="GHEA Grapalat" w:cs="GHEA Grapalat"/>
          <w:sz w:val="20"/>
          <w:szCs w:val="20"/>
          <w:lang w:val="pt-BR"/>
        </w:rPr>
        <w:t xml:space="preserve"> </w:t>
      </w:r>
      <w:r w:rsidR="007862B1" w:rsidRPr="00DF6D83">
        <w:rPr>
          <w:rFonts w:ascii="GHEA Grapalat" w:hAnsi="GHEA Grapalat" w:cs="GHEA Grapalat"/>
          <w:sz w:val="20"/>
          <w:szCs w:val="20"/>
          <w:lang w:val="hy-AM"/>
        </w:rPr>
        <w:t>դեպքում</w:t>
      </w:r>
      <w:r w:rsidR="007862B1" w:rsidRPr="00DF6D83">
        <w:rPr>
          <w:rFonts w:ascii="GHEA Grapalat" w:hAnsi="GHEA Grapalat" w:cs="GHEA Grapalat"/>
          <w:sz w:val="20"/>
          <w:szCs w:val="20"/>
          <w:lang w:val="pt-BR"/>
        </w:rPr>
        <w:t xml:space="preserve"> </w:t>
      </w:r>
      <w:r w:rsidR="007862B1" w:rsidRPr="00DF6D83">
        <w:rPr>
          <w:rFonts w:ascii="GHEA Grapalat" w:hAnsi="GHEA Grapalat" w:cs="GHEA Grapalat"/>
          <w:sz w:val="20"/>
          <w:szCs w:val="20"/>
          <w:lang w:val="hy-AM"/>
        </w:rPr>
        <w:t>դրանք</w:t>
      </w:r>
      <w:r w:rsidR="007862B1" w:rsidRPr="00DF6D83">
        <w:rPr>
          <w:rFonts w:ascii="GHEA Grapalat" w:hAnsi="GHEA Grapalat" w:cs="GHEA Grapalat"/>
          <w:sz w:val="20"/>
          <w:szCs w:val="20"/>
          <w:lang w:val="pt-BR"/>
        </w:rPr>
        <w:t xml:space="preserve"> </w:t>
      </w:r>
      <w:r w:rsidR="007862B1" w:rsidRPr="00DF6D83">
        <w:rPr>
          <w:rFonts w:ascii="GHEA Grapalat" w:hAnsi="GHEA Grapalat" w:cs="GHEA Grapalat"/>
          <w:sz w:val="20"/>
          <w:szCs w:val="20"/>
          <w:lang w:val="hy-AM"/>
        </w:rPr>
        <w:t>Վճարող</w:t>
      </w:r>
      <w:r w:rsidR="007862B1" w:rsidRPr="00DF6D83">
        <w:rPr>
          <w:rFonts w:ascii="GHEA Grapalat" w:hAnsi="GHEA Grapalat" w:cs="GHEA Grapalat"/>
          <w:sz w:val="20"/>
          <w:szCs w:val="20"/>
          <w:lang w:val="pt-BR"/>
        </w:rPr>
        <w:t xml:space="preserve"> </w:t>
      </w:r>
      <w:r w:rsidR="007862B1" w:rsidRPr="00DF6D83">
        <w:rPr>
          <w:rFonts w:ascii="GHEA Grapalat" w:hAnsi="GHEA Grapalat" w:cs="GHEA Grapalat"/>
          <w:sz w:val="20"/>
          <w:szCs w:val="20"/>
          <w:lang w:val="hy-AM"/>
        </w:rPr>
        <w:t>Բանկին</w:t>
      </w:r>
      <w:r w:rsidR="007862B1" w:rsidRPr="00DF6D83">
        <w:rPr>
          <w:rFonts w:ascii="GHEA Grapalat" w:hAnsi="GHEA Grapalat" w:cs="GHEA Grapalat"/>
          <w:sz w:val="20"/>
          <w:szCs w:val="20"/>
          <w:lang w:val="pt-BR"/>
        </w:rPr>
        <w:t xml:space="preserve"> </w:t>
      </w:r>
      <w:r w:rsidR="007862B1" w:rsidRPr="00DF6D83">
        <w:rPr>
          <w:rFonts w:ascii="GHEA Grapalat" w:hAnsi="GHEA Grapalat" w:cs="GHEA Grapalat"/>
          <w:sz w:val="20"/>
          <w:szCs w:val="20"/>
          <w:lang w:val="hy-AM"/>
        </w:rPr>
        <w:t>են</w:t>
      </w:r>
      <w:r w:rsidR="007862B1" w:rsidRPr="00DF6D83">
        <w:rPr>
          <w:rFonts w:ascii="GHEA Grapalat" w:hAnsi="GHEA Grapalat" w:cs="GHEA Grapalat"/>
          <w:sz w:val="20"/>
          <w:szCs w:val="20"/>
          <w:lang w:val="pt-BR"/>
        </w:rPr>
        <w:t xml:space="preserve"> </w:t>
      </w:r>
      <w:r w:rsidR="007862B1" w:rsidRPr="00DF6D83">
        <w:rPr>
          <w:rFonts w:ascii="GHEA Grapalat" w:hAnsi="GHEA Grapalat" w:cs="GHEA Grapalat"/>
          <w:sz w:val="20"/>
          <w:szCs w:val="20"/>
          <w:lang w:val="hy-AM"/>
        </w:rPr>
        <w:t>ներկայացվում</w:t>
      </w:r>
      <w:r w:rsidR="007862B1" w:rsidRPr="00DF6D83">
        <w:rPr>
          <w:rFonts w:ascii="GHEA Grapalat" w:hAnsi="GHEA Grapalat" w:cs="GHEA Grapalat"/>
          <w:sz w:val="20"/>
          <w:szCs w:val="20"/>
          <w:lang w:val="pt-BR"/>
        </w:rPr>
        <w:t xml:space="preserve"> </w:t>
      </w:r>
      <w:r w:rsidR="007862B1" w:rsidRPr="00DF6D83">
        <w:rPr>
          <w:rFonts w:ascii="GHEA Grapalat" w:hAnsi="GHEA Grapalat" w:cs="GHEA Grapalat"/>
          <w:sz w:val="20"/>
          <w:szCs w:val="20"/>
          <w:lang w:val="hy-AM"/>
        </w:rPr>
        <w:t>էլեկտրոնային</w:t>
      </w:r>
      <w:r w:rsidR="007862B1" w:rsidRPr="00DF6D83">
        <w:rPr>
          <w:rFonts w:ascii="GHEA Grapalat" w:hAnsi="GHEA Grapalat" w:cs="GHEA Grapalat"/>
          <w:sz w:val="20"/>
          <w:szCs w:val="20"/>
          <w:lang w:val="pt-BR"/>
        </w:rPr>
        <w:t xml:space="preserve"> </w:t>
      </w:r>
      <w:r w:rsidR="007862B1" w:rsidRPr="00DF6D83">
        <w:rPr>
          <w:rFonts w:ascii="GHEA Grapalat" w:hAnsi="GHEA Grapalat" w:cs="GHEA Grapalat"/>
          <w:sz w:val="20"/>
          <w:szCs w:val="20"/>
          <w:lang w:val="hy-AM"/>
        </w:rPr>
        <w:t>կրիչներով</w:t>
      </w:r>
      <w:r w:rsidR="007862B1" w:rsidRPr="00DF6D83">
        <w:rPr>
          <w:rFonts w:ascii="GHEA Grapalat" w:hAnsi="GHEA Grapalat" w:cs="GHEA Grapalat"/>
          <w:sz w:val="20"/>
          <w:szCs w:val="20"/>
          <w:lang w:val="pt-BR"/>
        </w:rPr>
        <w:t xml:space="preserve">, </w:t>
      </w:r>
      <w:r w:rsidR="007862B1" w:rsidRPr="00DF6D83">
        <w:rPr>
          <w:rFonts w:ascii="GHEA Grapalat" w:hAnsi="GHEA Grapalat" w:cs="GHEA Grapalat"/>
          <w:sz w:val="20"/>
          <w:szCs w:val="20"/>
          <w:lang w:val="hy-AM"/>
        </w:rPr>
        <w:t>ինչպես</w:t>
      </w:r>
      <w:r w:rsidR="007862B1" w:rsidRPr="00DF6D83">
        <w:rPr>
          <w:rFonts w:ascii="GHEA Grapalat" w:hAnsi="GHEA Grapalat" w:cs="GHEA Grapalat"/>
          <w:sz w:val="20"/>
          <w:szCs w:val="20"/>
          <w:lang w:val="pt-BR"/>
        </w:rPr>
        <w:t xml:space="preserve"> </w:t>
      </w:r>
      <w:r w:rsidR="007862B1" w:rsidRPr="00DF6D83">
        <w:rPr>
          <w:rFonts w:ascii="GHEA Grapalat" w:hAnsi="GHEA Grapalat" w:cs="GHEA Grapalat"/>
          <w:sz w:val="20"/>
          <w:szCs w:val="20"/>
          <w:lang w:val="hy-AM"/>
        </w:rPr>
        <w:t>նաև</w:t>
      </w:r>
      <w:r w:rsidR="007862B1" w:rsidRPr="00DF6D83">
        <w:rPr>
          <w:rFonts w:ascii="GHEA Grapalat" w:hAnsi="GHEA Grapalat" w:cs="GHEA Grapalat"/>
          <w:sz w:val="20"/>
          <w:szCs w:val="20"/>
          <w:lang w:val="pt-BR"/>
        </w:rPr>
        <w:t xml:space="preserve"> </w:t>
      </w:r>
      <w:r w:rsidR="007862B1" w:rsidRPr="00DF6D83">
        <w:rPr>
          <w:rFonts w:ascii="GHEA Grapalat" w:hAnsi="GHEA Grapalat" w:cs="GHEA Grapalat"/>
          <w:sz w:val="20"/>
          <w:szCs w:val="20"/>
          <w:lang w:val="hy-AM"/>
        </w:rPr>
        <w:t>դրանցից</w:t>
      </w:r>
      <w:r w:rsidR="007862B1" w:rsidRPr="00DF6D83">
        <w:rPr>
          <w:rFonts w:ascii="GHEA Grapalat" w:hAnsi="GHEA Grapalat" w:cs="GHEA Grapalat"/>
          <w:sz w:val="20"/>
          <w:szCs w:val="20"/>
          <w:lang w:val="pt-BR"/>
        </w:rPr>
        <w:t xml:space="preserve"> </w:t>
      </w:r>
      <w:r w:rsidR="007862B1" w:rsidRPr="00DF6D83">
        <w:rPr>
          <w:rFonts w:ascii="GHEA Grapalat" w:hAnsi="GHEA Grapalat" w:cs="GHEA Grapalat"/>
          <w:sz w:val="20"/>
          <w:szCs w:val="20"/>
          <w:lang w:val="hy-AM"/>
        </w:rPr>
        <w:t>արտատպված</w:t>
      </w:r>
      <w:r w:rsidR="007862B1" w:rsidRPr="00DF6D83">
        <w:rPr>
          <w:rFonts w:ascii="GHEA Grapalat" w:hAnsi="GHEA Grapalat" w:cs="GHEA Grapalat"/>
          <w:sz w:val="20"/>
          <w:szCs w:val="20"/>
          <w:lang w:val="pt-BR"/>
        </w:rPr>
        <w:t xml:space="preserve"> </w:t>
      </w:r>
      <w:r w:rsidR="007862B1" w:rsidRPr="00DF6D83">
        <w:rPr>
          <w:rFonts w:ascii="GHEA Grapalat" w:hAnsi="GHEA Grapalat" w:cs="GHEA Grapalat"/>
          <w:sz w:val="20"/>
          <w:szCs w:val="20"/>
          <w:lang w:val="hy-AM"/>
        </w:rPr>
        <w:t>թղթային</w:t>
      </w:r>
      <w:r w:rsidR="007862B1" w:rsidRPr="00DF6D83">
        <w:rPr>
          <w:rFonts w:ascii="GHEA Grapalat" w:hAnsi="GHEA Grapalat" w:cs="GHEA Grapalat"/>
          <w:sz w:val="20"/>
          <w:szCs w:val="20"/>
          <w:lang w:val="pt-BR"/>
        </w:rPr>
        <w:t xml:space="preserve"> </w:t>
      </w:r>
      <w:r w:rsidR="007862B1" w:rsidRPr="00DF6D83">
        <w:rPr>
          <w:rFonts w:ascii="GHEA Grapalat" w:hAnsi="GHEA Grapalat" w:cs="GHEA Grapalat"/>
          <w:sz w:val="20"/>
          <w:szCs w:val="20"/>
          <w:lang w:val="hy-AM"/>
        </w:rPr>
        <w:t>տարբերակներով</w:t>
      </w:r>
      <w:r w:rsidR="007862B1" w:rsidRPr="00DF6D83">
        <w:rPr>
          <w:rFonts w:ascii="GHEA Grapalat" w:hAnsi="GHEA Grapalat" w:cs="GHEA Grapalat"/>
          <w:sz w:val="20"/>
          <w:szCs w:val="20"/>
          <w:lang w:val="pt-BR"/>
        </w:rPr>
        <w:t>:</w:t>
      </w:r>
    </w:p>
    <w:p w14:paraId="6B17A056" w14:textId="77777777" w:rsidR="007862B1" w:rsidRPr="00DF6D83" w:rsidRDefault="007862B1" w:rsidP="000149F3">
      <w:pPr>
        <w:numPr>
          <w:ilvl w:val="1"/>
          <w:numId w:val="25"/>
        </w:numPr>
        <w:jc w:val="both"/>
        <w:rPr>
          <w:rFonts w:ascii="GHEA Grapalat" w:hAnsi="GHEA Grapalat" w:cs="GHEA Grapalat"/>
          <w:color w:val="000000"/>
          <w:sz w:val="20"/>
          <w:szCs w:val="20"/>
          <w:lang w:val="hy-AM"/>
        </w:rPr>
      </w:pPr>
      <w:r w:rsidRPr="00DF6D83">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046EF4EA" w14:textId="77777777" w:rsidR="007862B1" w:rsidRPr="00DF6D83" w:rsidRDefault="000149F3" w:rsidP="000149F3">
      <w:pPr>
        <w:ind w:firstLine="426"/>
        <w:jc w:val="both"/>
        <w:rPr>
          <w:rFonts w:ascii="GHEA Grapalat" w:hAnsi="GHEA Grapalat" w:cs="GHEA Grapalat"/>
          <w:sz w:val="20"/>
          <w:szCs w:val="20"/>
          <w:lang w:val="pt-BR"/>
        </w:rPr>
      </w:pPr>
      <w:r w:rsidRPr="00DF6D83">
        <w:rPr>
          <w:rFonts w:ascii="GHEA Grapalat" w:hAnsi="GHEA Grapalat" w:cs="GHEA Grapalat"/>
          <w:sz w:val="20"/>
          <w:szCs w:val="20"/>
          <w:lang w:val="hy-AM"/>
        </w:rPr>
        <w:t xml:space="preserve">1.6 </w:t>
      </w:r>
      <w:r w:rsidR="007862B1" w:rsidRPr="00DF6D83">
        <w:rPr>
          <w:rFonts w:ascii="GHEA Grapalat" w:hAnsi="GHEA Grapalat" w:cs="GHEA Grapalat"/>
          <w:sz w:val="20"/>
          <w:szCs w:val="20"/>
          <w:lang w:val="hy-AM"/>
        </w:rPr>
        <w:t>Վճարող Բանկի կողմից Պ</w:t>
      </w:r>
      <w:r w:rsidR="007862B1" w:rsidRPr="00DF6D83">
        <w:rPr>
          <w:rFonts w:ascii="GHEA Grapalat" w:hAnsi="GHEA Grapalat" w:cs="GHEA Grapalat"/>
          <w:sz w:val="20"/>
          <w:szCs w:val="20"/>
          <w:lang w:val="pt-BR"/>
        </w:rPr>
        <w:t xml:space="preserve">ահանջագրում նշված գումարի վճարման հետևանքով </w:t>
      </w:r>
      <w:r w:rsidR="007862B1" w:rsidRPr="00DF6D83">
        <w:rPr>
          <w:rFonts w:ascii="GHEA Grapalat" w:hAnsi="GHEA Grapalat" w:cs="GHEA Grapalat"/>
          <w:sz w:val="20"/>
          <w:szCs w:val="20"/>
          <w:lang w:val="hy-AM"/>
        </w:rPr>
        <w:t xml:space="preserve">Ընկերության </w:t>
      </w:r>
      <w:r w:rsidR="007862B1" w:rsidRPr="00DF6D83">
        <w:rPr>
          <w:rFonts w:ascii="GHEA Grapalat" w:hAnsi="GHEA Grapalat" w:cs="GHEA Grapalat"/>
          <w:sz w:val="20"/>
          <w:szCs w:val="20"/>
          <w:lang w:val="pt-BR"/>
        </w:rPr>
        <w:t xml:space="preserve">առաջացած ռիսկերի (Ընկերության կրած վնասների) </w:t>
      </w:r>
      <w:r w:rsidR="007862B1" w:rsidRPr="00DF6D83">
        <w:rPr>
          <w:rFonts w:ascii="GHEA Grapalat" w:hAnsi="GHEA Grapalat" w:cs="GHEA Grapalat"/>
          <w:sz w:val="20"/>
          <w:szCs w:val="20"/>
          <w:lang w:val="hy-AM"/>
        </w:rPr>
        <w:t xml:space="preserve">և բացասական հետևանքների </w:t>
      </w:r>
      <w:r w:rsidR="007862B1" w:rsidRPr="00DF6D83">
        <w:rPr>
          <w:rFonts w:ascii="GHEA Grapalat" w:hAnsi="GHEA Grapalat" w:cs="GHEA Grapalat"/>
          <w:sz w:val="20"/>
          <w:szCs w:val="20"/>
          <w:lang w:val="pt-BR"/>
        </w:rPr>
        <w:t>համար Բանկը</w:t>
      </w:r>
      <w:r w:rsidR="007862B1" w:rsidRPr="00DF6D83">
        <w:rPr>
          <w:rFonts w:ascii="GHEA Grapalat" w:hAnsi="GHEA Grapalat" w:cs="GHEA Grapalat"/>
          <w:sz w:val="20"/>
          <w:szCs w:val="20"/>
          <w:lang w:val="hy-AM"/>
        </w:rPr>
        <w:t xml:space="preserve"> որևէ</w:t>
      </w:r>
      <w:r w:rsidR="007862B1" w:rsidRPr="00DF6D83">
        <w:rPr>
          <w:rFonts w:ascii="GHEA Grapalat" w:hAnsi="GHEA Grapalat" w:cs="GHEA Grapalat"/>
          <w:sz w:val="20"/>
          <w:szCs w:val="20"/>
          <w:lang w:val="pt-BR"/>
        </w:rPr>
        <w:t xml:space="preserve"> պատասխանատվություն չի կրում</w:t>
      </w:r>
      <w:r w:rsidR="007862B1" w:rsidRPr="00DF6D83">
        <w:rPr>
          <w:rFonts w:ascii="GHEA Grapalat" w:hAnsi="GHEA Grapalat" w:cs="GHEA Grapalat"/>
          <w:sz w:val="20"/>
          <w:szCs w:val="20"/>
          <w:lang w:val="hy-AM"/>
        </w:rPr>
        <w:t>:</w:t>
      </w:r>
      <w:r w:rsidR="007862B1" w:rsidRPr="00DF6D83">
        <w:rPr>
          <w:rFonts w:ascii="GHEA Grapalat" w:hAnsi="GHEA Grapalat" w:cs="GHEA Grapalat"/>
          <w:sz w:val="20"/>
          <w:szCs w:val="20"/>
          <w:lang w:val="pt-BR"/>
        </w:rPr>
        <w:t xml:space="preserve"> </w:t>
      </w:r>
      <w:r w:rsidR="007862B1" w:rsidRPr="00DF6D83">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2FB65740" w14:textId="77777777" w:rsidR="007862B1" w:rsidRPr="00DF6D83" w:rsidRDefault="000149F3" w:rsidP="000149F3">
      <w:pPr>
        <w:ind w:firstLine="426"/>
        <w:jc w:val="both"/>
        <w:rPr>
          <w:rFonts w:ascii="GHEA Grapalat" w:hAnsi="GHEA Grapalat" w:cs="GHEA Grapalat"/>
          <w:sz w:val="20"/>
          <w:szCs w:val="20"/>
          <w:lang w:val="pt-BR"/>
        </w:rPr>
      </w:pPr>
      <w:r w:rsidRPr="00DF6D83">
        <w:rPr>
          <w:rFonts w:ascii="GHEA Grapalat" w:hAnsi="GHEA Grapalat" w:cs="GHEA Grapalat"/>
          <w:sz w:val="20"/>
          <w:szCs w:val="20"/>
          <w:lang w:val="pt-BR"/>
        </w:rPr>
        <w:t xml:space="preserve">1.7 </w:t>
      </w:r>
      <w:r w:rsidR="007862B1" w:rsidRPr="00DF6D83">
        <w:rPr>
          <w:rFonts w:ascii="GHEA Grapalat" w:hAnsi="GHEA Grapalat" w:cs="GHEA Grapalat"/>
          <w:sz w:val="20"/>
          <w:szCs w:val="20"/>
          <w:lang w:val="hy-AM"/>
        </w:rPr>
        <w:t>Այն դեպքում</w:t>
      </w:r>
      <w:r w:rsidR="007862B1" w:rsidRPr="00DF6D83">
        <w:rPr>
          <w:rFonts w:ascii="GHEA Grapalat" w:hAnsi="GHEA Grapalat" w:cs="GHEA Grapalat"/>
          <w:sz w:val="20"/>
          <w:szCs w:val="20"/>
          <w:lang w:val="pt-BR"/>
        </w:rPr>
        <w:t>,</w:t>
      </w:r>
      <w:r w:rsidR="007862B1" w:rsidRPr="00DF6D83">
        <w:rPr>
          <w:rFonts w:ascii="GHEA Grapalat" w:hAnsi="GHEA Grapalat" w:cs="GHEA Grapalat"/>
          <w:sz w:val="20"/>
          <w:szCs w:val="20"/>
          <w:lang w:val="hy-AM"/>
        </w:rPr>
        <w:t xml:space="preserve"> երբ Ընկերության հաշվի միջոցները չեն բավարարում</w:t>
      </w:r>
      <w:r w:rsidR="007862B1" w:rsidRPr="00DF6D83">
        <w:rPr>
          <w:rFonts w:ascii="GHEA Grapalat" w:hAnsi="GHEA Grapalat" w:cs="GHEA Grapalat"/>
          <w:sz w:val="20"/>
          <w:szCs w:val="20"/>
        </w:rPr>
        <w:t>՝</w:t>
      </w:r>
      <w:r w:rsidR="007862B1" w:rsidRPr="00DF6D83">
        <w:rPr>
          <w:rFonts w:ascii="GHEA Grapalat" w:hAnsi="GHEA Grapalat" w:cs="GHEA Grapalat"/>
          <w:sz w:val="20"/>
          <w:szCs w:val="20"/>
          <w:lang w:val="pt-BR"/>
        </w:rPr>
        <w:t xml:space="preserve"> </w:t>
      </w:r>
      <w:proofErr w:type="spellStart"/>
      <w:r w:rsidR="007862B1" w:rsidRPr="00DF6D83">
        <w:rPr>
          <w:rFonts w:ascii="GHEA Grapalat" w:hAnsi="GHEA Grapalat" w:cs="GHEA Grapalat"/>
          <w:sz w:val="20"/>
          <w:szCs w:val="20"/>
        </w:rPr>
        <w:t>Վճարող</w:t>
      </w:r>
      <w:proofErr w:type="spellEnd"/>
      <w:r w:rsidR="007862B1" w:rsidRPr="00DF6D83">
        <w:rPr>
          <w:rFonts w:ascii="GHEA Grapalat" w:hAnsi="GHEA Grapalat" w:cs="GHEA Grapalat"/>
          <w:sz w:val="20"/>
          <w:szCs w:val="20"/>
          <w:lang w:val="pt-BR"/>
        </w:rPr>
        <w:t xml:space="preserve"> </w:t>
      </w:r>
      <w:proofErr w:type="spellStart"/>
      <w:r w:rsidR="007862B1" w:rsidRPr="00DF6D83">
        <w:rPr>
          <w:rFonts w:ascii="GHEA Grapalat" w:hAnsi="GHEA Grapalat" w:cs="GHEA Grapalat"/>
          <w:sz w:val="20"/>
          <w:szCs w:val="20"/>
        </w:rPr>
        <w:t>բանկը</w:t>
      </w:r>
      <w:proofErr w:type="spellEnd"/>
      <w:r w:rsidR="007862B1" w:rsidRPr="00DF6D83">
        <w:rPr>
          <w:rFonts w:ascii="GHEA Grapalat" w:hAnsi="GHEA Grapalat" w:cs="GHEA Grapalat"/>
          <w:sz w:val="20"/>
          <w:szCs w:val="20"/>
          <w:lang w:val="pt-BR"/>
        </w:rPr>
        <w:t xml:space="preserve"> </w:t>
      </w:r>
      <w:proofErr w:type="spellStart"/>
      <w:r w:rsidR="007862B1" w:rsidRPr="00DF6D83">
        <w:rPr>
          <w:rFonts w:ascii="GHEA Grapalat" w:hAnsi="GHEA Grapalat" w:cs="GHEA Grapalat"/>
          <w:sz w:val="20"/>
          <w:szCs w:val="20"/>
        </w:rPr>
        <w:t>վճարման</w:t>
      </w:r>
      <w:proofErr w:type="spellEnd"/>
      <w:r w:rsidR="007862B1" w:rsidRPr="00DF6D83">
        <w:rPr>
          <w:rFonts w:ascii="GHEA Grapalat" w:hAnsi="GHEA Grapalat" w:cs="GHEA Grapalat"/>
          <w:sz w:val="20"/>
          <w:szCs w:val="20"/>
          <w:lang w:val="pt-BR"/>
        </w:rPr>
        <w:t xml:space="preserve"> </w:t>
      </w:r>
      <w:proofErr w:type="spellStart"/>
      <w:r w:rsidR="007862B1" w:rsidRPr="00DF6D83">
        <w:rPr>
          <w:rFonts w:ascii="GHEA Grapalat" w:hAnsi="GHEA Grapalat" w:cs="GHEA Grapalat"/>
          <w:sz w:val="20"/>
          <w:szCs w:val="20"/>
        </w:rPr>
        <w:t>պահանջագիրը</w:t>
      </w:r>
      <w:proofErr w:type="spellEnd"/>
      <w:r w:rsidR="007862B1" w:rsidRPr="00DF6D83">
        <w:rPr>
          <w:rFonts w:ascii="GHEA Grapalat" w:hAnsi="GHEA Grapalat" w:cs="GHEA Grapalat"/>
          <w:sz w:val="20"/>
          <w:szCs w:val="20"/>
          <w:lang w:val="pt-BR"/>
        </w:rPr>
        <w:t xml:space="preserve"> </w:t>
      </w:r>
      <w:proofErr w:type="spellStart"/>
      <w:r w:rsidR="007862B1" w:rsidRPr="00DF6D83">
        <w:rPr>
          <w:rFonts w:ascii="GHEA Grapalat" w:hAnsi="GHEA Grapalat" w:cs="GHEA Grapalat"/>
          <w:sz w:val="20"/>
          <w:szCs w:val="20"/>
        </w:rPr>
        <w:t>ստանալուց</w:t>
      </w:r>
      <w:proofErr w:type="spellEnd"/>
      <w:r w:rsidR="007862B1" w:rsidRPr="00DF6D83">
        <w:rPr>
          <w:rFonts w:ascii="GHEA Grapalat" w:hAnsi="GHEA Grapalat" w:cs="GHEA Grapalat"/>
          <w:sz w:val="20"/>
          <w:szCs w:val="20"/>
          <w:lang w:val="pt-BR"/>
        </w:rPr>
        <w:t xml:space="preserve"> </w:t>
      </w:r>
      <w:proofErr w:type="spellStart"/>
      <w:r w:rsidR="007862B1" w:rsidRPr="00DF6D83">
        <w:rPr>
          <w:rFonts w:ascii="GHEA Grapalat" w:hAnsi="GHEA Grapalat" w:cs="GHEA Grapalat"/>
          <w:sz w:val="20"/>
          <w:szCs w:val="20"/>
        </w:rPr>
        <w:t>հետո</w:t>
      </w:r>
      <w:proofErr w:type="spellEnd"/>
      <w:r w:rsidR="007862B1" w:rsidRPr="00DF6D83">
        <w:rPr>
          <w:rFonts w:ascii="GHEA Grapalat" w:hAnsi="GHEA Grapalat" w:cs="GHEA Grapalat"/>
          <w:sz w:val="20"/>
          <w:szCs w:val="20"/>
        </w:rPr>
        <w:t>՝</w:t>
      </w:r>
      <w:r w:rsidR="007862B1" w:rsidRPr="00DF6D83">
        <w:rPr>
          <w:rFonts w:ascii="GHEA Grapalat" w:hAnsi="GHEA Grapalat" w:cs="GHEA Grapalat"/>
          <w:sz w:val="20"/>
          <w:szCs w:val="20"/>
          <w:lang w:val="pt-BR"/>
        </w:rPr>
        <w:t xml:space="preserve"> 2 (</w:t>
      </w:r>
      <w:proofErr w:type="spellStart"/>
      <w:r w:rsidR="007862B1" w:rsidRPr="00DF6D83">
        <w:rPr>
          <w:rFonts w:ascii="GHEA Grapalat" w:hAnsi="GHEA Grapalat" w:cs="GHEA Grapalat"/>
          <w:sz w:val="20"/>
          <w:szCs w:val="20"/>
        </w:rPr>
        <w:t>երկու</w:t>
      </w:r>
      <w:proofErr w:type="spellEnd"/>
      <w:r w:rsidR="007862B1" w:rsidRPr="00DF6D83">
        <w:rPr>
          <w:rFonts w:ascii="GHEA Grapalat" w:hAnsi="GHEA Grapalat" w:cs="GHEA Grapalat"/>
          <w:sz w:val="20"/>
          <w:szCs w:val="20"/>
          <w:lang w:val="pt-BR"/>
        </w:rPr>
        <w:t xml:space="preserve">) </w:t>
      </w:r>
      <w:proofErr w:type="spellStart"/>
      <w:r w:rsidR="007862B1" w:rsidRPr="00DF6D83">
        <w:rPr>
          <w:rFonts w:ascii="GHEA Grapalat" w:hAnsi="GHEA Grapalat" w:cs="GHEA Grapalat"/>
          <w:sz w:val="20"/>
          <w:szCs w:val="20"/>
        </w:rPr>
        <w:t>աշխատանքային</w:t>
      </w:r>
      <w:proofErr w:type="spellEnd"/>
      <w:r w:rsidR="007862B1" w:rsidRPr="00DF6D83">
        <w:rPr>
          <w:rFonts w:ascii="GHEA Grapalat" w:hAnsi="GHEA Grapalat" w:cs="GHEA Grapalat"/>
          <w:sz w:val="20"/>
          <w:szCs w:val="20"/>
          <w:lang w:val="pt-BR"/>
        </w:rPr>
        <w:t xml:space="preserve"> </w:t>
      </w:r>
      <w:proofErr w:type="spellStart"/>
      <w:r w:rsidR="007862B1" w:rsidRPr="00DF6D83">
        <w:rPr>
          <w:rFonts w:ascii="GHEA Grapalat" w:hAnsi="GHEA Grapalat" w:cs="GHEA Grapalat"/>
          <w:sz w:val="20"/>
          <w:szCs w:val="20"/>
        </w:rPr>
        <w:t>օրվա</w:t>
      </w:r>
      <w:proofErr w:type="spellEnd"/>
      <w:r w:rsidR="007862B1" w:rsidRPr="00DF6D83">
        <w:rPr>
          <w:rFonts w:ascii="GHEA Grapalat" w:hAnsi="GHEA Grapalat" w:cs="GHEA Grapalat"/>
          <w:sz w:val="20"/>
          <w:szCs w:val="20"/>
          <w:lang w:val="pt-BR"/>
        </w:rPr>
        <w:t xml:space="preserve"> </w:t>
      </w:r>
      <w:proofErr w:type="spellStart"/>
      <w:r w:rsidR="007862B1" w:rsidRPr="00DF6D83">
        <w:rPr>
          <w:rFonts w:ascii="GHEA Grapalat" w:hAnsi="GHEA Grapalat" w:cs="GHEA Grapalat"/>
          <w:sz w:val="20"/>
          <w:szCs w:val="20"/>
        </w:rPr>
        <w:t>ընթացքում</w:t>
      </w:r>
      <w:proofErr w:type="spellEnd"/>
      <w:r w:rsidR="007862B1" w:rsidRPr="00DF6D83">
        <w:rPr>
          <w:rFonts w:ascii="GHEA Grapalat" w:hAnsi="GHEA Grapalat" w:cs="GHEA Grapalat"/>
          <w:sz w:val="20"/>
          <w:szCs w:val="20"/>
          <w:lang w:val="pt-BR"/>
        </w:rPr>
        <w:t xml:space="preserve"> </w:t>
      </w:r>
      <w:proofErr w:type="spellStart"/>
      <w:r w:rsidR="007862B1" w:rsidRPr="00DF6D83">
        <w:rPr>
          <w:rFonts w:ascii="GHEA Grapalat" w:hAnsi="GHEA Grapalat" w:cs="GHEA Grapalat"/>
          <w:sz w:val="20"/>
          <w:szCs w:val="20"/>
        </w:rPr>
        <w:t>պետք</w:t>
      </w:r>
      <w:proofErr w:type="spellEnd"/>
      <w:r w:rsidR="007862B1" w:rsidRPr="00DF6D83">
        <w:rPr>
          <w:rFonts w:ascii="GHEA Grapalat" w:hAnsi="GHEA Grapalat" w:cs="GHEA Grapalat"/>
          <w:sz w:val="20"/>
          <w:szCs w:val="20"/>
          <w:lang w:val="pt-BR"/>
        </w:rPr>
        <w:t xml:space="preserve"> </w:t>
      </w:r>
      <w:r w:rsidR="007862B1" w:rsidRPr="00DF6D83">
        <w:rPr>
          <w:rFonts w:ascii="GHEA Grapalat" w:hAnsi="GHEA Grapalat" w:cs="GHEA Grapalat"/>
          <w:sz w:val="20"/>
          <w:szCs w:val="20"/>
        </w:rPr>
        <w:t>է</w:t>
      </w:r>
      <w:r w:rsidR="007862B1" w:rsidRPr="00DF6D83">
        <w:rPr>
          <w:rFonts w:ascii="GHEA Grapalat" w:hAnsi="GHEA Grapalat" w:cs="GHEA Grapalat"/>
          <w:sz w:val="20"/>
          <w:szCs w:val="20"/>
          <w:lang w:val="pt-BR"/>
        </w:rPr>
        <w:t xml:space="preserve"> </w:t>
      </w:r>
      <w:proofErr w:type="spellStart"/>
      <w:r w:rsidR="007862B1" w:rsidRPr="00DF6D83">
        <w:rPr>
          <w:rFonts w:ascii="GHEA Grapalat" w:hAnsi="GHEA Grapalat" w:cs="GHEA Grapalat"/>
          <w:sz w:val="20"/>
          <w:szCs w:val="20"/>
        </w:rPr>
        <w:t>տեղեկացնի</w:t>
      </w:r>
      <w:proofErr w:type="spellEnd"/>
      <w:r w:rsidR="007862B1" w:rsidRPr="00DF6D83">
        <w:rPr>
          <w:rFonts w:ascii="GHEA Grapalat" w:hAnsi="GHEA Grapalat" w:cs="GHEA Grapalat"/>
          <w:sz w:val="20"/>
          <w:szCs w:val="20"/>
          <w:lang w:val="pt-BR"/>
        </w:rPr>
        <w:t xml:space="preserve"> </w:t>
      </w:r>
      <w:proofErr w:type="spellStart"/>
      <w:r w:rsidR="007862B1" w:rsidRPr="00DF6D83">
        <w:rPr>
          <w:rFonts w:ascii="GHEA Grapalat" w:hAnsi="GHEA Grapalat" w:cs="GHEA Grapalat"/>
          <w:sz w:val="20"/>
          <w:szCs w:val="20"/>
        </w:rPr>
        <w:t>Պատվիրատուին</w:t>
      </w:r>
      <w:proofErr w:type="spellEnd"/>
      <w:r w:rsidR="007862B1" w:rsidRPr="00DF6D83">
        <w:rPr>
          <w:rFonts w:ascii="GHEA Grapalat" w:hAnsi="GHEA Grapalat" w:cs="GHEA Grapalat"/>
          <w:sz w:val="20"/>
          <w:szCs w:val="20"/>
        </w:rPr>
        <w:t>՝</w:t>
      </w:r>
      <w:r w:rsidR="007862B1" w:rsidRPr="00DF6D83">
        <w:rPr>
          <w:rFonts w:ascii="GHEA Grapalat" w:hAnsi="GHEA Grapalat" w:cs="GHEA Grapalat"/>
          <w:sz w:val="20"/>
          <w:szCs w:val="20"/>
          <w:lang w:val="pt-BR"/>
        </w:rPr>
        <w:t xml:space="preserve"> </w:t>
      </w:r>
      <w:proofErr w:type="spellStart"/>
      <w:r w:rsidR="007862B1" w:rsidRPr="00DF6D83">
        <w:rPr>
          <w:rFonts w:ascii="GHEA Grapalat" w:hAnsi="GHEA Grapalat" w:cs="GHEA Grapalat"/>
          <w:sz w:val="20"/>
          <w:szCs w:val="20"/>
        </w:rPr>
        <w:t>գրավոր</w:t>
      </w:r>
      <w:proofErr w:type="spellEnd"/>
      <w:r w:rsidR="007862B1" w:rsidRPr="00DF6D83">
        <w:rPr>
          <w:rFonts w:ascii="GHEA Grapalat" w:hAnsi="GHEA Grapalat" w:cs="GHEA Grapalat"/>
          <w:sz w:val="20"/>
          <w:szCs w:val="20"/>
          <w:lang w:val="pt-BR"/>
        </w:rPr>
        <w:t xml:space="preserve"> </w:t>
      </w:r>
      <w:proofErr w:type="spellStart"/>
      <w:r w:rsidR="007862B1" w:rsidRPr="00DF6D83">
        <w:rPr>
          <w:rFonts w:ascii="GHEA Grapalat" w:hAnsi="GHEA Grapalat" w:cs="GHEA Grapalat"/>
          <w:sz w:val="20"/>
          <w:szCs w:val="20"/>
        </w:rPr>
        <w:t>ձևով</w:t>
      </w:r>
      <w:proofErr w:type="spellEnd"/>
      <w:r w:rsidR="007862B1" w:rsidRPr="00DF6D83">
        <w:rPr>
          <w:rFonts w:ascii="GHEA Grapalat" w:hAnsi="GHEA Grapalat" w:cs="GHEA Grapalat"/>
          <w:sz w:val="20"/>
          <w:szCs w:val="20"/>
          <w:lang w:val="pt-BR"/>
        </w:rPr>
        <w:t>:</w:t>
      </w:r>
    </w:p>
    <w:p w14:paraId="013E0C78" w14:textId="77777777" w:rsidR="007862B1" w:rsidRPr="00DF6D83" w:rsidRDefault="000149F3" w:rsidP="000149F3">
      <w:pPr>
        <w:ind w:firstLine="360"/>
        <w:jc w:val="both"/>
        <w:rPr>
          <w:rFonts w:ascii="GHEA Grapalat" w:hAnsi="GHEA Grapalat" w:cs="GHEA Grapalat"/>
          <w:sz w:val="20"/>
          <w:szCs w:val="20"/>
          <w:lang w:val="pt-BR"/>
        </w:rPr>
      </w:pPr>
      <w:r w:rsidRPr="00DF6D83">
        <w:rPr>
          <w:rFonts w:ascii="GHEA Grapalat" w:hAnsi="GHEA Grapalat" w:cs="GHEA Grapalat"/>
          <w:sz w:val="20"/>
          <w:szCs w:val="20"/>
          <w:lang w:val="pt-BR"/>
        </w:rPr>
        <w:t xml:space="preserve">1.8 </w:t>
      </w:r>
      <w:r w:rsidR="007862B1" w:rsidRPr="00DF6D83">
        <w:rPr>
          <w:rFonts w:ascii="GHEA Grapalat" w:hAnsi="GHEA Grapalat" w:cs="GHEA Grapalat"/>
          <w:sz w:val="20"/>
          <w:szCs w:val="20"/>
          <w:lang w:val="pt-BR"/>
        </w:rPr>
        <w:t xml:space="preserve">Սույն համաձայնագիրը և կից </w:t>
      </w:r>
      <w:r w:rsidR="007862B1" w:rsidRPr="00DF6D83">
        <w:rPr>
          <w:rFonts w:ascii="GHEA Grapalat" w:hAnsi="GHEA Grapalat" w:cs="GHEA Grapalat"/>
          <w:sz w:val="20"/>
          <w:szCs w:val="20"/>
          <w:lang w:val="hy-AM"/>
        </w:rPr>
        <w:t>Պ</w:t>
      </w:r>
      <w:r w:rsidR="007862B1" w:rsidRPr="00DF6D83">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3D35B983" w14:textId="77777777" w:rsidR="00EC2686" w:rsidRDefault="00EC2686" w:rsidP="007862B1">
      <w:pPr>
        <w:jc w:val="both"/>
        <w:rPr>
          <w:rFonts w:ascii="GHEA Grapalat" w:hAnsi="GHEA Grapalat" w:cs="GHEA Grapalat"/>
          <w:sz w:val="20"/>
          <w:szCs w:val="20"/>
          <w:lang w:val="hy-AM"/>
        </w:rPr>
      </w:pPr>
    </w:p>
    <w:p w14:paraId="04828515" w14:textId="77777777" w:rsidR="00EC2686" w:rsidRPr="00DF6D83" w:rsidRDefault="00EC2686" w:rsidP="007862B1">
      <w:pPr>
        <w:jc w:val="both"/>
        <w:rPr>
          <w:rFonts w:ascii="GHEA Grapalat" w:hAnsi="GHEA Grapalat" w:cs="GHEA Grapalat"/>
          <w:sz w:val="20"/>
          <w:szCs w:val="20"/>
          <w:lang w:val="hy-AM"/>
        </w:rPr>
      </w:pPr>
    </w:p>
    <w:p w14:paraId="3E021763" w14:textId="77777777" w:rsidR="007862B1" w:rsidRPr="00DF6D83" w:rsidRDefault="007862B1" w:rsidP="007862B1">
      <w:pPr>
        <w:numPr>
          <w:ilvl w:val="0"/>
          <w:numId w:val="6"/>
        </w:numPr>
        <w:jc w:val="center"/>
        <w:rPr>
          <w:rFonts w:ascii="GHEA Grapalat" w:hAnsi="GHEA Grapalat" w:cs="GHEA Grapalat"/>
          <w:b/>
          <w:bCs/>
          <w:sz w:val="20"/>
          <w:szCs w:val="20"/>
        </w:rPr>
      </w:pPr>
      <w:proofErr w:type="spellStart"/>
      <w:r w:rsidRPr="00DF6D83">
        <w:rPr>
          <w:rFonts w:ascii="GHEA Grapalat" w:hAnsi="GHEA Grapalat" w:cs="GHEA Grapalat"/>
          <w:b/>
          <w:bCs/>
          <w:sz w:val="20"/>
          <w:szCs w:val="20"/>
        </w:rPr>
        <w:t>Այլ</w:t>
      </w:r>
      <w:proofErr w:type="spellEnd"/>
      <w:r w:rsidRPr="00DF6D83">
        <w:rPr>
          <w:rFonts w:ascii="GHEA Grapalat" w:hAnsi="GHEA Grapalat" w:cs="GHEA Grapalat"/>
          <w:b/>
          <w:bCs/>
          <w:sz w:val="20"/>
          <w:szCs w:val="20"/>
        </w:rPr>
        <w:t xml:space="preserve"> </w:t>
      </w:r>
      <w:proofErr w:type="spellStart"/>
      <w:r w:rsidRPr="00DF6D83">
        <w:rPr>
          <w:rFonts w:ascii="GHEA Grapalat" w:hAnsi="GHEA Grapalat" w:cs="GHEA Grapalat"/>
          <w:b/>
          <w:bCs/>
          <w:sz w:val="20"/>
          <w:szCs w:val="20"/>
        </w:rPr>
        <w:t>պայմաններ</w:t>
      </w:r>
      <w:proofErr w:type="spellEnd"/>
    </w:p>
    <w:p w14:paraId="71480C86" w14:textId="77777777" w:rsidR="007862B1" w:rsidRPr="00DF6D83" w:rsidRDefault="007862B1" w:rsidP="007862B1">
      <w:pPr>
        <w:ind w:firstLine="567"/>
        <w:jc w:val="both"/>
        <w:rPr>
          <w:rFonts w:ascii="GHEA Grapalat" w:hAnsi="GHEA Grapalat" w:cs="GHEA Grapalat"/>
          <w:sz w:val="20"/>
          <w:szCs w:val="20"/>
          <w:lang w:val="hy-AM"/>
        </w:rPr>
      </w:pPr>
      <w:r w:rsidRPr="00DF6D83">
        <w:rPr>
          <w:rFonts w:ascii="GHEA Grapalat" w:hAnsi="GHEA Grapalat" w:cs="GHEA Grapalat"/>
          <w:sz w:val="20"/>
          <w:szCs w:val="20"/>
        </w:rPr>
        <w:t xml:space="preserve">2.1 </w:t>
      </w:r>
      <w:proofErr w:type="spellStart"/>
      <w:r w:rsidRPr="00DF6D83">
        <w:rPr>
          <w:rFonts w:ascii="GHEA Grapalat" w:hAnsi="GHEA Grapalat" w:cs="GHEA Grapalat"/>
          <w:sz w:val="20"/>
          <w:szCs w:val="20"/>
        </w:rPr>
        <w:t>Սույն</w:t>
      </w:r>
      <w:proofErr w:type="spellEnd"/>
      <w:r w:rsidRPr="00DF6D83">
        <w:rPr>
          <w:rFonts w:ascii="GHEA Grapalat" w:hAnsi="GHEA Grapalat" w:cs="GHEA Grapalat"/>
          <w:sz w:val="20"/>
          <w:szCs w:val="20"/>
        </w:rPr>
        <w:t xml:space="preserve"> </w:t>
      </w:r>
      <w:proofErr w:type="spellStart"/>
      <w:r w:rsidRPr="00DF6D83">
        <w:rPr>
          <w:rFonts w:ascii="GHEA Grapalat" w:hAnsi="GHEA Grapalat" w:cs="GHEA Grapalat"/>
          <w:sz w:val="20"/>
          <w:szCs w:val="20"/>
        </w:rPr>
        <w:t>համաձայնագիրը</w:t>
      </w:r>
      <w:proofErr w:type="spellEnd"/>
      <w:r w:rsidRPr="00DF6D83">
        <w:rPr>
          <w:rFonts w:ascii="GHEA Grapalat" w:hAnsi="GHEA Grapalat" w:cs="GHEA Grapalat"/>
          <w:sz w:val="20"/>
          <w:szCs w:val="20"/>
          <w:lang w:val="hy-AM"/>
        </w:rPr>
        <w:t xml:space="preserve"> և Պահանջագիրը անհետկանչելի են,</w:t>
      </w:r>
      <w:r w:rsidRPr="00DF6D83">
        <w:rPr>
          <w:rFonts w:ascii="GHEA Grapalat" w:hAnsi="GHEA Grapalat" w:cs="GHEA Grapalat"/>
          <w:sz w:val="20"/>
          <w:szCs w:val="20"/>
        </w:rPr>
        <w:t xml:space="preserve"> </w:t>
      </w:r>
      <w:proofErr w:type="spellStart"/>
      <w:r w:rsidRPr="00DF6D83">
        <w:rPr>
          <w:rFonts w:ascii="GHEA Grapalat" w:hAnsi="GHEA Grapalat" w:cs="GHEA Grapalat"/>
          <w:sz w:val="20"/>
          <w:szCs w:val="20"/>
        </w:rPr>
        <w:t>ուժի</w:t>
      </w:r>
      <w:proofErr w:type="spellEnd"/>
      <w:r w:rsidRPr="00DF6D83">
        <w:rPr>
          <w:rFonts w:ascii="GHEA Grapalat" w:hAnsi="GHEA Grapalat" w:cs="GHEA Grapalat"/>
          <w:sz w:val="20"/>
          <w:szCs w:val="20"/>
        </w:rPr>
        <w:t xml:space="preserve"> </w:t>
      </w:r>
      <w:proofErr w:type="spellStart"/>
      <w:r w:rsidRPr="00DF6D83">
        <w:rPr>
          <w:rFonts w:ascii="GHEA Grapalat" w:hAnsi="GHEA Grapalat" w:cs="GHEA Grapalat"/>
          <w:sz w:val="20"/>
          <w:szCs w:val="20"/>
        </w:rPr>
        <w:t>մեջ</w:t>
      </w:r>
      <w:proofErr w:type="spellEnd"/>
      <w:r w:rsidRPr="00DF6D83">
        <w:rPr>
          <w:rFonts w:ascii="GHEA Grapalat" w:hAnsi="GHEA Grapalat" w:cs="GHEA Grapalat"/>
          <w:sz w:val="20"/>
          <w:szCs w:val="20"/>
        </w:rPr>
        <w:t xml:space="preserve"> </w:t>
      </w:r>
      <w:r w:rsidRPr="00DF6D83">
        <w:rPr>
          <w:rFonts w:ascii="GHEA Grapalat" w:hAnsi="GHEA Grapalat" w:cs="GHEA Grapalat"/>
          <w:sz w:val="20"/>
          <w:szCs w:val="20"/>
          <w:lang w:val="hy-AM"/>
        </w:rPr>
        <w:t>են</w:t>
      </w:r>
      <w:r w:rsidRPr="00DF6D83">
        <w:rPr>
          <w:rFonts w:ascii="GHEA Grapalat" w:hAnsi="GHEA Grapalat" w:cs="GHEA Grapalat"/>
          <w:sz w:val="20"/>
          <w:szCs w:val="20"/>
        </w:rPr>
        <w:t xml:space="preserve"> </w:t>
      </w:r>
      <w:proofErr w:type="spellStart"/>
      <w:r w:rsidRPr="00DF6D83">
        <w:rPr>
          <w:rFonts w:ascii="GHEA Grapalat" w:hAnsi="GHEA Grapalat" w:cs="GHEA Grapalat"/>
          <w:sz w:val="20"/>
          <w:szCs w:val="20"/>
        </w:rPr>
        <w:t>մտնում</w:t>
      </w:r>
      <w:proofErr w:type="spellEnd"/>
      <w:r w:rsidRPr="00DF6D83">
        <w:rPr>
          <w:rFonts w:ascii="GHEA Grapalat" w:hAnsi="GHEA Grapalat" w:cs="GHEA Grapalat"/>
          <w:sz w:val="20"/>
          <w:szCs w:val="20"/>
        </w:rPr>
        <w:t xml:space="preserve"> </w:t>
      </w:r>
      <w:proofErr w:type="spellStart"/>
      <w:r w:rsidRPr="00DF6D83">
        <w:rPr>
          <w:rFonts w:ascii="GHEA Grapalat" w:hAnsi="GHEA Grapalat" w:cs="GHEA Grapalat"/>
          <w:sz w:val="20"/>
          <w:szCs w:val="20"/>
        </w:rPr>
        <w:t>Ընկերության</w:t>
      </w:r>
      <w:proofErr w:type="spellEnd"/>
      <w:r w:rsidRPr="00DF6D83">
        <w:rPr>
          <w:rFonts w:ascii="GHEA Grapalat" w:hAnsi="GHEA Grapalat" w:cs="GHEA Grapalat"/>
          <w:sz w:val="20"/>
          <w:szCs w:val="20"/>
        </w:rPr>
        <w:t xml:space="preserve"> </w:t>
      </w:r>
      <w:proofErr w:type="spellStart"/>
      <w:r w:rsidRPr="00DF6D83">
        <w:rPr>
          <w:rFonts w:ascii="GHEA Grapalat" w:hAnsi="GHEA Grapalat" w:cs="GHEA Grapalat"/>
          <w:sz w:val="20"/>
          <w:szCs w:val="20"/>
        </w:rPr>
        <w:t>կողմից</w:t>
      </w:r>
      <w:proofErr w:type="spellEnd"/>
      <w:r w:rsidRPr="00DF6D83">
        <w:rPr>
          <w:rFonts w:ascii="GHEA Grapalat" w:hAnsi="GHEA Grapalat" w:cs="GHEA Grapalat"/>
          <w:sz w:val="20"/>
          <w:szCs w:val="20"/>
        </w:rPr>
        <w:t xml:space="preserve"> </w:t>
      </w:r>
      <w:proofErr w:type="spellStart"/>
      <w:r w:rsidRPr="00DF6D83">
        <w:rPr>
          <w:rFonts w:ascii="GHEA Grapalat" w:hAnsi="GHEA Grapalat" w:cs="GHEA Grapalat"/>
          <w:sz w:val="20"/>
          <w:szCs w:val="20"/>
        </w:rPr>
        <w:t>վավերացման</w:t>
      </w:r>
      <w:proofErr w:type="spellEnd"/>
      <w:r w:rsidRPr="00DF6D83">
        <w:rPr>
          <w:rFonts w:ascii="GHEA Grapalat" w:hAnsi="GHEA Grapalat" w:cs="GHEA Grapalat"/>
          <w:sz w:val="20"/>
          <w:szCs w:val="20"/>
        </w:rPr>
        <w:t xml:space="preserve"> </w:t>
      </w:r>
      <w:proofErr w:type="spellStart"/>
      <w:r w:rsidRPr="00DF6D83">
        <w:rPr>
          <w:rFonts w:ascii="GHEA Grapalat" w:hAnsi="GHEA Grapalat" w:cs="GHEA Grapalat"/>
          <w:sz w:val="20"/>
          <w:szCs w:val="20"/>
        </w:rPr>
        <w:t>պահից</w:t>
      </w:r>
      <w:proofErr w:type="spellEnd"/>
      <w:r w:rsidRPr="00DF6D83">
        <w:rPr>
          <w:rFonts w:ascii="GHEA Grapalat" w:hAnsi="GHEA Grapalat" w:cs="GHEA Grapalat"/>
          <w:sz w:val="20"/>
          <w:szCs w:val="20"/>
        </w:rPr>
        <w:t xml:space="preserve"> և </w:t>
      </w:r>
      <w:proofErr w:type="spellStart"/>
      <w:r w:rsidRPr="00DF6D83">
        <w:rPr>
          <w:rFonts w:ascii="GHEA Grapalat" w:hAnsi="GHEA Grapalat" w:cs="GHEA Grapalat"/>
          <w:sz w:val="20"/>
          <w:szCs w:val="20"/>
        </w:rPr>
        <w:t>ուժի</w:t>
      </w:r>
      <w:proofErr w:type="spellEnd"/>
      <w:r w:rsidRPr="00DF6D83">
        <w:rPr>
          <w:rFonts w:ascii="GHEA Grapalat" w:hAnsi="GHEA Grapalat" w:cs="GHEA Grapalat"/>
          <w:sz w:val="20"/>
          <w:szCs w:val="20"/>
        </w:rPr>
        <w:t xml:space="preserve"> </w:t>
      </w:r>
      <w:proofErr w:type="spellStart"/>
      <w:r w:rsidRPr="00DF6D83">
        <w:rPr>
          <w:rFonts w:ascii="GHEA Grapalat" w:hAnsi="GHEA Grapalat" w:cs="GHEA Grapalat"/>
          <w:sz w:val="20"/>
          <w:szCs w:val="20"/>
        </w:rPr>
        <w:t>մեջ</w:t>
      </w:r>
      <w:proofErr w:type="spellEnd"/>
      <w:r w:rsidRPr="00DF6D83">
        <w:rPr>
          <w:rFonts w:ascii="GHEA Grapalat" w:hAnsi="GHEA Grapalat" w:cs="GHEA Grapalat"/>
          <w:sz w:val="20"/>
          <w:szCs w:val="20"/>
          <w:lang w:val="hy-AM"/>
        </w:rPr>
        <w:t xml:space="preserve"> են մինչև </w:t>
      </w:r>
      <w:proofErr w:type="spellStart"/>
      <w:r w:rsidR="00595213" w:rsidRPr="00DF6D83">
        <w:rPr>
          <w:rFonts w:ascii="GHEA Grapalat" w:hAnsi="GHEA Grapalat" w:cs="GHEA Grapalat"/>
          <w:sz w:val="20"/>
          <w:szCs w:val="20"/>
        </w:rPr>
        <w:t>Պատվիրատուի</w:t>
      </w:r>
      <w:proofErr w:type="spellEnd"/>
      <w:r w:rsidR="00595213" w:rsidRPr="00DF6D83">
        <w:rPr>
          <w:rFonts w:ascii="GHEA Grapalat" w:hAnsi="GHEA Grapalat" w:cs="GHEA Grapalat"/>
          <w:sz w:val="20"/>
          <w:szCs w:val="20"/>
        </w:rPr>
        <w:t xml:space="preserve"> </w:t>
      </w:r>
      <w:proofErr w:type="spellStart"/>
      <w:r w:rsidR="00595213" w:rsidRPr="00DF6D83">
        <w:rPr>
          <w:rFonts w:ascii="GHEA Grapalat" w:hAnsi="GHEA Grapalat" w:cs="GHEA Grapalat"/>
          <w:sz w:val="20"/>
          <w:szCs w:val="20"/>
        </w:rPr>
        <w:t>կողմից</w:t>
      </w:r>
      <w:proofErr w:type="spellEnd"/>
      <w:r w:rsidR="00595213" w:rsidRPr="00DF6D83">
        <w:rPr>
          <w:rFonts w:ascii="GHEA Grapalat" w:hAnsi="GHEA Grapalat" w:cs="GHEA Grapalat"/>
          <w:sz w:val="20"/>
          <w:szCs w:val="20"/>
        </w:rPr>
        <w:t xml:space="preserve"> </w:t>
      </w:r>
      <w:proofErr w:type="spellStart"/>
      <w:r w:rsidR="00595213" w:rsidRPr="00DF6D83">
        <w:rPr>
          <w:rFonts w:ascii="GHEA Grapalat" w:hAnsi="GHEA Grapalat" w:cs="GHEA Grapalat"/>
          <w:sz w:val="20"/>
          <w:szCs w:val="20"/>
        </w:rPr>
        <w:t>կնքված</w:t>
      </w:r>
      <w:proofErr w:type="spellEnd"/>
      <w:r w:rsidR="00595213" w:rsidRPr="00DF6D83">
        <w:rPr>
          <w:rFonts w:ascii="GHEA Grapalat" w:hAnsi="GHEA Grapalat" w:cs="GHEA Grapalat"/>
          <w:sz w:val="20"/>
          <w:szCs w:val="20"/>
        </w:rPr>
        <w:t xml:space="preserve"> </w:t>
      </w:r>
      <w:proofErr w:type="spellStart"/>
      <w:r w:rsidR="00595213" w:rsidRPr="00DF6D83">
        <w:rPr>
          <w:rFonts w:ascii="GHEA Grapalat" w:hAnsi="GHEA Grapalat" w:cs="GHEA Grapalat"/>
          <w:sz w:val="20"/>
          <w:szCs w:val="20"/>
        </w:rPr>
        <w:t>պայմանագրի</w:t>
      </w:r>
      <w:proofErr w:type="spellEnd"/>
      <w:r w:rsidR="00595213" w:rsidRPr="00DF6D83">
        <w:rPr>
          <w:rFonts w:ascii="GHEA Grapalat" w:hAnsi="GHEA Grapalat" w:cs="GHEA Grapalat"/>
          <w:sz w:val="20"/>
          <w:szCs w:val="20"/>
        </w:rPr>
        <w:t xml:space="preserve"> </w:t>
      </w:r>
      <w:proofErr w:type="spellStart"/>
      <w:r w:rsidR="00595213" w:rsidRPr="00DF6D83">
        <w:rPr>
          <w:rFonts w:ascii="GHEA Grapalat" w:hAnsi="GHEA Grapalat" w:cs="GHEA Grapalat"/>
          <w:sz w:val="20"/>
          <w:szCs w:val="20"/>
        </w:rPr>
        <w:t>կատարման</w:t>
      </w:r>
      <w:proofErr w:type="spellEnd"/>
      <w:r w:rsidR="00595213" w:rsidRPr="00DF6D83">
        <w:rPr>
          <w:rFonts w:ascii="GHEA Grapalat" w:hAnsi="GHEA Grapalat" w:cs="GHEA Grapalat"/>
          <w:sz w:val="20"/>
          <w:szCs w:val="20"/>
        </w:rPr>
        <w:t xml:space="preserve"> </w:t>
      </w:r>
      <w:proofErr w:type="spellStart"/>
      <w:r w:rsidR="00595213" w:rsidRPr="00DF6D83">
        <w:rPr>
          <w:rFonts w:ascii="GHEA Grapalat" w:hAnsi="GHEA Grapalat" w:cs="GHEA Grapalat"/>
          <w:sz w:val="20"/>
          <w:szCs w:val="20"/>
        </w:rPr>
        <w:t>արդյունքը</w:t>
      </w:r>
      <w:proofErr w:type="spellEnd"/>
      <w:r w:rsidR="00595213" w:rsidRPr="00DF6D83">
        <w:rPr>
          <w:rFonts w:ascii="GHEA Grapalat" w:hAnsi="GHEA Grapalat" w:cs="GHEA Grapalat"/>
          <w:sz w:val="20"/>
          <w:szCs w:val="20"/>
        </w:rPr>
        <w:t xml:space="preserve"> </w:t>
      </w:r>
      <w:proofErr w:type="spellStart"/>
      <w:r w:rsidR="00595213" w:rsidRPr="00DF6D83">
        <w:rPr>
          <w:rFonts w:ascii="GHEA Grapalat" w:hAnsi="GHEA Grapalat" w:cs="GHEA Grapalat"/>
          <w:sz w:val="20"/>
          <w:szCs w:val="20"/>
        </w:rPr>
        <w:t>ամբողջական</w:t>
      </w:r>
      <w:proofErr w:type="spellEnd"/>
      <w:r w:rsidR="00595213" w:rsidRPr="00DF6D83">
        <w:rPr>
          <w:rFonts w:ascii="GHEA Grapalat" w:hAnsi="GHEA Grapalat" w:cs="GHEA Grapalat"/>
          <w:sz w:val="20"/>
          <w:szCs w:val="20"/>
        </w:rPr>
        <w:t xml:space="preserve"> </w:t>
      </w:r>
      <w:proofErr w:type="spellStart"/>
      <w:r w:rsidR="00595213" w:rsidRPr="00DF6D83">
        <w:rPr>
          <w:rFonts w:ascii="GHEA Grapalat" w:hAnsi="GHEA Grapalat" w:cs="GHEA Grapalat"/>
          <w:sz w:val="20"/>
          <w:szCs w:val="20"/>
        </w:rPr>
        <w:t>ընդունվելու</w:t>
      </w:r>
      <w:proofErr w:type="spellEnd"/>
      <w:r w:rsidR="00595213" w:rsidRPr="00DF6D83">
        <w:rPr>
          <w:rFonts w:ascii="GHEA Grapalat" w:hAnsi="GHEA Grapalat" w:cs="GHEA Grapalat"/>
          <w:sz w:val="20"/>
          <w:szCs w:val="20"/>
        </w:rPr>
        <w:t xml:space="preserve"> </w:t>
      </w:r>
      <w:proofErr w:type="spellStart"/>
      <w:r w:rsidR="00595213" w:rsidRPr="00DF6D83">
        <w:rPr>
          <w:rFonts w:ascii="GHEA Grapalat" w:hAnsi="GHEA Grapalat" w:cs="GHEA Grapalat"/>
          <w:sz w:val="20"/>
          <w:szCs w:val="20"/>
        </w:rPr>
        <w:t>օրվան</w:t>
      </w:r>
      <w:proofErr w:type="spellEnd"/>
      <w:r w:rsidR="00595213" w:rsidRPr="00DF6D83">
        <w:rPr>
          <w:rFonts w:ascii="GHEA Grapalat" w:hAnsi="GHEA Grapalat" w:cs="GHEA Grapalat"/>
          <w:sz w:val="20"/>
          <w:szCs w:val="20"/>
        </w:rPr>
        <w:t xml:space="preserve"> </w:t>
      </w:r>
      <w:proofErr w:type="spellStart"/>
      <w:r w:rsidR="00595213" w:rsidRPr="00DF6D83">
        <w:rPr>
          <w:rFonts w:ascii="GHEA Grapalat" w:hAnsi="GHEA Grapalat" w:cs="GHEA Grapalat"/>
          <w:sz w:val="20"/>
          <w:szCs w:val="20"/>
        </w:rPr>
        <w:t>հաջորդող</w:t>
      </w:r>
      <w:proofErr w:type="spellEnd"/>
      <w:r w:rsidR="00595213" w:rsidRPr="00DF6D83">
        <w:rPr>
          <w:rFonts w:ascii="GHEA Grapalat" w:hAnsi="GHEA Grapalat" w:cs="GHEA Grapalat"/>
          <w:sz w:val="20"/>
          <w:szCs w:val="20"/>
        </w:rPr>
        <w:t xml:space="preserve"> </w:t>
      </w:r>
      <w:proofErr w:type="spellStart"/>
      <w:r w:rsidR="00595213" w:rsidRPr="00DF6D83">
        <w:rPr>
          <w:rFonts w:ascii="GHEA Grapalat" w:hAnsi="GHEA Grapalat" w:cs="GHEA Grapalat"/>
          <w:sz w:val="20"/>
          <w:szCs w:val="20"/>
        </w:rPr>
        <w:t>քսաներորդ</w:t>
      </w:r>
      <w:proofErr w:type="spellEnd"/>
      <w:r w:rsidR="00595213" w:rsidRPr="00DF6D83">
        <w:rPr>
          <w:rFonts w:ascii="GHEA Grapalat" w:hAnsi="GHEA Grapalat" w:cs="GHEA Grapalat"/>
          <w:sz w:val="20"/>
          <w:szCs w:val="20"/>
        </w:rPr>
        <w:t xml:space="preserve"> </w:t>
      </w:r>
      <w:proofErr w:type="spellStart"/>
      <w:r w:rsidR="00595213" w:rsidRPr="00DF6D83">
        <w:rPr>
          <w:rFonts w:ascii="GHEA Grapalat" w:hAnsi="GHEA Grapalat" w:cs="GHEA Grapalat"/>
          <w:sz w:val="20"/>
          <w:szCs w:val="20"/>
        </w:rPr>
        <w:t>աշխատանքային</w:t>
      </w:r>
      <w:proofErr w:type="spellEnd"/>
      <w:r w:rsidR="00595213" w:rsidRPr="00DF6D83">
        <w:rPr>
          <w:rFonts w:ascii="GHEA Grapalat" w:hAnsi="GHEA Grapalat" w:cs="GHEA Grapalat"/>
          <w:sz w:val="20"/>
          <w:szCs w:val="20"/>
        </w:rPr>
        <w:t xml:space="preserve"> </w:t>
      </w:r>
      <w:proofErr w:type="spellStart"/>
      <w:r w:rsidR="00595213" w:rsidRPr="00DF6D83">
        <w:rPr>
          <w:rFonts w:ascii="GHEA Grapalat" w:hAnsi="GHEA Grapalat" w:cs="GHEA Grapalat"/>
          <w:sz w:val="20"/>
          <w:szCs w:val="20"/>
        </w:rPr>
        <w:t>օրը</w:t>
      </w:r>
      <w:proofErr w:type="spellEnd"/>
      <w:r w:rsidR="00595213" w:rsidRPr="00DF6D83">
        <w:rPr>
          <w:rFonts w:ascii="GHEA Grapalat" w:hAnsi="GHEA Grapalat" w:cs="GHEA Grapalat"/>
          <w:sz w:val="20"/>
          <w:szCs w:val="20"/>
        </w:rPr>
        <w:t xml:space="preserve"> </w:t>
      </w:r>
      <w:proofErr w:type="spellStart"/>
      <w:r w:rsidR="00595213" w:rsidRPr="00DF6D83">
        <w:rPr>
          <w:rFonts w:ascii="GHEA Grapalat" w:hAnsi="GHEA Grapalat" w:cs="GHEA Grapalat"/>
          <w:sz w:val="20"/>
          <w:szCs w:val="20"/>
        </w:rPr>
        <w:t>ներառյալ</w:t>
      </w:r>
      <w:proofErr w:type="spellEnd"/>
      <w:r w:rsidRPr="00DF6D83">
        <w:rPr>
          <w:rFonts w:ascii="GHEA Grapalat" w:hAnsi="GHEA Grapalat" w:cs="GHEA Grapalat"/>
          <w:sz w:val="20"/>
          <w:szCs w:val="20"/>
        </w:rPr>
        <w:t xml:space="preserve">։ </w:t>
      </w:r>
    </w:p>
    <w:p w14:paraId="74156F88" w14:textId="77777777" w:rsidR="007862B1" w:rsidRPr="00DF6D83" w:rsidRDefault="007862B1" w:rsidP="007862B1">
      <w:pPr>
        <w:ind w:firstLine="567"/>
        <w:jc w:val="both"/>
        <w:rPr>
          <w:rFonts w:ascii="GHEA Grapalat" w:hAnsi="GHEA Grapalat" w:cs="GHEA Grapalat"/>
          <w:sz w:val="20"/>
          <w:szCs w:val="20"/>
          <w:lang w:val="hy-AM"/>
        </w:rPr>
      </w:pPr>
      <w:r w:rsidRPr="00DF6D83">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7564A22C" w14:textId="77777777" w:rsidR="007862B1" w:rsidRPr="00DF6D83" w:rsidRDefault="007862B1" w:rsidP="007862B1">
      <w:pPr>
        <w:ind w:firstLine="567"/>
        <w:jc w:val="both"/>
        <w:rPr>
          <w:rFonts w:ascii="GHEA Grapalat" w:hAnsi="GHEA Grapalat" w:cs="GHEA Grapalat"/>
          <w:sz w:val="20"/>
          <w:szCs w:val="20"/>
          <w:lang w:val="hy-AM"/>
        </w:rPr>
      </w:pPr>
      <w:r w:rsidRPr="00DF6D83">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0AE763C" w14:textId="77777777" w:rsidR="007862B1" w:rsidRPr="00DF6D83" w:rsidDel="00A13215" w:rsidRDefault="007862B1" w:rsidP="007862B1">
      <w:pPr>
        <w:ind w:firstLine="567"/>
        <w:jc w:val="both"/>
        <w:rPr>
          <w:rFonts w:ascii="GHEA Grapalat" w:hAnsi="GHEA Grapalat" w:cs="GHEA Grapalat"/>
          <w:sz w:val="20"/>
          <w:szCs w:val="20"/>
          <w:lang w:val="hy-AM"/>
        </w:rPr>
      </w:pPr>
      <w:r w:rsidRPr="00DF6D83">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FFAA634" w14:textId="77777777" w:rsidR="007862B1" w:rsidRPr="00DF6D83" w:rsidRDefault="007862B1" w:rsidP="007862B1">
      <w:pPr>
        <w:ind w:firstLine="567"/>
        <w:jc w:val="both"/>
        <w:rPr>
          <w:rFonts w:ascii="GHEA Grapalat" w:hAnsi="GHEA Grapalat" w:cs="GHEA Grapalat"/>
          <w:sz w:val="20"/>
          <w:szCs w:val="20"/>
          <w:lang w:val="hy-AM"/>
        </w:rPr>
      </w:pPr>
      <w:r w:rsidRPr="00DF6D83">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3DC6DA87" w14:textId="77777777" w:rsidR="007862B1" w:rsidRPr="00DF6D83" w:rsidRDefault="007862B1" w:rsidP="007862B1">
      <w:pPr>
        <w:ind w:firstLine="567"/>
        <w:jc w:val="both"/>
        <w:rPr>
          <w:rFonts w:ascii="GHEA Grapalat" w:hAnsi="GHEA Grapalat" w:cs="GHEA Grapalat"/>
          <w:sz w:val="20"/>
          <w:szCs w:val="20"/>
          <w:lang w:val="hy-AM"/>
        </w:rPr>
      </w:pPr>
    </w:p>
    <w:p w14:paraId="10BA4B62" w14:textId="77777777" w:rsidR="007862B1" w:rsidRPr="00DF6D83" w:rsidRDefault="007862B1" w:rsidP="007862B1">
      <w:pPr>
        <w:ind w:firstLine="567"/>
        <w:jc w:val="center"/>
        <w:rPr>
          <w:rFonts w:ascii="GHEA Grapalat" w:hAnsi="GHEA Grapalat" w:cs="GHEA Grapalat"/>
          <w:sz w:val="20"/>
          <w:szCs w:val="20"/>
          <w:lang w:val="hy-AM"/>
        </w:rPr>
      </w:pPr>
      <w:r w:rsidRPr="00DF6D83">
        <w:rPr>
          <w:rFonts w:ascii="GHEA Grapalat" w:hAnsi="GHEA Grapalat" w:cs="GHEA Grapalat"/>
          <w:b/>
          <w:sz w:val="20"/>
          <w:szCs w:val="20"/>
          <w:lang w:val="hy-AM"/>
        </w:rPr>
        <w:t>3. Ընկերության հասցեն, բանկային վավերապայմանները`</w:t>
      </w:r>
    </w:p>
    <w:p w14:paraId="55EA9603" w14:textId="77777777" w:rsidR="007862B1" w:rsidRPr="00DF6D83" w:rsidRDefault="007862B1" w:rsidP="007862B1">
      <w:pPr>
        <w:jc w:val="both"/>
        <w:rPr>
          <w:rFonts w:ascii="GHEA Grapalat" w:hAnsi="GHEA Grapalat" w:cs="GHEA Grapalat"/>
          <w:sz w:val="20"/>
          <w:szCs w:val="20"/>
          <w:u w:val="single"/>
          <w:lang w:val="hy-AM"/>
        </w:rPr>
      </w:pPr>
      <w:r w:rsidRPr="00DF6D83">
        <w:rPr>
          <w:rFonts w:ascii="GHEA Grapalat" w:hAnsi="GHEA Grapalat" w:cs="GHEA Grapalat"/>
          <w:sz w:val="20"/>
          <w:szCs w:val="20"/>
          <w:u w:val="single"/>
          <w:lang w:val="hy-AM"/>
        </w:rPr>
        <w:tab/>
      </w:r>
      <w:r w:rsidRPr="00DF6D83">
        <w:rPr>
          <w:rFonts w:ascii="GHEA Grapalat" w:hAnsi="GHEA Grapalat" w:cs="GHEA Grapalat"/>
          <w:sz w:val="20"/>
          <w:szCs w:val="20"/>
          <w:u w:val="single"/>
          <w:lang w:val="hy-AM"/>
        </w:rPr>
        <w:tab/>
      </w:r>
      <w:r w:rsidRPr="00DF6D83">
        <w:rPr>
          <w:rFonts w:ascii="GHEA Grapalat" w:hAnsi="GHEA Grapalat" w:cs="GHEA Grapalat"/>
          <w:sz w:val="20"/>
          <w:szCs w:val="20"/>
          <w:u w:val="single"/>
          <w:lang w:val="hy-AM"/>
        </w:rPr>
        <w:tab/>
      </w:r>
      <w:r w:rsidRPr="00DF6D83">
        <w:rPr>
          <w:rFonts w:ascii="GHEA Grapalat" w:hAnsi="GHEA Grapalat" w:cs="GHEA Grapalat"/>
          <w:sz w:val="20"/>
          <w:szCs w:val="20"/>
          <w:u w:val="single"/>
          <w:lang w:val="hy-AM"/>
        </w:rPr>
        <w:tab/>
      </w:r>
      <w:r w:rsidRPr="00DF6D83">
        <w:rPr>
          <w:rFonts w:ascii="GHEA Grapalat" w:hAnsi="GHEA Grapalat" w:cs="GHEA Grapalat"/>
          <w:sz w:val="20"/>
          <w:szCs w:val="20"/>
          <w:u w:val="single"/>
          <w:lang w:val="hy-AM"/>
        </w:rPr>
        <w:tab/>
      </w:r>
    </w:p>
    <w:p w14:paraId="2389DFC3" w14:textId="77777777" w:rsidR="007862B1" w:rsidRPr="00DF6D83" w:rsidRDefault="007862B1" w:rsidP="007862B1">
      <w:pPr>
        <w:jc w:val="both"/>
        <w:rPr>
          <w:rFonts w:ascii="GHEA Grapalat" w:hAnsi="GHEA Grapalat"/>
          <w:sz w:val="20"/>
          <w:szCs w:val="20"/>
          <w:vertAlign w:val="superscript"/>
          <w:lang w:val="hy-AM"/>
        </w:rPr>
      </w:pPr>
      <w:r w:rsidRPr="00DF6D83">
        <w:rPr>
          <w:rFonts w:ascii="GHEA Grapalat" w:hAnsi="GHEA Grapalat"/>
          <w:sz w:val="20"/>
          <w:szCs w:val="20"/>
          <w:vertAlign w:val="superscript"/>
          <w:lang w:val="hy-AM"/>
        </w:rPr>
        <w:t xml:space="preserve">                               ընկերության անվանումը</w:t>
      </w:r>
    </w:p>
    <w:p w14:paraId="7B59FA2D" w14:textId="77777777" w:rsidR="007862B1" w:rsidRPr="00DF6D83" w:rsidRDefault="007862B1" w:rsidP="007862B1">
      <w:pPr>
        <w:jc w:val="both"/>
        <w:rPr>
          <w:rFonts w:ascii="GHEA Grapalat" w:hAnsi="GHEA Grapalat"/>
          <w:sz w:val="20"/>
          <w:szCs w:val="20"/>
          <w:u w:val="single"/>
          <w:vertAlign w:val="superscript"/>
          <w:lang w:val="hy-AM"/>
        </w:rPr>
      </w:pPr>
      <w:r w:rsidRPr="00DF6D83">
        <w:rPr>
          <w:rFonts w:ascii="GHEA Grapalat" w:hAnsi="GHEA Grapalat"/>
          <w:sz w:val="20"/>
          <w:szCs w:val="20"/>
          <w:vertAlign w:val="superscript"/>
          <w:lang w:val="hy-AM"/>
        </w:rPr>
        <w:t xml:space="preserve"> </w:t>
      </w:r>
      <w:r w:rsidRPr="00DF6D83">
        <w:rPr>
          <w:rFonts w:ascii="GHEA Grapalat" w:hAnsi="GHEA Grapalat"/>
          <w:sz w:val="20"/>
          <w:szCs w:val="20"/>
          <w:u w:val="single"/>
          <w:vertAlign w:val="superscript"/>
          <w:lang w:val="hy-AM"/>
        </w:rPr>
        <w:tab/>
      </w:r>
      <w:r w:rsidRPr="00DF6D83">
        <w:rPr>
          <w:rFonts w:ascii="GHEA Grapalat" w:hAnsi="GHEA Grapalat"/>
          <w:sz w:val="20"/>
          <w:szCs w:val="20"/>
          <w:u w:val="single"/>
          <w:vertAlign w:val="superscript"/>
          <w:lang w:val="hy-AM"/>
        </w:rPr>
        <w:tab/>
      </w:r>
      <w:r w:rsidRPr="00DF6D83">
        <w:rPr>
          <w:rFonts w:ascii="GHEA Grapalat" w:hAnsi="GHEA Grapalat"/>
          <w:sz w:val="20"/>
          <w:szCs w:val="20"/>
          <w:u w:val="single"/>
          <w:vertAlign w:val="superscript"/>
          <w:lang w:val="hy-AM"/>
        </w:rPr>
        <w:tab/>
      </w:r>
      <w:r w:rsidRPr="00DF6D83">
        <w:rPr>
          <w:rFonts w:ascii="GHEA Grapalat" w:hAnsi="GHEA Grapalat"/>
          <w:sz w:val="20"/>
          <w:szCs w:val="20"/>
          <w:u w:val="single"/>
          <w:vertAlign w:val="superscript"/>
          <w:lang w:val="hy-AM"/>
        </w:rPr>
        <w:tab/>
      </w:r>
      <w:r w:rsidRPr="00DF6D83">
        <w:rPr>
          <w:rFonts w:ascii="GHEA Grapalat" w:hAnsi="GHEA Grapalat"/>
          <w:sz w:val="20"/>
          <w:szCs w:val="20"/>
          <w:u w:val="single"/>
          <w:vertAlign w:val="superscript"/>
          <w:lang w:val="hy-AM"/>
        </w:rPr>
        <w:tab/>
      </w:r>
    </w:p>
    <w:p w14:paraId="45DF9558" w14:textId="77777777" w:rsidR="007862B1" w:rsidRPr="00DF6D83" w:rsidRDefault="007862B1" w:rsidP="007862B1">
      <w:pPr>
        <w:jc w:val="both"/>
        <w:rPr>
          <w:rFonts w:ascii="GHEA Grapalat" w:hAnsi="GHEA Grapalat"/>
          <w:sz w:val="20"/>
          <w:szCs w:val="20"/>
          <w:vertAlign w:val="superscript"/>
          <w:lang w:val="hy-AM"/>
        </w:rPr>
      </w:pPr>
      <w:r w:rsidRPr="00DF6D83">
        <w:rPr>
          <w:rFonts w:ascii="GHEA Grapalat" w:hAnsi="GHEA Grapalat"/>
          <w:sz w:val="20"/>
          <w:szCs w:val="20"/>
          <w:vertAlign w:val="superscript"/>
          <w:lang w:val="hy-AM"/>
        </w:rPr>
        <w:t xml:space="preserve">                              ընկերության հասցեն</w:t>
      </w:r>
    </w:p>
    <w:p w14:paraId="2D713AB2" w14:textId="77777777" w:rsidR="007862B1" w:rsidRPr="00DF6D83" w:rsidRDefault="007862B1" w:rsidP="007862B1">
      <w:pPr>
        <w:jc w:val="both"/>
        <w:rPr>
          <w:rFonts w:ascii="GHEA Grapalat" w:hAnsi="GHEA Grapalat"/>
          <w:sz w:val="20"/>
          <w:szCs w:val="20"/>
          <w:u w:val="single"/>
          <w:vertAlign w:val="superscript"/>
          <w:lang w:val="hy-AM"/>
        </w:rPr>
      </w:pPr>
      <w:r w:rsidRPr="00DF6D83">
        <w:rPr>
          <w:rFonts w:ascii="GHEA Grapalat" w:hAnsi="GHEA Grapalat"/>
          <w:sz w:val="20"/>
          <w:szCs w:val="20"/>
          <w:u w:val="single"/>
          <w:vertAlign w:val="superscript"/>
          <w:lang w:val="hy-AM"/>
        </w:rPr>
        <w:tab/>
      </w:r>
      <w:r w:rsidRPr="00DF6D83">
        <w:rPr>
          <w:rFonts w:ascii="GHEA Grapalat" w:hAnsi="GHEA Grapalat"/>
          <w:sz w:val="20"/>
          <w:szCs w:val="20"/>
          <w:u w:val="single"/>
          <w:vertAlign w:val="superscript"/>
          <w:lang w:val="hy-AM"/>
        </w:rPr>
        <w:tab/>
      </w:r>
      <w:r w:rsidRPr="00DF6D83">
        <w:rPr>
          <w:rFonts w:ascii="GHEA Grapalat" w:hAnsi="GHEA Grapalat"/>
          <w:sz w:val="20"/>
          <w:szCs w:val="20"/>
          <w:u w:val="single"/>
          <w:vertAlign w:val="superscript"/>
          <w:lang w:val="hy-AM"/>
        </w:rPr>
        <w:tab/>
      </w:r>
      <w:r w:rsidRPr="00DF6D83">
        <w:rPr>
          <w:rFonts w:ascii="GHEA Grapalat" w:hAnsi="GHEA Grapalat"/>
          <w:sz w:val="20"/>
          <w:szCs w:val="20"/>
          <w:u w:val="single"/>
          <w:vertAlign w:val="superscript"/>
          <w:lang w:val="hy-AM"/>
        </w:rPr>
        <w:tab/>
      </w:r>
      <w:r w:rsidRPr="00DF6D83">
        <w:rPr>
          <w:rFonts w:ascii="GHEA Grapalat" w:hAnsi="GHEA Grapalat"/>
          <w:sz w:val="20"/>
          <w:szCs w:val="20"/>
          <w:u w:val="single"/>
          <w:vertAlign w:val="superscript"/>
          <w:lang w:val="hy-AM"/>
        </w:rPr>
        <w:tab/>
      </w:r>
    </w:p>
    <w:p w14:paraId="6BE57D74" w14:textId="77777777" w:rsidR="007862B1" w:rsidRPr="00DF6D83" w:rsidRDefault="007862B1" w:rsidP="007862B1">
      <w:pPr>
        <w:jc w:val="both"/>
        <w:rPr>
          <w:rFonts w:ascii="GHEA Grapalat" w:hAnsi="GHEA Grapalat"/>
          <w:sz w:val="20"/>
          <w:szCs w:val="20"/>
          <w:vertAlign w:val="superscript"/>
          <w:lang w:val="hy-AM"/>
        </w:rPr>
      </w:pPr>
      <w:r w:rsidRPr="00DF6D83">
        <w:rPr>
          <w:rFonts w:ascii="GHEA Grapalat" w:hAnsi="GHEA Grapalat"/>
          <w:sz w:val="20"/>
          <w:szCs w:val="20"/>
          <w:vertAlign w:val="superscript"/>
          <w:lang w:val="hy-AM"/>
        </w:rPr>
        <w:t xml:space="preserve">              ընկերությանը սպասարկող բանկի անվանումը</w:t>
      </w:r>
    </w:p>
    <w:p w14:paraId="5E0AAD38" w14:textId="77777777" w:rsidR="007862B1" w:rsidRPr="00DF6D83" w:rsidRDefault="007862B1" w:rsidP="007862B1">
      <w:pPr>
        <w:jc w:val="both"/>
        <w:rPr>
          <w:rFonts w:ascii="GHEA Grapalat" w:hAnsi="GHEA Grapalat"/>
          <w:sz w:val="20"/>
          <w:szCs w:val="20"/>
          <w:u w:val="single"/>
          <w:vertAlign w:val="superscript"/>
          <w:lang w:val="hy-AM"/>
        </w:rPr>
      </w:pPr>
      <w:r w:rsidRPr="00DF6D83">
        <w:rPr>
          <w:rFonts w:ascii="GHEA Grapalat" w:hAnsi="GHEA Grapalat"/>
          <w:sz w:val="20"/>
          <w:szCs w:val="20"/>
          <w:u w:val="single"/>
          <w:vertAlign w:val="superscript"/>
          <w:lang w:val="hy-AM"/>
        </w:rPr>
        <w:tab/>
      </w:r>
      <w:r w:rsidRPr="00DF6D83">
        <w:rPr>
          <w:rFonts w:ascii="GHEA Grapalat" w:hAnsi="GHEA Grapalat"/>
          <w:sz w:val="20"/>
          <w:szCs w:val="20"/>
          <w:u w:val="single"/>
          <w:vertAlign w:val="superscript"/>
          <w:lang w:val="hy-AM"/>
        </w:rPr>
        <w:tab/>
      </w:r>
      <w:r w:rsidRPr="00DF6D83">
        <w:rPr>
          <w:rFonts w:ascii="GHEA Grapalat" w:hAnsi="GHEA Grapalat"/>
          <w:sz w:val="20"/>
          <w:szCs w:val="20"/>
          <w:u w:val="single"/>
          <w:vertAlign w:val="superscript"/>
          <w:lang w:val="hy-AM"/>
        </w:rPr>
        <w:tab/>
      </w:r>
      <w:r w:rsidRPr="00DF6D83">
        <w:rPr>
          <w:rFonts w:ascii="GHEA Grapalat" w:hAnsi="GHEA Grapalat"/>
          <w:sz w:val="20"/>
          <w:szCs w:val="20"/>
          <w:u w:val="single"/>
          <w:vertAlign w:val="superscript"/>
          <w:lang w:val="hy-AM"/>
        </w:rPr>
        <w:tab/>
      </w:r>
      <w:r w:rsidRPr="00DF6D83">
        <w:rPr>
          <w:rFonts w:ascii="GHEA Grapalat" w:hAnsi="GHEA Grapalat"/>
          <w:sz w:val="20"/>
          <w:szCs w:val="20"/>
          <w:u w:val="single"/>
          <w:vertAlign w:val="superscript"/>
          <w:lang w:val="hy-AM"/>
        </w:rPr>
        <w:tab/>
      </w:r>
    </w:p>
    <w:p w14:paraId="5AA434B4" w14:textId="77777777" w:rsidR="006E35C3" w:rsidRPr="00DF6D83" w:rsidRDefault="006E35C3" w:rsidP="007862B1">
      <w:pPr>
        <w:jc w:val="both"/>
        <w:rPr>
          <w:rFonts w:ascii="GHEA Grapalat" w:hAnsi="GHEA Grapalat"/>
          <w:sz w:val="20"/>
          <w:szCs w:val="20"/>
          <w:u w:val="single"/>
          <w:vertAlign w:val="superscript"/>
          <w:lang w:val="hy-AM"/>
        </w:rPr>
      </w:pPr>
    </w:p>
    <w:p w14:paraId="6886C4CA" w14:textId="77777777" w:rsidR="00334B2F" w:rsidRPr="00DF6D83" w:rsidRDefault="00334B2F" w:rsidP="00334B2F">
      <w:pPr>
        <w:jc w:val="both"/>
        <w:rPr>
          <w:rFonts w:ascii="GHEA Grapalat" w:hAnsi="GHEA Grapalat"/>
          <w:sz w:val="20"/>
          <w:szCs w:val="20"/>
          <w:lang w:val="hy-AM"/>
        </w:rPr>
      </w:pPr>
      <w:r w:rsidRPr="00DF6D83">
        <w:rPr>
          <w:rFonts w:ascii="GHEA Grapalat" w:hAnsi="GHEA Grapalat"/>
          <w:sz w:val="20"/>
          <w:szCs w:val="20"/>
          <w:lang w:val="hy-AM"/>
        </w:rPr>
        <w:t>Կ.Տ</w:t>
      </w:r>
    </w:p>
    <w:p w14:paraId="15386CB3" w14:textId="77777777" w:rsidR="00334B2F" w:rsidRPr="00DF6D83" w:rsidRDefault="00334B2F" w:rsidP="00334B2F">
      <w:pPr>
        <w:jc w:val="both"/>
        <w:rPr>
          <w:rFonts w:ascii="GHEA Grapalat" w:hAnsi="GHEA Grapalat"/>
          <w:sz w:val="20"/>
          <w:szCs w:val="20"/>
          <w:lang w:val="hy-AM"/>
        </w:rPr>
      </w:pPr>
    </w:p>
    <w:p w14:paraId="30AED769" w14:textId="77777777" w:rsidR="00334B2F" w:rsidRPr="00DF6D83" w:rsidRDefault="00334B2F" w:rsidP="00334B2F">
      <w:pPr>
        <w:jc w:val="both"/>
        <w:rPr>
          <w:rFonts w:ascii="GHEA Grapalat" w:hAnsi="GHEA Grapalat"/>
          <w:sz w:val="20"/>
          <w:szCs w:val="20"/>
          <w:lang w:val="hy-AM"/>
        </w:rPr>
      </w:pPr>
      <w:r w:rsidRPr="00DF6D83">
        <w:rPr>
          <w:rFonts w:ascii="GHEA Grapalat" w:hAnsi="GHEA Grapalat"/>
          <w:sz w:val="20"/>
          <w:szCs w:val="20"/>
          <w:lang w:val="hy-AM"/>
        </w:rPr>
        <w:t>Օր/ամիս/տարի</w:t>
      </w:r>
    </w:p>
    <w:p w14:paraId="3E8A9C74" w14:textId="77777777" w:rsidR="006E35C3" w:rsidRPr="00DF6D83" w:rsidRDefault="006E35C3" w:rsidP="007862B1">
      <w:pPr>
        <w:jc w:val="both"/>
        <w:rPr>
          <w:rFonts w:ascii="GHEA Grapalat" w:hAnsi="GHEA Grapalat"/>
          <w:sz w:val="20"/>
          <w:szCs w:val="20"/>
          <w:vertAlign w:val="superscript"/>
          <w:lang w:val="hy-AM"/>
        </w:rPr>
      </w:pPr>
    </w:p>
    <w:p w14:paraId="66A0E8A7" w14:textId="77777777" w:rsidR="007862B1" w:rsidRPr="00DF6D83" w:rsidRDefault="007862B1" w:rsidP="007862B1">
      <w:pPr>
        <w:jc w:val="both"/>
        <w:rPr>
          <w:rFonts w:ascii="GHEA Grapalat" w:hAnsi="GHEA Grapalat" w:cs="GHEA Grapalat"/>
          <w:i/>
          <w:sz w:val="20"/>
          <w:szCs w:val="20"/>
          <w:lang w:val="hy-AM"/>
        </w:rPr>
      </w:pPr>
    </w:p>
    <w:p w14:paraId="460A38B1" w14:textId="77777777" w:rsidR="006E35C3" w:rsidRPr="00DF6D83"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r w:rsidRPr="00DF6D83">
        <w:rPr>
          <w:rFonts w:ascii="GHEA Grapalat" w:hAnsi="GHEA Grapalat" w:cs="Sylfaen"/>
          <w:i/>
          <w:sz w:val="20"/>
          <w:szCs w:val="20"/>
          <w:lang w:val="hy-AM"/>
        </w:rPr>
        <w:t xml:space="preserve">* </w:t>
      </w:r>
      <w:r w:rsidRPr="00DF6D83">
        <w:rPr>
          <w:rFonts w:ascii="GHEA Grapalat" w:hAnsi="GHEA Grapalat"/>
          <w:i/>
          <w:sz w:val="20"/>
          <w:szCs w:val="20"/>
          <w:lang w:val="hy-AM"/>
        </w:rPr>
        <w:t>լրացվում է հանձնաժողովի քարտուղարի կողմից` մինչև հրավերը տեղեկագրում հրապարակելը:</w:t>
      </w:r>
    </w:p>
    <w:p w14:paraId="112DB8F8" w14:textId="77777777" w:rsidR="00595213" w:rsidRPr="00DF6D83" w:rsidRDefault="007862B1" w:rsidP="00091EBC">
      <w:pPr>
        <w:pStyle w:val="BodyTextIndent3"/>
        <w:spacing w:line="240" w:lineRule="auto"/>
        <w:jc w:val="right"/>
        <w:rPr>
          <w:rFonts w:ascii="GHEA Grapalat" w:hAnsi="GHEA Grapalat"/>
          <w:b/>
          <w:lang w:val="hy-AM"/>
        </w:rPr>
      </w:pPr>
      <w:r w:rsidRPr="00DF6D83">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DF6D83" w14:paraId="7DE1668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21DAD54" w14:textId="77777777" w:rsidR="00595213" w:rsidRPr="00DF6D83" w:rsidRDefault="00595213" w:rsidP="00CB0ADE">
            <w:pPr>
              <w:rPr>
                <w:rFonts w:ascii="GHEA Grapalat" w:hAnsi="GHEA Grapalat" w:cs="Sylfaen"/>
                <w:b/>
                <w:bCs/>
                <w:sz w:val="20"/>
                <w:szCs w:val="20"/>
                <w:lang w:val="hy-AM"/>
              </w:rPr>
            </w:pPr>
            <w:r w:rsidRPr="00DF6D83">
              <w:rPr>
                <w:rFonts w:ascii="GHEA Grapalat" w:hAnsi="GHEA Grapalat" w:cs="Sylfaen"/>
                <w:sz w:val="20"/>
                <w:szCs w:val="20"/>
              </w:rPr>
              <w:lastRenderedPageBreak/>
              <w:t xml:space="preserve">1.                                                              </w:t>
            </w:r>
            <w:r w:rsidRPr="00DF6D83">
              <w:rPr>
                <w:rFonts w:ascii="GHEA Grapalat" w:hAnsi="GHEA Grapalat" w:cs="Sylfaen"/>
                <w:b/>
                <w:bCs/>
                <w:sz w:val="20"/>
                <w:szCs w:val="20"/>
              </w:rPr>
              <w:t>ՎՃԱՐՄԱՆ</w:t>
            </w:r>
            <w:r w:rsidRPr="00DF6D83">
              <w:rPr>
                <w:rFonts w:ascii="GHEA Grapalat" w:hAnsi="GHEA Grapalat" w:cs="Arial"/>
                <w:b/>
                <w:bCs/>
                <w:sz w:val="20"/>
                <w:szCs w:val="20"/>
              </w:rPr>
              <w:t xml:space="preserve"> </w:t>
            </w:r>
            <w:r w:rsidRPr="00DF6D83">
              <w:rPr>
                <w:rFonts w:ascii="GHEA Grapalat" w:hAnsi="GHEA Grapalat" w:cs="Sylfaen"/>
                <w:b/>
                <w:bCs/>
                <w:sz w:val="20"/>
                <w:szCs w:val="20"/>
              </w:rPr>
              <w:t xml:space="preserve">ՊԱՀԱՆՋԱԳԻՐ* </w:t>
            </w:r>
          </w:p>
          <w:p w14:paraId="678F41EF" w14:textId="77777777" w:rsidR="00595213" w:rsidRPr="00DF6D83" w:rsidRDefault="00595213" w:rsidP="00CB0ADE">
            <w:pPr>
              <w:jc w:val="center"/>
              <w:rPr>
                <w:rFonts w:ascii="GHEA Grapalat" w:hAnsi="GHEA Grapalat" w:cs="Arial"/>
                <w:bCs/>
                <w:i/>
                <w:sz w:val="20"/>
                <w:szCs w:val="20"/>
              </w:rPr>
            </w:pPr>
          </w:p>
        </w:tc>
      </w:tr>
      <w:tr w:rsidR="00595213" w:rsidRPr="00DF6D83" w14:paraId="40C6BE7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B276126" w14:textId="77777777" w:rsidR="00595213" w:rsidRPr="00DF6D83" w:rsidRDefault="00595213" w:rsidP="00CB0ADE">
            <w:pPr>
              <w:rPr>
                <w:rFonts w:ascii="GHEA Grapalat" w:hAnsi="GHEA Grapalat" w:cs="Sylfaen"/>
                <w:sz w:val="20"/>
                <w:szCs w:val="20"/>
                <w:lang w:val="hy-AM"/>
              </w:rPr>
            </w:pPr>
            <w:r w:rsidRPr="00DF6D83">
              <w:rPr>
                <w:rFonts w:ascii="GHEA Grapalat" w:hAnsi="GHEA Grapalat" w:cs="Sylfaen"/>
                <w:sz w:val="20"/>
                <w:szCs w:val="20"/>
                <w:lang w:val="hy-AM"/>
              </w:rPr>
              <w:t>2</w:t>
            </w:r>
            <w:r w:rsidRPr="00DF6D83">
              <w:rPr>
                <w:rFonts w:ascii="GHEA Grapalat" w:hAnsi="GHEA Grapalat" w:cs="Sylfaen"/>
                <w:sz w:val="20"/>
                <w:szCs w:val="20"/>
              </w:rPr>
              <w:t>.</w:t>
            </w:r>
            <w:r w:rsidRPr="00DF6D83">
              <w:rPr>
                <w:rFonts w:ascii="GHEA Grapalat" w:hAnsi="GHEA Grapalat" w:cs="Sylfaen"/>
                <w:sz w:val="20"/>
                <w:szCs w:val="20"/>
                <w:lang w:val="hy-AM"/>
              </w:rPr>
              <w:t xml:space="preserve"> Թիվ </w:t>
            </w:r>
          </w:p>
        </w:tc>
      </w:tr>
      <w:tr w:rsidR="00595213" w:rsidRPr="00DF6D83" w14:paraId="4ABCA64B"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3854534" w14:textId="77777777" w:rsidR="00595213" w:rsidRPr="00DF6D83" w:rsidRDefault="00595213" w:rsidP="00CB0ADE">
            <w:pPr>
              <w:rPr>
                <w:rFonts w:ascii="GHEA Grapalat" w:hAnsi="GHEA Grapalat" w:cs="Sylfaen"/>
                <w:sz w:val="20"/>
                <w:szCs w:val="20"/>
              </w:rPr>
            </w:pPr>
            <w:r w:rsidRPr="00DF6D83">
              <w:rPr>
                <w:rFonts w:ascii="GHEA Grapalat" w:hAnsi="GHEA Grapalat" w:cs="Sylfaen"/>
                <w:sz w:val="20"/>
                <w:szCs w:val="20"/>
                <w:lang w:val="hy-AM"/>
              </w:rPr>
              <w:t>3</w:t>
            </w:r>
            <w:r w:rsidRPr="00DF6D83">
              <w:rPr>
                <w:rFonts w:ascii="GHEA Grapalat" w:hAnsi="GHEA Grapalat" w:cs="Sylfaen"/>
                <w:sz w:val="20"/>
                <w:szCs w:val="20"/>
              </w:rPr>
              <w:t xml:space="preserve">.                                                         </w:t>
            </w:r>
            <w:proofErr w:type="spellStart"/>
            <w:r w:rsidRPr="00DF6D83">
              <w:rPr>
                <w:rFonts w:ascii="GHEA Grapalat" w:hAnsi="GHEA Grapalat" w:cs="Sylfaen"/>
                <w:sz w:val="20"/>
                <w:szCs w:val="20"/>
              </w:rPr>
              <w:t>Ներկայացման</w:t>
            </w:r>
            <w:proofErr w:type="spellEnd"/>
            <w:r w:rsidRPr="00DF6D83">
              <w:rPr>
                <w:rFonts w:ascii="GHEA Grapalat" w:hAnsi="GHEA Grapalat" w:cs="Arial"/>
                <w:sz w:val="20"/>
                <w:szCs w:val="20"/>
              </w:rPr>
              <w:t xml:space="preserve"> </w:t>
            </w:r>
            <w:proofErr w:type="spellStart"/>
            <w:r w:rsidRPr="00DF6D83">
              <w:rPr>
                <w:rFonts w:ascii="GHEA Grapalat" w:hAnsi="GHEA Grapalat" w:cs="Sylfaen"/>
                <w:sz w:val="20"/>
                <w:szCs w:val="20"/>
              </w:rPr>
              <w:t>ամսաթիվը</w:t>
            </w:r>
            <w:proofErr w:type="spellEnd"/>
            <w:r w:rsidRPr="00DF6D83">
              <w:rPr>
                <w:rFonts w:ascii="GHEA Grapalat" w:hAnsi="GHEA Grapalat" w:cs="Arial"/>
                <w:sz w:val="20"/>
                <w:szCs w:val="20"/>
              </w:rPr>
              <w:t xml:space="preserve">` </w:t>
            </w:r>
            <w:r w:rsidRPr="00DF6D83">
              <w:rPr>
                <w:rFonts w:ascii="GHEA Grapalat" w:hAnsi="GHEA Grapalat" w:cs="Tahoma"/>
                <w:color w:val="000000"/>
                <w:sz w:val="20"/>
                <w:szCs w:val="20"/>
              </w:rPr>
              <w:t xml:space="preserve">"___" </w:t>
            </w:r>
            <w:r w:rsidRPr="00DF6D83">
              <w:rPr>
                <w:rFonts w:ascii="GHEA Grapalat" w:hAnsi="GHEA Grapalat" w:cs="Sylfaen"/>
                <w:color w:val="000000"/>
                <w:sz w:val="20"/>
                <w:szCs w:val="20"/>
              </w:rPr>
              <w:t xml:space="preserve">___ </w:t>
            </w:r>
            <w:r w:rsidRPr="00DF6D83">
              <w:rPr>
                <w:rFonts w:ascii="GHEA Grapalat" w:hAnsi="GHEA Grapalat" w:cs="Tahoma"/>
                <w:color w:val="000000"/>
                <w:sz w:val="20"/>
                <w:szCs w:val="20"/>
              </w:rPr>
              <w:t>20___</w:t>
            </w:r>
            <w:r w:rsidRPr="00DF6D83">
              <w:rPr>
                <w:rFonts w:ascii="GHEA Grapalat" w:hAnsi="GHEA Grapalat" w:cs="Sylfaen"/>
                <w:color w:val="000000"/>
                <w:sz w:val="20"/>
                <w:szCs w:val="20"/>
              </w:rPr>
              <w:t>թ.</w:t>
            </w:r>
          </w:p>
        </w:tc>
      </w:tr>
      <w:tr w:rsidR="00595213" w:rsidRPr="00DF6D83" w14:paraId="57061638"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244733F" w14:textId="77777777" w:rsidR="00595213" w:rsidRPr="00DF6D83" w:rsidRDefault="00595213" w:rsidP="00CB0ADE">
            <w:pPr>
              <w:rPr>
                <w:rFonts w:ascii="GHEA Grapalat" w:hAnsi="GHEA Grapalat" w:cs="Arial"/>
                <w:sz w:val="20"/>
                <w:szCs w:val="20"/>
              </w:rPr>
            </w:pPr>
            <w:r w:rsidRPr="00DF6D83">
              <w:rPr>
                <w:rFonts w:ascii="GHEA Grapalat" w:hAnsi="GHEA Grapalat" w:cs="Sylfaen"/>
                <w:sz w:val="20"/>
                <w:szCs w:val="20"/>
                <w:lang w:val="hy-AM"/>
              </w:rPr>
              <w:t>4</w:t>
            </w:r>
            <w:r w:rsidRPr="00DF6D83">
              <w:rPr>
                <w:rFonts w:ascii="GHEA Grapalat" w:hAnsi="GHEA Grapalat" w:cs="Sylfaen"/>
                <w:sz w:val="20"/>
                <w:szCs w:val="20"/>
              </w:rPr>
              <w:t xml:space="preserve">. </w:t>
            </w:r>
            <w:r w:rsidRPr="00DF6D83">
              <w:rPr>
                <w:rFonts w:ascii="GHEA Grapalat" w:hAnsi="GHEA Grapalat" w:cs="Sylfaen"/>
                <w:sz w:val="20"/>
                <w:szCs w:val="20"/>
                <w:lang w:val="hy-AM"/>
              </w:rPr>
              <w:t>Վճարողի անվանումը</w:t>
            </w:r>
            <w:r w:rsidRPr="00DF6D83">
              <w:rPr>
                <w:rFonts w:ascii="GHEA Grapalat" w:hAnsi="GHEA Grapalat" w:cs="Sylfaen"/>
                <w:sz w:val="20"/>
                <w:szCs w:val="20"/>
              </w:rPr>
              <w:t>,</w:t>
            </w:r>
            <w:r w:rsidRPr="00DF6D83">
              <w:rPr>
                <w:rFonts w:ascii="GHEA Grapalat" w:hAnsi="GHEA Grapalat" w:cs="Sylfaen"/>
                <w:sz w:val="20"/>
                <w:szCs w:val="20"/>
                <w:lang w:val="hy-AM"/>
              </w:rPr>
              <w:t xml:space="preserve"> կամ անուն ազգանուն </w:t>
            </w:r>
            <w:r w:rsidRPr="00DF6D83">
              <w:rPr>
                <w:rFonts w:ascii="GHEA Grapalat" w:hAnsi="GHEA Grapalat" w:cs="Sylfaen"/>
                <w:sz w:val="20"/>
                <w:szCs w:val="20"/>
              </w:rPr>
              <w:t>(</w:t>
            </w:r>
            <w:proofErr w:type="spellStart"/>
            <w:r w:rsidRPr="00DF6D83">
              <w:rPr>
                <w:rFonts w:ascii="GHEA Grapalat" w:hAnsi="GHEA Grapalat" w:cs="Sylfaen"/>
                <w:sz w:val="20"/>
                <w:szCs w:val="20"/>
              </w:rPr>
              <w:t>Ընկերություն</w:t>
            </w:r>
            <w:proofErr w:type="spellEnd"/>
            <w:r w:rsidRPr="00DF6D83">
              <w:rPr>
                <w:rFonts w:ascii="GHEA Grapalat" w:hAnsi="GHEA Grapalat" w:cs="Sylfaen"/>
                <w:sz w:val="20"/>
                <w:szCs w:val="20"/>
              </w:rPr>
              <w:t xml:space="preserve"> </w:t>
            </w:r>
            <w:r w:rsidRPr="00DF6D83">
              <w:rPr>
                <w:rFonts w:ascii="GHEA Grapalat" w:hAnsi="GHEA Grapalat" w:cs="Arial"/>
                <w:sz w:val="20"/>
                <w:szCs w:val="20"/>
              </w:rPr>
              <w:t>`</w:t>
            </w:r>
          </w:p>
        </w:tc>
      </w:tr>
      <w:tr w:rsidR="00595213" w:rsidRPr="00DF6D83" w14:paraId="58F59B5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F8F567C" w14:textId="77777777" w:rsidR="00595213" w:rsidRPr="00DF6D83" w:rsidRDefault="00595213" w:rsidP="00CB0ADE">
            <w:pPr>
              <w:rPr>
                <w:rFonts w:ascii="GHEA Grapalat" w:hAnsi="GHEA Grapalat" w:cs="Arial"/>
                <w:sz w:val="20"/>
                <w:szCs w:val="20"/>
              </w:rPr>
            </w:pPr>
            <w:r w:rsidRPr="00DF6D83">
              <w:rPr>
                <w:rFonts w:ascii="GHEA Grapalat" w:hAnsi="GHEA Grapalat" w:cs="Sylfaen"/>
                <w:sz w:val="20"/>
                <w:szCs w:val="20"/>
                <w:lang w:val="hy-AM"/>
              </w:rPr>
              <w:t>5</w:t>
            </w:r>
            <w:r w:rsidRPr="00DF6D83">
              <w:rPr>
                <w:rFonts w:ascii="GHEA Grapalat" w:hAnsi="GHEA Grapalat" w:cs="Sylfaen"/>
                <w:sz w:val="20"/>
                <w:szCs w:val="20"/>
              </w:rPr>
              <w:t xml:space="preserve">. </w:t>
            </w:r>
            <w:proofErr w:type="spellStart"/>
            <w:r w:rsidRPr="00DF6D83">
              <w:rPr>
                <w:rFonts w:ascii="GHEA Grapalat" w:hAnsi="GHEA Grapalat" w:cs="Sylfaen"/>
                <w:sz w:val="20"/>
                <w:szCs w:val="20"/>
              </w:rPr>
              <w:t>Վճարողի</w:t>
            </w:r>
            <w:proofErr w:type="spellEnd"/>
            <w:r w:rsidRPr="00DF6D83">
              <w:rPr>
                <w:rFonts w:ascii="GHEA Grapalat" w:hAnsi="GHEA Grapalat" w:cs="Sylfaen"/>
                <w:sz w:val="20"/>
                <w:szCs w:val="20"/>
                <w:lang w:val="hy-AM"/>
              </w:rPr>
              <w:t xml:space="preserve">ն սպասարկող Ֆինանսական կազմակերպություն </w:t>
            </w:r>
            <w:proofErr w:type="gramStart"/>
            <w:r w:rsidRPr="00DF6D83">
              <w:rPr>
                <w:rFonts w:ascii="GHEA Grapalat" w:hAnsi="GHEA Grapalat" w:cs="Sylfaen"/>
                <w:sz w:val="20"/>
                <w:szCs w:val="20"/>
              </w:rPr>
              <w:t>(</w:t>
            </w:r>
            <w:r w:rsidRPr="00DF6D83">
              <w:rPr>
                <w:rFonts w:ascii="GHEA Grapalat" w:hAnsi="GHEA Grapalat" w:cs="Arial"/>
                <w:sz w:val="20"/>
                <w:szCs w:val="20"/>
              </w:rPr>
              <w:t xml:space="preserve"> </w:t>
            </w:r>
            <w:proofErr w:type="spellStart"/>
            <w:r w:rsidRPr="00DF6D83">
              <w:rPr>
                <w:rFonts w:ascii="GHEA Grapalat" w:hAnsi="GHEA Grapalat" w:cs="Sylfaen"/>
                <w:sz w:val="20"/>
                <w:szCs w:val="20"/>
              </w:rPr>
              <w:t>բանկ</w:t>
            </w:r>
            <w:proofErr w:type="spellEnd"/>
            <w:proofErr w:type="gramEnd"/>
            <w:r w:rsidRPr="00DF6D83">
              <w:rPr>
                <w:rFonts w:ascii="GHEA Grapalat" w:hAnsi="GHEA Grapalat" w:cs="Sylfaen"/>
                <w:sz w:val="20"/>
                <w:szCs w:val="20"/>
              </w:rPr>
              <w:t>)</w:t>
            </w:r>
            <w:r w:rsidRPr="00DF6D83">
              <w:rPr>
                <w:rFonts w:ascii="GHEA Grapalat" w:hAnsi="GHEA Grapalat" w:cs="Arial"/>
                <w:sz w:val="20"/>
                <w:szCs w:val="20"/>
              </w:rPr>
              <w:t>`</w:t>
            </w:r>
          </w:p>
        </w:tc>
      </w:tr>
      <w:tr w:rsidR="00595213" w:rsidRPr="00DF6D83" w14:paraId="2F5D17B1"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55B066" w14:textId="77777777" w:rsidR="00595213" w:rsidRPr="00DF6D83" w:rsidRDefault="00595213" w:rsidP="00CB0ADE">
            <w:pPr>
              <w:rPr>
                <w:rFonts w:ascii="GHEA Grapalat" w:hAnsi="GHEA Grapalat" w:cs="Arial"/>
                <w:sz w:val="20"/>
                <w:szCs w:val="20"/>
              </w:rPr>
            </w:pPr>
            <w:r w:rsidRPr="00DF6D83">
              <w:rPr>
                <w:rFonts w:ascii="GHEA Grapalat" w:hAnsi="GHEA Grapalat" w:cs="Sylfaen"/>
                <w:sz w:val="20"/>
                <w:szCs w:val="20"/>
                <w:lang w:val="hy-AM"/>
              </w:rPr>
              <w:t>6</w:t>
            </w:r>
            <w:r w:rsidRPr="00DF6D83">
              <w:rPr>
                <w:rFonts w:ascii="GHEA Grapalat" w:hAnsi="GHEA Grapalat" w:cs="Sylfaen"/>
                <w:sz w:val="20"/>
                <w:szCs w:val="20"/>
              </w:rPr>
              <w:t xml:space="preserve">. </w:t>
            </w:r>
            <w:proofErr w:type="spellStart"/>
            <w:r w:rsidRPr="00DF6D83">
              <w:rPr>
                <w:rFonts w:ascii="GHEA Grapalat" w:hAnsi="GHEA Grapalat" w:cs="Sylfaen"/>
                <w:sz w:val="20"/>
                <w:szCs w:val="20"/>
              </w:rPr>
              <w:t>Վճարողի</w:t>
            </w:r>
            <w:proofErr w:type="spellEnd"/>
            <w:r w:rsidRPr="00DF6D83">
              <w:rPr>
                <w:rFonts w:ascii="GHEA Grapalat" w:hAnsi="GHEA Grapalat" w:cs="Sylfaen"/>
                <w:sz w:val="20"/>
                <w:szCs w:val="20"/>
                <w:lang w:val="hy-AM"/>
              </w:rPr>
              <w:t xml:space="preserve"> </w:t>
            </w:r>
            <w:proofErr w:type="spellStart"/>
            <w:r w:rsidRPr="00DF6D83">
              <w:rPr>
                <w:rFonts w:ascii="GHEA Grapalat" w:hAnsi="GHEA Grapalat" w:cs="Sylfaen"/>
                <w:sz w:val="20"/>
                <w:szCs w:val="20"/>
              </w:rPr>
              <w:t>հաշվի</w:t>
            </w:r>
            <w:proofErr w:type="spellEnd"/>
            <w:r w:rsidRPr="00DF6D83">
              <w:rPr>
                <w:rFonts w:ascii="GHEA Grapalat" w:hAnsi="GHEA Grapalat" w:cs="Arial"/>
                <w:sz w:val="20"/>
                <w:szCs w:val="20"/>
              </w:rPr>
              <w:t xml:space="preserve"> </w:t>
            </w:r>
            <w:proofErr w:type="spellStart"/>
            <w:r w:rsidRPr="00DF6D83">
              <w:rPr>
                <w:rFonts w:ascii="GHEA Grapalat" w:hAnsi="GHEA Grapalat" w:cs="Sylfaen"/>
                <w:sz w:val="20"/>
                <w:szCs w:val="20"/>
              </w:rPr>
              <w:t>համարը</w:t>
            </w:r>
            <w:proofErr w:type="spellEnd"/>
            <w:r w:rsidRPr="00DF6D83">
              <w:rPr>
                <w:rFonts w:ascii="GHEA Grapalat" w:hAnsi="GHEA Grapalat" w:cs="Arial"/>
                <w:sz w:val="20"/>
                <w:szCs w:val="20"/>
              </w:rPr>
              <w:t>`</w:t>
            </w:r>
          </w:p>
        </w:tc>
      </w:tr>
      <w:tr w:rsidR="00595213" w:rsidRPr="00DF6D83" w14:paraId="6050ECAD"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162A497" w14:textId="77777777" w:rsidR="00595213" w:rsidRPr="00DF6D83" w:rsidRDefault="00595213" w:rsidP="00CB0ADE">
            <w:pPr>
              <w:rPr>
                <w:rFonts w:ascii="GHEA Grapalat" w:hAnsi="GHEA Grapalat" w:cs="Arial"/>
                <w:sz w:val="20"/>
                <w:szCs w:val="20"/>
              </w:rPr>
            </w:pPr>
            <w:r w:rsidRPr="00DF6D83">
              <w:rPr>
                <w:rFonts w:ascii="GHEA Grapalat" w:hAnsi="GHEA Grapalat" w:cs="Sylfaen"/>
                <w:sz w:val="20"/>
                <w:szCs w:val="20"/>
                <w:lang w:val="hy-AM"/>
              </w:rPr>
              <w:t>7</w:t>
            </w:r>
            <w:r w:rsidRPr="00DF6D83">
              <w:rPr>
                <w:rFonts w:ascii="GHEA Grapalat" w:hAnsi="GHEA Grapalat" w:cs="Sylfaen"/>
                <w:sz w:val="20"/>
                <w:szCs w:val="20"/>
              </w:rPr>
              <w:t xml:space="preserve">. </w:t>
            </w:r>
            <w:proofErr w:type="spellStart"/>
            <w:r w:rsidRPr="00DF6D83">
              <w:rPr>
                <w:rFonts w:ascii="GHEA Grapalat" w:hAnsi="GHEA Grapalat" w:cs="Sylfaen"/>
                <w:sz w:val="20"/>
                <w:szCs w:val="20"/>
              </w:rPr>
              <w:t>Վճարողի</w:t>
            </w:r>
            <w:proofErr w:type="spellEnd"/>
            <w:r w:rsidRPr="00DF6D83">
              <w:rPr>
                <w:rFonts w:ascii="GHEA Grapalat" w:hAnsi="GHEA Grapalat" w:cs="Arial"/>
                <w:sz w:val="20"/>
                <w:szCs w:val="20"/>
              </w:rPr>
              <w:t xml:space="preserve"> </w:t>
            </w:r>
            <w:r w:rsidRPr="00DF6D83">
              <w:rPr>
                <w:rFonts w:ascii="GHEA Grapalat" w:hAnsi="GHEA Grapalat" w:cs="Sylfaen"/>
                <w:sz w:val="20"/>
                <w:szCs w:val="20"/>
              </w:rPr>
              <w:t>ՀՎՀՀ</w:t>
            </w:r>
            <w:r w:rsidRPr="00DF6D83">
              <w:rPr>
                <w:rFonts w:ascii="GHEA Grapalat" w:hAnsi="GHEA Grapalat" w:cs="Arial"/>
                <w:sz w:val="20"/>
                <w:szCs w:val="20"/>
              </w:rPr>
              <w:t>`</w:t>
            </w:r>
          </w:p>
        </w:tc>
      </w:tr>
      <w:tr w:rsidR="00595213" w:rsidRPr="00DF6D83" w14:paraId="2D40B646"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948F0D" w14:textId="77777777" w:rsidR="00595213" w:rsidRPr="00DF6D83" w:rsidRDefault="00595213" w:rsidP="00CB0ADE">
            <w:pPr>
              <w:rPr>
                <w:rFonts w:ascii="GHEA Grapalat" w:hAnsi="GHEA Grapalat" w:cs="Arial"/>
                <w:sz w:val="20"/>
                <w:szCs w:val="20"/>
              </w:rPr>
            </w:pPr>
            <w:r w:rsidRPr="00DF6D83">
              <w:rPr>
                <w:rFonts w:ascii="GHEA Grapalat" w:hAnsi="GHEA Grapalat" w:cs="Sylfaen"/>
                <w:sz w:val="20"/>
                <w:szCs w:val="20"/>
                <w:lang w:val="hy-AM"/>
              </w:rPr>
              <w:t>8</w:t>
            </w:r>
            <w:r w:rsidRPr="00DF6D83">
              <w:rPr>
                <w:rFonts w:ascii="GHEA Grapalat" w:hAnsi="GHEA Grapalat" w:cs="Sylfaen"/>
                <w:sz w:val="20"/>
                <w:szCs w:val="20"/>
              </w:rPr>
              <w:t xml:space="preserve">. </w:t>
            </w:r>
            <w:proofErr w:type="spellStart"/>
            <w:r w:rsidRPr="00DF6D83">
              <w:rPr>
                <w:rFonts w:ascii="GHEA Grapalat" w:hAnsi="GHEA Grapalat" w:cs="Sylfaen"/>
                <w:sz w:val="20"/>
                <w:szCs w:val="20"/>
              </w:rPr>
              <w:t>Վճարողի</w:t>
            </w:r>
            <w:proofErr w:type="spellEnd"/>
            <w:r w:rsidRPr="00DF6D83">
              <w:rPr>
                <w:rFonts w:ascii="GHEA Grapalat" w:hAnsi="GHEA Grapalat" w:cs="Arial"/>
                <w:sz w:val="20"/>
                <w:szCs w:val="20"/>
              </w:rPr>
              <w:t xml:space="preserve"> </w:t>
            </w:r>
            <w:r w:rsidRPr="00DF6D83">
              <w:rPr>
                <w:rFonts w:ascii="GHEA Grapalat" w:hAnsi="GHEA Grapalat" w:cs="Sylfaen"/>
                <w:sz w:val="20"/>
                <w:szCs w:val="20"/>
              </w:rPr>
              <w:t>ՀԾՀ</w:t>
            </w:r>
            <w:r w:rsidRPr="00DF6D83">
              <w:rPr>
                <w:rFonts w:ascii="GHEA Grapalat" w:hAnsi="GHEA Grapalat" w:cs="Arial"/>
                <w:sz w:val="20"/>
                <w:szCs w:val="20"/>
              </w:rPr>
              <w:t>`</w:t>
            </w:r>
          </w:p>
        </w:tc>
      </w:tr>
      <w:tr w:rsidR="00595213" w:rsidRPr="00DF6D83" w14:paraId="7D6CFA7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9D5906" w14:textId="77777777" w:rsidR="00595213" w:rsidRPr="00DF6D83" w:rsidRDefault="00595213" w:rsidP="00CB0ADE">
            <w:pPr>
              <w:rPr>
                <w:rFonts w:ascii="GHEA Grapalat" w:hAnsi="GHEA Grapalat" w:cs="Arial"/>
                <w:sz w:val="20"/>
                <w:szCs w:val="20"/>
              </w:rPr>
            </w:pPr>
            <w:r w:rsidRPr="00DF6D83">
              <w:rPr>
                <w:rFonts w:ascii="GHEA Grapalat" w:hAnsi="GHEA Grapalat" w:cs="Sylfaen"/>
                <w:sz w:val="20"/>
                <w:szCs w:val="20"/>
                <w:lang w:val="hy-AM"/>
              </w:rPr>
              <w:t>9</w:t>
            </w:r>
            <w:r w:rsidRPr="00DF6D83">
              <w:rPr>
                <w:rFonts w:ascii="GHEA Grapalat" w:hAnsi="GHEA Grapalat" w:cs="Sylfaen"/>
                <w:sz w:val="20"/>
                <w:szCs w:val="20"/>
              </w:rPr>
              <w:t xml:space="preserve">. </w:t>
            </w:r>
            <w:proofErr w:type="spellStart"/>
            <w:proofErr w:type="gramStart"/>
            <w:r w:rsidRPr="00DF6D83">
              <w:rPr>
                <w:rFonts w:ascii="GHEA Grapalat" w:hAnsi="GHEA Grapalat" w:cs="Sylfaen"/>
                <w:sz w:val="20"/>
                <w:szCs w:val="20"/>
              </w:rPr>
              <w:t>Շահառու</w:t>
            </w:r>
            <w:proofErr w:type="spellEnd"/>
            <w:r w:rsidRPr="00DF6D83">
              <w:rPr>
                <w:rFonts w:ascii="GHEA Grapalat" w:hAnsi="GHEA Grapalat" w:cs="Sylfaen"/>
                <w:sz w:val="20"/>
                <w:szCs w:val="20"/>
                <w:lang w:val="hy-AM"/>
              </w:rPr>
              <w:t>ի  անվանումը</w:t>
            </w:r>
            <w:proofErr w:type="gramEnd"/>
            <w:r w:rsidRPr="00DF6D83">
              <w:rPr>
                <w:rFonts w:ascii="GHEA Grapalat" w:hAnsi="GHEA Grapalat" w:cs="Sylfaen"/>
                <w:sz w:val="20"/>
                <w:szCs w:val="20"/>
              </w:rPr>
              <w:t>,</w:t>
            </w:r>
            <w:r w:rsidRPr="00DF6D83">
              <w:rPr>
                <w:rFonts w:ascii="GHEA Grapalat" w:hAnsi="GHEA Grapalat" w:cs="Sylfaen"/>
                <w:sz w:val="20"/>
                <w:szCs w:val="20"/>
                <w:lang w:val="hy-AM"/>
              </w:rPr>
              <w:t xml:space="preserve"> կամ անուն ազգանուն </w:t>
            </w:r>
            <w:r w:rsidRPr="00DF6D83">
              <w:rPr>
                <w:rFonts w:ascii="GHEA Grapalat" w:hAnsi="GHEA Grapalat" w:cs="Arial"/>
                <w:sz w:val="20"/>
                <w:szCs w:val="20"/>
              </w:rPr>
              <w:t>`</w:t>
            </w:r>
          </w:p>
        </w:tc>
      </w:tr>
      <w:tr w:rsidR="00595213" w:rsidRPr="00DF6D83" w14:paraId="235B5182"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8D2A045" w14:textId="77777777" w:rsidR="00595213" w:rsidRPr="00DF6D83" w:rsidRDefault="00595213" w:rsidP="00CB0ADE">
            <w:pPr>
              <w:rPr>
                <w:rFonts w:ascii="GHEA Grapalat" w:hAnsi="GHEA Grapalat" w:cs="Sylfaen"/>
                <w:sz w:val="20"/>
                <w:szCs w:val="20"/>
                <w:lang w:val="ru-RU"/>
              </w:rPr>
            </w:pPr>
            <w:r w:rsidRPr="00DF6D83">
              <w:rPr>
                <w:rFonts w:ascii="GHEA Grapalat" w:hAnsi="GHEA Grapalat" w:cs="Sylfaen"/>
                <w:sz w:val="20"/>
                <w:szCs w:val="20"/>
                <w:lang w:val="ru-RU"/>
              </w:rPr>
              <w:t xml:space="preserve">10. </w:t>
            </w:r>
            <w:r w:rsidRPr="00DF6D83">
              <w:rPr>
                <w:rFonts w:ascii="GHEA Grapalat" w:hAnsi="GHEA Grapalat" w:cs="Sylfaen"/>
                <w:sz w:val="20"/>
                <w:szCs w:val="20"/>
              </w:rPr>
              <w:t xml:space="preserve"> </w:t>
            </w:r>
            <w:proofErr w:type="spellStart"/>
            <w:proofErr w:type="gramStart"/>
            <w:r w:rsidRPr="00DF6D83">
              <w:rPr>
                <w:rFonts w:ascii="GHEA Grapalat" w:hAnsi="GHEA Grapalat" w:cs="Sylfaen"/>
                <w:sz w:val="20"/>
                <w:szCs w:val="20"/>
              </w:rPr>
              <w:t>Շահառուի</w:t>
            </w:r>
            <w:proofErr w:type="spellEnd"/>
            <w:r w:rsidRPr="00DF6D83">
              <w:rPr>
                <w:rFonts w:ascii="GHEA Grapalat" w:hAnsi="GHEA Grapalat" w:cs="Arial"/>
                <w:sz w:val="20"/>
                <w:szCs w:val="20"/>
              </w:rPr>
              <w:t xml:space="preserve"> </w:t>
            </w:r>
            <w:r w:rsidRPr="00DF6D83">
              <w:rPr>
                <w:rFonts w:ascii="GHEA Grapalat" w:hAnsi="GHEA Grapalat" w:cs="Sylfaen"/>
                <w:sz w:val="20"/>
                <w:szCs w:val="20"/>
              </w:rPr>
              <w:t xml:space="preserve"> ՀԾՀ</w:t>
            </w:r>
            <w:proofErr w:type="gramEnd"/>
            <w:r w:rsidRPr="00DF6D83">
              <w:rPr>
                <w:rFonts w:ascii="GHEA Grapalat" w:hAnsi="GHEA Grapalat" w:cs="Sylfaen"/>
                <w:sz w:val="20"/>
                <w:szCs w:val="20"/>
                <w:lang w:val="ru-RU"/>
              </w:rPr>
              <w:t xml:space="preserve"> (</w:t>
            </w:r>
            <w:r w:rsidRPr="00DF6D83">
              <w:rPr>
                <w:rFonts w:ascii="GHEA Grapalat" w:hAnsi="GHEA Grapalat" w:cs="Sylfaen"/>
                <w:sz w:val="20"/>
                <w:szCs w:val="20"/>
                <w:lang w:val="hy-AM"/>
              </w:rPr>
              <w:t>չի լրացվում</w:t>
            </w:r>
            <w:r w:rsidRPr="00DF6D83">
              <w:rPr>
                <w:rFonts w:ascii="GHEA Grapalat" w:hAnsi="GHEA Grapalat" w:cs="Sylfaen"/>
                <w:sz w:val="20"/>
                <w:szCs w:val="20"/>
                <w:lang w:val="ru-RU"/>
              </w:rPr>
              <w:t>)</w:t>
            </w:r>
          </w:p>
        </w:tc>
      </w:tr>
      <w:tr w:rsidR="00595213" w:rsidRPr="00DF6D83" w14:paraId="5A8DAA2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152A4EC" w14:textId="77777777" w:rsidR="00595213" w:rsidRPr="00DF6D83" w:rsidRDefault="00595213" w:rsidP="00CB0ADE">
            <w:pPr>
              <w:rPr>
                <w:rFonts w:ascii="GHEA Grapalat" w:hAnsi="GHEA Grapalat" w:cs="Arial"/>
                <w:sz w:val="20"/>
                <w:szCs w:val="20"/>
              </w:rPr>
            </w:pPr>
            <w:r w:rsidRPr="00DF6D83">
              <w:rPr>
                <w:rFonts w:ascii="GHEA Grapalat" w:hAnsi="GHEA Grapalat" w:cs="Sylfaen"/>
                <w:sz w:val="20"/>
                <w:szCs w:val="20"/>
                <w:lang w:val="hy-AM"/>
              </w:rPr>
              <w:t>11</w:t>
            </w:r>
            <w:r w:rsidRPr="00DF6D83">
              <w:rPr>
                <w:rFonts w:ascii="GHEA Grapalat" w:hAnsi="GHEA Grapalat" w:cs="Sylfaen"/>
                <w:sz w:val="20"/>
                <w:szCs w:val="20"/>
              </w:rPr>
              <w:t xml:space="preserve">. </w:t>
            </w:r>
            <w:proofErr w:type="spellStart"/>
            <w:r w:rsidRPr="00DF6D83">
              <w:rPr>
                <w:rFonts w:ascii="GHEA Grapalat" w:hAnsi="GHEA Grapalat" w:cs="Sylfaen"/>
                <w:sz w:val="20"/>
                <w:szCs w:val="20"/>
              </w:rPr>
              <w:t>Շահառուի</w:t>
            </w:r>
            <w:proofErr w:type="spellEnd"/>
            <w:r w:rsidRPr="00DF6D83">
              <w:rPr>
                <w:rFonts w:ascii="GHEA Grapalat" w:hAnsi="GHEA Grapalat" w:cs="Arial"/>
                <w:sz w:val="20"/>
                <w:szCs w:val="20"/>
              </w:rPr>
              <w:t xml:space="preserve"> </w:t>
            </w:r>
            <w:r w:rsidRPr="00DF6D83">
              <w:rPr>
                <w:rFonts w:ascii="GHEA Grapalat" w:hAnsi="GHEA Grapalat" w:cs="Sylfaen"/>
                <w:sz w:val="20"/>
                <w:szCs w:val="20"/>
              </w:rPr>
              <w:t>ՀՎՀՀ</w:t>
            </w:r>
            <w:r w:rsidRPr="00DF6D83">
              <w:rPr>
                <w:rFonts w:ascii="GHEA Grapalat" w:hAnsi="GHEA Grapalat" w:cs="Arial"/>
                <w:sz w:val="20"/>
                <w:szCs w:val="20"/>
              </w:rPr>
              <w:t>`</w:t>
            </w:r>
          </w:p>
        </w:tc>
      </w:tr>
      <w:tr w:rsidR="00595213" w:rsidRPr="00DF6D83" w14:paraId="41757A85"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C591C2" w14:textId="77777777" w:rsidR="00595213" w:rsidRPr="00DF6D83" w:rsidRDefault="00595213" w:rsidP="00CB0ADE">
            <w:pPr>
              <w:rPr>
                <w:rFonts w:ascii="GHEA Grapalat" w:hAnsi="GHEA Grapalat" w:cs="Arial"/>
                <w:sz w:val="20"/>
                <w:szCs w:val="20"/>
              </w:rPr>
            </w:pPr>
            <w:r w:rsidRPr="00DF6D83">
              <w:rPr>
                <w:rFonts w:ascii="GHEA Grapalat" w:hAnsi="GHEA Grapalat" w:cs="Sylfaen"/>
                <w:sz w:val="20"/>
                <w:szCs w:val="20"/>
              </w:rPr>
              <w:t>1</w:t>
            </w:r>
            <w:r w:rsidRPr="00DF6D83">
              <w:rPr>
                <w:rFonts w:ascii="GHEA Grapalat" w:hAnsi="GHEA Grapalat" w:cs="Sylfaen"/>
                <w:sz w:val="20"/>
                <w:szCs w:val="20"/>
                <w:lang w:val="hy-AM"/>
              </w:rPr>
              <w:t>2</w:t>
            </w:r>
            <w:r w:rsidRPr="00DF6D83">
              <w:rPr>
                <w:rFonts w:ascii="GHEA Grapalat" w:hAnsi="GHEA Grapalat" w:cs="Sylfaen"/>
                <w:sz w:val="20"/>
                <w:szCs w:val="20"/>
              </w:rPr>
              <w:t>.</w:t>
            </w:r>
            <w:proofErr w:type="spellStart"/>
            <w:proofErr w:type="gramStart"/>
            <w:r w:rsidRPr="00DF6D83">
              <w:rPr>
                <w:rFonts w:ascii="GHEA Grapalat" w:hAnsi="GHEA Grapalat" w:cs="Sylfaen"/>
                <w:sz w:val="20"/>
                <w:szCs w:val="20"/>
              </w:rPr>
              <w:t>Շահառուի</w:t>
            </w:r>
            <w:proofErr w:type="spellEnd"/>
            <w:r w:rsidRPr="00DF6D83">
              <w:rPr>
                <w:rFonts w:ascii="GHEA Grapalat" w:hAnsi="GHEA Grapalat" w:cs="Sylfaen"/>
                <w:sz w:val="20"/>
                <w:szCs w:val="20"/>
                <w:lang w:val="hy-AM"/>
              </w:rPr>
              <w:t>ն</w:t>
            </w:r>
            <w:r w:rsidRPr="00DF6D83">
              <w:rPr>
                <w:rFonts w:ascii="GHEA Grapalat" w:hAnsi="GHEA Grapalat" w:cs="Arial"/>
                <w:sz w:val="20"/>
                <w:szCs w:val="20"/>
              </w:rPr>
              <w:t xml:space="preserve"> </w:t>
            </w:r>
            <w:r w:rsidRPr="00DF6D83">
              <w:rPr>
                <w:rFonts w:ascii="GHEA Grapalat" w:hAnsi="GHEA Grapalat" w:cs="Sylfaen"/>
                <w:sz w:val="20"/>
                <w:szCs w:val="20"/>
                <w:lang w:val="hy-AM"/>
              </w:rPr>
              <w:t xml:space="preserve"> սպասարկող</w:t>
            </w:r>
            <w:proofErr w:type="gramEnd"/>
            <w:r w:rsidRPr="00DF6D83">
              <w:rPr>
                <w:rFonts w:ascii="GHEA Grapalat" w:hAnsi="GHEA Grapalat" w:cs="Sylfaen"/>
                <w:sz w:val="20"/>
                <w:szCs w:val="20"/>
                <w:lang w:val="hy-AM"/>
              </w:rPr>
              <w:t xml:space="preserve"> Ֆինանսական կազմակերպություն</w:t>
            </w:r>
            <w:r w:rsidRPr="00DF6D83">
              <w:rPr>
                <w:rFonts w:ascii="GHEA Grapalat" w:hAnsi="GHEA Grapalat" w:cs="Sylfaen"/>
                <w:sz w:val="20"/>
                <w:szCs w:val="20"/>
              </w:rPr>
              <w:t xml:space="preserve"> (</w:t>
            </w:r>
            <w:proofErr w:type="spellStart"/>
            <w:r w:rsidRPr="00DF6D83">
              <w:rPr>
                <w:rFonts w:ascii="GHEA Grapalat" w:hAnsi="GHEA Grapalat" w:cs="Sylfaen"/>
                <w:sz w:val="20"/>
                <w:szCs w:val="20"/>
              </w:rPr>
              <w:t>բանկ</w:t>
            </w:r>
            <w:proofErr w:type="spellEnd"/>
            <w:r w:rsidRPr="00DF6D83">
              <w:rPr>
                <w:rFonts w:ascii="GHEA Grapalat" w:hAnsi="GHEA Grapalat" w:cs="Sylfaen"/>
                <w:sz w:val="20"/>
                <w:szCs w:val="20"/>
              </w:rPr>
              <w:t>)</w:t>
            </w:r>
            <w:r w:rsidRPr="00DF6D83">
              <w:rPr>
                <w:rFonts w:ascii="GHEA Grapalat" w:hAnsi="GHEA Grapalat" w:cs="Arial"/>
                <w:sz w:val="20"/>
                <w:szCs w:val="20"/>
              </w:rPr>
              <w:t>`</w:t>
            </w:r>
          </w:p>
        </w:tc>
      </w:tr>
      <w:tr w:rsidR="00595213" w:rsidRPr="00DF6D83" w14:paraId="7ABDB968"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2EA1F40" w14:textId="77777777" w:rsidR="00595213" w:rsidRPr="00DF6D83" w:rsidRDefault="00595213" w:rsidP="00CB0ADE">
            <w:pPr>
              <w:rPr>
                <w:rFonts w:ascii="GHEA Grapalat" w:hAnsi="GHEA Grapalat" w:cs="Arial"/>
                <w:sz w:val="20"/>
                <w:szCs w:val="20"/>
              </w:rPr>
            </w:pPr>
            <w:r w:rsidRPr="00DF6D83">
              <w:rPr>
                <w:rFonts w:ascii="GHEA Grapalat" w:hAnsi="GHEA Grapalat" w:cs="Sylfaen"/>
                <w:sz w:val="20"/>
                <w:szCs w:val="20"/>
              </w:rPr>
              <w:t>1</w:t>
            </w:r>
            <w:r w:rsidRPr="00DF6D83">
              <w:rPr>
                <w:rFonts w:ascii="GHEA Grapalat" w:hAnsi="GHEA Grapalat" w:cs="Sylfaen"/>
                <w:sz w:val="20"/>
                <w:szCs w:val="20"/>
                <w:lang w:val="hy-AM"/>
              </w:rPr>
              <w:t>3</w:t>
            </w:r>
            <w:r w:rsidRPr="00DF6D83">
              <w:rPr>
                <w:rFonts w:ascii="GHEA Grapalat" w:hAnsi="GHEA Grapalat" w:cs="Sylfaen"/>
                <w:sz w:val="20"/>
                <w:szCs w:val="20"/>
              </w:rPr>
              <w:t>.</w:t>
            </w:r>
            <w:proofErr w:type="spellStart"/>
            <w:r w:rsidRPr="00DF6D83">
              <w:rPr>
                <w:rFonts w:ascii="GHEA Grapalat" w:hAnsi="GHEA Grapalat" w:cs="Sylfaen"/>
                <w:sz w:val="20"/>
                <w:szCs w:val="20"/>
              </w:rPr>
              <w:t>Շահառուի</w:t>
            </w:r>
            <w:proofErr w:type="spellEnd"/>
            <w:r w:rsidRPr="00DF6D83">
              <w:rPr>
                <w:rFonts w:ascii="GHEA Grapalat" w:hAnsi="GHEA Grapalat" w:cs="Arial"/>
                <w:sz w:val="20"/>
                <w:szCs w:val="20"/>
              </w:rPr>
              <w:t xml:space="preserve"> </w:t>
            </w:r>
            <w:proofErr w:type="spellStart"/>
            <w:r w:rsidRPr="00DF6D83">
              <w:rPr>
                <w:rFonts w:ascii="GHEA Grapalat" w:hAnsi="GHEA Grapalat" w:cs="Sylfaen"/>
                <w:sz w:val="20"/>
                <w:szCs w:val="20"/>
              </w:rPr>
              <w:t>հաշվի</w:t>
            </w:r>
            <w:proofErr w:type="spellEnd"/>
            <w:r w:rsidRPr="00DF6D83">
              <w:rPr>
                <w:rFonts w:ascii="GHEA Grapalat" w:hAnsi="GHEA Grapalat" w:cs="Arial"/>
                <w:sz w:val="20"/>
                <w:szCs w:val="20"/>
              </w:rPr>
              <w:t xml:space="preserve"> </w:t>
            </w:r>
            <w:proofErr w:type="spellStart"/>
            <w:r w:rsidRPr="00DF6D83">
              <w:rPr>
                <w:rFonts w:ascii="GHEA Grapalat" w:hAnsi="GHEA Grapalat" w:cs="Sylfaen"/>
                <w:sz w:val="20"/>
                <w:szCs w:val="20"/>
              </w:rPr>
              <w:t>համարը</w:t>
            </w:r>
            <w:proofErr w:type="spellEnd"/>
            <w:r w:rsidRPr="00DF6D83">
              <w:rPr>
                <w:rFonts w:ascii="GHEA Grapalat" w:hAnsi="GHEA Grapalat" w:cs="Arial"/>
                <w:sz w:val="20"/>
                <w:szCs w:val="20"/>
              </w:rPr>
              <w:t xml:space="preserve"> (</w:t>
            </w:r>
            <w:proofErr w:type="spellStart"/>
            <w:proofErr w:type="gramStart"/>
            <w:r w:rsidRPr="00DF6D83">
              <w:rPr>
                <w:rFonts w:ascii="GHEA Grapalat" w:hAnsi="GHEA Grapalat" w:cs="Sylfaen"/>
                <w:sz w:val="20"/>
                <w:szCs w:val="20"/>
              </w:rPr>
              <w:t>հշ</w:t>
            </w:r>
            <w:r w:rsidRPr="00DF6D83">
              <w:rPr>
                <w:rFonts w:ascii="GHEA Grapalat" w:hAnsi="GHEA Grapalat" w:cs="Arial"/>
                <w:sz w:val="20"/>
                <w:szCs w:val="20"/>
              </w:rPr>
              <w:t>.N</w:t>
            </w:r>
            <w:proofErr w:type="spellEnd"/>
            <w:proofErr w:type="gramEnd"/>
            <w:r w:rsidRPr="00DF6D83">
              <w:rPr>
                <w:rFonts w:ascii="GHEA Grapalat" w:hAnsi="GHEA Grapalat" w:cs="Arial"/>
                <w:sz w:val="20"/>
                <w:szCs w:val="20"/>
              </w:rPr>
              <w:t>)</w:t>
            </w:r>
          </w:p>
        </w:tc>
      </w:tr>
      <w:tr w:rsidR="00595213" w:rsidRPr="00DF6D83" w14:paraId="286C4C3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B7EBED8" w14:textId="77777777" w:rsidR="00595213" w:rsidRPr="00DF6D83" w:rsidRDefault="00595213" w:rsidP="00CB0ADE">
            <w:pPr>
              <w:rPr>
                <w:rFonts w:ascii="GHEA Grapalat" w:hAnsi="GHEA Grapalat" w:cs="Arial"/>
                <w:sz w:val="20"/>
                <w:szCs w:val="20"/>
              </w:rPr>
            </w:pPr>
            <w:r w:rsidRPr="00DF6D83">
              <w:rPr>
                <w:rFonts w:ascii="GHEA Grapalat" w:hAnsi="GHEA Grapalat" w:cs="Sylfaen"/>
                <w:sz w:val="20"/>
                <w:szCs w:val="20"/>
              </w:rPr>
              <w:t>1</w:t>
            </w:r>
            <w:r w:rsidRPr="00DF6D83">
              <w:rPr>
                <w:rFonts w:ascii="GHEA Grapalat" w:hAnsi="GHEA Grapalat" w:cs="Sylfaen"/>
                <w:sz w:val="20"/>
                <w:szCs w:val="20"/>
                <w:lang w:val="hy-AM"/>
              </w:rPr>
              <w:t>4</w:t>
            </w:r>
            <w:r w:rsidRPr="00DF6D83">
              <w:rPr>
                <w:rFonts w:ascii="GHEA Grapalat" w:hAnsi="GHEA Grapalat" w:cs="Sylfaen"/>
                <w:sz w:val="20"/>
                <w:szCs w:val="20"/>
              </w:rPr>
              <w:t>.</w:t>
            </w:r>
            <w:proofErr w:type="spellStart"/>
            <w:r w:rsidRPr="00DF6D83">
              <w:rPr>
                <w:rFonts w:ascii="GHEA Grapalat" w:hAnsi="GHEA Grapalat" w:cs="Sylfaen"/>
                <w:sz w:val="20"/>
                <w:szCs w:val="20"/>
              </w:rPr>
              <w:t>Գումարը</w:t>
            </w:r>
            <w:proofErr w:type="spellEnd"/>
            <w:r w:rsidRPr="00DF6D83">
              <w:rPr>
                <w:rFonts w:ascii="GHEA Grapalat" w:hAnsi="GHEA Grapalat" w:cs="Arial"/>
                <w:sz w:val="20"/>
                <w:szCs w:val="20"/>
              </w:rPr>
              <w:t xml:space="preserve"> </w:t>
            </w:r>
            <w:r w:rsidRPr="00DF6D83">
              <w:rPr>
                <w:rFonts w:ascii="GHEA Grapalat" w:hAnsi="GHEA Grapalat" w:cs="Arial"/>
                <w:sz w:val="20"/>
                <w:szCs w:val="20"/>
                <w:lang w:val="ru-RU"/>
              </w:rPr>
              <w:t>(</w:t>
            </w:r>
            <w:proofErr w:type="spellStart"/>
            <w:r w:rsidRPr="00DF6D83">
              <w:rPr>
                <w:rFonts w:ascii="GHEA Grapalat" w:hAnsi="GHEA Grapalat" w:cs="Sylfaen"/>
                <w:sz w:val="20"/>
                <w:szCs w:val="20"/>
              </w:rPr>
              <w:t>թվերով</w:t>
            </w:r>
            <w:proofErr w:type="spellEnd"/>
            <w:r w:rsidRPr="00DF6D83">
              <w:rPr>
                <w:rFonts w:ascii="GHEA Grapalat" w:hAnsi="GHEA Grapalat" w:cs="Arial"/>
                <w:sz w:val="20"/>
                <w:szCs w:val="20"/>
              </w:rPr>
              <w:t xml:space="preserve"> </w:t>
            </w:r>
            <w:r w:rsidRPr="00DF6D83">
              <w:rPr>
                <w:rFonts w:ascii="GHEA Grapalat" w:hAnsi="GHEA Grapalat" w:cs="Sylfaen"/>
                <w:sz w:val="20"/>
                <w:szCs w:val="20"/>
              </w:rPr>
              <w:t>և</w:t>
            </w:r>
            <w:r w:rsidRPr="00DF6D83">
              <w:rPr>
                <w:rFonts w:ascii="GHEA Grapalat" w:hAnsi="GHEA Grapalat" w:cs="Arial"/>
                <w:sz w:val="20"/>
                <w:szCs w:val="20"/>
              </w:rPr>
              <w:t xml:space="preserve"> </w:t>
            </w:r>
            <w:proofErr w:type="spellStart"/>
            <w:proofErr w:type="gramStart"/>
            <w:r w:rsidRPr="00DF6D83">
              <w:rPr>
                <w:rFonts w:ascii="GHEA Grapalat" w:hAnsi="GHEA Grapalat" w:cs="Sylfaen"/>
                <w:sz w:val="20"/>
                <w:szCs w:val="20"/>
              </w:rPr>
              <w:t>բառերով</w:t>
            </w:r>
            <w:proofErr w:type="spellEnd"/>
            <w:r w:rsidRPr="00DF6D83">
              <w:rPr>
                <w:rFonts w:ascii="GHEA Grapalat" w:hAnsi="GHEA Grapalat" w:cs="Sylfaen"/>
                <w:sz w:val="20"/>
                <w:szCs w:val="20"/>
                <w:lang w:val="ru-RU"/>
              </w:rPr>
              <w:t>)</w:t>
            </w:r>
            <w:r w:rsidRPr="00DF6D83">
              <w:rPr>
                <w:rFonts w:ascii="GHEA Grapalat" w:hAnsi="GHEA Grapalat" w:cs="Arial"/>
                <w:sz w:val="20"/>
                <w:szCs w:val="20"/>
              </w:rPr>
              <w:t>`</w:t>
            </w:r>
            <w:proofErr w:type="gramEnd"/>
          </w:p>
        </w:tc>
      </w:tr>
      <w:tr w:rsidR="00595213" w:rsidRPr="00DF6D83" w14:paraId="23EBBB9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DB5D651" w14:textId="77777777" w:rsidR="00595213" w:rsidRPr="00DF6D83" w:rsidRDefault="00595213" w:rsidP="00CB0ADE">
            <w:pPr>
              <w:rPr>
                <w:rFonts w:ascii="GHEA Grapalat" w:hAnsi="GHEA Grapalat" w:cs="Sylfaen"/>
                <w:sz w:val="20"/>
                <w:szCs w:val="20"/>
              </w:rPr>
            </w:pPr>
            <w:r w:rsidRPr="00DF6D83">
              <w:rPr>
                <w:rFonts w:ascii="GHEA Grapalat" w:hAnsi="GHEA Grapalat" w:cs="Sylfaen"/>
                <w:sz w:val="20"/>
                <w:szCs w:val="20"/>
              </w:rPr>
              <w:t xml:space="preserve">15. </w:t>
            </w:r>
            <w:r w:rsidRPr="00DF6D83">
              <w:rPr>
                <w:rFonts w:ascii="GHEA Grapalat" w:hAnsi="GHEA Grapalat" w:cs="Sylfaen"/>
                <w:sz w:val="20"/>
                <w:szCs w:val="20"/>
                <w:lang w:val="hy-AM"/>
              </w:rPr>
              <w:t>Ակցեպտավորված գումարը</w:t>
            </w:r>
            <w:proofErr w:type="gramStart"/>
            <w:r w:rsidRPr="00DF6D83">
              <w:rPr>
                <w:rFonts w:ascii="GHEA Grapalat" w:hAnsi="GHEA Grapalat" w:cs="Sylfaen"/>
                <w:sz w:val="20"/>
                <w:szCs w:val="20"/>
                <w:lang w:val="hy-AM"/>
              </w:rPr>
              <w:t xml:space="preserve">՝ </w:t>
            </w:r>
            <w:r w:rsidRPr="00DF6D83">
              <w:rPr>
                <w:rFonts w:ascii="GHEA Grapalat" w:hAnsi="GHEA Grapalat" w:cs="Sylfaen"/>
                <w:sz w:val="20"/>
                <w:szCs w:val="20"/>
              </w:rPr>
              <w:t xml:space="preserve"> (</w:t>
            </w:r>
            <w:proofErr w:type="spellStart"/>
            <w:proofErr w:type="gramEnd"/>
            <w:r w:rsidRPr="00DF6D83">
              <w:rPr>
                <w:rFonts w:ascii="GHEA Grapalat" w:hAnsi="GHEA Grapalat" w:cs="Sylfaen"/>
                <w:sz w:val="20"/>
                <w:szCs w:val="20"/>
              </w:rPr>
              <w:t>թվերով</w:t>
            </w:r>
            <w:proofErr w:type="spellEnd"/>
            <w:r w:rsidRPr="00DF6D83">
              <w:rPr>
                <w:rFonts w:ascii="GHEA Grapalat" w:hAnsi="GHEA Grapalat" w:cs="Arial"/>
                <w:sz w:val="20"/>
                <w:szCs w:val="20"/>
              </w:rPr>
              <w:t xml:space="preserve"> </w:t>
            </w:r>
            <w:r w:rsidRPr="00DF6D83">
              <w:rPr>
                <w:rFonts w:ascii="GHEA Grapalat" w:hAnsi="GHEA Grapalat" w:cs="Sylfaen"/>
                <w:sz w:val="20"/>
                <w:szCs w:val="20"/>
              </w:rPr>
              <w:t>և</w:t>
            </w:r>
            <w:r w:rsidRPr="00DF6D83">
              <w:rPr>
                <w:rFonts w:ascii="GHEA Grapalat" w:hAnsi="GHEA Grapalat" w:cs="Arial"/>
                <w:sz w:val="20"/>
                <w:szCs w:val="20"/>
              </w:rPr>
              <w:t xml:space="preserve"> </w:t>
            </w:r>
            <w:proofErr w:type="spellStart"/>
            <w:r w:rsidRPr="00DF6D83">
              <w:rPr>
                <w:rFonts w:ascii="GHEA Grapalat" w:hAnsi="GHEA Grapalat" w:cs="Sylfaen"/>
                <w:sz w:val="20"/>
                <w:szCs w:val="20"/>
              </w:rPr>
              <w:t>բառերով</w:t>
            </w:r>
            <w:proofErr w:type="spellEnd"/>
            <w:r w:rsidRPr="00DF6D83">
              <w:rPr>
                <w:rFonts w:ascii="GHEA Grapalat" w:hAnsi="GHEA Grapalat" w:cs="Sylfaen"/>
                <w:sz w:val="20"/>
                <w:szCs w:val="20"/>
              </w:rPr>
              <w:t>)</w:t>
            </w:r>
            <w:r w:rsidRPr="00DF6D83">
              <w:rPr>
                <w:rFonts w:ascii="GHEA Grapalat" w:hAnsi="GHEA Grapalat" w:cs="Sylfaen"/>
                <w:sz w:val="20"/>
                <w:szCs w:val="20"/>
                <w:lang w:val="hy-AM"/>
              </w:rPr>
              <w:t xml:space="preserve">  </w:t>
            </w:r>
            <w:r w:rsidRPr="00DF6D83">
              <w:rPr>
                <w:rFonts w:ascii="GHEA Grapalat" w:hAnsi="GHEA Grapalat" w:cs="Sylfaen"/>
                <w:sz w:val="20"/>
                <w:szCs w:val="20"/>
              </w:rPr>
              <w:t>(</w:t>
            </w:r>
            <w:r w:rsidRPr="00DF6D83">
              <w:rPr>
                <w:rFonts w:ascii="GHEA Grapalat" w:hAnsi="GHEA Grapalat" w:cs="Sylfaen"/>
                <w:sz w:val="20"/>
                <w:szCs w:val="20"/>
                <w:lang w:val="hy-AM"/>
              </w:rPr>
              <w:t>նախատեսված է նշված գումարի մասնակի ակցեպտի համար, որը չի կիրառվում</w:t>
            </w:r>
            <w:r w:rsidRPr="00DF6D83">
              <w:rPr>
                <w:rFonts w:ascii="GHEA Grapalat" w:hAnsi="GHEA Grapalat" w:cs="Sylfaen"/>
                <w:sz w:val="20"/>
                <w:szCs w:val="20"/>
              </w:rPr>
              <w:t>)</w:t>
            </w:r>
          </w:p>
        </w:tc>
      </w:tr>
      <w:tr w:rsidR="00595213" w:rsidRPr="00DF6D83" w14:paraId="580170D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8770DC" w14:textId="77777777" w:rsidR="00595213" w:rsidRPr="00DF6D83" w:rsidRDefault="00595213" w:rsidP="00CB0ADE">
            <w:pPr>
              <w:rPr>
                <w:rFonts w:ascii="GHEA Grapalat" w:hAnsi="GHEA Grapalat" w:cs="Arial"/>
                <w:sz w:val="20"/>
                <w:szCs w:val="20"/>
              </w:rPr>
            </w:pPr>
            <w:r w:rsidRPr="00DF6D83">
              <w:rPr>
                <w:rFonts w:ascii="GHEA Grapalat" w:hAnsi="GHEA Grapalat" w:cs="Sylfaen"/>
                <w:sz w:val="20"/>
                <w:szCs w:val="20"/>
              </w:rPr>
              <w:t>1</w:t>
            </w:r>
            <w:r w:rsidRPr="00DF6D83">
              <w:rPr>
                <w:rFonts w:ascii="GHEA Grapalat" w:hAnsi="GHEA Grapalat" w:cs="Sylfaen"/>
                <w:sz w:val="20"/>
                <w:szCs w:val="20"/>
                <w:lang w:val="ru-RU"/>
              </w:rPr>
              <w:t>6</w:t>
            </w:r>
            <w:r w:rsidRPr="00DF6D83">
              <w:rPr>
                <w:rFonts w:ascii="GHEA Grapalat" w:hAnsi="GHEA Grapalat" w:cs="Sylfaen"/>
                <w:sz w:val="20"/>
                <w:szCs w:val="20"/>
              </w:rPr>
              <w:t>.</w:t>
            </w:r>
            <w:proofErr w:type="spellStart"/>
            <w:r w:rsidRPr="00DF6D83">
              <w:rPr>
                <w:rFonts w:ascii="GHEA Grapalat" w:hAnsi="GHEA Grapalat" w:cs="Sylfaen"/>
                <w:sz w:val="20"/>
                <w:szCs w:val="20"/>
              </w:rPr>
              <w:t>Արժույթը</w:t>
            </w:r>
            <w:proofErr w:type="spellEnd"/>
            <w:r w:rsidRPr="00DF6D83">
              <w:rPr>
                <w:rFonts w:ascii="GHEA Grapalat" w:hAnsi="GHEA Grapalat" w:cs="Arial"/>
                <w:sz w:val="20"/>
                <w:szCs w:val="20"/>
              </w:rPr>
              <w:t xml:space="preserve"> (</w:t>
            </w:r>
            <w:proofErr w:type="spellStart"/>
            <w:r w:rsidRPr="00DF6D83">
              <w:rPr>
                <w:rFonts w:ascii="GHEA Grapalat" w:hAnsi="GHEA Grapalat" w:cs="Sylfaen"/>
                <w:sz w:val="20"/>
                <w:szCs w:val="20"/>
              </w:rPr>
              <w:t>բառերով</w:t>
            </w:r>
            <w:proofErr w:type="spellEnd"/>
            <w:r w:rsidRPr="00DF6D83">
              <w:rPr>
                <w:rFonts w:ascii="GHEA Grapalat" w:hAnsi="GHEA Grapalat" w:cs="Arial"/>
                <w:sz w:val="20"/>
                <w:szCs w:val="20"/>
              </w:rPr>
              <w:t xml:space="preserve"> </w:t>
            </w:r>
            <w:r w:rsidRPr="00DF6D83">
              <w:rPr>
                <w:rFonts w:ascii="GHEA Grapalat" w:hAnsi="GHEA Grapalat" w:cs="Sylfaen"/>
                <w:sz w:val="20"/>
                <w:szCs w:val="20"/>
              </w:rPr>
              <w:t>և</w:t>
            </w:r>
            <w:r w:rsidRPr="00DF6D83">
              <w:rPr>
                <w:rFonts w:ascii="GHEA Grapalat" w:hAnsi="GHEA Grapalat" w:cs="Arial"/>
                <w:sz w:val="20"/>
                <w:szCs w:val="20"/>
              </w:rPr>
              <w:t xml:space="preserve"> </w:t>
            </w:r>
            <w:proofErr w:type="spellStart"/>
            <w:proofErr w:type="gramStart"/>
            <w:r w:rsidRPr="00DF6D83">
              <w:rPr>
                <w:rFonts w:ascii="GHEA Grapalat" w:hAnsi="GHEA Grapalat" w:cs="Sylfaen"/>
                <w:sz w:val="20"/>
                <w:szCs w:val="20"/>
              </w:rPr>
              <w:t>կոդով</w:t>
            </w:r>
            <w:proofErr w:type="spellEnd"/>
            <w:r w:rsidRPr="00DF6D83">
              <w:rPr>
                <w:rFonts w:ascii="GHEA Grapalat" w:hAnsi="GHEA Grapalat" w:cs="Arial"/>
                <w:sz w:val="20"/>
                <w:szCs w:val="20"/>
              </w:rPr>
              <w:t>)`</w:t>
            </w:r>
            <w:proofErr w:type="gramEnd"/>
          </w:p>
        </w:tc>
      </w:tr>
      <w:tr w:rsidR="00595213" w:rsidRPr="00DF6D83" w14:paraId="5123EAB0"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5244BD" w14:textId="77777777" w:rsidR="00595213" w:rsidRPr="00DF6D83" w:rsidRDefault="00595213" w:rsidP="00CB0ADE">
            <w:pPr>
              <w:rPr>
                <w:rFonts w:ascii="GHEA Grapalat" w:hAnsi="GHEA Grapalat" w:cs="Arial"/>
                <w:sz w:val="20"/>
                <w:szCs w:val="20"/>
                <w:lang w:val="hy-AM"/>
              </w:rPr>
            </w:pPr>
            <w:r w:rsidRPr="00DF6D83">
              <w:rPr>
                <w:rFonts w:ascii="GHEA Grapalat" w:hAnsi="GHEA Grapalat" w:cs="Sylfaen"/>
                <w:sz w:val="20"/>
                <w:szCs w:val="20"/>
              </w:rPr>
              <w:t>1</w:t>
            </w:r>
            <w:r w:rsidRPr="00DF6D83">
              <w:rPr>
                <w:rFonts w:ascii="GHEA Grapalat" w:hAnsi="GHEA Grapalat" w:cs="Sylfaen"/>
                <w:sz w:val="20"/>
                <w:szCs w:val="20"/>
                <w:lang w:val="hy-AM"/>
              </w:rPr>
              <w:t>7</w:t>
            </w:r>
            <w:r w:rsidRPr="00DF6D83">
              <w:rPr>
                <w:rFonts w:ascii="GHEA Grapalat" w:hAnsi="GHEA Grapalat" w:cs="Sylfaen"/>
                <w:sz w:val="20"/>
                <w:szCs w:val="20"/>
              </w:rPr>
              <w:t>.</w:t>
            </w:r>
            <w:proofErr w:type="spellStart"/>
            <w:r w:rsidRPr="00DF6D83">
              <w:rPr>
                <w:rFonts w:ascii="GHEA Grapalat" w:hAnsi="GHEA Grapalat" w:cs="Sylfaen"/>
                <w:sz w:val="20"/>
                <w:szCs w:val="20"/>
              </w:rPr>
              <w:t>Գործարքի</w:t>
            </w:r>
            <w:proofErr w:type="spellEnd"/>
            <w:r w:rsidRPr="00DF6D83">
              <w:rPr>
                <w:rFonts w:ascii="GHEA Grapalat" w:hAnsi="GHEA Grapalat" w:cs="Arial"/>
                <w:sz w:val="20"/>
                <w:szCs w:val="20"/>
              </w:rPr>
              <w:t xml:space="preserve"> (</w:t>
            </w:r>
            <w:proofErr w:type="spellStart"/>
            <w:r w:rsidRPr="00DF6D83">
              <w:rPr>
                <w:rFonts w:ascii="GHEA Grapalat" w:hAnsi="GHEA Grapalat" w:cs="Sylfaen"/>
                <w:sz w:val="20"/>
                <w:szCs w:val="20"/>
              </w:rPr>
              <w:t>վճարման</w:t>
            </w:r>
            <w:proofErr w:type="spellEnd"/>
            <w:r w:rsidRPr="00DF6D83">
              <w:rPr>
                <w:rFonts w:ascii="GHEA Grapalat" w:hAnsi="GHEA Grapalat" w:cs="Arial"/>
                <w:sz w:val="20"/>
                <w:szCs w:val="20"/>
              </w:rPr>
              <w:t xml:space="preserve">) </w:t>
            </w:r>
            <w:proofErr w:type="spellStart"/>
            <w:r w:rsidRPr="00DF6D83">
              <w:rPr>
                <w:rFonts w:ascii="GHEA Grapalat" w:hAnsi="GHEA Grapalat" w:cs="Sylfaen"/>
                <w:sz w:val="20"/>
                <w:szCs w:val="20"/>
              </w:rPr>
              <w:t>նպատակը</w:t>
            </w:r>
            <w:proofErr w:type="spellEnd"/>
            <w:proofErr w:type="gramStart"/>
            <w:r w:rsidRPr="00DF6D83">
              <w:rPr>
                <w:rFonts w:ascii="GHEA Grapalat" w:hAnsi="GHEA Grapalat" w:cs="Arial"/>
                <w:sz w:val="20"/>
                <w:szCs w:val="20"/>
              </w:rPr>
              <w:t>`</w:t>
            </w:r>
            <w:r w:rsidRPr="00DF6D83">
              <w:rPr>
                <w:rFonts w:ascii="GHEA Grapalat" w:hAnsi="GHEA Grapalat" w:cs="Arial"/>
                <w:sz w:val="20"/>
                <w:szCs w:val="20"/>
                <w:lang w:val="hy-AM"/>
              </w:rPr>
              <w:t xml:space="preserve">  </w:t>
            </w:r>
            <w:r w:rsidRPr="00DF6D83">
              <w:rPr>
                <w:rFonts w:ascii="GHEA Grapalat" w:hAnsi="GHEA Grapalat" w:cs="Sylfaen"/>
                <w:bCs/>
                <w:i/>
                <w:sz w:val="20"/>
                <w:szCs w:val="20"/>
              </w:rPr>
              <w:t>(</w:t>
            </w:r>
            <w:proofErr w:type="spellStart"/>
            <w:proofErr w:type="gramEnd"/>
            <w:r w:rsidR="00631658" w:rsidRPr="00DF6D83">
              <w:rPr>
                <w:rFonts w:ascii="GHEA Grapalat" w:hAnsi="GHEA Grapalat" w:cs="Sylfaen"/>
                <w:bCs/>
                <w:i/>
                <w:sz w:val="20"/>
                <w:szCs w:val="20"/>
              </w:rPr>
              <w:t>որակավորման</w:t>
            </w:r>
            <w:proofErr w:type="spellEnd"/>
            <w:r w:rsidR="00631658" w:rsidRPr="00DF6D83">
              <w:rPr>
                <w:rFonts w:ascii="GHEA Grapalat" w:hAnsi="GHEA Grapalat" w:cs="Sylfaen"/>
                <w:bCs/>
                <w:i/>
                <w:sz w:val="20"/>
                <w:szCs w:val="20"/>
              </w:rPr>
              <w:t xml:space="preserve"> </w:t>
            </w:r>
            <w:proofErr w:type="spellStart"/>
            <w:r w:rsidR="00631658" w:rsidRPr="00DF6D83">
              <w:rPr>
                <w:rFonts w:ascii="GHEA Grapalat" w:hAnsi="GHEA Grapalat" w:cs="Sylfaen"/>
                <w:bCs/>
                <w:i/>
                <w:sz w:val="20"/>
                <w:szCs w:val="20"/>
              </w:rPr>
              <w:t>ա</w:t>
            </w:r>
            <w:r w:rsidRPr="00DF6D83">
              <w:rPr>
                <w:rFonts w:ascii="GHEA Grapalat" w:hAnsi="GHEA Grapalat" w:cs="Sylfaen"/>
                <w:bCs/>
                <w:i/>
                <w:sz w:val="20"/>
                <w:szCs w:val="20"/>
              </w:rPr>
              <w:t>պահովմ</w:t>
            </w:r>
            <w:proofErr w:type="spellEnd"/>
            <w:r w:rsidRPr="00DF6D83">
              <w:rPr>
                <w:rFonts w:ascii="GHEA Grapalat" w:hAnsi="GHEA Grapalat" w:cs="Sylfaen"/>
                <w:bCs/>
                <w:i/>
                <w:sz w:val="20"/>
                <w:szCs w:val="20"/>
                <w:lang w:val="hy-AM"/>
              </w:rPr>
              <w:t>ան համար</w:t>
            </w:r>
            <w:r w:rsidRPr="00DF6D83">
              <w:rPr>
                <w:rFonts w:ascii="GHEA Grapalat" w:hAnsi="GHEA Grapalat" w:cs="Sylfaen"/>
                <w:bCs/>
                <w:i/>
                <w:sz w:val="20"/>
                <w:szCs w:val="20"/>
              </w:rPr>
              <w:t>)</w:t>
            </w:r>
          </w:p>
        </w:tc>
      </w:tr>
      <w:tr w:rsidR="00595213" w:rsidRPr="00DF6D83" w14:paraId="3D4F39AD"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9EF4E95" w14:textId="77777777" w:rsidR="00595213" w:rsidRPr="00DF6D83" w:rsidRDefault="00595213" w:rsidP="00CB0ADE">
            <w:pPr>
              <w:rPr>
                <w:rFonts w:ascii="GHEA Grapalat" w:hAnsi="GHEA Grapalat" w:cs="Arial"/>
                <w:sz w:val="20"/>
                <w:szCs w:val="20"/>
              </w:rPr>
            </w:pPr>
            <w:r w:rsidRPr="00DF6D83">
              <w:rPr>
                <w:rFonts w:ascii="GHEA Grapalat" w:hAnsi="GHEA Grapalat" w:cs="Sylfaen"/>
                <w:sz w:val="20"/>
                <w:szCs w:val="20"/>
              </w:rPr>
              <w:t>1</w:t>
            </w:r>
            <w:r w:rsidRPr="00DF6D83">
              <w:rPr>
                <w:rFonts w:ascii="GHEA Grapalat" w:hAnsi="GHEA Grapalat" w:cs="Sylfaen"/>
                <w:sz w:val="20"/>
                <w:szCs w:val="20"/>
                <w:lang w:val="hy-AM"/>
              </w:rPr>
              <w:t>8</w:t>
            </w:r>
            <w:r w:rsidRPr="00DF6D83">
              <w:rPr>
                <w:rFonts w:ascii="GHEA Grapalat" w:hAnsi="GHEA Grapalat" w:cs="Sylfaen"/>
                <w:sz w:val="20"/>
                <w:szCs w:val="20"/>
              </w:rPr>
              <w:t xml:space="preserve">. </w:t>
            </w:r>
            <w:r w:rsidRPr="00DF6D83">
              <w:rPr>
                <w:rFonts w:ascii="GHEA Grapalat" w:hAnsi="GHEA Grapalat" w:cs="Sylfaen"/>
                <w:sz w:val="20"/>
                <w:szCs w:val="20"/>
                <w:lang w:val="hy-AM"/>
              </w:rPr>
              <w:t xml:space="preserve">Վճարման կատարման հիմքերը՝ </w:t>
            </w:r>
            <w:r w:rsidRPr="00DF6D83">
              <w:rPr>
                <w:rFonts w:ascii="GHEA Grapalat" w:hAnsi="GHEA Grapalat" w:cs="Sylfaen"/>
                <w:sz w:val="20"/>
                <w:szCs w:val="20"/>
              </w:rPr>
              <w:t>(</w:t>
            </w:r>
            <w:r w:rsidRPr="00DF6D83">
              <w:rPr>
                <w:rFonts w:ascii="GHEA Grapalat" w:hAnsi="GHEA Grapalat" w:cs="Sylfaen"/>
                <w:sz w:val="20"/>
                <w:szCs w:val="20"/>
                <w:lang w:val="hy-AM"/>
              </w:rPr>
              <w:t>Փաստաթղթերի</w:t>
            </w:r>
            <w:r w:rsidRPr="00DF6D83">
              <w:rPr>
                <w:rFonts w:ascii="GHEA Grapalat" w:hAnsi="GHEA Grapalat" w:cs="Arial"/>
                <w:sz w:val="20"/>
                <w:szCs w:val="20"/>
                <w:lang w:val="hy-AM"/>
              </w:rPr>
              <w:t xml:space="preserve"> անվանումը</w:t>
            </w:r>
            <w:r w:rsidRPr="00DF6D83">
              <w:rPr>
                <w:rFonts w:ascii="GHEA Grapalat" w:hAnsi="GHEA Grapalat" w:cs="Arial"/>
                <w:sz w:val="20"/>
                <w:szCs w:val="20"/>
              </w:rPr>
              <w:t>,</w:t>
            </w:r>
            <w:r w:rsidRPr="00DF6D83">
              <w:rPr>
                <w:rFonts w:ascii="GHEA Grapalat" w:hAnsi="GHEA Grapalat" w:cs="Arial"/>
                <w:sz w:val="20"/>
                <w:szCs w:val="20"/>
                <w:lang w:val="hy-AM"/>
              </w:rPr>
              <w:t xml:space="preserve"> այդ թվում՝ տուժանքի մասին համաձայնագիրը, </w:t>
            </w:r>
            <w:r w:rsidRPr="00DF6D83">
              <w:rPr>
                <w:rFonts w:ascii="GHEA Grapalat" w:hAnsi="GHEA Grapalat" w:cs="Sylfaen"/>
                <w:sz w:val="20"/>
                <w:szCs w:val="20"/>
                <w:lang w:val="hy-AM"/>
              </w:rPr>
              <w:t>դրանց</w:t>
            </w:r>
            <w:r w:rsidRPr="00DF6D83">
              <w:rPr>
                <w:rFonts w:ascii="GHEA Grapalat" w:hAnsi="GHEA Grapalat" w:cs="Arial"/>
                <w:sz w:val="20"/>
                <w:szCs w:val="20"/>
                <w:lang w:val="hy-AM"/>
              </w:rPr>
              <w:t xml:space="preserve"> </w:t>
            </w:r>
            <w:r w:rsidRPr="00DF6D83">
              <w:rPr>
                <w:rFonts w:ascii="GHEA Grapalat" w:hAnsi="GHEA Grapalat" w:cs="Sylfaen"/>
                <w:sz w:val="20"/>
                <w:szCs w:val="20"/>
                <w:lang w:val="hy-AM"/>
              </w:rPr>
              <w:t>համարները</w:t>
            </w:r>
            <w:r w:rsidRPr="00DF6D83">
              <w:rPr>
                <w:rFonts w:ascii="GHEA Grapalat" w:hAnsi="GHEA Grapalat" w:cs="Arial"/>
                <w:sz w:val="20"/>
                <w:szCs w:val="20"/>
                <w:lang w:val="hy-AM"/>
              </w:rPr>
              <w:t>,</w:t>
            </w:r>
            <w:r w:rsidRPr="00DF6D83">
              <w:rPr>
                <w:rFonts w:ascii="GHEA Grapalat" w:hAnsi="GHEA Grapalat" w:cs="Arial"/>
                <w:sz w:val="20"/>
                <w:szCs w:val="20"/>
              </w:rPr>
              <w:t xml:space="preserve"> </w:t>
            </w:r>
            <w:proofErr w:type="gramStart"/>
            <w:r w:rsidRPr="00DF6D83">
              <w:rPr>
                <w:rFonts w:ascii="GHEA Grapalat" w:hAnsi="GHEA Grapalat" w:cs="Sylfaen"/>
                <w:sz w:val="20"/>
                <w:szCs w:val="20"/>
                <w:lang w:val="hy-AM"/>
              </w:rPr>
              <w:t>պ</w:t>
            </w:r>
            <w:proofErr w:type="spellStart"/>
            <w:r w:rsidRPr="00DF6D83">
              <w:rPr>
                <w:rFonts w:ascii="GHEA Grapalat" w:hAnsi="GHEA Grapalat" w:cs="Sylfaen"/>
                <w:sz w:val="20"/>
                <w:szCs w:val="20"/>
              </w:rPr>
              <w:t>այմանագրի</w:t>
            </w:r>
            <w:proofErr w:type="spellEnd"/>
            <w:r w:rsidRPr="00DF6D83">
              <w:rPr>
                <w:rFonts w:ascii="GHEA Grapalat" w:hAnsi="GHEA Grapalat" w:cs="Sylfaen"/>
                <w:sz w:val="20"/>
                <w:szCs w:val="20"/>
              </w:rPr>
              <w:t xml:space="preserve"> </w:t>
            </w:r>
            <w:r w:rsidRPr="00DF6D83">
              <w:rPr>
                <w:rFonts w:ascii="GHEA Grapalat" w:hAnsi="GHEA Grapalat" w:cs="Arial"/>
                <w:sz w:val="20"/>
                <w:szCs w:val="20"/>
              </w:rPr>
              <w:t xml:space="preserve"> </w:t>
            </w:r>
            <w:proofErr w:type="spellStart"/>
            <w:r w:rsidRPr="00DF6D83">
              <w:rPr>
                <w:rFonts w:ascii="GHEA Grapalat" w:hAnsi="GHEA Grapalat" w:cs="Sylfaen"/>
                <w:sz w:val="20"/>
                <w:szCs w:val="20"/>
              </w:rPr>
              <w:t>ծածկագիրը</w:t>
            </w:r>
            <w:proofErr w:type="spellEnd"/>
            <w:proofErr w:type="gramEnd"/>
            <w:r w:rsidRPr="00DF6D83">
              <w:rPr>
                <w:rFonts w:ascii="GHEA Grapalat" w:hAnsi="GHEA Grapalat" w:cs="Arial"/>
                <w:sz w:val="20"/>
                <w:szCs w:val="20"/>
                <w:lang w:val="hy-AM"/>
              </w:rPr>
              <w:t xml:space="preserve"> որի հիման վրա կատարվում է  գանձումը</w:t>
            </w:r>
            <w:r w:rsidRPr="00DF6D83">
              <w:rPr>
                <w:rFonts w:ascii="GHEA Grapalat" w:hAnsi="GHEA Grapalat" w:cs="Arial"/>
                <w:sz w:val="20"/>
                <w:szCs w:val="20"/>
              </w:rPr>
              <w:t>)</w:t>
            </w:r>
            <w:r w:rsidRPr="00DF6D83">
              <w:rPr>
                <w:rFonts w:ascii="GHEA Grapalat" w:hAnsi="GHEA Grapalat" w:cs="Sylfaen"/>
                <w:sz w:val="20"/>
                <w:szCs w:val="20"/>
              </w:rPr>
              <w:t>`</w:t>
            </w:r>
          </w:p>
          <w:p w14:paraId="1CA69282" w14:textId="77777777" w:rsidR="00595213" w:rsidRPr="00DF6D83" w:rsidRDefault="00595213" w:rsidP="00CB0ADE">
            <w:pPr>
              <w:rPr>
                <w:rFonts w:ascii="GHEA Grapalat" w:hAnsi="GHEA Grapalat" w:cs="Arial"/>
                <w:sz w:val="20"/>
                <w:szCs w:val="20"/>
              </w:rPr>
            </w:pPr>
          </w:p>
        </w:tc>
      </w:tr>
      <w:tr w:rsidR="00595213" w:rsidRPr="00DF6D83" w14:paraId="61C456C7"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23648162" w14:textId="77777777" w:rsidR="00595213" w:rsidRPr="00DF6D83" w:rsidRDefault="00595213" w:rsidP="00CB0ADE">
            <w:pPr>
              <w:rPr>
                <w:rFonts w:ascii="GHEA Grapalat" w:hAnsi="GHEA Grapalat" w:cs="Arial"/>
                <w:sz w:val="20"/>
                <w:szCs w:val="20"/>
                <w:lang w:val="hy-AM"/>
              </w:rPr>
            </w:pPr>
          </w:p>
        </w:tc>
      </w:tr>
      <w:tr w:rsidR="00595213" w:rsidRPr="00DF6D83" w14:paraId="38E1096E"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44209C0" w14:textId="77777777" w:rsidR="00595213" w:rsidRPr="00DF6D83" w:rsidRDefault="00595213" w:rsidP="00CB0ADE">
            <w:pPr>
              <w:rPr>
                <w:rFonts w:ascii="GHEA Grapalat" w:hAnsi="GHEA Grapalat" w:cs="Sylfaen"/>
                <w:sz w:val="20"/>
                <w:szCs w:val="20"/>
                <w:lang w:val="hy-AM"/>
              </w:rPr>
            </w:pPr>
            <w:r w:rsidRPr="00DF6D83">
              <w:rPr>
                <w:rFonts w:ascii="GHEA Grapalat" w:hAnsi="GHEA Grapalat" w:cs="Sylfaen"/>
                <w:sz w:val="20"/>
                <w:szCs w:val="20"/>
                <w:lang w:val="hy-AM"/>
              </w:rPr>
              <w:t>19. Վճարման պայմանները՝                                &lt;ակցեպտավորված վճարում&gt;</w:t>
            </w:r>
          </w:p>
          <w:p w14:paraId="347CF573" w14:textId="77777777" w:rsidR="00595213" w:rsidRPr="00DF6D83" w:rsidRDefault="00595213" w:rsidP="00CB0ADE">
            <w:pPr>
              <w:rPr>
                <w:rFonts w:ascii="GHEA Grapalat" w:hAnsi="GHEA Grapalat" w:cs="Sylfaen"/>
                <w:sz w:val="20"/>
                <w:szCs w:val="20"/>
                <w:lang w:val="ru-RU"/>
              </w:rPr>
            </w:pPr>
          </w:p>
        </w:tc>
      </w:tr>
      <w:tr w:rsidR="00595213" w:rsidRPr="00DF6D83" w14:paraId="1400F901"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3393D5" w14:textId="77777777" w:rsidR="00595213" w:rsidRPr="00DF6D83" w:rsidRDefault="00595213" w:rsidP="00CB0ADE">
            <w:pPr>
              <w:rPr>
                <w:rFonts w:ascii="GHEA Grapalat" w:hAnsi="GHEA Grapalat" w:cs="Sylfaen"/>
                <w:sz w:val="20"/>
                <w:szCs w:val="20"/>
              </w:rPr>
            </w:pPr>
            <w:r w:rsidRPr="00DF6D83">
              <w:rPr>
                <w:rFonts w:ascii="GHEA Grapalat" w:hAnsi="GHEA Grapalat" w:cs="Sylfaen"/>
                <w:sz w:val="20"/>
                <w:szCs w:val="20"/>
                <w:lang w:val="hy-AM"/>
              </w:rPr>
              <w:t xml:space="preserve">20. Առդիր էջերի քանակը՝    </w:t>
            </w:r>
            <w:r w:rsidRPr="00DF6D83">
              <w:rPr>
                <w:rFonts w:ascii="GHEA Grapalat" w:hAnsi="GHEA Grapalat" w:cs="Arial"/>
                <w:sz w:val="20"/>
                <w:szCs w:val="20"/>
              </w:rPr>
              <w:t xml:space="preserve">--- </w:t>
            </w:r>
            <w:r w:rsidRPr="00DF6D83">
              <w:rPr>
                <w:rFonts w:ascii="GHEA Grapalat" w:hAnsi="GHEA Grapalat" w:cs="Arial"/>
                <w:sz w:val="20"/>
                <w:szCs w:val="20"/>
                <w:lang w:val="hy-AM"/>
              </w:rPr>
              <w:t xml:space="preserve">    </w:t>
            </w:r>
            <w:proofErr w:type="spellStart"/>
            <w:r w:rsidRPr="00DF6D83">
              <w:rPr>
                <w:rFonts w:ascii="GHEA Grapalat" w:hAnsi="GHEA Grapalat" w:cs="Sylfaen"/>
                <w:sz w:val="20"/>
                <w:szCs w:val="20"/>
              </w:rPr>
              <w:t>էջ</w:t>
            </w:r>
            <w:proofErr w:type="spellEnd"/>
          </w:p>
          <w:p w14:paraId="51BB282C" w14:textId="77777777" w:rsidR="00595213" w:rsidRPr="00DF6D83" w:rsidRDefault="00595213" w:rsidP="00CB0ADE">
            <w:pPr>
              <w:rPr>
                <w:rFonts w:ascii="GHEA Grapalat" w:hAnsi="GHEA Grapalat" w:cs="Sylfaen"/>
                <w:sz w:val="20"/>
                <w:szCs w:val="20"/>
                <w:lang w:val="hy-AM"/>
              </w:rPr>
            </w:pPr>
          </w:p>
        </w:tc>
      </w:tr>
      <w:tr w:rsidR="00595213" w:rsidRPr="00DF6D83" w14:paraId="0B19D951"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45D46C0" w14:textId="77777777" w:rsidR="00595213" w:rsidRPr="00DF6D83" w:rsidRDefault="00595213" w:rsidP="00CB0ADE">
            <w:pPr>
              <w:rPr>
                <w:rFonts w:ascii="GHEA Grapalat" w:hAnsi="GHEA Grapalat" w:cs="Sylfaen"/>
                <w:sz w:val="20"/>
                <w:szCs w:val="20"/>
              </w:rPr>
            </w:pPr>
            <w:r w:rsidRPr="00DF6D83">
              <w:rPr>
                <w:rFonts w:ascii="Calibri" w:hAnsi="Calibri" w:cs="Calibri"/>
                <w:sz w:val="20"/>
                <w:szCs w:val="20"/>
              </w:rPr>
              <w:t> </w:t>
            </w:r>
            <w:r w:rsidRPr="00DF6D83">
              <w:rPr>
                <w:rFonts w:ascii="GHEA Grapalat" w:hAnsi="GHEA Grapalat" w:cs="Arial"/>
                <w:sz w:val="20"/>
                <w:szCs w:val="20"/>
                <w:lang w:val="hy-AM"/>
              </w:rPr>
              <w:t>22</w:t>
            </w:r>
            <w:r w:rsidRPr="00DF6D83">
              <w:rPr>
                <w:rFonts w:ascii="GHEA Grapalat" w:hAnsi="GHEA Grapalat" w:cs="Arial"/>
                <w:sz w:val="20"/>
                <w:szCs w:val="20"/>
              </w:rPr>
              <w:t>.</w:t>
            </w:r>
            <w:r w:rsidRPr="00DF6D83">
              <w:rPr>
                <w:rFonts w:ascii="GHEA Grapalat" w:hAnsi="GHEA Grapalat" w:cs="Sylfaen"/>
                <w:sz w:val="20"/>
                <w:szCs w:val="20"/>
              </w:rPr>
              <w:t xml:space="preserve">ա. </w:t>
            </w:r>
            <w:proofErr w:type="spellStart"/>
            <w:r w:rsidRPr="00DF6D83">
              <w:rPr>
                <w:rFonts w:ascii="GHEA Grapalat" w:hAnsi="GHEA Grapalat" w:cs="Sylfaen"/>
                <w:sz w:val="20"/>
                <w:szCs w:val="20"/>
              </w:rPr>
              <w:t>Շահառուի</w:t>
            </w:r>
            <w:proofErr w:type="spellEnd"/>
            <w:r w:rsidRPr="00DF6D83">
              <w:rPr>
                <w:rFonts w:ascii="GHEA Grapalat" w:hAnsi="GHEA Grapalat" w:cs="Sylfaen"/>
                <w:sz w:val="20"/>
                <w:szCs w:val="20"/>
              </w:rPr>
              <w:t xml:space="preserve"> </w:t>
            </w:r>
            <w:proofErr w:type="spellStart"/>
            <w:r w:rsidRPr="00DF6D83">
              <w:rPr>
                <w:rFonts w:ascii="GHEA Grapalat" w:hAnsi="GHEA Grapalat" w:cs="Sylfaen"/>
                <w:sz w:val="20"/>
                <w:szCs w:val="20"/>
              </w:rPr>
              <w:t>ստորագրությունները</w:t>
            </w:r>
            <w:proofErr w:type="spellEnd"/>
          </w:p>
          <w:p w14:paraId="096FEDC0" w14:textId="77777777" w:rsidR="00595213" w:rsidRPr="00DF6D83" w:rsidRDefault="00595213" w:rsidP="00CB0ADE">
            <w:pPr>
              <w:rPr>
                <w:rFonts w:ascii="GHEA Grapalat" w:hAnsi="GHEA Grapalat" w:cs="Sylfaen"/>
                <w:sz w:val="20"/>
                <w:szCs w:val="20"/>
              </w:rPr>
            </w:pPr>
          </w:p>
          <w:p w14:paraId="2600827E" w14:textId="77777777" w:rsidR="00595213" w:rsidRPr="00DF6D83" w:rsidRDefault="00595213" w:rsidP="00CB0ADE">
            <w:pPr>
              <w:jc w:val="right"/>
              <w:rPr>
                <w:rFonts w:ascii="GHEA Grapalat" w:hAnsi="GHEA Grapalat" w:cs="Tahoma"/>
                <w:color w:val="000000"/>
                <w:sz w:val="20"/>
                <w:szCs w:val="20"/>
              </w:rPr>
            </w:pPr>
            <w:r w:rsidRPr="00DF6D83">
              <w:rPr>
                <w:rFonts w:ascii="GHEA Grapalat" w:hAnsi="GHEA Grapalat" w:cs="Tahoma"/>
                <w:color w:val="000000"/>
                <w:sz w:val="20"/>
                <w:szCs w:val="20"/>
              </w:rPr>
              <w:t>/____________________/</w:t>
            </w:r>
          </w:p>
          <w:p w14:paraId="7C9AE7E6" w14:textId="77777777" w:rsidR="00595213" w:rsidRPr="00DF6D83" w:rsidRDefault="00595213" w:rsidP="00CB0ADE">
            <w:pPr>
              <w:rPr>
                <w:rFonts w:ascii="GHEA Grapalat" w:hAnsi="GHEA Grapalat" w:cs="Tahoma"/>
                <w:color w:val="000000"/>
                <w:sz w:val="20"/>
                <w:szCs w:val="20"/>
              </w:rPr>
            </w:pPr>
          </w:p>
          <w:p w14:paraId="5DBF515F" w14:textId="77777777" w:rsidR="00595213" w:rsidRPr="00DF6D83" w:rsidRDefault="00595213" w:rsidP="00CB0ADE">
            <w:pPr>
              <w:rPr>
                <w:rFonts w:ascii="GHEA Grapalat" w:hAnsi="GHEA Grapalat" w:cs="Sylfaen"/>
                <w:sz w:val="20"/>
                <w:szCs w:val="20"/>
              </w:rPr>
            </w:pPr>
          </w:p>
          <w:p w14:paraId="0FA19C3B" w14:textId="77777777" w:rsidR="00595213" w:rsidRPr="00DF6D83" w:rsidRDefault="00595213" w:rsidP="00CB0ADE">
            <w:pPr>
              <w:jc w:val="right"/>
              <w:rPr>
                <w:rFonts w:ascii="GHEA Grapalat" w:hAnsi="GHEA Grapalat" w:cs="Sylfaen"/>
                <w:sz w:val="20"/>
                <w:szCs w:val="20"/>
              </w:rPr>
            </w:pPr>
            <w:r w:rsidRPr="00DF6D83">
              <w:rPr>
                <w:rFonts w:ascii="GHEA Grapalat" w:hAnsi="GHEA Grapalat" w:cs="Tahoma"/>
                <w:color w:val="000000"/>
                <w:sz w:val="20"/>
                <w:szCs w:val="20"/>
              </w:rPr>
              <w:t>/____________________/</w:t>
            </w:r>
          </w:p>
          <w:p w14:paraId="45F33A6E" w14:textId="77777777" w:rsidR="00595213" w:rsidRPr="00DF6D83" w:rsidRDefault="00595213" w:rsidP="00CB0ADE">
            <w:pPr>
              <w:rPr>
                <w:rFonts w:ascii="GHEA Grapalat" w:hAnsi="GHEA Grapalat" w:cs="Sylfaen"/>
                <w:sz w:val="20"/>
                <w:szCs w:val="20"/>
              </w:rPr>
            </w:pPr>
          </w:p>
          <w:p w14:paraId="1F15743E" w14:textId="77777777" w:rsidR="00595213" w:rsidRPr="00DF6D83" w:rsidRDefault="00595213" w:rsidP="00CB0ADE">
            <w:pPr>
              <w:rPr>
                <w:rFonts w:ascii="GHEA Grapalat" w:hAnsi="GHEA Grapalat" w:cs="Sylfaen"/>
                <w:sz w:val="20"/>
                <w:szCs w:val="20"/>
              </w:rPr>
            </w:pPr>
            <w:r w:rsidRPr="00DF6D83">
              <w:rPr>
                <w:rFonts w:ascii="GHEA Grapalat" w:hAnsi="GHEA Grapalat" w:cs="Sylfaen"/>
                <w:sz w:val="20"/>
                <w:szCs w:val="20"/>
                <w:lang w:val="hy-AM"/>
              </w:rPr>
              <w:t>22</w:t>
            </w:r>
            <w:r w:rsidRPr="00DF6D83">
              <w:rPr>
                <w:rFonts w:ascii="GHEA Grapalat" w:hAnsi="GHEA Grapalat" w:cs="Sylfaen"/>
                <w:sz w:val="20"/>
                <w:szCs w:val="20"/>
              </w:rPr>
              <w:t>.բ.</w:t>
            </w:r>
          </w:p>
          <w:p w14:paraId="15191FAE" w14:textId="77777777" w:rsidR="00595213" w:rsidRPr="00DF6D83" w:rsidRDefault="00595213" w:rsidP="00CB0ADE">
            <w:pPr>
              <w:rPr>
                <w:rFonts w:ascii="GHEA Grapalat" w:hAnsi="GHEA Grapalat" w:cs="Sylfaen"/>
                <w:sz w:val="20"/>
                <w:szCs w:val="20"/>
              </w:rPr>
            </w:pPr>
            <w:r w:rsidRPr="00DF6D83">
              <w:rPr>
                <w:rFonts w:ascii="GHEA Grapalat" w:hAnsi="GHEA Grapalat" w:cs="Sylfaen"/>
                <w:sz w:val="20"/>
                <w:szCs w:val="20"/>
              </w:rPr>
              <w:t xml:space="preserve">                                                                             Կ.Տ.</w:t>
            </w:r>
          </w:p>
          <w:p w14:paraId="7FE10FAD" w14:textId="77777777" w:rsidR="00595213" w:rsidRPr="00DF6D83"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78236C43" w14:textId="77777777" w:rsidR="00595213" w:rsidRPr="00DF6D83" w:rsidRDefault="00595213" w:rsidP="00CB0ADE">
            <w:pPr>
              <w:rPr>
                <w:rFonts w:ascii="GHEA Grapalat" w:hAnsi="GHEA Grapalat" w:cs="Sylfaen"/>
                <w:sz w:val="20"/>
                <w:szCs w:val="20"/>
              </w:rPr>
            </w:pPr>
            <w:r w:rsidRPr="00DF6D83">
              <w:rPr>
                <w:rFonts w:ascii="GHEA Grapalat" w:hAnsi="GHEA Grapalat" w:cs="Arial"/>
                <w:sz w:val="20"/>
                <w:szCs w:val="20"/>
                <w:lang w:val="hy-AM"/>
              </w:rPr>
              <w:t>2</w:t>
            </w:r>
            <w:r w:rsidRPr="00DF6D83">
              <w:rPr>
                <w:rFonts w:ascii="GHEA Grapalat" w:hAnsi="GHEA Grapalat" w:cs="Arial"/>
                <w:sz w:val="20"/>
                <w:szCs w:val="20"/>
              </w:rPr>
              <w:t>1.</w:t>
            </w:r>
            <w:r w:rsidRPr="00DF6D83">
              <w:rPr>
                <w:rFonts w:ascii="GHEA Grapalat" w:hAnsi="GHEA Grapalat" w:cs="Sylfaen"/>
                <w:sz w:val="20"/>
                <w:szCs w:val="20"/>
              </w:rPr>
              <w:t xml:space="preserve">ա. </w:t>
            </w:r>
            <w:r w:rsidRPr="00DF6D83">
              <w:rPr>
                <w:rFonts w:ascii="Calibri" w:hAnsi="Calibri" w:cs="Calibri"/>
                <w:sz w:val="20"/>
                <w:szCs w:val="20"/>
              </w:rPr>
              <w:t> </w:t>
            </w:r>
            <w:proofErr w:type="spellStart"/>
            <w:r w:rsidRPr="00DF6D83">
              <w:rPr>
                <w:rFonts w:ascii="GHEA Grapalat" w:hAnsi="GHEA Grapalat" w:cs="Sylfaen"/>
                <w:sz w:val="20"/>
                <w:szCs w:val="20"/>
              </w:rPr>
              <w:t>Վճարողի</w:t>
            </w:r>
            <w:proofErr w:type="spellEnd"/>
            <w:r w:rsidRPr="00DF6D83">
              <w:rPr>
                <w:rFonts w:ascii="GHEA Grapalat" w:hAnsi="GHEA Grapalat" w:cs="Sylfaen"/>
                <w:sz w:val="20"/>
                <w:szCs w:val="20"/>
              </w:rPr>
              <w:t xml:space="preserve"> ստորագրությունները`</w:t>
            </w:r>
          </w:p>
          <w:p w14:paraId="01FD2F78" w14:textId="77777777" w:rsidR="00595213" w:rsidRPr="00DF6D83" w:rsidRDefault="00595213" w:rsidP="00CB0ADE">
            <w:pPr>
              <w:jc w:val="right"/>
              <w:rPr>
                <w:rFonts w:ascii="GHEA Grapalat" w:hAnsi="GHEA Grapalat" w:cs="Sylfaen"/>
                <w:sz w:val="20"/>
                <w:szCs w:val="20"/>
              </w:rPr>
            </w:pPr>
          </w:p>
          <w:p w14:paraId="6912BC13" w14:textId="77777777" w:rsidR="00595213" w:rsidRPr="00DF6D83" w:rsidRDefault="00595213" w:rsidP="00CB0ADE">
            <w:pPr>
              <w:rPr>
                <w:rFonts w:ascii="GHEA Grapalat" w:hAnsi="GHEA Grapalat" w:cs="Sylfaen"/>
                <w:sz w:val="20"/>
                <w:szCs w:val="20"/>
              </w:rPr>
            </w:pPr>
            <w:r w:rsidRPr="00DF6D83">
              <w:rPr>
                <w:rFonts w:ascii="GHEA Grapalat" w:hAnsi="GHEA Grapalat" w:cs="Tahoma"/>
                <w:color w:val="000000"/>
                <w:sz w:val="20"/>
                <w:szCs w:val="20"/>
              </w:rPr>
              <w:t xml:space="preserve">                                               /____________________/</w:t>
            </w:r>
          </w:p>
          <w:p w14:paraId="0EC60890" w14:textId="77777777" w:rsidR="00595213" w:rsidRPr="00DF6D83" w:rsidRDefault="00595213" w:rsidP="00CB0ADE">
            <w:pPr>
              <w:jc w:val="right"/>
              <w:rPr>
                <w:rFonts w:ascii="GHEA Grapalat" w:hAnsi="GHEA Grapalat" w:cs="Tahoma"/>
                <w:color w:val="000000"/>
                <w:sz w:val="20"/>
                <w:szCs w:val="20"/>
              </w:rPr>
            </w:pPr>
          </w:p>
          <w:p w14:paraId="5E4336C1" w14:textId="77777777" w:rsidR="00595213" w:rsidRPr="00DF6D83" w:rsidRDefault="00595213" w:rsidP="00CB0ADE">
            <w:pPr>
              <w:jc w:val="right"/>
              <w:rPr>
                <w:rFonts w:ascii="GHEA Grapalat" w:hAnsi="GHEA Grapalat" w:cs="Tahoma"/>
                <w:color w:val="000000"/>
                <w:sz w:val="20"/>
                <w:szCs w:val="20"/>
              </w:rPr>
            </w:pPr>
          </w:p>
          <w:p w14:paraId="53987E07" w14:textId="77777777" w:rsidR="00595213" w:rsidRPr="00DF6D83" w:rsidRDefault="00595213" w:rsidP="00CB0ADE">
            <w:pPr>
              <w:jc w:val="right"/>
              <w:rPr>
                <w:rFonts w:ascii="GHEA Grapalat" w:hAnsi="GHEA Grapalat" w:cs="Sylfaen"/>
                <w:sz w:val="20"/>
                <w:szCs w:val="20"/>
              </w:rPr>
            </w:pPr>
            <w:r w:rsidRPr="00DF6D83">
              <w:rPr>
                <w:rFonts w:ascii="GHEA Grapalat" w:hAnsi="GHEA Grapalat" w:cs="Tahoma"/>
                <w:color w:val="000000"/>
                <w:sz w:val="20"/>
                <w:szCs w:val="20"/>
              </w:rPr>
              <w:t>/____________________/</w:t>
            </w:r>
          </w:p>
          <w:p w14:paraId="1C27AC4F" w14:textId="77777777" w:rsidR="00595213" w:rsidRPr="00DF6D83" w:rsidRDefault="00595213" w:rsidP="00CB0ADE">
            <w:pPr>
              <w:jc w:val="right"/>
              <w:rPr>
                <w:rFonts w:ascii="GHEA Grapalat" w:hAnsi="GHEA Grapalat" w:cs="Sylfaen"/>
                <w:sz w:val="20"/>
                <w:szCs w:val="20"/>
              </w:rPr>
            </w:pPr>
          </w:p>
          <w:p w14:paraId="390A1D67" w14:textId="77777777" w:rsidR="00595213" w:rsidRPr="00DF6D83" w:rsidRDefault="00595213" w:rsidP="00CB0ADE">
            <w:pPr>
              <w:jc w:val="right"/>
              <w:rPr>
                <w:rFonts w:ascii="GHEA Grapalat" w:hAnsi="GHEA Grapalat" w:cs="Sylfaen"/>
                <w:sz w:val="20"/>
                <w:szCs w:val="20"/>
              </w:rPr>
            </w:pPr>
            <w:r w:rsidRPr="00DF6D83">
              <w:rPr>
                <w:rFonts w:ascii="GHEA Grapalat" w:hAnsi="GHEA Grapalat" w:cs="Sylfaen"/>
                <w:sz w:val="20"/>
                <w:szCs w:val="20"/>
                <w:lang w:val="hy-AM"/>
              </w:rPr>
              <w:t>2</w:t>
            </w:r>
            <w:r w:rsidRPr="00DF6D83">
              <w:rPr>
                <w:rFonts w:ascii="GHEA Grapalat" w:hAnsi="GHEA Grapalat" w:cs="Sylfaen"/>
                <w:sz w:val="20"/>
                <w:szCs w:val="20"/>
              </w:rPr>
              <w:t>1.բ.                                                                    Կ.Տ.</w:t>
            </w:r>
          </w:p>
          <w:p w14:paraId="5416D5ED" w14:textId="77777777" w:rsidR="00595213" w:rsidRPr="00DF6D83" w:rsidRDefault="00595213" w:rsidP="00CB0ADE">
            <w:pPr>
              <w:jc w:val="right"/>
              <w:rPr>
                <w:rFonts w:ascii="GHEA Grapalat" w:hAnsi="GHEA Grapalat" w:cs="Sylfaen"/>
                <w:sz w:val="20"/>
                <w:szCs w:val="20"/>
              </w:rPr>
            </w:pPr>
          </w:p>
        </w:tc>
      </w:tr>
      <w:tr w:rsidR="00595213" w:rsidRPr="00DF6D83" w14:paraId="55D865C8"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79B2A155" w14:textId="77777777" w:rsidR="00595213" w:rsidRPr="00DF6D83" w:rsidRDefault="00595213" w:rsidP="00CB0ADE">
            <w:pPr>
              <w:rPr>
                <w:rFonts w:ascii="GHEA Grapalat" w:hAnsi="GHEA Grapalat" w:cs="Tahoma"/>
                <w:color w:val="000000"/>
                <w:sz w:val="20"/>
                <w:szCs w:val="20"/>
              </w:rPr>
            </w:pPr>
            <w:r w:rsidRPr="00DF6D83">
              <w:rPr>
                <w:rFonts w:ascii="GHEA Grapalat" w:hAnsi="GHEA Grapalat" w:cs="Tahoma"/>
                <w:color w:val="000000"/>
                <w:sz w:val="20"/>
                <w:szCs w:val="20"/>
              </w:rPr>
              <w:t>2</w:t>
            </w:r>
            <w:r w:rsidRPr="00DF6D83">
              <w:rPr>
                <w:rFonts w:ascii="GHEA Grapalat" w:hAnsi="GHEA Grapalat" w:cs="Tahoma"/>
                <w:color w:val="000000"/>
                <w:sz w:val="20"/>
                <w:szCs w:val="20"/>
                <w:lang w:val="hy-AM"/>
              </w:rPr>
              <w:t>4</w:t>
            </w:r>
            <w:r w:rsidRPr="00DF6D83">
              <w:rPr>
                <w:rFonts w:ascii="GHEA Grapalat" w:hAnsi="GHEA Grapalat" w:cs="Tahoma"/>
                <w:color w:val="000000"/>
                <w:sz w:val="20"/>
                <w:szCs w:val="20"/>
              </w:rPr>
              <w:t xml:space="preserve">.ա.   </w:t>
            </w:r>
            <w:r w:rsidRPr="00DF6D83">
              <w:rPr>
                <w:rFonts w:ascii="GHEA Grapalat" w:hAnsi="GHEA Grapalat" w:cs="Tahoma"/>
                <w:color w:val="000000"/>
                <w:sz w:val="20"/>
                <w:szCs w:val="20"/>
                <w:lang w:val="hy-AM"/>
              </w:rPr>
              <w:t>Շահառուին  սպասարկող ֆինանսական կազմակերպություն</w:t>
            </w:r>
            <w:r w:rsidRPr="00DF6D83">
              <w:rPr>
                <w:rFonts w:ascii="GHEA Grapalat" w:hAnsi="GHEA Grapalat" w:cs="Tahoma"/>
                <w:color w:val="000000"/>
                <w:sz w:val="20"/>
                <w:szCs w:val="20"/>
              </w:rPr>
              <w:t xml:space="preserve"> </w:t>
            </w:r>
          </w:p>
          <w:p w14:paraId="54E440D3" w14:textId="77777777" w:rsidR="00595213" w:rsidRPr="00DF6D83" w:rsidRDefault="00595213" w:rsidP="00CB0ADE">
            <w:pPr>
              <w:rPr>
                <w:rFonts w:ascii="GHEA Grapalat" w:hAnsi="GHEA Grapalat" w:cs="Tahoma"/>
                <w:color w:val="000000"/>
                <w:sz w:val="20"/>
                <w:szCs w:val="20"/>
                <w:lang w:val="hy-AM"/>
              </w:rPr>
            </w:pPr>
            <w:r w:rsidRPr="00DF6D83">
              <w:rPr>
                <w:rFonts w:ascii="GHEA Grapalat" w:hAnsi="GHEA Grapalat" w:cs="Tahoma"/>
                <w:color w:val="000000"/>
                <w:sz w:val="20"/>
                <w:szCs w:val="20"/>
              </w:rPr>
              <w:t xml:space="preserve">                             </w:t>
            </w:r>
            <w:r w:rsidRPr="00DF6D83">
              <w:rPr>
                <w:rFonts w:ascii="GHEA Grapalat" w:hAnsi="GHEA Grapalat" w:cs="Tahoma"/>
                <w:color w:val="000000"/>
                <w:sz w:val="20"/>
                <w:szCs w:val="20"/>
                <w:lang w:val="hy-AM"/>
              </w:rPr>
              <w:t xml:space="preserve">                 </w:t>
            </w:r>
          </w:p>
          <w:p w14:paraId="5397BDBC" w14:textId="77777777" w:rsidR="00595213" w:rsidRPr="00DF6D83" w:rsidRDefault="00595213" w:rsidP="00CB0ADE">
            <w:pPr>
              <w:rPr>
                <w:rFonts w:ascii="GHEA Grapalat" w:hAnsi="GHEA Grapalat" w:cs="Tahoma"/>
                <w:color w:val="000000"/>
                <w:sz w:val="20"/>
                <w:szCs w:val="20"/>
              </w:rPr>
            </w:pPr>
            <w:r w:rsidRPr="00DF6D83">
              <w:rPr>
                <w:rFonts w:ascii="GHEA Grapalat" w:hAnsi="GHEA Grapalat" w:cs="Tahoma"/>
                <w:color w:val="000000"/>
                <w:sz w:val="20"/>
                <w:szCs w:val="20"/>
                <w:lang w:val="hy-AM"/>
              </w:rPr>
              <w:t xml:space="preserve">                                                 </w:t>
            </w:r>
            <w:r w:rsidRPr="00DF6D83">
              <w:rPr>
                <w:rFonts w:ascii="GHEA Grapalat" w:hAnsi="GHEA Grapalat" w:cs="Tahoma"/>
                <w:color w:val="000000"/>
                <w:sz w:val="20"/>
                <w:szCs w:val="20"/>
              </w:rPr>
              <w:t xml:space="preserve">   /____________________/</w:t>
            </w:r>
          </w:p>
          <w:p w14:paraId="7F56C264" w14:textId="77777777" w:rsidR="00595213" w:rsidRPr="00DF6D83" w:rsidRDefault="00595213" w:rsidP="00CB0ADE">
            <w:pPr>
              <w:rPr>
                <w:rFonts w:ascii="GHEA Grapalat" w:hAnsi="GHEA Grapalat" w:cs="Sylfaen"/>
                <w:sz w:val="20"/>
                <w:szCs w:val="20"/>
              </w:rPr>
            </w:pPr>
            <w:r w:rsidRPr="00DF6D83">
              <w:rPr>
                <w:rFonts w:ascii="GHEA Grapalat" w:hAnsi="GHEA Grapalat" w:cs="Sylfaen"/>
                <w:sz w:val="20"/>
                <w:szCs w:val="20"/>
              </w:rPr>
              <w:t xml:space="preserve">  </w:t>
            </w:r>
          </w:p>
          <w:p w14:paraId="3E6C6226" w14:textId="77777777" w:rsidR="00595213" w:rsidRPr="00DF6D83" w:rsidRDefault="00595213" w:rsidP="00CB0ADE">
            <w:pPr>
              <w:rPr>
                <w:rFonts w:ascii="GHEA Grapalat" w:hAnsi="GHEA Grapalat" w:cs="Sylfaen"/>
                <w:sz w:val="20"/>
                <w:szCs w:val="20"/>
              </w:rPr>
            </w:pPr>
            <w:r w:rsidRPr="00DF6D83">
              <w:rPr>
                <w:rFonts w:ascii="GHEA Grapalat" w:hAnsi="GHEA Grapalat" w:cs="Sylfaen"/>
                <w:sz w:val="20"/>
                <w:szCs w:val="20"/>
              </w:rPr>
              <w:t xml:space="preserve">                                                       /</w:t>
            </w:r>
            <w:proofErr w:type="spellStart"/>
            <w:r w:rsidRPr="00DF6D83">
              <w:rPr>
                <w:rFonts w:ascii="GHEA Grapalat" w:hAnsi="GHEA Grapalat" w:cs="Sylfaen"/>
                <w:sz w:val="20"/>
                <w:szCs w:val="20"/>
              </w:rPr>
              <w:t>ստորագրություն</w:t>
            </w:r>
            <w:proofErr w:type="spellEnd"/>
            <w:r w:rsidRPr="00DF6D83">
              <w:rPr>
                <w:rFonts w:ascii="GHEA Grapalat" w:hAnsi="GHEA Grapalat" w:cs="Sylfaen"/>
                <w:sz w:val="20"/>
                <w:szCs w:val="20"/>
              </w:rPr>
              <w:t>/</w:t>
            </w:r>
          </w:p>
          <w:p w14:paraId="5EFE3454" w14:textId="77777777" w:rsidR="00595213" w:rsidRPr="00DF6D83" w:rsidRDefault="00595213" w:rsidP="00CB0ADE">
            <w:pPr>
              <w:rPr>
                <w:rFonts w:ascii="GHEA Grapalat" w:hAnsi="GHEA Grapalat" w:cs="Tahoma"/>
                <w:color w:val="000000"/>
                <w:sz w:val="20"/>
                <w:szCs w:val="20"/>
              </w:rPr>
            </w:pPr>
          </w:p>
          <w:p w14:paraId="592A6344" w14:textId="77777777" w:rsidR="00595213" w:rsidRPr="00DF6D83"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A2EFEFF" w14:textId="77777777" w:rsidR="00595213" w:rsidRPr="00DF6D83" w:rsidRDefault="00595213" w:rsidP="00CB0ADE">
            <w:pPr>
              <w:rPr>
                <w:rFonts w:ascii="GHEA Grapalat" w:hAnsi="GHEA Grapalat" w:cs="Tahoma"/>
                <w:color w:val="000000"/>
                <w:sz w:val="20"/>
                <w:szCs w:val="20"/>
              </w:rPr>
            </w:pPr>
            <w:r w:rsidRPr="00DF6D83">
              <w:rPr>
                <w:rFonts w:ascii="GHEA Grapalat" w:hAnsi="GHEA Grapalat" w:cs="Tahoma"/>
                <w:color w:val="000000"/>
                <w:sz w:val="20"/>
                <w:szCs w:val="20"/>
              </w:rPr>
              <w:t>2</w:t>
            </w:r>
            <w:r w:rsidRPr="00DF6D83">
              <w:rPr>
                <w:rFonts w:ascii="GHEA Grapalat" w:hAnsi="GHEA Grapalat" w:cs="Tahoma"/>
                <w:color w:val="000000"/>
                <w:sz w:val="20"/>
                <w:szCs w:val="20"/>
                <w:lang w:val="hy-AM"/>
              </w:rPr>
              <w:t>3</w:t>
            </w:r>
            <w:r w:rsidRPr="00DF6D83">
              <w:rPr>
                <w:rFonts w:ascii="GHEA Grapalat" w:hAnsi="GHEA Grapalat" w:cs="Tahoma"/>
                <w:color w:val="000000"/>
                <w:sz w:val="20"/>
                <w:szCs w:val="20"/>
              </w:rPr>
              <w:t xml:space="preserve">.ա.   </w:t>
            </w:r>
            <w:r w:rsidRPr="00DF6D83">
              <w:rPr>
                <w:rFonts w:ascii="GHEA Grapalat" w:hAnsi="GHEA Grapalat" w:cs="Tahoma"/>
                <w:color w:val="000000"/>
                <w:sz w:val="20"/>
                <w:szCs w:val="20"/>
                <w:lang w:val="hy-AM"/>
              </w:rPr>
              <w:t>Վճարողին  սպասարկող ֆինանսական կազմակերպություն</w:t>
            </w:r>
            <w:r w:rsidRPr="00DF6D83">
              <w:rPr>
                <w:rFonts w:ascii="GHEA Grapalat" w:hAnsi="GHEA Grapalat" w:cs="Tahoma"/>
                <w:color w:val="000000"/>
                <w:sz w:val="20"/>
                <w:szCs w:val="20"/>
              </w:rPr>
              <w:t xml:space="preserve"> </w:t>
            </w:r>
          </w:p>
          <w:p w14:paraId="07F94792" w14:textId="77777777" w:rsidR="00595213" w:rsidRPr="00DF6D83" w:rsidRDefault="00595213" w:rsidP="00CB0ADE">
            <w:pPr>
              <w:jc w:val="right"/>
              <w:rPr>
                <w:rFonts w:ascii="GHEA Grapalat" w:hAnsi="GHEA Grapalat" w:cs="Tahoma"/>
                <w:color w:val="000000"/>
                <w:sz w:val="20"/>
                <w:szCs w:val="20"/>
              </w:rPr>
            </w:pPr>
          </w:p>
          <w:p w14:paraId="013B51BB" w14:textId="77777777" w:rsidR="00595213" w:rsidRPr="00DF6D83" w:rsidRDefault="00595213" w:rsidP="00CB0ADE">
            <w:pPr>
              <w:jc w:val="right"/>
              <w:rPr>
                <w:rFonts w:ascii="GHEA Grapalat" w:hAnsi="GHEA Grapalat" w:cs="Tahoma"/>
                <w:color w:val="000000"/>
                <w:sz w:val="20"/>
                <w:szCs w:val="20"/>
              </w:rPr>
            </w:pPr>
          </w:p>
          <w:p w14:paraId="5BBB346B" w14:textId="77777777" w:rsidR="00595213" w:rsidRPr="00DF6D83" w:rsidRDefault="00595213" w:rsidP="00CB0ADE">
            <w:pPr>
              <w:jc w:val="right"/>
              <w:rPr>
                <w:rFonts w:ascii="GHEA Grapalat" w:hAnsi="GHEA Grapalat" w:cs="Tahoma"/>
                <w:color w:val="000000"/>
                <w:sz w:val="20"/>
                <w:szCs w:val="20"/>
              </w:rPr>
            </w:pPr>
            <w:r w:rsidRPr="00DF6D83">
              <w:rPr>
                <w:rFonts w:ascii="GHEA Grapalat" w:hAnsi="GHEA Grapalat" w:cs="Tahoma"/>
                <w:color w:val="000000"/>
                <w:sz w:val="20"/>
                <w:szCs w:val="20"/>
              </w:rPr>
              <w:t>/____________________/</w:t>
            </w:r>
          </w:p>
          <w:p w14:paraId="37D6E3A2" w14:textId="77777777" w:rsidR="00595213" w:rsidRPr="00DF6D83" w:rsidRDefault="00595213" w:rsidP="00CB0ADE">
            <w:pPr>
              <w:jc w:val="center"/>
              <w:rPr>
                <w:rFonts w:ascii="GHEA Grapalat" w:hAnsi="GHEA Grapalat" w:cs="Sylfaen"/>
                <w:sz w:val="20"/>
                <w:szCs w:val="20"/>
              </w:rPr>
            </w:pPr>
            <w:r w:rsidRPr="00DF6D83">
              <w:rPr>
                <w:rFonts w:ascii="GHEA Grapalat" w:hAnsi="GHEA Grapalat" w:cs="Tahoma"/>
                <w:color w:val="000000"/>
                <w:sz w:val="20"/>
                <w:szCs w:val="20"/>
              </w:rPr>
              <w:t xml:space="preserve">                                                   </w:t>
            </w:r>
            <w:r w:rsidRPr="00DF6D83">
              <w:rPr>
                <w:rFonts w:ascii="GHEA Grapalat" w:hAnsi="GHEA Grapalat" w:cs="Sylfaen"/>
                <w:sz w:val="20"/>
                <w:szCs w:val="20"/>
              </w:rPr>
              <w:t>/</w:t>
            </w:r>
            <w:proofErr w:type="spellStart"/>
            <w:r w:rsidRPr="00DF6D83">
              <w:rPr>
                <w:rFonts w:ascii="GHEA Grapalat" w:hAnsi="GHEA Grapalat" w:cs="Sylfaen"/>
                <w:sz w:val="20"/>
                <w:szCs w:val="20"/>
              </w:rPr>
              <w:t>ստորագրություն</w:t>
            </w:r>
            <w:proofErr w:type="spellEnd"/>
            <w:r w:rsidRPr="00DF6D83">
              <w:rPr>
                <w:rFonts w:ascii="GHEA Grapalat" w:hAnsi="GHEA Grapalat" w:cs="Sylfaen"/>
                <w:sz w:val="20"/>
                <w:szCs w:val="20"/>
              </w:rPr>
              <w:t>/</w:t>
            </w:r>
          </w:p>
          <w:p w14:paraId="49E79F55" w14:textId="77777777" w:rsidR="00595213" w:rsidRPr="00DF6D83" w:rsidRDefault="00595213" w:rsidP="00CB0ADE">
            <w:pPr>
              <w:jc w:val="right"/>
              <w:rPr>
                <w:rFonts w:ascii="GHEA Grapalat" w:hAnsi="GHEA Grapalat" w:cs="Arial"/>
                <w:sz w:val="20"/>
                <w:szCs w:val="20"/>
                <w:lang w:val="hy-AM"/>
              </w:rPr>
            </w:pPr>
          </w:p>
        </w:tc>
      </w:tr>
      <w:tr w:rsidR="00595213" w:rsidRPr="00DF6D83" w14:paraId="4E98930D"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9C584B1" w14:textId="77777777" w:rsidR="00595213" w:rsidRPr="00DF6D83" w:rsidRDefault="00595213" w:rsidP="00CB0ADE">
            <w:pPr>
              <w:rPr>
                <w:rFonts w:ascii="GHEA Grapalat" w:hAnsi="GHEA Grapalat" w:cs="Sylfaen"/>
                <w:sz w:val="20"/>
                <w:szCs w:val="20"/>
              </w:rPr>
            </w:pPr>
            <w:r w:rsidRPr="00DF6D83">
              <w:rPr>
                <w:rFonts w:ascii="GHEA Grapalat" w:hAnsi="GHEA Grapalat" w:cs="Sylfaen"/>
                <w:sz w:val="20"/>
                <w:szCs w:val="20"/>
              </w:rPr>
              <w:lastRenderedPageBreak/>
              <w:t>24.բ.                                                       Կ.Տ.</w:t>
            </w:r>
          </w:p>
          <w:p w14:paraId="59806EBD" w14:textId="77777777" w:rsidR="00595213" w:rsidRPr="00DF6D83" w:rsidRDefault="00595213" w:rsidP="00CB0ADE">
            <w:pPr>
              <w:rPr>
                <w:rFonts w:ascii="GHEA Grapalat" w:hAnsi="GHEA Grapalat" w:cs="Sylfaen"/>
                <w:sz w:val="20"/>
                <w:szCs w:val="20"/>
              </w:rPr>
            </w:pPr>
          </w:p>
          <w:p w14:paraId="2F252CD7" w14:textId="77777777" w:rsidR="00595213" w:rsidRPr="00DF6D83" w:rsidRDefault="00595213" w:rsidP="00CB0ADE">
            <w:pPr>
              <w:rPr>
                <w:rFonts w:ascii="GHEA Grapalat" w:hAnsi="GHEA Grapalat" w:cs="Sylfaen"/>
                <w:sz w:val="20"/>
                <w:szCs w:val="20"/>
              </w:rPr>
            </w:pPr>
          </w:p>
          <w:p w14:paraId="40360853" w14:textId="77777777" w:rsidR="00595213" w:rsidRPr="00DF6D83" w:rsidRDefault="00595213" w:rsidP="00CB0ADE">
            <w:pPr>
              <w:rPr>
                <w:rFonts w:ascii="GHEA Grapalat" w:hAnsi="GHEA Grapalat" w:cs="Sylfaen"/>
                <w:sz w:val="20"/>
                <w:szCs w:val="20"/>
              </w:rPr>
            </w:pPr>
            <w:r w:rsidRPr="00DF6D83">
              <w:rPr>
                <w:rFonts w:ascii="GHEA Grapalat" w:hAnsi="GHEA Grapalat" w:cs="Tahoma"/>
                <w:color w:val="000000"/>
                <w:sz w:val="20"/>
                <w:szCs w:val="20"/>
              </w:rPr>
              <w:t xml:space="preserve"> </w:t>
            </w:r>
            <w:r w:rsidRPr="00DF6D83">
              <w:rPr>
                <w:rFonts w:ascii="GHEA Grapalat" w:hAnsi="GHEA Grapalat" w:cs="Sylfaen"/>
                <w:sz w:val="20"/>
                <w:szCs w:val="20"/>
              </w:rPr>
              <w:t>2</w:t>
            </w:r>
            <w:r w:rsidRPr="00DF6D83">
              <w:rPr>
                <w:rFonts w:ascii="GHEA Grapalat" w:hAnsi="GHEA Grapalat" w:cs="Sylfaen"/>
                <w:sz w:val="20"/>
                <w:szCs w:val="20"/>
                <w:lang w:val="hy-AM"/>
              </w:rPr>
              <w:t>4</w:t>
            </w:r>
            <w:r w:rsidRPr="00DF6D83">
              <w:rPr>
                <w:rFonts w:ascii="GHEA Grapalat" w:hAnsi="GHEA Grapalat" w:cs="Sylfaen"/>
                <w:sz w:val="20"/>
                <w:szCs w:val="20"/>
              </w:rPr>
              <w:t>.</w:t>
            </w:r>
            <w:r w:rsidRPr="00DF6D83">
              <w:rPr>
                <w:rFonts w:ascii="GHEA Grapalat" w:hAnsi="GHEA Grapalat" w:cs="Sylfaen"/>
                <w:sz w:val="20"/>
                <w:szCs w:val="20"/>
                <w:lang w:val="hy-AM"/>
              </w:rPr>
              <w:t>գ</w:t>
            </w:r>
            <w:r w:rsidRPr="00DF6D83">
              <w:rPr>
                <w:rFonts w:ascii="GHEA Grapalat" w:hAnsi="GHEA Grapalat" w:cs="Tahoma"/>
                <w:color w:val="000000"/>
                <w:sz w:val="20"/>
                <w:szCs w:val="20"/>
              </w:rPr>
              <w:t xml:space="preserve">                                                 "___" </w:t>
            </w:r>
            <w:r w:rsidRPr="00DF6D83">
              <w:rPr>
                <w:rFonts w:ascii="GHEA Grapalat" w:hAnsi="GHEA Grapalat" w:cs="Sylfaen"/>
                <w:color w:val="000000"/>
                <w:sz w:val="20"/>
                <w:szCs w:val="20"/>
              </w:rPr>
              <w:t xml:space="preserve">___ </w:t>
            </w:r>
            <w:r w:rsidRPr="00DF6D83">
              <w:rPr>
                <w:rFonts w:ascii="GHEA Grapalat" w:hAnsi="GHEA Grapalat" w:cs="Tahoma"/>
                <w:color w:val="000000"/>
                <w:sz w:val="20"/>
                <w:szCs w:val="20"/>
              </w:rPr>
              <w:t xml:space="preserve">20___ </w:t>
            </w:r>
            <w:r w:rsidRPr="00DF6D83">
              <w:rPr>
                <w:rFonts w:ascii="GHEA Grapalat" w:hAnsi="GHEA Grapalat" w:cs="Sylfaen"/>
                <w:color w:val="000000"/>
                <w:sz w:val="20"/>
                <w:szCs w:val="20"/>
              </w:rPr>
              <w:t>թ.</w:t>
            </w:r>
            <w:r w:rsidRPr="00DF6D83">
              <w:rPr>
                <w:rFonts w:ascii="GHEA Grapalat" w:hAnsi="GHEA Grapalat" w:cs="Sylfaen"/>
                <w:sz w:val="20"/>
                <w:szCs w:val="20"/>
              </w:rPr>
              <w:t xml:space="preserve"> </w:t>
            </w:r>
          </w:p>
          <w:p w14:paraId="73EA3848" w14:textId="77777777" w:rsidR="00595213" w:rsidRPr="00DF6D83" w:rsidRDefault="00595213" w:rsidP="00CB0ADE">
            <w:pPr>
              <w:rPr>
                <w:rFonts w:ascii="GHEA Grapalat" w:hAnsi="GHEA Grapalat" w:cs="Sylfaen"/>
                <w:sz w:val="20"/>
                <w:szCs w:val="20"/>
              </w:rPr>
            </w:pPr>
          </w:p>
          <w:p w14:paraId="7B7E2414" w14:textId="77777777" w:rsidR="00595213" w:rsidRPr="00DF6D83" w:rsidRDefault="00595213" w:rsidP="00CB0ADE">
            <w:pPr>
              <w:rPr>
                <w:rFonts w:ascii="GHEA Grapalat" w:hAnsi="GHEA Grapalat" w:cs="Sylfaen"/>
                <w:sz w:val="20"/>
                <w:szCs w:val="20"/>
              </w:rPr>
            </w:pPr>
            <w:r w:rsidRPr="00DF6D83">
              <w:rPr>
                <w:rFonts w:ascii="GHEA Grapalat" w:hAnsi="GHEA Grapalat" w:cs="Sylfaen"/>
                <w:sz w:val="20"/>
                <w:szCs w:val="20"/>
              </w:rPr>
              <w:t xml:space="preserve">  </w:t>
            </w:r>
          </w:p>
          <w:p w14:paraId="313B1245" w14:textId="77777777" w:rsidR="00595213" w:rsidRPr="00DF6D83"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238B669" w14:textId="77777777" w:rsidR="00595213" w:rsidRPr="00DF6D83" w:rsidRDefault="00595213" w:rsidP="00CB0ADE">
            <w:pPr>
              <w:rPr>
                <w:rFonts w:ascii="GHEA Grapalat" w:hAnsi="GHEA Grapalat" w:cs="Sylfaen"/>
                <w:sz w:val="20"/>
                <w:szCs w:val="20"/>
              </w:rPr>
            </w:pPr>
            <w:r w:rsidRPr="00DF6D83">
              <w:rPr>
                <w:rFonts w:ascii="GHEA Grapalat" w:hAnsi="GHEA Grapalat" w:cs="Sylfaen"/>
                <w:sz w:val="20"/>
                <w:szCs w:val="20"/>
              </w:rPr>
              <w:t xml:space="preserve">23.բ.                                                                 Կ.Տ.    </w:t>
            </w:r>
          </w:p>
          <w:p w14:paraId="14BAAFB7" w14:textId="77777777" w:rsidR="00595213" w:rsidRPr="00DF6D83" w:rsidRDefault="00595213" w:rsidP="00CB0ADE">
            <w:pPr>
              <w:rPr>
                <w:rFonts w:ascii="GHEA Grapalat" w:hAnsi="GHEA Grapalat" w:cs="Sylfaen"/>
                <w:sz w:val="20"/>
                <w:szCs w:val="20"/>
              </w:rPr>
            </w:pPr>
          </w:p>
          <w:p w14:paraId="58F3C397" w14:textId="77777777" w:rsidR="00595213" w:rsidRPr="00DF6D83" w:rsidRDefault="00595213" w:rsidP="00CB0ADE">
            <w:pPr>
              <w:rPr>
                <w:rFonts w:ascii="GHEA Grapalat" w:hAnsi="GHEA Grapalat" w:cs="Sylfaen"/>
                <w:sz w:val="20"/>
                <w:szCs w:val="20"/>
              </w:rPr>
            </w:pPr>
            <w:r w:rsidRPr="00DF6D83">
              <w:rPr>
                <w:rFonts w:ascii="GHEA Grapalat" w:hAnsi="GHEA Grapalat" w:cs="Sylfaen"/>
                <w:sz w:val="20"/>
                <w:szCs w:val="20"/>
              </w:rPr>
              <w:t xml:space="preserve">                     </w:t>
            </w:r>
          </w:p>
          <w:p w14:paraId="1AA355F8" w14:textId="77777777" w:rsidR="00595213" w:rsidRPr="00DF6D83" w:rsidRDefault="00595213" w:rsidP="00CB0ADE">
            <w:pPr>
              <w:rPr>
                <w:rFonts w:ascii="GHEA Grapalat" w:hAnsi="GHEA Grapalat" w:cs="Sylfaen"/>
                <w:color w:val="000000"/>
                <w:sz w:val="20"/>
                <w:szCs w:val="20"/>
              </w:rPr>
            </w:pPr>
            <w:r w:rsidRPr="00DF6D83">
              <w:rPr>
                <w:rFonts w:ascii="GHEA Grapalat" w:hAnsi="GHEA Grapalat" w:cs="Sylfaen"/>
                <w:sz w:val="20"/>
                <w:szCs w:val="20"/>
              </w:rPr>
              <w:t>23.</w:t>
            </w:r>
            <w:proofErr w:type="gramStart"/>
            <w:r w:rsidRPr="00DF6D83">
              <w:rPr>
                <w:rFonts w:ascii="GHEA Grapalat" w:hAnsi="GHEA Grapalat" w:cs="Sylfaen"/>
                <w:sz w:val="20"/>
                <w:szCs w:val="20"/>
                <w:lang w:val="hy-AM"/>
              </w:rPr>
              <w:t>գ</w:t>
            </w:r>
            <w:r w:rsidRPr="00DF6D83">
              <w:rPr>
                <w:rFonts w:ascii="GHEA Grapalat" w:hAnsi="GHEA Grapalat" w:cs="Sylfaen"/>
                <w:sz w:val="20"/>
                <w:szCs w:val="20"/>
              </w:rPr>
              <w:t>.</w:t>
            </w:r>
            <w:proofErr w:type="spellStart"/>
            <w:r w:rsidRPr="00DF6D83">
              <w:rPr>
                <w:rFonts w:ascii="GHEA Grapalat" w:hAnsi="GHEA Grapalat" w:cs="Sylfaen"/>
                <w:sz w:val="20"/>
                <w:szCs w:val="20"/>
              </w:rPr>
              <w:t>Կատարման</w:t>
            </w:r>
            <w:proofErr w:type="spellEnd"/>
            <w:proofErr w:type="gramEnd"/>
            <w:r w:rsidRPr="00DF6D83">
              <w:rPr>
                <w:rFonts w:ascii="GHEA Grapalat" w:hAnsi="GHEA Grapalat" w:cs="Sylfaen"/>
                <w:sz w:val="20"/>
                <w:szCs w:val="20"/>
              </w:rPr>
              <w:t xml:space="preserve"> </w:t>
            </w:r>
            <w:proofErr w:type="spellStart"/>
            <w:r w:rsidRPr="00DF6D83">
              <w:rPr>
                <w:rFonts w:ascii="GHEA Grapalat" w:hAnsi="GHEA Grapalat" w:cs="Sylfaen"/>
                <w:sz w:val="20"/>
                <w:szCs w:val="20"/>
              </w:rPr>
              <w:t>ամսաթիվը</w:t>
            </w:r>
            <w:proofErr w:type="spellEnd"/>
            <w:r w:rsidRPr="00DF6D83">
              <w:rPr>
                <w:rFonts w:ascii="GHEA Grapalat" w:hAnsi="GHEA Grapalat" w:cs="Sylfaen"/>
                <w:sz w:val="20"/>
                <w:szCs w:val="20"/>
              </w:rPr>
              <w:t xml:space="preserve">`           </w:t>
            </w:r>
            <w:r w:rsidRPr="00DF6D83">
              <w:rPr>
                <w:rFonts w:ascii="GHEA Grapalat" w:hAnsi="GHEA Grapalat" w:cs="Tahoma"/>
                <w:color w:val="000000"/>
                <w:sz w:val="20"/>
                <w:szCs w:val="20"/>
              </w:rPr>
              <w:t xml:space="preserve">"___" </w:t>
            </w:r>
            <w:r w:rsidRPr="00DF6D83">
              <w:rPr>
                <w:rFonts w:ascii="GHEA Grapalat" w:hAnsi="GHEA Grapalat" w:cs="Sylfaen"/>
                <w:color w:val="000000"/>
                <w:sz w:val="20"/>
                <w:szCs w:val="20"/>
              </w:rPr>
              <w:t xml:space="preserve">___ </w:t>
            </w:r>
            <w:r w:rsidRPr="00DF6D83">
              <w:rPr>
                <w:rFonts w:ascii="GHEA Grapalat" w:hAnsi="GHEA Grapalat" w:cs="Tahoma"/>
                <w:color w:val="000000"/>
                <w:sz w:val="20"/>
                <w:szCs w:val="20"/>
              </w:rPr>
              <w:t>20___</w:t>
            </w:r>
            <w:r w:rsidRPr="00DF6D83">
              <w:rPr>
                <w:rFonts w:ascii="GHEA Grapalat" w:hAnsi="GHEA Grapalat" w:cs="Sylfaen"/>
                <w:color w:val="000000"/>
                <w:sz w:val="20"/>
                <w:szCs w:val="20"/>
              </w:rPr>
              <w:t>թ.</w:t>
            </w:r>
          </w:p>
          <w:p w14:paraId="0725C3F8" w14:textId="77777777" w:rsidR="00595213" w:rsidRPr="00DF6D83" w:rsidRDefault="00595213" w:rsidP="00CB0ADE">
            <w:pPr>
              <w:rPr>
                <w:rFonts w:ascii="GHEA Grapalat" w:hAnsi="GHEA Grapalat" w:cs="Sylfaen"/>
                <w:color w:val="000000"/>
                <w:sz w:val="20"/>
                <w:szCs w:val="20"/>
              </w:rPr>
            </w:pPr>
          </w:p>
          <w:p w14:paraId="4EDBAF66" w14:textId="77777777" w:rsidR="00595213" w:rsidRPr="00DF6D83" w:rsidRDefault="00595213" w:rsidP="00CB0ADE">
            <w:pPr>
              <w:rPr>
                <w:rFonts w:ascii="GHEA Grapalat" w:hAnsi="GHEA Grapalat" w:cs="Sylfaen"/>
                <w:sz w:val="20"/>
                <w:szCs w:val="20"/>
              </w:rPr>
            </w:pPr>
          </w:p>
          <w:p w14:paraId="5CE4BFA2" w14:textId="77777777" w:rsidR="00595213" w:rsidRPr="00DF6D83" w:rsidRDefault="00595213" w:rsidP="00CB0ADE">
            <w:pPr>
              <w:jc w:val="right"/>
              <w:rPr>
                <w:rFonts w:ascii="GHEA Grapalat" w:hAnsi="GHEA Grapalat" w:cs="Arial"/>
                <w:sz w:val="20"/>
                <w:szCs w:val="20"/>
              </w:rPr>
            </w:pPr>
          </w:p>
        </w:tc>
      </w:tr>
    </w:tbl>
    <w:p w14:paraId="4E4E3476" w14:textId="77777777" w:rsidR="00595213" w:rsidRPr="00DF6D8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293F6B6F" w14:textId="77777777" w:rsidR="00595213" w:rsidRPr="00DF6D8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01094FA1" w14:textId="77777777" w:rsidR="00595213" w:rsidRPr="00DF6D8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5D407FD8" w14:textId="77777777" w:rsidR="00595213" w:rsidRPr="00DF6D8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0E756FB1" w14:textId="77777777" w:rsidR="00595213" w:rsidRPr="00DF6D8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4A4A9FA8" w14:textId="77777777" w:rsidR="00595213" w:rsidRPr="00DF6D8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DF6D83">
        <w:rPr>
          <w:rFonts w:ascii="GHEA Grapalat" w:hAnsi="GHEA Grapalat"/>
          <w:i/>
          <w:sz w:val="20"/>
          <w:szCs w:val="20"/>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2BDBDF60" w14:textId="77777777" w:rsidR="00631658" w:rsidRPr="00DF6D83" w:rsidRDefault="00595213" w:rsidP="00631658">
      <w:pPr>
        <w:jc w:val="center"/>
        <w:rPr>
          <w:rFonts w:ascii="GHEA Grapalat" w:hAnsi="GHEA Grapalat"/>
          <w:b/>
          <w:sz w:val="20"/>
          <w:szCs w:val="20"/>
          <w:lang w:val="nl-NL"/>
        </w:rPr>
      </w:pPr>
      <w:r w:rsidRPr="00DF6D83">
        <w:rPr>
          <w:rFonts w:ascii="GHEA Grapalat" w:hAnsi="GHEA Grapalat"/>
          <w:b/>
          <w:sz w:val="20"/>
          <w:szCs w:val="20"/>
          <w:lang w:val="hy-AM"/>
        </w:rPr>
        <w:br w:type="page"/>
      </w:r>
      <w:r w:rsidR="00631658" w:rsidRPr="00DF6D83">
        <w:rPr>
          <w:rFonts w:ascii="GHEA Grapalat" w:hAnsi="GHEA Grapalat"/>
          <w:b/>
          <w:sz w:val="20"/>
          <w:szCs w:val="20"/>
          <w:lang w:val="hy-AM"/>
        </w:rPr>
        <w:lastRenderedPageBreak/>
        <w:t>Վճարման</w:t>
      </w:r>
      <w:r w:rsidR="00631658" w:rsidRPr="00DF6D83">
        <w:rPr>
          <w:rFonts w:ascii="GHEA Grapalat" w:hAnsi="GHEA Grapalat"/>
          <w:b/>
          <w:sz w:val="20"/>
          <w:szCs w:val="20"/>
          <w:lang w:val="nl-NL"/>
        </w:rPr>
        <w:t xml:space="preserve"> </w:t>
      </w:r>
      <w:r w:rsidR="00631658" w:rsidRPr="00DF6D83">
        <w:rPr>
          <w:rFonts w:ascii="GHEA Grapalat" w:hAnsi="GHEA Grapalat"/>
          <w:b/>
          <w:sz w:val="20"/>
          <w:szCs w:val="20"/>
          <w:lang w:val="hy-AM"/>
        </w:rPr>
        <w:t>պահանջագրի</w:t>
      </w:r>
      <w:r w:rsidR="00631658" w:rsidRPr="00DF6D83">
        <w:rPr>
          <w:rFonts w:ascii="GHEA Grapalat" w:hAnsi="GHEA Grapalat"/>
          <w:b/>
          <w:sz w:val="20"/>
          <w:szCs w:val="20"/>
          <w:lang w:val="nl-NL"/>
        </w:rPr>
        <w:t xml:space="preserve"> </w:t>
      </w:r>
      <w:r w:rsidR="00631658" w:rsidRPr="00DF6D83">
        <w:rPr>
          <w:rFonts w:ascii="GHEA Grapalat" w:hAnsi="GHEA Grapalat"/>
          <w:b/>
          <w:sz w:val="20"/>
          <w:szCs w:val="20"/>
          <w:lang w:val="hy-AM"/>
        </w:rPr>
        <w:t>պարտադիր</w:t>
      </w:r>
      <w:r w:rsidR="00631658" w:rsidRPr="00DF6D83">
        <w:rPr>
          <w:rFonts w:ascii="GHEA Grapalat" w:hAnsi="GHEA Grapalat"/>
          <w:b/>
          <w:sz w:val="20"/>
          <w:szCs w:val="20"/>
          <w:lang w:val="nl-NL"/>
        </w:rPr>
        <w:t xml:space="preserve"> </w:t>
      </w:r>
      <w:r w:rsidR="00631658" w:rsidRPr="00DF6D83">
        <w:rPr>
          <w:rFonts w:ascii="GHEA Grapalat" w:hAnsi="GHEA Grapalat"/>
          <w:b/>
          <w:sz w:val="20"/>
          <w:szCs w:val="20"/>
          <w:lang w:val="hy-AM"/>
        </w:rPr>
        <w:t>վավերապայմանները</w:t>
      </w:r>
      <w:r w:rsidR="00631658" w:rsidRPr="00DF6D83">
        <w:rPr>
          <w:rFonts w:ascii="GHEA Grapalat" w:hAnsi="GHEA Grapalat"/>
          <w:b/>
          <w:sz w:val="20"/>
          <w:szCs w:val="20"/>
          <w:lang w:val="nl-NL"/>
        </w:rPr>
        <w:t xml:space="preserve"> </w:t>
      </w:r>
      <w:r w:rsidR="00631658" w:rsidRPr="00DF6D83">
        <w:rPr>
          <w:rFonts w:ascii="GHEA Grapalat" w:hAnsi="GHEA Grapalat"/>
          <w:b/>
          <w:sz w:val="20"/>
          <w:szCs w:val="20"/>
          <w:lang w:val="hy-AM"/>
        </w:rPr>
        <w:t>և</w:t>
      </w:r>
      <w:r w:rsidR="00631658" w:rsidRPr="00DF6D83">
        <w:rPr>
          <w:rFonts w:ascii="GHEA Grapalat" w:hAnsi="GHEA Grapalat"/>
          <w:b/>
          <w:sz w:val="20"/>
          <w:szCs w:val="20"/>
          <w:lang w:val="nl-NL"/>
        </w:rPr>
        <w:t xml:space="preserve"> </w:t>
      </w:r>
      <w:r w:rsidR="00631658" w:rsidRPr="00DF6D83">
        <w:rPr>
          <w:rFonts w:ascii="GHEA Grapalat" w:hAnsi="GHEA Grapalat"/>
          <w:b/>
          <w:sz w:val="20"/>
          <w:szCs w:val="20"/>
          <w:lang w:val="hy-AM"/>
        </w:rPr>
        <w:t>լրացման</w:t>
      </w:r>
      <w:r w:rsidR="00631658" w:rsidRPr="00DF6D83">
        <w:rPr>
          <w:rFonts w:ascii="GHEA Grapalat" w:hAnsi="GHEA Grapalat"/>
          <w:b/>
          <w:sz w:val="20"/>
          <w:szCs w:val="20"/>
          <w:lang w:val="nl-NL"/>
        </w:rPr>
        <w:t xml:space="preserve"> </w:t>
      </w:r>
      <w:r w:rsidR="00631658" w:rsidRPr="00DF6D83">
        <w:rPr>
          <w:rFonts w:ascii="GHEA Grapalat" w:hAnsi="GHEA Grapalat"/>
          <w:b/>
          <w:sz w:val="20"/>
          <w:szCs w:val="20"/>
          <w:lang w:val="hy-AM"/>
        </w:rPr>
        <w:t>ուղեցույցը</w:t>
      </w:r>
    </w:p>
    <w:p w14:paraId="2D153C92" w14:textId="77777777" w:rsidR="00631658" w:rsidRPr="00DF6D83" w:rsidRDefault="00631658" w:rsidP="00631658">
      <w:pPr>
        <w:jc w:val="center"/>
        <w:rPr>
          <w:rFonts w:ascii="GHEA Grapalat" w:hAnsi="GHEA Grapalat"/>
          <w:b/>
          <w:sz w:val="20"/>
          <w:szCs w:val="20"/>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DF6D83" w14:paraId="42961A36" w14:textId="77777777" w:rsidTr="00CB0ADE">
        <w:tc>
          <w:tcPr>
            <w:tcW w:w="720" w:type="dxa"/>
            <w:tcBorders>
              <w:top w:val="single" w:sz="4" w:space="0" w:color="auto"/>
              <w:left w:val="single" w:sz="4" w:space="0" w:color="auto"/>
              <w:bottom w:val="single" w:sz="4" w:space="0" w:color="auto"/>
              <w:right w:val="single" w:sz="4" w:space="0" w:color="auto"/>
            </w:tcBorders>
          </w:tcPr>
          <w:p w14:paraId="22C16696" w14:textId="77777777" w:rsidR="00631658" w:rsidRPr="00DF6D83" w:rsidRDefault="00631658" w:rsidP="00CB0ADE">
            <w:pPr>
              <w:jc w:val="both"/>
              <w:rPr>
                <w:rFonts w:ascii="GHEA Grapalat" w:hAnsi="GHEA Grapalat"/>
                <w:sz w:val="20"/>
                <w:szCs w:val="20"/>
              </w:rPr>
            </w:pPr>
            <w:r w:rsidRPr="00DF6D83">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70894F26" w14:textId="77777777" w:rsidR="00631658" w:rsidRPr="00DF6D83" w:rsidRDefault="00631658" w:rsidP="00CB0ADE">
            <w:pPr>
              <w:jc w:val="center"/>
              <w:rPr>
                <w:rFonts w:ascii="GHEA Grapalat" w:hAnsi="GHEA Grapalat"/>
                <w:b/>
                <w:sz w:val="20"/>
                <w:szCs w:val="20"/>
              </w:rPr>
            </w:pPr>
            <w:r w:rsidRPr="00DF6D83">
              <w:rPr>
                <w:rFonts w:ascii="GHEA Grapalat" w:hAnsi="GHEA Grapalat"/>
                <w:b/>
                <w:sz w:val="20"/>
                <w:szCs w:val="20"/>
              </w:rPr>
              <w:t>&lt;&lt;</w:t>
            </w:r>
            <w:proofErr w:type="spellStart"/>
            <w:r w:rsidRPr="00DF6D83">
              <w:rPr>
                <w:rFonts w:ascii="GHEA Grapalat" w:hAnsi="GHEA Grapalat"/>
                <w:b/>
                <w:sz w:val="20"/>
                <w:szCs w:val="20"/>
              </w:rPr>
              <w:t>Վճարման</w:t>
            </w:r>
            <w:proofErr w:type="spellEnd"/>
            <w:r w:rsidRPr="00DF6D83">
              <w:rPr>
                <w:rFonts w:ascii="GHEA Grapalat" w:hAnsi="GHEA Grapalat"/>
                <w:b/>
                <w:sz w:val="20"/>
                <w:szCs w:val="20"/>
              </w:rPr>
              <w:t xml:space="preserve"> </w:t>
            </w:r>
            <w:proofErr w:type="spellStart"/>
            <w:r w:rsidRPr="00DF6D83">
              <w:rPr>
                <w:rFonts w:ascii="GHEA Grapalat" w:hAnsi="GHEA Grapalat"/>
                <w:b/>
                <w:sz w:val="20"/>
                <w:szCs w:val="20"/>
              </w:rPr>
              <w:t>պահանջագիր</w:t>
            </w:r>
            <w:proofErr w:type="spellEnd"/>
            <w:r w:rsidRPr="00DF6D83">
              <w:rPr>
                <w:rFonts w:ascii="GHEA Grapalat" w:hAnsi="GHEA Grapalat"/>
                <w:b/>
                <w:sz w:val="20"/>
                <w:szCs w:val="20"/>
              </w:rPr>
              <w:t xml:space="preserve">&gt;&gt; </w:t>
            </w:r>
            <w:proofErr w:type="spellStart"/>
            <w:r w:rsidRPr="00DF6D83">
              <w:rPr>
                <w:rFonts w:ascii="GHEA Grapalat" w:hAnsi="GHEA Grapalat"/>
                <w:b/>
                <w:sz w:val="20"/>
                <w:szCs w:val="20"/>
              </w:rPr>
              <w:t>փաստաթղթի</w:t>
            </w:r>
            <w:proofErr w:type="spellEnd"/>
            <w:r w:rsidRPr="00DF6D83">
              <w:rPr>
                <w:rFonts w:ascii="GHEA Grapalat" w:hAnsi="GHEA Grapalat"/>
                <w:b/>
                <w:sz w:val="20"/>
                <w:szCs w:val="20"/>
              </w:rPr>
              <w:t xml:space="preserve"> </w:t>
            </w:r>
            <w:proofErr w:type="spellStart"/>
            <w:r w:rsidRPr="00DF6D83">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5EAE49A8" w14:textId="77777777" w:rsidR="00631658" w:rsidRPr="00DF6D83" w:rsidRDefault="00631658" w:rsidP="00CB0ADE">
            <w:pPr>
              <w:jc w:val="center"/>
              <w:rPr>
                <w:rFonts w:ascii="GHEA Grapalat" w:hAnsi="GHEA Grapalat"/>
                <w:b/>
                <w:sz w:val="20"/>
                <w:szCs w:val="20"/>
              </w:rPr>
            </w:pPr>
            <w:proofErr w:type="spellStart"/>
            <w:r w:rsidRPr="00DF6D83">
              <w:rPr>
                <w:rFonts w:ascii="GHEA Grapalat" w:hAnsi="GHEA Grapalat"/>
                <w:b/>
                <w:sz w:val="20"/>
                <w:szCs w:val="20"/>
              </w:rPr>
              <w:t>Նշված</w:t>
            </w:r>
            <w:proofErr w:type="spellEnd"/>
            <w:r w:rsidRPr="00DF6D83">
              <w:rPr>
                <w:rFonts w:ascii="GHEA Grapalat" w:hAnsi="GHEA Grapalat"/>
                <w:b/>
                <w:sz w:val="20"/>
                <w:szCs w:val="20"/>
              </w:rPr>
              <w:t xml:space="preserve"> </w:t>
            </w:r>
            <w:proofErr w:type="spellStart"/>
            <w:r w:rsidRPr="00DF6D83">
              <w:rPr>
                <w:rFonts w:ascii="GHEA Grapalat" w:hAnsi="GHEA Grapalat"/>
                <w:b/>
                <w:sz w:val="20"/>
                <w:szCs w:val="20"/>
              </w:rPr>
              <w:t>դաշտի</w:t>
            </w:r>
            <w:proofErr w:type="spellEnd"/>
            <w:r w:rsidRPr="00DF6D83">
              <w:rPr>
                <w:rFonts w:ascii="GHEA Grapalat" w:hAnsi="GHEA Grapalat"/>
                <w:b/>
                <w:sz w:val="20"/>
                <w:szCs w:val="20"/>
              </w:rPr>
              <w:t>/</w:t>
            </w:r>
          </w:p>
          <w:p w14:paraId="5F4C9EC0" w14:textId="77777777" w:rsidR="00631658" w:rsidRPr="00DF6D83" w:rsidRDefault="00631658" w:rsidP="00CB0ADE">
            <w:pPr>
              <w:jc w:val="center"/>
              <w:rPr>
                <w:rFonts w:ascii="GHEA Grapalat" w:hAnsi="GHEA Grapalat"/>
                <w:b/>
                <w:sz w:val="20"/>
                <w:szCs w:val="20"/>
              </w:rPr>
            </w:pPr>
            <w:proofErr w:type="spellStart"/>
            <w:r w:rsidRPr="00DF6D83">
              <w:rPr>
                <w:rFonts w:ascii="GHEA Grapalat" w:hAnsi="GHEA Grapalat"/>
                <w:b/>
                <w:sz w:val="20"/>
                <w:szCs w:val="20"/>
              </w:rPr>
              <w:t>վավերապայմանի</w:t>
            </w:r>
            <w:proofErr w:type="spellEnd"/>
            <w:r w:rsidRPr="00DF6D83">
              <w:rPr>
                <w:rFonts w:ascii="GHEA Grapalat" w:hAnsi="GHEA Grapalat"/>
                <w:b/>
                <w:sz w:val="20"/>
                <w:szCs w:val="20"/>
              </w:rPr>
              <w:t xml:space="preserve"> </w:t>
            </w:r>
            <w:proofErr w:type="spellStart"/>
            <w:r w:rsidRPr="00DF6D83">
              <w:rPr>
                <w:rFonts w:ascii="GHEA Grapalat" w:hAnsi="GHEA Grapalat"/>
                <w:b/>
                <w:sz w:val="20"/>
                <w:szCs w:val="20"/>
              </w:rPr>
              <w:t>առկայությունը</w:t>
            </w:r>
            <w:proofErr w:type="spellEnd"/>
            <w:r w:rsidRPr="00DF6D83">
              <w:rPr>
                <w:rFonts w:ascii="GHEA Grapalat" w:hAnsi="GHEA Grapalat"/>
                <w:b/>
                <w:sz w:val="20"/>
                <w:szCs w:val="20"/>
              </w:rPr>
              <w:t xml:space="preserve"> </w:t>
            </w:r>
            <w:proofErr w:type="spellStart"/>
            <w:r w:rsidRPr="00DF6D83">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19731B19" w14:textId="77777777" w:rsidR="00631658" w:rsidRPr="00DF6D83" w:rsidRDefault="00631658" w:rsidP="00CB0ADE">
            <w:pPr>
              <w:jc w:val="center"/>
              <w:rPr>
                <w:rFonts w:ascii="GHEA Grapalat" w:hAnsi="GHEA Grapalat"/>
                <w:b/>
                <w:sz w:val="20"/>
                <w:szCs w:val="20"/>
                <w:lang w:val="hy-AM"/>
              </w:rPr>
            </w:pPr>
            <w:proofErr w:type="spellStart"/>
            <w:r w:rsidRPr="00DF6D83">
              <w:rPr>
                <w:rFonts w:ascii="GHEA Grapalat" w:hAnsi="GHEA Grapalat"/>
                <w:b/>
                <w:sz w:val="20"/>
                <w:szCs w:val="20"/>
              </w:rPr>
              <w:t>Վավերապայմանի</w:t>
            </w:r>
            <w:proofErr w:type="spellEnd"/>
            <w:r w:rsidRPr="00DF6D83">
              <w:rPr>
                <w:rFonts w:ascii="GHEA Grapalat" w:hAnsi="GHEA Grapalat"/>
                <w:b/>
                <w:sz w:val="20"/>
                <w:szCs w:val="20"/>
              </w:rPr>
              <w:t xml:space="preserve"> </w:t>
            </w:r>
            <w:proofErr w:type="spellStart"/>
            <w:r w:rsidRPr="00DF6D83">
              <w:rPr>
                <w:rFonts w:ascii="GHEA Grapalat" w:hAnsi="GHEA Grapalat"/>
                <w:b/>
                <w:sz w:val="20"/>
                <w:szCs w:val="20"/>
              </w:rPr>
              <w:t>լրացման</w:t>
            </w:r>
            <w:proofErr w:type="spellEnd"/>
            <w:r w:rsidRPr="00DF6D83">
              <w:rPr>
                <w:rFonts w:ascii="GHEA Grapalat" w:hAnsi="GHEA Grapalat"/>
                <w:b/>
                <w:sz w:val="20"/>
                <w:szCs w:val="20"/>
              </w:rPr>
              <w:t xml:space="preserve"> </w:t>
            </w:r>
            <w:proofErr w:type="spellStart"/>
            <w:r w:rsidRPr="00DF6D83">
              <w:rPr>
                <w:rFonts w:ascii="GHEA Grapalat" w:hAnsi="GHEA Grapalat"/>
                <w:b/>
                <w:sz w:val="20"/>
                <w:szCs w:val="20"/>
              </w:rPr>
              <w:t>պահանջը</w:t>
            </w:r>
            <w:proofErr w:type="spellEnd"/>
            <w:r w:rsidRPr="00DF6D83">
              <w:rPr>
                <w:rFonts w:ascii="GHEA Grapalat" w:hAnsi="GHEA Grapalat"/>
                <w:b/>
                <w:sz w:val="20"/>
                <w:szCs w:val="20"/>
                <w:lang w:val="hy-AM"/>
              </w:rPr>
              <w:t xml:space="preserve"> </w:t>
            </w:r>
          </w:p>
          <w:p w14:paraId="6FE33E68" w14:textId="77777777" w:rsidR="00631658" w:rsidRPr="00DF6D83" w:rsidRDefault="00631658" w:rsidP="00CB0ADE">
            <w:pPr>
              <w:jc w:val="center"/>
              <w:rPr>
                <w:rFonts w:ascii="GHEA Grapalat" w:hAnsi="GHEA Grapalat"/>
                <w:b/>
                <w:sz w:val="20"/>
                <w:szCs w:val="20"/>
              </w:rPr>
            </w:pPr>
            <w:r w:rsidRPr="00DF6D83">
              <w:rPr>
                <w:rFonts w:ascii="GHEA Grapalat" w:hAnsi="GHEA Grapalat"/>
                <w:b/>
                <w:sz w:val="20"/>
                <w:szCs w:val="20"/>
              </w:rPr>
              <w:t>(</w:t>
            </w:r>
            <w:r w:rsidRPr="00DF6D83">
              <w:rPr>
                <w:rFonts w:ascii="GHEA Grapalat" w:hAnsi="GHEA Grapalat"/>
                <w:b/>
                <w:sz w:val="20"/>
                <w:szCs w:val="20"/>
                <w:lang w:val="hy-AM"/>
              </w:rPr>
              <w:t>գնումների գործընթացի հետ կապված</w:t>
            </w:r>
            <w:r w:rsidRPr="00DF6D83">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BDE220D" w14:textId="77777777" w:rsidR="00631658" w:rsidRPr="00DF6D83" w:rsidRDefault="00631658" w:rsidP="00CB0ADE">
            <w:pPr>
              <w:ind w:left="-588" w:firstLine="588"/>
              <w:jc w:val="center"/>
              <w:rPr>
                <w:rFonts w:ascii="GHEA Grapalat" w:hAnsi="GHEA Grapalat"/>
                <w:b/>
                <w:sz w:val="20"/>
                <w:szCs w:val="20"/>
              </w:rPr>
            </w:pPr>
            <w:proofErr w:type="spellStart"/>
            <w:r w:rsidRPr="00DF6D83">
              <w:rPr>
                <w:rFonts w:ascii="GHEA Grapalat" w:hAnsi="GHEA Grapalat"/>
                <w:b/>
                <w:sz w:val="20"/>
                <w:szCs w:val="20"/>
              </w:rPr>
              <w:t>Վավերապայմանը</w:t>
            </w:r>
            <w:proofErr w:type="spellEnd"/>
          </w:p>
          <w:p w14:paraId="13CD39BF" w14:textId="77777777" w:rsidR="00631658" w:rsidRPr="00DF6D83" w:rsidRDefault="00631658" w:rsidP="00CB0ADE">
            <w:pPr>
              <w:ind w:left="-588" w:firstLine="588"/>
              <w:jc w:val="center"/>
              <w:rPr>
                <w:rFonts w:ascii="GHEA Grapalat" w:hAnsi="GHEA Grapalat"/>
                <w:b/>
                <w:sz w:val="20"/>
                <w:szCs w:val="20"/>
              </w:rPr>
            </w:pPr>
            <w:proofErr w:type="spellStart"/>
            <w:r w:rsidRPr="00DF6D83">
              <w:rPr>
                <w:rFonts w:ascii="GHEA Grapalat" w:hAnsi="GHEA Grapalat"/>
                <w:b/>
                <w:sz w:val="20"/>
                <w:szCs w:val="20"/>
              </w:rPr>
              <w:t>լրացնող</w:t>
            </w:r>
            <w:proofErr w:type="spellEnd"/>
            <w:r w:rsidRPr="00DF6D83">
              <w:rPr>
                <w:rFonts w:ascii="GHEA Grapalat" w:hAnsi="GHEA Grapalat"/>
                <w:b/>
                <w:sz w:val="20"/>
                <w:szCs w:val="20"/>
              </w:rPr>
              <w:t xml:space="preserve"> </w:t>
            </w:r>
            <w:proofErr w:type="spellStart"/>
            <w:r w:rsidRPr="00DF6D83">
              <w:rPr>
                <w:rFonts w:ascii="GHEA Grapalat" w:hAnsi="GHEA Grapalat"/>
                <w:b/>
                <w:sz w:val="20"/>
                <w:szCs w:val="20"/>
              </w:rPr>
              <w:t>կողմը</w:t>
            </w:r>
            <w:proofErr w:type="spellEnd"/>
            <w:r w:rsidRPr="00DF6D83">
              <w:rPr>
                <w:rFonts w:ascii="GHEA Grapalat" w:hAnsi="GHEA Grapalat"/>
                <w:b/>
                <w:sz w:val="20"/>
                <w:szCs w:val="20"/>
              </w:rPr>
              <w:t xml:space="preserve">` </w:t>
            </w:r>
          </w:p>
          <w:p w14:paraId="432D12F4" w14:textId="77777777" w:rsidR="00631658" w:rsidRPr="00DF6D83" w:rsidRDefault="00631658" w:rsidP="00CB0ADE">
            <w:pPr>
              <w:ind w:left="-588" w:firstLine="588"/>
              <w:jc w:val="center"/>
              <w:rPr>
                <w:rFonts w:ascii="GHEA Grapalat" w:hAnsi="GHEA Grapalat"/>
                <w:b/>
                <w:sz w:val="20"/>
                <w:szCs w:val="20"/>
              </w:rPr>
            </w:pPr>
            <w:proofErr w:type="spellStart"/>
            <w:r w:rsidRPr="00DF6D83">
              <w:rPr>
                <w:rFonts w:ascii="GHEA Grapalat" w:hAnsi="GHEA Grapalat"/>
                <w:b/>
                <w:sz w:val="20"/>
                <w:szCs w:val="20"/>
              </w:rPr>
              <w:t>շահառուն</w:t>
            </w:r>
            <w:proofErr w:type="spellEnd"/>
            <w:r w:rsidRPr="00DF6D83">
              <w:rPr>
                <w:rFonts w:ascii="GHEA Grapalat" w:hAnsi="GHEA Grapalat"/>
                <w:b/>
                <w:sz w:val="20"/>
                <w:szCs w:val="20"/>
              </w:rPr>
              <w:t xml:space="preserve"> </w:t>
            </w:r>
            <w:proofErr w:type="spellStart"/>
            <w:r w:rsidRPr="00DF6D83">
              <w:rPr>
                <w:rFonts w:ascii="GHEA Grapalat" w:hAnsi="GHEA Grapalat"/>
                <w:b/>
                <w:sz w:val="20"/>
                <w:szCs w:val="20"/>
              </w:rPr>
              <w:t>կամ</w:t>
            </w:r>
            <w:proofErr w:type="spellEnd"/>
            <w:r w:rsidRPr="00DF6D83">
              <w:rPr>
                <w:rFonts w:ascii="GHEA Grapalat" w:hAnsi="GHEA Grapalat"/>
                <w:b/>
                <w:sz w:val="20"/>
                <w:szCs w:val="20"/>
              </w:rPr>
              <w:t xml:space="preserve"> </w:t>
            </w:r>
            <w:proofErr w:type="spellStart"/>
            <w:r w:rsidRPr="00DF6D83">
              <w:rPr>
                <w:rFonts w:ascii="GHEA Grapalat" w:hAnsi="GHEA Grapalat"/>
                <w:b/>
                <w:sz w:val="20"/>
                <w:szCs w:val="20"/>
              </w:rPr>
              <w:t>վճարողը</w:t>
            </w:r>
            <w:proofErr w:type="spellEnd"/>
          </w:p>
          <w:p w14:paraId="333CE7D1" w14:textId="77777777" w:rsidR="00631658" w:rsidRPr="00DF6D83" w:rsidRDefault="00631658" w:rsidP="00CB0ADE">
            <w:pPr>
              <w:ind w:left="-588" w:firstLine="588"/>
              <w:jc w:val="center"/>
              <w:rPr>
                <w:rFonts w:ascii="GHEA Grapalat" w:hAnsi="GHEA Grapalat"/>
                <w:b/>
                <w:sz w:val="20"/>
                <w:szCs w:val="20"/>
              </w:rPr>
            </w:pPr>
            <w:r w:rsidRPr="00DF6D83">
              <w:rPr>
                <w:rFonts w:ascii="GHEA Grapalat" w:hAnsi="GHEA Grapalat"/>
                <w:b/>
                <w:sz w:val="20"/>
                <w:szCs w:val="20"/>
              </w:rPr>
              <w:t>(</w:t>
            </w:r>
            <w:r w:rsidRPr="00DF6D83">
              <w:rPr>
                <w:rFonts w:ascii="GHEA Grapalat" w:hAnsi="GHEA Grapalat"/>
                <w:b/>
                <w:sz w:val="20"/>
                <w:szCs w:val="20"/>
                <w:lang w:val="hy-AM"/>
              </w:rPr>
              <w:t>գնումների գործընթացի հետ կապված</w:t>
            </w:r>
            <w:r w:rsidRPr="00DF6D83">
              <w:rPr>
                <w:rFonts w:ascii="GHEA Grapalat" w:hAnsi="GHEA Grapalat"/>
                <w:b/>
                <w:sz w:val="20"/>
                <w:szCs w:val="20"/>
              </w:rPr>
              <w:t>)</w:t>
            </w:r>
          </w:p>
        </w:tc>
      </w:tr>
      <w:tr w:rsidR="00631658" w:rsidRPr="00DF6D83" w14:paraId="408BE85D" w14:textId="77777777" w:rsidTr="00CB0ADE">
        <w:tc>
          <w:tcPr>
            <w:tcW w:w="720" w:type="dxa"/>
            <w:tcBorders>
              <w:top w:val="single" w:sz="4" w:space="0" w:color="auto"/>
              <w:left w:val="single" w:sz="4" w:space="0" w:color="auto"/>
              <w:bottom w:val="single" w:sz="4" w:space="0" w:color="auto"/>
              <w:right w:val="single" w:sz="4" w:space="0" w:color="auto"/>
            </w:tcBorders>
          </w:tcPr>
          <w:p w14:paraId="137868EE" w14:textId="77777777" w:rsidR="00631658" w:rsidRPr="00DF6D83" w:rsidRDefault="00631658" w:rsidP="00CB0ADE">
            <w:pPr>
              <w:jc w:val="center"/>
              <w:rPr>
                <w:rFonts w:ascii="GHEA Grapalat" w:hAnsi="GHEA Grapalat"/>
                <w:b/>
                <w:sz w:val="20"/>
                <w:szCs w:val="20"/>
              </w:rPr>
            </w:pPr>
            <w:r w:rsidRPr="00DF6D83">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D5E27BD" w14:textId="77777777" w:rsidR="00631658" w:rsidRPr="00DF6D83" w:rsidRDefault="00631658" w:rsidP="00CB0ADE">
            <w:pPr>
              <w:jc w:val="center"/>
              <w:rPr>
                <w:rFonts w:ascii="GHEA Grapalat" w:hAnsi="GHEA Grapalat"/>
                <w:b/>
                <w:sz w:val="20"/>
                <w:szCs w:val="20"/>
              </w:rPr>
            </w:pPr>
            <w:r w:rsidRPr="00DF6D83">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02736C1" w14:textId="77777777" w:rsidR="00631658" w:rsidRPr="00DF6D83" w:rsidRDefault="00631658" w:rsidP="00CB0ADE">
            <w:pPr>
              <w:jc w:val="center"/>
              <w:rPr>
                <w:rFonts w:ascii="GHEA Grapalat" w:hAnsi="GHEA Grapalat"/>
                <w:b/>
                <w:sz w:val="20"/>
                <w:szCs w:val="20"/>
              </w:rPr>
            </w:pPr>
            <w:r w:rsidRPr="00DF6D83">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2B6C73B0" w14:textId="77777777" w:rsidR="00631658" w:rsidRPr="00DF6D83" w:rsidRDefault="00631658" w:rsidP="00CB0ADE">
            <w:pPr>
              <w:jc w:val="center"/>
              <w:rPr>
                <w:rFonts w:ascii="GHEA Grapalat" w:hAnsi="GHEA Grapalat"/>
                <w:b/>
                <w:sz w:val="20"/>
                <w:szCs w:val="20"/>
              </w:rPr>
            </w:pPr>
            <w:r w:rsidRPr="00DF6D83">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7A9EFE3A" w14:textId="77777777" w:rsidR="00631658" w:rsidRPr="00DF6D83" w:rsidRDefault="00631658" w:rsidP="00CB0ADE">
            <w:pPr>
              <w:jc w:val="center"/>
              <w:rPr>
                <w:rFonts w:ascii="GHEA Grapalat" w:hAnsi="GHEA Grapalat"/>
                <w:b/>
                <w:sz w:val="20"/>
                <w:szCs w:val="20"/>
              </w:rPr>
            </w:pPr>
            <w:r w:rsidRPr="00DF6D83">
              <w:rPr>
                <w:rFonts w:ascii="GHEA Grapalat" w:hAnsi="GHEA Grapalat"/>
                <w:b/>
                <w:sz w:val="20"/>
                <w:szCs w:val="20"/>
              </w:rPr>
              <w:t>5</w:t>
            </w:r>
          </w:p>
        </w:tc>
      </w:tr>
      <w:tr w:rsidR="00631658" w:rsidRPr="00DF6D83" w14:paraId="32ECF91B" w14:textId="77777777" w:rsidTr="00CB0ADE">
        <w:tc>
          <w:tcPr>
            <w:tcW w:w="720" w:type="dxa"/>
            <w:tcBorders>
              <w:top w:val="single" w:sz="4" w:space="0" w:color="auto"/>
              <w:left w:val="single" w:sz="4" w:space="0" w:color="auto"/>
              <w:bottom w:val="single" w:sz="4" w:space="0" w:color="auto"/>
              <w:right w:val="single" w:sz="4" w:space="0" w:color="auto"/>
            </w:tcBorders>
          </w:tcPr>
          <w:p w14:paraId="525E03D6" w14:textId="77777777" w:rsidR="00631658" w:rsidRPr="00DF6D83" w:rsidRDefault="00631658" w:rsidP="00CB0ADE">
            <w:pPr>
              <w:jc w:val="center"/>
              <w:rPr>
                <w:rFonts w:ascii="GHEA Grapalat" w:hAnsi="GHEA Grapalat"/>
                <w:sz w:val="20"/>
                <w:szCs w:val="20"/>
                <w:lang w:val="hy-AM"/>
              </w:rPr>
            </w:pPr>
            <w:r w:rsidRPr="00DF6D83">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BC61097" w14:textId="77777777" w:rsidR="00631658" w:rsidRPr="00DF6D83" w:rsidRDefault="00631658" w:rsidP="00CB0ADE">
            <w:pPr>
              <w:jc w:val="center"/>
              <w:rPr>
                <w:rFonts w:ascii="GHEA Grapalat" w:hAnsi="GHEA Grapalat"/>
                <w:sz w:val="20"/>
                <w:szCs w:val="20"/>
                <w:lang w:val="hy-AM"/>
              </w:rPr>
            </w:pPr>
            <w:r w:rsidRPr="00DF6D83">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7877679D" w14:textId="77777777" w:rsidR="00631658" w:rsidRPr="00DF6D83" w:rsidRDefault="00661F39" w:rsidP="00CB0ADE">
            <w:pPr>
              <w:jc w:val="center"/>
              <w:rPr>
                <w:rFonts w:ascii="GHEA Grapalat" w:hAnsi="GHEA Grapalat"/>
                <w:sz w:val="20"/>
                <w:szCs w:val="20"/>
              </w:rPr>
            </w:pPr>
            <w:proofErr w:type="spellStart"/>
            <w:r w:rsidRPr="00DF6D83">
              <w:rPr>
                <w:rFonts w:ascii="GHEA Grapalat" w:hAnsi="GHEA Grapalat"/>
                <w:sz w:val="20"/>
                <w:szCs w:val="20"/>
              </w:rPr>
              <w:t>Պ</w:t>
            </w:r>
            <w:r w:rsidR="00631658" w:rsidRPr="00DF6D83">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7CEEE7E"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78A0265F" w14:textId="77777777" w:rsidR="00631658" w:rsidRPr="00DF6D83" w:rsidRDefault="00631658" w:rsidP="00CB0ADE">
            <w:pPr>
              <w:jc w:val="center"/>
              <w:rPr>
                <w:rFonts w:ascii="GHEA Grapalat" w:hAnsi="GHEA Grapalat"/>
                <w:sz w:val="20"/>
                <w:szCs w:val="20"/>
                <w:lang w:val="hy-AM"/>
              </w:rPr>
            </w:pPr>
            <w:r w:rsidRPr="00DF6D83">
              <w:rPr>
                <w:rFonts w:ascii="GHEA Grapalat" w:hAnsi="GHEA Grapalat"/>
                <w:sz w:val="20"/>
                <w:szCs w:val="20"/>
                <w:lang w:val="hy-AM"/>
              </w:rPr>
              <w:t>Փաստաթղթի վրա նախապես լրացված է &lt;Վճարման պահանջագիր&gt;</w:t>
            </w:r>
          </w:p>
        </w:tc>
      </w:tr>
      <w:tr w:rsidR="00631658" w:rsidRPr="00DF6D83" w14:paraId="26B45FD2" w14:textId="77777777" w:rsidTr="00CB0ADE">
        <w:tc>
          <w:tcPr>
            <w:tcW w:w="720" w:type="dxa"/>
            <w:tcBorders>
              <w:top w:val="single" w:sz="4" w:space="0" w:color="auto"/>
              <w:left w:val="single" w:sz="4" w:space="0" w:color="auto"/>
              <w:bottom w:val="single" w:sz="4" w:space="0" w:color="auto"/>
              <w:right w:val="single" w:sz="4" w:space="0" w:color="auto"/>
            </w:tcBorders>
          </w:tcPr>
          <w:p w14:paraId="481D5E8B" w14:textId="77777777" w:rsidR="00631658" w:rsidRPr="00DF6D83" w:rsidRDefault="00631658" w:rsidP="00CB0ADE">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9C0DD41" w14:textId="77777777" w:rsidR="00631658" w:rsidRPr="00DF6D83" w:rsidRDefault="00631658" w:rsidP="00CB0ADE">
            <w:pPr>
              <w:jc w:val="both"/>
              <w:rPr>
                <w:rFonts w:ascii="GHEA Grapalat" w:hAnsi="GHEA Grapalat"/>
                <w:sz w:val="20"/>
                <w:szCs w:val="20"/>
              </w:rPr>
            </w:pPr>
            <w:proofErr w:type="spellStart"/>
            <w:r w:rsidRPr="00DF6D83">
              <w:rPr>
                <w:rFonts w:ascii="GHEA Grapalat" w:hAnsi="GHEA Grapalat"/>
                <w:sz w:val="20"/>
                <w:szCs w:val="20"/>
              </w:rPr>
              <w:t>վճարման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պահանջագրի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66F4C986" w14:textId="77777777" w:rsidR="00631658" w:rsidRPr="00DF6D83" w:rsidRDefault="00661F39" w:rsidP="00CB0ADE">
            <w:pPr>
              <w:jc w:val="center"/>
              <w:rPr>
                <w:rFonts w:ascii="GHEA Grapalat" w:hAnsi="GHEA Grapalat"/>
                <w:sz w:val="20"/>
                <w:szCs w:val="20"/>
              </w:rPr>
            </w:pPr>
            <w:proofErr w:type="spellStart"/>
            <w:r w:rsidRPr="00DF6D83">
              <w:rPr>
                <w:rFonts w:ascii="GHEA Grapalat" w:hAnsi="GHEA Grapalat"/>
                <w:sz w:val="20"/>
                <w:szCs w:val="20"/>
              </w:rPr>
              <w:t>Պ</w:t>
            </w:r>
            <w:r w:rsidR="00631658" w:rsidRPr="00DF6D83">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7E3FB63"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602FD968"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լրացվում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շահառուի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կողմից</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վճարողի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բանկին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վճարման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պահանջագիրը</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ներկայացնելիս</w:t>
            </w:r>
            <w:proofErr w:type="spellEnd"/>
          </w:p>
        </w:tc>
      </w:tr>
      <w:tr w:rsidR="00631658" w:rsidRPr="00DF6D83" w14:paraId="60F3227A" w14:textId="77777777" w:rsidTr="00CB0ADE">
        <w:tc>
          <w:tcPr>
            <w:tcW w:w="720" w:type="dxa"/>
            <w:tcBorders>
              <w:top w:val="single" w:sz="4" w:space="0" w:color="auto"/>
              <w:left w:val="single" w:sz="4" w:space="0" w:color="auto"/>
              <w:bottom w:val="single" w:sz="4" w:space="0" w:color="auto"/>
              <w:right w:val="single" w:sz="4" w:space="0" w:color="auto"/>
            </w:tcBorders>
          </w:tcPr>
          <w:p w14:paraId="70CCCA7C" w14:textId="77777777" w:rsidR="00631658" w:rsidRPr="00DF6D83"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B80F705" w14:textId="77777777" w:rsidR="00631658" w:rsidRPr="00DF6D83" w:rsidRDefault="00631658" w:rsidP="00CB0ADE">
            <w:pPr>
              <w:jc w:val="both"/>
              <w:rPr>
                <w:rFonts w:ascii="GHEA Grapalat" w:hAnsi="GHEA Grapalat"/>
                <w:sz w:val="20"/>
                <w:szCs w:val="20"/>
              </w:rPr>
            </w:pPr>
            <w:proofErr w:type="spellStart"/>
            <w:r w:rsidRPr="00DF6D83">
              <w:rPr>
                <w:rFonts w:ascii="GHEA Grapalat" w:hAnsi="GHEA Grapalat"/>
                <w:sz w:val="20"/>
                <w:szCs w:val="20"/>
              </w:rPr>
              <w:t>ներկայացման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1D918450" w14:textId="77777777" w:rsidR="00631658" w:rsidRPr="00DF6D83" w:rsidRDefault="00661F39" w:rsidP="00CB0ADE">
            <w:pPr>
              <w:jc w:val="center"/>
              <w:rPr>
                <w:rFonts w:ascii="GHEA Grapalat" w:hAnsi="GHEA Grapalat"/>
                <w:sz w:val="20"/>
                <w:szCs w:val="20"/>
              </w:rPr>
            </w:pPr>
            <w:proofErr w:type="spellStart"/>
            <w:r w:rsidRPr="00DF6D83">
              <w:rPr>
                <w:rFonts w:ascii="GHEA Grapalat" w:hAnsi="GHEA Grapalat"/>
                <w:sz w:val="20"/>
                <w:szCs w:val="20"/>
              </w:rPr>
              <w:t>Պ</w:t>
            </w:r>
            <w:r w:rsidR="00631658" w:rsidRPr="00DF6D83">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28DB086"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պարտադիր</w:t>
            </w:r>
            <w:proofErr w:type="spellEnd"/>
          </w:p>
          <w:p w14:paraId="40B9FF1D" w14:textId="77777777" w:rsidR="00631658" w:rsidRPr="00DF6D83"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3A7CCDE2" w14:textId="77777777" w:rsidR="00631658" w:rsidRPr="00DF6D83" w:rsidRDefault="00631658" w:rsidP="00CB0ADE">
            <w:pPr>
              <w:ind w:left="132" w:hanging="132"/>
              <w:jc w:val="center"/>
              <w:rPr>
                <w:rFonts w:ascii="GHEA Grapalat" w:hAnsi="GHEA Grapalat"/>
                <w:sz w:val="20"/>
                <w:szCs w:val="20"/>
                <w:lang w:val="hy-AM"/>
              </w:rPr>
            </w:pPr>
            <w:proofErr w:type="spellStart"/>
            <w:r w:rsidRPr="00DF6D83">
              <w:rPr>
                <w:rFonts w:ascii="GHEA Grapalat" w:hAnsi="GHEA Grapalat"/>
                <w:sz w:val="20"/>
                <w:szCs w:val="20"/>
              </w:rPr>
              <w:t>լրացվում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շահառուի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կողմից</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վճարողի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բանկին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վճարման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պահանջագրի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ներկայացման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օրը</w:t>
            </w:r>
            <w:proofErr w:type="spellEnd"/>
            <w:r w:rsidRPr="00DF6D83">
              <w:rPr>
                <w:rFonts w:ascii="GHEA Grapalat" w:hAnsi="GHEA Grapalat"/>
                <w:sz w:val="20"/>
                <w:szCs w:val="20"/>
                <w:lang w:val="hy-AM"/>
              </w:rPr>
              <w:t xml:space="preserve">: </w:t>
            </w:r>
          </w:p>
        </w:tc>
      </w:tr>
      <w:tr w:rsidR="00631658" w:rsidRPr="00DF6D83" w14:paraId="54AC3204" w14:textId="77777777" w:rsidTr="00CB0ADE">
        <w:tc>
          <w:tcPr>
            <w:tcW w:w="720" w:type="dxa"/>
            <w:tcBorders>
              <w:top w:val="single" w:sz="4" w:space="0" w:color="auto"/>
              <w:left w:val="single" w:sz="4" w:space="0" w:color="auto"/>
              <w:bottom w:val="single" w:sz="4" w:space="0" w:color="auto"/>
              <w:right w:val="single" w:sz="4" w:space="0" w:color="auto"/>
            </w:tcBorders>
          </w:tcPr>
          <w:p w14:paraId="6A7E982E" w14:textId="77777777" w:rsidR="00631658" w:rsidRPr="00DF6D83"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5A11234" w14:textId="77777777" w:rsidR="00631658" w:rsidRPr="00DF6D83" w:rsidRDefault="00631658" w:rsidP="00CB0ADE">
            <w:pPr>
              <w:jc w:val="both"/>
              <w:rPr>
                <w:rFonts w:ascii="GHEA Grapalat" w:hAnsi="GHEA Grapalat"/>
                <w:sz w:val="20"/>
                <w:szCs w:val="20"/>
              </w:rPr>
            </w:pPr>
            <w:r w:rsidRPr="00DF6D83">
              <w:rPr>
                <w:rFonts w:ascii="GHEA Grapalat" w:hAnsi="GHEA Grapalat" w:cs="Sylfaen"/>
                <w:sz w:val="20"/>
                <w:szCs w:val="20"/>
                <w:lang w:val="hy-AM"/>
              </w:rPr>
              <w:t>Վճարողի անվանումը</w:t>
            </w:r>
            <w:r w:rsidRPr="00DF6D83">
              <w:rPr>
                <w:rFonts w:ascii="GHEA Grapalat" w:hAnsi="GHEA Grapalat" w:cs="Sylfaen"/>
                <w:sz w:val="20"/>
                <w:szCs w:val="20"/>
              </w:rPr>
              <w:t>,</w:t>
            </w:r>
            <w:r w:rsidRPr="00DF6D83">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F44012C" w14:textId="77777777" w:rsidR="00631658" w:rsidRPr="00DF6D83" w:rsidRDefault="00661F39" w:rsidP="00CB0ADE">
            <w:pPr>
              <w:jc w:val="center"/>
              <w:rPr>
                <w:rFonts w:ascii="GHEA Grapalat" w:hAnsi="GHEA Grapalat"/>
                <w:sz w:val="20"/>
                <w:szCs w:val="20"/>
              </w:rPr>
            </w:pPr>
            <w:proofErr w:type="spellStart"/>
            <w:r w:rsidRPr="00DF6D83">
              <w:rPr>
                <w:rFonts w:ascii="GHEA Grapalat" w:hAnsi="GHEA Grapalat"/>
                <w:sz w:val="20"/>
                <w:szCs w:val="20"/>
              </w:rPr>
              <w:t>Պ</w:t>
            </w:r>
            <w:r w:rsidR="00631658" w:rsidRPr="00DF6D83">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EEDDC3C"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պարտադիր</w:t>
            </w:r>
            <w:proofErr w:type="spellEnd"/>
          </w:p>
          <w:p w14:paraId="1626CF2D"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լրացվում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այն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անձի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վճարողի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անունը</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որի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հաշվից</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պետք</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գանձվի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պահանջագրով</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նշված</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գումարը</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Լրացվում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վճարողի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անունը</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ազգանունը</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եթե</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այն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ֆիզիկական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անձ</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կամ</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անվանումը</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եթե</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այն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իրավաբանական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անձ</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Նշվում</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են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նաև</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այլ</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տվյալներ</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ըստ</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անհրաժեշտության</w:t>
            </w:r>
            <w:proofErr w:type="spellEnd"/>
            <w:r w:rsidRPr="00DF6D83">
              <w:rPr>
                <w:rFonts w:ascii="GHEA Grapalat" w:hAnsi="GHEA Grapalat"/>
                <w:sz w:val="20"/>
                <w:szCs w:val="20"/>
              </w:rPr>
              <w:t>:</w:t>
            </w:r>
            <w:r w:rsidRPr="00DF6D83">
              <w:rPr>
                <w:rFonts w:ascii="GHEA Grapalat" w:hAnsi="GHEA Grapalat"/>
                <w:sz w:val="20"/>
                <w:szCs w:val="20"/>
                <w:lang w:val="hy-AM"/>
              </w:rPr>
              <w:t xml:space="preserve"> </w:t>
            </w:r>
            <w:proofErr w:type="spellStart"/>
            <w:r w:rsidRPr="00DF6D83">
              <w:rPr>
                <w:rFonts w:ascii="GHEA Grapalat" w:hAnsi="GHEA Grapalat"/>
                <w:sz w:val="20"/>
                <w:szCs w:val="20"/>
              </w:rPr>
              <w:t>Լրացվում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վճարողի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69E6C1F8" w14:textId="77777777" w:rsidR="00631658" w:rsidRPr="00DF6D83" w:rsidRDefault="00631658" w:rsidP="00CB0ADE">
            <w:pPr>
              <w:ind w:left="252" w:hanging="252"/>
              <w:jc w:val="center"/>
              <w:rPr>
                <w:rFonts w:ascii="GHEA Grapalat" w:hAnsi="GHEA Grapalat"/>
                <w:sz w:val="20"/>
                <w:szCs w:val="20"/>
              </w:rPr>
            </w:pPr>
            <w:proofErr w:type="spellStart"/>
            <w:r w:rsidRPr="00DF6D83">
              <w:rPr>
                <w:rFonts w:ascii="GHEA Grapalat" w:hAnsi="GHEA Grapalat"/>
                <w:sz w:val="20"/>
                <w:szCs w:val="20"/>
              </w:rPr>
              <w:t>լրացվում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վճարողի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կողմից</w:t>
            </w:r>
            <w:proofErr w:type="spellEnd"/>
          </w:p>
        </w:tc>
      </w:tr>
      <w:tr w:rsidR="00631658" w:rsidRPr="00DF6D83" w14:paraId="7D56E300" w14:textId="77777777" w:rsidTr="00CB0ADE">
        <w:tc>
          <w:tcPr>
            <w:tcW w:w="720" w:type="dxa"/>
            <w:tcBorders>
              <w:top w:val="single" w:sz="4" w:space="0" w:color="auto"/>
              <w:left w:val="single" w:sz="4" w:space="0" w:color="auto"/>
              <w:bottom w:val="single" w:sz="4" w:space="0" w:color="auto"/>
              <w:right w:val="single" w:sz="4" w:space="0" w:color="auto"/>
            </w:tcBorders>
          </w:tcPr>
          <w:p w14:paraId="6D07A502" w14:textId="77777777" w:rsidR="00631658" w:rsidRPr="00DF6D83" w:rsidRDefault="00631658" w:rsidP="00CB0ADE">
            <w:pPr>
              <w:jc w:val="center"/>
              <w:rPr>
                <w:rFonts w:ascii="GHEA Grapalat" w:hAnsi="GHEA Grapalat"/>
                <w:sz w:val="20"/>
                <w:szCs w:val="20"/>
              </w:rPr>
            </w:pPr>
            <w:r w:rsidRPr="00DF6D83">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59522A99"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վճարողին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սպասարկող</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ֆինանսական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կազմակերպության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մասնաճյուղի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անվանումը</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վճարողի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բանկը</w:t>
            </w:r>
            <w:proofErr w:type="spellEnd"/>
            <w:r w:rsidRPr="00DF6D83">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40390693" w14:textId="77777777" w:rsidR="00631658" w:rsidRPr="00DF6D83" w:rsidRDefault="00661F39" w:rsidP="00CB0ADE">
            <w:pPr>
              <w:jc w:val="center"/>
              <w:rPr>
                <w:rFonts w:ascii="GHEA Grapalat" w:hAnsi="GHEA Grapalat"/>
                <w:sz w:val="20"/>
                <w:szCs w:val="20"/>
              </w:rPr>
            </w:pPr>
            <w:proofErr w:type="spellStart"/>
            <w:r w:rsidRPr="00DF6D83">
              <w:rPr>
                <w:rFonts w:ascii="GHEA Grapalat" w:hAnsi="GHEA Grapalat"/>
                <w:sz w:val="20"/>
                <w:szCs w:val="20"/>
              </w:rPr>
              <w:t>Պ</w:t>
            </w:r>
            <w:r w:rsidR="00631658" w:rsidRPr="00DF6D83">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6BE0AD2"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պարտադիր</w:t>
            </w:r>
            <w:proofErr w:type="spellEnd"/>
            <w:r w:rsidRPr="00DF6D83">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23B1F6D4"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լրացվում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վճարողի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կողմից</w:t>
            </w:r>
            <w:proofErr w:type="spellEnd"/>
          </w:p>
        </w:tc>
      </w:tr>
      <w:tr w:rsidR="00631658" w:rsidRPr="00DF6D83" w14:paraId="092722B3" w14:textId="77777777" w:rsidTr="00CB0ADE">
        <w:tc>
          <w:tcPr>
            <w:tcW w:w="720" w:type="dxa"/>
            <w:tcBorders>
              <w:top w:val="single" w:sz="4" w:space="0" w:color="auto"/>
              <w:left w:val="single" w:sz="4" w:space="0" w:color="auto"/>
              <w:bottom w:val="single" w:sz="4" w:space="0" w:color="auto"/>
              <w:right w:val="single" w:sz="4" w:space="0" w:color="auto"/>
            </w:tcBorders>
          </w:tcPr>
          <w:p w14:paraId="094F7BDA" w14:textId="77777777" w:rsidR="00631658" w:rsidRPr="00DF6D83" w:rsidRDefault="00631658" w:rsidP="00CB0ADE">
            <w:pPr>
              <w:jc w:val="center"/>
              <w:rPr>
                <w:rFonts w:ascii="GHEA Grapalat" w:hAnsi="GHEA Grapalat"/>
                <w:sz w:val="20"/>
                <w:szCs w:val="20"/>
              </w:rPr>
            </w:pPr>
            <w:r w:rsidRPr="00DF6D83">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94F0F9E"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վճարողի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հաշվի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79170DCA" w14:textId="77777777" w:rsidR="00631658" w:rsidRPr="00DF6D83" w:rsidRDefault="00661F39" w:rsidP="00CB0ADE">
            <w:pPr>
              <w:jc w:val="center"/>
              <w:rPr>
                <w:rFonts w:ascii="GHEA Grapalat" w:hAnsi="GHEA Grapalat"/>
                <w:sz w:val="20"/>
                <w:szCs w:val="20"/>
              </w:rPr>
            </w:pPr>
            <w:proofErr w:type="spellStart"/>
            <w:r w:rsidRPr="00DF6D83">
              <w:rPr>
                <w:rFonts w:ascii="GHEA Grapalat" w:hAnsi="GHEA Grapalat"/>
                <w:sz w:val="20"/>
                <w:szCs w:val="20"/>
              </w:rPr>
              <w:t>Պ</w:t>
            </w:r>
            <w:r w:rsidR="00631658" w:rsidRPr="00DF6D83">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4790615"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պարտադիր</w:t>
            </w:r>
            <w:proofErr w:type="spellEnd"/>
          </w:p>
          <w:p w14:paraId="31EB054F"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լրացվում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վճարողի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բանկային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հաշվի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համարը</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իրեն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սպասարկող</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ֆինանսական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կազմակերպությունում</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մասնաճյուղի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որից</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պետք</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գանձվի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պահանջագրով</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նշված</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գումարը</w:t>
            </w:r>
            <w:proofErr w:type="spellEnd"/>
            <w:r w:rsidRPr="00DF6D83">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20376B96"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լրացվում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վճարողի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կողմից</w:t>
            </w:r>
            <w:proofErr w:type="spellEnd"/>
          </w:p>
        </w:tc>
      </w:tr>
      <w:tr w:rsidR="00631658" w:rsidRPr="00DF6D83" w14:paraId="62E6A973" w14:textId="77777777" w:rsidTr="00CB0ADE">
        <w:tc>
          <w:tcPr>
            <w:tcW w:w="720" w:type="dxa"/>
            <w:tcBorders>
              <w:top w:val="single" w:sz="4" w:space="0" w:color="auto"/>
              <w:left w:val="single" w:sz="4" w:space="0" w:color="auto"/>
              <w:bottom w:val="single" w:sz="4" w:space="0" w:color="auto"/>
              <w:right w:val="single" w:sz="4" w:space="0" w:color="auto"/>
            </w:tcBorders>
          </w:tcPr>
          <w:p w14:paraId="3D6AF243" w14:textId="77777777" w:rsidR="00631658" w:rsidRPr="00DF6D83" w:rsidRDefault="00631658" w:rsidP="00CB0ADE">
            <w:pPr>
              <w:jc w:val="center"/>
              <w:rPr>
                <w:rFonts w:ascii="GHEA Grapalat" w:hAnsi="GHEA Grapalat"/>
                <w:sz w:val="20"/>
                <w:szCs w:val="20"/>
              </w:rPr>
            </w:pPr>
            <w:r w:rsidRPr="00DF6D83">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ADCC7E2"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վճարողի</w:t>
            </w:r>
            <w:proofErr w:type="spellEnd"/>
            <w:r w:rsidRPr="00DF6D83">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12ED1740" w14:textId="77777777" w:rsidR="00631658" w:rsidRPr="00DF6D83" w:rsidRDefault="00661F39" w:rsidP="00CB0ADE">
            <w:pPr>
              <w:jc w:val="center"/>
              <w:rPr>
                <w:rFonts w:ascii="GHEA Grapalat" w:hAnsi="GHEA Grapalat"/>
                <w:sz w:val="20"/>
                <w:szCs w:val="20"/>
              </w:rPr>
            </w:pPr>
            <w:proofErr w:type="spellStart"/>
            <w:r w:rsidRPr="00DF6D83">
              <w:rPr>
                <w:rFonts w:ascii="GHEA Grapalat" w:hAnsi="GHEA Grapalat"/>
                <w:sz w:val="20"/>
                <w:szCs w:val="20"/>
              </w:rPr>
              <w:t>Պ</w:t>
            </w:r>
            <w:r w:rsidR="00631658" w:rsidRPr="00DF6D83">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CA1A62D"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ոչ</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պարտադիր</w:t>
            </w:r>
            <w:proofErr w:type="spellEnd"/>
          </w:p>
          <w:p w14:paraId="5070E177"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լրացվում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Հայաստանի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Հանրապետության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նորմատիվ</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իրավական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ակտերով</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սահմաված</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դեպքերում</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երբ</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վճարողը</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հանդիսանում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հաշվառված</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15867943"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լրացվում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վճարողի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կողմից</w:t>
            </w:r>
            <w:proofErr w:type="spellEnd"/>
          </w:p>
        </w:tc>
      </w:tr>
      <w:tr w:rsidR="00631658" w:rsidRPr="00DF6D83" w14:paraId="6630385D" w14:textId="77777777" w:rsidTr="00CB0ADE">
        <w:tc>
          <w:tcPr>
            <w:tcW w:w="720" w:type="dxa"/>
            <w:tcBorders>
              <w:top w:val="single" w:sz="4" w:space="0" w:color="auto"/>
              <w:left w:val="single" w:sz="4" w:space="0" w:color="auto"/>
              <w:bottom w:val="single" w:sz="4" w:space="0" w:color="auto"/>
              <w:right w:val="single" w:sz="4" w:space="0" w:color="auto"/>
            </w:tcBorders>
          </w:tcPr>
          <w:p w14:paraId="45FF7DC3" w14:textId="77777777" w:rsidR="00631658" w:rsidRPr="00DF6D83" w:rsidRDefault="00631658" w:rsidP="00CB0ADE">
            <w:pPr>
              <w:jc w:val="center"/>
              <w:rPr>
                <w:rFonts w:ascii="GHEA Grapalat" w:hAnsi="GHEA Grapalat"/>
                <w:sz w:val="20"/>
                <w:szCs w:val="20"/>
              </w:rPr>
            </w:pPr>
            <w:r w:rsidRPr="00DF6D83">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75888BA3"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վճարողի</w:t>
            </w:r>
            <w:proofErr w:type="spellEnd"/>
            <w:r w:rsidRPr="00DF6D83">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1261D857"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EB53947"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ոչ</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պարտադիր</w:t>
            </w:r>
            <w:proofErr w:type="spellEnd"/>
          </w:p>
          <w:p w14:paraId="19633110"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լրացվում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Հայաստանի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Հանրապետության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նորմատիվ</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իրավական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ակտերով</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սահմանված</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դեպքերում</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երբ</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lastRenderedPageBreak/>
              <w:t>վճարողը</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հանդիսանում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ֆիզիկական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0D5DE53E"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lastRenderedPageBreak/>
              <w:t>լրացվում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վճարողի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կողմից</w:t>
            </w:r>
            <w:proofErr w:type="spellEnd"/>
          </w:p>
        </w:tc>
      </w:tr>
      <w:tr w:rsidR="00631658" w:rsidRPr="00DF6D83" w14:paraId="410C77CB" w14:textId="77777777" w:rsidTr="00CB0ADE">
        <w:tc>
          <w:tcPr>
            <w:tcW w:w="720" w:type="dxa"/>
            <w:tcBorders>
              <w:top w:val="single" w:sz="4" w:space="0" w:color="auto"/>
              <w:left w:val="single" w:sz="4" w:space="0" w:color="auto"/>
              <w:bottom w:val="single" w:sz="4" w:space="0" w:color="auto"/>
              <w:right w:val="single" w:sz="4" w:space="0" w:color="auto"/>
            </w:tcBorders>
          </w:tcPr>
          <w:p w14:paraId="62EF3481" w14:textId="77777777" w:rsidR="00631658" w:rsidRPr="00DF6D83" w:rsidRDefault="00631658" w:rsidP="00CB0ADE">
            <w:pPr>
              <w:jc w:val="center"/>
              <w:rPr>
                <w:rFonts w:ascii="GHEA Grapalat" w:hAnsi="GHEA Grapalat"/>
                <w:sz w:val="20"/>
                <w:szCs w:val="20"/>
              </w:rPr>
            </w:pPr>
            <w:r w:rsidRPr="00DF6D83">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0DBE2836" w14:textId="77777777" w:rsidR="00631658" w:rsidRPr="00DF6D83" w:rsidRDefault="00631658" w:rsidP="00CB0ADE">
            <w:pPr>
              <w:jc w:val="center"/>
              <w:rPr>
                <w:rFonts w:ascii="GHEA Grapalat" w:hAnsi="GHEA Grapalat"/>
                <w:sz w:val="20"/>
                <w:szCs w:val="20"/>
              </w:rPr>
            </w:pPr>
            <w:proofErr w:type="spellStart"/>
            <w:proofErr w:type="gramStart"/>
            <w:r w:rsidRPr="00DF6D83">
              <w:rPr>
                <w:rFonts w:ascii="GHEA Grapalat" w:hAnsi="GHEA Grapalat"/>
                <w:sz w:val="20"/>
                <w:szCs w:val="20"/>
              </w:rPr>
              <w:t>շահառու</w:t>
            </w:r>
            <w:proofErr w:type="spellEnd"/>
            <w:r w:rsidRPr="00DF6D83">
              <w:rPr>
                <w:rFonts w:ascii="GHEA Grapalat" w:hAnsi="GHEA Grapalat" w:cs="Sylfaen"/>
                <w:sz w:val="20"/>
                <w:szCs w:val="20"/>
                <w:lang w:val="hy-AM"/>
              </w:rPr>
              <w:t>ի  անվանումը</w:t>
            </w:r>
            <w:proofErr w:type="gramEnd"/>
            <w:r w:rsidRPr="00DF6D83">
              <w:rPr>
                <w:rFonts w:ascii="GHEA Grapalat" w:hAnsi="GHEA Grapalat" w:cs="Sylfaen"/>
                <w:sz w:val="20"/>
                <w:szCs w:val="20"/>
              </w:rPr>
              <w:t>,</w:t>
            </w:r>
            <w:r w:rsidRPr="00DF6D83">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3194FF2" w14:textId="77777777" w:rsidR="00631658" w:rsidRPr="00DF6D83" w:rsidRDefault="00661F39" w:rsidP="00CB0ADE">
            <w:pPr>
              <w:jc w:val="center"/>
              <w:rPr>
                <w:rFonts w:ascii="GHEA Grapalat" w:hAnsi="GHEA Grapalat"/>
                <w:sz w:val="20"/>
                <w:szCs w:val="20"/>
              </w:rPr>
            </w:pPr>
            <w:proofErr w:type="spellStart"/>
            <w:r w:rsidRPr="00DF6D83">
              <w:rPr>
                <w:rFonts w:ascii="GHEA Grapalat" w:hAnsi="GHEA Grapalat"/>
                <w:sz w:val="20"/>
                <w:szCs w:val="20"/>
              </w:rPr>
              <w:t>Պ</w:t>
            </w:r>
            <w:r w:rsidR="00631658" w:rsidRPr="00DF6D83">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D1CD6D3"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պարտադիր</w:t>
            </w:r>
            <w:proofErr w:type="spellEnd"/>
          </w:p>
          <w:p w14:paraId="266A2350"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լրացվում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շահառու</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հանդիսացող</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անձի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վճարումը</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ստացողի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անվանումը</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Նշվում</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են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նաև</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այլ</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տվյալներ</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ըստ</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50D9728D"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նախապես</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լրացվում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շահառուի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կողմից</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հրավերով</w:t>
            </w:r>
            <w:proofErr w:type="spellEnd"/>
          </w:p>
        </w:tc>
      </w:tr>
      <w:tr w:rsidR="00631658" w:rsidRPr="00DF6D83" w14:paraId="6F0BE6E6" w14:textId="77777777" w:rsidTr="00CB0ADE">
        <w:tc>
          <w:tcPr>
            <w:tcW w:w="720" w:type="dxa"/>
            <w:tcBorders>
              <w:top w:val="single" w:sz="4" w:space="0" w:color="auto"/>
              <w:left w:val="single" w:sz="4" w:space="0" w:color="auto"/>
              <w:bottom w:val="single" w:sz="4" w:space="0" w:color="auto"/>
              <w:right w:val="single" w:sz="4" w:space="0" w:color="auto"/>
            </w:tcBorders>
          </w:tcPr>
          <w:p w14:paraId="165C8828" w14:textId="77777777" w:rsidR="00631658" w:rsidRPr="00DF6D83" w:rsidRDefault="00631658" w:rsidP="00CB0ADE">
            <w:pPr>
              <w:jc w:val="center"/>
              <w:rPr>
                <w:rFonts w:ascii="GHEA Grapalat" w:hAnsi="GHEA Grapalat"/>
                <w:sz w:val="20"/>
                <w:szCs w:val="20"/>
                <w:lang w:val="hy-AM"/>
              </w:rPr>
            </w:pPr>
            <w:r w:rsidRPr="00DF6D83">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E01F19"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շահառուի</w:t>
            </w:r>
            <w:proofErr w:type="spellEnd"/>
            <w:r w:rsidRPr="00DF6D83">
              <w:rPr>
                <w:rFonts w:ascii="GHEA Grapalat" w:hAnsi="GHEA Grapalat"/>
                <w:sz w:val="20"/>
                <w:szCs w:val="20"/>
              </w:rPr>
              <w:t xml:space="preserve"> Հ</w:t>
            </w:r>
            <w:r w:rsidRPr="00DF6D83">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0F16079C" w14:textId="77777777" w:rsidR="00631658" w:rsidRPr="00DF6D83" w:rsidRDefault="00661F39" w:rsidP="00CB0ADE">
            <w:pPr>
              <w:jc w:val="center"/>
              <w:rPr>
                <w:rFonts w:ascii="GHEA Grapalat" w:hAnsi="GHEA Grapalat"/>
                <w:sz w:val="20"/>
                <w:szCs w:val="20"/>
              </w:rPr>
            </w:pPr>
            <w:proofErr w:type="spellStart"/>
            <w:r w:rsidRPr="00DF6D83">
              <w:rPr>
                <w:rFonts w:ascii="GHEA Grapalat" w:hAnsi="GHEA Grapalat"/>
                <w:sz w:val="20"/>
                <w:szCs w:val="20"/>
              </w:rPr>
              <w:t>Պ</w:t>
            </w:r>
            <w:r w:rsidR="00631658" w:rsidRPr="00DF6D83">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B2E9328"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ոչ</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պարտադիր</w:t>
            </w:r>
            <w:proofErr w:type="spellEnd"/>
          </w:p>
          <w:p w14:paraId="24D05B2C" w14:textId="77777777" w:rsidR="00631658" w:rsidRPr="00DF6D83" w:rsidRDefault="00631658" w:rsidP="00CB0ADE">
            <w:pPr>
              <w:jc w:val="center"/>
              <w:rPr>
                <w:rFonts w:ascii="GHEA Grapalat" w:hAnsi="GHEA Grapalat"/>
                <w:sz w:val="20"/>
                <w:szCs w:val="20"/>
              </w:rPr>
            </w:pPr>
            <w:r w:rsidRPr="00DF6D83">
              <w:rPr>
                <w:rFonts w:ascii="GHEA Grapalat" w:hAnsi="GHEA Grapalat" w:cs="Sylfaen"/>
                <w:sz w:val="20"/>
                <w:szCs w:val="20"/>
              </w:rPr>
              <w:t xml:space="preserve"> (</w:t>
            </w:r>
            <w:r w:rsidRPr="00DF6D83">
              <w:rPr>
                <w:rFonts w:ascii="GHEA Grapalat" w:hAnsi="GHEA Grapalat" w:cs="Sylfaen"/>
                <w:sz w:val="20"/>
                <w:szCs w:val="20"/>
                <w:lang w:val="hy-AM"/>
              </w:rPr>
              <w:t>գնումների հետ կապված գործընթացում չի լրացվում</w:t>
            </w:r>
            <w:r w:rsidRPr="00DF6D83">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68466134" w14:textId="77777777" w:rsidR="00631658" w:rsidRPr="00DF6D83" w:rsidRDefault="00631658" w:rsidP="00CB0ADE">
            <w:pPr>
              <w:jc w:val="center"/>
              <w:rPr>
                <w:rFonts w:ascii="GHEA Grapalat" w:hAnsi="GHEA Grapalat"/>
                <w:sz w:val="20"/>
                <w:szCs w:val="20"/>
              </w:rPr>
            </w:pPr>
            <w:r w:rsidRPr="00DF6D83">
              <w:rPr>
                <w:rFonts w:ascii="GHEA Grapalat" w:hAnsi="GHEA Grapalat" w:cs="Sylfaen"/>
                <w:sz w:val="20"/>
                <w:szCs w:val="20"/>
                <w:lang w:val="ru-RU"/>
              </w:rPr>
              <w:t>(</w:t>
            </w:r>
            <w:r w:rsidRPr="00DF6D83">
              <w:rPr>
                <w:rFonts w:ascii="GHEA Grapalat" w:hAnsi="GHEA Grapalat" w:cs="Sylfaen"/>
                <w:sz w:val="20"/>
                <w:szCs w:val="20"/>
                <w:lang w:val="hy-AM"/>
              </w:rPr>
              <w:t>չի լրացվում</w:t>
            </w:r>
            <w:r w:rsidRPr="00DF6D83">
              <w:rPr>
                <w:rFonts w:ascii="GHEA Grapalat" w:hAnsi="GHEA Grapalat" w:cs="Sylfaen"/>
                <w:sz w:val="20"/>
                <w:szCs w:val="20"/>
                <w:lang w:val="ru-RU"/>
              </w:rPr>
              <w:t>)</w:t>
            </w:r>
          </w:p>
        </w:tc>
      </w:tr>
      <w:tr w:rsidR="00631658" w:rsidRPr="00DF6D83" w14:paraId="62F8AF3C" w14:textId="77777777" w:rsidTr="00CB0ADE">
        <w:tc>
          <w:tcPr>
            <w:tcW w:w="720" w:type="dxa"/>
            <w:tcBorders>
              <w:top w:val="single" w:sz="4" w:space="0" w:color="auto"/>
              <w:left w:val="single" w:sz="4" w:space="0" w:color="auto"/>
              <w:bottom w:val="single" w:sz="4" w:space="0" w:color="auto"/>
              <w:right w:val="single" w:sz="4" w:space="0" w:color="auto"/>
            </w:tcBorders>
          </w:tcPr>
          <w:p w14:paraId="36A5EBAF" w14:textId="77777777" w:rsidR="00631658" w:rsidRPr="00DF6D83" w:rsidRDefault="00631658" w:rsidP="00CB0ADE">
            <w:pPr>
              <w:jc w:val="center"/>
              <w:rPr>
                <w:rFonts w:ascii="GHEA Grapalat" w:hAnsi="GHEA Grapalat"/>
                <w:sz w:val="20"/>
                <w:szCs w:val="20"/>
              </w:rPr>
            </w:pPr>
            <w:r w:rsidRPr="00DF6D83">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164F623B"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շահառուի</w:t>
            </w:r>
            <w:proofErr w:type="spellEnd"/>
            <w:r w:rsidRPr="00DF6D83">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7E783A1C" w14:textId="77777777" w:rsidR="00631658" w:rsidRPr="00DF6D83" w:rsidRDefault="00661F39" w:rsidP="00CB0ADE">
            <w:pPr>
              <w:jc w:val="center"/>
              <w:rPr>
                <w:rFonts w:ascii="GHEA Grapalat" w:hAnsi="GHEA Grapalat"/>
                <w:sz w:val="20"/>
                <w:szCs w:val="20"/>
              </w:rPr>
            </w:pPr>
            <w:proofErr w:type="spellStart"/>
            <w:r w:rsidRPr="00DF6D83">
              <w:rPr>
                <w:rFonts w:ascii="GHEA Grapalat" w:hAnsi="GHEA Grapalat"/>
                <w:sz w:val="20"/>
                <w:szCs w:val="20"/>
              </w:rPr>
              <w:t>Պ</w:t>
            </w:r>
            <w:r w:rsidR="00631658" w:rsidRPr="00DF6D83">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55A4BB7"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ոչ</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պարտադիր</w:t>
            </w:r>
            <w:proofErr w:type="spellEnd"/>
          </w:p>
          <w:p w14:paraId="54179BF2"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լրացվում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Հայաստանի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Հանրապետության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նորմատիվ</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իրավական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ակտերով</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սահմանված</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դեպքերում</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երբ</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շահառուն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հանդիսանում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հաշվառված</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հարկատու</w:t>
            </w:r>
            <w:proofErr w:type="spellEnd"/>
            <w:r w:rsidRPr="00DF6D83">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28C68568"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նախապես</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լրացվում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շահառուի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կողմից</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հրավերով</w:t>
            </w:r>
            <w:proofErr w:type="spellEnd"/>
          </w:p>
        </w:tc>
      </w:tr>
      <w:tr w:rsidR="00631658" w:rsidRPr="00DF6D83" w14:paraId="31B83425" w14:textId="77777777" w:rsidTr="00CB0ADE">
        <w:tc>
          <w:tcPr>
            <w:tcW w:w="720" w:type="dxa"/>
            <w:tcBorders>
              <w:top w:val="single" w:sz="4" w:space="0" w:color="auto"/>
              <w:left w:val="single" w:sz="4" w:space="0" w:color="auto"/>
              <w:bottom w:val="single" w:sz="4" w:space="0" w:color="auto"/>
              <w:right w:val="single" w:sz="4" w:space="0" w:color="auto"/>
            </w:tcBorders>
          </w:tcPr>
          <w:p w14:paraId="7967836F" w14:textId="77777777" w:rsidR="00631658" w:rsidRPr="00DF6D83" w:rsidRDefault="00631658" w:rsidP="00CB0ADE">
            <w:pPr>
              <w:jc w:val="center"/>
              <w:rPr>
                <w:rFonts w:ascii="GHEA Grapalat" w:hAnsi="GHEA Grapalat"/>
                <w:sz w:val="20"/>
                <w:szCs w:val="20"/>
              </w:rPr>
            </w:pPr>
            <w:r w:rsidRPr="00DF6D83">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132A3615"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շահառուին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սպասարկող</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ֆինանսական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կազմակերպության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մասնաճյուղի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անվանումը</w:t>
            </w:r>
            <w:proofErr w:type="spellEnd"/>
            <w:r w:rsidRPr="00DF6D83">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556987BD" w14:textId="77777777" w:rsidR="00631658" w:rsidRPr="00DF6D83" w:rsidRDefault="00661F39" w:rsidP="00CB0ADE">
            <w:pPr>
              <w:jc w:val="center"/>
              <w:rPr>
                <w:rFonts w:ascii="GHEA Grapalat" w:hAnsi="GHEA Grapalat"/>
                <w:sz w:val="20"/>
                <w:szCs w:val="20"/>
              </w:rPr>
            </w:pPr>
            <w:proofErr w:type="spellStart"/>
            <w:r w:rsidRPr="00DF6D83">
              <w:rPr>
                <w:rFonts w:ascii="GHEA Grapalat" w:hAnsi="GHEA Grapalat"/>
                <w:sz w:val="20"/>
                <w:szCs w:val="20"/>
              </w:rPr>
              <w:t>Պ</w:t>
            </w:r>
            <w:r w:rsidR="00631658" w:rsidRPr="00DF6D83">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C893BC5"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47C6D3CD"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նախապես</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լրացվում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շահառուի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կողմից</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հրավերով</w:t>
            </w:r>
            <w:proofErr w:type="spellEnd"/>
          </w:p>
        </w:tc>
      </w:tr>
      <w:tr w:rsidR="00631658" w:rsidRPr="00DF6D83" w14:paraId="79072398" w14:textId="77777777" w:rsidTr="00CB0ADE">
        <w:tc>
          <w:tcPr>
            <w:tcW w:w="720" w:type="dxa"/>
            <w:tcBorders>
              <w:top w:val="single" w:sz="4" w:space="0" w:color="auto"/>
              <w:left w:val="single" w:sz="4" w:space="0" w:color="auto"/>
              <w:bottom w:val="single" w:sz="4" w:space="0" w:color="auto"/>
              <w:right w:val="single" w:sz="4" w:space="0" w:color="auto"/>
            </w:tcBorders>
          </w:tcPr>
          <w:p w14:paraId="02B52CA9" w14:textId="77777777" w:rsidR="00631658" w:rsidRPr="00DF6D83" w:rsidRDefault="00631658" w:rsidP="00CB0ADE">
            <w:pPr>
              <w:jc w:val="center"/>
              <w:rPr>
                <w:rFonts w:ascii="GHEA Grapalat" w:hAnsi="GHEA Grapalat"/>
                <w:sz w:val="20"/>
                <w:szCs w:val="20"/>
              </w:rPr>
            </w:pPr>
            <w:r w:rsidRPr="00DF6D83">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B7F123A"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շահառուի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հաշվի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54EB3C2C" w14:textId="77777777" w:rsidR="00631658" w:rsidRPr="00DF6D83" w:rsidRDefault="00661F39" w:rsidP="00CB0ADE">
            <w:pPr>
              <w:jc w:val="center"/>
              <w:rPr>
                <w:rFonts w:ascii="GHEA Grapalat" w:hAnsi="GHEA Grapalat"/>
                <w:sz w:val="20"/>
                <w:szCs w:val="20"/>
              </w:rPr>
            </w:pPr>
            <w:proofErr w:type="spellStart"/>
            <w:r w:rsidRPr="00DF6D83">
              <w:rPr>
                <w:rFonts w:ascii="GHEA Grapalat" w:hAnsi="GHEA Grapalat"/>
                <w:sz w:val="20"/>
                <w:szCs w:val="20"/>
              </w:rPr>
              <w:t>Պ</w:t>
            </w:r>
            <w:r w:rsidR="00631658" w:rsidRPr="00DF6D83">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F70538D"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պարտադիր</w:t>
            </w:r>
            <w:proofErr w:type="spellEnd"/>
          </w:p>
          <w:p w14:paraId="734233D1"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լրացվում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շահառուի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այն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բանկային</w:t>
            </w:r>
            <w:proofErr w:type="spellEnd"/>
            <w:r w:rsidRPr="00DF6D83">
              <w:rPr>
                <w:rFonts w:ascii="GHEA Grapalat" w:hAnsi="GHEA Grapalat"/>
                <w:sz w:val="20"/>
                <w:szCs w:val="20"/>
              </w:rPr>
              <w:t xml:space="preserve"> (</w:t>
            </w:r>
            <w:r w:rsidRPr="00DF6D83">
              <w:rPr>
                <w:rFonts w:ascii="GHEA Grapalat" w:hAnsi="GHEA Grapalat"/>
                <w:sz w:val="20"/>
                <w:szCs w:val="20"/>
                <w:lang w:val="hy-AM"/>
              </w:rPr>
              <w:t>գանձապետական</w:t>
            </w:r>
            <w:r w:rsidRPr="00DF6D83">
              <w:rPr>
                <w:rFonts w:ascii="GHEA Grapalat" w:hAnsi="GHEA Grapalat"/>
                <w:sz w:val="20"/>
                <w:szCs w:val="20"/>
              </w:rPr>
              <w:t xml:space="preserve">) </w:t>
            </w:r>
            <w:proofErr w:type="spellStart"/>
            <w:r w:rsidRPr="00DF6D83">
              <w:rPr>
                <w:rFonts w:ascii="GHEA Grapalat" w:hAnsi="GHEA Grapalat"/>
                <w:sz w:val="20"/>
                <w:szCs w:val="20"/>
              </w:rPr>
              <w:t>հաշվի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համարը</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որի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վրա</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պետք</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փոխանցվեն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վճարողից</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գանձված</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4DCAD2D5"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նախապես</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լրացվում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շահառուի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կողմից</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հրավերով</w:t>
            </w:r>
            <w:proofErr w:type="spellEnd"/>
          </w:p>
        </w:tc>
      </w:tr>
      <w:tr w:rsidR="00631658" w:rsidRPr="00DF6D83" w14:paraId="5AAAF5E5" w14:textId="77777777" w:rsidTr="00CB0ADE">
        <w:tc>
          <w:tcPr>
            <w:tcW w:w="720" w:type="dxa"/>
            <w:tcBorders>
              <w:top w:val="single" w:sz="4" w:space="0" w:color="auto"/>
              <w:left w:val="single" w:sz="4" w:space="0" w:color="auto"/>
              <w:bottom w:val="single" w:sz="4" w:space="0" w:color="auto"/>
              <w:right w:val="single" w:sz="4" w:space="0" w:color="auto"/>
            </w:tcBorders>
          </w:tcPr>
          <w:p w14:paraId="21ED85D7" w14:textId="77777777" w:rsidR="00631658" w:rsidRPr="00DF6D83" w:rsidRDefault="00631658" w:rsidP="00CB0ADE">
            <w:pPr>
              <w:jc w:val="center"/>
              <w:rPr>
                <w:rFonts w:ascii="GHEA Grapalat" w:hAnsi="GHEA Grapalat"/>
                <w:sz w:val="20"/>
                <w:szCs w:val="20"/>
              </w:rPr>
            </w:pPr>
            <w:r w:rsidRPr="00DF6D83">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30345A41"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գումարը</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թվերով</w:t>
            </w:r>
            <w:proofErr w:type="spellEnd"/>
            <w:r w:rsidRPr="00DF6D83">
              <w:rPr>
                <w:rFonts w:ascii="GHEA Grapalat" w:hAnsi="GHEA Grapalat"/>
                <w:sz w:val="20"/>
                <w:szCs w:val="20"/>
              </w:rPr>
              <w:t xml:space="preserve"> և </w:t>
            </w:r>
            <w:proofErr w:type="spellStart"/>
            <w:r w:rsidRPr="00DF6D83">
              <w:rPr>
                <w:rFonts w:ascii="GHEA Grapalat" w:hAnsi="GHEA Grapalat"/>
                <w:sz w:val="20"/>
                <w:szCs w:val="20"/>
              </w:rPr>
              <w:t>բառերով</w:t>
            </w:r>
            <w:proofErr w:type="spellEnd"/>
            <w:r w:rsidRPr="00DF6D83">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63773E96" w14:textId="77777777" w:rsidR="00631658" w:rsidRPr="00DF6D83" w:rsidRDefault="00661F39" w:rsidP="00CB0ADE">
            <w:pPr>
              <w:jc w:val="center"/>
              <w:rPr>
                <w:rFonts w:ascii="GHEA Grapalat" w:hAnsi="GHEA Grapalat"/>
                <w:sz w:val="20"/>
                <w:szCs w:val="20"/>
              </w:rPr>
            </w:pPr>
            <w:proofErr w:type="spellStart"/>
            <w:r w:rsidRPr="00DF6D83">
              <w:rPr>
                <w:rFonts w:ascii="GHEA Grapalat" w:hAnsi="GHEA Grapalat"/>
                <w:sz w:val="20"/>
                <w:szCs w:val="20"/>
              </w:rPr>
              <w:t>Պ</w:t>
            </w:r>
            <w:r w:rsidR="00631658" w:rsidRPr="00DF6D83">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0A8EB90"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պարտադիր</w:t>
            </w:r>
            <w:proofErr w:type="spellEnd"/>
          </w:p>
          <w:p w14:paraId="1B61E2CF"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լրացվում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շահառուին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վճարման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ենթակա</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1546DD78" w14:textId="77777777" w:rsidR="00631658" w:rsidRPr="00DF6D83" w:rsidRDefault="00631658" w:rsidP="00CB0ADE">
            <w:pPr>
              <w:jc w:val="center"/>
              <w:rPr>
                <w:rFonts w:ascii="GHEA Grapalat" w:hAnsi="GHEA Grapalat"/>
                <w:sz w:val="20"/>
                <w:szCs w:val="20"/>
                <w:lang w:val="hy-AM"/>
              </w:rPr>
            </w:pPr>
            <w:proofErr w:type="spellStart"/>
            <w:r w:rsidRPr="00DF6D83">
              <w:rPr>
                <w:rFonts w:ascii="GHEA Grapalat" w:hAnsi="GHEA Grapalat"/>
                <w:sz w:val="20"/>
                <w:szCs w:val="20"/>
              </w:rPr>
              <w:t>լրացվում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վճարողի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կողմից</w:t>
            </w:r>
            <w:proofErr w:type="spellEnd"/>
            <w:r w:rsidRPr="00DF6D83">
              <w:rPr>
                <w:rFonts w:ascii="GHEA Grapalat" w:hAnsi="GHEA Grapalat"/>
                <w:sz w:val="20"/>
                <w:szCs w:val="20"/>
                <w:lang w:val="hy-AM"/>
              </w:rPr>
              <w:t xml:space="preserve"> </w:t>
            </w:r>
          </w:p>
        </w:tc>
      </w:tr>
      <w:tr w:rsidR="00631658" w:rsidRPr="00DF6D83" w14:paraId="76BD7E1C" w14:textId="77777777" w:rsidTr="00CB0ADE">
        <w:tc>
          <w:tcPr>
            <w:tcW w:w="720" w:type="dxa"/>
            <w:tcBorders>
              <w:top w:val="single" w:sz="4" w:space="0" w:color="auto"/>
              <w:left w:val="single" w:sz="4" w:space="0" w:color="auto"/>
              <w:bottom w:val="single" w:sz="4" w:space="0" w:color="auto"/>
              <w:right w:val="single" w:sz="4" w:space="0" w:color="auto"/>
            </w:tcBorders>
          </w:tcPr>
          <w:p w14:paraId="6BA83FF6" w14:textId="77777777" w:rsidR="00631658" w:rsidRPr="00DF6D83" w:rsidRDefault="00631658" w:rsidP="00CB0ADE">
            <w:pPr>
              <w:jc w:val="center"/>
              <w:rPr>
                <w:rFonts w:ascii="GHEA Grapalat" w:hAnsi="GHEA Grapalat"/>
                <w:sz w:val="20"/>
                <w:szCs w:val="20"/>
                <w:lang w:val="hy-AM"/>
              </w:rPr>
            </w:pPr>
            <w:r w:rsidRPr="00DF6D83">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30AA9E2E" w14:textId="77777777" w:rsidR="00631658" w:rsidRPr="00DF6D83" w:rsidRDefault="00631658" w:rsidP="00CB0ADE">
            <w:pPr>
              <w:jc w:val="center"/>
              <w:rPr>
                <w:rFonts w:ascii="GHEA Grapalat" w:hAnsi="GHEA Grapalat"/>
                <w:sz w:val="20"/>
                <w:szCs w:val="20"/>
                <w:lang w:val="hy-AM"/>
              </w:rPr>
            </w:pPr>
            <w:r w:rsidRPr="00DF6D83">
              <w:rPr>
                <w:rFonts w:ascii="GHEA Grapalat" w:hAnsi="GHEA Grapalat" w:cs="Sylfaen"/>
                <w:sz w:val="20"/>
                <w:szCs w:val="20"/>
                <w:lang w:val="hy-AM"/>
              </w:rPr>
              <w:t>Ակցեպտավորված գումարը՝  (թվերով</w:t>
            </w:r>
            <w:r w:rsidRPr="00DF6D83">
              <w:rPr>
                <w:rFonts w:ascii="GHEA Grapalat" w:hAnsi="GHEA Grapalat" w:cs="Arial"/>
                <w:sz w:val="20"/>
                <w:szCs w:val="20"/>
                <w:lang w:val="hy-AM"/>
              </w:rPr>
              <w:t xml:space="preserve"> </w:t>
            </w:r>
            <w:r w:rsidRPr="00DF6D83">
              <w:rPr>
                <w:rFonts w:ascii="GHEA Grapalat" w:hAnsi="GHEA Grapalat" w:cs="Sylfaen"/>
                <w:sz w:val="20"/>
                <w:szCs w:val="20"/>
                <w:lang w:val="hy-AM"/>
              </w:rPr>
              <w:t>և</w:t>
            </w:r>
            <w:r w:rsidRPr="00DF6D83">
              <w:rPr>
                <w:rFonts w:ascii="GHEA Grapalat" w:hAnsi="GHEA Grapalat" w:cs="Arial"/>
                <w:sz w:val="20"/>
                <w:szCs w:val="20"/>
                <w:lang w:val="hy-AM"/>
              </w:rPr>
              <w:t xml:space="preserve"> </w:t>
            </w:r>
            <w:r w:rsidRPr="00DF6D83">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C830E13" w14:textId="77777777" w:rsidR="00631658" w:rsidRPr="00DF6D83" w:rsidRDefault="00661F39" w:rsidP="00CB0ADE">
            <w:pPr>
              <w:jc w:val="center"/>
              <w:rPr>
                <w:rFonts w:ascii="GHEA Grapalat" w:hAnsi="GHEA Grapalat"/>
                <w:sz w:val="20"/>
                <w:szCs w:val="20"/>
                <w:lang w:val="hy-AM"/>
              </w:rPr>
            </w:pPr>
            <w:proofErr w:type="spellStart"/>
            <w:r w:rsidRPr="00DF6D83">
              <w:rPr>
                <w:rFonts w:ascii="GHEA Grapalat" w:hAnsi="GHEA Grapalat"/>
                <w:sz w:val="20"/>
                <w:szCs w:val="20"/>
              </w:rPr>
              <w:t>Պ</w:t>
            </w:r>
            <w:r w:rsidR="00631658" w:rsidRPr="00DF6D83">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ABFADB1" w14:textId="77777777" w:rsidR="00631658" w:rsidRPr="00DF6D83" w:rsidRDefault="00631658" w:rsidP="00CB0ADE">
            <w:pPr>
              <w:jc w:val="center"/>
              <w:rPr>
                <w:rFonts w:ascii="GHEA Grapalat" w:hAnsi="GHEA Grapalat"/>
                <w:sz w:val="20"/>
                <w:szCs w:val="20"/>
                <w:lang w:val="hy-AM"/>
              </w:rPr>
            </w:pPr>
            <w:r w:rsidRPr="00DF6D83">
              <w:rPr>
                <w:rFonts w:ascii="GHEA Grapalat" w:hAnsi="GHEA Grapalat"/>
                <w:sz w:val="20"/>
                <w:szCs w:val="20"/>
                <w:lang w:val="hy-AM"/>
              </w:rPr>
              <w:t>ոչ պարտադիր</w:t>
            </w:r>
          </w:p>
          <w:p w14:paraId="56774162" w14:textId="77777777" w:rsidR="00631658" w:rsidRPr="00DF6D83" w:rsidRDefault="00631658" w:rsidP="00CB0ADE">
            <w:pPr>
              <w:jc w:val="center"/>
              <w:rPr>
                <w:rFonts w:ascii="GHEA Grapalat" w:hAnsi="GHEA Grapalat"/>
                <w:sz w:val="20"/>
                <w:szCs w:val="20"/>
                <w:lang w:val="hy-AM"/>
              </w:rPr>
            </w:pPr>
            <w:r w:rsidRPr="00DF6D83">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8141D86" w14:textId="77777777" w:rsidR="00631658" w:rsidRPr="00DF6D83" w:rsidRDefault="00631658" w:rsidP="00CB0ADE">
            <w:pPr>
              <w:jc w:val="center"/>
              <w:rPr>
                <w:rFonts w:ascii="GHEA Grapalat" w:hAnsi="GHEA Grapalat"/>
                <w:sz w:val="20"/>
                <w:szCs w:val="20"/>
                <w:lang w:val="hy-AM"/>
              </w:rPr>
            </w:pPr>
            <w:r w:rsidRPr="00DF6D83">
              <w:rPr>
                <w:rFonts w:ascii="GHEA Grapalat" w:hAnsi="GHEA Grapalat" w:cs="Sylfaen"/>
                <w:sz w:val="20"/>
                <w:szCs w:val="20"/>
                <w:lang w:val="hy-AM"/>
              </w:rPr>
              <w:t>(չի լրացվում եւ չի կիրառվում)</w:t>
            </w:r>
          </w:p>
        </w:tc>
      </w:tr>
      <w:tr w:rsidR="00631658" w:rsidRPr="00DF6D83" w14:paraId="25EC8091" w14:textId="77777777" w:rsidTr="00CB0ADE">
        <w:tc>
          <w:tcPr>
            <w:tcW w:w="720" w:type="dxa"/>
            <w:tcBorders>
              <w:top w:val="single" w:sz="4" w:space="0" w:color="auto"/>
              <w:left w:val="single" w:sz="4" w:space="0" w:color="auto"/>
              <w:bottom w:val="single" w:sz="4" w:space="0" w:color="auto"/>
              <w:right w:val="single" w:sz="4" w:space="0" w:color="auto"/>
            </w:tcBorders>
          </w:tcPr>
          <w:p w14:paraId="5E9BEF9B" w14:textId="77777777" w:rsidR="00631658" w:rsidRPr="00DF6D83" w:rsidRDefault="00631658" w:rsidP="00CB0ADE">
            <w:pPr>
              <w:jc w:val="center"/>
              <w:rPr>
                <w:rFonts w:ascii="GHEA Grapalat" w:hAnsi="GHEA Grapalat"/>
                <w:sz w:val="20"/>
                <w:szCs w:val="20"/>
                <w:lang w:val="hy-AM"/>
              </w:rPr>
            </w:pPr>
            <w:r w:rsidRPr="00DF6D83">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1F43FBD5"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արժույթը</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բառերով</w:t>
            </w:r>
            <w:proofErr w:type="spellEnd"/>
            <w:r w:rsidRPr="00DF6D83">
              <w:rPr>
                <w:rFonts w:ascii="GHEA Grapalat" w:hAnsi="GHEA Grapalat"/>
                <w:sz w:val="20"/>
                <w:szCs w:val="20"/>
              </w:rPr>
              <w:t xml:space="preserve"> և </w:t>
            </w:r>
            <w:proofErr w:type="spellStart"/>
            <w:r w:rsidRPr="00DF6D83">
              <w:rPr>
                <w:rFonts w:ascii="GHEA Grapalat" w:hAnsi="GHEA Grapalat"/>
                <w:sz w:val="20"/>
                <w:szCs w:val="20"/>
              </w:rPr>
              <w:t>կոդով</w:t>
            </w:r>
            <w:proofErr w:type="spellEnd"/>
            <w:r w:rsidRPr="00DF6D83">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0E20CAC9" w14:textId="77777777" w:rsidR="00631658" w:rsidRPr="00DF6D83" w:rsidRDefault="00661F39" w:rsidP="00CB0ADE">
            <w:pPr>
              <w:jc w:val="center"/>
              <w:rPr>
                <w:rFonts w:ascii="GHEA Grapalat" w:hAnsi="GHEA Grapalat"/>
                <w:sz w:val="20"/>
                <w:szCs w:val="20"/>
              </w:rPr>
            </w:pPr>
            <w:proofErr w:type="spellStart"/>
            <w:r w:rsidRPr="00DF6D83">
              <w:rPr>
                <w:rFonts w:ascii="GHEA Grapalat" w:hAnsi="GHEA Grapalat"/>
                <w:sz w:val="20"/>
                <w:szCs w:val="20"/>
              </w:rPr>
              <w:t>Պ</w:t>
            </w:r>
            <w:r w:rsidR="00631658" w:rsidRPr="00DF6D83">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B104189"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59AEE74E"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լրացվում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վճարողի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կողմից</w:t>
            </w:r>
            <w:proofErr w:type="spellEnd"/>
          </w:p>
        </w:tc>
      </w:tr>
      <w:tr w:rsidR="00631658" w:rsidRPr="00DF6D83" w14:paraId="4167BB15" w14:textId="77777777" w:rsidTr="00CB0ADE">
        <w:tc>
          <w:tcPr>
            <w:tcW w:w="720" w:type="dxa"/>
            <w:tcBorders>
              <w:top w:val="single" w:sz="4" w:space="0" w:color="auto"/>
              <w:left w:val="single" w:sz="4" w:space="0" w:color="auto"/>
              <w:bottom w:val="single" w:sz="4" w:space="0" w:color="auto"/>
              <w:right w:val="single" w:sz="4" w:space="0" w:color="auto"/>
            </w:tcBorders>
          </w:tcPr>
          <w:p w14:paraId="7D0CFD5C" w14:textId="77777777" w:rsidR="00631658" w:rsidRPr="00DF6D83" w:rsidRDefault="00631658" w:rsidP="00CB0ADE">
            <w:pPr>
              <w:jc w:val="center"/>
              <w:rPr>
                <w:rFonts w:ascii="GHEA Grapalat" w:hAnsi="GHEA Grapalat"/>
                <w:sz w:val="20"/>
                <w:szCs w:val="20"/>
              </w:rPr>
            </w:pPr>
            <w:r w:rsidRPr="00DF6D83">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660A595"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գործարքի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74BD4C5F" w14:textId="77777777" w:rsidR="00631658" w:rsidRPr="00DF6D83" w:rsidRDefault="00661F39" w:rsidP="00CB0ADE">
            <w:pPr>
              <w:jc w:val="center"/>
              <w:rPr>
                <w:rFonts w:ascii="GHEA Grapalat" w:hAnsi="GHEA Grapalat"/>
                <w:sz w:val="20"/>
                <w:szCs w:val="20"/>
              </w:rPr>
            </w:pPr>
            <w:proofErr w:type="spellStart"/>
            <w:r w:rsidRPr="00DF6D83">
              <w:rPr>
                <w:rFonts w:ascii="GHEA Grapalat" w:hAnsi="GHEA Grapalat"/>
                <w:sz w:val="20"/>
                <w:szCs w:val="20"/>
              </w:rPr>
              <w:t>Պ</w:t>
            </w:r>
            <w:r w:rsidR="00631658" w:rsidRPr="00DF6D83">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27D379" w14:textId="77777777" w:rsidR="00631658" w:rsidRPr="00DF6D83" w:rsidRDefault="00631658" w:rsidP="00CB0ADE">
            <w:pPr>
              <w:jc w:val="center"/>
              <w:rPr>
                <w:rFonts w:ascii="GHEA Grapalat" w:hAnsi="GHEA Grapalat"/>
                <w:sz w:val="20"/>
                <w:szCs w:val="20"/>
                <w:lang w:val="hy-AM"/>
              </w:rPr>
            </w:pPr>
            <w:proofErr w:type="spellStart"/>
            <w:r w:rsidRPr="00DF6D83">
              <w:rPr>
                <w:rFonts w:ascii="GHEA Grapalat" w:hAnsi="GHEA Grapalat"/>
                <w:sz w:val="20"/>
                <w:szCs w:val="20"/>
              </w:rPr>
              <w:t>Պարտադիր</w:t>
            </w:r>
            <w:proofErr w:type="spellEnd"/>
            <w:r w:rsidRPr="00DF6D83">
              <w:rPr>
                <w:rFonts w:ascii="GHEA Grapalat" w:hAnsi="GHEA Grapalat"/>
                <w:sz w:val="20"/>
                <w:szCs w:val="20"/>
              </w:rPr>
              <w:t xml:space="preserve"> </w:t>
            </w:r>
            <w:r w:rsidRPr="00DF6D83">
              <w:rPr>
                <w:rFonts w:ascii="GHEA Grapalat" w:hAnsi="GHEA Grapalat"/>
                <w:sz w:val="20"/>
                <w:szCs w:val="20"/>
                <w:lang w:val="hy-AM"/>
              </w:rPr>
              <w:t xml:space="preserve">լրացվում է </w:t>
            </w:r>
            <w:r w:rsidRPr="00DF6D83">
              <w:rPr>
                <w:rFonts w:ascii="GHEA Grapalat" w:hAnsi="GHEA Grapalat"/>
                <w:sz w:val="20"/>
                <w:szCs w:val="20"/>
              </w:rPr>
              <w:t>«</w:t>
            </w:r>
            <w:r w:rsidR="00577BD2" w:rsidRPr="00DF6D83">
              <w:rPr>
                <w:rFonts w:ascii="GHEA Grapalat" w:hAnsi="GHEA Grapalat"/>
                <w:sz w:val="20"/>
                <w:szCs w:val="20"/>
                <w:lang w:val="hy-AM"/>
              </w:rPr>
              <w:t>որակավորման</w:t>
            </w:r>
            <w:r w:rsidRPr="00DF6D83">
              <w:rPr>
                <w:rFonts w:ascii="GHEA Grapalat" w:hAnsi="GHEA Grapalat"/>
                <w:sz w:val="20"/>
                <w:szCs w:val="20"/>
                <w:lang w:val="hy-AM"/>
              </w:rPr>
              <w:t xml:space="preserve"> ապահովման համար</w:t>
            </w:r>
            <w:r w:rsidRPr="00DF6D83">
              <w:rPr>
                <w:rFonts w:ascii="GHEA Grapalat" w:hAnsi="GHEA Grapalat"/>
                <w:sz w:val="20"/>
                <w:szCs w:val="20"/>
              </w:rPr>
              <w:t>»</w:t>
            </w:r>
            <w:r w:rsidRPr="00DF6D83">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1BE87F48" w14:textId="77777777" w:rsidR="00631658" w:rsidRPr="00DF6D83" w:rsidRDefault="00631658" w:rsidP="00CB0ADE">
            <w:pPr>
              <w:jc w:val="center"/>
              <w:rPr>
                <w:rFonts w:ascii="GHEA Grapalat" w:hAnsi="GHEA Grapalat"/>
                <w:sz w:val="20"/>
                <w:szCs w:val="20"/>
                <w:lang w:val="hy-AM"/>
              </w:rPr>
            </w:pPr>
            <w:r w:rsidRPr="00DF6D83">
              <w:rPr>
                <w:rFonts w:ascii="GHEA Grapalat" w:hAnsi="GHEA Grapalat"/>
                <w:sz w:val="20"/>
                <w:szCs w:val="20"/>
                <w:lang w:val="hy-AM"/>
              </w:rPr>
              <w:t>նախապես լրացվում է շահառուի կողմից` հրավերով</w:t>
            </w:r>
          </w:p>
        </w:tc>
      </w:tr>
      <w:tr w:rsidR="00631658" w:rsidRPr="00DF6D83" w14:paraId="75A2AA6B" w14:textId="77777777" w:rsidTr="00CB0ADE">
        <w:tc>
          <w:tcPr>
            <w:tcW w:w="720" w:type="dxa"/>
            <w:tcBorders>
              <w:top w:val="single" w:sz="4" w:space="0" w:color="auto"/>
              <w:left w:val="single" w:sz="4" w:space="0" w:color="auto"/>
              <w:bottom w:val="single" w:sz="4" w:space="0" w:color="auto"/>
              <w:right w:val="single" w:sz="4" w:space="0" w:color="auto"/>
            </w:tcBorders>
          </w:tcPr>
          <w:p w14:paraId="4380EADF" w14:textId="77777777" w:rsidR="00631658" w:rsidRPr="00DF6D83" w:rsidRDefault="00631658" w:rsidP="00CB0ADE">
            <w:pPr>
              <w:jc w:val="center"/>
              <w:rPr>
                <w:rFonts w:ascii="GHEA Grapalat" w:hAnsi="GHEA Grapalat"/>
                <w:sz w:val="20"/>
                <w:szCs w:val="20"/>
              </w:rPr>
            </w:pPr>
            <w:r w:rsidRPr="00DF6D83">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43BF4979" w14:textId="77777777" w:rsidR="00631658" w:rsidRPr="00DF6D83" w:rsidRDefault="00631658" w:rsidP="00CB0ADE">
            <w:pPr>
              <w:jc w:val="center"/>
              <w:rPr>
                <w:rFonts w:ascii="GHEA Grapalat" w:hAnsi="GHEA Grapalat"/>
                <w:sz w:val="20"/>
                <w:szCs w:val="20"/>
              </w:rPr>
            </w:pPr>
            <w:r w:rsidRPr="00DF6D83">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C728658"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0989A35"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պարտադիր</w:t>
            </w:r>
            <w:proofErr w:type="spellEnd"/>
          </w:p>
          <w:p w14:paraId="2960E4F5"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լրացվում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պահանջագրով</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նշված</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գումարի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գանձման</w:t>
            </w:r>
            <w:proofErr w:type="spellEnd"/>
            <w:r w:rsidRPr="00DF6D83">
              <w:rPr>
                <w:rFonts w:ascii="GHEA Grapalat" w:hAnsi="GHEA Grapalat"/>
                <w:sz w:val="20"/>
                <w:szCs w:val="20"/>
              </w:rPr>
              <w:t xml:space="preserve"> և </w:t>
            </w:r>
            <w:proofErr w:type="spellStart"/>
            <w:r w:rsidRPr="00DF6D83">
              <w:rPr>
                <w:rFonts w:ascii="GHEA Grapalat" w:hAnsi="GHEA Grapalat"/>
                <w:sz w:val="20"/>
                <w:szCs w:val="20"/>
              </w:rPr>
              <w:t>շահառուին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վճարման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համար</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հիմք</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հանդիսացող</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փաստաթղթի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տվյալները</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որոնց</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հիման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վրա</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շահառուն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վճարման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պահանջագիր</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ներկայացնում</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վճարողին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սպասարկող</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բանկին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լրացվում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պահանջագրի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ներկայացման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համար</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հիմք</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հանդիսացող</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պայմանագրի</w:t>
            </w:r>
            <w:proofErr w:type="spellEnd"/>
            <w:r w:rsidRPr="00DF6D83">
              <w:rPr>
                <w:rFonts w:ascii="GHEA Grapalat" w:hAnsi="GHEA Grapalat"/>
                <w:sz w:val="20"/>
                <w:szCs w:val="20"/>
              </w:rPr>
              <w:t xml:space="preserve"> </w:t>
            </w:r>
            <w:proofErr w:type="spellStart"/>
            <w:proofErr w:type="gramStart"/>
            <w:r w:rsidRPr="00DF6D83">
              <w:rPr>
                <w:rFonts w:ascii="GHEA Grapalat" w:hAnsi="GHEA Grapalat"/>
                <w:sz w:val="20"/>
                <w:szCs w:val="20"/>
              </w:rPr>
              <w:t>համարը</w:t>
            </w:r>
            <w:proofErr w:type="spellEnd"/>
            <w:r w:rsidRPr="00DF6D83">
              <w:rPr>
                <w:rFonts w:ascii="GHEA Grapalat" w:hAnsi="GHEA Grapalat"/>
                <w:sz w:val="20"/>
                <w:szCs w:val="20"/>
                <w:lang w:val="hy-AM"/>
              </w:rPr>
              <w:t>,</w:t>
            </w:r>
            <w:r w:rsidRPr="00DF6D83">
              <w:rPr>
                <w:rFonts w:ascii="GHEA Grapalat" w:hAnsi="GHEA Grapalat" w:cs="Arial"/>
                <w:sz w:val="20"/>
                <w:szCs w:val="20"/>
                <w:lang w:val="hy-AM"/>
              </w:rPr>
              <w:t xml:space="preserve"> </w:t>
            </w:r>
            <w:r w:rsidRPr="00DF6D83">
              <w:rPr>
                <w:rFonts w:ascii="GHEA Grapalat" w:hAnsi="GHEA Grapalat"/>
                <w:sz w:val="20"/>
                <w:szCs w:val="20"/>
              </w:rPr>
              <w:t xml:space="preserve"> </w:t>
            </w:r>
            <w:proofErr w:type="spellStart"/>
            <w:r w:rsidRPr="00DF6D83">
              <w:rPr>
                <w:rFonts w:ascii="GHEA Grapalat" w:hAnsi="GHEA Grapalat"/>
                <w:sz w:val="20"/>
                <w:szCs w:val="20"/>
              </w:rPr>
              <w:t>գնման</w:t>
            </w:r>
            <w:proofErr w:type="spellEnd"/>
            <w:proofErr w:type="gramEnd"/>
            <w:r w:rsidRPr="00DF6D83">
              <w:rPr>
                <w:rFonts w:ascii="GHEA Grapalat" w:hAnsi="GHEA Grapalat"/>
                <w:sz w:val="20"/>
                <w:szCs w:val="20"/>
              </w:rPr>
              <w:t xml:space="preserve"> </w:t>
            </w:r>
            <w:proofErr w:type="spellStart"/>
            <w:r w:rsidRPr="00DF6D83">
              <w:rPr>
                <w:rFonts w:ascii="GHEA Grapalat" w:hAnsi="GHEA Grapalat"/>
                <w:sz w:val="20"/>
                <w:szCs w:val="20"/>
              </w:rPr>
              <w:t>ընթացակարգի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ծածկագիրը</w:t>
            </w:r>
            <w:proofErr w:type="spellEnd"/>
            <w:r w:rsidRPr="00DF6D83">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53C4EAB" w14:textId="77777777" w:rsidR="00631658" w:rsidRPr="00DF6D83" w:rsidRDefault="00631658" w:rsidP="00CB0ADE">
            <w:pPr>
              <w:jc w:val="center"/>
              <w:rPr>
                <w:rFonts w:ascii="GHEA Grapalat" w:hAnsi="GHEA Grapalat"/>
                <w:sz w:val="20"/>
                <w:szCs w:val="20"/>
                <w:lang w:val="hy-AM"/>
              </w:rPr>
            </w:pPr>
            <w:proofErr w:type="spellStart"/>
            <w:r w:rsidRPr="00DF6D83">
              <w:rPr>
                <w:rFonts w:ascii="GHEA Grapalat" w:hAnsi="GHEA Grapalat"/>
                <w:sz w:val="20"/>
                <w:szCs w:val="20"/>
              </w:rPr>
              <w:t>լրացվում</w:t>
            </w:r>
            <w:proofErr w:type="spellEnd"/>
            <w:r w:rsidRPr="00DF6D83">
              <w:rPr>
                <w:rFonts w:ascii="GHEA Grapalat" w:hAnsi="GHEA Grapalat"/>
                <w:sz w:val="20"/>
                <w:szCs w:val="20"/>
              </w:rPr>
              <w:t xml:space="preserve"> է </w:t>
            </w:r>
            <w:r w:rsidRPr="00DF6D83">
              <w:rPr>
                <w:rFonts w:ascii="GHEA Grapalat" w:hAnsi="GHEA Grapalat"/>
                <w:sz w:val="20"/>
                <w:szCs w:val="20"/>
                <w:lang w:val="hy-AM"/>
              </w:rPr>
              <w:t>շահառու</w:t>
            </w:r>
            <w:r w:rsidRPr="00DF6D83">
              <w:rPr>
                <w:rFonts w:ascii="GHEA Grapalat" w:hAnsi="GHEA Grapalat"/>
                <w:sz w:val="20"/>
                <w:szCs w:val="20"/>
              </w:rPr>
              <w:t xml:space="preserve">ի </w:t>
            </w:r>
            <w:proofErr w:type="spellStart"/>
            <w:r w:rsidRPr="00DF6D83">
              <w:rPr>
                <w:rFonts w:ascii="GHEA Grapalat" w:hAnsi="GHEA Grapalat"/>
                <w:sz w:val="20"/>
                <w:szCs w:val="20"/>
              </w:rPr>
              <w:t>կողմից</w:t>
            </w:r>
            <w:proofErr w:type="spellEnd"/>
          </w:p>
        </w:tc>
      </w:tr>
      <w:tr w:rsidR="00631658" w:rsidRPr="00DF6D83" w14:paraId="751A687B" w14:textId="77777777" w:rsidTr="00CB0ADE">
        <w:tc>
          <w:tcPr>
            <w:tcW w:w="720" w:type="dxa"/>
            <w:tcBorders>
              <w:top w:val="single" w:sz="4" w:space="0" w:color="auto"/>
              <w:left w:val="single" w:sz="4" w:space="0" w:color="auto"/>
              <w:bottom w:val="single" w:sz="4" w:space="0" w:color="auto"/>
              <w:right w:val="single" w:sz="4" w:space="0" w:color="auto"/>
            </w:tcBorders>
          </w:tcPr>
          <w:p w14:paraId="7C70C2D4" w14:textId="77777777" w:rsidR="00631658" w:rsidRPr="00DF6D83" w:rsidDel="0010680B" w:rsidRDefault="00631658" w:rsidP="00CB0ADE">
            <w:pPr>
              <w:jc w:val="center"/>
              <w:rPr>
                <w:rFonts w:ascii="GHEA Grapalat" w:hAnsi="GHEA Grapalat"/>
                <w:sz w:val="20"/>
                <w:szCs w:val="20"/>
                <w:lang w:val="hy-AM"/>
              </w:rPr>
            </w:pPr>
            <w:r w:rsidRPr="00DF6D83">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0CEF37E1" w14:textId="77777777" w:rsidR="00631658" w:rsidRPr="00DF6D83" w:rsidRDefault="00631658" w:rsidP="00CB0ADE">
            <w:pPr>
              <w:jc w:val="center"/>
              <w:rPr>
                <w:rFonts w:ascii="GHEA Grapalat" w:hAnsi="GHEA Grapalat"/>
                <w:sz w:val="20"/>
                <w:szCs w:val="20"/>
              </w:rPr>
            </w:pPr>
            <w:r w:rsidRPr="00DF6D83">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503F65C4" w14:textId="77777777" w:rsidR="00631658" w:rsidRPr="00DF6D83" w:rsidRDefault="00661F39" w:rsidP="00CB0ADE">
            <w:pPr>
              <w:jc w:val="center"/>
              <w:rPr>
                <w:rFonts w:ascii="GHEA Grapalat" w:hAnsi="GHEA Grapalat"/>
                <w:sz w:val="20"/>
                <w:szCs w:val="20"/>
              </w:rPr>
            </w:pPr>
            <w:proofErr w:type="spellStart"/>
            <w:r w:rsidRPr="00DF6D83">
              <w:rPr>
                <w:rFonts w:ascii="GHEA Grapalat" w:hAnsi="GHEA Grapalat"/>
                <w:sz w:val="20"/>
                <w:szCs w:val="20"/>
              </w:rPr>
              <w:t>Պ</w:t>
            </w:r>
            <w:r w:rsidR="00631658" w:rsidRPr="00DF6D83">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B2FDE6E" w14:textId="77777777" w:rsidR="00631658" w:rsidRPr="00DF6D83" w:rsidRDefault="00631658" w:rsidP="00CB0ADE">
            <w:pPr>
              <w:jc w:val="center"/>
              <w:rPr>
                <w:rFonts w:ascii="GHEA Grapalat" w:hAnsi="GHEA Grapalat" w:cs="Sylfaen"/>
                <w:sz w:val="20"/>
                <w:szCs w:val="20"/>
                <w:lang w:val="hy-AM"/>
              </w:rPr>
            </w:pPr>
            <w:proofErr w:type="spellStart"/>
            <w:r w:rsidRPr="00DF6D83">
              <w:rPr>
                <w:rFonts w:ascii="GHEA Grapalat" w:hAnsi="GHEA Grapalat"/>
                <w:sz w:val="20"/>
                <w:szCs w:val="20"/>
              </w:rPr>
              <w:t>պարտադիր</w:t>
            </w:r>
            <w:proofErr w:type="spellEnd"/>
            <w:r w:rsidRPr="00DF6D83">
              <w:rPr>
                <w:rFonts w:ascii="GHEA Grapalat" w:hAnsi="GHEA Grapalat" w:cs="Sylfaen"/>
                <w:sz w:val="20"/>
                <w:szCs w:val="20"/>
                <w:lang w:val="hy-AM"/>
              </w:rPr>
              <w:t xml:space="preserve"> </w:t>
            </w:r>
          </w:p>
          <w:p w14:paraId="6674EDB6" w14:textId="77777777" w:rsidR="00631658" w:rsidRPr="00DF6D83" w:rsidRDefault="00631658" w:rsidP="00CB0ADE">
            <w:pPr>
              <w:jc w:val="center"/>
              <w:rPr>
                <w:rFonts w:ascii="GHEA Grapalat" w:hAnsi="GHEA Grapalat" w:cs="Sylfaen"/>
                <w:sz w:val="20"/>
                <w:szCs w:val="20"/>
                <w:lang w:val="hy-AM"/>
              </w:rPr>
            </w:pPr>
            <w:r w:rsidRPr="00DF6D83">
              <w:rPr>
                <w:rFonts w:ascii="GHEA Grapalat" w:hAnsi="GHEA Grapalat" w:cs="Sylfaen"/>
                <w:sz w:val="20"/>
                <w:szCs w:val="20"/>
                <w:lang w:val="hy-AM"/>
              </w:rPr>
              <w:t xml:space="preserve">լրացվում է &lt;ակցեպտավորված վճարում&gt; բառերը, </w:t>
            </w:r>
          </w:p>
          <w:p w14:paraId="2ED05176" w14:textId="77777777" w:rsidR="00631658" w:rsidRPr="00DF6D83" w:rsidRDefault="00631658" w:rsidP="00CB0ADE">
            <w:pPr>
              <w:jc w:val="center"/>
              <w:rPr>
                <w:rFonts w:ascii="GHEA Grapalat" w:hAnsi="GHEA Grapalat"/>
                <w:sz w:val="20"/>
                <w:szCs w:val="20"/>
                <w:lang w:val="hy-AM"/>
              </w:rPr>
            </w:pPr>
            <w:r w:rsidRPr="00DF6D83">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08D1D664" w14:textId="77777777" w:rsidR="00631658" w:rsidRPr="00DF6D83" w:rsidRDefault="00631658" w:rsidP="00CB0ADE">
            <w:pPr>
              <w:jc w:val="center"/>
              <w:rPr>
                <w:rFonts w:ascii="GHEA Grapalat" w:hAnsi="GHEA Grapalat"/>
                <w:sz w:val="20"/>
                <w:szCs w:val="20"/>
                <w:lang w:val="hy-AM"/>
              </w:rPr>
            </w:pPr>
            <w:r w:rsidRPr="00DF6D83">
              <w:rPr>
                <w:rFonts w:ascii="GHEA Grapalat" w:hAnsi="GHEA Grapalat"/>
                <w:sz w:val="20"/>
                <w:szCs w:val="20"/>
                <w:lang w:val="hy-AM"/>
              </w:rPr>
              <w:t xml:space="preserve">նախապես լրացվում է շահառուի կողմից </w:t>
            </w:r>
          </w:p>
        </w:tc>
      </w:tr>
      <w:tr w:rsidR="00631658" w:rsidRPr="00DF6D83" w14:paraId="383EA77D" w14:textId="77777777" w:rsidTr="00CB0ADE">
        <w:tc>
          <w:tcPr>
            <w:tcW w:w="720" w:type="dxa"/>
            <w:tcBorders>
              <w:top w:val="single" w:sz="4" w:space="0" w:color="auto"/>
              <w:left w:val="single" w:sz="4" w:space="0" w:color="auto"/>
              <w:bottom w:val="single" w:sz="4" w:space="0" w:color="auto"/>
              <w:right w:val="single" w:sz="4" w:space="0" w:color="auto"/>
            </w:tcBorders>
          </w:tcPr>
          <w:p w14:paraId="112732B1" w14:textId="77777777" w:rsidR="00631658" w:rsidRPr="00DF6D83" w:rsidRDefault="00631658" w:rsidP="00CB0ADE">
            <w:pPr>
              <w:jc w:val="center"/>
              <w:rPr>
                <w:rFonts w:ascii="GHEA Grapalat" w:hAnsi="GHEA Grapalat"/>
                <w:sz w:val="20"/>
                <w:szCs w:val="20"/>
                <w:lang w:val="hy-AM"/>
              </w:rPr>
            </w:pPr>
            <w:r w:rsidRPr="00DF6D83">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27D07B75"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առդիր</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էջերի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041CF21A" w14:textId="77777777" w:rsidR="00631658" w:rsidRPr="00DF6D83" w:rsidRDefault="00661F39" w:rsidP="00CB0ADE">
            <w:pPr>
              <w:jc w:val="center"/>
              <w:rPr>
                <w:rFonts w:ascii="GHEA Grapalat" w:hAnsi="GHEA Grapalat"/>
                <w:sz w:val="20"/>
                <w:szCs w:val="20"/>
              </w:rPr>
            </w:pPr>
            <w:proofErr w:type="spellStart"/>
            <w:r w:rsidRPr="00DF6D83">
              <w:rPr>
                <w:rFonts w:ascii="GHEA Grapalat" w:hAnsi="GHEA Grapalat"/>
                <w:sz w:val="20"/>
                <w:szCs w:val="20"/>
              </w:rPr>
              <w:t>Պ</w:t>
            </w:r>
            <w:r w:rsidR="00631658" w:rsidRPr="00DF6D83">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5808491"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ոչ</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պարտադիր</w:t>
            </w:r>
            <w:proofErr w:type="spellEnd"/>
          </w:p>
          <w:p w14:paraId="0E6AA690"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լրացվում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պահանջագրին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կից</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ներկայացված</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փաստաթղթերի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էջերի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քանակը</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որոնք</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պետք</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տրամադրվեն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վճարողին</w:t>
            </w:r>
            <w:proofErr w:type="spellEnd"/>
            <w:r w:rsidRPr="00DF6D83">
              <w:rPr>
                <w:rFonts w:ascii="GHEA Grapalat" w:hAnsi="GHEA Grapalat"/>
                <w:sz w:val="20"/>
                <w:szCs w:val="20"/>
                <w:lang w:val="hy-AM"/>
              </w:rPr>
              <w:t xml:space="preserve"> </w:t>
            </w:r>
            <w:r w:rsidRPr="00DF6D83">
              <w:rPr>
                <w:rFonts w:ascii="GHEA Grapalat" w:hAnsi="GHEA Grapalat"/>
                <w:sz w:val="20"/>
                <w:szCs w:val="20"/>
              </w:rPr>
              <w:t>(</w:t>
            </w:r>
            <w:r w:rsidRPr="00DF6D83">
              <w:rPr>
                <w:rFonts w:ascii="GHEA Grapalat" w:hAnsi="GHEA Grapalat"/>
                <w:sz w:val="20"/>
                <w:szCs w:val="20"/>
                <w:lang w:val="hy-AM"/>
              </w:rPr>
              <w:t>վճարողի բանկին</w:t>
            </w:r>
            <w:r w:rsidRPr="00DF6D83">
              <w:rPr>
                <w:rFonts w:ascii="GHEA Grapalat" w:hAnsi="GHEA Grapalat"/>
                <w:sz w:val="20"/>
                <w:szCs w:val="20"/>
              </w:rPr>
              <w:t>)</w:t>
            </w:r>
          </w:p>
          <w:p w14:paraId="2C84ADC4" w14:textId="77777777" w:rsidR="00631658" w:rsidRPr="00DF6D83" w:rsidRDefault="00631658" w:rsidP="00CB0ADE">
            <w:pPr>
              <w:jc w:val="center"/>
              <w:rPr>
                <w:rFonts w:ascii="GHEA Grapalat" w:hAnsi="GHEA Grapalat"/>
                <w:sz w:val="20"/>
                <w:szCs w:val="20"/>
              </w:rPr>
            </w:pPr>
            <w:r w:rsidRPr="00DF6D83">
              <w:rPr>
                <w:rFonts w:ascii="GHEA Grapalat" w:hAnsi="GHEA Grapalat"/>
                <w:sz w:val="20"/>
                <w:szCs w:val="20"/>
                <w:lang w:val="hy-AM"/>
              </w:rPr>
              <w:t>Եթ ե լրացվել է &lt;</w:t>
            </w:r>
            <w:r w:rsidRPr="00DF6D83">
              <w:rPr>
                <w:rFonts w:ascii="GHEA Grapalat" w:hAnsi="GHEA Grapalat" w:cs="Sylfaen"/>
                <w:sz w:val="20"/>
                <w:szCs w:val="20"/>
                <w:lang w:val="hy-AM"/>
              </w:rPr>
              <w:t>Վճարման կատարման հիմքեր&gt; դաշտը ապա այս տվյալը պարտադիր լրացվում է</w:t>
            </w:r>
            <w:r w:rsidRPr="00DF6D83">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90B0EAB"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լրացվում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շահառուի</w:t>
            </w:r>
            <w:proofErr w:type="spellEnd"/>
            <w:r w:rsidRPr="00DF6D83">
              <w:rPr>
                <w:rFonts w:ascii="GHEA Grapalat" w:hAnsi="GHEA Grapalat"/>
                <w:sz w:val="20"/>
                <w:szCs w:val="20"/>
                <w:lang w:val="hy-AM"/>
              </w:rPr>
              <w:t xml:space="preserve"> </w:t>
            </w:r>
            <w:proofErr w:type="spellStart"/>
            <w:r w:rsidRPr="00DF6D83">
              <w:rPr>
                <w:rFonts w:ascii="GHEA Grapalat" w:hAnsi="GHEA Grapalat"/>
                <w:sz w:val="20"/>
                <w:szCs w:val="20"/>
              </w:rPr>
              <w:t>կողմից</w:t>
            </w:r>
            <w:proofErr w:type="spellEnd"/>
          </w:p>
        </w:tc>
      </w:tr>
      <w:tr w:rsidR="00631658" w:rsidRPr="00DF6D83" w14:paraId="6EA656F3" w14:textId="77777777" w:rsidTr="00CB0ADE">
        <w:tc>
          <w:tcPr>
            <w:tcW w:w="720" w:type="dxa"/>
            <w:tcBorders>
              <w:top w:val="single" w:sz="4" w:space="0" w:color="auto"/>
              <w:left w:val="single" w:sz="4" w:space="0" w:color="auto"/>
              <w:bottom w:val="single" w:sz="4" w:space="0" w:color="auto"/>
              <w:right w:val="single" w:sz="4" w:space="0" w:color="auto"/>
            </w:tcBorders>
          </w:tcPr>
          <w:p w14:paraId="56AC3981" w14:textId="77777777" w:rsidR="00631658" w:rsidRPr="00DF6D83" w:rsidRDefault="00631658" w:rsidP="00CB0ADE">
            <w:pPr>
              <w:jc w:val="center"/>
              <w:rPr>
                <w:rFonts w:ascii="GHEA Grapalat" w:hAnsi="GHEA Grapalat"/>
                <w:sz w:val="20"/>
                <w:szCs w:val="20"/>
              </w:rPr>
            </w:pPr>
            <w:r w:rsidRPr="00DF6D83">
              <w:rPr>
                <w:rFonts w:ascii="GHEA Grapalat" w:hAnsi="GHEA Grapalat"/>
                <w:sz w:val="20"/>
                <w:szCs w:val="20"/>
                <w:lang w:val="hy-AM"/>
              </w:rPr>
              <w:t>2</w:t>
            </w:r>
            <w:r w:rsidRPr="00DF6D83">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826F490"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վճարողի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798104F6" w14:textId="77777777" w:rsidR="00631658" w:rsidRPr="00DF6D83" w:rsidRDefault="00661F39" w:rsidP="00CB0ADE">
            <w:pPr>
              <w:jc w:val="center"/>
              <w:rPr>
                <w:rFonts w:ascii="GHEA Grapalat" w:hAnsi="GHEA Grapalat"/>
                <w:sz w:val="20"/>
                <w:szCs w:val="20"/>
              </w:rPr>
            </w:pPr>
            <w:proofErr w:type="spellStart"/>
            <w:r w:rsidRPr="00DF6D83">
              <w:rPr>
                <w:rFonts w:ascii="GHEA Grapalat" w:hAnsi="GHEA Grapalat"/>
                <w:sz w:val="20"/>
                <w:szCs w:val="20"/>
              </w:rPr>
              <w:t>Պ</w:t>
            </w:r>
            <w:r w:rsidR="00631658" w:rsidRPr="00DF6D83">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5A84A99"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պարտադիր</w:t>
            </w:r>
            <w:proofErr w:type="spellEnd"/>
          </w:p>
          <w:p w14:paraId="0442CBE4" w14:textId="77777777" w:rsidR="00631658" w:rsidRPr="00DF6D83" w:rsidRDefault="00631658" w:rsidP="00CB0ADE">
            <w:pPr>
              <w:jc w:val="center"/>
              <w:rPr>
                <w:rFonts w:ascii="GHEA Grapalat" w:hAnsi="GHEA Grapalat"/>
                <w:sz w:val="20"/>
                <w:szCs w:val="20"/>
                <w:lang w:val="hy-AM"/>
              </w:rPr>
            </w:pPr>
            <w:proofErr w:type="spellStart"/>
            <w:r w:rsidRPr="00DF6D83">
              <w:rPr>
                <w:rFonts w:ascii="GHEA Grapalat" w:hAnsi="GHEA Grapalat"/>
                <w:sz w:val="20"/>
                <w:szCs w:val="20"/>
              </w:rPr>
              <w:t>այս</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դաշտը</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լրացվում</w:t>
            </w:r>
            <w:proofErr w:type="spellEnd"/>
            <w:r w:rsidRPr="00DF6D83">
              <w:rPr>
                <w:rFonts w:ascii="GHEA Grapalat" w:hAnsi="GHEA Grapalat"/>
                <w:sz w:val="20"/>
                <w:szCs w:val="20"/>
                <w:lang w:val="hy-AM"/>
              </w:rPr>
              <w:t xml:space="preserve"> է վճարողի կողմից պահանջագրի ներկայացման դեպքում: Ընդ որում</w:t>
            </w:r>
            <w:r w:rsidRPr="00DF6D83">
              <w:rPr>
                <w:rFonts w:ascii="GHEA Grapalat" w:hAnsi="GHEA Grapalat"/>
                <w:sz w:val="20"/>
                <w:szCs w:val="20"/>
              </w:rPr>
              <w:t xml:space="preserve"> </w:t>
            </w:r>
            <w:proofErr w:type="spellStart"/>
            <w:r w:rsidRPr="00DF6D83">
              <w:rPr>
                <w:rFonts w:ascii="GHEA Grapalat" w:hAnsi="GHEA Grapalat"/>
                <w:sz w:val="20"/>
                <w:szCs w:val="20"/>
              </w:rPr>
              <w:t>եթե</w:t>
            </w:r>
            <w:proofErr w:type="spellEnd"/>
            <w:r w:rsidRPr="00DF6D83">
              <w:rPr>
                <w:rFonts w:ascii="GHEA Grapalat" w:hAnsi="GHEA Grapalat"/>
                <w:sz w:val="20"/>
                <w:szCs w:val="20"/>
              </w:rPr>
              <w:t xml:space="preserve"> </w:t>
            </w:r>
            <w:r w:rsidRPr="00DF6D83">
              <w:rPr>
                <w:rFonts w:ascii="GHEA Grapalat" w:hAnsi="GHEA Grapalat" w:cs="Sylfaen"/>
                <w:sz w:val="20"/>
                <w:szCs w:val="20"/>
                <w:lang w:val="hy-AM"/>
              </w:rPr>
              <w:t xml:space="preserve">Վճարման պայմաններ դաշտում </w:t>
            </w:r>
            <w:r w:rsidRPr="00DF6D83">
              <w:rPr>
                <w:rFonts w:ascii="GHEA Grapalat" w:hAnsi="GHEA Grapalat"/>
                <w:sz w:val="20"/>
                <w:szCs w:val="20"/>
                <w:lang w:val="hy-AM"/>
              </w:rPr>
              <w:t>նշված է &lt;ակցեպտավորված վճարում&gt; ապա</w:t>
            </w:r>
            <w:r w:rsidRPr="00DF6D83">
              <w:rPr>
                <w:rFonts w:ascii="GHEA Grapalat" w:hAnsi="GHEA Grapalat" w:cs="Sylfaen"/>
                <w:sz w:val="20"/>
                <w:szCs w:val="20"/>
                <w:lang w:val="hy-AM"/>
              </w:rPr>
              <w:t xml:space="preserve"> </w:t>
            </w:r>
            <w:proofErr w:type="spellStart"/>
            <w:r w:rsidRPr="00DF6D83">
              <w:rPr>
                <w:rFonts w:ascii="GHEA Grapalat" w:hAnsi="GHEA Grapalat"/>
                <w:sz w:val="20"/>
                <w:szCs w:val="20"/>
              </w:rPr>
              <w:t>վճարող</w:t>
            </w:r>
            <w:proofErr w:type="spellEnd"/>
            <w:r w:rsidRPr="00DF6D83">
              <w:rPr>
                <w:rFonts w:ascii="GHEA Grapalat" w:hAnsi="GHEA Grapalat"/>
                <w:sz w:val="20"/>
                <w:szCs w:val="20"/>
                <w:lang w:val="hy-AM"/>
              </w:rPr>
              <w:t xml:space="preserve">ը ստորագրելով՝ </w:t>
            </w:r>
            <w:r w:rsidRPr="00DF6D83">
              <w:rPr>
                <w:rFonts w:ascii="GHEA Grapalat" w:hAnsi="GHEA Grapalat" w:cs="Sylfaen"/>
                <w:sz w:val="20"/>
                <w:szCs w:val="20"/>
                <w:lang w:val="hy-AM"/>
              </w:rPr>
              <w:t xml:space="preserve">նախապես </w:t>
            </w:r>
            <w:r w:rsidRPr="00DF6D83">
              <w:rPr>
                <w:rFonts w:ascii="GHEA Grapalat" w:hAnsi="GHEA Grapalat"/>
                <w:sz w:val="20"/>
                <w:szCs w:val="20"/>
                <w:lang w:val="hy-AM"/>
              </w:rPr>
              <w:t xml:space="preserve">համաձայնվում  </w:t>
            </w:r>
            <w:r w:rsidRPr="00DF6D83">
              <w:rPr>
                <w:rFonts w:ascii="GHEA Grapalat" w:hAnsi="GHEA Grapalat" w:cs="Sylfaen"/>
                <w:sz w:val="20"/>
                <w:szCs w:val="20"/>
                <w:lang w:val="hy-AM"/>
              </w:rPr>
              <w:t xml:space="preserve">  </w:t>
            </w:r>
            <w:r w:rsidRPr="00DF6D83">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1194AA6B" w14:textId="77777777" w:rsidR="00631658" w:rsidRPr="00DF6D83"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0F5A9461" w14:textId="77777777" w:rsidR="00631658" w:rsidRPr="00DF6D83" w:rsidRDefault="00631658" w:rsidP="00CB0ADE">
            <w:pPr>
              <w:jc w:val="center"/>
              <w:rPr>
                <w:rFonts w:ascii="GHEA Grapalat" w:hAnsi="GHEA Grapalat"/>
                <w:sz w:val="20"/>
                <w:szCs w:val="20"/>
                <w:lang w:val="hy-AM"/>
              </w:rPr>
            </w:pPr>
            <w:r w:rsidRPr="00DF6D83">
              <w:rPr>
                <w:rFonts w:ascii="GHEA Grapalat" w:hAnsi="GHEA Grapalat"/>
                <w:sz w:val="20"/>
                <w:szCs w:val="20"/>
                <w:lang w:val="hy-AM"/>
              </w:rPr>
              <w:t xml:space="preserve">ստորագրվում է վճարողի կողմից կամ </w:t>
            </w:r>
          </w:p>
          <w:p w14:paraId="20FB07FC" w14:textId="77777777" w:rsidR="00631658" w:rsidRPr="00DF6D83" w:rsidRDefault="00631658" w:rsidP="00CB0ADE">
            <w:pPr>
              <w:jc w:val="center"/>
              <w:rPr>
                <w:rFonts w:ascii="GHEA Grapalat" w:hAnsi="GHEA Grapalat"/>
                <w:sz w:val="20"/>
                <w:szCs w:val="20"/>
                <w:lang w:val="hy-AM"/>
              </w:rPr>
            </w:pPr>
            <w:r w:rsidRPr="00DF6D83">
              <w:rPr>
                <w:rFonts w:ascii="GHEA Grapalat" w:hAnsi="GHEA Grapalat"/>
                <w:sz w:val="20"/>
                <w:szCs w:val="20"/>
                <w:lang w:val="hy-AM"/>
              </w:rPr>
              <w:t>դրվում է վճարողի էլեկտրոնային ստորագրությունը</w:t>
            </w:r>
          </w:p>
          <w:p w14:paraId="596E119B" w14:textId="77777777" w:rsidR="00631658" w:rsidRPr="00DF6D83" w:rsidRDefault="00631658" w:rsidP="00CB0ADE">
            <w:pPr>
              <w:jc w:val="center"/>
              <w:rPr>
                <w:rFonts w:ascii="GHEA Grapalat" w:hAnsi="GHEA Grapalat"/>
                <w:sz w:val="20"/>
                <w:szCs w:val="20"/>
                <w:lang w:val="hy-AM"/>
              </w:rPr>
            </w:pPr>
          </w:p>
        </w:tc>
      </w:tr>
      <w:tr w:rsidR="00631658" w:rsidRPr="00DF6D83" w14:paraId="00DC078E"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E629AD7" w14:textId="77777777" w:rsidR="00631658" w:rsidRPr="00DF6D83" w:rsidRDefault="00631658" w:rsidP="00CB0ADE">
            <w:pPr>
              <w:rPr>
                <w:rFonts w:ascii="GHEA Grapalat" w:hAnsi="GHEA Grapalat"/>
                <w:sz w:val="20"/>
                <w:szCs w:val="20"/>
              </w:rPr>
            </w:pPr>
            <w:r w:rsidRPr="00DF6D83">
              <w:rPr>
                <w:rFonts w:ascii="GHEA Grapalat" w:hAnsi="GHEA Grapalat"/>
                <w:sz w:val="20"/>
                <w:szCs w:val="20"/>
                <w:lang w:val="hy-AM"/>
              </w:rPr>
              <w:t>2</w:t>
            </w:r>
            <w:r w:rsidRPr="00DF6D83">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27DB1FF8"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վճարողի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1C663C4C" w14:textId="77777777" w:rsidR="00631658" w:rsidRPr="00DF6D83" w:rsidRDefault="00661F39" w:rsidP="00CB0ADE">
            <w:pPr>
              <w:jc w:val="center"/>
              <w:rPr>
                <w:rFonts w:ascii="GHEA Grapalat" w:hAnsi="GHEA Grapalat"/>
                <w:sz w:val="20"/>
                <w:szCs w:val="20"/>
              </w:rPr>
            </w:pPr>
            <w:proofErr w:type="spellStart"/>
            <w:r w:rsidRPr="00DF6D83">
              <w:rPr>
                <w:rFonts w:ascii="GHEA Grapalat" w:hAnsi="GHEA Grapalat"/>
                <w:sz w:val="20"/>
                <w:szCs w:val="20"/>
              </w:rPr>
              <w:t>Պ</w:t>
            </w:r>
            <w:r w:rsidR="00631658" w:rsidRPr="00DF6D83">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923E2DD"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պարտադիր</w:t>
            </w:r>
            <w:proofErr w:type="spellEnd"/>
            <w:r w:rsidRPr="00DF6D83">
              <w:rPr>
                <w:rFonts w:ascii="GHEA Grapalat" w:hAnsi="GHEA Grapalat"/>
                <w:sz w:val="20"/>
                <w:szCs w:val="20"/>
              </w:rPr>
              <w:t xml:space="preserve">` </w:t>
            </w:r>
          </w:p>
          <w:p w14:paraId="10C2F50E" w14:textId="77777777" w:rsidR="00631658" w:rsidRPr="00DF6D83" w:rsidRDefault="00631658" w:rsidP="00CB0ADE">
            <w:pPr>
              <w:jc w:val="center"/>
              <w:rPr>
                <w:rFonts w:ascii="GHEA Grapalat" w:hAnsi="GHEA Grapalat"/>
                <w:sz w:val="20"/>
                <w:szCs w:val="20"/>
                <w:lang w:val="hy-AM"/>
              </w:rPr>
            </w:pPr>
            <w:proofErr w:type="spellStart"/>
            <w:r w:rsidRPr="00DF6D83">
              <w:rPr>
                <w:rFonts w:ascii="GHEA Grapalat" w:hAnsi="GHEA Grapalat"/>
                <w:sz w:val="20"/>
                <w:szCs w:val="20"/>
              </w:rPr>
              <w:t>կնիքի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առկայության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դեպքում</w:t>
            </w:r>
            <w:proofErr w:type="spellEnd"/>
            <w:r w:rsidRPr="00DF6D83">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223FD97A" w14:textId="77777777" w:rsidR="00631658" w:rsidRPr="00DF6D83" w:rsidRDefault="00631658" w:rsidP="00CB0ADE">
            <w:pPr>
              <w:jc w:val="center"/>
              <w:rPr>
                <w:rFonts w:ascii="GHEA Grapalat" w:hAnsi="GHEA Grapalat"/>
                <w:sz w:val="20"/>
                <w:szCs w:val="20"/>
                <w:lang w:val="hy-AM"/>
              </w:rPr>
            </w:pPr>
            <w:r w:rsidRPr="00DF6D83">
              <w:rPr>
                <w:rFonts w:ascii="GHEA Grapalat" w:hAnsi="GHEA Grapalat"/>
                <w:sz w:val="20"/>
                <w:szCs w:val="20"/>
                <w:lang w:val="hy-AM"/>
              </w:rPr>
              <w:t xml:space="preserve">կնքվում է վճարողի կողմից </w:t>
            </w:r>
          </w:p>
          <w:p w14:paraId="0686EA6D" w14:textId="77777777" w:rsidR="00631658" w:rsidRPr="00DF6D83" w:rsidRDefault="00631658" w:rsidP="00CB0ADE">
            <w:pPr>
              <w:jc w:val="center"/>
              <w:rPr>
                <w:rFonts w:ascii="GHEA Grapalat" w:hAnsi="GHEA Grapalat"/>
                <w:sz w:val="20"/>
                <w:szCs w:val="20"/>
                <w:lang w:val="hy-AM"/>
              </w:rPr>
            </w:pPr>
            <w:r w:rsidRPr="00DF6D83">
              <w:rPr>
                <w:rFonts w:ascii="GHEA Grapalat" w:hAnsi="GHEA Grapalat"/>
                <w:sz w:val="20"/>
                <w:szCs w:val="20"/>
                <w:lang w:val="hy-AM"/>
              </w:rPr>
              <w:t>թղթային եղանակով ներկայացնելիս</w:t>
            </w:r>
          </w:p>
        </w:tc>
      </w:tr>
      <w:tr w:rsidR="00631658" w:rsidRPr="00DF6D83" w14:paraId="5B1E7EF8" w14:textId="77777777" w:rsidTr="00CB0ADE">
        <w:tc>
          <w:tcPr>
            <w:tcW w:w="720" w:type="dxa"/>
            <w:tcBorders>
              <w:top w:val="single" w:sz="4" w:space="0" w:color="auto"/>
              <w:left w:val="single" w:sz="4" w:space="0" w:color="auto"/>
              <w:bottom w:val="single" w:sz="4" w:space="0" w:color="auto"/>
              <w:right w:val="single" w:sz="4" w:space="0" w:color="auto"/>
            </w:tcBorders>
          </w:tcPr>
          <w:p w14:paraId="141A8FA8" w14:textId="77777777" w:rsidR="00631658" w:rsidRPr="00DF6D83" w:rsidRDefault="00631658" w:rsidP="00CB0ADE">
            <w:pPr>
              <w:jc w:val="center"/>
              <w:rPr>
                <w:rFonts w:ascii="GHEA Grapalat" w:hAnsi="GHEA Grapalat"/>
                <w:sz w:val="20"/>
                <w:szCs w:val="20"/>
              </w:rPr>
            </w:pPr>
            <w:r w:rsidRPr="00DF6D83">
              <w:rPr>
                <w:rFonts w:ascii="GHEA Grapalat" w:hAnsi="GHEA Grapalat"/>
                <w:sz w:val="20"/>
                <w:szCs w:val="20"/>
                <w:lang w:val="hy-AM"/>
              </w:rPr>
              <w:t>22</w:t>
            </w:r>
            <w:r w:rsidRPr="00DF6D83">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A05D4EE"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շահառուի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CC69CF2" w14:textId="77777777" w:rsidR="00631658" w:rsidRPr="00DF6D83" w:rsidRDefault="00661F39" w:rsidP="00CB0ADE">
            <w:pPr>
              <w:jc w:val="center"/>
              <w:rPr>
                <w:rFonts w:ascii="GHEA Grapalat" w:hAnsi="GHEA Grapalat"/>
                <w:sz w:val="20"/>
                <w:szCs w:val="20"/>
              </w:rPr>
            </w:pPr>
            <w:proofErr w:type="spellStart"/>
            <w:r w:rsidRPr="00DF6D83">
              <w:rPr>
                <w:rFonts w:ascii="GHEA Grapalat" w:hAnsi="GHEA Grapalat"/>
                <w:sz w:val="20"/>
                <w:szCs w:val="20"/>
              </w:rPr>
              <w:t>Պ</w:t>
            </w:r>
            <w:r w:rsidR="00631658" w:rsidRPr="00DF6D83">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A7FB00D"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Պարտադիր</w:t>
            </w:r>
            <w:proofErr w:type="spellEnd"/>
            <w:r w:rsidRPr="00DF6D83">
              <w:rPr>
                <w:rFonts w:ascii="GHEA Grapalat" w:hAnsi="GHEA Grapalat"/>
                <w:sz w:val="20"/>
                <w:szCs w:val="20"/>
                <w:lang w:val="hy-AM"/>
              </w:rPr>
              <w:t>՝</w:t>
            </w:r>
            <w:r w:rsidRPr="00DF6D83">
              <w:rPr>
                <w:rFonts w:ascii="GHEA Grapalat" w:hAnsi="GHEA Grapalat"/>
                <w:sz w:val="20"/>
                <w:szCs w:val="20"/>
              </w:rPr>
              <w:t xml:space="preserve"> </w:t>
            </w:r>
          </w:p>
          <w:p w14:paraId="6F91CF24"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լրացվում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բանկ</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47C491E9"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ստորագրվում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շահառուի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կողմից</w:t>
            </w:r>
            <w:proofErr w:type="spellEnd"/>
          </w:p>
        </w:tc>
      </w:tr>
      <w:tr w:rsidR="00631658" w:rsidRPr="00DF6D83" w14:paraId="61EB2AC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BF9DC71" w14:textId="77777777" w:rsidR="00631658" w:rsidRPr="00DF6D83" w:rsidRDefault="00631658" w:rsidP="00CB0ADE">
            <w:pPr>
              <w:rPr>
                <w:rFonts w:ascii="GHEA Grapalat" w:hAnsi="GHEA Grapalat"/>
                <w:sz w:val="20"/>
                <w:szCs w:val="20"/>
              </w:rPr>
            </w:pPr>
            <w:r w:rsidRPr="00DF6D83">
              <w:rPr>
                <w:rFonts w:ascii="GHEA Grapalat" w:hAnsi="GHEA Grapalat"/>
                <w:sz w:val="20"/>
                <w:szCs w:val="20"/>
                <w:lang w:val="hy-AM"/>
              </w:rPr>
              <w:t>22</w:t>
            </w:r>
            <w:r w:rsidRPr="00DF6D83">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7B8AA78D"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շահառուի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114AB786" w14:textId="77777777" w:rsidR="00631658" w:rsidRPr="00DF6D83" w:rsidRDefault="00661F39" w:rsidP="00CB0ADE">
            <w:pPr>
              <w:jc w:val="center"/>
              <w:rPr>
                <w:rFonts w:ascii="GHEA Grapalat" w:hAnsi="GHEA Grapalat"/>
                <w:sz w:val="20"/>
                <w:szCs w:val="20"/>
              </w:rPr>
            </w:pPr>
            <w:proofErr w:type="spellStart"/>
            <w:r w:rsidRPr="00DF6D83">
              <w:rPr>
                <w:rFonts w:ascii="GHEA Grapalat" w:hAnsi="GHEA Grapalat"/>
                <w:sz w:val="20"/>
                <w:szCs w:val="20"/>
              </w:rPr>
              <w:t>Պ</w:t>
            </w:r>
            <w:r w:rsidR="00631658" w:rsidRPr="00DF6D83">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A6F4759"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պարտադիր</w:t>
            </w:r>
            <w:proofErr w:type="spellEnd"/>
            <w:r w:rsidRPr="00DF6D83">
              <w:rPr>
                <w:rFonts w:ascii="GHEA Grapalat" w:hAnsi="GHEA Grapalat"/>
                <w:sz w:val="20"/>
                <w:szCs w:val="20"/>
              </w:rPr>
              <w:t xml:space="preserve">` </w:t>
            </w:r>
          </w:p>
          <w:p w14:paraId="1A111FF7"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կնիքի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առկայության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1E03F94F" w14:textId="77777777" w:rsidR="00631658" w:rsidRPr="00DF6D83" w:rsidRDefault="00631658" w:rsidP="00CB0ADE">
            <w:pPr>
              <w:jc w:val="center"/>
              <w:rPr>
                <w:rFonts w:ascii="GHEA Grapalat" w:hAnsi="GHEA Grapalat"/>
                <w:sz w:val="20"/>
                <w:szCs w:val="20"/>
                <w:lang w:val="hy-AM"/>
              </w:rPr>
            </w:pPr>
            <w:proofErr w:type="spellStart"/>
            <w:r w:rsidRPr="00DF6D83">
              <w:rPr>
                <w:rFonts w:ascii="GHEA Grapalat" w:hAnsi="GHEA Grapalat"/>
                <w:sz w:val="20"/>
                <w:szCs w:val="20"/>
              </w:rPr>
              <w:t>կնքվում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շահառուի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կողմից</w:t>
            </w:r>
            <w:proofErr w:type="spellEnd"/>
            <w:r w:rsidRPr="00DF6D83">
              <w:rPr>
                <w:rFonts w:ascii="GHEA Grapalat" w:hAnsi="GHEA Grapalat"/>
                <w:sz w:val="20"/>
                <w:szCs w:val="20"/>
                <w:lang w:val="hy-AM"/>
              </w:rPr>
              <w:t xml:space="preserve"> </w:t>
            </w:r>
          </w:p>
          <w:p w14:paraId="1980167B" w14:textId="77777777" w:rsidR="00631658" w:rsidRPr="00DF6D83" w:rsidRDefault="00631658" w:rsidP="00CB0ADE">
            <w:pPr>
              <w:jc w:val="center"/>
              <w:rPr>
                <w:rFonts w:ascii="GHEA Grapalat" w:hAnsi="GHEA Grapalat"/>
                <w:sz w:val="20"/>
                <w:szCs w:val="20"/>
                <w:lang w:val="hy-AM"/>
              </w:rPr>
            </w:pPr>
            <w:r w:rsidRPr="00DF6D83">
              <w:rPr>
                <w:rFonts w:ascii="GHEA Grapalat" w:hAnsi="GHEA Grapalat"/>
                <w:sz w:val="20"/>
                <w:szCs w:val="20"/>
                <w:lang w:val="hy-AM"/>
              </w:rPr>
              <w:t>թղթային եղանակով բանկ ներկայացնելիս</w:t>
            </w:r>
          </w:p>
        </w:tc>
      </w:tr>
      <w:tr w:rsidR="00631658" w:rsidRPr="00DF6D83" w14:paraId="395862DA" w14:textId="77777777" w:rsidTr="00CB0ADE">
        <w:tc>
          <w:tcPr>
            <w:tcW w:w="720" w:type="dxa"/>
            <w:tcBorders>
              <w:top w:val="single" w:sz="4" w:space="0" w:color="auto"/>
              <w:left w:val="single" w:sz="4" w:space="0" w:color="auto"/>
              <w:bottom w:val="single" w:sz="4" w:space="0" w:color="auto"/>
              <w:right w:val="single" w:sz="4" w:space="0" w:color="auto"/>
            </w:tcBorders>
          </w:tcPr>
          <w:p w14:paraId="15D5C434" w14:textId="77777777" w:rsidR="00631658" w:rsidRPr="00DF6D83" w:rsidRDefault="00631658" w:rsidP="00CB0ADE">
            <w:pPr>
              <w:jc w:val="center"/>
              <w:rPr>
                <w:rFonts w:ascii="GHEA Grapalat" w:hAnsi="GHEA Grapalat"/>
                <w:sz w:val="20"/>
                <w:szCs w:val="20"/>
              </w:rPr>
            </w:pPr>
            <w:r w:rsidRPr="00DF6D83">
              <w:rPr>
                <w:rFonts w:ascii="GHEA Grapalat" w:hAnsi="GHEA Grapalat"/>
                <w:sz w:val="20"/>
                <w:szCs w:val="20"/>
              </w:rPr>
              <w:t>2</w:t>
            </w:r>
            <w:r w:rsidRPr="00DF6D83">
              <w:rPr>
                <w:rFonts w:ascii="GHEA Grapalat" w:hAnsi="GHEA Grapalat"/>
                <w:sz w:val="20"/>
                <w:szCs w:val="20"/>
                <w:lang w:val="hy-AM"/>
              </w:rPr>
              <w:t>3</w:t>
            </w:r>
            <w:r w:rsidRPr="00DF6D83">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4D4CE8A"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վճարողին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սպասարկող</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ֆինանսական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կազմակերպության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մասնաճյուղի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աշխատակցի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33046132" w14:textId="77777777" w:rsidR="00631658" w:rsidRPr="00DF6D83" w:rsidRDefault="00661F39" w:rsidP="00CB0ADE">
            <w:pPr>
              <w:jc w:val="center"/>
              <w:rPr>
                <w:rFonts w:ascii="GHEA Grapalat" w:hAnsi="GHEA Grapalat"/>
                <w:sz w:val="20"/>
                <w:szCs w:val="20"/>
              </w:rPr>
            </w:pPr>
            <w:proofErr w:type="spellStart"/>
            <w:r w:rsidRPr="00DF6D83">
              <w:rPr>
                <w:rFonts w:ascii="GHEA Grapalat" w:hAnsi="GHEA Grapalat"/>
                <w:sz w:val="20"/>
                <w:szCs w:val="20"/>
              </w:rPr>
              <w:t>Պ</w:t>
            </w:r>
            <w:r w:rsidR="00631658" w:rsidRPr="00DF6D83">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A118591"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պարտադիր</w:t>
            </w:r>
            <w:proofErr w:type="spellEnd"/>
          </w:p>
          <w:p w14:paraId="1D3DF3AE"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վճարման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պահանջագիրը</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վճարողին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սպասարկող</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ֆինանսական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կազմակերպության</w:t>
            </w:r>
            <w:proofErr w:type="spellEnd"/>
            <w:r w:rsidRPr="00DF6D83">
              <w:rPr>
                <w:rFonts w:ascii="GHEA Grapalat" w:hAnsi="GHEA Grapalat"/>
                <w:sz w:val="20"/>
                <w:szCs w:val="20"/>
                <w:lang w:val="hy-AM"/>
              </w:rPr>
              <w:t>ը</w:t>
            </w:r>
            <w:r w:rsidRPr="00DF6D83">
              <w:rPr>
                <w:rFonts w:ascii="GHEA Grapalat" w:hAnsi="GHEA Grapalat"/>
                <w:sz w:val="20"/>
                <w:szCs w:val="20"/>
              </w:rPr>
              <w:t xml:space="preserve"> </w:t>
            </w:r>
            <w:proofErr w:type="spellStart"/>
            <w:r w:rsidRPr="00DF6D83">
              <w:rPr>
                <w:rFonts w:ascii="GHEA Grapalat" w:hAnsi="GHEA Grapalat"/>
                <w:sz w:val="20"/>
                <w:szCs w:val="20"/>
              </w:rPr>
              <w:t>թղթային</w:t>
            </w:r>
            <w:proofErr w:type="spellEnd"/>
            <w:r w:rsidRPr="00DF6D83">
              <w:rPr>
                <w:rFonts w:ascii="GHEA Grapalat" w:hAnsi="GHEA Grapalat"/>
                <w:sz w:val="20"/>
                <w:szCs w:val="20"/>
              </w:rPr>
              <w:t xml:space="preserve"> </w:t>
            </w:r>
            <w:proofErr w:type="spellStart"/>
            <w:proofErr w:type="gramStart"/>
            <w:r w:rsidRPr="00DF6D83">
              <w:rPr>
                <w:rFonts w:ascii="GHEA Grapalat" w:hAnsi="GHEA Grapalat"/>
                <w:sz w:val="20"/>
                <w:szCs w:val="20"/>
              </w:rPr>
              <w:t>եղանակով</w:t>
            </w:r>
            <w:proofErr w:type="spellEnd"/>
            <w:r w:rsidRPr="00DF6D83">
              <w:rPr>
                <w:rFonts w:ascii="GHEA Grapalat" w:hAnsi="GHEA Grapalat"/>
                <w:sz w:val="20"/>
                <w:szCs w:val="20"/>
              </w:rPr>
              <w:t xml:space="preserve"> </w:t>
            </w:r>
            <w:r w:rsidRPr="00DF6D83">
              <w:rPr>
                <w:rFonts w:ascii="GHEA Grapalat" w:hAnsi="GHEA Grapalat"/>
                <w:sz w:val="20"/>
                <w:szCs w:val="20"/>
                <w:lang w:val="hy-AM"/>
              </w:rPr>
              <w:t xml:space="preserve"> </w:t>
            </w:r>
            <w:proofErr w:type="spellStart"/>
            <w:r w:rsidRPr="00DF6D83">
              <w:rPr>
                <w:rFonts w:ascii="GHEA Grapalat" w:hAnsi="GHEA Grapalat"/>
                <w:sz w:val="20"/>
                <w:szCs w:val="20"/>
              </w:rPr>
              <w:t>ներկայաց</w:t>
            </w:r>
            <w:proofErr w:type="spellEnd"/>
            <w:r w:rsidRPr="00DF6D83">
              <w:rPr>
                <w:rFonts w:ascii="GHEA Grapalat" w:hAnsi="GHEA Grapalat"/>
                <w:sz w:val="20"/>
                <w:szCs w:val="20"/>
                <w:lang w:val="hy-AM"/>
              </w:rPr>
              <w:t>ված</w:t>
            </w:r>
            <w:proofErr w:type="gramEnd"/>
            <w:r w:rsidRPr="00DF6D83">
              <w:rPr>
                <w:rFonts w:ascii="GHEA Grapalat" w:hAnsi="GHEA Grapalat"/>
                <w:sz w:val="20"/>
                <w:szCs w:val="20"/>
                <w:lang w:val="hy-AM"/>
              </w:rPr>
              <w:t xml:space="preserve"> լի</w:t>
            </w:r>
            <w:proofErr w:type="spellStart"/>
            <w:r w:rsidRPr="00DF6D83">
              <w:rPr>
                <w:rFonts w:ascii="GHEA Grapalat" w:hAnsi="GHEA Grapalat"/>
                <w:sz w:val="20"/>
                <w:szCs w:val="20"/>
              </w:rPr>
              <w:t>նելու</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6CBA122E" w14:textId="77777777" w:rsidR="00631658" w:rsidRPr="00DF6D83" w:rsidRDefault="00631658" w:rsidP="00CB0ADE">
            <w:pPr>
              <w:jc w:val="center"/>
              <w:rPr>
                <w:rFonts w:ascii="GHEA Grapalat" w:hAnsi="GHEA Grapalat"/>
                <w:sz w:val="20"/>
                <w:szCs w:val="20"/>
              </w:rPr>
            </w:pPr>
          </w:p>
        </w:tc>
      </w:tr>
      <w:tr w:rsidR="00631658" w:rsidRPr="00DF6D83" w14:paraId="08B93C4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ED50DA8" w14:textId="77777777" w:rsidR="00631658" w:rsidRPr="00DF6D83" w:rsidRDefault="00631658" w:rsidP="00CB0ADE">
            <w:pPr>
              <w:rPr>
                <w:rFonts w:ascii="GHEA Grapalat" w:hAnsi="GHEA Grapalat"/>
                <w:sz w:val="20"/>
                <w:szCs w:val="20"/>
              </w:rPr>
            </w:pPr>
            <w:r w:rsidRPr="00DF6D83">
              <w:rPr>
                <w:rFonts w:ascii="GHEA Grapalat" w:hAnsi="GHEA Grapalat"/>
                <w:sz w:val="20"/>
                <w:szCs w:val="20"/>
              </w:rPr>
              <w:t>2</w:t>
            </w:r>
            <w:r w:rsidRPr="00DF6D83">
              <w:rPr>
                <w:rFonts w:ascii="GHEA Grapalat" w:hAnsi="GHEA Grapalat"/>
                <w:sz w:val="20"/>
                <w:szCs w:val="20"/>
                <w:lang w:val="hy-AM"/>
              </w:rPr>
              <w:t>3</w:t>
            </w:r>
            <w:r w:rsidRPr="00DF6D83">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E798BF3"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վճարողին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սպասարկող</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ֆինանսական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կազմակերպության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մասնաճյուղի</w:t>
            </w:r>
            <w:proofErr w:type="spellEnd"/>
            <w:r w:rsidRPr="00DF6D83">
              <w:rPr>
                <w:rFonts w:ascii="GHEA Grapalat" w:hAnsi="GHEA Grapalat"/>
                <w:sz w:val="20"/>
                <w:szCs w:val="20"/>
              </w:rPr>
              <w:t xml:space="preserve">) </w:t>
            </w:r>
            <w:r w:rsidRPr="00DF6D83">
              <w:rPr>
                <w:rFonts w:ascii="GHEA Grapalat" w:hAnsi="GHEA Grapalat"/>
                <w:sz w:val="20"/>
                <w:szCs w:val="20"/>
                <w:lang w:val="hy-AM"/>
              </w:rPr>
              <w:t>դրոշմա</w:t>
            </w:r>
            <w:proofErr w:type="spellStart"/>
            <w:r w:rsidRPr="00DF6D83">
              <w:rPr>
                <w:rFonts w:ascii="GHEA Grapalat" w:hAnsi="GHEA Grapalat"/>
                <w:sz w:val="20"/>
                <w:szCs w:val="20"/>
              </w:rPr>
              <w:t>կնիքը</w:t>
            </w:r>
            <w:proofErr w:type="spellEnd"/>
            <w:r w:rsidRPr="00DF6D83">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37FA994F"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3D82FBC"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պարտադիր</w:t>
            </w:r>
            <w:proofErr w:type="spellEnd"/>
          </w:p>
          <w:p w14:paraId="37AC1670"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վճարման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պահանջագիրը</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վճարողին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սպասարկող</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ֆինանսական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կազմակերպության</w:t>
            </w:r>
            <w:proofErr w:type="spellEnd"/>
            <w:r w:rsidRPr="00DF6D83">
              <w:rPr>
                <w:rFonts w:ascii="GHEA Grapalat" w:hAnsi="GHEA Grapalat"/>
                <w:sz w:val="20"/>
                <w:szCs w:val="20"/>
                <w:lang w:val="hy-AM"/>
              </w:rPr>
              <w:t>ը</w:t>
            </w:r>
            <w:r w:rsidRPr="00DF6D83">
              <w:rPr>
                <w:rFonts w:ascii="GHEA Grapalat" w:hAnsi="GHEA Grapalat"/>
                <w:sz w:val="20"/>
                <w:szCs w:val="20"/>
              </w:rPr>
              <w:t xml:space="preserve"> </w:t>
            </w:r>
            <w:proofErr w:type="spellStart"/>
            <w:r w:rsidRPr="00DF6D83">
              <w:rPr>
                <w:rFonts w:ascii="GHEA Grapalat" w:hAnsi="GHEA Grapalat"/>
                <w:sz w:val="20"/>
                <w:szCs w:val="20"/>
              </w:rPr>
              <w:t>թղթային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lastRenderedPageBreak/>
              <w:t>եղանակով</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ներկայաց</w:t>
            </w:r>
            <w:proofErr w:type="spellEnd"/>
            <w:r w:rsidRPr="00DF6D83">
              <w:rPr>
                <w:rFonts w:ascii="GHEA Grapalat" w:hAnsi="GHEA Grapalat"/>
                <w:sz w:val="20"/>
                <w:szCs w:val="20"/>
                <w:lang w:val="hy-AM"/>
              </w:rPr>
              <w:t>ված լի</w:t>
            </w:r>
            <w:proofErr w:type="spellStart"/>
            <w:r w:rsidRPr="00DF6D83">
              <w:rPr>
                <w:rFonts w:ascii="GHEA Grapalat" w:hAnsi="GHEA Grapalat"/>
                <w:sz w:val="20"/>
                <w:szCs w:val="20"/>
              </w:rPr>
              <w:t>նելու</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FE5AA0A" w14:textId="77777777" w:rsidR="00631658" w:rsidRPr="00DF6D83" w:rsidRDefault="00631658" w:rsidP="00CB0ADE">
            <w:pPr>
              <w:jc w:val="center"/>
              <w:rPr>
                <w:rFonts w:ascii="GHEA Grapalat" w:hAnsi="GHEA Grapalat"/>
                <w:sz w:val="20"/>
                <w:szCs w:val="20"/>
              </w:rPr>
            </w:pPr>
          </w:p>
        </w:tc>
      </w:tr>
      <w:tr w:rsidR="00631658" w:rsidRPr="00DF6D83" w14:paraId="3AEBA1A7" w14:textId="77777777" w:rsidTr="00CB0ADE">
        <w:tc>
          <w:tcPr>
            <w:tcW w:w="720" w:type="dxa"/>
            <w:tcBorders>
              <w:top w:val="single" w:sz="4" w:space="0" w:color="auto"/>
              <w:left w:val="single" w:sz="4" w:space="0" w:color="auto"/>
              <w:bottom w:val="single" w:sz="4" w:space="0" w:color="auto"/>
              <w:right w:val="single" w:sz="4" w:space="0" w:color="auto"/>
            </w:tcBorders>
          </w:tcPr>
          <w:p w14:paraId="454AC9FC" w14:textId="77777777" w:rsidR="00631658" w:rsidRPr="00DF6D83" w:rsidRDefault="00631658" w:rsidP="00CB0ADE">
            <w:pPr>
              <w:jc w:val="center"/>
              <w:rPr>
                <w:rFonts w:ascii="GHEA Grapalat" w:hAnsi="GHEA Grapalat"/>
                <w:sz w:val="20"/>
                <w:szCs w:val="20"/>
                <w:lang w:val="hy-AM"/>
              </w:rPr>
            </w:pPr>
            <w:r w:rsidRPr="00DF6D83">
              <w:rPr>
                <w:rFonts w:ascii="GHEA Grapalat" w:hAnsi="GHEA Grapalat"/>
                <w:sz w:val="20"/>
                <w:szCs w:val="20"/>
              </w:rPr>
              <w:t>2</w:t>
            </w:r>
            <w:r w:rsidRPr="00DF6D83">
              <w:rPr>
                <w:rFonts w:ascii="GHEA Grapalat" w:hAnsi="GHEA Grapalat"/>
                <w:sz w:val="20"/>
                <w:szCs w:val="20"/>
                <w:lang w:val="hy-AM"/>
              </w:rPr>
              <w:t>3</w:t>
            </w:r>
            <w:r w:rsidRPr="00DF6D83">
              <w:rPr>
                <w:rFonts w:ascii="GHEA Grapalat" w:hAnsi="GHEA Grapalat"/>
                <w:sz w:val="20"/>
                <w:szCs w:val="20"/>
              </w:rPr>
              <w:t>.</w:t>
            </w:r>
            <w:r w:rsidRPr="00DF6D83">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1339FFD" w14:textId="77777777" w:rsidR="00631658" w:rsidRPr="00DF6D83" w:rsidRDefault="00631658" w:rsidP="00CB0ADE">
            <w:pPr>
              <w:jc w:val="center"/>
              <w:rPr>
                <w:rFonts w:ascii="GHEA Grapalat" w:hAnsi="GHEA Grapalat"/>
                <w:sz w:val="20"/>
                <w:szCs w:val="20"/>
                <w:lang w:val="hy-AM"/>
              </w:rPr>
            </w:pPr>
            <w:r w:rsidRPr="00DF6D83">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48D85C7" w14:textId="77777777" w:rsidR="00631658" w:rsidRPr="00DF6D83" w:rsidRDefault="00661F39" w:rsidP="00CB0ADE">
            <w:pPr>
              <w:jc w:val="center"/>
              <w:rPr>
                <w:rFonts w:ascii="GHEA Grapalat" w:hAnsi="GHEA Grapalat"/>
                <w:sz w:val="20"/>
                <w:szCs w:val="20"/>
              </w:rPr>
            </w:pPr>
            <w:proofErr w:type="spellStart"/>
            <w:r w:rsidRPr="00DF6D83">
              <w:rPr>
                <w:rFonts w:ascii="GHEA Grapalat" w:hAnsi="GHEA Grapalat"/>
                <w:sz w:val="20"/>
                <w:szCs w:val="20"/>
              </w:rPr>
              <w:t>Պ</w:t>
            </w:r>
            <w:r w:rsidR="00631658" w:rsidRPr="00DF6D83">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451E71B"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պարտադիր</w:t>
            </w:r>
            <w:proofErr w:type="spellEnd"/>
          </w:p>
          <w:p w14:paraId="251BB90C"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վճարողին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սպասարկող</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ֆինանսական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կազմակերպության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մասնաճյուղի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կողմից</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պարտադիր</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նշվում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պահանջագրի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կատարման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ամսաթիվը</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ժամը</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3396CAB7" w14:textId="77777777" w:rsidR="00631658" w:rsidRPr="00DF6D83" w:rsidRDefault="00631658" w:rsidP="00CB0ADE">
            <w:pPr>
              <w:jc w:val="center"/>
              <w:rPr>
                <w:rFonts w:ascii="GHEA Grapalat" w:hAnsi="GHEA Grapalat"/>
                <w:sz w:val="20"/>
                <w:szCs w:val="20"/>
              </w:rPr>
            </w:pPr>
          </w:p>
        </w:tc>
      </w:tr>
      <w:tr w:rsidR="00631658" w:rsidRPr="00DF6D83" w14:paraId="1E0F7C2E" w14:textId="77777777" w:rsidTr="00CB0ADE">
        <w:tc>
          <w:tcPr>
            <w:tcW w:w="720" w:type="dxa"/>
            <w:tcBorders>
              <w:top w:val="single" w:sz="4" w:space="0" w:color="auto"/>
              <w:left w:val="single" w:sz="4" w:space="0" w:color="auto"/>
              <w:bottom w:val="single" w:sz="4" w:space="0" w:color="auto"/>
              <w:right w:val="single" w:sz="4" w:space="0" w:color="auto"/>
            </w:tcBorders>
          </w:tcPr>
          <w:p w14:paraId="7CA54EF8" w14:textId="77777777" w:rsidR="00631658" w:rsidRPr="00DF6D83" w:rsidRDefault="00631658" w:rsidP="00CB0ADE">
            <w:pPr>
              <w:jc w:val="center"/>
              <w:rPr>
                <w:rFonts w:ascii="GHEA Grapalat" w:hAnsi="GHEA Grapalat"/>
                <w:sz w:val="20"/>
                <w:szCs w:val="20"/>
              </w:rPr>
            </w:pPr>
            <w:r w:rsidRPr="00DF6D83">
              <w:rPr>
                <w:rFonts w:ascii="GHEA Grapalat" w:hAnsi="GHEA Grapalat"/>
                <w:sz w:val="20"/>
                <w:szCs w:val="20"/>
              </w:rPr>
              <w:t>2</w:t>
            </w:r>
            <w:r w:rsidRPr="00DF6D83">
              <w:rPr>
                <w:rFonts w:ascii="GHEA Grapalat" w:hAnsi="GHEA Grapalat"/>
                <w:sz w:val="20"/>
                <w:szCs w:val="20"/>
                <w:lang w:val="hy-AM"/>
              </w:rPr>
              <w:t>4</w:t>
            </w:r>
            <w:r w:rsidRPr="00DF6D83">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CD36EFC"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շահառուին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սպասարկող</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ֆինանսական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կազմակերպության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մասնաճյուղի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աշխատակցի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0655B329" w14:textId="77777777" w:rsidR="00631658" w:rsidRPr="00DF6D83" w:rsidRDefault="00661F39" w:rsidP="00CB0ADE">
            <w:pPr>
              <w:jc w:val="center"/>
              <w:rPr>
                <w:rFonts w:ascii="GHEA Grapalat" w:hAnsi="GHEA Grapalat"/>
                <w:sz w:val="20"/>
                <w:szCs w:val="20"/>
              </w:rPr>
            </w:pPr>
            <w:proofErr w:type="spellStart"/>
            <w:r w:rsidRPr="00DF6D83">
              <w:rPr>
                <w:rFonts w:ascii="GHEA Grapalat" w:hAnsi="GHEA Grapalat"/>
                <w:sz w:val="20"/>
                <w:szCs w:val="20"/>
              </w:rPr>
              <w:t>Պ</w:t>
            </w:r>
            <w:r w:rsidR="00631658" w:rsidRPr="00DF6D83">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0C6D7E1"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ոչ</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պարտադիր</w:t>
            </w:r>
            <w:proofErr w:type="spellEnd"/>
          </w:p>
          <w:p w14:paraId="07549E1F" w14:textId="77777777" w:rsidR="00631658" w:rsidRPr="00DF6D83" w:rsidRDefault="00631658" w:rsidP="00CB0ADE">
            <w:pPr>
              <w:jc w:val="center"/>
              <w:rPr>
                <w:rFonts w:ascii="GHEA Grapalat" w:hAnsi="GHEA Grapalat"/>
                <w:sz w:val="20"/>
                <w:szCs w:val="20"/>
              </w:rPr>
            </w:pPr>
            <w:r w:rsidRPr="00DF6D83">
              <w:rPr>
                <w:rFonts w:ascii="GHEA Grapalat" w:hAnsi="GHEA Grapalat"/>
                <w:sz w:val="20"/>
                <w:szCs w:val="20"/>
                <w:lang w:val="hy-AM"/>
              </w:rPr>
              <w:t xml:space="preserve">լրացվում է </w:t>
            </w:r>
            <w:proofErr w:type="spellStart"/>
            <w:r w:rsidRPr="00DF6D83">
              <w:rPr>
                <w:rFonts w:ascii="GHEA Grapalat" w:hAnsi="GHEA Grapalat"/>
                <w:sz w:val="20"/>
                <w:szCs w:val="20"/>
              </w:rPr>
              <w:t>վճարման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պահանջագիրը</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շահառուին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սպասարկող</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ֆինանսական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կազմակերպության</w:t>
            </w:r>
            <w:proofErr w:type="spellEnd"/>
            <w:r w:rsidRPr="00DF6D83">
              <w:rPr>
                <w:rFonts w:ascii="GHEA Grapalat" w:hAnsi="GHEA Grapalat"/>
                <w:sz w:val="20"/>
                <w:szCs w:val="20"/>
                <w:lang w:val="hy-AM"/>
              </w:rPr>
              <w:t xml:space="preserve">ը </w:t>
            </w:r>
            <w:r w:rsidRPr="00DF6D83">
              <w:rPr>
                <w:rFonts w:ascii="GHEA Grapalat" w:hAnsi="GHEA Grapalat"/>
                <w:sz w:val="20"/>
                <w:szCs w:val="20"/>
              </w:rPr>
              <w:t xml:space="preserve"> </w:t>
            </w:r>
            <w:proofErr w:type="spellStart"/>
            <w:r w:rsidRPr="00DF6D83">
              <w:rPr>
                <w:rFonts w:ascii="GHEA Grapalat" w:hAnsi="GHEA Grapalat"/>
                <w:sz w:val="20"/>
                <w:szCs w:val="20"/>
              </w:rPr>
              <w:t>ներկայաց</w:t>
            </w:r>
            <w:proofErr w:type="spellEnd"/>
            <w:r w:rsidRPr="00DF6D83">
              <w:rPr>
                <w:rFonts w:ascii="GHEA Grapalat" w:hAnsi="GHEA Grapalat"/>
                <w:sz w:val="20"/>
                <w:szCs w:val="20"/>
                <w:lang w:val="hy-AM"/>
              </w:rPr>
              <w:t>վ</w:t>
            </w:r>
            <w:proofErr w:type="spellStart"/>
            <w:r w:rsidRPr="00DF6D83">
              <w:rPr>
                <w:rFonts w:ascii="GHEA Grapalat" w:hAnsi="GHEA Grapalat"/>
                <w:sz w:val="20"/>
                <w:szCs w:val="20"/>
              </w:rPr>
              <w:t>ելու</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դեպքում</w:t>
            </w:r>
            <w:proofErr w:type="spellEnd"/>
            <w:r w:rsidRPr="00DF6D83">
              <w:rPr>
                <w:rFonts w:ascii="GHEA Grapalat" w:hAnsi="GHEA Grapalat"/>
                <w:sz w:val="20"/>
                <w:szCs w:val="20"/>
                <w:lang w:val="hy-AM"/>
              </w:rPr>
              <w:t xml:space="preserve">, որտեղ </w:t>
            </w:r>
            <w:r w:rsidRPr="00DF6D83" w:rsidDel="00DF049B">
              <w:rPr>
                <w:rFonts w:ascii="GHEA Grapalat" w:hAnsi="GHEA Grapalat"/>
                <w:sz w:val="20"/>
                <w:szCs w:val="20"/>
                <w:lang w:val="hy-AM"/>
              </w:rPr>
              <w:t xml:space="preserve"> </w:t>
            </w:r>
            <w:r w:rsidRPr="00DF6D83">
              <w:rPr>
                <w:rFonts w:ascii="GHEA Grapalat" w:hAnsi="GHEA Grapalat"/>
                <w:sz w:val="20"/>
                <w:szCs w:val="20"/>
                <w:lang w:val="hy-AM"/>
              </w:rPr>
              <w:t xml:space="preserve"> </w:t>
            </w:r>
            <w:proofErr w:type="spellStart"/>
            <w:r w:rsidRPr="00DF6D83">
              <w:rPr>
                <w:rFonts w:ascii="GHEA Grapalat" w:hAnsi="GHEA Grapalat"/>
                <w:sz w:val="20"/>
                <w:szCs w:val="20"/>
              </w:rPr>
              <w:t>աշխատակցի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ստորագրությունը</w:t>
            </w:r>
            <w:proofErr w:type="spellEnd"/>
            <w:r w:rsidRPr="00DF6D83">
              <w:rPr>
                <w:rFonts w:ascii="GHEA Grapalat" w:hAnsi="GHEA Grapalat"/>
                <w:sz w:val="20"/>
                <w:szCs w:val="20"/>
              </w:rPr>
              <w:t xml:space="preserve"> </w:t>
            </w:r>
            <w:r w:rsidRPr="00DF6D83">
              <w:rPr>
                <w:rFonts w:ascii="GHEA Grapalat" w:hAnsi="GHEA Grapalat"/>
                <w:sz w:val="20"/>
                <w:szCs w:val="20"/>
                <w:lang w:val="hy-AM"/>
              </w:rPr>
              <w:t xml:space="preserve">դրվում է </w:t>
            </w:r>
            <w:proofErr w:type="spellStart"/>
            <w:r w:rsidRPr="00DF6D83">
              <w:rPr>
                <w:rFonts w:ascii="GHEA Grapalat" w:hAnsi="GHEA Grapalat"/>
                <w:sz w:val="20"/>
                <w:szCs w:val="20"/>
              </w:rPr>
              <w:t>թղթային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եղանակով</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ներկայաց</w:t>
            </w:r>
            <w:proofErr w:type="spellEnd"/>
            <w:r w:rsidRPr="00DF6D83">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442B465" w14:textId="77777777" w:rsidR="00631658" w:rsidRPr="00DF6D83" w:rsidRDefault="00631658" w:rsidP="00CB0ADE">
            <w:pPr>
              <w:jc w:val="center"/>
              <w:rPr>
                <w:rFonts w:ascii="GHEA Grapalat" w:hAnsi="GHEA Grapalat"/>
                <w:sz w:val="20"/>
                <w:szCs w:val="20"/>
              </w:rPr>
            </w:pPr>
          </w:p>
        </w:tc>
      </w:tr>
      <w:tr w:rsidR="00631658" w:rsidRPr="00DF6D83" w14:paraId="50E1A177" w14:textId="77777777" w:rsidTr="00CB0ADE">
        <w:tc>
          <w:tcPr>
            <w:tcW w:w="720" w:type="dxa"/>
            <w:tcBorders>
              <w:top w:val="single" w:sz="4" w:space="0" w:color="auto"/>
              <w:left w:val="single" w:sz="4" w:space="0" w:color="auto"/>
              <w:bottom w:val="single" w:sz="4" w:space="0" w:color="auto"/>
              <w:right w:val="single" w:sz="4" w:space="0" w:color="auto"/>
            </w:tcBorders>
          </w:tcPr>
          <w:p w14:paraId="531BC35B" w14:textId="77777777" w:rsidR="00631658" w:rsidRPr="00DF6D83" w:rsidRDefault="00631658" w:rsidP="00CB0ADE">
            <w:pPr>
              <w:jc w:val="center"/>
              <w:rPr>
                <w:rFonts w:ascii="GHEA Grapalat" w:hAnsi="GHEA Grapalat"/>
                <w:sz w:val="20"/>
                <w:szCs w:val="20"/>
              </w:rPr>
            </w:pPr>
            <w:r w:rsidRPr="00DF6D83">
              <w:rPr>
                <w:rFonts w:ascii="GHEA Grapalat" w:hAnsi="GHEA Grapalat"/>
                <w:sz w:val="20"/>
                <w:szCs w:val="20"/>
              </w:rPr>
              <w:t>2</w:t>
            </w:r>
            <w:r w:rsidRPr="00DF6D83">
              <w:rPr>
                <w:rFonts w:ascii="GHEA Grapalat" w:hAnsi="GHEA Grapalat"/>
                <w:sz w:val="20"/>
                <w:szCs w:val="20"/>
                <w:lang w:val="hy-AM"/>
              </w:rPr>
              <w:t>4</w:t>
            </w:r>
            <w:r w:rsidRPr="00DF6D83">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B22614F"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շահառռւին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սպասարկող</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ֆինանսական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կազմակերպության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մասնաճյուղի</w:t>
            </w:r>
            <w:proofErr w:type="spellEnd"/>
            <w:r w:rsidRPr="00DF6D83">
              <w:rPr>
                <w:rFonts w:ascii="GHEA Grapalat" w:hAnsi="GHEA Grapalat"/>
                <w:sz w:val="20"/>
                <w:szCs w:val="20"/>
              </w:rPr>
              <w:t xml:space="preserve">) </w:t>
            </w:r>
            <w:r w:rsidRPr="00DF6D83">
              <w:rPr>
                <w:rFonts w:ascii="GHEA Grapalat" w:hAnsi="GHEA Grapalat"/>
                <w:sz w:val="20"/>
                <w:szCs w:val="20"/>
                <w:lang w:val="hy-AM"/>
              </w:rPr>
              <w:t>դրոշմա</w:t>
            </w:r>
            <w:proofErr w:type="spellStart"/>
            <w:r w:rsidRPr="00DF6D83">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0FBF914" w14:textId="77777777" w:rsidR="00631658" w:rsidRPr="00DF6D83" w:rsidRDefault="00661F39" w:rsidP="00CB0ADE">
            <w:pPr>
              <w:jc w:val="center"/>
              <w:rPr>
                <w:rFonts w:ascii="GHEA Grapalat" w:hAnsi="GHEA Grapalat"/>
                <w:sz w:val="20"/>
                <w:szCs w:val="20"/>
              </w:rPr>
            </w:pPr>
            <w:proofErr w:type="spellStart"/>
            <w:r w:rsidRPr="00DF6D83">
              <w:rPr>
                <w:rFonts w:ascii="GHEA Grapalat" w:hAnsi="GHEA Grapalat"/>
                <w:sz w:val="20"/>
                <w:szCs w:val="20"/>
              </w:rPr>
              <w:t>Պ</w:t>
            </w:r>
            <w:r w:rsidR="00631658" w:rsidRPr="00DF6D83">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D8F44F6" w14:textId="77777777" w:rsidR="00631658" w:rsidRPr="00DF6D83" w:rsidRDefault="00631658" w:rsidP="00CB0ADE">
            <w:pPr>
              <w:jc w:val="center"/>
              <w:rPr>
                <w:rFonts w:ascii="GHEA Grapalat" w:hAnsi="GHEA Grapalat"/>
                <w:sz w:val="20"/>
                <w:szCs w:val="20"/>
              </w:rPr>
            </w:pPr>
            <w:r w:rsidRPr="00DF6D83">
              <w:rPr>
                <w:rFonts w:ascii="GHEA Grapalat" w:hAnsi="GHEA Grapalat"/>
                <w:sz w:val="20"/>
                <w:szCs w:val="20"/>
                <w:lang w:val="hy-AM"/>
              </w:rPr>
              <w:t xml:space="preserve">ոչ </w:t>
            </w:r>
            <w:proofErr w:type="spellStart"/>
            <w:r w:rsidRPr="00DF6D83">
              <w:rPr>
                <w:rFonts w:ascii="GHEA Grapalat" w:hAnsi="GHEA Grapalat"/>
                <w:sz w:val="20"/>
                <w:szCs w:val="20"/>
              </w:rPr>
              <w:t>պարտադիր</w:t>
            </w:r>
            <w:proofErr w:type="spellEnd"/>
          </w:p>
          <w:p w14:paraId="7C558341" w14:textId="77777777" w:rsidR="00631658" w:rsidRPr="00DF6D83" w:rsidRDefault="00631658" w:rsidP="00CB0ADE">
            <w:pPr>
              <w:jc w:val="center"/>
              <w:rPr>
                <w:rFonts w:ascii="GHEA Grapalat" w:hAnsi="GHEA Grapalat"/>
                <w:sz w:val="20"/>
                <w:szCs w:val="20"/>
              </w:rPr>
            </w:pPr>
            <w:r w:rsidRPr="00DF6D83">
              <w:rPr>
                <w:rFonts w:ascii="GHEA Grapalat" w:hAnsi="GHEA Grapalat"/>
                <w:sz w:val="20"/>
                <w:szCs w:val="20"/>
                <w:lang w:val="hy-AM"/>
              </w:rPr>
              <w:t xml:space="preserve">լրացվում է </w:t>
            </w:r>
            <w:proofErr w:type="spellStart"/>
            <w:r w:rsidRPr="00DF6D83">
              <w:rPr>
                <w:rFonts w:ascii="GHEA Grapalat" w:hAnsi="GHEA Grapalat"/>
                <w:sz w:val="20"/>
                <w:szCs w:val="20"/>
              </w:rPr>
              <w:t>վճարման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պահանջագիրը</w:t>
            </w:r>
            <w:proofErr w:type="spellEnd"/>
            <w:r w:rsidRPr="00DF6D83">
              <w:rPr>
                <w:rFonts w:ascii="GHEA Grapalat" w:hAnsi="GHEA Grapalat"/>
                <w:sz w:val="20"/>
                <w:szCs w:val="20"/>
              </w:rPr>
              <w:t xml:space="preserve"> </w:t>
            </w:r>
            <w:r w:rsidRPr="00DF6D83">
              <w:rPr>
                <w:rFonts w:ascii="GHEA Grapalat" w:hAnsi="GHEA Grapalat"/>
                <w:sz w:val="20"/>
                <w:szCs w:val="20"/>
                <w:lang w:val="hy-AM"/>
              </w:rPr>
              <w:t xml:space="preserve">վերջինիս </w:t>
            </w:r>
            <w:proofErr w:type="spellStart"/>
            <w:r w:rsidRPr="00DF6D83">
              <w:rPr>
                <w:rFonts w:ascii="GHEA Grapalat" w:hAnsi="GHEA Grapalat"/>
                <w:sz w:val="20"/>
                <w:szCs w:val="20"/>
              </w:rPr>
              <w:t>ներկայաց</w:t>
            </w:r>
            <w:proofErr w:type="spellEnd"/>
            <w:r w:rsidRPr="00DF6D83">
              <w:rPr>
                <w:rFonts w:ascii="GHEA Grapalat" w:hAnsi="GHEA Grapalat"/>
                <w:sz w:val="20"/>
                <w:szCs w:val="20"/>
                <w:lang w:val="hy-AM"/>
              </w:rPr>
              <w:t>վ</w:t>
            </w:r>
            <w:proofErr w:type="spellStart"/>
            <w:r w:rsidRPr="00DF6D83">
              <w:rPr>
                <w:rFonts w:ascii="GHEA Grapalat" w:hAnsi="GHEA Grapalat"/>
                <w:sz w:val="20"/>
                <w:szCs w:val="20"/>
              </w:rPr>
              <w:t>ելու</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դեպքում</w:t>
            </w:r>
            <w:proofErr w:type="spellEnd"/>
            <w:r w:rsidRPr="00DF6D83">
              <w:rPr>
                <w:rFonts w:ascii="GHEA Grapalat" w:hAnsi="GHEA Grapalat"/>
                <w:sz w:val="20"/>
                <w:szCs w:val="20"/>
                <w:lang w:val="hy-AM"/>
              </w:rPr>
              <w:t xml:space="preserve">, որտեղ </w:t>
            </w:r>
            <w:r w:rsidRPr="00DF6D83" w:rsidDel="00DF049B">
              <w:rPr>
                <w:rFonts w:ascii="GHEA Grapalat" w:hAnsi="GHEA Grapalat"/>
                <w:sz w:val="20"/>
                <w:szCs w:val="20"/>
                <w:lang w:val="hy-AM"/>
              </w:rPr>
              <w:t xml:space="preserve"> </w:t>
            </w:r>
            <w:r w:rsidRPr="00DF6D83">
              <w:rPr>
                <w:rFonts w:ascii="GHEA Grapalat" w:hAnsi="GHEA Grapalat"/>
                <w:sz w:val="20"/>
                <w:szCs w:val="20"/>
                <w:lang w:val="hy-AM"/>
              </w:rPr>
              <w:t xml:space="preserve"> դրոշմակնիքը</w:t>
            </w:r>
            <w:r w:rsidRPr="00DF6D83">
              <w:rPr>
                <w:rFonts w:ascii="GHEA Grapalat" w:hAnsi="GHEA Grapalat"/>
                <w:sz w:val="20"/>
                <w:szCs w:val="20"/>
              </w:rPr>
              <w:t xml:space="preserve"> </w:t>
            </w:r>
            <w:r w:rsidRPr="00DF6D83">
              <w:rPr>
                <w:rFonts w:ascii="GHEA Grapalat" w:hAnsi="GHEA Grapalat"/>
                <w:sz w:val="20"/>
                <w:szCs w:val="20"/>
                <w:lang w:val="hy-AM"/>
              </w:rPr>
              <w:t xml:space="preserve">դրվում է </w:t>
            </w:r>
            <w:proofErr w:type="spellStart"/>
            <w:r w:rsidRPr="00DF6D83">
              <w:rPr>
                <w:rFonts w:ascii="GHEA Grapalat" w:hAnsi="GHEA Grapalat"/>
                <w:sz w:val="20"/>
                <w:szCs w:val="20"/>
              </w:rPr>
              <w:t>թղթային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եղանակով</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ներկայաց</w:t>
            </w:r>
            <w:proofErr w:type="spellEnd"/>
            <w:r w:rsidRPr="00DF6D83">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77995869" w14:textId="77777777" w:rsidR="00631658" w:rsidRPr="00DF6D83" w:rsidRDefault="00631658" w:rsidP="00CB0ADE">
            <w:pPr>
              <w:jc w:val="center"/>
              <w:rPr>
                <w:rFonts w:ascii="GHEA Grapalat" w:hAnsi="GHEA Grapalat"/>
                <w:sz w:val="20"/>
                <w:szCs w:val="20"/>
              </w:rPr>
            </w:pPr>
          </w:p>
        </w:tc>
      </w:tr>
      <w:tr w:rsidR="00631658" w:rsidRPr="00DF6D83" w14:paraId="3583A5FA" w14:textId="77777777" w:rsidTr="00CB0ADE">
        <w:tc>
          <w:tcPr>
            <w:tcW w:w="720" w:type="dxa"/>
            <w:tcBorders>
              <w:top w:val="single" w:sz="4" w:space="0" w:color="auto"/>
              <w:left w:val="single" w:sz="4" w:space="0" w:color="auto"/>
              <w:bottom w:val="single" w:sz="4" w:space="0" w:color="auto"/>
              <w:right w:val="single" w:sz="4" w:space="0" w:color="auto"/>
            </w:tcBorders>
          </w:tcPr>
          <w:p w14:paraId="7AFC2CAA" w14:textId="77777777" w:rsidR="00631658" w:rsidRPr="00DF6D83" w:rsidRDefault="00631658" w:rsidP="00CB0ADE">
            <w:pPr>
              <w:jc w:val="center"/>
              <w:rPr>
                <w:rFonts w:ascii="GHEA Grapalat" w:hAnsi="GHEA Grapalat"/>
                <w:sz w:val="20"/>
                <w:szCs w:val="20"/>
              </w:rPr>
            </w:pPr>
            <w:r w:rsidRPr="00DF6D83">
              <w:rPr>
                <w:rFonts w:ascii="GHEA Grapalat" w:hAnsi="GHEA Grapalat"/>
                <w:sz w:val="20"/>
                <w:szCs w:val="20"/>
              </w:rPr>
              <w:t>2</w:t>
            </w:r>
            <w:r w:rsidRPr="00DF6D83">
              <w:rPr>
                <w:rFonts w:ascii="GHEA Grapalat" w:hAnsi="GHEA Grapalat"/>
                <w:sz w:val="20"/>
                <w:szCs w:val="20"/>
                <w:lang w:val="hy-AM"/>
              </w:rPr>
              <w:t>4</w:t>
            </w:r>
            <w:r w:rsidRPr="00DF6D83">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374A7F2D"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շահառռւին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սպասարկող</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ֆինանսական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կազմակերպության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ամսաթիվը</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ժամը</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3FFDC048" w14:textId="77777777" w:rsidR="00631658" w:rsidRPr="00DF6D83" w:rsidRDefault="00661F39" w:rsidP="00CB0ADE">
            <w:pPr>
              <w:jc w:val="center"/>
              <w:rPr>
                <w:rFonts w:ascii="GHEA Grapalat" w:hAnsi="GHEA Grapalat"/>
                <w:sz w:val="20"/>
                <w:szCs w:val="20"/>
              </w:rPr>
            </w:pPr>
            <w:proofErr w:type="spellStart"/>
            <w:r w:rsidRPr="00DF6D83">
              <w:rPr>
                <w:rFonts w:ascii="GHEA Grapalat" w:hAnsi="GHEA Grapalat"/>
                <w:sz w:val="20"/>
                <w:szCs w:val="20"/>
              </w:rPr>
              <w:t>Պ</w:t>
            </w:r>
            <w:r w:rsidR="00631658" w:rsidRPr="00DF6D83">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4C66952" w14:textId="77777777" w:rsidR="00631658" w:rsidRPr="00DF6D83" w:rsidRDefault="00631658" w:rsidP="00CB0ADE">
            <w:pPr>
              <w:jc w:val="center"/>
              <w:rPr>
                <w:rFonts w:ascii="GHEA Grapalat" w:hAnsi="GHEA Grapalat"/>
                <w:sz w:val="20"/>
                <w:szCs w:val="20"/>
              </w:rPr>
            </w:pPr>
            <w:r w:rsidRPr="00DF6D83">
              <w:rPr>
                <w:rFonts w:ascii="GHEA Grapalat" w:hAnsi="GHEA Grapalat"/>
                <w:sz w:val="20"/>
                <w:szCs w:val="20"/>
                <w:lang w:val="hy-AM"/>
              </w:rPr>
              <w:t xml:space="preserve">ոչ </w:t>
            </w:r>
            <w:proofErr w:type="spellStart"/>
            <w:r w:rsidRPr="00DF6D83">
              <w:rPr>
                <w:rFonts w:ascii="GHEA Grapalat" w:hAnsi="GHEA Grapalat"/>
                <w:sz w:val="20"/>
                <w:szCs w:val="20"/>
              </w:rPr>
              <w:t>պարտադիր</w:t>
            </w:r>
            <w:proofErr w:type="spellEnd"/>
          </w:p>
          <w:p w14:paraId="4AC31620" w14:textId="77777777" w:rsidR="00631658" w:rsidRPr="00DF6D83" w:rsidRDefault="00631658" w:rsidP="00CB0ADE">
            <w:pPr>
              <w:jc w:val="center"/>
              <w:rPr>
                <w:rFonts w:ascii="GHEA Grapalat" w:hAnsi="GHEA Grapalat"/>
                <w:sz w:val="20"/>
                <w:szCs w:val="20"/>
              </w:rPr>
            </w:pPr>
            <w:r w:rsidRPr="00DF6D83">
              <w:rPr>
                <w:rFonts w:ascii="GHEA Grapalat" w:hAnsi="GHEA Grapalat"/>
                <w:sz w:val="20"/>
                <w:szCs w:val="20"/>
                <w:lang w:val="hy-AM"/>
              </w:rPr>
              <w:t xml:space="preserve">լրացվում է </w:t>
            </w:r>
            <w:proofErr w:type="spellStart"/>
            <w:r w:rsidRPr="00DF6D83">
              <w:rPr>
                <w:rFonts w:ascii="GHEA Grapalat" w:hAnsi="GHEA Grapalat"/>
                <w:sz w:val="20"/>
                <w:szCs w:val="20"/>
              </w:rPr>
              <w:t>վճարման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պահանջագիրը</w:t>
            </w:r>
            <w:proofErr w:type="spellEnd"/>
            <w:r w:rsidRPr="00DF6D83">
              <w:rPr>
                <w:rFonts w:ascii="GHEA Grapalat" w:hAnsi="GHEA Grapalat"/>
                <w:sz w:val="20"/>
                <w:szCs w:val="20"/>
              </w:rPr>
              <w:t xml:space="preserve"> </w:t>
            </w:r>
            <w:r w:rsidRPr="00DF6D83">
              <w:rPr>
                <w:rFonts w:ascii="GHEA Grapalat" w:hAnsi="GHEA Grapalat"/>
                <w:sz w:val="20"/>
                <w:szCs w:val="20"/>
                <w:lang w:val="hy-AM"/>
              </w:rPr>
              <w:t xml:space="preserve">վերջինիս </w:t>
            </w:r>
            <w:proofErr w:type="spellStart"/>
            <w:r w:rsidRPr="00DF6D83">
              <w:rPr>
                <w:rFonts w:ascii="GHEA Grapalat" w:hAnsi="GHEA Grapalat"/>
                <w:sz w:val="20"/>
                <w:szCs w:val="20"/>
              </w:rPr>
              <w:t>ներկայաց</w:t>
            </w:r>
            <w:proofErr w:type="spellEnd"/>
            <w:r w:rsidRPr="00DF6D83">
              <w:rPr>
                <w:rFonts w:ascii="GHEA Grapalat" w:hAnsi="GHEA Grapalat"/>
                <w:sz w:val="20"/>
                <w:szCs w:val="20"/>
                <w:lang w:val="hy-AM"/>
              </w:rPr>
              <w:t>վ</w:t>
            </w:r>
            <w:proofErr w:type="spellStart"/>
            <w:r w:rsidRPr="00DF6D83">
              <w:rPr>
                <w:rFonts w:ascii="GHEA Grapalat" w:hAnsi="GHEA Grapalat"/>
                <w:sz w:val="20"/>
                <w:szCs w:val="20"/>
              </w:rPr>
              <w:t>ելու</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դեպքում</w:t>
            </w:r>
            <w:proofErr w:type="spellEnd"/>
            <w:r w:rsidRPr="00DF6D83">
              <w:rPr>
                <w:rFonts w:ascii="GHEA Grapalat" w:hAnsi="GHEA Grapalat"/>
                <w:sz w:val="20"/>
                <w:szCs w:val="20"/>
                <w:lang w:val="hy-AM"/>
              </w:rPr>
              <w:t xml:space="preserve">,   որտեղ </w:t>
            </w:r>
            <w:r w:rsidRPr="00DF6D83" w:rsidDel="00DF049B">
              <w:rPr>
                <w:rFonts w:ascii="GHEA Grapalat" w:hAnsi="GHEA Grapalat"/>
                <w:sz w:val="20"/>
                <w:szCs w:val="20"/>
                <w:lang w:val="hy-AM"/>
              </w:rPr>
              <w:t xml:space="preserve"> </w:t>
            </w:r>
            <w:r w:rsidRPr="00DF6D83">
              <w:rPr>
                <w:rFonts w:ascii="GHEA Grapalat" w:hAnsi="GHEA Grapalat"/>
                <w:sz w:val="20"/>
                <w:szCs w:val="20"/>
                <w:lang w:val="hy-AM"/>
              </w:rPr>
              <w:t xml:space="preserve"> սույն տվյալները</w:t>
            </w:r>
            <w:r w:rsidRPr="00DF6D83">
              <w:rPr>
                <w:rFonts w:ascii="GHEA Grapalat" w:hAnsi="GHEA Grapalat"/>
                <w:sz w:val="20"/>
                <w:szCs w:val="20"/>
              </w:rPr>
              <w:t xml:space="preserve"> </w:t>
            </w:r>
            <w:r w:rsidRPr="00DF6D83">
              <w:rPr>
                <w:rFonts w:ascii="GHEA Grapalat" w:hAnsi="GHEA Grapalat"/>
                <w:sz w:val="20"/>
                <w:szCs w:val="20"/>
                <w:lang w:val="hy-AM"/>
              </w:rPr>
              <w:t xml:space="preserve">դրվում են </w:t>
            </w:r>
            <w:proofErr w:type="spellStart"/>
            <w:r w:rsidRPr="00DF6D83">
              <w:rPr>
                <w:rFonts w:ascii="GHEA Grapalat" w:hAnsi="GHEA Grapalat"/>
                <w:sz w:val="20"/>
                <w:szCs w:val="20"/>
              </w:rPr>
              <w:t>թղթային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եղանակով</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ներկայաց</w:t>
            </w:r>
            <w:proofErr w:type="spellEnd"/>
            <w:r w:rsidRPr="00DF6D83">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934B154" w14:textId="77777777" w:rsidR="00631658" w:rsidRPr="00DF6D83" w:rsidRDefault="00631658" w:rsidP="00CB0ADE">
            <w:pPr>
              <w:jc w:val="center"/>
              <w:rPr>
                <w:rFonts w:ascii="GHEA Grapalat" w:hAnsi="GHEA Grapalat"/>
                <w:sz w:val="20"/>
                <w:szCs w:val="20"/>
              </w:rPr>
            </w:pPr>
          </w:p>
        </w:tc>
      </w:tr>
    </w:tbl>
    <w:p w14:paraId="16834615" w14:textId="77777777" w:rsidR="00631658" w:rsidRPr="00DF6D83" w:rsidRDefault="00631658" w:rsidP="00631658">
      <w:pPr>
        <w:pStyle w:val="BodyTextIndent"/>
        <w:jc w:val="right"/>
        <w:rPr>
          <w:rFonts w:ascii="GHEA Grapalat" w:hAnsi="GHEA Grapalat" w:cs="Sylfaen"/>
          <w:i w:val="0"/>
          <w:lang w:val="en-US"/>
        </w:rPr>
      </w:pPr>
    </w:p>
    <w:p w14:paraId="45245A70" w14:textId="77777777" w:rsidR="00631658" w:rsidRPr="00DF6D83" w:rsidRDefault="00631658" w:rsidP="00631658">
      <w:pPr>
        <w:pStyle w:val="BodyTextIndent"/>
        <w:jc w:val="right"/>
        <w:rPr>
          <w:rFonts w:ascii="GHEA Grapalat" w:hAnsi="GHEA Grapalat" w:cs="Sylfaen"/>
          <w:i w:val="0"/>
          <w:lang w:val="en-US"/>
        </w:rPr>
      </w:pPr>
    </w:p>
    <w:p w14:paraId="63C903C8" w14:textId="77777777" w:rsidR="00F53EEF" w:rsidRPr="00DF6D83" w:rsidRDefault="00F53EEF" w:rsidP="00F53EEF">
      <w:pPr>
        <w:pStyle w:val="BodyTextIndent3"/>
        <w:spacing w:line="240" w:lineRule="auto"/>
        <w:jc w:val="right"/>
        <w:rPr>
          <w:rFonts w:ascii="GHEA Grapalat" w:hAnsi="GHEA Grapalat" w:cs="Sylfaen"/>
          <w:b/>
          <w:lang w:val="hy-AM"/>
        </w:rPr>
      </w:pPr>
    </w:p>
    <w:p w14:paraId="572E61E5" w14:textId="77777777" w:rsidR="00F53EEF" w:rsidRPr="00DF6D83" w:rsidRDefault="00F53EEF" w:rsidP="00F53EEF">
      <w:pPr>
        <w:pStyle w:val="BodyTextIndent3"/>
        <w:spacing w:line="240" w:lineRule="auto"/>
        <w:jc w:val="right"/>
        <w:rPr>
          <w:rFonts w:ascii="GHEA Grapalat" w:hAnsi="GHEA Grapalat" w:cs="Sylfaen"/>
          <w:b/>
          <w:lang w:val="hy-AM"/>
        </w:rPr>
      </w:pPr>
    </w:p>
    <w:p w14:paraId="0DDB9296" w14:textId="77777777" w:rsidR="00F53EEF" w:rsidRPr="00DF6D83" w:rsidRDefault="00F53EEF" w:rsidP="00F53EEF">
      <w:pPr>
        <w:pStyle w:val="BodyTextIndent3"/>
        <w:spacing w:line="240" w:lineRule="auto"/>
        <w:jc w:val="right"/>
        <w:rPr>
          <w:rFonts w:ascii="GHEA Grapalat" w:hAnsi="GHEA Grapalat" w:cs="Sylfaen"/>
          <w:b/>
          <w:lang w:val="hy-AM"/>
        </w:rPr>
      </w:pPr>
    </w:p>
    <w:p w14:paraId="12C7B651" w14:textId="77777777" w:rsidR="00032910" w:rsidRDefault="005763F3" w:rsidP="005763F3">
      <w:pPr>
        <w:pStyle w:val="BodyTextIndent3"/>
        <w:spacing w:line="240" w:lineRule="auto"/>
        <w:ind w:firstLine="0"/>
        <w:rPr>
          <w:rFonts w:ascii="GHEA Grapalat" w:hAnsi="GHEA Grapalat" w:cs="Sylfaen"/>
          <w:b/>
        </w:rPr>
      </w:pPr>
      <w:r w:rsidRPr="00DF6D83">
        <w:rPr>
          <w:rFonts w:ascii="GHEA Grapalat" w:hAnsi="GHEA Grapalat" w:cs="Sylfaen"/>
          <w:b/>
        </w:rPr>
        <w:t xml:space="preserve">                                                                                                                                                                         </w:t>
      </w:r>
    </w:p>
    <w:p w14:paraId="1F303C0E" w14:textId="77777777" w:rsidR="00032910" w:rsidRDefault="00032910" w:rsidP="005763F3">
      <w:pPr>
        <w:pStyle w:val="BodyTextIndent3"/>
        <w:spacing w:line="240" w:lineRule="auto"/>
        <w:ind w:firstLine="0"/>
        <w:rPr>
          <w:rFonts w:ascii="GHEA Grapalat" w:hAnsi="GHEA Grapalat" w:cs="Sylfaen"/>
          <w:b/>
        </w:rPr>
      </w:pPr>
    </w:p>
    <w:p w14:paraId="01798105" w14:textId="77777777" w:rsidR="00032910" w:rsidRDefault="00032910" w:rsidP="005763F3">
      <w:pPr>
        <w:pStyle w:val="BodyTextIndent3"/>
        <w:spacing w:line="240" w:lineRule="auto"/>
        <w:ind w:firstLine="0"/>
        <w:rPr>
          <w:rFonts w:ascii="GHEA Grapalat" w:hAnsi="GHEA Grapalat" w:cs="Sylfaen"/>
          <w:b/>
        </w:rPr>
      </w:pPr>
    </w:p>
    <w:p w14:paraId="0942E3D6" w14:textId="77777777" w:rsidR="00032910" w:rsidRDefault="00032910" w:rsidP="005763F3">
      <w:pPr>
        <w:pStyle w:val="BodyTextIndent3"/>
        <w:spacing w:line="240" w:lineRule="auto"/>
        <w:ind w:firstLine="0"/>
        <w:rPr>
          <w:rFonts w:ascii="GHEA Grapalat" w:hAnsi="GHEA Grapalat" w:cs="Sylfaen"/>
          <w:b/>
        </w:rPr>
      </w:pPr>
    </w:p>
    <w:p w14:paraId="25D2B983" w14:textId="77777777" w:rsidR="00032910" w:rsidRDefault="00032910" w:rsidP="005763F3">
      <w:pPr>
        <w:pStyle w:val="BodyTextIndent3"/>
        <w:spacing w:line="240" w:lineRule="auto"/>
        <w:ind w:firstLine="0"/>
        <w:rPr>
          <w:rFonts w:ascii="GHEA Grapalat" w:hAnsi="GHEA Grapalat" w:cs="Sylfaen"/>
          <w:b/>
        </w:rPr>
      </w:pPr>
    </w:p>
    <w:p w14:paraId="0F351730" w14:textId="77777777" w:rsidR="00032910" w:rsidRDefault="00032910" w:rsidP="005763F3">
      <w:pPr>
        <w:pStyle w:val="BodyTextIndent3"/>
        <w:spacing w:line="240" w:lineRule="auto"/>
        <w:ind w:firstLine="0"/>
        <w:rPr>
          <w:rFonts w:ascii="GHEA Grapalat" w:hAnsi="GHEA Grapalat" w:cs="Sylfaen"/>
          <w:b/>
        </w:rPr>
      </w:pPr>
    </w:p>
    <w:p w14:paraId="2FB83385" w14:textId="77777777" w:rsidR="00032910" w:rsidRDefault="00032910" w:rsidP="005763F3">
      <w:pPr>
        <w:pStyle w:val="BodyTextIndent3"/>
        <w:spacing w:line="240" w:lineRule="auto"/>
        <w:ind w:firstLine="0"/>
        <w:rPr>
          <w:rFonts w:ascii="GHEA Grapalat" w:hAnsi="GHEA Grapalat" w:cs="Sylfaen"/>
          <w:b/>
        </w:rPr>
      </w:pPr>
    </w:p>
    <w:p w14:paraId="52F8DC7A" w14:textId="77777777" w:rsidR="00032910" w:rsidRDefault="00032910" w:rsidP="005763F3">
      <w:pPr>
        <w:pStyle w:val="BodyTextIndent3"/>
        <w:spacing w:line="240" w:lineRule="auto"/>
        <w:ind w:firstLine="0"/>
        <w:rPr>
          <w:rFonts w:ascii="GHEA Grapalat" w:hAnsi="GHEA Grapalat" w:cs="Sylfaen"/>
          <w:b/>
        </w:rPr>
      </w:pPr>
    </w:p>
    <w:p w14:paraId="1980FE16" w14:textId="77777777" w:rsidR="00032910" w:rsidRDefault="00032910" w:rsidP="005763F3">
      <w:pPr>
        <w:pStyle w:val="BodyTextIndent3"/>
        <w:spacing w:line="240" w:lineRule="auto"/>
        <w:ind w:firstLine="0"/>
        <w:rPr>
          <w:rFonts w:ascii="GHEA Grapalat" w:hAnsi="GHEA Grapalat" w:cs="Sylfaen"/>
          <w:b/>
        </w:rPr>
      </w:pPr>
    </w:p>
    <w:p w14:paraId="1356A11D" w14:textId="77777777" w:rsidR="00032910" w:rsidRDefault="00032910" w:rsidP="005763F3">
      <w:pPr>
        <w:pStyle w:val="BodyTextIndent3"/>
        <w:spacing w:line="240" w:lineRule="auto"/>
        <w:ind w:firstLine="0"/>
        <w:rPr>
          <w:rFonts w:ascii="GHEA Grapalat" w:hAnsi="GHEA Grapalat" w:cs="Sylfaen"/>
          <w:b/>
        </w:rPr>
      </w:pPr>
    </w:p>
    <w:p w14:paraId="3CED727C" w14:textId="77777777" w:rsidR="00032910" w:rsidRDefault="00032910" w:rsidP="005763F3">
      <w:pPr>
        <w:pStyle w:val="BodyTextIndent3"/>
        <w:spacing w:line="240" w:lineRule="auto"/>
        <w:ind w:firstLine="0"/>
        <w:rPr>
          <w:rFonts w:ascii="GHEA Grapalat" w:hAnsi="GHEA Grapalat" w:cs="Sylfaen"/>
          <w:b/>
        </w:rPr>
      </w:pPr>
    </w:p>
    <w:p w14:paraId="4F8C64E6" w14:textId="77777777" w:rsidR="00032910" w:rsidRDefault="00032910" w:rsidP="005763F3">
      <w:pPr>
        <w:pStyle w:val="BodyTextIndent3"/>
        <w:spacing w:line="240" w:lineRule="auto"/>
        <w:ind w:firstLine="0"/>
        <w:rPr>
          <w:rFonts w:ascii="GHEA Grapalat" w:hAnsi="GHEA Grapalat" w:cs="Sylfaen"/>
          <w:b/>
        </w:rPr>
      </w:pPr>
    </w:p>
    <w:p w14:paraId="37CB6C17" w14:textId="77777777" w:rsidR="00032910" w:rsidRDefault="00032910" w:rsidP="005763F3">
      <w:pPr>
        <w:pStyle w:val="BodyTextIndent3"/>
        <w:spacing w:line="240" w:lineRule="auto"/>
        <w:ind w:firstLine="0"/>
        <w:rPr>
          <w:rFonts w:ascii="GHEA Grapalat" w:hAnsi="GHEA Grapalat" w:cs="Sylfaen"/>
          <w:b/>
        </w:rPr>
      </w:pPr>
    </w:p>
    <w:p w14:paraId="6A491407" w14:textId="77777777" w:rsidR="00032910" w:rsidRDefault="00032910" w:rsidP="005763F3">
      <w:pPr>
        <w:pStyle w:val="BodyTextIndent3"/>
        <w:spacing w:line="240" w:lineRule="auto"/>
        <w:ind w:firstLine="0"/>
        <w:rPr>
          <w:rFonts w:ascii="GHEA Grapalat" w:hAnsi="GHEA Grapalat" w:cs="Sylfaen"/>
          <w:b/>
        </w:rPr>
      </w:pPr>
    </w:p>
    <w:p w14:paraId="54C6A85F" w14:textId="77777777" w:rsidR="00032910" w:rsidRDefault="00032910" w:rsidP="005763F3">
      <w:pPr>
        <w:pStyle w:val="BodyTextIndent3"/>
        <w:spacing w:line="240" w:lineRule="auto"/>
        <w:ind w:firstLine="0"/>
        <w:rPr>
          <w:rFonts w:ascii="GHEA Grapalat" w:hAnsi="GHEA Grapalat" w:cs="Sylfaen"/>
          <w:b/>
        </w:rPr>
      </w:pPr>
    </w:p>
    <w:p w14:paraId="0EEBC9B1" w14:textId="77777777" w:rsidR="00032910" w:rsidRDefault="00032910" w:rsidP="005763F3">
      <w:pPr>
        <w:pStyle w:val="BodyTextIndent3"/>
        <w:spacing w:line="240" w:lineRule="auto"/>
        <w:ind w:firstLine="0"/>
        <w:rPr>
          <w:rFonts w:ascii="GHEA Grapalat" w:hAnsi="GHEA Grapalat" w:cs="Sylfaen"/>
          <w:b/>
        </w:rPr>
      </w:pPr>
    </w:p>
    <w:p w14:paraId="2B3B52E8" w14:textId="77777777" w:rsidR="00032910" w:rsidRDefault="00032910" w:rsidP="00D54CA1">
      <w:pPr>
        <w:pStyle w:val="BodyTextIndent3"/>
        <w:spacing w:line="240" w:lineRule="auto"/>
        <w:ind w:firstLine="0"/>
        <w:rPr>
          <w:rFonts w:ascii="GHEA Grapalat" w:hAnsi="GHEA Grapalat"/>
        </w:rPr>
      </w:pPr>
    </w:p>
    <w:p w14:paraId="2F1FDD5E" w14:textId="77777777" w:rsidR="00F96158" w:rsidRDefault="00F96158" w:rsidP="00D54CA1">
      <w:pPr>
        <w:pStyle w:val="BodyTextIndent3"/>
        <w:spacing w:line="240" w:lineRule="auto"/>
        <w:ind w:firstLine="0"/>
        <w:rPr>
          <w:rFonts w:ascii="GHEA Grapalat" w:hAnsi="GHEA Grapalat"/>
        </w:rPr>
      </w:pPr>
    </w:p>
    <w:p w14:paraId="1B19ED53" w14:textId="77777777" w:rsidR="00C122FD" w:rsidRDefault="00C122FD" w:rsidP="00D54CA1">
      <w:pPr>
        <w:pStyle w:val="BodyTextIndent3"/>
        <w:spacing w:line="240" w:lineRule="auto"/>
        <w:ind w:firstLine="0"/>
        <w:rPr>
          <w:rFonts w:ascii="GHEA Grapalat" w:hAnsi="GHEA Grapalat"/>
        </w:rPr>
      </w:pPr>
    </w:p>
    <w:p w14:paraId="6D007BD4" w14:textId="77777777" w:rsidR="00C122FD" w:rsidRDefault="00C122FD" w:rsidP="00D54CA1">
      <w:pPr>
        <w:pStyle w:val="BodyTextIndent3"/>
        <w:spacing w:line="240" w:lineRule="auto"/>
        <w:ind w:firstLine="0"/>
        <w:rPr>
          <w:rFonts w:ascii="GHEA Grapalat" w:hAnsi="GHEA Grapalat"/>
        </w:rPr>
      </w:pPr>
    </w:p>
    <w:p w14:paraId="5565419E" w14:textId="5277E96A" w:rsidR="00631658" w:rsidRPr="00DF6D83" w:rsidRDefault="00032910" w:rsidP="00D54CA1">
      <w:pPr>
        <w:pStyle w:val="BodyTextIndent3"/>
        <w:spacing w:line="240" w:lineRule="auto"/>
        <w:ind w:firstLine="0"/>
        <w:rPr>
          <w:rFonts w:ascii="GHEA Grapalat" w:hAnsi="GHEA Grapalat" w:cs="Sylfaen"/>
          <w:b/>
          <w:lang w:val="hy-AM"/>
        </w:rPr>
      </w:pPr>
      <w:r>
        <w:rPr>
          <w:rFonts w:ascii="GHEA Grapalat" w:hAnsi="GHEA Grapalat" w:cs="Sylfaen"/>
          <w:b/>
        </w:rPr>
        <w:t xml:space="preserve">                                                                                                                                                    </w:t>
      </w:r>
      <w:r w:rsidR="00631658" w:rsidRPr="00DF6D83">
        <w:rPr>
          <w:rFonts w:ascii="GHEA Grapalat" w:hAnsi="GHEA Grapalat" w:cs="Sylfaen"/>
          <w:b/>
          <w:lang w:val="hy-AM"/>
        </w:rPr>
        <w:t>Հավելված 5.1</w:t>
      </w:r>
    </w:p>
    <w:p w14:paraId="28932BCF" w14:textId="1E031F10" w:rsidR="00631658" w:rsidRPr="00DF6D83" w:rsidRDefault="009C5C95" w:rsidP="00631658">
      <w:pPr>
        <w:pStyle w:val="BodyTextIndent3"/>
        <w:spacing w:line="240" w:lineRule="auto"/>
        <w:jc w:val="right"/>
        <w:rPr>
          <w:rFonts w:ascii="GHEA Grapalat" w:hAnsi="GHEA Grapalat" w:cs="Sylfaen"/>
          <w:b/>
          <w:lang w:val="hy-AM"/>
        </w:rPr>
      </w:pPr>
      <w:r w:rsidRPr="00DF6D83">
        <w:rPr>
          <w:rFonts w:ascii="GHEA Grapalat" w:hAnsi="GHEA Grapalat"/>
          <w:b/>
          <w:lang w:val="af-ZA"/>
        </w:rPr>
        <w:t>«</w:t>
      </w:r>
      <w:r w:rsidR="00EC2686" w:rsidRPr="00EC2686">
        <w:rPr>
          <w:rFonts w:ascii="GHEA Grapalat" w:hAnsi="GHEA Grapalat"/>
          <w:lang w:val="af-ZA"/>
        </w:rPr>
        <w:t xml:space="preserve"> </w:t>
      </w:r>
      <w:r w:rsidR="009E7DA2">
        <w:rPr>
          <w:rFonts w:ascii="GHEA Grapalat" w:hAnsi="GHEA Grapalat"/>
          <w:lang w:val="af-ZA"/>
        </w:rPr>
        <w:t>ԿՀԳԿ</w:t>
      </w:r>
      <w:r w:rsidR="009E7DA2" w:rsidRPr="00DF6D83">
        <w:rPr>
          <w:rFonts w:ascii="GHEA Grapalat" w:hAnsi="GHEA Grapalat"/>
          <w:lang w:val="af-ZA"/>
        </w:rPr>
        <w:t>-ԳՀ</w:t>
      </w:r>
      <w:r w:rsidR="009E7DA2">
        <w:rPr>
          <w:rFonts w:ascii="GHEA Grapalat" w:hAnsi="GHEA Grapalat"/>
          <w:lang w:val="af-ZA"/>
        </w:rPr>
        <w:t>ԱՊՁԲ</w:t>
      </w:r>
      <w:r w:rsidR="009E7DA2" w:rsidRPr="00DF6D83">
        <w:rPr>
          <w:rFonts w:ascii="GHEA Grapalat" w:hAnsi="GHEA Grapalat"/>
          <w:lang w:val="af-ZA"/>
        </w:rPr>
        <w:t>-24/0</w:t>
      </w:r>
      <w:r w:rsidR="001C15D3">
        <w:rPr>
          <w:rFonts w:ascii="GHEA Grapalat" w:hAnsi="GHEA Grapalat"/>
          <w:i/>
          <w:lang w:val="af-ZA"/>
        </w:rPr>
        <w:t>8</w:t>
      </w:r>
      <w:r w:rsidR="009E7DA2">
        <w:rPr>
          <w:rFonts w:ascii="GHEA Grapalat" w:hAnsi="GHEA Grapalat"/>
          <w:i/>
          <w:lang w:val="af-ZA"/>
        </w:rPr>
        <w:t xml:space="preserve"> </w:t>
      </w:r>
      <w:r w:rsidRPr="00DF6D83">
        <w:rPr>
          <w:rFonts w:ascii="GHEA Grapalat" w:hAnsi="GHEA Grapalat"/>
          <w:b/>
          <w:lang w:val="af-ZA"/>
        </w:rPr>
        <w:t>»</w:t>
      </w:r>
      <w:r w:rsidR="00631658" w:rsidRPr="00DF6D83">
        <w:rPr>
          <w:rFonts w:ascii="GHEA Grapalat" w:hAnsi="GHEA Grapalat" w:cs="Sylfaen"/>
          <w:b/>
          <w:lang w:val="hy-AM"/>
        </w:rPr>
        <w:t>*  ծածկագրով</w:t>
      </w:r>
    </w:p>
    <w:p w14:paraId="31045CC5" w14:textId="044EB89B" w:rsidR="00631658" w:rsidRPr="00DF6D83" w:rsidRDefault="00AE38B5" w:rsidP="00631658">
      <w:pPr>
        <w:pStyle w:val="BodyTextIndent3"/>
        <w:spacing w:line="240" w:lineRule="auto"/>
        <w:jc w:val="right"/>
        <w:rPr>
          <w:rFonts w:ascii="GHEA Grapalat" w:hAnsi="GHEA Grapalat" w:cs="Sylfaen"/>
          <w:b/>
          <w:lang w:val="hy-AM"/>
        </w:rPr>
      </w:pPr>
      <w:r w:rsidRPr="00DF6D83">
        <w:rPr>
          <w:rFonts w:ascii="GHEA Grapalat" w:hAnsi="GHEA Grapalat" w:cs="Sylfaen"/>
          <w:b/>
          <w:lang w:val="hy-AM"/>
        </w:rPr>
        <w:t>գնանշման հարցմանհրավերի</w:t>
      </w:r>
    </w:p>
    <w:p w14:paraId="0F67D0BB" w14:textId="77777777" w:rsidR="00631658" w:rsidRPr="00DF6D83" w:rsidRDefault="00631658" w:rsidP="00631658">
      <w:pPr>
        <w:jc w:val="center"/>
        <w:rPr>
          <w:rFonts w:ascii="GHEA Grapalat" w:hAnsi="GHEA Grapalat" w:cs="GHEA Grapalat"/>
          <w:b/>
          <w:sz w:val="20"/>
          <w:szCs w:val="20"/>
          <w:lang w:val="hy-AM"/>
        </w:rPr>
      </w:pPr>
      <w:r w:rsidRPr="00DF6D83">
        <w:rPr>
          <w:rFonts w:ascii="GHEA Grapalat" w:hAnsi="GHEA Grapalat" w:cs="GHEA Grapalat"/>
          <w:b/>
          <w:sz w:val="20"/>
          <w:szCs w:val="20"/>
          <w:lang w:val="hy-AM"/>
        </w:rPr>
        <w:t xml:space="preserve">       ՏՈւԺԱՆՔԻ ՄԱՍԻՆ ՀԱՄԱՁԱՅՆԱԳԻՐ </w:t>
      </w:r>
    </w:p>
    <w:p w14:paraId="1CBF3D46" w14:textId="77777777" w:rsidR="001C7C1A" w:rsidRPr="00DF6D83" w:rsidRDefault="00631658" w:rsidP="001C7C1A">
      <w:pPr>
        <w:jc w:val="center"/>
        <w:rPr>
          <w:rFonts w:ascii="GHEA Grapalat" w:hAnsi="GHEA Grapalat" w:cs="GHEA Grapalat"/>
          <w:b/>
          <w:sz w:val="20"/>
          <w:szCs w:val="20"/>
          <w:lang w:val="hy-AM"/>
        </w:rPr>
      </w:pPr>
      <w:r w:rsidRPr="00DF6D83">
        <w:rPr>
          <w:rFonts w:ascii="GHEA Grapalat" w:hAnsi="GHEA Grapalat" w:cs="GHEA Grapalat"/>
          <w:sz w:val="20"/>
          <w:szCs w:val="20"/>
          <w:lang w:val="hy-AM"/>
        </w:rPr>
        <w:t xml:space="preserve">  </w:t>
      </w:r>
      <w:r w:rsidRPr="00DF6D83">
        <w:rPr>
          <w:rFonts w:ascii="GHEA Grapalat" w:hAnsi="GHEA Grapalat" w:cs="GHEA Grapalat"/>
          <w:b/>
          <w:sz w:val="20"/>
          <w:szCs w:val="20"/>
          <w:lang w:val="hy-AM"/>
        </w:rPr>
        <w:t xml:space="preserve"> </w:t>
      </w:r>
      <w:r w:rsidR="001C7C1A" w:rsidRPr="00DF6D83">
        <w:rPr>
          <w:rFonts w:ascii="GHEA Grapalat" w:hAnsi="GHEA Grapalat" w:cs="GHEA Grapalat"/>
          <w:b/>
          <w:sz w:val="20"/>
          <w:szCs w:val="20"/>
          <w:lang w:val="hy-AM"/>
        </w:rPr>
        <w:t xml:space="preserve">         (պայմանագրի ապահովում)</w:t>
      </w:r>
    </w:p>
    <w:p w14:paraId="6F9E67C4" w14:textId="77777777" w:rsidR="00631658" w:rsidRPr="00DF6D83" w:rsidRDefault="00631658" w:rsidP="00631658">
      <w:pPr>
        <w:rPr>
          <w:rFonts w:ascii="GHEA Grapalat" w:hAnsi="GHEA Grapalat" w:cs="GHEA Grapalat"/>
          <w:b/>
          <w:sz w:val="20"/>
          <w:szCs w:val="20"/>
          <w:lang w:val="hy-AM"/>
        </w:rPr>
      </w:pPr>
    </w:p>
    <w:p w14:paraId="2AFFB308" w14:textId="307EC67D" w:rsidR="00631658" w:rsidRPr="00DF6D83" w:rsidRDefault="00631658" w:rsidP="00631658">
      <w:pPr>
        <w:rPr>
          <w:rFonts w:ascii="GHEA Grapalat" w:hAnsi="GHEA Grapalat" w:cs="GHEA Grapalat"/>
          <w:sz w:val="20"/>
          <w:szCs w:val="20"/>
          <w:lang w:val="hy-AM"/>
        </w:rPr>
      </w:pPr>
      <w:r w:rsidRPr="00DF6D83">
        <w:rPr>
          <w:rFonts w:ascii="GHEA Grapalat" w:hAnsi="GHEA Grapalat" w:cs="GHEA Grapalat"/>
          <w:sz w:val="20"/>
          <w:szCs w:val="20"/>
          <w:lang w:val="hy-AM"/>
        </w:rPr>
        <w:t xml:space="preserve">     ք. Երևան</w:t>
      </w:r>
      <w:r w:rsidRPr="00DF6D83">
        <w:rPr>
          <w:rFonts w:ascii="GHEA Grapalat" w:hAnsi="GHEA Grapalat" w:cs="GHEA Grapalat"/>
          <w:sz w:val="20"/>
          <w:szCs w:val="20"/>
          <w:lang w:val="hy-AM"/>
        </w:rPr>
        <w:tab/>
      </w:r>
      <w:r w:rsidRPr="00DF6D83">
        <w:rPr>
          <w:rFonts w:ascii="GHEA Grapalat" w:hAnsi="GHEA Grapalat" w:cs="GHEA Grapalat"/>
          <w:sz w:val="20"/>
          <w:szCs w:val="20"/>
          <w:lang w:val="hy-AM"/>
        </w:rPr>
        <w:tab/>
      </w:r>
      <w:r w:rsidRPr="00DF6D83">
        <w:rPr>
          <w:rFonts w:ascii="GHEA Grapalat" w:hAnsi="GHEA Grapalat" w:cs="GHEA Grapalat"/>
          <w:sz w:val="20"/>
          <w:szCs w:val="20"/>
          <w:lang w:val="hy-AM"/>
        </w:rPr>
        <w:tab/>
      </w:r>
      <w:r w:rsidRPr="00DF6D83">
        <w:rPr>
          <w:rFonts w:ascii="GHEA Grapalat" w:hAnsi="GHEA Grapalat" w:cs="GHEA Grapalat"/>
          <w:sz w:val="20"/>
          <w:szCs w:val="20"/>
          <w:lang w:val="hy-AM"/>
        </w:rPr>
        <w:tab/>
      </w:r>
      <w:r w:rsidRPr="00DF6D83">
        <w:rPr>
          <w:rFonts w:ascii="GHEA Grapalat" w:hAnsi="GHEA Grapalat" w:cs="GHEA Grapalat"/>
          <w:sz w:val="20"/>
          <w:szCs w:val="20"/>
          <w:lang w:val="hy-AM"/>
        </w:rPr>
        <w:tab/>
      </w:r>
      <w:r w:rsidRPr="00DF6D83">
        <w:rPr>
          <w:rFonts w:ascii="GHEA Grapalat" w:hAnsi="GHEA Grapalat" w:cs="GHEA Grapalat"/>
          <w:sz w:val="20"/>
          <w:szCs w:val="20"/>
          <w:lang w:val="hy-AM"/>
        </w:rPr>
        <w:tab/>
        <w:t xml:space="preserve">            </w:t>
      </w:r>
      <w:r w:rsidRPr="00DF6D83">
        <w:rPr>
          <w:rFonts w:ascii="GHEA Grapalat" w:hAnsi="GHEA Grapalat"/>
          <w:sz w:val="20"/>
          <w:szCs w:val="20"/>
          <w:lang w:val="hy-AM"/>
        </w:rPr>
        <w:t>«</w:t>
      </w:r>
      <w:r w:rsidRPr="00DF6D83">
        <w:rPr>
          <w:rFonts w:ascii="GHEA Grapalat" w:hAnsi="GHEA Grapalat" w:cs="GHEA Grapalat"/>
          <w:sz w:val="20"/>
          <w:szCs w:val="20"/>
          <w:u w:val="single"/>
          <w:lang w:val="hy-AM"/>
        </w:rPr>
        <w:t xml:space="preserve">         </w:t>
      </w:r>
      <w:r w:rsidRPr="00DF6D83">
        <w:rPr>
          <w:rFonts w:ascii="GHEA Grapalat" w:hAnsi="GHEA Grapalat"/>
          <w:sz w:val="20"/>
          <w:szCs w:val="20"/>
          <w:lang w:val="hy-AM"/>
        </w:rPr>
        <w:t>»</w:t>
      </w:r>
      <w:r w:rsidRPr="00DF6D83">
        <w:rPr>
          <w:rFonts w:ascii="GHEA Grapalat" w:hAnsi="GHEA Grapalat" w:cs="GHEA Grapalat"/>
          <w:sz w:val="20"/>
          <w:szCs w:val="20"/>
          <w:u w:val="single"/>
          <w:lang w:val="hy-AM"/>
        </w:rPr>
        <w:t xml:space="preserve"> </w:t>
      </w:r>
      <w:r w:rsidRPr="00DF6D83">
        <w:rPr>
          <w:rFonts w:ascii="GHEA Grapalat" w:hAnsi="GHEA Grapalat" w:cs="GHEA Grapalat"/>
          <w:sz w:val="20"/>
          <w:szCs w:val="20"/>
          <w:u w:val="single"/>
          <w:lang w:val="hy-AM"/>
        </w:rPr>
        <w:tab/>
      </w:r>
      <w:r w:rsidRPr="00DF6D83">
        <w:rPr>
          <w:rFonts w:ascii="GHEA Grapalat" w:hAnsi="GHEA Grapalat" w:cs="GHEA Grapalat"/>
          <w:sz w:val="20"/>
          <w:szCs w:val="20"/>
          <w:u w:val="single"/>
          <w:lang w:val="hy-AM"/>
        </w:rPr>
        <w:tab/>
      </w:r>
      <w:r w:rsidRPr="00DF6D83">
        <w:rPr>
          <w:rFonts w:ascii="GHEA Grapalat" w:hAnsi="GHEA Grapalat" w:cs="GHEA Grapalat"/>
          <w:sz w:val="20"/>
          <w:szCs w:val="20"/>
          <w:u w:val="single"/>
          <w:lang w:val="hy-AM"/>
        </w:rPr>
        <w:tab/>
      </w:r>
      <w:r w:rsidR="00EA25A4" w:rsidRPr="00DF6D83">
        <w:rPr>
          <w:rFonts w:ascii="GHEA Grapalat" w:hAnsi="GHEA Grapalat" w:cs="GHEA Grapalat"/>
          <w:sz w:val="20"/>
          <w:szCs w:val="20"/>
          <w:lang w:val="hy-AM"/>
        </w:rPr>
        <w:t xml:space="preserve"> 20   թ.</w:t>
      </w:r>
    </w:p>
    <w:p w14:paraId="2E83F1E1" w14:textId="77777777" w:rsidR="00631658" w:rsidRPr="00DF6D83" w:rsidRDefault="00631658" w:rsidP="00631658">
      <w:pPr>
        <w:rPr>
          <w:rFonts w:ascii="GHEA Grapalat" w:hAnsi="GHEA Grapalat" w:cs="GHEA Grapalat"/>
          <w:sz w:val="20"/>
          <w:szCs w:val="20"/>
          <w:lang w:val="hy-AM"/>
        </w:rPr>
      </w:pPr>
    </w:p>
    <w:p w14:paraId="16E31284" w14:textId="77777777" w:rsidR="00631658" w:rsidRPr="00DF6D83" w:rsidRDefault="00631658" w:rsidP="00631658">
      <w:pPr>
        <w:jc w:val="both"/>
        <w:rPr>
          <w:rFonts w:ascii="GHEA Grapalat" w:hAnsi="GHEA Grapalat" w:cs="GHEA Grapalat"/>
          <w:sz w:val="20"/>
          <w:szCs w:val="20"/>
          <w:u w:val="single"/>
          <w:vertAlign w:val="subscript"/>
          <w:lang w:val="hy-AM"/>
        </w:rPr>
      </w:pPr>
      <w:r w:rsidRPr="00DF6D83">
        <w:rPr>
          <w:rFonts w:ascii="GHEA Grapalat" w:hAnsi="GHEA Grapalat" w:cs="GHEA Grapalat"/>
          <w:sz w:val="20"/>
          <w:szCs w:val="20"/>
          <w:u w:val="single"/>
          <w:vertAlign w:val="subscript"/>
          <w:lang w:val="hy-AM"/>
        </w:rPr>
        <w:tab/>
      </w:r>
      <w:r w:rsidRPr="00DF6D83">
        <w:rPr>
          <w:rFonts w:ascii="GHEA Grapalat" w:hAnsi="GHEA Grapalat" w:cs="GHEA Grapalat"/>
          <w:sz w:val="20"/>
          <w:szCs w:val="20"/>
          <w:u w:val="single"/>
          <w:vertAlign w:val="subscript"/>
          <w:lang w:val="hy-AM"/>
        </w:rPr>
        <w:tab/>
      </w:r>
      <w:r w:rsidRPr="00DF6D83">
        <w:rPr>
          <w:rFonts w:ascii="GHEA Grapalat" w:hAnsi="GHEA Grapalat" w:cs="GHEA Grapalat"/>
          <w:sz w:val="20"/>
          <w:szCs w:val="20"/>
          <w:u w:val="single"/>
          <w:vertAlign w:val="subscript"/>
          <w:lang w:val="hy-AM"/>
        </w:rPr>
        <w:tab/>
      </w:r>
      <w:r w:rsidRPr="00DF6D83">
        <w:rPr>
          <w:rFonts w:ascii="GHEA Grapalat" w:hAnsi="GHEA Grapalat" w:cs="GHEA Grapalat"/>
          <w:sz w:val="20"/>
          <w:szCs w:val="20"/>
          <w:vertAlign w:val="subscript"/>
          <w:lang w:val="hy-AM"/>
        </w:rPr>
        <w:t xml:space="preserve">, </w:t>
      </w:r>
      <w:r w:rsidRPr="00DF6D83">
        <w:rPr>
          <w:rFonts w:ascii="GHEA Grapalat" w:hAnsi="GHEA Grapalat" w:cs="GHEA Grapalat"/>
          <w:sz w:val="20"/>
          <w:szCs w:val="20"/>
          <w:lang w:val="hy-AM"/>
        </w:rPr>
        <w:t xml:space="preserve">ի դեմս Ընկերության տնօրեն </w:t>
      </w:r>
      <w:r w:rsidRPr="00DF6D83">
        <w:rPr>
          <w:rFonts w:ascii="GHEA Grapalat" w:hAnsi="GHEA Grapalat" w:cs="GHEA Grapalat"/>
          <w:sz w:val="20"/>
          <w:szCs w:val="20"/>
          <w:u w:val="single"/>
          <w:lang w:val="hy-AM"/>
        </w:rPr>
        <w:tab/>
      </w:r>
      <w:r w:rsidRPr="00DF6D83">
        <w:rPr>
          <w:rFonts w:ascii="GHEA Grapalat" w:hAnsi="GHEA Grapalat" w:cs="GHEA Grapalat"/>
          <w:sz w:val="20"/>
          <w:szCs w:val="20"/>
          <w:u w:val="single"/>
          <w:lang w:val="hy-AM"/>
        </w:rPr>
        <w:tab/>
      </w:r>
      <w:r w:rsidRPr="00DF6D83">
        <w:rPr>
          <w:rFonts w:ascii="GHEA Grapalat" w:hAnsi="GHEA Grapalat" w:cs="GHEA Grapalat"/>
          <w:sz w:val="20"/>
          <w:szCs w:val="20"/>
          <w:u w:val="single"/>
          <w:lang w:val="hy-AM"/>
        </w:rPr>
        <w:tab/>
      </w:r>
      <w:r w:rsidRPr="00DF6D83">
        <w:rPr>
          <w:rFonts w:ascii="GHEA Grapalat" w:hAnsi="GHEA Grapalat" w:cs="GHEA Grapalat"/>
          <w:sz w:val="20"/>
          <w:szCs w:val="20"/>
          <w:u w:val="single"/>
          <w:lang w:val="hy-AM"/>
        </w:rPr>
        <w:tab/>
      </w:r>
      <w:r w:rsidRPr="00DF6D83">
        <w:rPr>
          <w:rFonts w:ascii="GHEA Grapalat" w:hAnsi="GHEA Grapalat" w:cs="GHEA Grapalat"/>
          <w:sz w:val="20"/>
          <w:szCs w:val="20"/>
          <w:u w:val="single"/>
          <w:lang w:val="hy-AM"/>
        </w:rPr>
        <w:tab/>
      </w:r>
      <w:r w:rsidRPr="00DF6D83">
        <w:rPr>
          <w:rFonts w:ascii="GHEA Grapalat" w:hAnsi="GHEA Grapalat" w:cs="GHEA Grapalat"/>
          <w:sz w:val="20"/>
          <w:szCs w:val="20"/>
          <w:u w:val="single"/>
          <w:lang w:val="hy-AM"/>
        </w:rPr>
        <w:tab/>
      </w:r>
      <w:r w:rsidRPr="00DF6D83">
        <w:rPr>
          <w:rFonts w:ascii="GHEA Grapalat" w:hAnsi="GHEA Grapalat" w:cs="GHEA Grapalat"/>
          <w:sz w:val="20"/>
          <w:szCs w:val="20"/>
          <w:u w:val="single"/>
          <w:lang w:val="hy-AM"/>
        </w:rPr>
        <w:tab/>
      </w:r>
    </w:p>
    <w:p w14:paraId="204A1A43" w14:textId="77777777" w:rsidR="00631658" w:rsidRPr="00DF6D83" w:rsidRDefault="00631658" w:rsidP="00631658">
      <w:pPr>
        <w:jc w:val="both"/>
        <w:rPr>
          <w:rFonts w:ascii="GHEA Grapalat" w:hAnsi="GHEA Grapalat" w:cs="GHEA Grapalat"/>
          <w:sz w:val="20"/>
          <w:szCs w:val="20"/>
          <w:lang w:val="hy-AM"/>
        </w:rPr>
      </w:pPr>
      <w:r w:rsidRPr="00DF6D83">
        <w:rPr>
          <w:rFonts w:ascii="GHEA Grapalat" w:hAnsi="GHEA Grapalat"/>
          <w:sz w:val="20"/>
          <w:szCs w:val="20"/>
          <w:vertAlign w:val="superscript"/>
          <w:lang w:val="hy-AM"/>
        </w:rPr>
        <w:t xml:space="preserve">       Ընկերության անվանումը</w:t>
      </w:r>
      <w:r w:rsidRPr="00DF6D83">
        <w:rPr>
          <w:rFonts w:ascii="GHEA Grapalat" w:hAnsi="GHEA Grapalat" w:cs="GHEA Grapalat"/>
          <w:sz w:val="20"/>
          <w:szCs w:val="20"/>
          <w:vertAlign w:val="subscript"/>
          <w:lang w:val="hy-AM"/>
        </w:rPr>
        <w:tab/>
      </w:r>
      <w:r w:rsidRPr="00DF6D83">
        <w:rPr>
          <w:rFonts w:ascii="GHEA Grapalat" w:hAnsi="GHEA Grapalat" w:cs="GHEA Grapalat"/>
          <w:sz w:val="20"/>
          <w:szCs w:val="20"/>
          <w:vertAlign w:val="subscript"/>
          <w:lang w:val="hy-AM"/>
        </w:rPr>
        <w:tab/>
      </w:r>
      <w:r w:rsidRPr="00DF6D83">
        <w:rPr>
          <w:rFonts w:ascii="GHEA Grapalat" w:hAnsi="GHEA Grapalat" w:cs="GHEA Grapalat"/>
          <w:sz w:val="20"/>
          <w:szCs w:val="20"/>
          <w:vertAlign w:val="subscript"/>
          <w:lang w:val="hy-AM"/>
        </w:rPr>
        <w:tab/>
      </w:r>
      <w:r w:rsidRPr="00DF6D83">
        <w:rPr>
          <w:rFonts w:ascii="GHEA Grapalat" w:hAnsi="GHEA Grapalat" w:cs="GHEA Grapalat"/>
          <w:sz w:val="20"/>
          <w:szCs w:val="20"/>
          <w:vertAlign w:val="subscript"/>
          <w:lang w:val="hy-AM"/>
        </w:rPr>
        <w:tab/>
      </w:r>
      <w:r w:rsidRPr="00DF6D83">
        <w:rPr>
          <w:rFonts w:ascii="GHEA Grapalat" w:hAnsi="GHEA Grapalat" w:cs="GHEA Grapalat"/>
          <w:sz w:val="20"/>
          <w:szCs w:val="20"/>
          <w:vertAlign w:val="subscript"/>
          <w:lang w:val="hy-AM"/>
        </w:rPr>
        <w:tab/>
        <w:t xml:space="preserve">    </w:t>
      </w:r>
      <w:r w:rsidRPr="00DF6D83">
        <w:rPr>
          <w:rFonts w:ascii="GHEA Grapalat" w:hAnsi="GHEA Grapalat"/>
          <w:sz w:val="20"/>
          <w:szCs w:val="20"/>
          <w:vertAlign w:val="superscript"/>
          <w:lang w:val="hy-AM"/>
        </w:rPr>
        <w:t>Ընկերության տնօրենի անուն ազգանունը, անձնագրային տվյալները</w:t>
      </w:r>
      <w:r w:rsidRPr="00DF6D83">
        <w:rPr>
          <w:rFonts w:ascii="GHEA Grapalat" w:hAnsi="GHEA Grapalat" w:cs="GHEA Grapalat"/>
          <w:sz w:val="20"/>
          <w:szCs w:val="20"/>
          <w:vertAlign w:val="subscript"/>
          <w:lang w:val="hy-AM"/>
        </w:rPr>
        <w:t xml:space="preserve">, </w:t>
      </w:r>
      <w:r w:rsidRPr="00DF6D83">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55DE3AAE" w14:textId="77777777" w:rsidR="00631658" w:rsidRPr="00DF6D83" w:rsidRDefault="00631658" w:rsidP="00631658">
      <w:pPr>
        <w:ind w:firstLine="708"/>
        <w:jc w:val="both"/>
        <w:rPr>
          <w:rFonts w:ascii="GHEA Grapalat" w:hAnsi="GHEA Grapalat" w:cs="GHEA Grapalat"/>
          <w:sz w:val="20"/>
          <w:szCs w:val="20"/>
          <w:lang w:val="hy-AM"/>
        </w:rPr>
      </w:pPr>
    </w:p>
    <w:p w14:paraId="497E03D8" w14:textId="77777777" w:rsidR="00631658" w:rsidRPr="00DF6D83" w:rsidRDefault="00B75158" w:rsidP="007C2603">
      <w:pPr>
        <w:ind w:left="360"/>
        <w:jc w:val="center"/>
        <w:rPr>
          <w:rFonts w:ascii="GHEA Grapalat" w:hAnsi="GHEA Grapalat" w:cs="GHEA Grapalat"/>
          <w:b/>
          <w:bCs/>
          <w:sz w:val="20"/>
          <w:szCs w:val="20"/>
          <w:lang w:val="pt-BR"/>
        </w:rPr>
      </w:pPr>
      <w:r w:rsidRPr="00DF6D83">
        <w:rPr>
          <w:rFonts w:ascii="GHEA Grapalat" w:hAnsi="GHEA Grapalat" w:cs="GHEA Grapalat"/>
          <w:b/>
          <w:sz w:val="20"/>
          <w:szCs w:val="20"/>
          <w:lang w:val="hy-AM"/>
        </w:rPr>
        <w:t>1.</w:t>
      </w:r>
      <w:r w:rsidR="00631658" w:rsidRPr="00DF6D83">
        <w:rPr>
          <w:rFonts w:ascii="GHEA Grapalat" w:hAnsi="GHEA Grapalat" w:cs="GHEA Grapalat"/>
          <w:b/>
          <w:sz w:val="20"/>
          <w:szCs w:val="20"/>
          <w:lang w:val="hy-AM"/>
        </w:rPr>
        <w:t xml:space="preserve"> Համաձայնության առարկան</w:t>
      </w:r>
    </w:p>
    <w:p w14:paraId="02665F1F" w14:textId="77777777" w:rsidR="00631658" w:rsidRPr="00DF6D83" w:rsidRDefault="00631658" w:rsidP="00631658">
      <w:pPr>
        <w:jc w:val="both"/>
        <w:rPr>
          <w:rFonts w:ascii="GHEA Grapalat" w:hAnsi="GHEA Grapalat" w:cs="GHEA Grapalat"/>
          <w:b/>
          <w:bCs/>
          <w:sz w:val="20"/>
          <w:szCs w:val="20"/>
          <w:lang w:val="pt-BR"/>
        </w:rPr>
      </w:pPr>
      <w:r w:rsidRPr="00DF6D83">
        <w:rPr>
          <w:rFonts w:ascii="GHEA Grapalat" w:hAnsi="GHEA Grapalat" w:cs="GHEA Grapalat"/>
          <w:sz w:val="20"/>
          <w:szCs w:val="20"/>
          <w:lang w:val="pt-BR"/>
        </w:rPr>
        <w:tab/>
      </w:r>
      <w:r w:rsidRPr="00DF6D83">
        <w:rPr>
          <w:rFonts w:ascii="GHEA Grapalat" w:hAnsi="GHEA Grapalat" w:cs="GHEA Grapalat"/>
          <w:sz w:val="20"/>
          <w:szCs w:val="20"/>
          <w:lang w:val="pt-BR"/>
        </w:rPr>
        <w:tab/>
        <w:t xml:space="preserve">                               </w:t>
      </w:r>
    </w:p>
    <w:p w14:paraId="1A25B1EF" w14:textId="313ADF88" w:rsidR="00631658" w:rsidRPr="00DF6D83" w:rsidRDefault="00631658" w:rsidP="00C626CA">
      <w:pPr>
        <w:ind w:left="426"/>
        <w:jc w:val="both"/>
        <w:rPr>
          <w:rFonts w:ascii="GHEA Grapalat" w:hAnsi="GHEA Grapalat" w:cs="GHEA Grapalat"/>
          <w:sz w:val="20"/>
          <w:szCs w:val="20"/>
          <w:lang w:val="pt-BR"/>
        </w:rPr>
      </w:pPr>
      <w:r w:rsidRPr="00DF6D83">
        <w:rPr>
          <w:rFonts w:ascii="GHEA Grapalat" w:hAnsi="GHEA Grapalat" w:cs="GHEA Grapalat"/>
          <w:sz w:val="20"/>
          <w:szCs w:val="20"/>
          <w:lang w:val="pt-BR"/>
        </w:rPr>
        <w:t xml:space="preserve">1.1 Ընկերությունը մասնակցում է </w:t>
      </w:r>
      <w:r w:rsidR="00D93B78" w:rsidRPr="00D93B78">
        <w:rPr>
          <w:rFonts w:ascii="GHEA Grapalat" w:hAnsi="GHEA Grapalat" w:cs="GHEA Grapalat"/>
          <w:sz w:val="20"/>
          <w:szCs w:val="20"/>
          <w:lang w:val="pt-BR"/>
        </w:rPr>
        <w:t xml:space="preserve"> </w:t>
      </w:r>
      <w:r w:rsidR="000A617D" w:rsidRPr="000F6DAF">
        <w:rPr>
          <w:rFonts w:ascii="GHEA Grapalat" w:hAnsi="GHEA Grapalat" w:cs="GHEA Grapalat"/>
          <w:sz w:val="20"/>
          <w:szCs w:val="20"/>
          <w:lang w:val="pt-BR"/>
        </w:rPr>
        <w:t>«ՀՀ ԳԱԱ “Կենդանաբանության և հիդրոէկոլոգիայի գիտական կենտրոն» ՊՈԱԿ</w:t>
      </w:r>
      <w:r w:rsidR="000A617D" w:rsidRPr="00DF6D83">
        <w:rPr>
          <w:rFonts w:ascii="GHEA Grapalat" w:hAnsi="GHEA Grapalat" w:cs="GHEA Grapalat"/>
          <w:sz w:val="20"/>
          <w:szCs w:val="20"/>
          <w:lang w:val="pt-BR"/>
        </w:rPr>
        <w:t>-ի*</w:t>
      </w:r>
      <w:r w:rsidRPr="00DF6D83">
        <w:rPr>
          <w:rFonts w:ascii="GHEA Grapalat" w:hAnsi="GHEA Grapalat" w:cs="GHEA Grapalat"/>
          <w:sz w:val="20"/>
          <w:szCs w:val="20"/>
          <w:lang w:val="pt-BR"/>
        </w:rPr>
        <w:t xml:space="preserve">  (այսուհետ` Պատվիրատու) կողմից </w:t>
      </w:r>
      <w:r w:rsidR="00C626CA" w:rsidRPr="00DF6D83">
        <w:rPr>
          <w:rFonts w:ascii="GHEA Grapalat" w:hAnsi="GHEA Grapalat" w:cs="GHEA Grapalat"/>
          <w:sz w:val="20"/>
          <w:szCs w:val="20"/>
          <w:lang w:val="pt-BR"/>
        </w:rPr>
        <w:t>կ</w:t>
      </w:r>
      <w:r w:rsidRPr="00DF6D83">
        <w:rPr>
          <w:rFonts w:ascii="GHEA Grapalat" w:hAnsi="GHEA Grapalat" w:cs="GHEA Grapalat"/>
          <w:sz w:val="20"/>
          <w:szCs w:val="20"/>
          <w:lang w:val="pt-BR"/>
        </w:rPr>
        <w:t>ազմակերպված</w:t>
      </w:r>
      <w:r w:rsidR="00C626CA" w:rsidRPr="00DF6D83">
        <w:rPr>
          <w:rFonts w:ascii="GHEA Grapalat" w:hAnsi="GHEA Grapalat" w:cs="GHEA Grapalat"/>
          <w:sz w:val="20"/>
          <w:szCs w:val="20"/>
          <w:lang w:val="pt-BR"/>
        </w:rPr>
        <w:t xml:space="preserve"> </w:t>
      </w:r>
      <w:r w:rsidR="000A617D" w:rsidRPr="00DF6D83">
        <w:rPr>
          <w:rFonts w:ascii="GHEA Grapalat" w:hAnsi="GHEA Grapalat"/>
          <w:sz w:val="20"/>
          <w:szCs w:val="20"/>
          <w:lang w:val="af-ZA"/>
        </w:rPr>
        <w:t>«</w:t>
      </w:r>
      <w:r w:rsidR="000A617D">
        <w:rPr>
          <w:rFonts w:ascii="GHEA Grapalat" w:hAnsi="GHEA Grapalat"/>
          <w:i/>
          <w:lang w:val="af-ZA"/>
        </w:rPr>
        <w:t>ԿՀԳԿ</w:t>
      </w:r>
      <w:r w:rsidR="000A617D" w:rsidRPr="00DF6D83">
        <w:rPr>
          <w:rFonts w:ascii="GHEA Grapalat" w:hAnsi="GHEA Grapalat"/>
          <w:lang w:val="af-ZA"/>
        </w:rPr>
        <w:t>-ԳՀ</w:t>
      </w:r>
      <w:r w:rsidR="000A617D">
        <w:rPr>
          <w:rFonts w:ascii="GHEA Grapalat" w:hAnsi="GHEA Grapalat"/>
          <w:lang w:val="af-ZA"/>
        </w:rPr>
        <w:t>ԱՊՁԲ</w:t>
      </w:r>
      <w:r w:rsidR="000A617D" w:rsidRPr="00DF6D83">
        <w:rPr>
          <w:rFonts w:ascii="GHEA Grapalat" w:hAnsi="GHEA Grapalat"/>
          <w:lang w:val="af-ZA"/>
        </w:rPr>
        <w:t>-24/0</w:t>
      </w:r>
      <w:r w:rsidR="001C15D3">
        <w:rPr>
          <w:rFonts w:ascii="GHEA Grapalat" w:hAnsi="GHEA Grapalat"/>
          <w:lang w:val="af-ZA"/>
        </w:rPr>
        <w:t>8</w:t>
      </w:r>
      <w:r w:rsidR="000A617D" w:rsidRPr="00DF6D83">
        <w:rPr>
          <w:rFonts w:ascii="GHEA Grapalat" w:hAnsi="GHEA Grapalat"/>
          <w:sz w:val="20"/>
          <w:szCs w:val="20"/>
          <w:lang w:val="af-ZA"/>
        </w:rPr>
        <w:t>»</w:t>
      </w:r>
      <w:r w:rsidR="000A617D" w:rsidRPr="00DF6D83">
        <w:rPr>
          <w:rFonts w:ascii="GHEA Grapalat" w:hAnsi="GHEA Grapalat" w:cs="GHEA Grapalat"/>
          <w:sz w:val="20"/>
          <w:szCs w:val="20"/>
          <w:lang w:val="pt-BR"/>
        </w:rPr>
        <w:t xml:space="preserve">* </w:t>
      </w:r>
      <w:r w:rsidRPr="00DF6D83">
        <w:rPr>
          <w:rFonts w:ascii="GHEA Grapalat" w:hAnsi="GHEA Grapalat" w:cs="GHEA Grapalat"/>
          <w:sz w:val="20"/>
          <w:szCs w:val="20"/>
          <w:lang w:val="pt-BR"/>
        </w:rPr>
        <w:t>ծածկագրով գնման ընթացակարգին:</w:t>
      </w:r>
    </w:p>
    <w:p w14:paraId="19BD86D6" w14:textId="77777777" w:rsidR="00631658" w:rsidRPr="00DF6D83" w:rsidRDefault="00631658" w:rsidP="00631658">
      <w:pPr>
        <w:ind w:firstLine="426"/>
        <w:jc w:val="both"/>
        <w:rPr>
          <w:rFonts w:ascii="GHEA Grapalat" w:hAnsi="GHEA Grapalat" w:cs="GHEA Grapalat"/>
          <w:color w:val="5B9BD5"/>
          <w:sz w:val="20"/>
          <w:szCs w:val="20"/>
          <w:lang w:val="hy-AM"/>
        </w:rPr>
      </w:pPr>
      <w:r w:rsidRPr="00DF6D83">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16EA85CE" w14:textId="77777777" w:rsidR="00631658" w:rsidRPr="00DF6D83" w:rsidRDefault="007A5E2D" w:rsidP="007A5E2D">
      <w:pPr>
        <w:ind w:firstLine="426"/>
        <w:jc w:val="both"/>
        <w:rPr>
          <w:rFonts w:ascii="GHEA Grapalat" w:hAnsi="GHEA Grapalat" w:cs="GHEA Grapalat"/>
          <w:color w:val="000000"/>
          <w:sz w:val="20"/>
          <w:szCs w:val="20"/>
          <w:lang w:val="pt-BR"/>
        </w:rPr>
      </w:pPr>
      <w:r w:rsidRPr="00DF6D83">
        <w:rPr>
          <w:rFonts w:ascii="GHEA Grapalat" w:hAnsi="GHEA Grapalat" w:cs="GHEA Grapalat"/>
          <w:color w:val="000000"/>
          <w:sz w:val="20"/>
          <w:szCs w:val="20"/>
          <w:lang w:val="pt-BR"/>
        </w:rPr>
        <w:t xml:space="preserve">1.3 </w:t>
      </w:r>
      <w:r w:rsidR="00631658" w:rsidRPr="00DF6D83">
        <w:rPr>
          <w:rFonts w:ascii="GHEA Grapalat" w:hAnsi="GHEA Grapalat" w:cs="GHEA Grapalat"/>
          <w:color w:val="000000"/>
          <w:sz w:val="20"/>
          <w:szCs w:val="20"/>
          <w:lang w:val="pt-BR"/>
        </w:rPr>
        <w:t>Ընկերությունը</w:t>
      </w:r>
      <w:r w:rsidR="00631658" w:rsidRPr="00DF6D83">
        <w:rPr>
          <w:rFonts w:ascii="GHEA Grapalat" w:hAnsi="GHEA Grapalat" w:cs="GHEA Grapalat"/>
          <w:color w:val="000000"/>
          <w:sz w:val="20"/>
          <w:szCs w:val="20"/>
          <w:lang w:val="hy-AM"/>
        </w:rPr>
        <w:t xml:space="preserve"> սույն </w:t>
      </w:r>
      <w:r w:rsidR="00631658" w:rsidRPr="00DF6D83">
        <w:rPr>
          <w:rFonts w:ascii="GHEA Grapalat" w:hAnsi="GHEA Grapalat" w:cs="GHEA Grapalat"/>
          <w:color w:val="000000"/>
          <w:sz w:val="20"/>
          <w:szCs w:val="20"/>
          <w:lang w:val="pt-BR"/>
        </w:rPr>
        <w:t>տուժանքի համաձայնագ</w:t>
      </w:r>
      <w:r w:rsidR="00631658" w:rsidRPr="00DF6D83">
        <w:rPr>
          <w:rFonts w:ascii="GHEA Grapalat" w:hAnsi="GHEA Grapalat" w:cs="GHEA Grapalat"/>
          <w:color w:val="000000"/>
          <w:sz w:val="20"/>
          <w:szCs w:val="20"/>
          <w:lang w:val="hy-AM"/>
        </w:rPr>
        <w:t>ր</w:t>
      </w:r>
      <w:r w:rsidR="00631658" w:rsidRPr="00DF6D83">
        <w:rPr>
          <w:rFonts w:ascii="GHEA Grapalat" w:hAnsi="GHEA Grapalat" w:cs="GHEA Grapalat"/>
          <w:color w:val="000000"/>
          <w:sz w:val="20"/>
          <w:szCs w:val="20"/>
          <w:lang w:val="pt-BR"/>
        </w:rPr>
        <w:t>ի</w:t>
      </w:r>
      <w:r w:rsidR="00631658" w:rsidRPr="00DF6D83">
        <w:rPr>
          <w:rFonts w:ascii="GHEA Grapalat" w:hAnsi="GHEA Grapalat" w:cs="GHEA Grapalat"/>
          <w:color w:val="000000"/>
          <w:sz w:val="20"/>
          <w:szCs w:val="20"/>
          <w:lang w:val="hy-AM"/>
        </w:rPr>
        <w:t xml:space="preserve">ն կից ներկայացվող վճարման պահանջագրի </w:t>
      </w:r>
      <w:r w:rsidRPr="00DF6D83">
        <w:rPr>
          <w:rFonts w:ascii="GHEA Grapalat" w:hAnsi="GHEA Grapalat" w:cs="GHEA Grapalat"/>
          <w:color w:val="000000"/>
          <w:sz w:val="20"/>
          <w:szCs w:val="20"/>
          <w:lang w:val="hy-AM"/>
        </w:rPr>
        <w:t>(</w:t>
      </w:r>
      <w:r w:rsidR="00631658" w:rsidRPr="00DF6D83">
        <w:rPr>
          <w:rFonts w:ascii="GHEA Grapalat" w:hAnsi="GHEA Grapalat" w:cs="GHEA Grapalat"/>
          <w:color w:val="000000"/>
          <w:sz w:val="20"/>
          <w:szCs w:val="20"/>
          <w:lang w:val="hy-AM"/>
        </w:rPr>
        <w:t>այսուհետ` Պահանջագիր</w:t>
      </w:r>
      <w:r w:rsidRPr="00DF6D83">
        <w:rPr>
          <w:rFonts w:ascii="GHEA Grapalat" w:hAnsi="GHEA Grapalat" w:cs="GHEA Grapalat"/>
          <w:color w:val="000000"/>
          <w:sz w:val="20"/>
          <w:szCs w:val="20"/>
          <w:lang w:val="hy-AM"/>
        </w:rPr>
        <w:t>)</w:t>
      </w:r>
      <w:r w:rsidR="00631658" w:rsidRPr="00DF6D83">
        <w:rPr>
          <w:rFonts w:ascii="GHEA Grapalat" w:hAnsi="GHEA Grapalat" w:cs="GHEA Grapalat"/>
          <w:color w:val="000000"/>
          <w:sz w:val="20"/>
          <w:szCs w:val="20"/>
          <w:lang w:val="hy-AM"/>
        </w:rPr>
        <w:t xml:space="preserve"> ստորագրմամբ անհետկանչելիորեն  համաձայնվում է, որ </w:t>
      </w:r>
    </w:p>
    <w:p w14:paraId="3E1BDCF1" w14:textId="77777777" w:rsidR="00631658" w:rsidRPr="00DF6D83" w:rsidRDefault="00631658" w:rsidP="00631658">
      <w:pPr>
        <w:ind w:firstLine="426"/>
        <w:jc w:val="both"/>
        <w:rPr>
          <w:rFonts w:ascii="GHEA Grapalat" w:hAnsi="GHEA Grapalat" w:cs="GHEA Grapalat"/>
          <w:color w:val="000000"/>
          <w:sz w:val="20"/>
          <w:szCs w:val="20"/>
          <w:lang w:val="hy-AM"/>
        </w:rPr>
      </w:pPr>
      <w:r w:rsidRPr="00DF6D83">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DF7F0BA" w14:textId="77777777" w:rsidR="00631658" w:rsidRPr="00DF6D83" w:rsidRDefault="00631658" w:rsidP="00631658">
      <w:pPr>
        <w:ind w:firstLine="426"/>
        <w:jc w:val="both"/>
        <w:rPr>
          <w:rFonts w:ascii="GHEA Grapalat" w:hAnsi="GHEA Grapalat" w:cs="GHEA Grapalat"/>
          <w:color w:val="000000"/>
          <w:sz w:val="20"/>
          <w:szCs w:val="20"/>
          <w:lang w:val="hy-AM"/>
        </w:rPr>
      </w:pPr>
      <w:r w:rsidRPr="00DF6D83">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DF6D83">
        <w:rPr>
          <w:rFonts w:ascii="GHEA Grapalat" w:hAnsi="GHEA Grapalat" w:cs="GHEA Grapalat"/>
          <w:color w:val="000000"/>
          <w:sz w:val="20"/>
          <w:szCs w:val="20"/>
          <w:lang w:val="pt-BR"/>
        </w:rPr>
        <w:t>Ընկերության</w:t>
      </w:r>
      <w:r w:rsidRPr="00DF6D83">
        <w:rPr>
          <w:rFonts w:ascii="GHEA Grapalat" w:hAnsi="GHEA Grapalat" w:cs="GHEA Grapalat"/>
          <w:color w:val="000000"/>
          <w:sz w:val="20"/>
          <w:szCs w:val="20"/>
          <w:lang w:val="hy-AM"/>
        </w:rPr>
        <w:t xml:space="preserve"> հաշվից  գանձելու համար՝ առանց լրացուցիչ ակցեպտավորման: </w:t>
      </w:r>
    </w:p>
    <w:p w14:paraId="3BDAEDFB" w14:textId="77777777" w:rsidR="00631658" w:rsidRPr="00DF6D83" w:rsidRDefault="00631658" w:rsidP="00631658">
      <w:pPr>
        <w:ind w:firstLine="426"/>
        <w:jc w:val="both"/>
        <w:rPr>
          <w:rFonts w:ascii="GHEA Grapalat" w:hAnsi="GHEA Grapalat" w:cs="GHEA Grapalat"/>
          <w:color w:val="000000"/>
          <w:sz w:val="20"/>
          <w:szCs w:val="20"/>
          <w:lang w:val="hy-AM"/>
        </w:rPr>
      </w:pPr>
      <w:r w:rsidRPr="00DF6D83">
        <w:rPr>
          <w:rFonts w:ascii="GHEA Grapalat" w:hAnsi="GHEA Grapalat" w:cs="GHEA Grapalat"/>
          <w:color w:val="000000"/>
          <w:sz w:val="20"/>
          <w:szCs w:val="20"/>
          <w:lang w:val="hy-AM"/>
        </w:rPr>
        <w:t xml:space="preserve">գ)  </w:t>
      </w:r>
      <w:r w:rsidRPr="00DF6D83">
        <w:rPr>
          <w:rFonts w:ascii="GHEA Grapalat" w:hAnsi="GHEA Grapalat" w:cs="GHEA Grapalat"/>
          <w:color w:val="000000"/>
          <w:sz w:val="20"/>
          <w:szCs w:val="20"/>
          <w:lang w:val="pt-BR"/>
        </w:rPr>
        <w:t>Ընկերությունը</w:t>
      </w:r>
      <w:r w:rsidRPr="00DF6D83">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8E88AED" w14:textId="77777777" w:rsidR="00631658" w:rsidRPr="00DF6D83" w:rsidRDefault="00631658" w:rsidP="00631658">
      <w:pPr>
        <w:ind w:left="426"/>
        <w:jc w:val="both"/>
        <w:rPr>
          <w:rFonts w:ascii="GHEA Grapalat" w:hAnsi="GHEA Grapalat" w:cs="GHEA Grapalat"/>
          <w:color w:val="000000"/>
          <w:sz w:val="20"/>
          <w:szCs w:val="20"/>
          <w:lang w:val="hy-AM"/>
        </w:rPr>
      </w:pPr>
      <w:r w:rsidRPr="00DF6D83">
        <w:rPr>
          <w:rFonts w:ascii="GHEA Grapalat" w:hAnsi="GHEA Grapalat" w:cs="GHEA Grapalat"/>
          <w:color w:val="000000"/>
          <w:sz w:val="20"/>
          <w:szCs w:val="20"/>
          <w:lang w:val="hy-AM"/>
        </w:rPr>
        <w:t xml:space="preserve">դ) </w:t>
      </w:r>
      <w:r w:rsidRPr="00DF6D83">
        <w:rPr>
          <w:rFonts w:ascii="GHEA Grapalat" w:hAnsi="GHEA Grapalat" w:cs="GHEA Grapalat"/>
          <w:color w:val="000000"/>
          <w:sz w:val="20"/>
          <w:szCs w:val="20"/>
          <w:lang w:val="pt-BR"/>
        </w:rPr>
        <w:t>Ընկերությունը</w:t>
      </w:r>
      <w:r w:rsidRPr="00DF6D83">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6C2690A5" w14:textId="77777777" w:rsidR="00631658" w:rsidRPr="00DF6D83" w:rsidRDefault="00631658" w:rsidP="00631658">
      <w:pPr>
        <w:ind w:firstLine="426"/>
        <w:jc w:val="both"/>
        <w:rPr>
          <w:rFonts w:ascii="GHEA Grapalat" w:hAnsi="GHEA Grapalat" w:cs="GHEA Grapalat"/>
          <w:sz w:val="20"/>
          <w:szCs w:val="20"/>
          <w:lang w:val="hy-AM"/>
        </w:rPr>
      </w:pPr>
      <w:r w:rsidRPr="00DF6D83">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1E87EF06" w14:textId="4F2101EE" w:rsidR="00631658" w:rsidRPr="00DF6D83" w:rsidRDefault="0058356F" w:rsidP="00B864E3">
      <w:pPr>
        <w:ind w:firstLine="426"/>
        <w:jc w:val="both"/>
        <w:rPr>
          <w:rFonts w:ascii="GHEA Grapalat" w:hAnsi="GHEA Grapalat" w:cs="GHEA Grapalat"/>
          <w:sz w:val="20"/>
          <w:szCs w:val="20"/>
          <w:lang w:val="pt-BR"/>
        </w:rPr>
      </w:pPr>
      <w:r w:rsidRPr="00DF6D83">
        <w:rPr>
          <w:rFonts w:ascii="GHEA Grapalat" w:hAnsi="GHEA Grapalat" w:cs="GHEA Grapalat"/>
          <w:sz w:val="20"/>
          <w:szCs w:val="20"/>
          <w:lang w:val="hy-AM"/>
        </w:rPr>
        <w:t>1.4</w:t>
      </w:r>
      <w:r w:rsidR="00631658" w:rsidRPr="00DF6D83">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00631658" w:rsidRPr="00DF6D83">
        <w:rPr>
          <w:rFonts w:ascii="GHEA Grapalat" w:hAnsi="GHEA Grapalat" w:cs="GHEA Grapalat"/>
          <w:sz w:val="20"/>
          <w:szCs w:val="20"/>
          <w:lang w:val="hy-AM"/>
        </w:rPr>
        <w:t xml:space="preserve">Պահանջագիրը բնօրինակներով </w:t>
      </w:r>
      <w:r w:rsidR="00631658" w:rsidRPr="00DF6D83">
        <w:rPr>
          <w:rFonts w:ascii="GHEA Grapalat" w:hAnsi="GHEA Grapalat" w:cs="GHEA Grapalat"/>
          <w:sz w:val="20"/>
          <w:szCs w:val="20"/>
          <w:lang w:val="pt-BR"/>
        </w:rPr>
        <w:t xml:space="preserve">ներկայացնում է </w:t>
      </w:r>
      <w:r w:rsidR="00631658" w:rsidRPr="00DF6D83">
        <w:rPr>
          <w:rFonts w:ascii="GHEA Grapalat" w:hAnsi="GHEA Grapalat" w:cs="GHEA Grapalat"/>
          <w:sz w:val="20"/>
          <w:szCs w:val="20"/>
          <w:lang w:val="hy-AM"/>
        </w:rPr>
        <w:t>Վճարող Բանկին</w:t>
      </w:r>
      <w:r w:rsidR="00631658" w:rsidRPr="00DF6D83">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631658" w:rsidRPr="00DF6D83">
        <w:rPr>
          <w:rFonts w:ascii="GHEA Grapalat" w:hAnsi="GHEA Grapalat" w:cs="GHEA Grapalat"/>
          <w:sz w:val="20"/>
          <w:szCs w:val="20"/>
          <w:lang w:val="hy-AM"/>
        </w:rPr>
        <w:t>Պահանջագիրը</w:t>
      </w:r>
      <w:r w:rsidR="00631658" w:rsidRPr="00DF6D83">
        <w:rPr>
          <w:rFonts w:ascii="GHEA Grapalat" w:hAnsi="GHEA Grapalat" w:cs="GHEA Grapalat"/>
          <w:sz w:val="20"/>
          <w:szCs w:val="20"/>
          <w:lang w:val="pt-BR"/>
        </w:rPr>
        <w:t xml:space="preserve"> </w:t>
      </w:r>
      <w:r w:rsidR="00631658" w:rsidRPr="00DF6D83">
        <w:rPr>
          <w:rFonts w:ascii="GHEA Grapalat" w:hAnsi="GHEA Grapalat" w:cs="GHEA Grapalat"/>
          <w:sz w:val="20"/>
          <w:szCs w:val="20"/>
          <w:lang w:val="hy-AM"/>
        </w:rPr>
        <w:t>էլեկտրոնային</w:t>
      </w:r>
      <w:r w:rsidR="00631658" w:rsidRPr="00DF6D83">
        <w:rPr>
          <w:rFonts w:ascii="GHEA Grapalat" w:hAnsi="GHEA Grapalat" w:cs="GHEA Grapalat"/>
          <w:sz w:val="20"/>
          <w:szCs w:val="20"/>
          <w:lang w:val="pt-BR"/>
        </w:rPr>
        <w:t xml:space="preserve"> </w:t>
      </w:r>
      <w:r w:rsidR="00631658" w:rsidRPr="00DF6D83">
        <w:rPr>
          <w:rFonts w:ascii="GHEA Grapalat" w:hAnsi="GHEA Grapalat" w:cs="GHEA Grapalat"/>
          <w:sz w:val="20"/>
          <w:szCs w:val="20"/>
          <w:lang w:val="hy-AM"/>
        </w:rPr>
        <w:t>թվային</w:t>
      </w:r>
      <w:r w:rsidR="00631658" w:rsidRPr="00DF6D83">
        <w:rPr>
          <w:rFonts w:ascii="GHEA Grapalat" w:hAnsi="GHEA Grapalat" w:cs="GHEA Grapalat"/>
          <w:sz w:val="20"/>
          <w:szCs w:val="20"/>
          <w:lang w:val="pt-BR"/>
        </w:rPr>
        <w:t xml:space="preserve"> </w:t>
      </w:r>
      <w:r w:rsidR="00631658" w:rsidRPr="00DF6D83">
        <w:rPr>
          <w:rFonts w:ascii="GHEA Grapalat" w:hAnsi="GHEA Grapalat" w:cs="GHEA Grapalat"/>
          <w:sz w:val="20"/>
          <w:szCs w:val="20"/>
          <w:lang w:val="hy-AM"/>
        </w:rPr>
        <w:t>ստորագրությամբ</w:t>
      </w:r>
      <w:r w:rsidR="00631658" w:rsidRPr="00DF6D83">
        <w:rPr>
          <w:rFonts w:ascii="GHEA Grapalat" w:hAnsi="GHEA Grapalat" w:cs="GHEA Grapalat"/>
          <w:sz w:val="20"/>
          <w:szCs w:val="20"/>
          <w:lang w:val="pt-BR"/>
        </w:rPr>
        <w:t xml:space="preserve"> </w:t>
      </w:r>
      <w:r w:rsidR="00631658" w:rsidRPr="00DF6D83">
        <w:rPr>
          <w:rFonts w:ascii="GHEA Grapalat" w:hAnsi="GHEA Grapalat" w:cs="GHEA Grapalat"/>
          <w:sz w:val="20"/>
          <w:szCs w:val="20"/>
          <w:lang w:val="hy-AM"/>
        </w:rPr>
        <w:t>հաստատված</w:t>
      </w:r>
      <w:r w:rsidR="00631658" w:rsidRPr="00DF6D83">
        <w:rPr>
          <w:rFonts w:ascii="GHEA Grapalat" w:hAnsi="GHEA Grapalat" w:cs="GHEA Grapalat"/>
          <w:sz w:val="20"/>
          <w:szCs w:val="20"/>
          <w:lang w:val="pt-BR"/>
        </w:rPr>
        <w:t xml:space="preserve"> </w:t>
      </w:r>
      <w:r w:rsidR="00631658" w:rsidRPr="00DF6D83">
        <w:rPr>
          <w:rFonts w:ascii="GHEA Grapalat" w:hAnsi="GHEA Grapalat" w:cs="GHEA Grapalat"/>
          <w:sz w:val="20"/>
          <w:szCs w:val="20"/>
          <w:lang w:val="hy-AM"/>
        </w:rPr>
        <w:t>լինելու</w:t>
      </w:r>
      <w:r w:rsidR="00631658" w:rsidRPr="00DF6D83">
        <w:rPr>
          <w:rFonts w:ascii="GHEA Grapalat" w:hAnsi="GHEA Grapalat" w:cs="GHEA Grapalat"/>
          <w:sz w:val="20"/>
          <w:szCs w:val="20"/>
          <w:lang w:val="pt-BR"/>
        </w:rPr>
        <w:t xml:space="preserve"> </w:t>
      </w:r>
      <w:r w:rsidR="00631658" w:rsidRPr="00DF6D83">
        <w:rPr>
          <w:rFonts w:ascii="GHEA Grapalat" w:hAnsi="GHEA Grapalat" w:cs="GHEA Grapalat"/>
          <w:sz w:val="20"/>
          <w:szCs w:val="20"/>
          <w:lang w:val="hy-AM"/>
        </w:rPr>
        <w:t>դեպքում</w:t>
      </w:r>
      <w:r w:rsidR="00631658" w:rsidRPr="00DF6D83">
        <w:rPr>
          <w:rFonts w:ascii="GHEA Grapalat" w:hAnsi="GHEA Grapalat" w:cs="GHEA Grapalat"/>
          <w:sz w:val="20"/>
          <w:szCs w:val="20"/>
          <w:lang w:val="pt-BR"/>
        </w:rPr>
        <w:t xml:space="preserve"> </w:t>
      </w:r>
      <w:r w:rsidR="00631658" w:rsidRPr="00DF6D83">
        <w:rPr>
          <w:rFonts w:ascii="GHEA Grapalat" w:hAnsi="GHEA Grapalat" w:cs="GHEA Grapalat"/>
          <w:sz w:val="20"/>
          <w:szCs w:val="20"/>
          <w:lang w:val="hy-AM"/>
        </w:rPr>
        <w:t>դրանք</w:t>
      </w:r>
      <w:r w:rsidR="00631658" w:rsidRPr="00DF6D83">
        <w:rPr>
          <w:rFonts w:ascii="GHEA Grapalat" w:hAnsi="GHEA Grapalat" w:cs="GHEA Grapalat"/>
          <w:sz w:val="20"/>
          <w:szCs w:val="20"/>
          <w:lang w:val="pt-BR"/>
        </w:rPr>
        <w:t xml:space="preserve"> </w:t>
      </w:r>
      <w:r w:rsidR="00631658" w:rsidRPr="00DF6D83">
        <w:rPr>
          <w:rFonts w:ascii="GHEA Grapalat" w:hAnsi="GHEA Grapalat" w:cs="GHEA Grapalat"/>
          <w:sz w:val="20"/>
          <w:szCs w:val="20"/>
          <w:lang w:val="hy-AM"/>
        </w:rPr>
        <w:t>Վճարող</w:t>
      </w:r>
      <w:r w:rsidR="00631658" w:rsidRPr="00DF6D83">
        <w:rPr>
          <w:rFonts w:ascii="GHEA Grapalat" w:hAnsi="GHEA Grapalat" w:cs="GHEA Grapalat"/>
          <w:sz w:val="20"/>
          <w:szCs w:val="20"/>
          <w:lang w:val="pt-BR"/>
        </w:rPr>
        <w:t xml:space="preserve"> </w:t>
      </w:r>
      <w:r w:rsidR="00631658" w:rsidRPr="00DF6D83">
        <w:rPr>
          <w:rFonts w:ascii="GHEA Grapalat" w:hAnsi="GHEA Grapalat" w:cs="GHEA Grapalat"/>
          <w:sz w:val="20"/>
          <w:szCs w:val="20"/>
          <w:lang w:val="hy-AM"/>
        </w:rPr>
        <w:t>Բանկին</w:t>
      </w:r>
      <w:r w:rsidR="00631658" w:rsidRPr="00DF6D83">
        <w:rPr>
          <w:rFonts w:ascii="GHEA Grapalat" w:hAnsi="GHEA Grapalat" w:cs="GHEA Grapalat"/>
          <w:sz w:val="20"/>
          <w:szCs w:val="20"/>
          <w:lang w:val="pt-BR"/>
        </w:rPr>
        <w:t xml:space="preserve"> </w:t>
      </w:r>
      <w:r w:rsidR="00631658" w:rsidRPr="00DF6D83">
        <w:rPr>
          <w:rFonts w:ascii="GHEA Grapalat" w:hAnsi="GHEA Grapalat" w:cs="GHEA Grapalat"/>
          <w:sz w:val="20"/>
          <w:szCs w:val="20"/>
          <w:lang w:val="hy-AM"/>
        </w:rPr>
        <w:t>են</w:t>
      </w:r>
      <w:r w:rsidR="00631658" w:rsidRPr="00DF6D83">
        <w:rPr>
          <w:rFonts w:ascii="GHEA Grapalat" w:hAnsi="GHEA Grapalat" w:cs="GHEA Grapalat"/>
          <w:sz w:val="20"/>
          <w:szCs w:val="20"/>
          <w:lang w:val="pt-BR"/>
        </w:rPr>
        <w:t xml:space="preserve"> </w:t>
      </w:r>
      <w:r w:rsidR="00631658" w:rsidRPr="00DF6D83">
        <w:rPr>
          <w:rFonts w:ascii="GHEA Grapalat" w:hAnsi="GHEA Grapalat" w:cs="GHEA Grapalat"/>
          <w:sz w:val="20"/>
          <w:szCs w:val="20"/>
          <w:lang w:val="hy-AM"/>
        </w:rPr>
        <w:t>ներկայացվում</w:t>
      </w:r>
      <w:r w:rsidR="00631658" w:rsidRPr="00DF6D83">
        <w:rPr>
          <w:rFonts w:ascii="GHEA Grapalat" w:hAnsi="GHEA Grapalat" w:cs="GHEA Grapalat"/>
          <w:sz w:val="20"/>
          <w:szCs w:val="20"/>
          <w:lang w:val="pt-BR"/>
        </w:rPr>
        <w:t xml:space="preserve"> </w:t>
      </w:r>
      <w:r w:rsidR="00631658" w:rsidRPr="00DF6D83">
        <w:rPr>
          <w:rFonts w:ascii="GHEA Grapalat" w:hAnsi="GHEA Grapalat" w:cs="GHEA Grapalat"/>
          <w:sz w:val="20"/>
          <w:szCs w:val="20"/>
          <w:lang w:val="hy-AM"/>
        </w:rPr>
        <w:t>էլեկտրոնային</w:t>
      </w:r>
      <w:r w:rsidR="00631658" w:rsidRPr="00DF6D83">
        <w:rPr>
          <w:rFonts w:ascii="GHEA Grapalat" w:hAnsi="GHEA Grapalat" w:cs="GHEA Grapalat"/>
          <w:sz w:val="20"/>
          <w:szCs w:val="20"/>
          <w:lang w:val="pt-BR"/>
        </w:rPr>
        <w:t xml:space="preserve"> </w:t>
      </w:r>
      <w:r w:rsidR="00631658" w:rsidRPr="00DF6D83">
        <w:rPr>
          <w:rFonts w:ascii="GHEA Grapalat" w:hAnsi="GHEA Grapalat" w:cs="GHEA Grapalat"/>
          <w:sz w:val="20"/>
          <w:szCs w:val="20"/>
          <w:lang w:val="hy-AM"/>
        </w:rPr>
        <w:t>կրիչներով</w:t>
      </w:r>
      <w:r w:rsidR="00631658" w:rsidRPr="00DF6D83">
        <w:rPr>
          <w:rFonts w:ascii="GHEA Grapalat" w:hAnsi="GHEA Grapalat" w:cs="GHEA Grapalat"/>
          <w:sz w:val="20"/>
          <w:szCs w:val="20"/>
          <w:lang w:val="pt-BR"/>
        </w:rPr>
        <w:t xml:space="preserve">, </w:t>
      </w:r>
      <w:r w:rsidR="00631658" w:rsidRPr="00DF6D83">
        <w:rPr>
          <w:rFonts w:ascii="GHEA Grapalat" w:hAnsi="GHEA Grapalat" w:cs="GHEA Grapalat"/>
          <w:sz w:val="20"/>
          <w:szCs w:val="20"/>
          <w:lang w:val="hy-AM"/>
        </w:rPr>
        <w:t>ինչպես</w:t>
      </w:r>
      <w:r w:rsidR="00631658" w:rsidRPr="00DF6D83">
        <w:rPr>
          <w:rFonts w:ascii="GHEA Grapalat" w:hAnsi="GHEA Grapalat" w:cs="GHEA Grapalat"/>
          <w:sz w:val="20"/>
          <w:szCs w:val="20"/>
          <w:lang w:val="pt-BR"/>
        </w:rPr>
        <w:t xml:space="preserve"> </w:t>
      </w:r>
      <w:r w:rsidR="00631658" w:rsidRPr="00DF6D83">
        <w:rPr>
          <w:rFonts w:ascii="GHEA Grapalat" w:hAnsi="GHEA Grapalat" w:cs="GHEA Grapalat"/>
          <w:sz w:val="20"/>
          <w:szCs w:val="20"/>
          <w:lang w:val="hy-AM"/>
        </w:rPr>
        <w:t>նաև</w:t>
      </w:r>
      <w:r w:rsidR="00631658" w:rsidRPr="00DF6D83">
        <w:rPr>
          <w:rFonts w:ascii="GHEA Grapalat" w:hAnsi="GHEA Grapalat" w:cs="GHEA Grapalat"/>
          <w:sz w:val="20"/>
          <w:szCs w:val="20"/>
          <w:lang w:val="pt-BR"/>
        </w:rPr>
        <w:t xml:space="preserve"> </w:t>
      </w:r>
      <w:r w:rsidR="00631658" w:rsidRPr="00DF6D83">
        <w:rPr>
          <w:rFonts w:ascii="GHEA Grapalat" w:hAnsi="GHEA Grapalat" w:cs="GHEA Grapalat"/>
          <w:sz w:val="20"/>
          <w:szCs w:val="20"/>
          <w:lang w:val="hy-AM"/>
        </w:rPr>
        <w:t>դրանցից</w:t>
      </w:r>
      <w:r w:rsidR="00631658" w:rsidRPr="00DF6D83">
        <w:rPr>
          <w:rFonts w:ascii="GHEA Grapalat" w:hAnsi="GHEA Grapalat" w:cs="GHEA Grapalat"/>
          <w:sz w:val="20"/>
          <w:szCs w:val="20"/>
          <w:lang w:val="pt-BR"/>
        </w:rPr>
        <w:t xml:space="preserve"> </w:t>
      </w:r>
      <w:r w:rsidR="00631658" w:rsidRPr="00DF6D83">
        <w:rPr>
          <w:rFonts w:ascii="GHEA Grapalat" w:hAnsi="GHEA Grapalat" w:cs="GHEA Grapalat"/>
          <w:sz w:val="20"/>
          <w:szCs w:val="20"/>
          <w:lang w:val="hy-AM"/>
        </w:rPr>
        <w:t>արտատպված</w:t>
      </w:r>
      <w:r w:rsidR="00631658" w:rsidRPr="00DF6D83">
        <w:rPr>
          <w:rFonts w:ascii="GHEA Grapalat" w:hAnsi="GHEA Grapalat" w:cs="GHEA Grapalat"/>
          <w:sz w:val="20"/>
          <w:szCs w:val="20"/>
          <w:lang w:val="pt-BR"/>
        </w:rPr>
        <w:t xml:space="preserve"> </w:t>
      </w:r>
      <w:r w:rsidR="00631658" w:rsidRPr="00DF6D83">
        <w:rPr>
          <w:rFonts w:ascii="GHEA Grapalat" w:hAnsi="GHEA Grapalat" w:cs="GHEA Grapalat"/>
          <w:sz w:val="20"/>
          <w:szCs w:val="20"/>
          <w:lang w:val="hy-AM"/>
        </w:rPr>
        <w:t>թղթային</w:t>
      </w:r>
      <w:r w:rsidR="00631658" w:rsidRPr="00DF6D83">
        <w:rPr>
          <w:rFonts w:ascii="GHEA Grapalat" w:hAnsi="GHEA Grapalat" w:cs="GHEA Grapalat"/>
          <w:sz w:val="20"/>
          <w:szCs w:val="20"/>
          <w:lang w:val="pt-BR"/>
        </w:rPr>
        <w:t xml:space="preserve"> </w:t>
      </w:r>
      <w:r w:rsidR="00631658" w:rsidRPr="00DF6D83">
        <w:rPr>
          <w:rFonts w:ascii="GHEA Grapalat" w:hAnsi="GHEA Grapalat" w:cs="GHEA Grapalat"/>
          <w:sz w:val="20"/>
          <w:szCs w:val="20"/>
          <w:lang w:val="hy-AM"/>
        </w:rPr>
        <w:t>տարբերակներով</w:t>
      </w:r>
      <w:r w:rsidR="00631658" w:rsidRPr="00DF6D83">
        <w:rPr>
          <w:rFonts w:ascii="GHEA Grapalat" w:hAnsi="GHEA Grapalat" w:cs="GHEA Grapalat"/>
          <w:sz w:val="20"/>
          <w:szCs w:val="20"/>
          <w:lang w:val="pt-BR"/>
        </w:rPr>
        <w:t>:</w:t>
      </w:r>
    </w:p>
    <w:p w14:paraId="5FE96E01" w14:textId="086DD91E" w:rsidR="00631658" w:rsidRPr="00DF6D83" w:rsidRDefault="0058356F" w:rsidP="00B864E3">
      <w:pPr>
        <w:ind w:left="426"/>
        <w:jc w:val="both"/>
        <w:rPr>
          <w:rFonts w:ascii="GHEA Grapalat" w:hAnsi="GHEA Grapalat" w:cs="GHEA Grapalat"/>
          <w:color w:val="000000"/>
          <w:sz w:val="20"/>
          <w:szCs w:val="20"/>
          <w:lang w:val="hy-AM"/>
        </w:rPr>
      </w:pPr>
      <w:r w:rsidRPr="00DF6D83">
        <w:rPr>
          <w:rFonts w:ascii="GHEA Grapalat" w:hAnsi="GHEA Grapalat" w:cs="GHEA Grapalat"/>
          <w:color w:val="000000"/>
          <w:sz w:val="20"/>
          <w:szCs w:val="20"/>
          <w:lang w:val="hy-AM"/>
        </w:rPr>
        <w:t>1.5</w:t>
      </w:r>
      <w:r w:rsidR="00631658" w:rsidRPr="00DF6D83">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192DF861" w14:textId="77777777" w:rsidR="00631658" w:rsidRPr="00DF6D83" w:rsidRDefault="00631658" w:rsidP="00631658">
      <w:pPr>
        <w:numPr>
          <w:ilvl w:val="1"/>
          <w:numId w:val="25"/>
        </w:numPr>
        <w:ind w:left="0" w:firstLine="426"/>
        <w:jc w:val="both"/>
        <w:rPr>
          <w:rFonts w:ascii="GHEA Grapalat" w:hAnsi="GHEA Grapalat" w:cs="GHEA Grapalat"/>
          <w:sz w:val="20"/>
          <w:szCs w:val="20"/>
          <w:lang w:val="pt-BR"/>
        </w:rPr>
      </w:pPr>
      <w:r w:rsidRPr="00DF6D83">
        <w:rPr>
          <w:rFonts w:ascii="GHEA Grapalat" w:hAnsi="GHEA Grapalat" w:cs="GHEA Grapalat"/>
          <w:sz w:val="20"/>
          <w:szCs w:val="20"/>
          <w:lang w:val="hy-AM"/>
        </w:rPr>
        <w:t>Վճարող Բանկի կողմից Պ</w:t>
      </w:r>
      <w:r w:rsidRPr="00DF6D83">
        <w:rPr>
          <w:rFonts w:ascii="GHEA Grapalat" w:hAnsi="GHEA Grapalat" w:cs="GHEA Grapalat"/>
          <w:sz w:val="20"/>
          <w:szCs w:val="20"/>
          <w:lang w:val="pt-BR"/>
        </w:rPr>
        <w:t xml:space="preserve">ահանջագրում նշված գումարի վճարման հետևանքով </w:t>
      </w:r>
      <w:r w:rsidRPr="00DF6D83">
        <w:rPr>
          <w:rFonts w:ascii="GHEA Grapalat" w:hAnsi="GHEA Grapalat" w:cs="GHEA Grapalat"/>
          <w:sz w:val="20"/>
          <w:szCs w:val="20"/>
          <w:lang w:val="hy-AM"/>
        </w:rPr>
        <w:t xml:space="preserve">Ընկերության </w:t>
      </w:r>
      <w:r w:rsidRPr="00DF6D83">
        <w:rPr>
          <w:rFonts w:ascii="GHEA Grapalat" w:hAnsi="GHEA Grapalat" w:cs="GHEA Grapalat"/>
          <w:sz w:val="20"/>
          <w:szCs w:val="20"/>
          <w:lang w:val="pt-BR"/>
        </w:rPr>
        <w:t xml:space="preserve">առաջացած ռիսկերի (Ընկերության կրած վնասների) </w:t>
      </w:r>
      <w:r w:rsidRPr="00DF6D83">
        <w:rPr>
          <w:rFonts w:ascii="GHEA Grapalat" w:hAnsi="GHEA Grapalat" w:cs="GHEA Grapalat"/>
          <w:sz w:val="20"/>
          <w:szCs w:val="20"/>
          <w:lang w:val="hy-AM"/>
        </w:rPr>
        <w:t xml:space="preserve">և բացասական հետևանքների </w:t>
      </w:r>
      <w:r w:rsidRPr="00DF6D83">
        <w:rPr>
          <w:rFonts w:ascii="GHEA Grapalat" w:hAnsi="GHEA Grapalat" w:cs="GHEA Grapalat"/>
          <w:sz w:val="20"/>
          <w:szCs w:val="20"/>
          <w:lang w:val="pt-BR"/>
        </w:rPr>
        <w:t>համար Բանկը</w:t>
      </w:r>
      <w:r w:rsidRPr="00DF6D83">
        <w:rPr>
          <w:rFonts w:ascii="GHEA Grapalat" w:hAnsi="GHEA Grapalat" w:cs="GHEA Grapalat"/>
          <w:sz w:val="20"/>
          <w:szCs w:val="20"/>
          <w:lang w:val="hy-AM"/>
        </w:rPr>
        <w:t xml:space="preserve"> որևէ</w:t>
      </w:r>
      <w:r w:rsidRPr="00DF6D83">
        <w:rPr>
          <w:rFonts w:ascii="GHEA Grapalat" w:hAnsi="GHEA Grapalat" w:cs="GHEA Grapalat"/>
          <w:sz w:val="20"/>
          <w:szCs w:val="20"/>
          <w:lang w:val="pt-BR"/>
        </w:rPr>
        <w:t xml:space="preserve"> պատասխանատվություն չի կրում</w:t>
      </w:r>
      <w:r w:rsidRPr="00DF6D83">
        <w:rPr>
          <w:rFonts w:ascii="GHEA Grapalat" w:hAnsi="GHEA Grapalat" w:cs="GHEA Grapalat"/>
          <w:sz w:val="20"/>
          <w:szCs w:val="20"/>
          <w:lang w:val="hy-AM"/>
        </w:rPr>
        <w:t>:</w:t>
      </w:r>
      <w:r w:rsidRPr="00DF6D83">
        <w:rPr>
          <w:rFonts w:ascii="GHEA Grapalat" w:hAnsi="GHEA Grapalat" w:cs="GHEA Grapalat"/>
          <w:sz w:val="20"/>
          <w:szCs w:val="20"/>
          <w:lang w:val="pt-BR"/>
        </w:rPr>
        <w:t xml:space="preserve"> </w:t>
      </w:r>
      <w:r w:rsidRPr="00DF6D83">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139E56D1" w14:textId="77777777" w:rsidR="00631658" w:rsidRPr="00DF6D83" w:rsidRDefault="00631658" w:rsidP="00631658">
      <w:pPr>
        <w:numPr>
          <w:ilvl w:val="1"/>
          <w:numId w:val="25"/>
        </w:numPr>
        <w:ind w:left="0" w:firstLine="426"/>
        <w:jc w:val="both"/>
        <w:rPr>
          <w:rFonts w:ascii="GHEA Grapalat" w:hAnsi="GHEA Grapalat" w:cs="GHEA Grapalat"/>
          <w:sz w:val="20"/>
          <w:szCs w:val="20"/>
          <w:lang w:val="pt-BR"/>
        </w:rPr>
      </w:pPr>
      <w:r w:rsidRPr="00DF6D83">
        <w:rPr>
          <w:rFonts w:ascii="GHEA Grapalat" w:hAnsi="GHEA Grapalat" w:cs="GHEA Grapalat"/>
          <w:sz w:val="20"/>
          <w:szCs w:val="20"/>
          <w:lang w:val="hy-AM"/>
        </w:rPr>
        <w:t>Այն դեպքում</w:t>
      </w:r>
      <w:r w:rsidRPr="00DF6D83">
        <w:rPr>
          <w:rFonts w:ascii="GHEA Grapalat" w:hAnsi="GHEA Grapalat" w:cs="GHEA Grapalat"/>
          <w:sz w:val="20"/>
          <w:szCs w:val="20"/>
          <w:lang w:val="pt-BR"/>
        </w:rPr>
        <w:t>,</w:t>
      </w:r>
      <w:r w:rsidRPr="00DF6D83">
        <w:rPr>
          <w:rFonts w:ascii="GHEA Grapalat" w:hAnsi="GHEA Grapalat" w:cs="GHEA Grapalat"/>
          <w:sz w:val="20"/>
          <w:szCs w:val="20"/>
          <w:lang w:val="hy-AM"/>
        </w:rPr>
        <w:t xml:space="preserve"> երբ Ընկերության հաշվի միջոցները չեն բավարարում</w:t>
      </w:r>
      <w:r w:rsidRPr="00DF6D83">
        <w:rPr>
          <w:rFonts w:ascii="GHEA Grapalat" w:hAnsi="GHEA Grapalat" w:cs="GHEA Grapalat"/>
          <w:sz w:val="20"/>
          <w:szCs w:val="20"/>
        </w:rPr>
        <w:t>՝</w:t>
      </w:r>
      <w:r w:rsidRPr="00DF6D83">
        <w:rPr>
          <w:rFonts w:ascii="GHEA Grapalat" w:hAnsi="GHEA Grapalat" w:cs="GHEA Grapalat"/>
          <w:sz w:val="20"/>
          <w:szCs w:val="20"/>
          <w:lang w:val="pt-BR"/>
        </w:rPr>
        <w:t xml:space="preserve"> </w:t>
      </w:r>
      <w:proofErr w:type="spellStart"/>
      <w:r w:rsidRPr="00DF6D83">
        <w:rPr>
          <w:rFonts w:ascii="GHEA Grapalat" w:hAnsi="GHEA Grapalat" w:cs="GHEA Grapalat"/>
          <w:sz w:val="20"/>
          <w:szCs w:val="20"/>
        </w:rPr>
        <w:t>Վճարող</w:t>
      </w:r>
      <w:proofErr w:type="spellEnd"/>
      <w:r w:rsidRPr="00DF6D83">
        <w:rPr>
          <w:rFonts w:ascii="GHEA Grapalat" w:hAnsi="GHEA Grapalat" w:cs="GHEA Grapalat"/>
          <w:sz w:val="20"/>
          <w:szCs w:val="20"/>
          <w:lang w:val="pt-BR"/>
        </w:rPr>
        <w:t xml:space="preserve"> </w:t>
      </w:r>
      <w:proofErr w:type="spellStart"/>
      <w:r w:rsidRPr="00DF6D83">
        <w:rPr>
          <w:rFonts w:ascii="GHEA Grapalat" w:hAnsi="GHEA Grapalat" w:cs="GHEA Grapalat"/>
          <w:sz w:val="20"/>
          <w:szCs w:val="20"/>
        </w:rPr>
        <w:t>բանկը</w:t>
      </w:r>
      <w:proofErr w:type="spellEnd"/>
      <w:r w:rsidRPr="00DF6D83">
        <w:rPr>
          <w:rFonts w:ascii="GHEA Grapalat" w:hAnsi="GHEA Grapalat" w:cs="GHEA Grapalat"/>
          <w:sz w:val="20"/>
          <w:szCs w:val="20"/>
          <w:lang w:val="pt-BR"/>
        </w:rPr>
        <w:t xml:space="preserve"> </w:t>
      </w:r>
      <w:proofErr w:type="spellStart"/>
      <w:r w:rsidRPr="00DF6D83">
        <w:rPr>
          <w:rFonts w:ascii="GHEA Grapalat" w:hAnsi="GHEA Grapalat" w:cs="GHEA Grapalat"/>
          <w:sz w:val="20"/>
          <w:szCs w:val="20"/>
        </w:rPr>
        <w:t>վճարման</w:t>
      </w:r>
      <w:proofErr w:type="spellEnd"/>
      <w:r w:rsidRPr="00DF6D83">
        <w:rPr>
          <w:rFonts w:ascii="GHEA Grapalat" w:hAnsi="GHEA Grapalat" w:cs="GHEA Grapalat"/>
          <w:sz w:val="20"/>
          <w:szCs w:val="20"/>
          <w:lang w:val="pt-BR"/>
        </w:rPr>
        <w:t xml:space="preserve"> </w:t>
      </w:r>
      <w:proofErr w:type="spellStart"/>
      <w:r w:rsidRPr="00DF6D83">
        <w:rPr>
          <w:rFonts w:ascii="GHEA Grapalat" w:hAnsi="GHEA Grapalat" w:cs="GHEA Grapalat"/>
          <w:sz w:val="20"/>
          <w:szCs w:val="20"/>
        </w:rPr>
        <w:t>պահանջագիրը</w:t>
      </w:r>
      <w:proofErr w:type="spellEnd"/>
      <w:r w:rsidRPr="00DF6D83">
        <w:rPr>
          <w:rFonts w:ascii="GHEA Grapalat" w:hAnsi="GHEA Grapalat" w:cs="GHEA Grapalat"/>
          <w:sz w:val="20"/>
          <w:szCs w:val="20"/>
          <w:lang w:val="pt-BR"/>
        </w:rPr>
        <w:t xml:space="preserve"> </w:t>
      </w:r>
      <w:proofErr w:type="spellStart"/>
      <w:r w:rsidRPr="00DF6D83">
        <w:rPr>
          <w:rFonts w:ascii="GHEA Grapalat" w:hAnsi="GHEA Grapalat" w:cs="GHEA Grapalat"/>
          <w:sz w:val="20"/>
          <w:szCs w:val="20"/>
        </w:rPr>
        <w:t>ստանալուց</w:t>
      </w:r>
      <w:proofErr w:type="spellEnd"/>
      <w:r w:rsidRPr="00DF6D83">
        <w:rPr>
          <w:rFonts w:ascii="GHEA Grapalat" w:hAnsi="GHEA Grapalat" w:cs="GHEA Grapalat"/>
          <w:sz w:val="20"/>
          <w:szCs w:val="20"/>
          <w:lang w:val="pt-BR"/>
        </w:rPr>
        <w:t xml:space="preserve"> </w:t>
      </w:r>
      <w:proofErr w:type="spellStart"/>
      <w:r w:rsidRPr="00DF6D83">
        <w:rPr>
          <w:rFonts w:ascii="GHEA Grapalat" w:hAnsi="GHEA Grapalat" w:cs="GHEA Grapalat"/>
          <w:sz w:val="20"/>
          <w:szCs w:val="20"/>
        </w:rPr>
        <w:t>հետո</w:t>
      </w:r>
      <w:proofErr w:type="spellEnd"/>
      <w:r w:rsidRPr="00DF6D83">
        <w:rPr>
          <w:rFonts w:ascii="GHEA Grapalat" w:hAnsi="GHEA Grapalat" w:cs="GHEA Grapalat"/>
          <w:sz w:val="20"/>
          <w:szCs w:val="20"/>
        </w:rPr>
        <w:t>՝</w:t>
      </w:r>
      <w:r w:rsidRPr="00DF6D83">
        <w:rPr>
          <w:rFonts w:ascii="GHEA Grapalat" w:hAnsi="GHEA Grapalat" w:cs="GHEA Grapalat"/>
          <w:sz w:val="20"/>
          <w:szCs w:val="20"/>
          <w:lang w:val="pt-BR"/>
        </w:rPr>
        <w:t xml:space="preserve"> 2 (</w:t>
      </w:r>
      <w:proofErr w:type="spellStart"/>
      <w:r w:rsidRPr="00DF6D83">
        <w:rPr>
          <w:rFonts w:ascii="GHEA Grapalat" w:hAnsi="GHEA Grapalat" w:cs="GHEA Grapalat"/>
          <w:sz w:val="20"/>
          <w:szCs w:val="20"/>
        </w:rPr>
        <w:t>երկու</w:t>
      </w:r>
      <w:proofErr w:type="spellEnd"/>
      <w:r w:rsidRPr="00DF6D83">
        <w:rPr>
          <w:rFonts w:ascii="GHEA Grapalat" w:hAnsi="GHEA Grapalat" w:cs="GHEA Grapalat"/>
          <w:sz w:val="20"/>
          <w:szCs w:val="20"/>
          <w:lang w:val="pt-BR"/>
        </w:rPr>
        <w:t xml:space="preserve">) </w:t>
      </w:r>
      <w:proofErr w:type="spellStart"/>
      <w:r w:rsidRPr="00DF6D83">
        <w:rPr>
          <w:rFonts w:ascii="GHEA Grapalat" w:hAnsi="GHEA Grapalat" w:cs="GHEA Grapalat"/>
          <w:sz w:val="20"/>
          <w:szCs w:val="20"/>
        </w:rPr>
        <w:t>աշխատանքային</w:t>
      </w:r>
      <w:proofErr w:type="spellEnd"/>
      <w:r w:rsidRPr="00DF6D83">
        <w:rPr>
          <w:rFonts w:ascii="GHEA Grapalat" w:hAnsi="GHEA Grapalat" w:cs="GHEA Grapalat"/>
          <w:sz w:val="20"/>
          <w:szCs w:val="20"/>
          <w:lang w:val="pt-BR"/>
        </w:rPr>
        <w:t xml:space="preserve"> </w:t>
      </w:r>
      <w:proofErr w:type="spellStart"/>
      <w:r w:rsidRPr="00DF6D83">
        <w:rPr>
          <w:rFonts w:ascii="GHEA Grapalat" w:hAnsi="GHEA Grapalat" w:cs="GHEA Grapalat"/>
          <w:sz w:val="20"/>
          <w:szCs w:val="20"/>
        </w:rPr>
        <w:t>օրվա</w:t>
      </w:r>
      <w:proofErr w:type="spellEnd"/>
      <w:r w:rsidRPr="00DF6D83">
        <w:rPr>
          <w:rFonts w:ascii="GHEA Grapalat" w:hAnsi="GHEA Grapalat" w:cs="GHEA Grapalat"/>
          <w:sz w:val="20"/>
          <w:szCs w:val="20"/>
          <w:lang w:val="pt-BR"/>
        </w:rPr>
        <w:t xml:space="preserve"> </w:t>
      </w:r>
      <w:proofErr w:type="spellStart"/>
      <w:r w:rsidRPr="00DF6D83">
        <w:rPr>
          <w:rFonts w:ascii="GHEA Grapalat" w:hAnsi="GHEA Grapalat" w:cs="GHEA Grapalat"/>
          <w:sz w:val="20"/>
          <w:szCs w:val="20"/>
        </w:rPr>
        <w:t>ընթացքում</w:t>
      </w:r>
      <w:proofErr w:type="spellEnd"/>
      <w:r w:rsidRPr="00DF6D83">
        <w:rPr>
          <w:rFonts w:ascii="GHEA Grapalat" w:hAnsi="GHEA Grapalat" w:cs="GHEA Grapalat"/>
          <w:sz w:val="20"/>
          <w:szCs w:val="20"/>
          <w:lang w:val="pt-BR"/>
        </w:rPr>
        <w:t xml:space="preserve"> </w:t>
      </w:r>
      <w:proofErr w:type="spellStart"/>
      <w:r w:rsidRPr="00DF6D83">
        <w:rPr>
          <w:rFonts w:ascii="GHEA Grapalat" w:hAnsi="GHEA Grapalat" w:cs="GHEA Grapalat"/>
          <w:sz w:val="20"/>
          <w:szCs w:val="20"/>
        </w:rPr>
        <w:t>պետք</w:t>
      </w:r>
      <w:proofErr w:type="spellEnd"/>
      <w:r w:rsidRPr="00DF6D83">
        <w:rPr>
          <w:rFonts w:ascii="GHEA Grapalat" w:hAnsi="GHEA Grapalat" w:cs="GHEA Grapalat"/>
          <w:sz w:val="20"/>
          <w:szCs w:val="20"/>
          <w:lang w:val="pt-BR"/>
        </w:rPr>
        <w:t xml:space="preserve"> </w:t>
      </w:r>
      <w:r w:rsidRPr="00DF6D83">
        <w:rPr>
          <w:rFonts w:ascii="GHEA Grapalat" w:hAnsi="GHEA Grapalat" w:cs="GHEA Grapalat"/>
          <w:sz w:val="20"/>
          <w:szCs w:val="20"/>
        </w:rPr>
        <w:t>է</w:t>
      </w:r>
      <w:r w:rsidRPr="00DF6D83">
        <w:rPr>
          <w:rFonts w:ascii="GHEA Grapalat" w:hAnsi="GHEA Grapalat" w:cs="GHEA Grapalat"/>
          <w:sz w:val="20"/>
          <w:szCs w:val="20"/>
          <w:lang w:val="pt-BR"/>
        </w:rPr>
        <w:t xml:space="preserve"> </w:t>
      </w:r>
      <w:proofErr w:type="spellStart"/>
      <w:r w:rsidRPr="00DF6D83">
        <w:rPr>
          <w:rFonts w:ascii="GHEA Grapalat" w:hAnsi="GHEA Grapalat" w:cs="GHEA Grapalat"/>
          <w:sz w:val="20"/>
          <w:szCs w:val="20"/>
        </w:rPr>
        <w:t>տեղեկացնի</w:t>
      </w:r>
      <w:proofErr w:type="spellEnd"/>
      <w:r w:rsidRPr="00DF6D83">
        <w:rPr>
          <w:rFonts w:ascii="GHEA Grapalat" w:hAnsi="GHEA Grapalat" w:cs="GHEA Grapalat"/>
          <w:sz w:val="20"/>
          <w:szCs w:val="20"/>
          <w:lang w:val="pt-BR"/>
        </w:rPr>
        <w:t xml:space="preserve"> </w:t>
      </w:r>
      <w:proofErr w:type="spellStart"/>
      <w:r w:rsidRPr="00DF6D83">
        <w:rPr>
          <w:rFonts w:ascii="GHEA Grapalat" w:hAnsi="GHEA Grapalat" w:cs="GHEA Grapalat"/>
          <w:sz w:val="20"/>
          <w:szCs w:val="20"/>
        </w:rPr>
        <w:t>Պատվիրատուին</w:t>
      </w:r>
      <w:proofErr w:type="spellEnd"/>
      <w:r w:rsidRPr="00DF6D83">
        <w:rPr>
          <w:rFonts w:ascii="GHEA Grapalat" w:hAnsi="GHEA Grapalat" w:cs="GHEA Grapalat"/>
          <w:sz w:val="20"/>
          <w:szCs w:val="20"/>
        </w:rPr>
        <w:t>՝</w:t>
      </w:r>
      <w:r w:rsidRPr="00DF6D83">
        <w:rPr>
          <w:rFonts w:ascii="GHEA Grapalat" w:hAnsi="GHEA Grapalat" w:cs="GHEA Grapalat"/>
          <w:sz w:val="20"/>
          <w:szCs w:val="20"/>
          <w:lang w:val="pt-BR"/>
        </w:rPr>
        <w:t xml:space="preserve"> </w:t>
      </w:r>
      <w:proofErr w:type="spellStart"/>
      <w:r w:rsidRPr="00DF6D83">
        <w:rPr>
          <w:rFonts w:ascii="GHEA Grapalat" w:hAnsi="GHEA Grapalat" w:cs="GHEA Grapalat"/>
          <w:sz w:val="20"/>
          <w:szCs w:val="20"/>
        </w:rPr>
        <w:t>գրավոր</w:t>
      </w:r>
      <w:proofErr w:type="spellEnd"/>
      <w:r w:rsidRPr="00DF6D83">
        <w:rPr>
          <w:rFonts w:ascii="GHEA Grapalat" w:hAnsi="GHEA Grapalat" w:cs="GHEA Grapalat"/>
          <w:sz w:val="20"/>
          <w:szCs w:val="20"/>
          <w:lang w:val="pt-BR"/>
        </w:rPr>
        <w:t xml:space="preserve"> </w:t>
      </w:r>
      <w:proofErr w:type="spellStart"/>
      <w:r w:rsidRPr="00DF6D83">
        <w:rPr>
          <w:rFonts w:ascii="GHEA Grapalat" w:hAnsi="GHEA Grapalat" w:cs="GHEA Grapalat"/>
          <w:sz w:val="20"/>
          <w:szCs w:val="20"/>
        </w:rPr>
        <w:t>ձևով</w:t>
      </w:r>
      <w:proofErr w:type="spellEnd"/>
      <w:r w:rsidRPr="00DF6D83">
        <w:rPr>
          <w:rFonts w:ascii="GHEA Grapalat" w:hAnsi="GHEA Grapalat" w:cs="GHEA Grapalat"/>
          <w:sz w:val="20"/>
          <w:szCs w:val="20"/>
          <w:lang w:val="pt-BR"/>
        </w:rPr>
        <w:t>:</w:t>
      </w:r>
    </w:p>
    <w:p w14:paraId="3C753E88" w14:textId="77777777" w:rsidR="00631658" w:rsidRDefault="00631658" w:rsidP="00631658">
      <w:pPr>
        <w:numPr>
          <w:ilvl w:val="1"/>
          <w:numId w:val="25"/>
        </w:numPr>
        <w:ind w:left="0" w:firstLine="426"/>
        <w:jc w:val="both"/>
        <w:rPr>
          <w:rFonts w:ascii="GHEA Grapalat" w:hAnsi="GHEA Grapalat" w:cs="GHEA Grapalat"/>
          <w:sz w:val="20"/>
          <w:szCs w:val="20"/>
          <w:lang w:val="pt-BR"/>
        </w:rPr>
      </w:pPr>
      <w:r w:rsidRPr="00DF6D83">
        <w:rPr>
          <w:rFonts w:ascii="GHEA Grapalat" w:hAnsi="GHEA Grapalat" w:cs="GHEA Grapalat"/>
          <w:sz w:val="20"/>
          <w:szCs w:val="20"/>
          <w:lang w:val="pt-BR"/>
        </w:rPr>
        <w:t xml:space="preserve"> Սույն համաձայնագիրը և կից </w:t>
      </w:r>
      <w:r w:rsidRPr="00DF6D83">
        <w:rPr>
          <w:rFonts w:ascii="GHEA Grapalat" w:hAnsi="GHEA Grapalat" w:cs="GHEA Grapalat"/>
          <w:sz w:val="20"/>
          <w:szCs w:val="20"/>
          <w:lang w:val="hy-AM"/>
        </w:rPr>
        <w:t>Պ</w:t>
      </w:r>
      <w:r w:rsidRPr="00DF6D83">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0C1FD865" w14:textId="77777777" w:rsidR="00353646" w:rsidRDefault="00353646" w:rsidP="00353646">
      <w:pPr>
        <w:jc w:val="both"/>
        <w:rPr>
          <w:rFonts w:ascii="GHEA Grapalat" w:hAnsi="GHEA Grapalat" w:cs="GHEA Grapalat"/>
          <w:sz w:val="20"/>
          <w:szCs w:val="20"/>
          <w:lang w:val="pt-BR"/>
        </w:rPr>
      </w:pPr>
    </w:p>
    <w:p w14:paraId="44054975" w14:textId="77777777" w:rsidR="00353646" w:rsidRPr="00DF6D83" w:rsidRDefault="00353646" w:rsidP="00353646">
      <w:pPr>
        <w:jc w:val="both"/>
        <w:rPr>
          <w:rFonts w:ascii="GHEA Grapalat" w:hAnsi="GHEA Grapalat" w:cs="GHEA Grapalat"/>
          <w:sz w:val="20"/>
          <w:szCs w:val="20"/>
          <w:lang w:val="pt-BR"/>
        </w:rPr>
      </w:pPr>
    </w:p>
    <w:p w14:paraId="78ECC07E" w14:textId="77777777" w:rsidR="00631658" w:rsidRPr="00DF6D83" w:rsidRDefault="00631658" w:rsidP="00631658">
      <w:pPr>
        <w:jc w:val="both"/>
        <w:rPr>
          <w:rFonts w:ascii="GHEA Grapalat" w:hAnsi="GHEA Grapalat" w:cs="GHEA Grapalat"/>
          <w:sz w:val="20"/>
          <w:szCs w:val="20"/>
          <w:lang w:val="hy-AM"/>
        </w:rPr>
      </w:pPr>
    </w:p>
    <w:p w14:paraId="2DA1A0DA" w14:textId="77777777" w:rsidR="00631658" w:rsidRPr="00DF6D83" w:rsidRDefault="00B75158" w:rsidP="00B864E3">
      <w:pPr>
        <w:ind w:left="720"/>
        <w:jc w:val="center"/>
        <w:rPr>
          <w:rFonts w:ascii="GHEA Grapalat" w:hAnsi="GHEA Grapalat" w:cs="GHEA Grapalat"/>
          <w:b/>
          <w:bCs/>
          <w:sz w:val="20"/>
          <w:szCs w:val="20"/>
          <w:lang w:val="hy-AM"/>
        </w:rPr>
      </w:pPr>
      <w:r w:rsidRPr="00DF6D83">
        <w:rPr>
          <w:rFonts w:ascii="GHEA Grapalat" w:hAnsi="GHEA Grapalat" w:cs="GHEA Grapalat"/>
          <w:b/>
          <w:bCs/>
          <w:sz w:val="20"/>
          <w:szCs w:val="20"/>
          <w:lang w:val="hy-AM"/>
        </w:rPr>
        <w:lastRenderedPageBreak/>
        <w:t>2.</w:t>
      </w:r>
      <w:r w:rsidR="00631658" w:rsidRPr="00DF6D83">
        <w:rPr>
          <w:rFonts w:ascii="GHEA Grapalat" w:hAnsi="GHEA Grapalat" w:cs="GHEA Grapalat"/>
          <w:b/>
          <w:bCs/>
          <w:sz w:val="20"/>
          <w:szCs w:val="20"/>
          <w:lang w:val="hy-AM"/>
        </w:rPr>
        <w:t>Այլ պայմաններ</w:t>
      </w:r>
    </w:p>
    <w:p w14:paraId="2CA4A76F" w14:textId="77777777" w:rsidR="00334B2F" w:rsidRPr="00DF6D83" w:rsidRDefault="007A5E2D" w:rsidP="007A5E2D">
      <w:pPr>
        <w:ind w:firstLine="567"/>
        <w:jc w:val="both"/>
        <w:rPr>
          <w:rFonts w:ascii="GHEA Grapalat" w:hAnsi="GHEA Grapalat" w:cs="GHEA Grapalat"/>
          <w:sz w:val="20"/>
          <w:szCs w:val="20"/>
          <w:lang w:val="hy-AM"/>
        </w:rPr>
      </w:pPr>
      <w:r w:rsidRPr="00DF6D83">
        <w:rPr>
          <w:rFonts w:ascii="GHEA Grapalat" w:hAnsi="GHEA Grapalat" w:cs="GHEA Grapalat"/>
          <w:sz w:val="20"/>
          <w:szCs w:val="20"/>
          <w:lang w:val="hy-AM"/>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DF6D83">
        <w:rPr>
          <w:rFonts w:ascii="GHEA Grapalat" w:hAnsi="GHEA Grapalat" w:cs="GHEA Grapalat"/>
          <w:sz w:val="20"/>
          <w:szCs w:val="20"/>
          <w:lang w:val="hy-AM"/>
        </w:rPr>
        <w:t xml:space="preserve"> հաջորդող քսաներորդ աշխատանքային օրը ներառյալ:</w:t>
      </w:r>
    </w:p>
    <w:p w14:paraId="43B817CE" w14:textId="77777777" w:rsidR="00631658" w:rsidRPr="00DF6D83" w:rsidRDefault="00631658" w:rsidP="00631658">
      <w:pPr>
        <w:ind w:firstLine="567"/>
        <w:jc w:val="both"/>
        <w:rPr>
          <w:rFonts w:ascii="GHEA Grapalat" w:hAnsi="GHEA Grapalat" w:cs="GHEA Grapalat"/>
          <w:sz w:val="20"/>
          <w:szCs w:val="20"/>
          <w:lang w:val="hy-AM"/>
        </w:rPr>
      </w:pPr>
      <w:r w:rsidRPr="00DF6D83">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8760272" w14:textId="77777777" w:rsidR="00631658" w:rsidRPr="00DF6D83" w:rsidRDefault="00631658" w:rsidP="00631658">
      <w:pPr>
        <w:ind w:firstLine="567"/>
        <w:jc w:val="both"/>
        <w:rPr>
          <w:rFonts w:ascii="GHEA Grapalat" w:hAnsi="GHEA Grapalat" w:cs="GHEA Grapalat"/>
          <w:sz w:val="20"/>
          <w:szCs w:val="20"/>
          <w:lang w:val="hy-AM"/>
        </w:rPr>
      </w:pPr>
      <w:r w:rsidRPr="00DF6D83">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2488344" w14:textId="77777777" w:rsidR="00631658" w:rsidRPr="00DF6D83" w:rsidDel="00A13215" w:rsidRDefault="00631658" w:rsidP="00631658">
      <w:pPr>
        <w:ind w:firstLine="567"/>
        <w:jc w:val="both"/>
        <w:rPr>
          <w:rFonts w:ascii="GHEA Grapalat" w:hAnsi="GHEA Grapalat" w:cs="GHEA Grapalat"/>
          <w:sz w:val="20"/>
          <w:szCs w:val="20"/>
          <w:lang w:val="hy-AM"/>
        </w:rPr>
      </w:pPr>
      <w:r w:rsidRPr="00DF6D83">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2E095DB" w14:textId="77777777" w:rsidR="00631658" w:rsidRPr="00DF6D83" w:rsidRDefault="00631658" w:rsidP="00631658">
      <w:pPr>
        <w:ind w:firstLine="567"/>
        <w:jc w:val="both"/>
        <w:rPr>
          <w:rFonts w:ascii="GHEA Grapalat" w:hAnsi="GHEA Grapalat" w:cs="GHEA Grapalat"/>
          <w:sz w:val="20"/>
          <w:szCs w:val="20"/>
          <w:lang w:val="hy-AM"/>
        </w:rPr>
      </w:pPr>
      <w:r w:rsidRPr="00DF6D83">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36D4831" w14:textId="77777777" w:rsidR="00A476FA" w:rsidRPr="00DF6D83" w:rsidRDefault="00A476FA" w:rsidP="00926495">
      <w:pPr>
        <w:rPr>
          <w:rFonts w:ascii="GHEA Grapalat" w:hAnsi="GHEA Grapalat" w:cs="GHEA Grapalat"/>
          <w:b/>
          <w:sz w:val="20"/>
          <w:szCs w:val="20"/>
          <w:lang w:val="hy-AM"/>
        </w:rPr>
      </w:pPr>
    </w:p>
    <w:p w14:paraId="1A437B12" w14:textId="125CF69B" w:rsidR="00631658" w:rsidRPr="00DF6D83" w:rsidRDefault="00631658" w:rsidP="00631658">
      <w:pPr>
        <w:ind w:firstLine="567"/>
        <w:jc w:val="center"/>
        <w:rPr>
          <w:rFonts w:ascii="GHEA Grapalat" w:hAnsi="GHEA Grapalat" w:cs="GHEA Grapalat"/>
          <w:sz w:val="20"/>
          <w:szCs w:val="20"/>
          <w:lang w:val="hy-AM"/>
        </w:rPr>
      </w:pPr>
      <w:r w:rsidRPr="00DF6D83">
        <w:rPr>
          <w:rFonts w:ascii="GHEA Grapalat" w:hAnsi="GHEA Grapalat" w:cs="GHEA Grapalat"/>
          <w:b/>
          <w:sz w:val="20"/>
          <w:szCs w:val="20"/>
          <w:lang w:val="hy-AM"/>
        </w:rPr>
        <w:t>3. Ընկերության հասցեն, բանկային վավերապայմանները`</w:t>
      </w:r>
    </w:p>
    <w:p w14:paraId="29D51BAF" w14:textId="77777777" w:rsidR="00631658" w:rsidRPr="00DF6D83" w:rsidRDefault="00631658" w:rsidP="00631658">
      <w:pPr>
        <w:jc w:val="both"/>
        <w:rPr>
          <w:rFonts w:ascii="GHEA Grapalat" w:hAnsi="GHEA Grapalat" w:cs="GHEA Grapalat"/>
          <w:sz w:val="20"/>
          <w:szCs w:val="20"/>
          <w:u w:val="single"/>
          <w:lang w:val="hy-AM"/>
        </w:rPr>
      </w:pPr>
      <w:r w:rsidRPr="00DF6D83">
        <w:rPr>
          <w:rFonts w:ascii="GHEA Grapalat" w:hAnsi="GHEA Grapalat" w:cs="GHEA Grapalat"/>
          <w:sz w:val="20"/>
          <w:szCs w:val="20"/>
          <w:u w:val="single"/>
          <w:lang w:val="hy-AM"/>
        </w:rPr>
        <w:tab/>
      </w:r>
      <w:r w:rsidRPr="00DF6D83">
        <w:rPr>
          <w:rFonts w:ascii="GHEA Grapalat" w:hAnsi="GHEA Grapalat" w:cs="GHEA Grapalat"/>
          <w:sz w:val="20"/>
          <w:szCs w:val="20"/>
          <w:u w:val="single"/>
          <w:lang w:val="hy-AM"/>
        </w:rPr>
        <w:tab/>
      </w:r>
      <w:r w:rsidRPr="00DF6D83">
        <w:rPr>
          <w:rFonts w:ascii="GHEA Grapalat" w:hAnsi="GHEA Grapalat" w:cs="GHEA Grapalat"/>
          <w:sz w:val="20"/>
          <w:szCs w:val="20"/>
          <w:u w:val="single"/>
          <w:lang w:val="hy-AM"/>
        </w:rPr>
        <w:tab/>
      </w:r>
      <w:r w:rsidRPr="00DF6D83">
        <w:rPr>
          <w:rFonts w:ascii="GHEA Grapalat" w:hAnsi="GHEA Grapalat" w:cs="GHEA Grapalat"/>
          <w:sz w:val="20"/>
          <w:szCs w:val="20"/>
          <w:u w:val="single"/>
          <w:lang w:val="hy-AM"/>
        </w:rPr>
        <w:tab/>
      </w:r>
      <w:r w:rsidRPr="00DF6D83">
        <w:rPr>
          <w:rFonts w:ascii="GHEA Grapalat" w:hAnsi="GHEA Grapalat" w:cs="GHEA Grapalat"/>
          <w:sz w:val="20"/>
          <w:szCs w:val="20"/>
          <w:u w:val="single"/>
          <w:lang w:val="hy-AM"/>
        </w:rPr>
        <w:tab/>
      </w:r>
    </w:p>
    <w:p w14:paraId="6F93E09D" w14:textId="77777777" w:rsidR="00631658" w:rsidRPr="00DF6D83" w:rsidRDefault="00631658" w:rsidP="00631658">
      <w:pPr>
        <w:jc w:val="both"/>
        <w:rPr>
          <w:rFonts w:ascii="GHEA Grapalat" w:hAnsi="GHEA Grapalat"/>
          <w:sz w:val="20"/>
          <w:szCs w:val="20"/>
          <w:vertAlign w:val="superscript"/>
          <w:lang w:val="hy-AM"/>
        </w:rPr>
      </w:pPr>
      <w:r w:rsidRPr="00DF6D83">
        <w:rPr>
          <w:rFonts w:ascii="GHEA Grapalat" w:hAnsi="GHEA Grapalat"/>
          <w:sz w:val="20"/>
          <w:szCs w:val="20"/>
          <w:vertAlign w:val="superscript"/>
          <w:lang w:val="hy-AM"/>
        </w:rPr>
        <w:t xml:space="preserve">                               ընկերության անվանումը</w:t>
      </w:r>
    </w:p>
    <w:p w14:paraId="171CD149" w14:textId="77777777" w:rsidR="00631658" w:rsidRPr="00DF6D83" w:rsidRDefault="00631658" w:rsidP="00631658">
      <w:pPr>
        <w:jc w:val="both"/>
        <w:rPr>
          <w:rFonts w:ascii="GHEA Grapalat" w:hAnsi="GHEA Grapalat"/>
          <w:sz w:val="20"/>
          <w:szCs w:val="20"/>
          <w:u w:val="single"/>
          <w:vertAlign w:val="superscript"/>
          <w:lang w:val="hy-AM"/>
        </w:rPr>
      </w:pPr>
      <w:r w:rsidRPr="00DF6D83">
        <w:rPr>
          <w:rFonts w:ascii="GHEA Grapalat" w:hAnsi="GHEA Grapalat"/>
          <w:sz w:val="20"/>
          <w:szCs w:val="20"/>
          <w:vertAlign w:val="superscript"/>
          <w:lang w:val="hy-AM"/>
        </w:rPr>
        <w:t xml:space="preserve"> </w:t>
      </w:r>
      <w:r w:rsidRPr="00DF6D83">
        <w:rPr>
          <w:rFonts w:ascii="GHEA Grapalat" w:hAnsi="GHEA Grapalat"/>
          <w:sz w:val="20"/>
          <w:szCs w:val="20"/>
          <w:u w:val="single"/>
          <w:vertAlign w:val="superscript"/>
          <w:lang w:val="hy-AM"/>
        </w:rPr>
        <w:tab/>
      </w:r>
      <w:r w:rsidRPr="00DF6D83">
        <w:rPr>
          <w:rFonts w:ascii="GHEA Grapalat" w:hAnsi="GHEA Grapalat"/>
          <w:sz w:val="20"/>
          <w:szCs w:val="20"/>
          <w:u w:val="single"/>
          <w:vertAlign w:val="superscript"/>
          <w:lang w:val="hy-AM"/>
        </w:rPr>
        <w:tab/>
      </w:r>
      <w:r w:rsidRPr="00DF6D83">
        <w:rPr>
          <w:rFonts w:ascii="GHEA Grapalat" w:hAnsi="GHEA Grapalat"/>
          <w:sz w:val="20"/>
          <w:szCs w:val="20"/>
          <w:u w:val="single"/>
          <w:vertAlign w:val="superscript"/>
          <w:lang w:val="hy-AM"/>
        </w:rPr>
        <w:tab/>
      </w:r>
      <w:r w:rsidRPr="00DF6D83">
        <w:rPr>
          <w:rFonts w:ascii="GHEA Grapalat" w:hAnsi="GHEA Grapalat"/>
          <w:sz w:val="20"/>
          <w:szCs w:val="20"/>
          <w:u w:val="single"/>
          <w:vertAlign w:val="superscript"/>
          <w:lang w:val="hy-AM"/>
        </w:rPr>
        <w:tab/>
      </w:r>
      <w:r w:rsidRPr="00DF6D83">
        <w:rPr>
          <w:rFonts w:ascii="GHEA Grapalat" w:hAnsi="GHEA Grapalat"/>
          <w:sz w:val="20"/>
          <w:szCs w:val="20"/>
          <w:u w:val="single"/>
          <w:vertAlign w:val="superscript"/>
          <w:lang w:val="hy-AM"/>
        </w:rPr>
        <w:tab/>
      </w:r>
    </w:p>
    <w:p w14:paraId="4795A6E0" w14:textId="77777777" w:rsidR="00631658" w:rsidRPr="00DF6D83" w:rsidRDefault="00631658" w:rsidP="00631658">
      <w:pPr>
        <w:jc w:val="both"/>
        <w:rPr>
          <w:rFonts w:ascii="GHEA Grapalat" w:hAnsi="GHEA Grapalat"/>
          <w:sz w:val="20"/>
          <w:szCs w:val="20"/>
          <w:vertAlign w:val="superscript"/>
          <w:lang w:val="hy-AM"/>
        </w:rPr>
      </w:pPr>
      <w:r w:rsidRPr="00DF6D83">
        <w:rPr>
          <w:rFonts w:ascii="GHEA Grapalat" w:hAnsi="GHEA Grapalat"/>
          <w:sz w:val="20"/>
          <w:szCs w:val="20"/>
          <w:vertAlign w:val="superscript"/>
          <w:lang w:val="hy-AM"/>
        </w:rPr>
        <w:t xml:space="preserve">                              ընկերության հասցեն</w:t>
      </w:r>
    </w:p>
    <w:p w14:paraId="532FB28B" w14:textId="77777777" w:rsidR="00631658" w:rsidRPr="00DF6D83" w:rsidRDefault="00631658" w:rsidP="00631658">
      <w:pPr>
        <w:jc w:val="both"/>
        <w:rPr>
          <w:rFonts w:ascii="GHEA Grapalat" w:hAnsi="GHEA Grapalat"/>
          <w:sz w:val="20"/>
          <w:szCs w:val="20"/>
          <w:u w:val="single"/>
          <w:vertAlign w:val="superscript"/>
          <w:lang w:val="hy-AM"/>
        </w:rPr>
      </w:pPr>
      <w:r w:rsidRPr="00DF6D83">
        <w:rPr>
          <w:rFonts w:ascii="GHEA Grapalat" w:hAnsi="GHEA Grapalat"/>
          <w:sz w:val="20"/>
          <w:szCs w:val="20"/>
          <w:u w:val="single"/>
          <w:vertAlign w:val="superscript"/>
          <w:lang w:val="hy-AM"/>
        </w:rPr>
        <w:tab/>
      </w:r>
      <w:r w:rsidRPr="00DF6D83">
        <w:rPr>
          <w:rFonts w:ascii="GHEA Grapalat" w:hAnsi="GHEA Grapalat"/>
          <w:sz w:val="20"/>
          <w:szCs w:val="20"/>
          <w:u w:val="single"/>
          <w:vertAlign w:val="superscript"/>
          <w:lang w:val="hy-AM"/>
        </w:rPr>
        <w:tab/>
      </w:r>
      <w:r w:rsidRPr="00DF6D83">
        <w:rPr>
          <w:rFonts w:ascii="GHEA Grapalat" w:hAnsi="GHEA Grapalat"/>
          <w:sz w:val="20"/>
          <w:szCs w:val="20"/>
          <w:u w:val="single"/>
          <w:vertAlign w:val="superscript"/>
          <w:lang w:val="hy-AM"/>
        </w:rPr>
        <w:tab/>
      </w:r>
      <w:r w:rsidRPr="00DF6D83">
        <w:rPr>
          <w:rFonts w:ascii="GHEA Grapalat" w:hAnsi="GHEA Grapalat"/>
          <w:sz w:val="20"/>
          <w:szCs w:val="20"/>
          <w:u w:val="single"/>
          <w:vertAlign w:val="superscript"/>
          <w:lang w:val="hy-AM"/>
        </w:rPr>
        <w:tab/>
      </w:r>
      <w:r w:rsidRPr="00DF6D83">
        <w:rPr>
          <w:rFonts w:ascii="GHEA Grapalat" w:hAnsi="GHEA Grapalat"/>
          <w:sz w:val="20"/>
          <w:szCs w:val="20"/>
          <w:u w:val="single"/>
          <w:vertAlign w:val="superscript"/>
          <w:lang w:val="hy-AM"/>
        </w:rPr>
        <w:tab/>
      </w:r>
    </w:p>
    <w:p w14:paraId="67E17029" w14:textId="77777777" w:rsidR="00631658" w:rsidRPr="00DF6D83" w:rsidRDefault="00631658" w:rsidP="00631658">
      <w:pPr>
        <w:jc w:val="both"/>
        <w:rPr>
          <w:rFonts w:ascii="GHEA Grapalat" w:hAnsi="GHEA Grapalat"/>
          <w:sz w:val="20"/>
          <w:szCs w:val="20"/>
          <w:vertAlign w:val="superscript"/>
          <w:lang w:val="hy-AM"/>
        </w:rPr>
      </w:pPr>
      <w:r w:rsidRPr="00DF6D83">
        <w:rPr>
          <w:rFonts w:ascii="GHEA Grapalat" w:hAnsi="GHEA Grapalat"/>
          <w:sz w:val="20"/>
          <w:szCs w:val="20"/>
          <w:vertAlign w:val="superscript"/>
          <w:lang w:val="hy-AM"/>
        </w:rPr>
        <w:t xml:space="preserve">              ընկերությանը սպասարկող բանկի անվանումը</w:t>
      </w:r>
    </w:p>
    <w:p w14:paraId="4E98C3CA" w14:textId="77777777" w:rsidR="00631658" w:rsidRPr="00DF6D83" w:rsidRDefault="00631658" w:rsidP="00631658">
      <w:pPr>
        <w:jc w:val="both"/>
        <w:rPr>
          <w:rFonts w:ascii="GHEA Grapalat" w:hAnsi="GHEA Grapalat"/>
          <w:sz w:val="20"/>
          <w:szCs w:val="20"/>
          <w:vertAlign w:val="superscript"/>
          <w:lang w:val="hy-AM"/>
        </w:rPr>
      </w:pPr>
      <w:r w:rsidRPr="00DF6D83">
        <w:rPr>
          <w:rFonts w:ascii="GHEA Grapalat" w:hAnsi="GHEA Grapalat"/>
          <w:sz w:val="20"/>
          <w:szCs w:val="20"/>
          <w:u w:val="single"/>
          <w:vertAlign w:val="superscript"/>
          <w:lang w:val="hy-AM"/>
        </w:rPr>
        <w:tab/>
      </w:r>
      <w:r w:rsidRPr="00DF6D83">
        <w:rPr>
          <w:rFonts w:ascii="GHEA Grapalat" w:hAnsi="GHEA Grapalat"/>
          <w:sz w:val="20"/>
          <w:szCs w:val="20"/>
          <w:u w:val="single"/>
          <w:vertAlign w:val="superscript"/>
          <w:lang w:val="hy-AM"/>
        </w:rPr>
        <w:tab/>
      </w:r>
      <w:r w:rsidRPr="00DF6D83">
        <w:rPr>
          <w:rFonts w:ascii="GHEA Grapalat" w:hAnsi="GHEA Grapalat"/>
          <w:sz w:val="20"/>
          <w:szCs w:val="20"/>
          <w:u w:val="single"/>
          <w:vertAlign w:val="superscript"/>
          <w:lang w:val="hy-AM"/>
        </w:rPr>
        <w:tab/>
      </w:r>
      <w:r w:rsidRPr="00DF6D83">
        <w:rPr>
          <w:rFonts w:ascii="GHEA Grapalat" w:hAnsi="GHEA Grapalat"/>
          <w:sz w:val="20"/>
          <w:szCs w:val="20"/>
          <w:u w:val="single"/>
          <w:vertAlign w:val="superscript"/>
          <w:lang w:val="hy-AM"/>
        </w:rPr>
        <w:tab/>
      </w:r>
      <w:r w:rsidRPr="00DF6D83">
        <w:rPr>
          <w:rFonts w:ascii="GHEA Grapalat" w:hAnsi="GHEA Grapalat"/>
          <w:sz w:val="20"/>
          <w:szCs w:val="20"/>
          <w:u w:val="single"/>
          <w:vertAlign w:val="superscript"/>
          <w:lang w:val="hy-AM"/>
        </w:rPr>
        <w:tab/>
      </w:r>
    </w:p>
    <w:p w14:paraId="559BEFA1" w14:textId="77777777" w:rsidR="00631658" w:rsidRPr="00DF6D83" w:rsidRDefault="00631658" w:rsidP="00631658">
      <w:pPr>
        <w:jc w:val="both"/>
        <w:rPr>
          <w:rFonts w:ascii="GHEA Grapalat" w:hAnsi="GHEA Grapalat"/>
          <w:sz w:val="20"/>
          <w:szCs w:val="20"/>
          <w:vertAlign w:val="superscript"/>
          <w:lang w:val="hy-AM"/>
        </w:rPr>
      </w:pPr>
      <w:r w:rsidRPr="00DF6D83">
        <w:rPr>
          <w:rFonts w:ascii="GHEA Grapalat" w:hAnsi="GHEA Grapalat"/>
          <w:sz w:val="20"/>
          <w:szCs w:val="20"/>
          <w:vertAlign w:val="superscript"/>
          <w:lang w:val="hy-AM"/>
        </w:rPr>
        <w:t xml:space="preserve">                   ընկերության բանկային հաշվեհամարը</w:t>
      </w:r>
    </w:p>
    <w:p w14:paraId="5A44C5C2" w14:textId="77777777" w:rsidR="00631658" w:rsidRPr="00DF6D83" w:rsidRDefault="00631658" w:rsidP="00631658">
      <w:pPr>
        <w:jc w:val="both"/>
        <w:rPr>
          <w:rFonts w:ascii="GHEA Grapalat" w:hAnsi="GHEA Grapalat"/>
          <w:sz w:val="20"/>
          <w:szCs w:val="20"/>
          <w:vertAlign w:val="superscript"/>
          <w:lang w:val="hy-AM"/>
        </w:rPr>
      </w:pPr>
      <w:r w:rsidRPr="00DF6D83">
        <w:rPr>
          <w:rFonts w:ascii="GHEA Grapalat" w:hAnsi="GHEA Grapalat"/>
          <w:sz w:val="20"/>
          <w:szCs w:val="20"/>
          <w:u w:val="single"/>
          <w:vertAlign w:val="superscript"/>
          <w:lang w:val="hy-AM"/>
        </w:rPr>
        <w:tab/>
      </w:r>
      <w:r w:rsidRPr="00DF6D83">
        <w:rPr>
          <w:rFonts w:ascii="GHEA Grapalat" w:hAnsi="GHEA Grapalat"/>
          <w:sz w:val="20"/>
          <w:szCs w:val="20"/>
          <w:u w:val="single"/>
          <w:vertAlign w:val="superscript"/>
          <w:lang w:val="hy-AM"/>
        </w:rPr>
        <w:tab/>
      </w:r>
      <w:r w:rsidRPr="00DF6D83">
        <w:rPr>
          <w:rFonts w:ascii="GHEA Grapalat" w:hAnsi="GHEA Grapalat"/>
          <w:sz w:val="20"/>
          <w:szCs w:val="20"/>
          <w:u w:val="single"/>
          <w:vertAlign w:val="superscript"/>
          <w:lang w:val="hy-AM"/>
        </w:rPr>
        <w:tab/>
      </w:r>
      <w:r w:rsidRPr="00DF6D83">
        <w:rPr>
          <w:rFonts w:ascii="GHEA Grapalat" w:hAnsi="GHEA Grapalat"/>
          <w:sz w:val="20"/>
          <w:szCs w:val="20"/>
          <w:u w:val="single"/>
          <w:vertAlign w:val="superscript"/>
          <w:lang w:val="hy-AM"/>
        </w:rPr>
        <w:tab/>
      </w:r>
      <w:r w:rsidRPr="00DF6D83">
        <w:rPr>
          <w:rFonts w:ascii="GHEA Grapalat" w:hAnsi="GHEA Grapalat"/>
          <w:sz w:val="20"/>
          <w:szCs w:val="20"/>
          <w:u w:val="single"/>
          <w:vertAlign w:val="superscript"/>
          <w:lang w:val="hy-AM"/>
        </w:rPr>
        <w:tab/>
      </w:r>
    </w:p>
    <w:p w14:paraId="1B638E40" w14:textId="77777777" w:rsidR="00631658" w:rsidRPr="00DF6D83" w:rsidRDefault="00631658" w:rsidP="00631658">
      <w:pPr>
        <w:jc w:val="both"/>
        <w:rPr>
          <w:rFonts w:ascii="GHEA Grapalat" w:hAnsi="GHEA Grapalat"/>
          <w:sz w:val="20"/>
          <w:szCs w:val="20"/>
          <w:vertAlign w:val="superscript"/>
          <w:lang w:val="hy-AM"/>
        </w:rPr>
      </w:pPr>
      <w:r w:rsidRPr="00DF6D83">
        <w:rPr>
          <w:rFonts w:ascii="GHEA Grapalat" w:hAnsi="GHEA Grapalat"/>
          <w:sz w:val="20"/>
          <w:szCs w:val="20"/>
          <w:vertAlign w:val="superscript"/>
          <w:lang w:val="hy-AM"/>
        </w:rPr>
        <w:t xml:space="preserve">            ընկերության հարկ վճարողի հաշվառման համարը</w:t>
      </w:r>
    </w:p>
    <w:p w14:paraId="555500DE" w14:textId="77777777" w:rsidR="00631658" w:rsidRPr="00DF6D83" w:rsidRDefault="00631658" w:rsidP="00631658">
      <w:pPr>
        <w:jc w:val="both"/>
        <w:rPr>
          <w:rFonts w:ascii="GHEA Grapalat" w:hAnsi="GHEA Grapalat"/>
          <w:sz w:val="20"/>
          <w:szCs w:val="20"/>
          <w:u w:val="single"/>
          <w:vertAlign w:val="superscript"/>
          <w:lang w:val="hy-AM"/>
        </w:rPr>
      </w:pPr>
      <w:r w:rsidRPr="00DF6D83">
        <w:rPr>
          <w:rFonts w:ascii="GHEA Grapalat" w:hAnsi="GHEA Grapalat"/>
          <w:sz w:val="20"/>
          <w:szCs w:val="20"/>
          <w:u w:val="single"/>
          <w:vertAlign w:val="superscript"/>
          <w:lang w:val="hy-AM"/>
        </w:rPr>
        <w:tab/>
      </w:r>
      <w:r w:rsidRPr="00DF6D83">
        <w:rPr>
          <w:rFonts w:ascii="GHEA Grapalat" w:hAnsi="GHEA Grapalat"/>
          <w:sz w:val="20"/>
          <w:szCs w:val="20"/>
          <w:u w:val="single"/>
          <w:vertAlign w:val="superscript"/>
          <w:lang w:val="hy-AM"/>
        </w:rPr>
        <w:tab/>
      </w:r>
      <w:r w:rsidRPr="00DF6D83">
        <w:rPr>
          <w:rFonts w:ascii="GHEA Grapalat" w:hAnsi="GHEA Grapalat"/>
          <w:sz w:val="20"/>
          <w:szCs w:val="20"/>
          <w:u w:val="single"/>
          <w:vertAlign w:val="superscript"/>
          <w:lang w:val="hy-AM"/>
        </w:rPr>
        <w:tab/>
      </w:r>
      <w:r w:rsidRPr="00DF6D83">
        <w:rPr>
          <w:rFonts w:ascii="GHEA Grapalat" w:hAnsi="GHEA Grapalat"/>
          <w:sz w:val="20"/>
          <w:szCs w:val="20"/>
          <w:u w:val="single"/>
          <w:vertAlign w:val="superscript"/>
          <w:lang w:val="hy-AM"/>
        </w:rPr>
        <w:tab/>
      </w:r>
      <w:r w:rsidRPr="00DF6D83">
        <w:rPr>
          <w:rFonts w:ascii="GHEA Grapalat" w:hAnsi="GHEA Grapalat"/>
          <w:sz w:val="20"/>
          <w:szCs w:val="20"/>
          <w:u w:val="single"/>
          <w:vertAlign w:val="superscript"/>
          <w:lang w:val="hy-AM"/>
        </w:rPr>
        <w:tab/>
      </w:r>
    </w:p>
    <w:p w14:paraId="390F39C3" w14:textId="77777777" w:rsidR="00631658" w:rsidRPr="00DF6D83" w:rsidRDefault="00631658" w:rsidP="00631658">
      <w:pPr>
        <w:jc w:val="both"/>
        <w:rPr>
          <w:rFonts w:ascii="GHEA Grapalat" w:hAnsi="GHEA Grapalat"/>
          <w:sz w:val="20"/>
          <w:szCs w:val="20"/>
          <w:vertAlign w:val="superscript"/>
          <w:lang w:val="hy-AM"/>
        </w:rPr>
      </w:pPr>
      <w:r w:rsidRPr="00DF6D83">
        <w:rPr>
          <w:rFonts w:ascii="GHEA Grapalat" w:hAnsi="GHEA Grapalat"/>
          <w:sz w:val="20"/>
          <w:szCs w:val="20"/>
          <w:vertAlign w:val="superscript"/>
          <w:lang w:val="hy-AM"/>
        </w:rPr>
        <w:t xml:space="preserve">       ընկերության տնօրենի անունը, ազգանունը և ստորագրությունը</w:t>
      </w:r>
    </w:p>
    <w:p w14:paraId="1827C403" w14:textId="77777777" w:rsidR="00631658" w:rsidRPr="00DF6D83" w:rsidRDefault="00631658" w:rsidP="00631658">
      <w:pPr>
        <w:jc w:val="both"/>
        <w:rPr>
          <w:rFonts w:ascii="GHEA Grapalat" w:hAnsi="GHEA Grapalat"/>
          <w:sz w:val="20"/>
          <w:szCs w:val="20"/>
          <w:lang w:val="hy-AM"/>
        </w:rPr>
      </w:pPr>
      <w:r w:rsidRPr="00DF6D83">
        <w:rPr>
          <w:rFonts w:ascii="GHEA Grapalat" w:hAnsi="GHEA Grapalat"/>
          <w:sz w:val="20"/>
          <w:szCs w:val="20"/>
          <w:lang w:val="hy-AM"/>
        </w:rPr>
        <w:t>Կ.Տ</w:t>
      </w:r>
    </w:p>
    <w:p w14:paraId="48975638" w14:textId="77777777" w:rsidR="00631658" w:rsidRPr="00DF6D83" w:rsidRDefault="00631658" w:rsidP="00631658">
      <w:pPr>
        <w:jc w:val="both"/>
        <w:rPr>
          <w:rFonts w:ascii="GHEA Grapalat" w:hAnsi="GHEA Grapalat"/>
          <w:sz w:val="20"/>
          <w:szCs w:val="20"/>
          <w:lang w:val="hy-AM"/>
        </w:rPr>
      </w:pPr>
    </w:p>
    <w:p w14:paraId="70D385D9" w14:textId="77777777" w:rsidR="00631658" w:rsidRPr="00DF6D83" w:rsidRDefault="00631658" w:rsidP="00631658">
      <w:pPr>
        <w:jc w:val="both"/>
        <w:rPr>
          <w:rFonts w:ascii="GHEA Grapalat" w:hAnsi="GHEA Grapalat"/>
          <w:sz w:val="20"/>
          <w:szCs w:val="20"/>
          <w:lang w:val="hy-AM"/>
        </w:rPr>
      </w:pPr>
      <w:r w:rsidRPr="00DF6D83">
        <w:rPr>
          <w:rFonts w:ascii="GHEA Grapalat" w:hAnsi="GHEA Grapalat"/>
          <w:sz w:val="20"/>
          <w:szCs w:val="20"/>
          <w:lang w:val="hy-AM"/>
        </w:rPr>
        <w:t>Օր/ամիս/տարի</w:t>
      </w:r>
    </w:p>
    <w:p w14:paraId="7DC2B80F" w14:textId="77777777" w:rsidR="00631658" w:rsidRPr="00DF6D83" w:rsidRDefault="00631658" w:rsidP="00631658">
      <w:pPr>
        <w:jc w:val="center"/>
        <w:rPr>
          <w:rFonts w:ascii="GHEA Grapalat" w:hAnsi="GHEA Grapalat" w:cs="GHEA Grapalat"/>
          <w:sz w:val="20"/>
          <w:szCs w:val="20"/>
          <w:lang w:val="hy-AM"/>
        </w:rPr>
      </w:pPr>
    </w:p>
    <w:p w14:paraId="321C1CBF" w14:textId="77777777" w:rsidR="00631658" w:rsidRPr="00DF6D83"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DF6D83">
        <w:rPr>
          <w:rFonts w:ascii="GHEA Grapalat" w:hAnsi="GHEA Grapalat" w:cs="Sylfaen"/>
          <w:i/>
          <w:sz w:val="20"/>
          <w:szCs w:val="20"/>
          <w:lang w:val="hy-AM"/>
        </w:rPr>
        <w:t xml:space="preserve">* </w:t>
      </w:r>
      <w:r w:rsidRPr="00DF6D83">
        <w:rPr>
          <w:rFonts w:ascii="GHEA Grapalat" w:hAnsi="GHEA Grapalat"/>
          <w:i/>
          <w:sz w:val="20"/>
          <w:szCs w:val="20"/>
          <w:lang w:val="hy-AM"/>
        </w:rPr>
        <w:t>լրացվում է հանձնաժողովի քարտուղարի կողմից` մինչև հրավերը տեղեկագրում հրապարակելը:</w:t>
      </w:r>
    </w:p>
    <w:p w14:paraId="7B87AA9E" w14:textId="77777777" w:rsidR="00631658" w:rsidRPr="00DF6D83"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p>
    <w:p w14:paraId="1EA96A6F" w14:textId="77777777" w:rsidR="00631658" w:rsidRPr="00DF6D83"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p>
    <w:p w14:paraId="6464E1B0" w14:textId="77777777" w:rsidR="00334B2F" w:rsidRPr="00DF6D83" w:rsidRDefault="00631658" w:rsidP="00334B2F">
      <w:pPr>
        <w:pStyle w:val="BodyTextIndent3"/>
        <w:spacing w:line="240" w:lineRule="auto"/>
        <w:jc w:val="right"/>
        <w:rPr>
          <w:rFonts w:ascii="GHEA Grapalat" w:hAnsi="GHEA Grapalat"/>
          <w:b/>
          <w:lang w:val="hy-AM"/>
        </w:rPr>
      </w:pPr>
      <w:r w:rsidRPr="00DF6D83">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DF6D83" w14:paraId="420DF55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D331414" w14:textId="77777777" w:rsidR="00334B2F" w:rsidRPr="00DF6D83" w:rsidRDefault="00334B2F" w:rsidP="00CB0ADE">
            <w:pPr>
              <w:rPr>
                <w:rFonts w:ascii="GHEA Grapalat" w:hAnsi="GHEA Grapalat" w:cs="Sylfaen"/>
                <w:b/>
                <w:bCs/>
                <w:sz w:val="20"/>
                <w:szCs w:val="20"/>
                <w:lang w:val="hy-AM"/>
              </w:rPr>
            </w:pPr>
            <w:r w:rsidRPr="00DF6D83">
              <w:rPr>
                <w:rFonts w:ascii="GHEA Grapalat" w:hAnsi="GHEA Grapalat" w:cs="Sylfaen"/>
                <w:sz w:val="20"/>
                <w:szCs w:val="20"/>
              </w:rPr>
              <w:lastRenderedPageBreak/>
              <w:t xml:space="preserve">1.                                                              </w:t>
            </w:r>
            <w:r w:rsidRPr="00DF6D83">
              <w:rPr>
                <w:rFonts w:ascii="GHEA Grapalat" w:hAnsi="GHEA Grapalat" w:cs="Sylfaen"/>
                <w:b/>
                <w:bCs/>
                <w:sz w:val="20"/>
                <w:szCs w:val="20"/>
              </w:rPr>
              <w:t>ՎՃԱՐՄԱՆ</w:t>
            </w:r>
            <w:r w:rsidRPr="00DF6D83">
              <w:rPr>
                <w:rFonts w:ascii="GHEA Grapalat" w:hAnsi="GHEA Grapalat" w:cs="Arial"/>
                <w:b/>
                <w:bCs/>
                <w:sz w:val="20"/>
                <w:szCs w:val="20"/>
              </w:rPr>
              <w:t xml:space="preserve"> </w:t>
            </w:r>
            <w:r w:rsidRPr="00DF6D83">
              <w:rPr>
                <w:rFonts w:ascii="GHEA Grapalat" w:hAnsi="GHEA Grapalat" w:cs="Sylfaen"/>
                <w:b/>
                <w:bCs/>
                <w:sz w:val="20"/>
                <w:szCs w:val="20"/>
              </w:rPr>
              <w:t xml:space="preserve">ՊԱՀԱՆՋԱԳԻՐ* </w:t>
            </w:r>
          </w:p>
          <w:p w14:paraId="7B95EF65" w14:textId="77777777" w:rsidR="00334B2F" w:rsidRPr="00DF6D83" w:rsidRDefault="00334B2F" w:rsidP="00CB0ADE">
            <w:pPr>
              <w:jc w:val="center"/>
              <w:rPr>
                <w:rFonts w:ascii="GHEA Grapalat" w:hAnsi="GHEA Grapalat" w:cs="Arial"/>
                <w:bCs/>
                <w:i/>
                <w:sz w:val="20"/>
                <w:szCs w:val="20"/>
              </w:rPr>
            </w:pPr>
          </w:p>
        </w:tc>
      </w:tr>
      <w:tr w:rsidR="00334B2F" w:rsidRPr="00DF6D83" w14:paraId="6C42C97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8B04C5" w14:textId="77777777" w:rsidR="00334B2F" w:rsidRPr="00DF6D83" w:rsidRDefault="00334B2F" w:rsidP="00CB0ADE">
            <w:pPr>
              <w:rPr>
                <w:rFonts w:ascii="GHEA Grapalat" w:hAnsi="GHEA Grapalat" w:cs="Sylfaen"/>
                <w:sz w:val="20"/>
                <w:szCs w:val="20"/>
                <w:lang w:val="hy-AM"/>
              </w:rPr>
            </w:pPr>
            <w:r w:rsidRPr="00DF6D83">
              <w:rPr>
                <w:rFonts w:ascii="GHEA Grapalat" w:hAnsi="GHEA Grapalat" w:cs="Sylfaen"/>
                <w:sz w:val="20"/>
                <w:szCs w:val="20"/>
                <w:lang w:val="hy-AM"/>
              </w:rPr>
              <w:t>2</w:t>
            </w:r>
            <w:r w:rsidRPr="00DF6D83">
              <w:rPr>
                <w:rFonts w:ascii="GHEA Grapalat" w:hAnsi="GHEA Grapalat" w:cs="Sylfaen"/>
                <w:sz w:val="20"/>
                <w:szCs w:val="20"/>
              </w:rPr>
              <w:t>.</w:t>
            </w:r>
            <w:r w:rsidRPr="00DF6D83">
              <w:rPr>
                <w:rFonts w:ascii="GHEA Grapalat" w:hAnsi="GHEA Grapalat" w:cs="Sylfaen"/>
                <w:sz w:val="20"/>
                <w:szCs w:val="20"/>
                <w:lang w:val="hy-AM"/>
              </w:rPr>
              <w:t xml:space="preserve"> Թիվ </w:t>
            </w:r>
          </w:p>
        </w:tc>
      </w:tr>
      <w:tr w:rsidR="00334B2F" w:rsidRPr="00DF6D83" w14:paraId="24634E26"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936BFA7" w14:textId="77777777" w:rsidR="00334B2F" w:rsidRPr="00DF6D83" w:rsidRDefault="00334B2F" w:rsidP="00CB0ADE">
            <w:pPr>
              <w:rPr>
                <w:rFonts w:ascii="GHEA Grapalat" w:hAnsi="GHEA Grapalat" w:cs="Sylfaen"/>
                <w:sz w:val="20"/>
                <w:szCs w:val="20"/>
              </w:rPr>
            </w:pPr>
            <w:r w:rsidRPr="00DF6D83">
              <w:rPr>
                <w:rFonts w:ascii="GHEA Grapalat" w:hAnsi="GHEA Grapalat" w:cs="Sylfaen"/>
                <w:sz w:val="20"/>
                <w:szCs w:val="20"/>
                <w:lang w:val="hy-AM"/>
              </w:rPr>
              <w:t>3</w:t>
            </w:r>
            <w:r w:rsidRPr="00DF6D83">
              <w:rPr>
                <w:rFonts w:ascii="GHEA Grapalat" w:hAnsi="GHEA Grapalat" w:cs="Sylfaen"/>
                <w:sz w:val="20"/>
                <w:szCs w:val="20"/>
              </w:rPr>
              <w:t xml:space="preserve">.                                                         </w:t>
            </w:r>
            <w:proofErr w:type="spellStart"/>
            <w:r w:rsidRPr="00DF6D83">
              <w:rPr>
                <w:rFonts w:ascii="GHEA Grapalat" w:hAnsi="GHEA Grapalat" w:cs="Sylfaen"/>
                <w:sz w:val="20"/>
                <w:szCs w:val="20"/>
              </w:rPr>
              <w:t>Ներկայացման</w:t>
            </w:r>
            <w:proofErr w:type="spellEnd"/>
            <w:r w:rsidRPr="00DF6D83">
              <w:rPr>
                <w:rFonts w:ascii="GHEA Grapalat" w:hAnsi="GHEA Grapalat" w:cs="Arial"/>
                <w:sz w:val="20"/>
                <w:szCs w:val="20"/>
              </w:rPr>
              <w:t xml:space="preserve"> </w:t>
            </w:r>
            <w:proofErr w:type="spellStart"/>
            <w:r w:rsidRPr="00DF6D83">
              <w:rPr>
                <w:rFonts w:ascii="GHEA Grapalat" w:hAnsi="GHEA Grapalat" w:cs="Sylfaen"/>
                <w:sz w:val="20"/>
                <w:szCs w:val="20"/>
              </w:rPr>
              <w:t>ամսաթիվը</w:t>
            </w:r>
            <w:proofErr w:type="spellEnd"/>
            <w:r w:rsidRPr="00DF6D83">
              <w:rPr>
                <w:rFonts w:ascii="GHEA Grapalat" w:hAnsi="GHEA Grapalat" w:cs="Arial"/>
                <w:sz w:val="20"/>
                <w:szCs w:val="20"/>
              </w:rPr>
              <w:t xml:space="preserve">` </w:t>
            </w:r>
            <w:r w:rsidRPr="00DF6D83">
              <w:rPr>
                <w:rFonts w:ascii="GHEA Grapalat" w:hAnsi="GHEA Grapalat" w:cs="Tahoma"/>
                <w:color w:val="000000"/>
                <w:sz w:val="20"/>
                <w:szCs w:val="20"/>
              </w:rPr>
              <w:t xml:space="preserve">"___" </w:t>
            </w:r>
            <w:r w:rsidRPr="00DF6D83">
              <w:rPr>
                <w:rFonts w:ascii="GHEA Grapalat" w:hAnsi="GHEA Grapalat" w:cs="Sylfaen"/>
                <w:color w:val="000000"/>
                <w:sz w:val="20"/>
                <w:szCs w:val="20"/>
              </w:rPr>
              <w:t xml:space="preserve">___ </w:t>
            </w:r>
            <w:r w:rsidRPr="00DF6D83">
              <w:rPr>
                <w:rFonts w:ascii="GHEA Grapalat" w:hAnsi="GHEA Grapalat" w:cs="Tahoma"/>
                <w:color w:val="000000"/>
                <w:sz w:val="20"/>
                <w:szCs w:val="20"/>
              </w:rPr>
              <w:t>20___</w:t>
            </w:r>
            <w:r w:rsidRPr="00DF6D83">
              <w:rPr>
                <w:rFonts w:ascii="GHEA Grapalat" w:hAnsi="GHEA Grapalat" w:cs="Sylfaen"/>
                <w:color w:val="000000"/>
                <w:sz w:val="20"/>
                <w:szCs w:val="20"/>
              </w:rPr>
              <w:t>թ.</w:t>
            </w:r>
          </w:p>
        </w:tc>
      </w:tr>
      <w:tr w:rsidR="00334B2F" w:rsidRPr="00DF6D83" w14:paraId="43A8446B"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0B9D18A" w14:textId="77777777" w:rsidR="00334B2F" w:rsidRPr="00DF6D83" w:rsidRDefault="00334B2F" w:rsidP="00CB0ADE">
            <w:pPr>
              <w:rPr>
                <w:rFonts w:ascii="GHEA Grapalat" w:hAnsi="GHEA Grapalat" w:cs="Arial"/>
                <w:sz w:val="20"/>
                <w:szCs w:val="20"/>
              </w:rPr>
            </w:pPr>
            <w:r w:rsidRPr="00DF6D83">
              <w:rPr>
                <w:rFonts w:ascii="GHEA Grapalat" w:hAnsi="GHEA Grapalat" w:cs="Sylfaen"/>
                <w:sz w:val="20"/>
                <w:szCs w:val="20"/>
                <w:lang w:val="hy-AM"/>
              </w:rPr>
              <w:t>4</w:t>
            </w:r>
            <w:r w:rsidRPr="00DF6D83">
              <w:rPr>
                <w:rFonts w:ascii="GHEA Grapalat" w:hAnsi="GHEA Grapalat" w:cs="Sylfaen"/>
                <w:sz w:val="20"/>
                <w:szCs w:val="20"/>
              </w:rPr>
              <w:t xml:space="preserve">. </w:t>
            </w:r>
            <w:r w:rsidRPr="00DF6D83">
              <w:rPr>
                <w:rFonts w:ascii="GHEA Grapalat" w:hAnsi="GHEA Grapalat" w:cs="Sylfaen"/>
                <w:sz w:val="20"/>
                <w:szCs w:val="20"/>
                <w:lang w:val="hy-AM"/>
              </w:rPr>
              <w:t>Վճարողի անվանումը</w:t>
            </w:r>
            <w:r w:rsidRPr="00DF6D83">
              <w:rPr>
                <w:rFonts w:ascii="GHEA Grapalat" w:hAnsi="GHEA Grapalat" w:cs="Sylfaen"/>
                <w:sz w:val="20"/>
                <w:szCs w:val="20"/>
              </w:rPr>
              <w:t>,</w:t>
            </w:r>
            <w:r w:rsidRPr="00DF6D83">
              <w:rPr>
                <w:rFonts w:ascii="GHEA Grapalat" w:hAnsi="GHEA Grapalat" w:cs="Sylfaen"/>
                <w:sz w:val="20"/>
                <w:szCs w:val="20"/>
                <w:lang w:val="hy-AM"/>
              </w:rPr>
              <w:t xml:space="preserve"> կամ անուն ազգանուն </w:t>
            </w:r>
            <w:r w:rsidRPr="00DF6D83">
              <w:rPr>
                <w:rFonts w:ascii="GHEA Grapalat" w:hAnsi="GHEA Grapalat" w:cs="Sylfaen"/>
                <w:sz w:val="20"/>
                <w:szCs w:val="20"/>
              </w:rPr>
              <w:t>(</w:t>
            </w:r>
            <w:proofErr w:type="spellStart"/>
            <w:r w:rsidRPr="00DF6D83">
              <w:rPr>
                <w:rFonts w:ascii="GHEA Grapalat" w:hAnsi="GHEA Grapalat" w:cs="Sylfaen"/>
                <w:sz w:val="20"/>
                <w:szCs w:val="20"/>
              </w:rPr>
              <w:t>Ընկերություն</w:t>
            </w:r>
            <w:proofErr w:type="spellEnd"/>
            <w:r w:rsidRPr="00DF6D83">
              <w:rPr>
                <w:rFonts w:ascii="GHEA Grapalat" w:hAnsi="GHEA Grapalat" w:cs="Sylfaen"/>
                <w:sz w:val="20"/>
                <w:szCs w:val="20"/>
              </w:rPr>
              <w:t xml:space="preserve"> </w:t>
            </w:r>
            <w:r w:rsidRPr="00DF6D83">
              <w:rPr>
                <w:rFonts w:ascii="GHEA Grapalat" w:hAnsi="GHEA Grapalat" w:cs="Arial"/>
                <w:sz w:val="20"/>
                <w:szCs w:val="20"/>
              </w:rPr>
              <w:t>`</w:t>
            </w:r>
          </w:p>
        </w:tc>
      </w:tr>
      <w:tr w:rsidR="00334B2F" w:rsidRPr="00DF6D83" w14:paraId="53FF303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5599EF" w14:textId="77777777" w:rsidR="00334B2F" w:rsidRPr="00DF6D83" w:rsidRDefault="00334B2F" w:rsidP="00CB0ADE">
            <w:pPr>
              <w:rPr>
                <w:rFonts w:ascii="GHEA Grapalat" w:hAnsi="GHEA Grapalat" w:cs="Arial"/>
                <w:sz w:val="20"/>
                <w:szCs w:val="20"/>
              </w:rPr>
            </w:pPr>
            <w:r w:rsidRPr="00DF6D83">
              <w:rPr>
                <w:rFonts w:ascii="GHEA Grapalat" w:hAnsi="GHEA Grapalat" w:cs="Sylfaen"/>
                <w:sz w:val="20"/>
                <w:szCs w:val="20"/>
                <w:lang w:val="hy-AM"/>
              </w:rPr>
              <w:t>5</w:t>
            </w:r>
            <w:r w:rsidRPr="00DF6D83">
              <w:rPr>
                <w:rFonts w:ascii="GHEA Grapalat" w:hAnsi="GHEA Grapalat" w:cs="Sylfaen"/>
                <w:sz w:val="20"/>
                <w:szCs w:val="20"/>
              </w:rPr>
              <w:t xml:space="preserve">. </w:t>
            </w:r>
            <w:proofErr w:type="spellStart"/>
            <w:r w:rsidRPr="00DF6D83">
              <w:rPr>
                <w:rFonts w:ascii="GHEA Grapalat" w:hAnsi="GHEA Grapalat" w:cs="Sylfaen"/>
                <w:sz w:val="20"/>
                <w:szCs w:val="20"/>
              </w:rPr>
              <w:t>Վճարողի</w:t>
            </w:r>
            <w:proofErr w:type="spellEnd"/>
            <w:r w:rsidRPr="00DF6D83">
              <w:rPr>
                <w:rFonts w:ascii="GHEA Grapalat" w:hAnsi="GHEA Grapalat" w:cs="Sylfaen"/>
                <w:sz w:val="20"/>
                <w:szCs w:val="20"/>
                <w:lang w:val="hy-AM"/>
              </w:rPr>
              <w:t xml:space="preserve">ն սպասարկող Ֆինանսական կազմակերպություն </w:t>
            </w:r>
            <w:proofErr w:type="gramStart"/>
            <w:r w:rsidRPr="00DF6D83">
              <w:rPr>
                <w:rFonts w:ascii="GHEA Grapalat" w:hAnsi="GHEA Grapalat" w:cs="Sylfaen"/>
                <w:sz w:val="20"/>
                <w:szCs w:val="20"/>
              </w:rPr>
              <w:t>(</w:t>
            </w:r>
            <w:r w:rsidRPr="00DF6D83">
              <w:rPr>
                <w:rFonts w:ascii="GHEA Grapalat" w:hAnsi="GHEA Grapalat" w:cs="Arial"/>
                <w:sz w:val="20"/>
                <w:szCs w:val="20"/>
              </w:rPr>
              <w:t xml:space="preserve"> </w:t>
            </w:r>
            <w:proofErr w:type="spellStart"/>
            <w:r w:rsidRPr="00DF6D83">
              <w:rPr>
                <w:rFonts w:ascii="GHEA Grapalat" w:hAnsi="GHEA Grapalat" w:cs="Sylfaen"/>
                <w:sz w:val="20"/>
                <w:szCs w:val="20"/>
              </w:rPr>
              <w:t>բանկ</w:t>
            </w:r>
            <w:proofErr w:type="spellEnd"/>
            <w:proofErr w:type="gramEnd"/>
            <w:r w:rsidRPr="00DF6D83">
              <w:rPr>
                <w:rFonts w:ascii="GHEA Grapalat" w:hAnsi="GHEA Grapalat" w:cs="Sylfaen"/>
                <w:sz w:val="20"/>
                <w:szCs w:val="20"/>
              </w:rPr>
              <w:t>)</w:t>
            </w:r>
            <w:r w:rsidRPr="00DF6D83">
              <w:rPr>
                <w:rFonts w:ascii="GHEA Grapalat" w:hAnsi="GHEA Grapalat" w:cs="Arial"/>
                <w:sz w:val="20"/>
                <w:szCs w:val="20"/>
              </w:rPr>
              <w:t>`</w:t>
            </w:r>
          </w:p>
        </w:tc>
      </w:tr>
      <w:tr w:rsidR="00334B2F" w:rsidRPr="00DF6D83" w14:paraId="506AD5E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EA0911" w14:textId="77777777" w:rsidR="00334B2F" w:rsidRPr="00DF6D83" w:rsidRDefault="00334B2F" w:rsidP="00CB0ADE">
            <w:pPr>
              <w:rPr>
                <w:rFonts w:ascii="GHEA Grapalat" w:hAnsi="GHEA Grapalat" w:cs="Arial"/>
                <w:sz w:val="20"/>
                <w:szCs w:val="20"/>
              </w:rPr>
            </w:pPr>
            <w:r w:rsidRPr="00DF6D83">
              <w:rPr>
                <w:rFonts w:ascii="GHEA Grapalat" w:hAnsi="GHEA Grapalat" w:cs="Sylfaen"/>
                <w:sz w:val="20"/>
                <w:szCs w:val="20"/>
                <w:lang w:val="hy-AM"/>
              </w:rPr>
              <w:t>6</w:t>
            </w:r>
            <w:r w:rsidRPr="00DF6D83">
              <w:rPr>
                <w:rFonts w:ascii="GHEA Grapalat" w:hAnsi="GHEA Grapalat" w:cs="Sylfaen"/>
                <w:sz w:val="20"/>
                <w:szCs w:val="20"/>
              </w:rPr>
              <w:t xml:space="preserve">. </w:t>
            </w:r>
            <w:proofErr w:type="spellStart"/>
            <w:r w:rsidRPr="00DF6D83">
              <w:rPr>
                <w:rFonts w:ascii="GHEA Grapalat" w:hAnsi="GHEA Grapalat" w:cs="Sylfaen"/>
                <w:sz w:val="20"/>
                <w:szCs w:val="20"/>
              </w:rPr>
              <w:t>Վճարողի</w:t>
            </w:r>
            <w:proofErr w:type="spellEnd"/>
            <w:r w:rsidRPr="00DF6D83">
              <w:rPr>
                <w:rFonts w:ascii="GHEA Grapalat" w:hAnsi="GHEA Grapalat" w:cs="Sylfaen"/>
                <w:sz w:val="20"/>
                <w:szCs w:val="20"/>
                <w:lang w:val="hy-AM"/>
              </w:rPr>
              <w:t xml:space="preserve"> </w:t>
            </w:r>
            <w:proofErr w:type="spellStart"/>
            <w:r w:rsidRPr="00DF6D83">
              <w:rPr>
                <w:rFonts w:ascii="GHEA Grapalat" w:hAnsi="GHEA Grapalat" w:cs="Sylfaen"/>
                <w:sz w:val="20"/>
                <w:szCs w:val="20"/>
              </w:rPr>
              <w:t>հաշվի</w:t>
            </w:r>
            <w:proofErr w:type="spellEnd"/>
            <w:r w:rsidRPr="00DF6D83">
              <w:rPr>
                <w:rFonts w:ascii="GHEA Grapalat" w:hAnsi="GHEA Grapalat" w:cs="Arial"/>
                <w:sz w:val="20"/>
                <w:szCs w:val="20"/>
              </w:rPr>
              <w:t xml:space="preserve"> </w:t>
            </w:r>
            <w:proofErr w:type="spellStart"/>
            <w:r w:rsidRPr="00DF6D83">
              <w:rPr>
                <w:rFonts w:ascii="GHEA Grapalat" w:hAnsi="GHEA Grapalat" w:cs="Sylfaen"/>
                <w:sz w:val="20"/>
                <w:szCs w:val="20"/>
              </w:rPr>
              <w:t>համարը</w:t>
            </w:r>
            <w:proofErr w:type="spellEnd"/>
            <w:r w:rsidRPr="00DF6D83">
              <w:rPr>
                <w:rFonts w:ascii="GHEA Grapalat" w:hAnsi="GHEA Grapalat" w:cs="Arial"/>
                <w:sz w:val="20"/>
                <w:szCs w:val="20"/>
              </w:rPr>
              <w:t>`</w:t>
            </w:r>
          </w:p>
        </w:tc>
      </w:tr>
      <w:tr w:rsidR="00334B2F" w:rsidRPr="00DF6D83" w14:paraId="4B2A405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D9BC03A" w14:textId="77777777" w:rsidR="00334B2F" w:rsidRPr="00DF6D83" w:rsidRDefault="00334B2F" w:rsidP="00CB0ADE">
            <w:pPr>
              <w:rPr>
                <w:rFonts w:ascii="GHEA Grapalat" w:hAnsi="GHEA Grapalat" w:cs="Arial"/>
                <w:sz w:val="20"/>
                <w:szCs w:val="20"/>
              </w:rPr>
            </w:pPr>
            <w:r w:rsidRPr="00DF6D83">
              <w:rPr>
                <w:rFonts w:ascii="GHEA Grapalat" w:hAnsi="GHEA Grapalat" w:cs="Sylfaen"/>
                <w:sz w:val="20"/>
                <w:szCs w:val="20"/>
                <w:lang w:val="hy-AM"/>
              </w:rPr>
              <w:t>7</w:t>
            </w:r>
            <w:r w:rsidRPr="00DF6D83">
              <w:rPr>
                <w:rFonts w:ascii="GHEA Grapalat" w:hAnsi="GHEA Grapalat" w:cs="Sylfaen"/>
                <w:sz w:val="20"/>
                <w:szCs w:val="20"/>
              </w:rPr>
              <w:t xml:space="preserve">. </w:t>
            </w:r>
            <w:proofErr w:type="spellStart"/>
            <w:r w:rsidRPr="00DF6D83">
              <w:rPr>
                <w:rFonts w:ascii="GHEA Grapalat" w:hAnsi="GHEA Grapalat" w:cs="Sylfaen"/>
                <w:sz w:val="20"/>
                <w:szCs w:val="20"/>
              </w:rPr>
              <w:t>Վճարողի</w:t>
            </w:r>
            <w:proofErr w:type="spellEnd"/>
            <w:r w:rsidRPr="00DF6D83">
              <w:rPr>
                <w:rFonts w:ascii="GHEA Grapalat" w:hAnsi="GHEA Grapalat" w:cs="Arial"/>
                <w:sz w:val="20"/>
                <w:szCs w:val="20"/>
              </w:rPr>
              <w:t xml:space="preserve"> </w:t>
            </w:r>
            <w:r w:rsidRPr="00DF6D83">
              <w:rPr>
                <w:rFonts w:ascii="GHEA Grapalat" w:hAnsi="GHEA Grapalat" w:cs="Sylfaen"/>
                <w:sz w:val="20"/>
                <w:szCs w:val="20"/>
              </w:rPr>
              <w:t>ՀՎՀՀ</w:t>
            </w:r>
            <w:r w:rsidRPr="00DF6D83">
              <w:rPr>
                <w:rFonts w:ascii="GHEA Grapalat" w:hAnsi="GHEA Grapalat" w:cs="Arial"/>
                <w:sz w:val="20"/>
                <w:szCs w:val="20"/>
              </w:rPr>
              <w:t>`</w:t>
            </w:r>
          </w:p>
        </w:tc>
      </w:tr>
      <w:tr w:rsidR="00334B2F" w:rsidRPr="00DF6D83" w14:paraId="4766103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F3508D" w14:textId="77777777" w:rsidR="00334B2F" w:rsidRPr="00DF6D83" w:rsidRDefault="00334B2F" w:rsidP="00CB0ADE">
            <w:pPr>
              <w:rPr>
                <w:rFonts w:ascii="GHEA Grapalat" w:hAnsi="GHEA Grapalat" w:cs="Arial"/>
                <w:sz w:val="20"/>
                <w:szCs w:val="20"/>
              </w:rPr>
            </w:pPr>
            <w:r w:rsidRPr="00DF6D83">
              <w:rPr>
                <w:rFonts w:ascii="GHEA Grapalat" w:hAnsi="GHEA Grapalat" w:cs="Sylfaen"/>
                <w:sz w:val="20"/>
                <w:szCs w:val="20"/>
                <w:lang w:val="hy-AM"/>
              </w:rPr>
              <w:t>8</w:t>
            </w:r>
            <w:r w:rsidRPr="00DF6D83">
              <w:rPr>
                <w:rFonts w:ascii="GHEA Grapalat" w:hAnsi="GHEA Grapalat" w:cs="Sylfaen"/>
                <w:sz w:val="20"/>
                <w:szCs w:val="20"/>
              </w:rPr>
              <w:t xml:space="preserve">. </w:t>
            </w:r>
            <w:proofErr w:type="spellStart"/>
            <w:r w:rsidRPr="00DF6D83">
              <w:rPr>
                <w:rFonts w:ascii="GHEA Grapalat" w:hAnsi="GHEA Grapalat" w:cs="Sylfaen"/>
                <w:sz w:val="20"/>
                <w:szCs w:val="20"/>
              </w:rPr>
              <w:t>Վճարողի</w:t>
            </w:r>
            <w:proofErr w:type="spellEnd"/>
            <w:r w:rsidRPr="00DF6D83">
              <w:rPr>
                <w:rFonts w:ascii="GHEA Grapalat" w:hAnsi="GHEA Grapalat" w:cs="Arial"/>
                <w:sz w:val="20"/>
                <w:szCs w:val="20"/>
              </w:rPr>
              <w:t xml:space="preserve"> </w:t>
            </w:r>
            <w:r w:rsidRPr="00DF6D83">
              <w:rPr>
                <w:rFonts w:ascii="GHEA Grapalat" w:hAnsi="GHEA Grapalat" w:cs="Sylfaen"/>
                <w:sz w:val="20"/>
                <w:szCs w:val="20"/>
              </w:rPr>
              <w:t>ՀԾՀ</w:t>
            </w:r>
            <w:r w:rsidRPr="00DF6D83">
              <w:rPr>
                <w:rFonts w:ascii="GHEA Grapalat" w:hAnsi="GHEA Grapalat" w:cs="Arial"/>
                <w:sz w:val="20"/>
                <w:szCs w:val="20"/>
              </w:rPr>
              <w:t>`</w:t>
            </w:r>
          </w:p>
        </w:tc>
      </w:tr>
      <w:tr w:rsidR="00334B2F" w:rsidRPr="00DF6D83" w14:paraId="050896E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98D90" w14:textId="77777777" w:rsidR="00334B2F" w:rsidRPr="00DF6D83" w:rsidRDefault="00334B2F" w:rsidP="00CB0ADE">
            <w:pPr>
              <w:rPr>
                <w:rFonts w:ascii="GHEA Grapalat" w:hAnsi="GHEA Grapalat" w:cs="Arial"/>
                <w:sz w:val="20"/>
                <w:szCs w:val="20"/>
              </w:rPr>
            </w:pPr>
            <w:r w:rsidRPr="00DF6D83">
              <w:rPr>
                <w:rFonts w:ascii="GHEA Grapalat" w:hAnsi="GHEA Grapalat" w:cs="Sylfaen"/>
                <w:sz w:val="20"/>
                <w:szCs w:val="20"/>
                <w:lang w:val="hy-AM"/>
              </w:rPr>
              <w:t>9</w:t>
            </w:r>
            <w:r w:rsidRPr="00DF6D83">
              <w:rPr>
                <w:rFonts w:ascii="GHEA Grapalat" w:hAnsi="GHEA Grapalat" w:cs="Sylfaen"/>
                <w:sz w:val="20"/>
                <w:szCs w:val="20"/>
              </w:rPr>
              <w:t xml:space="preserve">. </w:t>
            </w:r>
            <w:proofErr w:type="spellStart"/>
            <w:proofErr w:type="gramStart"/>
            <w:r w:rsidRPr="00DF6D83">
              <w:rPr>
                <w:rFonts w:ascii="GHEA Grapalat" w:hAnsi="GHEA Grapalat" w:cs="Sylfaen"/>
                <w:sz w:val="20"/>
                <w:szCs w:val="20"/>
              </w:rPr>
              <w:t>Շահառու</w:t>
            </w:r>
            <w:proofErr w:type="spellEnd"/>
            <w:r w:rsidRPr="00DF6D83">
              <w:rPr>
                <w:rFonts w:ascii="GHEA Grapalat" w:hAnsi="GHEA Grapalat" w:cs="Sylfaen"/>
                <w:sz w:val="20"/>
                <w:szCs w:val="20"/>
                <w:lang w:val="hy-AM"/>
              </w:rPr>
              <w:t>ի  անվանումը</w:t>
            </w:r>
            <w:proofErr w:type="gramEnd"/>
            <w:r w:rsidRPr="00DF6D83">
              <w:rPr>
                <w:rFonts w:ascii="GHEA Grapalat" w:hAnsi="GHEA Grapalat" w:cs="Sylfaen"/>
                <w:sz w:val="20"/>
                <w:szCs w:val="20"/>
              </w:rPr>
              <w:t>,</w:t>
            </w:r>
            <w:r w:rsidRPr="00DF6D83">
              <w:rPr>
                <w:rFonts w:ascii="GHEA Grapalat" w:hAnsi="GHEA Grapalat" w:cs="Sylfaen"/>
                <w:sz w:val="20"/>
                <w:szCs w:val="20"/>
                <w:lang w:val="hy-AM"/>
              </w:rPr>
              <w:t xml:space="preserve"> կամ անուն ազգանուն </w:t>
            </w:r>
            <w:r w:rsidRPr="00DF6D83">
              <w:rPr>
                <w:rFonts w:ascii="GHEA Grapalat" w:hAnsi="GHEA Grapalat" w:cs="Arial"/>
                <w:sz w:val="20"/>
                <w:szCs w:val="20"/>
              </w:rPr>
              <w:t>`</w:t>
            </w:r>
          </w:p>
        </w:tc>
      </w:tr>
      <w:tr w:rsidR="00334B2F" w:rsidRPr="00DF6D83" w14:paraId="2C70D33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9190E8" w14:textId="77777777" w:rsidR="00334B2F" w:rsidRPr="00DF6D83" w:rsidRDefault="00334B2F" w:rsidP="00CB0ADE">
            <w:pPr>
              <w:rPr>
                <w:rFonts w:ascii="GHEA Grapalat" w:hAnsi="GHEA Grapalat" w:cs="Sylfaen"/>
                <w:sz w:val="20"/>
                <w:szCs w:val="20"/>
                <w:lang w:val="ru-RU"/>
              </w:rPr>
            </w:pPr>
            <w:r w:rsidRPr="00DF6D83">
              <w:rPr>
                <w:rFonts w:ascii="GHEA Grapalat" w:hAnsi="GHEA Grapalat" w:cs="Sylfaen"/>
                <w:sz w:val="20"/>
                <w:szCs w:val="20"/>
                <w:lang w:val="ru-RU"/>
              </w:rPr>
              <w:t xml:space="preserve">10. </w:t>
            </w:r>
            <w:r w:rsidRPr="00DF6D83">
              <w:rPr>
                <w:rFonts w:ascii="GHEA Grapalat" w:hAnsi="GHEA Grapalat" w:cs="Sylfaen"/>
                <w:sz w:val="20"/>
                <w:szCs w:val="20"/>
              </w:rPr>
              <w:t xml:space="preserve"> </w:t>
            </w:r>
            <w:proofErr w:type="spellStart"/>
            <w:proofErr w:type="gramStart"/>
            <w:r w:rsidRPr="00DF6D83">
              <w:rPr>
                <w:rFonts w:ascii="GHEA Grapalat" w:hAnsi="GHEA Grapalat" w:cs="Sylfaen"/>
                <w:sz w:val="20"/>
                <w:szCs w:val="20"/>
              </w:rPr>
              <w:t>Շահառուի</w:t>
            </w:r>
            <w:proofErr w:type="spellEnd"/>
            <w:r w:rsidRPr="00DF6D83">
              <w:rPr>
                <w:rFonts w:ascii="GHEA Grapalat" w:hAnsi="GHEA Grapalat" w:cs="Arial"/>
                <w:sz w:val="20"/>
                <w:szCs w:val="20"/>
              </w:rPr>
              <w:t xml:space="preserve"> </w:t>
            </w:r>
            <w:r w:rsidRPr="00DF6D83">
              <w:rPr>
                <w:rFonts w:ascii="GHEA Grapalat" w:hAnsi="GHEA Grapalat" w:cs="Sylfaen"/>
                <w:sz w:val="20"/>
                <w:szCs w:val="20"/>
              </w:rPr>
              <w:t xml:space="preserve"> ՀԾՀ</w:t>
            </w:r>
            <w:proofErr w:type="gramEnd"/>
            <w:r w:rsidRPr="00DF6D83">
              <w:rPr>
                <w:rFonts w:ascii="GHEA Grapalat" w:hAnsi="GHEA Grapalat" w:cs="Sylfaen"/>
                <w:sz w:val="20"/>
                <w:szCs w:val="20"/>
                <w:lang w:val="ru-RU"/>
              </w:rPr>
              <w:t xml:space="preserve"> (</w:t>
            </w:r>
            <w:r w:rsidRPr="00DF6D83">
              <w:rPr>
                <w:rFonts w:ascii="GHEA Grapalat" w:hAnsi="GHEA Grapalat" w:cs="Sylfaen"/>
                <w:sz w:val="20"/>
                <w:szCs w:val="20"/>
                <w:lang w:val="hy-AM"/>
              </w:rPr>
              <w:t>չի լրացվում</w:t>
            </w:r>
            <w:r w:rsidRPr="00DF6D83">
              <w:rPr>
                <w:rFonts w:ascii="GHEA Grapalat" w:hAnsi="GHEA Grapalat" w:cs="Sylfaen"/>
                <w:sz w:val="20"/>
                <w:szCs w:val="20"/>
                <w:lang w:val="ru-RU"/>
              </w:rPr>
              <w:t>)</w:t>
            </w:r>
          </w:p>
        </w:tc>
      </w:tr>
      <w:tr w:rsidR="00334B2F" w:rsidRPr="00DF6D83" w14:paraId="39AEE77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63FB5C" w14:textId="77777777" w:rsidR="00334B2F" w:rsidRPr="00DF6D83" w:rsidRDefault="00334B2F" w:rsidP="00CB0ADE">
            <w:pPr>
              <w:rPr>
                <w:rFonts w:ascii="GHEA Grapalat" w:hAnsi="GHEA Grapalat" w:cs="Arial"/>
                <w:sz w:val="20"/>
                <w:szCs w:val="20"/>
              </w:rPr>
            </w:pPr>
            <w:r w:rsidRPr="00DF6D83">
              <w:rPr>
                <w:rFonts w:ascii="GHEA Grapalat" w:hAnsi="GHEA Grapalat" w:cs="Sylfaen"/>
                <w:sz w:val="20"/>
                <w:szCs w:val="20"/>
                <w:lang w:val="hy-AM"/>
              </w:rPr>
              <w:t>11</w:t>
            </w:r>
            <w:r w:rsidRPr="00DF6D83">
              <w:rPr>
                <w:rFonts w:ascii="GHEA Grapalat" w:hAnsi="GHEA Grapalat" w:cs="Sylfaen"/>
                <w:sz w:val="20"/>
                <w:szCs w:val="20"/>
              </w:rPr>
              <w:t xml:space="preserve">. </w:t>
            </w:r>
            <w:proofErr w:type="spellStart"/>
            <w:r w:rsidRPr="00DF6D83">
              <w:rPr>
                <w:rFonts w:ascii="GHEA Grapalat" w:hAnsi="GHEA Grapalat" w:cs="Sylfaen"/>
                <w:sz w:val="20"/>
                <w:szCs w:val="20"/>
              </w:rPr>
              <w:t>Շահառուի</w:t>
            </w:r>
            <w:proofErr w:type="spellEnd"/>
            <w:r w:rsidRPr="00DF6D83">
              <w:rPr>
                <w:rFonts w:ascii="GHEA Grapalat" w:hAnsi="GHEA Grapalat" w:cs="Arial"/>
                <w:sz w:val="20"/>
                <w:szCs w:val="20"/>
              </w:rPr>
              <w:t xml:space="preserve"> </w:t>
            </w:r>
            <w:r w:rsidRPr="00DF6D83">
              <w:rPr>
                <w:rFonts w:ascii="GHEA Grapalat" w:hAnsi="GHEA Grapalat" w:cs="Sylfaen"/>
                <w:sz w:val="20"/>
                <w:szCs w:val="20"/>
              </w:rPr>
              <w:t>ՀՎՀՀ</w:t>
            </w:r>
            <w:r w:rsidRPr="00DF6D83">
              <w:rPr>
                <w:rFonts w:ascii="GHEA Grapalat" w:hAnsi="GHEA Grapalat" w:cs="Arial"/>
                <w:sz w:val="20"/>
                <w:szCs w:val="20"/>
              </w:rPr>
              <w:t>`</w:t>
            </w:r>
          </w:p>
        </w:tc>
      </w:tr>
      <w:tr w:rsidR="00334B2F" w:rsidRPr="00DF6D83" w14:paraId="482CE947"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5F2A191" w14:textId="77777777" w:rsidR="00334B2F" w:rsidRPr="00DF6D83" w:rsidRDefault="00334B2F" w:rsidP="00CB0ADE">
            <w:pPr>
              <w:rPr>
                <w:rFonts w:ascii="GHEA Grapalat" w:hAnsi="GHEA Grapalat" w:cs="Arial"/>
                <w:sz w:val="20"/>
                <w:szCs w:val="20"/>
              </w:rPr>
            </w:pPr>
            <w:r w:rsidRPr="00DF6D83">
              <w:rPr>
                <w:rFonts w:ascii="GHEA Grapalat" w:hAnsi="GHEA Grapalat" w:cs="Sylfaen"/>
                <w:sz w:val="20"/>
                <w:szCs w:val="20"/>
              </w:rPr>
              <w:t>1</w:t>
            </w:r>
            <w:r w:rsidRPr="00DF6D83">
              <w:rPr>
                <w:rFonts w:ascii="GHEA Grapalat" w:hAnsi="GHEA Grapalat" w:cs="Sylfaen"/>
                <w:sz w:val="20"/>
                <w:szCs w:val="20"/>
                <w:lang w:val="hy-AM"/>
              </w:rPr>
              <w:t>2</w:t>
            </w:r>
            <w:r w:rsidRPr="00DF6D83">
              <w:rPr>
                <w:rFonts w:ascii="GHEA Grapalat" w:hAnsi="GHEA Grapalat" w:cs="Sylfaen"/>
                <w:sz w:val="20"/>
                <w:szCs w:val="20"/>
              </w:rPr>
              <w:t>.</w:t>
            </w:r>
            <w:proofErr w:type="spellStart"/>
            <w:proofErr w:type="gramStart"/>
            <w:r w:rsidRPr="00DF6D83">
              <w:rPr>
                <w:rFonts w:ascii="GHEA Grapalat" w:hAnsi="GHEA Grapalat" w:cs="Sylfaen"/>
                <w:sz w:val="20"/>
                <w:szCs w:val="20"/>
              </w:rPr>
              <w:t>Շահառուի</w:t>
            </w:r>
            <w:proofErr w:type="spellEnd"/>
            <w:r w:rsidRPr="00DF6D83">
              <w:rPr>
                <w:rFonts w:ascii="GHEA Grapalat" w:hAnsi="GHEA Grapalat" w:cs="Sylfaen"/>
                <w:sz w:val="20"/>
                <w:szCs w:val="20"/>
                <w:lang w:val="hy-AM"/>
              </w:rPr>
              <w:t>ն</w:t>
            </w:r>
            <w:r w:rsidRPr="00DF6D83">
              <w:rPr>
                <w:rFonts w:ascii="GHEA Grapalat" w:hAnsi="GHEA Grapalat" w:cs="Arial"/>
                <w:sz w:val="20"/>
                <w:szCs w:val="20"/>
              </w:rPr>
              <w:t xml:space="preserve"> </w:t>
            </w:r>
            <w:r w:rsidRPr="00DF6D83">
              <w:rPr>
                <w:rFonts w:ascii="GHEA Grapalat" w:hAnsi="GHEA Grapalat" w:cs="Sylfaen"/>
                <w:sz w:val="20"/>
                <w:szCs w:val="20"/>
                <w:lang w:val="hy-AM"/>
              </w:rPr>
              <w:t xml:space="preserve"> սպասարկող</w:t>
            </w:r>
            <w:proofErr w:type="gramEnd"/>
            <w:r w:rsidRPr="00DF6D83">
              <w:rPr>
                <w:rFonts w:ascii="GHEA Grapalat" w:hAnsi="GHEA Grapalat" w:cs="Sylfaen"/>
                <w:sz w:val="20"/>
                <w:szCs w:val="20"/>
                <w:lang w:val="hy-AM"/>
              </w:rPr>
              <w:t xml:space="preserve"> Ֆինանսական կազմակերպություն</w:t>
            </w:r>
            <w:r w:rsidRPr="00DF6D83">
              <w:rPr>
                <w:rFonts w:ascii="GHEA Grapalat" w:hAnsi="GHEA Grapalat" w:cs="Sylfaen"/>
                <w:sz w:val="20"/>
                <w:szCs w:val="20"/>
              </w:rPr>
              <w:t xml:space="preserve"> (</w:t>
            </w:r>
            <w:proofErr w:type="spellStart"/>
            <w:r w:rsidRPr="00DF6D83">
              <w:rPr>
                <w:rFonts w:ascii="GHEA Grapalat" w:hAnsi="GHEA Grapalat" w:cs="Sylfaen"/>
                <w:sz w:val="20"/>
                <w:szCs w:val="20"/>
              </w:rPr>
              <w:t>բանկ</w:t>
            </w:r>
            <w:proofErr w:type="spellEnd"/>
            <w:r w:rsidRPr="00DF6D83">
              <w:rPr>
                <w:rFonts w:ascii="GHEA Grapalat" w:hAnsi="GHEA Grapalat" w:cs="Sylfaen"/>
                <w:sz w:val="20"/>
                <w:szCs w:val="20"/>
              </w:rPr>
              <w:t>)</w:t>
            </w:r>
            <w:r w:rsidRPr="00DF6D83">
              <w:rPr>
                <w:rFonts w:ascii="GHEA Grapalat" w:hAnsi="GHEA Grapalat" w:cs="Arial"/>
                <w:sz w:val="20"/>
                <w:szCs w:val="20"/>
              </w:rPr>
              <w:t>`</w:t>
            </w:r>
          </w:p>
        </w:tc>
      </w:tr>
      <w:tr w:rsidR="00334B2F" w:rsidRPr="00DF6D83" w14:paraId="1AEDA23B"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FE2C12" w14:textId="77777777" w:rsidR="00334B2F" w:rsidRPr="00DF6D83" w:rsidRDefault="00334B2F" w:rsidP="00CB0ADE">
            <w:pPr>
              <w:rPr>
                <w:rFonts w:ascii="GHEA Grapalat" w:hAnsi="GHEA Grapalat" w:cs="Arial"/>
                <w:sz w:val="20"/>
                <w:szCs w:val="20"/>
              </w:rPr>
            </w:pPr>
            <w:r w:rsidRPr="00DF6D83">
              <w:rPr>
                <w:rFonts w:ascii="GHEA Grapalat" w:hAnsi="GHEA Grapalat" w:cs="Sylfaen"/>
                <w:sz w:val="20"/>
                <w:szCs w:val="20"/>
              </w:rPr>
              <w:t>1</w:t>
            </w:r>
            <w:r w:rsidRPr="00DF6D83">
              <w:rPr>
                <w:rFonts w:ascii="GHEA Grapalat" w:hAnsi="GHEA Grapalat" w:cs="Sylfaen"/>
                <w:sz w:val="20"/>
                <w:szCs w:val="20"/>
                <w:lang w:val="hy-AM"/>
              </w:rPr>
              <w:t>3</w:t>
            </w:r>
            <w:r w:rsidRPr="00DF6D83">
              <w:rPr>
                <w:rFonts w:ascii="GHEA Grapalat" w:hAnsi="GHEA Grapalat" w:cs="Sylfaen"/>
                <w:sz w:val="20"/>
                <w:szCs w:val="20"/>
              </w:rPr>
              <w:t>.</w:t>
            </w:r>
            <w:proofErr w:type="spellStart"/>
            <w:r w:rsidRPr="00DF6D83">
              <w:rPr>
                <w:rFonts w:ascii="GHEA Grapalat" w:hAnsi="GHEA Grapalat" w:cs="Sylfaen"/>
                <w:sz w:val="20"/>
                <w:szCs w:val="20"/>
              </w:rPr>
              <w:t>Շահառուի</w:t>
            </w:r>
            <w:proofErr w:type="spellEnd"/>
            <w:r w:rsidRPr="00DF6D83">
              <w:rPr>
                <w:rFonts w:ascii="GHEA Grapalat" w:hAnsi="GHEA Grapalat" w:cs="Arial"/>
                <w:sz w:val="20"/>
                <w:szCs w:val="20"/>
              </w:rPr>
              <w:t xml:space="preserve"> </w:t>
            </w:r>
            <w:proofErr w:type="spellStart"/>
            <w:r w:rsidRPr="00DF6D83">
              <w:rPr>
                <w:rFonts w:ascii="GHEA Grapalat" w:hAnsi="GHEA Grapalat" w:cs="Sylfaen"/>
                <w:sz w:val="20"/>
                <w:szCs w:val="20"/>
              </w:rPr>
              <w:t>հաշվի</w:t>
            </w:r>
            <w:proofErr w:type="spellEnd"/>
            <w:r w:rsidRPr="00DF6D83">
              <w:rPr>
                <w:rFonts w:ascii="GHEA Grapalat" w:hAnsi="GHEA Grapalat" w:cs="Arial"/>
                <w:sz w:val="20"/>
                <w:szCs w:val="20"/>
              </w:rPr>
              <w:t xml:space="preserve"> </w:t>
            </w:r>
            <w:proofErr w:type="spellStart"/>
            <w:r w:rsidRPr="00DF6D83">
              <w:rPr>
                <w:rFonts w:ascii="GHEA Grapalat" w:hAnsi="GHEA Grapalat" w:cs="Sylfaen"/>
                <w:sz w:val="20"/>
                <w:szCs w:val="20"/>
              </w:rPr>
              <w:t>համարը</w:t>
            </w:r>
            <w:proofErr w:type="spellEnd"/>
            <w:r w:rsidRPr="00DF6D83">
              <w:rPr>
                <w:rFonts w:ascii="GHEA Grapalat" w:hAnsi="GHEA Grapalat" w:cs="Arial"/>
                <w:sz w:val="20"/>
                <w:szCs w:val="20"/>
              </w:rPr>
              <w:t xml:space="preserve"> (</w:t>
            </w:r>
            <w:proofErr w:type="spellStart"/>
            <w:proofErr w:type="gramStart"/>
            <w:r w:rsidRPr="00DF6D83">
              <w:rPr>
                <w:rFonts w:ascii="GHEA Grapalat" w:hAnsi="GHEA Grapalat" w:cs="Sylfaen"/>
                <w:sz w:val="20"/>
                <w:szCs w:val="20"/>
              </w:rPr>
              <w:t>հշ</w:t>
            </w:r>
            <w:r w:rsidRPr="00DF6D83">
              <w:rPr>
                <w:rFonts w:ascii="GHEA Grapalat" w:hAnsi="GHEA Grapalat" w:cs="Arial"/>
                <w:sz w:val="20"/>
                <w:szCs w:val="20"/>
              </w:rPr>
              <w:t>.N</w:t>
            </w:r>
            <w:proofErr w:type="spellEnd"/>
            <w:proofErr w:type="gramEnd"/>
            <w:r w:rsidRPr="00DF6D83">
              <w:rPr>
                <w:rFonts w:ascii="GHEA Grapalat" w:hAnsi="GHEA Grapalat" w:cs="Arial"/>
                <w:sz w:val="20"/>
                <w:szCs w:val="20"/>
              </w:rPr>
              <w:t>)</w:t>
            </w:r>
          </w:p>
        </w:tc>
      </w:tr>
      <w:tr w:rsidR="00334B2F" w:rsidRPr="00DF6D83" w14:paraId="1A47F25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75764B" w14:textId="77777777" w:rsidR="00334B2F" w:rsidRPr="00DF6D83" w:rsidRDefault="00334B2F" w:rsidP="00CB0ADE">
            <w:pPr>
              <w:rPr>
                <w:rFonts w:ascii="GHEA Grapalat" w:hAnsi="GHEA Grapalat" w:cs="Arial"/>
                <w:sz w:val="20"/>
                <w:szCs w:val="20"/>
              </w:rPr>
            </w:pPr>
            <w:r w:rsidRPr="00DF6D83">
              <w:rPr>
                <w:rFonts w:ascii="GHEA Grapalat" w:hAnsi="GHEA Grapalat" w:cs="Sylfaen"/>
                <w:sz w:val="20"/>
                <w:szCs w:val="20"/>
              </w:rPr>
              <w:t>1</w:t>
            </w:r>
            <w:r w:rsidRPr="00DF6D83">
              <w:rPr>
                <w:rFonts w:ascii="GHEA Grapalat" w:hAnsi="GHEA Grapalat" w:cs="Sylfaen"/>
                <w:sz w:val="20"/>
                <w:szCs w:val="20"/>
                <w:lang w:val="hy-AM"/>
              </w:rPr>
              <w:t>4</w:t>
            </w:r>
            <w:r w:rsidRPr="00DF6D83">
              <w:rPr>
                <w:rFonts w:ascii="GHEA Grapalat" w:hAnsi="GHEA Grapalat" w:cs="Sylfaen"/>
                <w:sz w:val="20"/>
                <w:szCs w:val="20"/>
              </w:rPr>
              <w:t>.</w:t>
            </w:r>
            <w:proofErr w:type="spellStart"/>
            <w:r w:rsidRPr="00DF6D83">
              <w:rPr>
                <w:rFonts w:ascii="GHEA Grapalat" w:hAnsi="GHEA Grapalat" w:cs="Sylfaen"/>
                <w:sz w:val="20"/>
                <w:szCs w:val="20"/>
              </w:rPr>
              <w:t>Գումարը</w:t>
            </w:r>
            <w:proofErr w:type="spellEnd"/>
            <w:r w:rsidRPr="00DF6D83">
              <w:rPr>
                <w:rFonts w:ascii="GHEA Grapalat" w:hAnsi="GHEA Grapalat" w:cs="Arial"/>
                <w:sz w:val="20"/>
                <w:szCs w:val="20"/>
              </w:rPr>
              <w:t xml:space="preserve"> </w:t>
            </w:r>
            <w:r w:rsidRPr="00DF6D83">
              <w:rPr>
                <w:rFonts w:ascii="GHEA Grapalat" w:hAnsi="GHEA Grapalat" w:cs="Arial"/>
                <w:sz w:val="20"/>
                <w:szCs w:val="20"/>
                <w:lang w:val="ru-RU"/>
              </w:rPr>
              <w:t>(</w:t>
            </w:r>
            <w:proofErr w:type="spellStart"/>
            <w:r w:rsidRPr="00DF6D83">
              <w:rPr>
                <w:rFonts w:ascii="GHEA Grapalat" w:hAnsi="GHEA Grapalat" w:cs="Sylfaen"/>
                <w:sz w:val="20"/>
                <w:szCs w:val="20"/>
              </w:rPr>
              <w:t>թվերով</w:t>
            </w:r>
            <w:proofErr w:type="spellEnd"/>
            <w:r w:rsidRPr="00DF6D83">
              <w:rPr>
                <w:rFonts w:ascii="GHEA Grapalat" w:hAnsi="GHEA Grapalat" w:cs="Arial"/>
                <w:sz w:val="20"/>
                <w:szCs w:val="20"/>
              </w:rPr>
              <w:t xml:space="preserve"> </w:t>
            </w:r>
            <w:r w:rsidRPr="00DF6D83">
              <w:rPr>
                <w:rFonts w:ascii="GHEA Grapalat" w:hAnsi="GHEA Grapalat" w:cs="Sylfaen"/>
                <w:sz w:val="20"/>
                <w:szCs w:val="20"/>
              </w:rPr>
              <w:t>և</w:t>
            </w:r>
            <w:r w:rsidRPr="00DF6D83">
              <w:rPr>
                <w:rFonts w:ascii="GHEA Grapalat" w:hAnsi="GHEA Grapalat" w:cs="Arial"/>
                <w:sz w:val="20"/>
                <w:szCs w:val="20"/>
              </w:rPr>
              <w:t xml:space="preserve"> </w:t>
            </w:r>
            <w:proofErr w:type="spellStart"/>
            <w:proofErr w:type="gramStart"/>
            <w:r w:rsidRPr="00DF6D83">
              <w:rPr>
                <w:rFonts w:ascii="GHEA Grapalat" w:hAnsi="GHEA Grapalat" w:cs="Sylfaen"/>
                <w:sz w:val="20"/>
                <w:szCs w:val="20"/>
              </w:rPr>
              <w:t>բառերով</w:t>
            </w:r>
            <w:proofErr w:type="spellEnd"/>
            <w:r w:rsidRPr="00DF6D83">
              <w:rPr>
                <w:rFonts w:ascii="GHEA Grapalat" w:hAnsi="GHEA Grapalat" w:cs="Sylfaen"/>
                <w:sz w:val="20"/>
                <w:szCs w:val="20"/>
                <w:lang w:val="ru-RU"/>
              </w:rPr>
              <w:t>)</w:t>
            </w:r>
            <w:r w:rsidRPr="00DF6D83">
              <w:rPr>
                <w:rFonts w:ascii="GHEA Grapalat" w:hAnsi="GHEA Grapalat" w:cs="Arial"/>
                <w:sz w:val="20"/>
                <w:szCs w:val="20"/>
              </w:rPr>
              <w:t>`</w:t>
            </w:r>
            <w:proofErr w:type="gramEnd"/>
          </w:p>
        </w:tc>
      </w:tr>
      <w:tr w:rsidR="00334B2F" w:rsidRPr="00DF6D83" w14:paraId="7181EB3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527C373" w14:textId="77777777" w:rsidR="00334B2F" w:rsidRPr="00DF6D83" w:rsidRDefault="00334B2F" w:rsidP="00CB0ADE">
            <w:pPr>
              <w:rPr>
                <w:rFonts w:ascii="GHEA Grapalat" w:hAnsi="GHEA Grapalat" w:cs="Sylfaen"/>
                <w:sz w:val="20"/>
                <w:szCs w:val="20"/>
              </w:rPr>
            </w:pPr>
            <w:r w:rsidRPr="00DF6D83">
              <w:rPr>
                <w:rFonts w:ascii="GHEA Grapalat" w:hAnsi="GHEA Grapalat" w:cs="Sylfaen"/>
                <w:sz w:val="20"/>
                <w:szCs w:val="20"/>
              </w:rPr>
              <w:t xml:space="preserve">15. </w:t>
            </w:r>
            <w:r w:rsidRPr="00DF6D83">
              <w:rPr>
                <w:rFonts w:ascii="GHEA Grapalat" w:hAnsi="GHEA Grapalat" w:cs="Sylfaen"/>
                <w:sz w:val="20"/>
                <w:szCs w:val="20"/>
                <w:lang w:val="hy-AM"/>
              </w:rPr>
              <w:t>Ակցեպտավորված գումարը</w:t>
            </w:r>
            <w:proofErr w:type="gramStart"/>
            <w:r w:rsidRPr="00DF6D83">
              <w:rPr>
                <w:rFonts w:ascii="GHEA Grapalat" w:hAnsi="GHEA Grapalat" w:cs="Sylfaen"/>
                <w:sz w:val="20"/>
                <w:szCs w:val="20"/>
                <w:lang w:val="hy-AM"/>
              </w:rPr>
              <w:t xml:space="preserve">՝ </w:t>
            </w:r>
            <w:r w:rsidRPr="00DF6D83">
              <w:rPr>
                <w:rFonts w:ascii="GHEA Grapalat" w:hAnsi="GHEA Grapalat" w:cs="Sylfaen"/>
                <w:sz w:val="20"/>
                <w:szCs w:val="20"/>
              </w:rPr>
              <w:t xml:space="preserve"> (</w:t>
            </w:r>
            <w:proofErr w:type="spellStart"/>
            <w:proofErr w:type="gramEnd"/>
            <w:r w:rsidRPr="00DF6D83">
              <w:rPr>
                <w:rFonts w:ascii="GHEA Grapalat" w:hAnsi="GHEA Grapalat" w:cs="Sylfaen"/>
                <w:sz w:val="20"/>
                <w:szCs w:val="20"/>
              </w:rPr>
              <w:t>թվերով</w:t>
            </w:r>
            <w:proofErr w:type="spellEnd"/>
            <w:r w:rsidRPr="00DF6D83">
              <w:rPr>
                <w:rFonts w:ascii="GHEA Grapalat" w:hAnsi="GHEA Grapalat" w:cs="Arial"/>
                <w:sz w:val="20"/>
                <w:szCs w:val="20"/>
              </w:rPr>
              <w:t xml:space="preserve"> </w:t>
            </w:r>
            <w:r w:rsidRPr="00DF6D83">
              <w:rPr>
                <w:rFonts w:ascii="GHEA Grapalat" w:hAnsi="GHEA Grapalat" w:cs="Sylfaen"/>
                <w:sz w:val="20"/>
                <w:szCs w:val="20"/>
              </w:rPr>
              <w:t>և</w:t>
            </w:r>
            <w:r w:rsidRPr="00DF6D83">
              <w:rPr>
                <w:rFonts w:ascii="GHEA Grapalat" w:hAnsi="GHEA Grapalat" w:cs="Arial"/>
                <w:sz w:val="20"/>
                <w:szCs w:val="20"/>
              </w:rPr>
              <w:t xml:space="preserve"> </w:t>
            </w:r>
            <w:proofErr w:type="spellStart"/>
            <w:r w:rsidRPr="00DF6D83">
              <w:rPr>
                <w:rFonts w:ascii="GHEA Grapalat" w:hAnsi="GHEA Grapalat" w:cs="Sylfaen"/>
                <w:sz w:val="20"/>
                <w:szCs w:val="20"/>
              </w:rPr>
              <w:t>բառերով</w:t>
            </w:r>
            <w:proofErr w:type="spellEnd"/>
            <w:r w:rsidRPr="00DF6D83">
              <w:rPr>
                <w:rFonts w:ascii="GHEA Grapalat" w:hAnsi="GHEA Grapalat" w:cs="Sylfaen"/>
                <w:sz w:val="20"/>
                <w:szCs w:val="20"/>
              </w:rPr>
              <w:t>)</w:t>
            </w:r>
            <w:r w:rsidRPr="00DF6D83">
              <w:rPr>
                <w:rFonts w:ascii="GHEA Grapalat" w:hAnsi="GHEA Grapalat" w:cs="Sylfaen"/>
                <w:sz w:val="20"/>
                <w:szCs w:val="20"/>
                <w:lang w:val="hy-AM"/>
              </w:rPr>
              <w:t xml:space="preserve">  </w:t>
            </w:r>
            <w:r w:rsidRPr="00DF6D83">
              <w:rPr>
                <w:rFonts w:ascii="GHEA Grapalat" w:hAnsi="GHEA Grapalat" w:cs="Sylfaen"/>
                <w:sz w:val="20"/>
                <w:szCs w:val="20"/>
              </w:rPr>
              <w:t>(</w:t>
            </w:r>
            <w:r w:rsidRPr="00DF6D83">
              <w:rPr>
                <w:rFonts w:ascii="GHEA Grapalat" w:hAnsi="GHEA Grapalat" w:cs="Sylfaen"/>
                <w:sz w:val="20"/>
                <w:szCs w:val="20"/>
                <w:lang w:val="hy-AM"/>
              </w:rPr>
              <w:t>նախատեսված է նշված գումարի մասնակի ակցեպտի համար, որը չի կիրառվում</w:t>
            </w:r>
            <w:r w:rsidRPr="00DF6D83">
              <w:rPr>
                <w:rFonts w:ascii="GHEA Grapalat" w:hAnsi="GHEA Grapalat" w:cs="Sylfaen"/>
                <w:sz w:val="20"/>
                <w:szCs w:val="20"/>
              </w:rPr>
              <w:t>)</w:t>
            </w:r>
          </w:p>
        </w:tc>
      </w:tr>
      <w:tr w:rsidR="00334B2F" w:rsidRPr="00DF6D83" w14:paraId="51301F1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289D88" w14:textId="77777777" w:rsidR="00334B2F" w:rsidRPr="00DF6D83" w:rsidRDefault="00334B2F" w:rsidP="00CB0ADE">
            <w:pPr>
              <w:rPr>
                <w:rFonts w:ascii="GHEA Grapalat" w:hAnsi="GHEA Grapalat" w:cs="Arial"/>
                <w:sz w:val="20"/>
                <w:szCs w:val="20"/>
              </w:rPr>
            </w:pPr>
            <w:r w:rsidRPr="00DF6D83">
              <w:rPr>
                <w:rFonts w:ascii="GHEA Grapalat" w:hAnsi="GHEA Grapalat" w:cs="Sylfaen"/>
                <w:sz w:val="20"/>
                <w:szCs w:val="20"/>
              </w:rPr>
              <w:t>1</w:t>
            </w:r>
            <w:r w:rsidRPr="00DF6D83">
              <w:rPr>
                <w:rFonts w:ascii="GHEA Grapalat" w:hAnsi="GHEA Grapalat" w:cs="Sylfaen"/>
                <w:sz w:val="20"/>
                <w:szCs w:val="20"/>
                <w:lang w:val="ru-RU"/>
              </w:rPr>
              <w:t>6</w:t>
            </w:r>
            <w:r w:rsidRPr="00DF6D83">
              <w:rPr>
                <w:rFonts w:ascii="GHEA Grapalat" w:hAnsi="GHEA Grapalat" w:cs="Sylfaen"/>
                <w:sz w:val="20"/>
                <w:szCs w:val="20"/>
              </w:rPr>
              <w:t>.</w:t>
            </w:r>
            <w:proofErr w:type="spellStart"/>
            <w:r w:rsidRPr="00DF6D83">
              <w:rPr>
                <w:rFonts w:ascii="GHEA Grapalat" w:hAnsi="GHEA Grapalat" w:cs="Sylfaen"/>
                <w:sz w:val="20"/>
                <w:szCs w:val="20"/>
              </w:rPr>
              <w:t>Արժույթը</w:t>
            </w:r>
            <w:proofErr w:type="spellEnd"/>
            <w:r w:rsidRPr="00DF6D83">
              <w:rPr>
                <w:rFonts w:ascii="GHEA Grapalat" w:hAnsi="GHEA Grapalat" w:cs="Arial"/>
                <w:sz w:val="20"/>
                <w:szCs w:val="20"/>
              </w:rPr>
              <w:t xml:space="preserve"> (</w:t>
            </w:r>
            <w:proofErr w:type="spellStart"/>
            <w:r w:rsidRPr="00DF6D83">
              <w:rPr>
                <w:rFonts w:ascii="GHEA Grapalat" w:hAnsi="GHEA Grapalat" w:cs="Sylfaen"/>
                <w:sz w:val="20"/>
                <w:szCs w:val="20"/>
              </w:rPr>
              <w:t>բառերով</w:t>
            </w:r>
            <w:proofErr w:type="spellEnd"/>
            <w:r w:rsidRPr="00DF6D83">
              <w:rPr>
                <w:rFonts w:ascii="GHEA Grapalat" w:hAnsi="GHEA Grapalat" w:cs="Arial"/>
                <w:sz w:val="20"/>
                <w:szCs w:val="20"/>
              </w:rPr>
              <w:t xml:space="preserve"> </w:t>
            </w:r>
            <w:r w:rsidRPr="00DF6D83">
              <w:rPr>
                <w:rFonts w:ascii="GHEA Grapalat" w:hAnsi="GHEA Grapalat" w:cs="Sylfaen"/>
                <w:sz w:val="20"/>
                <w:szCs w:val="20"/>
              </w:rPr>
              <w:t>և</w:t>
            </w:r>
            <w:r w:rsidRPr="00DF6D83">
              <w:rPr>
                <w:rFonts w:ascii="GHEA Grapalat" w:hAnsi="GHEA Grapalat" w:cs="Arial"/>
                <w:sz w:val="20"/>
                <w:szCs w:val="20"/>
              </w:rPr>
              <w:t xml:space="preserve"> </w:t>
            </w:r>
            <w:proofErr w:type="spellStart"/>
            <w:proofErr w:type="gramStart"/>
            <w:r w:rsidRPr="00DF6D83">
              <w:rPr>
                <w:rFonts w:ascii="GHEA Grapalat" w:hAnsi="GHEA Grapalat" w:cs="Sylfaen"/>
                <w:sz w:val="20"/>
                <w:szCs w:val="20"/>
              </w:rPr>
              <w:t>կոդով</w:t>
            </w:r>
            <w:proofErr w:type="spellEnd"/>
            <w:r w:rsidRPr="00DF6D83">
              <w:rPr>
                <w:rFonts w:ascii="GHEA Grapalat" w:hAnsi="GHEA Grapalat" w:cs="Arial"/>
                <w:sz w:val="20"/>
                <w:szCs w:val="20"/>
              </w:rPr>
              <w:t>)`</w:t>
            </w:r>
            <w:proofErr w:type="gramEnd"/>
          </w:p>
        </w:tc>
      </w:tr>
      <w:tr w:rsidR="00334B2F" w:rsidRPr="00DF6D83" w14:paraId="34B07B9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536B4" w14:textId="77777777" w:rsidR="00334B2F" w:rsidRPr="00DF6D83" w:rsidRDefault="00334B2F" w:rsidP="00CB0ADE">
            <w:pPr>
              <w:rPr>
                <w:rFonts w:ascii="GHEA Grapalat" w:hAnsi="GHEA Grapalat" w:cs="Arial"/>
                <w:sz w:val="20"/>
                <w:szCs w:val="20"/>
                <w:lang w:val="hy-AM"/>
              </w:rPr>
            </w:pPr>
            <w:r w:rsidRPr="00DF6D83">
              <w:rPr>
                <w:rFonts w:ascii="GHEA Grapalat" w:hAnsi="GHEA Grapalat" w:cs="Sylfaen"/>
                <w:sz w:val="20"/>
                <w:szCs w:val="20"/>
              </w:rPr>
              <w:t>1</w:t>
            </w:r>
            <w:r w:rsidRPr="00DF6D83">
              <w:rPr>
                <w:rFonts w:ascii="GHEA Grapalat" w:hAnsi="GHEA Grapalat" w:cs="Sylfaen"/>
                <w:sz w:val="20"/>
                <w:szCs w:val="20"/>
                <w:lang w:val="hy-AM"/>
              </w:rPr>
              <w:t>7</w:t>
            </w:r>
            <w:r w:rsidRPr="00DF6D83">
              <w:rPr>
                <w:rFonts w:ascii="GHEA Grapalat" w:hAnsi="GHEA Grapalat" w:cs="Sylfaen"/>
                <w:sz w:val="20"/>
                <w:szCs w:val="20"/>
              </w:rPr>
              <w:t>.</w:t>
            </w:r>
            <w:proofErr w:type="spellStart"/>
            <w:r w:rsidRPr="00DF6D83">
              <w:rPr>
                <w:rFonts w:ascii="GHEA Grapalat" w:hAnsi="GHEA Grapalat" w:cs="Sylfaen"/>
                <w:sz w:val="20"/>
                <w:szCs w:val="20"/>
              </w:rPr>
              <w:t>Գործարքի</w:t>
            </w:r>
            <w:proofErr w:type="spellEnd"/>
            <w:r w:rsidRPr="00DF6D83">
              <w:rPr>
                <w:rFonts w:ascii="GHEA Grapalat" w:hAnsi="GHEA Grapalat" w:cs="Arial"/>
                <w:sz w:val="20"/>
                <w:szCs w:val="20"/>
              </w:rPr>
              <w:t xml:space="preserve"> (</w:t>
            </w:r>
            <w:proofErr w:type="spellStart"/>
            <w:r w:rsidRPr="00DF6D83">
              <w:rPr>
                <w:rFonts w:ascii="GHEA Grapalat" w:hAnsi="GHEA Grapalat" w:cs="Sylfaen"/>
                <w:sz w:val="20"/>
                <w:szCs w:val="20"/>
              </w:rPr>
              <w:t>վճարման</w:t>
            </w:r>
            <w:proofErr w:type="spellEnd"/>
            <w:r w:rsidRPr="00DF6D83">
              <w:rPr>
                <w:rFonts w:ascii="GHEA Grapalat" w:hAnsi="GHEA Grapalat" w:cs="Arial"/>
                <w:sz w:val="20"/>
                <w:szCs w:val="20"/>
              </w:rPr>
              <w:t xml:space="preserve">) </w:t>
            </w:r>
            <w:proofErr w:type="spellStart"/>
            <w:r w:rsidRPr="00DF6D83">
              <w:rPr>
                <w:rFonts w:ascii="GHEA Grapalat" w:hAnsi="GHEA Grapalat" w:cs="Sylfaen"/>
                <w:sz w:val="20"/>
                <w:szCs w:val="20"/>
              </w:rPr>
              <w:t>նպատակը</w:t>
            </w:r>
            <w:proofErr w:type="spellEnd"/>
            <w:proofErr w:type="gramStart"/>
            <w:r w:rsidRPr="00DF6D83">
              <w:rPr>
                <w:rFonts w:ascii="GHEA Grapalat" w:hAnsi="GHEA Grapalat" w:cs="Arial"/>
                <w:sz w:val="20"/>
                <w:szCs w:val="20"/>
              </w:rPr>
              <w:t>`</w:t>
            </w:r>
            <w:r w:rsidRPr="00DF6D83">
              <w:rPr>
                <w:rFonts w:ascii="GHEA Grapalat" w:hAnsi="GHEA Grapalat" w:cs="Arial"/>
                <w:sz w:val="20"/>
                <w:szCs w:val="20"/>
                <w:lang w:val="hy-AM"/>
              </w:rPr>
              <w:t xml:space="preserve">  </w:t>
            </w:r>
            <w:r w:rsidRPr="00DF6D83">
              <w:rPr>
                <w:rFonts w:ascii="GHEA Grapalat" w:hAnsi="GHEA Grapalat" w:cs="Sylfaen"/>
                <w:bCs/>
                <w:i/>
                <w:sz w:val="20"/>
                <w:szCs w:val="20"/>
              </w:rPr>
              <w:t>(</w:t>
            </w:r>
            <w:proofErr w:type="gramEnd"/>
            <w:r w:rsidR="00B75158" w:rsidRPr="00DF6D83">
              <w:rPr>
                <w:rFonts w:ascii="GHEA Grapalat" w:hAnsi="GHEA Grapalat" w:cs="Sylfaen"/>
                <w:bCs/>
                <w:i/>
                <w:sz w:val="20"/>
                <w:szCs w:val="20"/>
                <w:lang w:val="hy-AM"/>
              </w:rPr>
              <w:t xml:space="preserve">պայմանագրի կատարման </w:t>
            </w:r>
            <w:proofErr w:type="spellStart"/>
            <w:r w:rsidRPr="00DF6D83">
              <w:rPr>
                <w:rFonts w:ascii="GHEA Grapalat" w:hAnsi="GHEA Grapalat" w:cs="Sylfaen"/>
                <w:bCs/>
                <w:i/>
                <w:sz w:val="20"/>
                <w:szCs w:val="20"/>
              </w:rPr>
              <w:t>ապահովմ</w:t>
            </w:r>
            <w:proofErr w:type="spellEnd"/>
            <w:r w:rsidRPr="00DF6D83">
              <w:rPr>
                <w:rFonts w:ascii="GHEA Grapalat" w:hAnsi="GHEA Grapalat" w:cs="Sylfaen"/>
                <w:bCs/>
                <w:i/>
                <w:sz w:val="20"/>
                <w:szCs w:val="20"/>
                <w:lang w:val="hy-AM"/>
              </w:rPr>
              <w:t>ան համար</w:t>
            </w:r>
            <w:r w:rsidRPr="00DF6D83">
              <w:rPr>
                <w:rFonts w:ascii="GHEA Grapalat" w:hAnsi="GHEA Grapalat" w:cs="Sylfaen"/>
                <w:bCs/>
                <w:i/>
                <w:sz w:val="20"/>
                <w:szCs w:val="20"/>
              </w:rPr>
              <w:t>)</w:t>
            </w:r>
          </w:p>
        </w:tc>
      </w:tr>
      <w:tr w:rsidR="00334B2F" w:rsidRPr="00DF6D83" w14:paraId="14D9C5D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71816441" w14:textId="77777777" w:rsidR="00334B2F" w:rsidRPr="00DF6D83" w:rsidRDefault="00334B2F" w:rsidP="00CB0ADE">
            <w:pPr>
              <w:rPr>
                <w:rFonts w:ascii="GHEA Grapalat" w:hAnsi="GHEA Grapalat" w:cs="Arial"/>
                <w:sz w:val="20"/>
                <w:szCs w:val="20"/>
              </w:rPr>
            </w:pPr>
            <w:r w:rsidRPr="00DF6D83">
              <w:rPr>
                <w:rFonts w:ascii="GHEA Grapalat" w:hAnsi="GHEA Grapalat" w:cs="Sylfaen"/>
                <w:sz w:val="20"/>
                <w:szCs w:val="20"/>
              </w:rPr>
              <w:t>1</w:t>
            </w:r>
            <w:r w:rsidRPr="00DF6D83">
              <w:rPr>
                <w:rFonts w:ascii="GHEA Grapalat" w:hAnsi="GHEA Grapalat" w:cs="Sylfaen"/>
                <w:sz w:val="20"/>
                <w:szCs w:val="20"/>
                <w:lang w:val="hy-AM"/>
              </w:rPr>
              <w:t>8</w:t>
            </w:r>
            <w:r w:rsidRPr="00DF6D83">
              <w:rPr>
                <w:rFonts w:ascii="GHEA Grapalat" w:hAnsi="GHEA Grapalat" w:cs="Sylfaen"/>
                <w:sz w:val="20"/>
                <w:szCs w:val="20"/>
              </w:rPr>
              <w:t xml:space="preserve">. </w:t>
            </w:r>
            <w:r w:rsidRPr="00DF6D83">
              <w:rPr>
                <w:rFonts w:ascii="GHEA Grapalat" w:hAnsi="GHEA Grapalat" w:cs="Sylfaen"/>
                <w:sz w:val="20"/>
                <w:szCs w:val="20"/>
                <w:lang w:val="hy-AM"/>
              </w:rPr>
              <w:t xml:space="preserve">Վճարման կատարման հիմքերը՝ </w:t>
            </w:r>
            <w:r w:rsidRPr="00DF6D83">
              <w:rPr>
                <w:rFonts w:ascii="GHEA Grapalat" w:hAnsi="GHEA Grapalat" w:cs="Sylfaen"/>
                <w:sz w:val="20"/>
                <w:szCs w:val="20"/>
              </w:rPr>
              <w:t>(</w:t>
            </w:r>
            <w:r w:rsidRPr="00DF6D83">
              <w:rPr>
                <w:rFonts w:ascii="GHEA Grapalat" w:hAnsi="GHEA Grapalat" w:cs="Sylfaen"/>
                <w:sz w:val="20"/>
                <w:szCs w:val="20"/>
                <w:lang w:val="hy-AM"/>
              </w:rPr>
              <w:t>Փաստաթղթերի</w:t>
            </w:r>
            <w:r w:rsidRPr="00DF6D83">
              <w:rPr>
                <w:rFonts w:ascii="GHEA Grapalat" w:hAnsi="GHEA Grapalat" w:cs="Arial"/>
                <w:sz w:val="20"/>
                <w:szCs w:val="20"/>
                <w:lang w:val="hy-AM"/>
              </w:rPr>
              <w:t xml:space="preserve"> անվանումը</w:t>
            </w:r>
            <w:r w:rsidRPr="00DF6D83">
              <w:rPr>
                <w:rFonts w:ascii="GHEA Grapalat" w:hAnsi="GHEA Grapalat" w:cs="Arial"/>
                <w:sz w:val="20"/>
                <w:szCs w:val="20"/>
              </w:rPr>
              <w:t>,</w:t>
            </w:r>
            <w:r w:rsidRPr="00DF6D83">
              <w:rPr>
                <w:rFonts w:ascii="GHEA Grapalat" w:hAnsi="GHEA Grapalat" w:cs="Arial"/>
                <w:sz w:val="20"/>
                <w:szCs w:val="20"/>
                <w:lang w:val="hy-AM"/>
              </w:rPr>
              <w:t xml:space="preserve"> այդ թվում՝ տուժանքի մասին համաձայնագիրը, </w:t>
            </w:r>
            <w:r w:rsidRPr="00DF6D83">
              <w:rPr>
                <w:rFonts w:ascii="GHEA Grapalat" w:hAnsi="GHEA Grapalat" w:cs="Sylfaen"/>
                <w:sz w:val="20"/>
                <w:szCs w:val="20"/>
                <w:lang w:val="hy-AM"/>
              </w:rPr>
              <w:t>դրանց</w:t>
            </w:r>
            <w:r w:rsidRPr="00DF6D83">
              <w:rPr>
                <w:rFonts w:ascii="GHEA Grapalat" w:hAnsi="GHEA Grapalat" w:cs="Arial"/>
                <w:sz w:val="20"/>
                <w:szCs w:val="20"/>
                <w:lang w:val="hy-AM"/>
              </w:rPr>
              <w:t xml:space="preserve"> </w:t>
            </w:r>
            <w:r w:rsidRPr="00DF6D83">
              <w:rPr>
                <w:rFonts w:ascii="GHEA Grapalat" w:hAnsi="GHEA Grapalat" w:cs="Sylfaen"/>
                <w:sz w:val="20"/>
                <w:szCs w:val="20"/>
                <w:lang w:val="hy-AM"/>
              </w:rPr>
              <w:t>համարները</w:t>
            </w:r>
            <w:r w:rsidRPr="00DF6D83">
              <w:rPr>
                <w:rFonts w:ascii="GHEA Grapalat" w:hAnsi="GHEA Grapalat" w:cs="Arial"/>
                <w:sz w:val="20"/>
                <w:szCs w:val="20"/>
                <w:lang w:val="hy-AM"/>
              </w:rPr>
              <w:t>,</w:t>
            </w:r>
            <w:r w:rsidRPr="00DF6D83">
              <w:rPr>
                <w:rFonts w:ascii="GHEA Grapalat" w:hAnsi="GHEA Grapalat" w:cs="Arial"/>
                <w:sz w:val="20"/>
                <w:szCs w:val="20"/>
              </w:rPr>
              <w:t xml:space="preserve"> </w:t>
            </w:r>
            <w:proofErr w:type="gramStart"/>
            <w:r w:rsidRPr="00DF6D83">
              <w:rPr>
                <w:rFonts w:ascii="GHEA Grapalat" w:hAnsi="GHEA Grapalat" w:cs="Sylfaen"/>
                <w:sz w:val="20"/>
                <w:szCs w:val="20"/>
                <w:lang w:val="hy-AM"/>
              </w:rPr>
              <w:t>պ</w:t>
            </w:r>
            <w:proofErr w:type="spellStart"/>
            <w:r w:rsidRPr="00DF6D83">
              <w:rPr>
                <w:rFonts w:ascii="GHEA Grapalat" w:hAnsi="GHEA Grapalat" w:cs="Sylfaen"/>
                <w:sz w:val="20"/>
                <w:szCs w:val="20"/>
              </w:rPr>
              <w:t>այմանագրի</w:t>
            </w:r>
            <w:proofErr w:type="spellEnd"/>
            <w:r w:rsidRPr="00DF6D83">
              <w:rPr>
                <w:rFonts w:ascii="GHEA Grapalat" w:hAnsi="GHEA Grapalat" w:cs="Sylfaen"/>
                <w:sz w:val="20"/>
                <w:szCs w:val="20"/>
              </w:rPr>
              <w:t xml:space="preserve"> </w:t>
            </w:r>
            <w:r w:rsidRPr="00DF6D83">
              <w:rPr>
                <w:rFonts w:ascii="GHEA Grapalat" w:hAnsi="GHEA Grapalat" w:cs="Arial"/>
                <w:sz w:val="20"/>
                <w:szCs w:val="20"/>
              </w:rPr>
              <w:t xml:space="preserve"> </w:t>
            </w:r>
            <w:proofErr w:type="spellStart"/>
            <w:r w:rsidRPr="00DF6D83">
              <w:rPr>
                <w:rFonts w:ascii="GHEA Grapalat" w:hAnsi="GHEA Grapalat" w:cs="Sylfaen"/>
                <w:sz w:val="20"/>
                <w:szCs w:val="20"/>
              </w:rPr>
              <w:t>ծածկագիրը</w:t>
            </w:r>
            <w:proofErr w:type="spellEnd"/>
            <w:proofErr w:type="gramEnd"/>
            <w:r w:rsidRPr="00DF6D83">
              <w:rPr>
                <w:rFonts w:ascii="GHEA Grapalat" w:hAnsi="GHEA Grapalat" w:cs="Arial"/>
                <w:sz w:val="20"/>
                <w:szCs w:val="20"/>
                <w:lang w:val="hy-AM"/>
              </w:rPr>
              <w:t xml:space="preserve"> որի հիման վրա կատարվում է  գանձումը</w:t>
            </w:r>
            <w:r w:rsidRPr="00DF6D83">
              <w:rPr>
                <w:rFonts w:ascii="GHEA Grapalat" w:hAnsi="GHEA Grapalat" w:cs="Arial"/>
                <w:sz w:val="20"/>
                <w:szCs w:val="20"/>
              </w:rPr>
              <w:t>)</w:t>
            </w:r>
            <w:r w:rsidRPr="00DF6D83">
              <w:rPr>
                <w:rFonts w:ascii="GHEA Grapalat" w:hAnsi="GHEA Grapalat" w:cs="Sylfaen"/>
                <w:sz w:val="20"/>
                <w:szCs w:val="20"/>
              </w:rPr>
              <w:t>`</w:t>
            </w:r>
          </w:p>
          <w:p w14:paraId="0BF0181D" w14:textId="77777777" w:rsidR="00334B2F" w:rsidRPr="00DF6D83" w:rsidRDefault="00334B2F" w:rsidP="00CB0ADE">
            <w:pPr>
              <w:rPr>
                <w:rFonts w:ascii="GHEA Grapalat" w:hAnsi="GHEA Grapalat" w:cs="Arial"/>
                <w:sz w:val="20"/>
                <w:szCs w:val="20"/>
              </w:rPr>
            </w:pPr>
          </w:p>
        </w:tc>
      </w:tr>
      <w:tr w:rsidR="00334B2F" w:rsidRPr="00DF6D83" w14:paraId="1E5C979C"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18675A9" w14:textId="77777777" w:rsidR="00334B2F" w:rsidRPr="00DF6D83" w:rsidRDefault="00334B2F" w:rsidP="00CB0ADE">
            <w:pPr>
              <w:rPr>
                <w:rFonts w:ascii="GHEA Grapalat" w:hAnsi="GHEA Grapalat" w:cs="Arial"/>
                <w:sz w:val="20"/>
                <w:szCs w:val="20"/>
                <w:lang w:val="hy-AM"/>
              </w:rPr>
            </w:pPr>
          </w:p>
        </w:tc>
      </w:tr>
      <w:tr w:rsidR="00334B2F" w:rsidRPr="00DF6D83" w14:paraId="5F4221B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30EC86" w14:textId="77777777" w:rsidR="00334B2F" w:rsidRPr="00DF6D83" w:rsidRDefault="00334B2F" w:rsidP="00CB0ADE">
            <w:pPr>
              <w:rPr>
                <w:rFonts w:ascii="GHEA Grapalat" w:hAnsi="GHEA Grapalat" w:cs="Sylfaen"/>
                <w:sz w:val="20"/>
                <w:szCs w:val="20"/>
                <w:lang w:val="hy-AM"/>
              </w:rPr>
            </w:pPr>
            <w:r w:rsidRPr="00DF6D83">
              <w:rPr>
                <w:rFonts w:ascii="GHEA Grapalat" w:hAnsi="GHEA Grapalat" w:cs="Sylfaen"/>
                <w:sz w:val="20"/>
                <w:szCs w:val="20"/>
                <w:lang w:val="hy-AM"/>
              </w:rPr>
              <w:t>19. Վճարման պայմանները՝                                &lt;ակցեպտավորված վճարում&gt;</w:t>
            </w:r>
          </w:p>
          <w:p w14:paraId="2CEEC682" w14:textId="77777777" w:rsidR="00334B2F" w:rsidRPr="00DF6D83" w:rsidRDefault="00334B2F" w:rsidP="00CB0ADE">
            <w:pPr>
              <w:rPr>
                <w:rFonts w:ascii="GHEA Grapalat" w:hAnsi="GHEA Grapalat" w:cs="Sylfaen"/>
                <w:sz w:val="20"/>
                <w:szCs w:val="20"/>
                <w:lang w:val="ru-RU"/>
              </w:rPr>
            </w:pPr>
          </w:p>
        </w:tc>
      </w:tr>
      <w:tr w:rsidR="00334B2F" w:rsidRPr="00DF6D83" w14:paraId="4E3968B3"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148E67" w14:textId="77777777" w:rsidR="00334B2F" w:rsidRPr="00DF6D83" w:rsidRDefault="00334B2F" w:rsidP="00CB0ADE">
            <w:pPr>
              <w:rPr>
                <w:rFonts w:ascii="GHEA Grapalat" w:hAnsi="GHEA Grapalat" w:cs="Sylfaen"/>
                <w:sz w:val="20"/>
                <w:szCs w:val="20"/>
              </w:rPr>
            </w:pPr>
            <w:r w:rsidRPr="00DF6D83">
              <w:rPr>
                <w:rFonts w:ascii="GHEA Grapalat" w:hAnsi="GHEA Grapalat" w:cs="Sylfaen"/>
                <w:sz w:val="20"/>
                <w:szCs w:val="20"/>
                <w:lang w:val="hy-AM"/>
              </w:rPr>
              <w:t xml:space="preserve">20. Առդիր էջերի քանակը՝    </w:t>
            </w:r>
            <w:r w:rsidRPr="00DF6D83">
              <w:rPr>
                <w:rFonts w:ascii="GHEA Grapalat" w:hAnsi="GHEA Grapalat" w:cs="Arial"/>
                <w:sz w:val="20"/>
                <w:szCs w:val="20"/>
              </w:rPr>
              <w:t xml:space="preserve">--- </w:t>
            </w:r>
            <w:r w:rsidRPr="00DF6D83">
              <w:rPr>
                <w:rFonts w:ascii="GHEA Grapalat" w:hAnsi="GHEA Grapalat" w:cs="Arial"/>
                <w:sz w:val="20"/>
                <w:szCs w:val="20"/>
                <w:lang w:val="hy-AM"/>
              </w:rPr>
              <w:t xml:space="preserve">    </w:t>
            </w:r>
            <w:proofErr w:type="spellStart"/>
            <w:r w:rsidRPr="00DF6D83">
              <w:rPr>
                <w:rFonts w:ascii="GHEA Grapalat" w:hAnsi="GHEA Grapalat" w:cs="Sylfaen"/>
                <w:sz w:val="20"/>
                <w:szCs w:val="20"/>
              </w:rPr>
              <w:t>էջ</w:t>
            </w:r>
            <w:proofErr w:type="spellEnd"/>
          </w:p>
          <w:p w14:paraId="3AA7B0E1" w14:textId="77777777" w:rsidR="00334B2F" w:rsidRPr="00DF6D83" w:rsidRDefault="00334B2F" w:rsidP="00CB0ADE">
            <w:pPr>
              <w:rPr>
                <w:rFonts w:ascii="GHEA Grapalat" w:hAnsi="GHEA Grapalat" w:cs="Sylfaen"/>
                <w:sz w:val="20"/>
                <w:szCs w:val="20"/>
                <w:lang w:val="hy-AM"/>
              </w:rPr>
            </w:pPr>
          </w:p>
        </w:tc>
      </w:tr>
      <w:tr w:rsidR="00334B2F" w:rsidRPr="00DF6D83" w14:paraId="6AF56FAA"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B728761" w14:textId="77777777" w:rsidR="00334B2F" w:rsidRPr="00DF6D83" w:rsidRDefault="00334B2F" w:rsidP="00CB0ADE">
            <w:pPr>
              <w:rPr>
                <w:rFonts w:ascii="GHEA Grapalat" w:hAnsi="GHEA Grapalat" w:cs="Sylfaen"/>
                <w:sz w:val="20"/>
                <w:szCs w:val="20"/>
              </w:rPr>
            </w:pPr>
            <w:r w:rsidRPr="00DF6D83">
              <w:rPr>
                <w:rFonts w:ascii="Calibri" w:hAnsi="Calibri" w:cs="Calibri"/>
                <w:sz w:val="20"/>
                <w:szCs w:val="20"/>
              </w:rPr>
              <w:t> </w:t>
            </w:r>
            <w:r w:rsidRPr="00DF6D83">
              <w:rPr>
                <w:rFonts w:ascii="GHEA Grapalat" w:hAnsi="GHEA Grapalat" w:cs="Arial"/>
                <w:sz w:val="20"/>
                <w:szCs w:val="20"/>
                <w:lang w:val="hy-AM"/>
              </w:rPr>
              <w:t>22</w:t>
            </w:r>
            <w:r w:rsidRPr="00DF6D83">
              <w:rPr>
                <w:rFonts w:ascii="GHEA Grapalat" w:hAnsi="GHEA Grapalat" w:cs="Arial"/>
                <w:sz w:val="20"/>
                <w:szCs w:val="20"/>
              </w:rPr>
              <w:t>.</w:t>
            </w:r>
            <w:r w:rsidRPr="00DF6D83">
              <w:rPr>
                <w:rFonts w:ascii="GHEA Grapalat" w:hAnsi="GHEA Grapalat" w:cs="Sylfaen"/>
                <w:sz w:val="20"/>
                <w:szCs w:val="20"/>
              </w:rPr>
              <w:t xml:space="preserve">ա. </w:t>
            </w:r>
            <w:proofErr w:type="spellStart"/>
            <w:r w:rsidRPr="00DF6D83">
              <w:rPr>
                <w:rFonts w:ascii="GHEA Grapalat" w:hAnsi="GHEA Grapalat" w:cs="Sylfaen"/>
                <w:sz w:val="20"/>
                <w:szCs w:val="20"/>
              </w:rPr>
              <w:t>Շահառուի</w:t>
            </w:r>
            <w:proofErr w:type="spellEnd"/>
            <w:r w:rsidRPr="00DF6D83">
              <w:rPr>
                <w:rFonts w:ascii="GHEA Grapalat" w:hAnsi="GHEA Grapalat" w:cs="Sylfaen"/>
                <w:sz w:val="20"/>
                <w:szCs w:val="20"/>
              </w:rPr>
              <w:t xml:space="preserve"> </w:t>
            </w:r>
            <w:proofErr w:type="spellStart"/>
            <w:r w:rsidRPr="00DF6D83">
              <w:rPr>
                <w:rFonts w:ascii="GHEA Grapalat" w:hAnsi="GHEA Grapalat" w:cs="Sylfaen"/>
                <w:sz w:val="20"/>
                <w:szCs w:val="20"/>
              </w:rPr>
              <w:t>ստորագրությունները</w:t>
            </w:r>
            <w:proofErr w:type="spellEnd"/>
          </w:p>
          <w:p w14:paraId="43C03A60" w14:textId="77777777" w:rsidR="00334B2F" w:rsidRPr="00DF6D83" w:rsidRDefault="00334B2F" w:rsidP="00CB0ADE">
            <w:pPr>
              <w:rPr>
                <w:rFonts w:ascii="GHEA Grapalat" w:hAnsi="GHEA Grapalat" w:cs="Sylfaen"/>
                <w:sz w:val="20"/>
                <w:szCs w:val="20"/>
              </w:rPr>
            </w:pPr>
          </w:p>
          <w:p w14:paraId="408C602C" w14:textId="77777777" w:rsidR="00334B2F" w:rsidRPr="00DF6D83" w:rsidRDefault="00334B2F" w:rsidP="00CB0ADE">
            <w:pPr>
              <w:jc w:val="right"/>
              <w:rPr>
                <w:rFonts w:ascii="GHEA Grapalat" w:hAnsi="GHEA Grapalat" w:cs="Tahoma"/>
                <w:color w:val="000000"/>
                <w:sz w:val="20"/>
                <w:szCs w:val="20"/>
              </w:rPr>
            </w:pPr>
            <w:r w:rsidRPr="00DF6D83">
              <w:rPr>
                <w:rFonts w:ascii="GHEA Grapalat" w:hAnsi="GHEA Grapalat" w:cs="Tahoma"/>
                <w:color w:val="000000"/>
                <w:sz w:val="20"/>
                <w:szCs w:val="20"/>
              </w:rPr>
              <w:t>/____________________/</w:t>
            </w:r>
          </w:p>
          <w:p w14:paraId="64525604" w14:textId="77777777" w:rsidR="00334B2F" w:rsidRPr="00DF6D83" w:rsidRDefault="00334B2F" w:rsidP="00CB0ADE">
            <w:pPr>
              <w:rPr>
                <w:rFonts w:ascii="GHEA Grapalat" w:hAnsi="GHEA Grapalat" w:cs="Tahoma"/>
                <w:color w:val="000000"/>
                <w:sz w:val="20"/>
                <w:szCs w:val="20"/>
              </w:rPr>
            </w:pPr>
          </w:p>
          <w:p w14:paraId="45BAD615" w14:textId="77777777" w:rsidR="00334B2F" w:rsidRPr="00DF6D83" w:rsidRDefault="00334B2F" w:rsidP="00CB0ADE">
            <w:pPr>
              <w:rPr>
                <w:rFonts w:ascii="GHEA Grapalat" w:hAnsi="GHEA Grapalat" w:cs="Sylfaen"/>
                <w:sz w:val="20"/>
                <w:szCs w:val="20"/>
              </w:rPr>
            </w:pPr>
          </w:p>
          <w:p w14:paraId="2BB3BC6C" w14:textId="77777777" w:rsidR="00334B2F" w:rsidRPr="00DF6D83" w:rsidRDefault="00334B2F" w:rsidP="00CB0ADE">
            <w:pPr>
              <w:jc w:val="right"/>
              <w:rPr>
                <w:rFonts w:ascii="GHEA Grapalat" w:hAnsi="GHEA Grapalat" w:cs="Sylfaen"/>
                <w:sz w:val="20"/>
                <w:szCs w:val="20"/>
              </w:rPr>
            </w:pPr>
            <w:r w:rsidRPr="00DF6D83">
              <w:rPr>
                <w:rFonts w:ascii="GHEA Grapalat" w:hAnsi="GHEA Grapalat" w:cs="Tahoma"/>
                <w:color w:val="000000"/>
                <w:sz w:val="20"/>
                <w:szCs w:val="20"/>
              </w:rPr>
              <w:t>/____________________/</w:t>
            </w:r>
          </w:p>
          <w:p w14:paraId="29503814" w14:textId="77777777" w:rsidR="00334B2F" w:rsidRPr="00DF6D83" w:rsidRDefault="00334B2F" w:rsidP="00CB0ADE">
            <w:pPr>
              <w:rPr>
                <w:rFonts w:ascii="GHEA Grapalat" w:hAnsi="GHEA Grapalat" w:cs="Sylfaen"/>
                <w:sz w:val="20"/>
                <w:szCs w:val="20"/>
              </w:rPr>
            </w:pPr>
          </w:p>
          <w:p w14:paraId="05841DA1" w14:textId="77777777" w:rsidR="00334B2F" w:rsidRPr="00DF6D83" w:rsidRDefault="00334B2F" w:rsidP="00CB0ADE">
            <w:pPr>
              <w:rPr>
                <w:rFonts w:ascii="GHEA Grapalat" w:hAnsi="GHEA Grapalat" w:cs="Sylfaen"/>
                <w:sz w:val="20"/>
                <w:szCs w:val="20"/>
              </w:rPr>
            </w:pPr>
            <w:r w:rsidRPr="00DF6D83">
              <w:rPr>
                <w:rFonts w:ascii="GHEA Grapalat" w:hAnsi="GHEA Grapalat" w:cs="Sylfaen"/>
                <w:sz w:val="20"/>
                <w:szCs w:val="20"/>
                <w:lang w:val="hy-AM"/>
              </w:rPr>
              <w:t>22</w:t>
            </w:r>
            <w:r w:rsidRPr="00DF6D83">
              <w:rPr>
                <w:rFonts w:ascii="GHEA Grapalat" w:hAnsi="GHEA Grapalat" w:cs="Sylfaen"/>
                <w:sz w:val="20"/>
                <w:szCs w:val="20"/>
              </w:rPr>
              <w:t>.բ.</w:t>
            </w:r>
          </w:p>
          <w:p w14:paraId="38714C1B" w14:textId="77777777" w:rsidR="00334B2F" w:rsidRPr="00DF6D83" w:rsidRDefault="00334B2F" w:rsidP="00CB0ADE">
            <w:pPr>
              <w:rPr>
                <w:rFonts w:ascii="GHEA Grapalat" w:hAnsi="GHEA Grapalat" w:cs="Sylfaen"/>
                <w:sz w:val="20"/>
                <w:szCs w:val="20"/>
              </w:rPr>
            </w:pPr>
            <w:r w:rsidRPr="00DF6D83">
              <w:rPr>
                <w:rFonts w:ascii="GHEA Grapalat" w:hAnsi="GHEA Grapalat" w:cs="Sylfaen"/>
                <w:sz w:val="20"/>
                <w:szCs w:val="20"/>
              </w:rPr>
              <w:t xml:space="preserve">                                                                             Կ.Տ.</w:t>
            </w:r>
          </w:p>
          <w:p w14:paraId="6D817E80" w14:textId="77777777" w:rsidR="00334B2F" w:rsidRPr="00DF6D83"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BDED469" w14:textId="77777777" w:rsidR="00334B2F" w:rsidRPr="00DF6D83" w:rsidRDefault="00334B2F" w:rsidP="00CB0ADE">
            <w:pPr>
              <w:rPr>
                <w:rFonts w:ascii="GHEA Grapalat" w:hAnsi="GHEA Grapalat" w:cs="Sylfaen"/>
                <w:sz w:val="20"/>
                <w:szCs w:val="20"/>
              </w:rPr>
            </w:pPr>
            <w:r w:rsidRPr="00DF6D83">
              <w:rPr>
                <w:rFonts w:ascii="GHEA Grapalat" w:hAnsi="GHEA Grapalat" w:cs="Arial"/>
                <w:sz w:val="20"/>
                <w:szCs w:val="20"/>
                <w:lang w:val="hy-AM"/>
              </w:rPr>
              <w:t>2</w:t>
            </w:r>
            <w:r w:rsidRPr="00DF6D83">
              <w:rPr>
                <w:rFonts w:ascii="GHEA Grapalat" w:hAnsi="GHEA Grapalat" w:cs="Arial"/>
                <w:sz w:val="20"/>
                <w:szCs w:val="20"/>
              </w:rPr>
              <w:t>1.</w:t>
            </w:r>
            <w:r w:rsidRPr="00DF6D83">
              <w:rPr>
                <w:rFonts w:ascii="GHEA Grapalat" w:hAnsi="GHEA Grapalat" w:cs="Sylfaen"/>
                <w:sz w:val="20"/>
                <w:szCs w:val="20"/>
              </w:rPr>
              <w:t xml:space="preserve">ա. </w:t>
            </w:r>
            <w:r w:rsidRPr="00DF6D83">
              <w:rPr>
                <w:rFonts w:ascii="Calibri" w:hAnsi="Calibri" w:cs="Calibri"/>
                <w:sz w:val="20"/>
                <w:szCs w:val="20"/>
              </w:rPr>
              <w:t> </w:t>
            </w:r>
            <w:proofErr w:type="spellStart"/>
            <w:r w:rsidRPr="00DF6D83">
              <w:rPr>
                <w:rFonts w:ascii="GHEA Grapalat" w:hAnsi="GHEA Grapalat" w:cs="Sylfaen"/>
                <w:sz w:val="20"/>
                <w:szCs w:val="20"/>
              </w:rPr>
              <w:t>Վճարողի</w:t>
            </w:r>
            <w:proofErr w:type="spellEnd"/>
            <w:r w:rsidRPr="00DF6D83">
              <w:rPr>
                <w:rFonts w:ascii="GHEA Grapalat" w:hAnsi="GHEA Grapalat" w:cs="Sylfaen"/>
                <w:sz w:val="20"/>
                <w:szCs w:val="20"/>
              </w:rPr>
              <w:t xml:space="preserve"> ստորագրությունները`</w:t>
            </w:r>
          </w:p>
          <w:p w14:paraId="4E8786CD" w14:textId="77777777" w:rsidR="00334B2F" w:rsidRPr="00DF6D83" w:rsidRDefault="00334B2F" w:rsidP="00CB0ADE">
            <w:pPr>
              <w:jc w:val="right"/>
              <w:rPr>
                <w:rFonts w:ascii="GHEA Grapalat" w:hAnsi="GHEA Grapalat" w:cs="Sylfaen"/>
                <w:sz w:val="20"/>
                <w:szCs w:val="20"/>
              </w:rPr>
            </w:pPr>
          </w:p>
          <w:p w14:paraId="404B4B54" w14:textId="77777777" w:rsidR="00334B2F" w:rsidRPr="00DF6D83" w:rsidRDefault="00334B2F" w:rsidP="00CB0ADE">
            <w:pPr>
              <w:rPr>
                <w:rFonts w:ascii="GHEA Grapalat" w:hAnsi="GHEA Grapalat" w:cs="Sylfaen"/>
                <w:sz w:val="20"/>
                <w:szCs w:val="20"/>
              </w:rPr>
            </w:pPr>
            <w:r w:rsidRPr="00DF6D83">
              <w:rPr>
                <w:rFonts w:ascii="GHEA Grapalat" w:hAnsi="GHEA Grapalat" w:cs="Tahoma"/>
                <w:color w:val="000000"/>
                <w:sz w:val="20"/>
                <w:szCs w:val="20"/>
              </w:rPr>
              <w:t xml:space="preserve">                                               /____________________/</w:t>
            </w:r>
          </w:p>
          <w:p w14:paraId="23959BBA" w14:textId="77777777" w:rsidR="00334B2F" w:rsidRPr="00DF6D83" w:rsidRDefault="00334B2F" w:rsidP="00CB0ADE">
            <w:pPr>
              <w:jc w:val="right"/>
              <w:rPr>
                <w:rFonts w:ascii="GHEA Grapalat" w:hAnsi="GHEA Grapalat" w:cs="Tahoma"/>
                <w:color w:val="000000"/>
                <w:sz w:val="20"/>
                <w:szCs w:val="20"/>
              </w:rPr>
            </w:pPr>
          </w:p>
          <w:p w14:paraId="3D83E99D" w14:textId="77777777" w:rsidR="00334B2F" w:rsidRPr="00DF6D83" w:rsidRDefault="00334B2F" w:rsidP="00CB0ADE">
            <w:pPr>
              <w:jc w:val="right"/>
              <w:rPr>
                <w:rFonts w:ascii="GHEA Grapalat" w:hAnsi="GHEA Grapalat" w:cs="Tahoma"/>
                <w:color w:val="000000"/>
                <w:sz w:val="20"/>
                <w:szCs w:val="20"/>
              </w:rPr>
            </w:pPr>
          </w:p>
          <w:p w14:paraId="08A60AF9" w14:textId="77777777" w:rsidR="00334B2F" w:rsidRPr="00DF6D83" w:rsidRDefault="00334B2F" w:rsidP="00CB0ADE">
            <w:pPr>
              <w:jc w:val="right"/>
              <w:rPr>
                <w:rFonts w:ascii="GHEA Grapalat" w:hAnsi="GHEA Grapalat" w:cs="Sylfaen"/>
                <w:sz w:val="20"/>
                <w:szCs w:val="20"/>
              </w:rPr>
            </w:pPr>
            <w:r w:rsidRPr="00DF6D83">
              <w:rPr>
                <w:rFonts w:ascii="GHEA Grapalat" w:hAnsi="GHEA Grapalat" w:cs="Tahoma"/>
                <w:color w:val="000000"/>
                <w:sz w:val="20"/>
                <w:szCs w:val="20"/>
              </w:rPr>
              <w:t>/____________________/</w:t>
            </w:r>
          </w:p>
          <w:p w14:paraId="64FFAB40" w14:textId="77777777" w:rsidR="00334B2F" w:rsidRPr="00DF6D83" w:rsidRDefault="00334B2F" w:rsidP="00CB0ADE">
            <w:pPr>
              <w:jc w:val="right"/>
              <w:rPr>
                <w:rFonts w:ascii="GHEA Grapalat" w:hAnsi="GHEA Grapalat" w:cs="Sylfaen"/>
                <w:sz w:val="20"/>
                <w:szCs w:val="20"/>
              </w:rPr>
            </w:pPr>
          </w:p>
          <w:p w14:paraId="3F59AA50" w14:textId="77777777" w:rsidR="00334B2F" w:rsidRPr="00DF6D83" w:rsidRDefault="00334B2F" w:rsidP="00CB0ADE">
            <w:pPr>
              <w:jc w:val="right"/>
              <w:rPr>
                <w:rFonts w:ascii="GHEA Grapalat" w:hAnsi="GHEA Grapalat" w:cs="Sylfaen"/>
                <w:sz w:val="20"/>
                <w:szCs w:val="20"/>
              </w:rPr>
            </w:pPr>
            <w:r w:rsidRPr="00DF6D83">
              <w:rPr>
                <w:rFonts w:ascii="GHEA Grapalat" w:hAnsi="GHEA Grapalat" w:cs="Sylfaen"/>
                <w:sz w:val="20"/>
                <w:szCs w:val="20"/>
                <w:lang w:val="hy-AM"/>
              </w:rPr>
              <w:t>2</w:t>
            </w:r>
            <w:r w:rsidRPr="00DF6D83">
              <w:rPr>
                <w:rFonts w:ascii="GHEA Grapalat" w:hAnsi="GHEA Grapalat" w:cs="Sylfaen"/>
                <w:sz w:val="20"/>
                <w:szCs w:val="20"/>
              </w:rPr>
              <w:t>1.բ.                                                                    Կ.Տ.</w:t>
            </w:r>
          </w:p>
          <w:p w14:paraId="6DE7A6C3" w14:textId="77777777" w:rsidR="00334B2F" w:rsidRPr="00DF6D83" w:rsidRDefault="00334B2F" w:rsidP="00CB0ADE">
            <w:pPr>
              <w:jc w:val="right"/>
              <w:rPr>
                <w:rFonts w:ascii="GHEA Grapalat" w:hAnsi="GHEA Grapalat" w:cs="Sylfaen"/>
                <w:sz w:val="20"/>
                <w:szCs w:val="20"/>
              </w:rPr>
            </w:pPr>
          </w:p>
        </w:tc>
      </w:tr>
      <w:tr w:rsidR="00334B2F" w:rsidRPr="00DF6D83" w14:paraId="773EF0AF"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64C9AB17" w14:textId="77777777" w:rsidR="00334B2F" w:rsidRPr="00DF6D83" w:rsidRDefault="00334B2F" w:rsidP="00CB0ADE">
            <w:pPr>
              <w:rPr>
                <w:rFonts w:ascii="GHEA Grapalat" w:hAnsi="GHEA Grapalat" w:cs="Tahoma"/>
                <w:color w:val="000000"/>
                <w:sz w:val="20"/>
                <w:szCs w:val="20"/>
              </w:rPr>
            </w:pPr>
            <w:r w:rsidRPr="00DF6D83">
              <w:rPr>
                <w:rFonts w:ascii="GHEA Grapalat" w:hAnsi="GHEA Grapalat" w:cs="Tahoma"/>
                <w:color w:val="000000"/>
                <w:sz w:val="20"/>
                <w:szCs w:val="20"/>
              </w:rPr>
              <w:t>2</w:t>
            </w:r>
            <w:r w:rsidRPr="00DF6D83">
              <w:rPr>
                <w:rFonts w:ascii="GHEA Grapalat" w:hAnsi="GHEA Grapalat" w:cs="Tahoma"/>
                <w:color w:val="000000"/>
                <w:sz w:val="20"/>
                <w:szCs w:val="20"/>
                <w:lang w:val="hy-AM"/>
              </w:rPr>
              <w:t>4</w:t>
            </w:r>
            <w:r w:rsidRPr="00DF6D83">
              <w:rPr>
                <w:rFonts w:ascii="GHEA Grapalat" w:hAnsi="GHEA Grapalat" w:cs="Tahoma"/>
                <w:color w:val="000000"/>
                <w:sz w:val="20"/>
                <w:szCs w:val="20"/>
              </w:rPr>
              <w:t xml:space="preserve">.ա.   </w:t>
            </w:r>
            <w:r w:rsidRPr="00DF6D83">
              <w:rPr>
                <w:rFonts w:ascii="GHEA Grapalat" w:hAnsi="GHEA Grapalat" w:cs="Tahoma"/>
                <w:color w:val="000000"/>
                <w:sz w:val="20"/>
                <w:szCs w:val="20"/>
                <w:lang w:val="hy-AM"/>
              </w:rPr>
              <w:t>Շահառուին  սպասարկող ֆինանսական կազմակերպություն</w:t>
            </w:r>
            <w:r w:rsidRPr="00DF6D83">
              <w:rPr>
                <w:rFonts w:ascii="GHEA Grapalat" w:hAnsi="GHEA Grapalat" w:cs="Tahoma"/>
                <w:color w:val="000000"/>
                <w:sz w:val="20"/>
                <w:szCs w:val="20"/>
              </w:rPr>
              <w:t xml:space="preserve"> </w:t>
            </w:r>
          </w:p>
          <w:p w14:paraId="27B58592" w14:textId="77777777" w:rsidR="00334B2F" w:rsidRPr="00DF6D83" w:rsidRDefault="00334B2F" w:rsidP="00CB0ADE">
            <w:pPr>
              <w:rPr>
                <w:rFonts w:ascii="GHEA Grapalat" w:hAnsi="GHEA Grapalat" w:cs="Tahoma"/>
                <w:color w:val="000000"/>
                <w:sz w:val="20"/>
                <w:szCs w:val="20"/>
                <w:lang w:val="hy-AM"/>
              </w:rPr>
            </w:pPr>
            <w:r w:rsidRPr="00DF6D83">
              <w:rPr>
                <w:rFonts w:ascii="GHEA Grapalat" w:hAnsi="GHEA Grapalat" w:cs="Tahoma"/>
                <w:color w:val="000000"/>
                <w:sz w:val="20"/>
                <w:szCs w:val="20"/>
              </w:rPr>
              <w:t xml:space="preserve">                             </w:t>
            </w:r>
            <w:r w:rsidRPr="00DF6D83">
              <w:rPr>
                <w:rFonts w:ascii="GHEA Grapalat" w:hAnsi="GHEA Grapalat" w:cs="Tahoma"/>
                <w:color w:val="000000"/>
                <w:sz w:val="20"/>
                <w:szCs w:val="20"/>
                <w:lang w:val="hy-AM"/>
              </w:rPr>
              <w:t xml:space="preserve">                 </w:t>
            </w:r>
          </w:p>
          <w:p w14:paraId="79D2014F" w14:textId="77777777" w:rsidR="00334B2F" w:rsidRPr="00DF6D83" w:rsidRDefault="00334B2F" w:rsidP="00CB0ADE">
            <w:pPr>
              <w:rPr>
                <w:rFonts w:ascii="GHEA Grapalat" w:hAnsi="GHEA Grapalat" w:cs="Tahoma"/>
                <w:color w:val="000000"/>
                <w:sz w:val="20"/>
                <w:szCs w:val="20"/>
              </w:rPr>
            </w:pPr>
            <w:r w:rsidRPr="00DF6D83">
              <w:rPr>
                <w:rFonts w:ascii="GHEA Grapalat" w:hAnsi="GHEA Grapalat" w:cs="Tahoma"/>
                <w:color w:val="000000"/>
                <w:sz w:val="20"/>
                <w:szCs w:val="20"/>
                <w:lang w:val="hy-AM"/>
              </w:rPr>
              <w:t xml:space="preserve">                                                 </w:t>
            </w:r>
            <w:r w:rsidRPr="00DF6D83">
              <w:rPr>
                <w:rFonts w:ascii="GHEA Grapalat" w:hAnsi="GHEA Grapalat" w:cs="Tahoma"/>
                <w:color w:val="000000"/>
                <w:sz w:val="20"/>
                <w:szCs w:val="20"/>
              </w:rPr>
              <w:t xml:space="preserve">   /____________________/</w:t>
            </w:r>
          </w:p>
          <w:p w14:paraId="08893AA6" w14:textId="77777777" w:rsidR="00334B2F" w:rsidRPr="00DF6D83" w:rsidRDefault="00334B2F" w:rsidP="00CB0ADE">
            <w:pPr>
              <w:rPr>
                <w:rFonts w:ascii="GHEA Grapalat" w:hAnsi="GHEA Grapalat" w:cs="Sylfaen"/>
                <w:sz w:val="20"/>
                <w:szCs w:val="20"/>
              </w:rPr>
            </w:pPr>
            <w:r w:rsidRPr="00DF6D83">
              <w:rPr>
                <w:rFonts w:ascii="GHEA Grapalat" w:hAnsi="GHEA Grapalat" w:cs="Sylfaen"/>
                <w:sz w:val="20"/>
                <w:szCs w:val="20"/>
              </w:rPr>
              <w:t xml:space="preserve">  </w:t>
            </w:r>
          </w:p>
          <w:p w14:paraId="139BAB07" w14:textId="77777777" w:rsidR="00334B2F" w:rsidRPr="00DF6D83" w:rsidRDefault="00334B2F" w:rsidP="00CB0ADE">
            <w:pPr>
              <w:rPr>
                <w:rFonts w:ascii="GHEA Grapalat" w:hAnsi="GHEA Grapalat" w:cs="Sylfaen"/>
                <w:sz w:val="20"/>
                <w:szCs w:val="20"/>
              </w:rPr>
            </w:pPr>
            <w:r w:rsidRPr="00DF6D83">
              <w:rPr>
                <w:rFonts w:ascii="GHEA Grapalat" w:hAnsi="GHEA Grapalat" w:cs="Sylfaen"/>
                <w:sz w:val="20"/>
                <w:szCs w:val="20"/>
              </w:rPr>
              <w:t xml:space="preserve">                                                       /</w:t>
            </w:r>
            <w:proofErr w:type="spellStart"/>
            <w:r w:rsidRPr="00DF6D83">
              <w:rPr>
                <w:rFonts w:ascii="GHEA Grapalat" w:hAnsi="GHEA Grapalat" w:cs="Sylfaen"/>
                <w:sz w:val="20"/>
                <w:szCs w:val="20"/>
              </w:rPr>
              <w:t>ստորագրություն</w:t>
            </w:r>
            <w:proofErr w:type="spellEnd"/>
            <w:r w:rsidRPr="00DF6D83">
              <w:rPr>
                <w:rFonts w:ascii="GHEA Grapalat" w:hAnsi="GHEA Grapalat" w:cs="Sylfaen"/>
                <w:sz w:val="20"/>
                <w:szCs w:val="20"/>
              </w:rPr>
              <w:t>/</w:t>
            </w:r>
          </w:p>
          <w:p w14:paraId="55FCF246" w14:textId="77777777" w:rsidR="00334B2F" w:rsidRPr="00DF6D83" w:rsidRDefault="00334B2F" w:rsidP="00CB0ADE">
            <w:pPr>
              <w:rPr>
                <w:rFonts w:ascii="GHEA Grapalat" w:hAnsi="GHEA Grapalat" w:cs="Tahoma"/>
                <w:color w:val="000000"/>
                <w:sz w:val="20"/>
                <w:szCs w:val="20"/>
              </w:rPr>
            </w:pPr>
          </w:p>
          <w:p w14:paraId="63E75340" w14:textId="77777777" w:rsidR="00334B2F" w:rsidRPr="00DF6D83"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3C71A6B3" w14:textId="77777777" w:rsidR="00334B2F" w:rsidRPr="00DF6D83" w:rsidRDefault="00334B2F" w:rsidP="00CB0ADE">
            <w:pPr>
              <w:rPr>
                <w:rFonts w:ascii="GHEA Grapalat" w:hAnsi="GHEA Grapalat" w:cs="Tahoma"/>
                <w:color w:val="000000"/>
                <w:sz w:val="20"/>
                <w:szCs w:val="20"/>
              </w:rPr>
            </w:pPr>
            <w:r w:rsidRPr="00DF6D83">
              <w:rPr>
                <w:rFonts w:ascii="GHEA Grapalat" w:hAnsi="GHEA Grapalat" w:cs="Tahoma"/>
                <w:color w:val="000000"/>
                <w:sz w:val="20"/>
                <w:szCs w:val="20"/>
              </w:rPr>
              <w:t>2</w:t>
            </w:r>
            <w:r w:rsidRPr="00DF6D83">
              <w:rPr>
                <w:rFonts w:ascii="GHEA Grapalat" w:hAnsi="GHEA Grapalat" w:cs="Tahoma"/>
                <w:color w:val="000000"/>
                <w:sz w:val="20"/>
                <w:szCs w:val="20"/>
                <w:lang w:val="hy-AM"/>
              </w:rPr>
              <w:t>3</w:t>
            </w:r>
            <w:r w:rsidRPr="00DF6D83">
              <w:rPr>
                <w:rFonts w:ascii="GHEA Grapalat" w:hAnsi="GHEA Grapalat" w:cs="Tahoma"/>
                <w:color w:val="000000"/>
                <w:sz w:val="20"/>
                <w:szCs w:val="20"/>
              </w:rPr>
              <w:t xml:space="preserve">.ա.   </w:t>
            </w:r>
            <w:r w:rsidRPr="00DF6D83">
              <w:rPr>
                <w:rFonts w:ascii="GHEA Grapalat" w:hAnsi="GHEA Grapalat" w:cs="Tahoma"/>
                <w:color w:val="000000"/>
                <w:sz w:val="20"/>
                <w:szCs w:val="20"/>
                <w:lang w:val="hy-AM"/>
              </w:rPr>
              <w:t>Վճարողին  սպասարկող ֆինանսական կազմակերպություն</w:t>
            </w:r>
            <w:r w:rsidRPr="00DF6D83">
              <w:rPr>
                <w:rFonts w:ascii="GHEA Grapalat" w:hAnsi="GHEA Grapalat" w:cs="Tahoma"/>
                <w:color w:val="000000"/>
                <w:sz w:val="20"/>
                <w:szCs w:val="20"/>
              </w:rPr>
              <w:t xml:space="preserve"> </w:t>
            </w:r>
          </w:p>
          <w:p w14:paraId="6F1502CE" w14:textId="77777777" w:rsidR="00334B2F" w:rsidRPr="00DF6D83" w:rsidRDefault="00334B2F" w:rsidP="00CB0ADE">
            <w:pPr>
              <w:jc w:val="right"/>
              <w:rPr>
                <w:rFonts w:ascii="GHEA Grapalat" w:hAnsi="GHEA Grapalat" w:cs="Tahoma"/>
                <w:color w:val="000000"/>
                <w:sz w:val="20"/>
                <w:szCs w:val="20"/>
              </w:rPr>
            </w:pPr>
          </w:p>
          <w:p w14:paraId="14199A9D" w14:textId="77777777" w:rsidR="00334B2F" w:rsidRPr="00DF6D83" w:rsidRDefault="00334B2F" w:rsidP="00CB0ADE">
            <w:pPr>
              <w:jc w:val="right"/>
              <w:rPr>
                <w:rFonts w:ascii="GHEA Grapalat" w:hAnsi="GHEA Grapalat" w:cs="Tahoma"/>
                <w:color w:val="000000"/>
                <w:sz w:val="20"/>
                <w:szCs w:val="20"/>
              </w:rPr>
            </w:pPr>
          </w:p>
          <w:p w14:paraId="354D4397" w14:textId="77777777" w:rsidR="00334B2F" w:rsidRPr="00DF6D83" w:rsidRDefault="00334B2F" w:rsidP="00CB0ADE">
            <w:pPr>
              <w:jc w:val="right"/>
              <w:rPr>
                <w:rFonts w:ascii="GHEA Grapalat" w:hAnsi="GHEA Grapalat" w:cs="Tahoma"/>
                <w:color w:val="000000"/>
                <w:sz w:val="20"/>
                <w:szCs w:val="20"/>
              </w:rPr>
            </w:pPr>
            <w:r w:rsidRPr="00DF6D83">
              <w:rPr>
                <w:rFonts w:ascii="GHEA Grapalat" w:hAnsi="GHEA Grapalat" w:cs="Tahoma"/>
                <w:color w:val="000000"/>
                <w:sz w:val="20"/>
                <w:szCs w:val="20"/>
              </w:rPr>
              <w:t>/____________________/</w:t>
            </w:r>
          </w:p>
          <w:p w14:paraId="7026C76D" w14:textId="77777777" w:rsidR="00334B2F" w:rsidRPr="00DF6D83" w:rsidRDefault="00334B2F" w:rsidP="00CB0ADE">
            <w:pPr>
              <w:jc w:val="center"/>
              <w:rPr>
                <w:rFonts w:ascii="GHEA Grapalat" w:hAnsi="GHEA Grapalat" w:cs="Sylfaen"/>
                <w:sz w:val="20"/>
                <w:szCs w:val="20"/>
              </w:rPr>
            </w:pPr>
            <w:r w:rsidRPr="00DF6D83">
              <w:rPr>
                <w:rFonts w:ascii="GHEA Grapalat" w:hAnsi="GHEA Grapalat" w:cs="Tahoma"/>
                <w:color w:val="000000"/>
                <w:sz w:val="20"/>
                <w:szCs w:val="20"/>
              </w:rPr>
              <w:t xml:space="preserve">                                                   </w:t>
            </w:r>
            <w:r w:rsidRPr="00DF6D83">
              <w:rPr>
                <w:rFonts w:ascii="GHEA Grapalat" w:hAnsi="GHEA Grapalat" w:cs="Sylfaen"/>
                <w:sz w:val="20"/>
                <w:szCs w:val="20"/>
              </w:rPr>
              <w:t>/</w:t>
            </w:r>
            <w:proofErr w:type="spellStart"/>
            <w:r w:rsidRPr="00DF6D83">
              <w:rPr>
                <w:rFonts w:ascii="GHEA Grapalat" w:hAnsi="GHEA Grapalat" w:cs="Sylfaen"/>
                <w:sz w:val="20"/>
                <w:szCs w:val="20"/>
              </w:rPr>
              <w:t>ստորագրություն</w:t>
            </w:r>
            <w:proofErr w:type="spellEnd"/>
            <w:r w:rsidRPr="00DF6D83">
              <w:rPr>
                <w:rFonts w:ascii="GHEA Grapalat" w:hAnsi="GHEA Grapalat" w:cs="Sylfaen"/>
                <w:sz w:val="20"/>
                <w:szCs w:val="20"/>
              </w:rPr>
              <w:t>/</w:t>
            </w:r>
          </w:p>
          <w:p w14:paraId="1ABD9D0E" w14:textId="77777777" w:rsidR="00334B2F" w:rsidRPr="00DF6D83" w:rsidRDefault="00334B2F" w:rsidP="00CB0ADE">
            <w:pPr>
              <w:jc w:val="right"/>
              <w:rPr>
                <w:rFonts w:ascii="GHEA Grapalat" w:hAnsi="GHEA Grapalat" w:cs="Arial"/>
                <w:sz w:val="20"/>
                <w:szCs w:val="20"/>
                <w:lang w:val="hy-AM"/>
              </w:rPr>
            </w:pPr>
          </w:p>
        </w:tc>
      </w:tr>
      <w:tr w:rsidR="00334B2F" w:rsidRPr="00DF6D83" w14:paraId="4F23251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4A4582B" w14:textId="77777777" w:rsidR="00334B2F" w:rsidRPr="00DF6D83" w:rsidRDefault="00334B2F" w:rsidP="00CB0ADE">
            <w:pPr>
              <w:rPr>
                <w:rFonts w:ascii="GHEA Grapalat" w:hAnsi="GHEA Grapalat" w:cs="Sylfaen"/>
                <w:sz w:val="20"/>
                <w:szCs w:val="20"/>
              </w:rPr>
            </w:pPr>
            <w:r w:rsidRPr="00DF6D83">
              <w:rPr>
                <w:rFonts w:ascii="GHEA Grapalat" w:hAnsi="GHEA Grapalat" w:cs="Sylfaen"/>
                <w:sz w:val="20"/>
                <w:szCs w:val="20"/>
              </w:rPr>
              <w:lastRenderedPageBreak/>
              <w:t>24.բ.                                                       Կ.Տ.</w:t>
            </w:r>
          </w:p>
          <w:p w14:paraId="6FD7475B" w14:textId="77777777" w:rsidR="00334B2F" w:rsidRPr="00DF6D83" w:rsidRDefault="00334B2F" w:rsidP="00CB0ADE">
            <w:pPr>
              <w:rPr>
                <w:rFonts w:ascii="GHEA Grapalat" w:hAnsi="GHEA Grapalat" w:cs="Sylfaen"/>
                <w:sz w:val="20"/>
                <w:szCs w:val="20"/>
              </w:rPr>
            </w:pPr>
          </w:p>
          <w:p w14:paraId="30D950D1" w14:textId="77777777" w:rsidR="00334B2F" w:rsidRPr="00DF6D83" w:rsidRDefault="00334B2F" w:rsidP="00CB0ADE">
            <w:pPr>
              <w:rPr>
                <w:rFonts w:ascii="GHEA Grapalat" w:hAnsi="GHEA Grapalat" w:cs="Sylfaen"/>
                <w:sz w:val="20"/>
                <w:szCs w:val="20"/>
              </w:rPr>
            </w:pPr>
          </w:p>
          <w:p w14:paraId="1BFE24FD" w14:textId="77777777" w:rsidR="00334B2F" w:rsidRPr="00DF6D83" w:rsidRDefault="00334B2F" w:rsidP="00CB0ADE">
            <w:pPr>
              <w:rPr>
                <w:rFonts w:ascii="GHEA Grapalat" w:hAnsi="GHEA Grapalat" w:cs="Sylfaen"/>
                <w:sz w:val="20"/>
                <w:szCs w:val="20"/>
              </w:rPr>
            </w:pPr>
            <w:r w:rsidRPr="00DF6D83">
              <w:rPr>
                <w:rFonts w:ascii="GHEA Grapalat" w:hAnsi="GHEA Grapalat" w:cs="Tahoma"/>
                <w:color w:val="000000"/>
                <w:sz w:val="20"/>
                <w:szCs w:val="20"/>
              </w:rPr>
              <w:t xml:space="preserve"> </w:t>
            </w:r>
            <w:r w:rsidRPr="00DF6D83">
              <w:rPr>
                <w:rFonts w:ascii="GHEA Grapalat" w:hAnsi="GHEA Grapalat" w:cs="Sylfaen"/>
                <w:sz w:val="20"/>
                <w:szCs w:val="20"/>
              </w:rPr>
              <w:t>2</w:t>
            </w:r>
            <w:r w:rsidRPr="00DF6D83">
              <w:rPr>
                <w:rFonts w:ascii="GHEA Grapalat" w:hAnsi="GHEA Grapalat" w:cs="Sylfaen"/>
                <w:sz w:val="20"/>
                <w:szCs w:val="20"/>
                <w:lang w:val="hy-AM"/>
              </w:rPr>
              <w:t>4</w:t>
            </w:r>
            <w:r w:rsidRPr="00DF6D83">
              <w:rPr>
                <w:rFonts w:ascii="GHEA Grapalat" w:hAnsi="GHEA Grapalat" w:cs="Sylfaen"/>
                <w:sz w:val="20"/>
                <w:szCs w:val="20"/>
              </w:rPr>
              <w:t>.</w:t>
            </w:r>
            <w:r w:rsidRPr="00DF6D83">
              <w:rPr>
                <w:rFonts w:ascii="GHEA Grapalat" w:hAnsi="GHEA Grapalat" w:cs="Sylfaen"/>
                <w:sz w:val="20"/>
                <w:szCs w:val="20"/>
                <w:lang w:val="hy-AM"/>
              </w:rPr>
              <w:t>գ</w:t>
            </w:r>
            <w:r w:rsidRPr="00DF6D83">
              <w:rPr>
                <w:rFonts w:ascii="GHEA Grapalat" w:hAnsi="GHEA Grapalat" w:cs="Tahoma"/>
                <w:color w:val="000000"/>
                <w:sz w:val="20"/>
                <w:szCs w:val="20"/>
              </w:rPr>
              <w:t xml:space="preserve">                                                 "___" </w:t>
            </w:r>
            <w:r w:rsidRPr="00DF6D83">
              <w:rPr>
                <w:rFonts w:ascii="GHEA Grapalat" w:hAnsi="GHEA Grapalat" w:cs="Sylfaen"/>
                <w:color w:val="000000"/>
                <w:sz w:val="20"/>
                <w:szCs w:val="20"/>
              </w:rPr>
              <w:t xml:space="preserve">___ </w:t>
            </w:r>
            <w:r w:rsidRPr="00DF6D83">
              <w:rPr>
                <w:rFonts w:ascii="GHEA Grapalat" w:hAnsi="GHEA Grapalat" w:cs="Tahoma"/>
                <w:color w:val="000000"/>
                <w:sz w:val="20"/>
                <w:szCs w:val="20"/>
              </w:rPr>
              <w:t xml:space="preserve">20___ </w:t>
            </w:r>
            <w:r w:rsidRPr="00DF6D83">
              <w:rPr>
                <w:rFonts w:ascii="GHEA Grapalat" w:hAnsi="GHEA Grapalat" w:cs="Sylfaen"/>
                <w:color w:val="000000"/>
                <w:sz w:val="20"/>
                <w:szCs w:val="20"/>
              </w:rPr>
              <w:t>թ.</w:t>
            </w:r>
            <w:r w:rsidRPr="00DF6D83">
              <w:rPr>
                <w:rFonts w:ascii="GHEA Grapalat" w:hAnsi="GHEA Grapalat" w:cs="Sylfaen"/>
                <w:sz w:val="20"/>
                <w:szCs w:val="20"/>
              </w:rPr>
              <w:t xml:space="preserve"> </w:t>
            </w:r>
          </w:p>
          <w:p w14:paraId="7FDDC730" w14:textId="77777777" w:rsidR="00334B2F" w:rsidRPr="00DF6D83" w:rsidRDefault="00334B2F" w:rsidP="00CB0ADE">
            <w:pPr>
              <w:rPr>
                <w:rFonts w:ascii="GHEA Grapalat" w:hAnsi="GHEA Grapalat" w:cs="Sylfaen"/>
                <w:sz w:val="20"/>
                <w:szCs w:val="20"/>
              </w:rPr>
            </w:pPr>
          </w:p>
          <w:p w14:paraId="7A2F6F00" w14:textId="77777777" w:rsidR="00334B2F" w:rsidRPr="00DF6D83" w:rsidRDefault="00334B2F" w:rsidP="00CB0ADE">
            <w:pPr>
              <w:rPr>
                <w:rFonts w:ascii="GHEA Grapalat" w:hAnsi="GHEA Grapalat" w:cs="Sylfaen"/>
                <w:sz w:val="20"/>
                <w:szCs w:val="20"/>
              </w:rPr>
            </w:pPr>
            <w:r w:rsidRPr="00DF6D83">
              <w:rPr>
                <w:rFonts w:ascii="GHEA Grapalat" w:hAnsi="GHEA Grapalat" w:cs="Sylfaen"/>
                <w:sz w:val="20"/>
                <w:szCs w:val="20"/>
              </w:rPr>
              <w:t xml:space="preserve">  </w:t>
            </w:r>
          </w:p>
          <w:p w14:paraId="08C248DE" w14:textId="77777777" w:rsidR="00334B2F" w:rsidRPr="00DF6D83"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2072157D" w14:textId="77777777" w:rsidR="00334B2F" w:rsidRPr="00DF6D83" w:rsidRDefault="00334B2F" w:rsidP="00CB0ADE">
            <w:pPr>
              <w:rPr>
                <w:rFonts w:ascii="GHEA Grapalat" w:hAnsi="GHEA Grapalat" w:cs="Sylfaen"/>
                <w:sz w:val="20"/>
                <w:szCs w:val="20"/>
              </w:rPr>
            </w:pPr>
            <w:r w:rsidRPr="00DF6D83">
              <w:rPr>
                <w:rFonts w:ascii="GHEA Grapalat" w:hAnsi="GHEA Grapalat" w:cs="Sylfaen"/>
                <w:sz w:val="20"/>
                <w:szCs w:val="20"/>
              </w:rPr>
              <w:t xml:space="preserve">23.բ.                                                                 Կ.Տ.    </w:t>
            </w:r>
          </w:p>
          <w:p w14:paraId="53AF0FA9" w14:textId="77777777" w:rsidR="00334B2F" w:rsidRPr="00DF6D83" w:rsidRDefault="00334B2F" w:rsidP="00CB0ADE">
            <w:pPr>
              <w:rPr>
                <w:rFonts w:ascii="GHEA Grapalat" w:hAnsi="GHEA Grapalat" w:cs="Sylfaen"/>
                <w:sz w:val="20"/>
                <w:szCs w:val="20"/>
              </w:rPr>
            </w:pPr>
          </w:p>
          <w:p w14:paraId="7DF8A985" w14:textId="77777777" w:rsidR="00334B2F" w:rsidRPr="00DF6D83" w:rsidRDefault="00334B2F" w:rsidP="00CB0ADE">
            <w:pPr>
              <w:rPr>
                <w:rFonts w:ascii="GHEA Grapalat" w:hAnsi="GHEA Grapalat" w:cs="Sylfaen"/>
                <w:sz w:val="20"/>
                <w:szCs w:val="20"/>
              </w:rPr>
            </w:pPr>
            <w:r w:rsidRPr="00DF6D83">
              <w:rPr>
                <w:rFonts w:ascii="GHEA Grapalat" w:hAnsi="GHEA Grapalat" w:cs="Sylfaen"/>
                <w:sz w:val="20"/>
                <w:szCs w:val="20"/>
              </w:rPr>
              <w:t xml:space="preserve">                     </w:t>
            </w:r>
          </w:p>
          <w:p w14:paraId="478C5F6F" w14:textId="77777777" w:rsidR="00334B2F" w:rsidRPr="00DF6D83" w:rsidRDefault="00334B2F" w:rsidP="00CB0ADE">
            <w:pPr>
              <w:rPr>
                <w:rFonts w:ascii="GHEA Grapalat" w:hAnsi="GHEA Grapalat" w:cs="Sylfaen"/>
                <w:color w:val="000000"/>
                <w:sz w:val="20"/>
                <w:szCs w:val="20"/>
              </w:rPr>
            </w:pPr>
            <w:r w:rsidRPr="00DF6D83">
              <w:rPr>
                <w:rFonts w:ascii="GHEA Grapalat" w:hAnsi="GHEA Grapalat" w:cs="Sylfaen"/>
                <w:sz w:val="20"/>
                <w:szCs w:val="20"/>
              </w:rPr>
              <w:t>23.</w:t>
            </w:r>
            <w:proofErr w:type="gramStart"/>
            <w:r w:rsidRPr="00DF6D83">
              <w:rPr>
                <w:rFonts w:ascii="GHEA Grapalat" w:hAnsi="GHEA Grapalat" w:cs="Sylfaen"/>
                <w:sz w:val="20"/>
                <w:szCs w:val="20"/>
                <w:lang w:val="hy-AM"/>
              </w:rPr>
              <w:t>գ</w:t>
            </w:r>
            <w:r w:rsidRPr="00DF6D83">
              <w:rPr>
                <w:rFonts w:ascii="GHEA Grapalat" w:hAnsi="GHEA Grapalat" w:cs="Sylfaen"/>
                <w:sz w:val="20"/>
                <w:szCs w:val="20"/>
              </w:rPr>
              <w:t>.</w:t>
            </w:r>
            <w:proofErr w:type="spellStart"/>
            <w:r w:rsidRPr="00DF6D83">
              <w:rPr>
                <w:rFonts w:ascii="GHEA Grapalat" w:hAnsi="GHEA Grapalat" w:cs="Sylfaen"/>
                <w:sz w:val="20"/>
                <w:szCs w:val="20"/>
              </w:rPr>
              <w:t>Կատարման</w:t>
            </w:r>
            <w:proofErr w:type="spellEnd"/>
            <w:proofErr w:type="gramEnd"/>
            <w:r w:rsidRPr="00DF6D83">
              <w:rPr>
                <w:rFonts w:ascii="GHEA Grapalat" w:hAnsi="GHEA Grapalat" w:cs="Sylfaen"/>
                <w:sz w:val="20"/>
                <w:szCs w:val="20"/>
              </w:rPr>
              <w:t xml:space="preserve"> </w:t>
            </w:r>
            <w:proofErr w:type="spellStart"/>
            <w:r w:rsidRPr="00DF6D83">
              <w:rPr>
                <w:rFonts w:ascii="GHEA Grapalat" w:hAnsi="GHEA Grapalat" w:cs="Sylfaen"/>
                <w:sz w:val="20"/>
                <w:szCs w:val="20"/>
              </w:rPr>
              <w:t>ամսաթիվը</w:t>
            </w:r>
            <w:proofErr w:type="spellEnd"/>
            <w:r w:rsidRPr="00DF6D83">
              <w:rPr>
                <w:rFonts w:ascii="GHEA Grapalat" w:hAnsi="GHEA Grapalat" w:cs="Sylfaen"/>
                <w:sz w:val="20"/>
                <w:szCs w:val="20"/>
              </w:rPr>
              <w:t xml:space="preserve">`           </w:t>
            </w:r>
            <w:r w:rsidRPr="00DF6D83">
              <w:rPr>
                <w:rFonts w:ascii="GHEA Grapalat" w:hAnsi="GHEA Grapalat" w:cs="Tahoma"/>
                <w:color w:val="000000"/>
                <w:sz w:val="20"/>
                <w:szCs w:val="20"/>
              </w:rPr>
              <w:t xml:space="preserve">"___" </w:t>
            </w:r>
            <w:r w:rsidRPr="00DF6D83">
              <w:rPr>
                <w:rFonts w:ascii="GHEA Grapalat" w:hAnsi="GHEA Grapalat" w:cs="Sylfaen"/>
                <w:color w:val="000000"/>
                <w:sz w:val="20"/>
                <w:szCs w:val="20"/>
              </w:rPr>
              <w:t xml:space="preserve">___ </w:t>
            </w:r>
            <w:r w:rsidRPr="00DF6D83">
              <w:rPr>
                <w:rFonts w:ascii="GHEA Grapalat" w:hAnsi="GHEA Grapalat" w:cs="Tahoma"/>
                <w:color w:val="000000"/>
                <w:sz w:val="20"/>
                <w:szCs w:val="20"/>
              </w:rPr>
              <w:t>20___</w:t>
            </w:r>
            <w:r w:rsidRPr="00DF6D83">
              <w:rPr>
                <w:rFonts w:ascii="GHEA Grapalat" w:hAnsi="GHEA Grapalat" w:cs="Sylfaen"/>
                <w:color w:val="000000"/>
                <w:sz w:val="20"/>
                <w:szCs w:val="20"/>
              </w:rPr>
              <w:t>թ.</w:t>
            </w:r>
          </w:p>
          <w:p w14:paraId="6F35F293" w14:textId="77777777" w:rsidR="00334B2F" w:rsidRPr="00DF6D83" w:rsidRDefault="00334B2F" w:rsidP="00CB0ADE">
            <w:pPr>
              <w:rPr>
                <w:rFonts w:ascii="GHEA Grapalat" w:hAnsi="GHEA Grapalat" w:cs="Sylfaen"/>
                <w:color w:val="000000"/>
                <w:sz w:val="20"/>
                <w:szCs w:val="20"/>
              </w:rPr>
            </w:pPr>
          </w:p>
          <w:p w14:paraId="03A7D5A9" w14:textId="77777777" w:rsidR="00334B2F" w:rsidRPr="00DF6D83" w:rsidRDefault="00334B2F" w:rsidP="00CB0ADE">
            <w:pPr>
              <w:rPr>
                <w:rFonts w:ascii="GHEA Grapalat" w:hAnsi="GHEA Grapalat" w:cs="Sylfaen"/>
                <w:sz w:val="20"/>
                <w:szCs w:val="20"/>
              </w:rPr>
            </w:pPr>
          </w:p>
          <w:p w14:paraId="58BC695E" w14:textId="77777777" w:rsidR="00334B2F" w:rsidRPr="00DF6D83" w:rsidRDefault="00334B2F" w:rsidP="00CB0ADE">
            <w:pPr>
              <w:jc w:val="right"/>
              <w:rPr>
                <w:rFonts w:ascii="GHEA Grapalat" w:hAnsi="GHEA Grapalat" w:cs="Arial"/>
                <w:sz w:val="20"/>
                <w:szCs w:val="20"/>
              </w:rPr>
            </w:pPr>
          </w:p>
        </w:tc>
      </w:tr>
    </w:tbl>
    <w:p w14:paraId="125303C8" w14:textId="77777777" w:rsidR="00334B2F" w:rsidRPr="00DF6D83"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15C4BF04" w14:textId="77777777" w:rsidR="00334B2F" w:rsidRPr="00DF6D83"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37E0A823" w14:textId="77777777" w:rsidR="00334B2F" w:rsidRPr="00DF6D83"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409F1C95" w14:textId="77777777" w:rsidR="00334B2F" w:rsidRPr="00DF6D83"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3318601D" w14:textId="77777777" w:rsidR="00334B2F" w:rsidRPr="00DF6D83"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492C0629" w14:textId="77777777" w:rsidR="00334B2F" w:rsidRPr="00DF6D83"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DF6D83">
        <w:rPr>
          <w:rFonts w:ascii="GHEA Grapalat" w:hAnsi="GHEA Grapalat"/>
          <w:i/>
          <w:sz w:val="20"/>
          <w:szCs w:val="20"/>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569BB79C" w14:textId="77777777" w:rsidR="00DF6D83" w:rsidRPr="00DF6D83" w:rsidRDefault="00334B2F" w:rsidP="00334B2F">
      <w:pPr>
        <w:jc w:val="center"/>
        <w:rPr>
          <w:rFonts w:ascii="GHEA Grapalat" w:hAnsi="GHEA Grapalat"/>
          <w:b/>
          <w:sz w:val="20"/>
          <w:szCs w:val="20"/>
          <w:lang w:val="hy-AM"/>
        </w:rPr>
      </w:pPr>
      <w:r w:rsidRPr="00DF6D83">
        <w:rPr>
          <w:rFonts w:ascii="GHEA Grapalat" w:hAnsi="GHEA Grapalat"/>
          <w:b/>
          <w:sz w:val="20"/>
          <w:szCs w:val="20"/>
          <w:lang w:val="hy-AM"/>
        </w:rPr>
        <w:br w:type="page"/>
      </w:r>
    </w:p>
    <w:p w14:paraId="58BBC352" w14:textId="77777777" w:rsidR="00DF6D83" w:rsidRPr="00DF6D83" w:rsidRDefault="00DF6D83" w:rsidP="00334B2F">
      <w:pPr>
        <w:jc w:val="center"/>
        <w:rPr>
          <w:rFonts w:ascii="GHEA Grapalat" w:hAnsi="GHEA Grapalat"/>
          <w:b/>
          <w:sz w:val="20"/>
          <w:szCs w:val="20"/>
          <w:lang w:val="hy-AM"/>
        </w:rPr>
      </w:pPr>
    </w:p>
    <w:p w14:paraId="38F533A1" w14:textId="2EDFBF54" w:rsidR="00334B2F" w:rsidRPr="00DF6D83" w:rsidRDefault="00334B2F" w:rsidP="00334B2F">
      <w:pPr>
        <w:jc w:val="center"/>
        <w:rPr>
          <w:rFonts w:ascii="GHEA Grapalat" w:hAnsi="GHEA Grapalat"/>
          <w:b/>
          <w:sz w:val="20"/>
          <w:szCs w:val="20"/>
          <w:lang w:val="nl-NL"/>
        </w:rPr>
      </w:pPr>
      <w:r w:rsidRPr="00DF6D83">
        <w:rPr>
          <w:rFonts w:ascii="GHEA Grapalat" w:hAnsi="GHEA Grapalat"/>
          <w:b/>
          <w:sz w:val="20"/>
          <w:szCs w:val="20"/>
          <w:lang w:val="hy-AM"/>
        </w:rPr>
        <w:t>Վճարման</w:t>
      </w:r>
      <w:r w:rsidRPr="00DF6D83">
        <w:rPr>
          <w:rFonts w:ascii="GHEA Grapalat" w:hAnsi="GHEA Grapalat"/>
          <w:b/>
          <w:sz w:val="20"/>
          <w:szCs w:val="20"/>
          <w:lang w:val="nl-NL"/>
        </w:rPr>
        <w:t xml:space="preserve"> </w:t>
      </w:r>
      <w:r w:rsidRPr="00DF6D83">
        <w:rPr>
          <w:rFonts w:ascii="GHEA Grapalat" w:hAnsi="GHEA Grapalat"/>
          <w:b/>
          <w:sz w:val="20"/>
          <w:szCs w:val="20"/>
          <w:lang w:val="hy-AM"/>
        </w:rPr>
        <w:t>պահանջագրի</w:t>
      </w:r>
      <w:r w:rsidRPr="00DF6D83">
        <w:rPr>
          <w:rFonts w:ascii="GHEA Grapalat" w:hAnsi="GHEA Grapalat"/>
          <w:b/>
          <w:sz w:val="20"/>
          <w:szCs w:val="20"/>
          <w:lang w:val="nl-NL"/>
        </w:rPr>
        <w:t xml:space="preserve"> </w:t>
      </w:r>
      <w:r w:rsidRPr="00DF6D83">
        <w:rPr>
          <w:rFonts w:ascii="GHEA Grapalat" w:hAnsi="GHEA Grapalat"/>
          <w:b/>
          <w:sz w:val="20"/>
          <w:szCs w:val="20"/>
          <w:lang w:val="hy-AM"/>
        </w:rPr>
        <w:t>պարտադիր</w:t>
      </w:r>
      <w:r w:rsidRPr="00DF6D83">
        <w:rPr>
          <w:rFonts w:ascii="GHEA Grapalat" w:hAnsi="GHEA Grapalat"/>
          <w:b/>
          <w:sz w:val="20"/>
          <w:szCs w:val="20"/>
          <w:lang w:val="nl-NL"/>
        </w:rPr>
        <w:t xml:space="preserve"> </w:t>
      </w:r>
      <w:r w:rsidRPr="00DF6D83">
        <w:rPr>
          <w:rFonts w:ascii="GHEA Grapalat" w:hAnsi="GHEA Grapalat"/>
          <w:b/>
          <w:sz w:val="20"/>
          <w:szCs w:val="20"/>
          <w:lang w:val="hy-AM"/>
        </w:rPr>
        <w:t>վավերապայմանները</w:t>
      </w:r>
      <w:r w:rsidRPr="00DF6D83">
        <w:rPr>
          <w:rFonts w:ascii="GHEA Grapalat" w:hAnsi="GHEA Grapalat"/>
          <w:b/>
          <w:sz w:val="20"/>
          <w:szCs w:val="20"/>
          <w:lang w:val="nl-NL"/>
        </w:rPr>
        <w:t xml:space="preserve"> </w:t>
      </w:r>
      <w:r w:rsidRPr="00DF6D83">
        <w:rPr>
          <w:rFonts w:ascii="GHEA Grapalat" w:hAnsi="GHEA Grapalat"/>
          <w:b/>
          <w:sz w:val="20"/>
          <w:szCs w:val="20"/>
          <w:lang w:val="hy-AM"/>
        </w:rPr>
        <w:t>և</w:t>
      </w:r>
      <w:r w:rsidRPr="00DF6D83">
        <w:rPr>
          <w:rFonts w:ascii="GHEA Grapalat" w:hAnsi="GHEA Grapalat"/>
          <w:b/>
          <w:sz w:val="20"/>
          <w:szCs w:val="20"/>
          <w:lang w:val="nl-NL"/>
        </w:rPr>
        <w:t xml:space="preserve"> </w:t>
      </w:r>
      <w:r w:rsidRPr="00DF6D83">
        <w:rPr>
          <w:rFonts w:ascii="GHEA Grapalat" w:hAnsi="GHEA Grapalat"/>
          <w:b/>
          <w:sz w:val="20"/>
          <w:szCs w:val="20"/>
          <w:lang w:val="hy-AM"/>
        </w:rPr>
        <w:t>լրացման</w:t>
      </w:r>
      <w:r w:rsidRPr="00DF6D83">
        <w:rPr>
          <w:rFonts w:ascii="GHEA Grapalat" w:hAnsi="GHEA Grapalat"/>
          <w:b/>
          <w:sz w:val="20"/>
          <w:szCs w:val="20"/>
          <w:lang w:val="nl-NL"/>
        </w:rPr>
        <w:t xml:space="preserve"> </w:t>
      </w:r>
      <w:r w:rsidRPr="00DF6D83">
        <w:rPr>
          <w:rFonts w:ascii="GHEA Grapalat" w:hAnsi="GHEA Grapalat"/>
          <w:b/>
          <w:sz w:val="20"/>
          <w:szCs w:val="20"/>
          <w:lang w:val="hy-AM"/>
        </w:rPr>
        <w:t>ուղեցույցը</w:t>
      </w:r>
    </w:p>
    <w:p w14:paraId="31CA6E12" w14:textId="77777777" w:rsidR="00334B2F" w:rsidRPr="00DF6D83" w:rsidRDefault="00334B2F" w:rsidP="00334B2F">
      <w:pPr>
        <w:jc w:val="center"/>
        <w:rPr>
          <w:rFonts w:ascii="GHEA Grapalat" w:hAnsi="GHEA Grapalat"/>
          <w:b/>
          <w:sz w:val="20"/>
          <w:szCs w:val="20"/>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DF6D83" w14:paraId="3B3C9DF4" w14:textId="77777777" w:rsidTr="00CB0ADE">
        <w:tc>
          <w:tcPr>
            <w:tcW w:w="720" w:type="dxa"/>
            <w:tcBorders>
              <w:top w:val="single" w:sz="4" w:space="0" w:color="auto"/>
              <w:left w:val="single" w:sz="4" w:space="0" w:color="auto"/>
              <w:bottom w:val="single" w:sz="4" w:space="0" w:color="auto"/>
              <w:right w:val="single" w:sz="4" w:space="0" w:color="auto"/>
            </w:tcBorders>
          </w:tcPr>
          <w:p w14:paraId="3DED866D" w14:textId="77777777" w:rsidR="00334B2F" w:rsidRPr="00DF6D83" w:rsidRDefault="00334B2F" w:rsidP="00CB0ADE">
            <w:pPr>
              <w:jc w:val="both"/>
              <w:rPr>
                <w:rFonts w:ascii="GHEA Grapalat" w:hAnsi="GHEA Grapalat"/>
                <w:sz w:val="20"/>
                <w:szCs w:val="20"/>
              </w:rPr>
            </w:pPr>
            <w:r w:rsidRPr="00DF6D83">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C4ACDED" w14:textId="77777777" w:rsidR="00334B2F" w:rsidRPr="00DF6D83" w:rsidRDefault="00334B2F" w:rsidP="00CB0ADE">
            <w:pPr>
              <w:jc w:val="center"/>
              <w:rPr>
                <w:rFonts w:ascii="GHEA Grapalat" w:hAnsi="GHEA Grapalat"/>
                <w:b/>
                <w:sz w:val="20"/>
                <w:szCs w:val="20"/>
              </w:rPr>
            </w:pPr>
            <w:r w:rsidRPr="00DF6D83">
              <w:rPr>
                <w:rFonts w:ascii="GHEA Grapalat" w:hAnsi="GHEA Grapalat"/>
                <w:b/>
                <w:sz w:val="20"/>
                <w:szCs w:val="20"/>
              </w:rPr>
              <w:t>&lt;&lt;</w:t>
            </w:r>
            <w:proofErr w:type="spellStart"/>
            <w:r w:rsidRPr="00DF6D83">
              <w:rPr>
                <w:rFonts w:ascii="GHEA Grapalat" w:hAnsi="GHEA Grapalat"/>
                <w:b/>
                <w:sz w:val="20"/>
                <w:szCs w:val="20"/>
              </w:rPr>
              <w:t>Վճարման</w:t>
            </w:r>
            <w:proofErr w:type="spellEnd"/>
            <w:r w:rsidRPr="00DF6D83">
              <w:rPr>
                <w:rFonts w:ascii="GHEA Grapalat" w:hAnsi="GHEA Grapalat"/>
                <w:b/>
                <w:sz w:val="20"/>
                <w:szCs w:val="20"/>
              </w:rPr>
              <w:t xml:space="preserve"> </w:t>
            </w:r>
            <w:proofErr w:type="spellStart"/>
            <w:r w:rsidRPr="00DF6D83">
              <w:rPr>
                <w:rFonts w:ascii="GHEA Grapalat" w:hAnsi="GHEA Grapalat"/>
                <w:b/>
                <w:sz w:val="20"/>
                <w:szCs w:val="20"/>
              </w:rPr>
              <w:t>պահանջագիր</w:t>
            </w:r>
            <w:proofErr w:type="spellEnd"/>
            <w:r w:rsidRPr="00DF6D83">
              <w:rPr>
                <w:rFonts w:ascii="GHEA Grapalat" w:hAnsi="GHEA Grapalat"/>
                <w:b/>
                <w:sz w:val="20"/>
                <w:szCs w:val="20"/>
              </w:rPr>
              <w:t xml:space="preserve">&gt;&gt; </w:t>
            </w:r>
            <w:proofErr w:type="spellStart"/>
            <w:r w:rsidRPr="00DF6D83">
              <w:rPr>
                <w:rFonts w:ascii="GHEA Grapalat" w:hAnsi="GHEA Grapalat"/>
                <w:b/>
                <w:sz w:val="20"/>
                <w:szCs w:val="20"/>
              </w:rPr>
              <w:t>փաստաթղթի</w:t>
            </w:r>
            <w:proofErr w:type="spellEnd"/>
            <w:r w:rsidRPr="00DF6D83">
              <w:rPr>
                <w:rFonts w:ascii="GHEA Grapalat" w:hAnsi="GHEA Grapalat"/>
                <w:b/>
                <w:sz w:val="20"/>
                <w:szCs w:val="20"/>
              </w:rPr>
              <w:t xml:space="preserve"> </w:t>
            </w:r>
            <w:proofErr w:type="spellStart"/>
            <w:r w:rsidRPr="00DF6D83">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3CCADE21" w14:textId="77777777" w:rsidR="00334B2F" w:rsidRPr="00DF6D83" w:rsidRDefault="00334B2F" w:rsidP="00CB0ADE">
            <w:pPr>
              <w:jc w:val="center"/>
              <w:rPr>
                <w:rFonts w:ascii="GHEA Grapalat" w:hAnsi="GHEA Grapalat"/>
                <w:b/>
                <w:sz w:val="20"/>
                <w:szCs w:val="20"/>
              </w:rPr>
            </w:pPr>
            <w:proofErr w:type="spellStart"/>
            <w:r w:rsidRPr="00DF6D83">
              <w:rPr>
                <w:rFonts w:ascii="GHEA Grapalat" w:hAnsi="GHEA Grapalat"/>
                <w:b/>
                <w:sz w:val="20"/>
                <w:szCs w:val="20"/>
              </w:rPr>
              <w:t>Նշված</w:t>
            </w:r>
            <w:proofErr w:type="spellEnd"/>
            <w:r w:rsidRPr="00DF6D83">
              <w:rPr>
                <w:rFonts w:ascii="GHEA Grapalat" w:hAnsi="GHEA Grapalat"/>
                <w:b/>
                <w:sz w:val="20"/>
                <w:szCs w:val="20"/>
              </w:rPr>
              <w:t xml:space="preserve"> </w:t>
            </w:r>
            <w:proofErr w:type="spellStart"/>
            <w:r w:rsidRPr="00DF6D83">
              <w:rPr>
                <w:rFonts w:ascii="GHEA Grapalat" w:hAnsi="GHEA Grapalat"/>
                <w:b/>
                <w:sz w:val="20"/>
                <w:szCs w:val="20"/>
              </w:rPr>
              <w:t>դաշտի</w:t>
            </w:r>
            <w:proofErr w:type="spellEnd"/>
            <w:r w:rsidRPr="00DF6D83">
              <w:rPr>
                <w:rFonts w:ascii="GHEA Grapalat" w:hAnsi="GHEA Grapalat"/>
                <w:b/>
                <w:sz w:val="20"/>
                <w:szCs w:val="20"/>
              </w:rPr>
              <w:t>/</w:t>
            </w:r>
          </w:p>
          <w:p w14:paraId="4DB87A72" w14:textId="77777777" w:rsidR="00334B2F" w:rsidRPr="00DF6D83" w:rsidRDefault="00334B2F" w:rsidP="00CB0ADE">
            <w:pPr>
              <w:jc w:val="center"/>
              <w:rPr>
                <w:rFonts w:ascii="GHEA Grapalat" w:hAnsi="GHEA Grapalat"/>
                <w:b/>
                <w:sz w:val="20"/>
                <w:szCs w:val="20"/>
              </w:rPr>
            </w:pPr>
            <w:proofErr w:type="spellStart"/>
            <w:r w:rsidRPr="00DF6D83">
              <w:rPr>
                <w:rFonts w:ascii="GHEA Grapalat" w:hAnsi="GHEA Grapalat"/>
                <w:b/>
                <w:sz w:val="20"/>
                <w:szCs w:val="20"/>
              </w:rPr>
              <w:t>վավերապայմանի</w:t>
            </w:r>
            <w:proofErr w:type="spellEnd"/>
            <w:r w:rsidRPr="00DF6D83">
              <w:rPr>
                <w:rFonts w:ascii="GHEA Grapalat" w:hAnsi="GHEA Grapalat"/>
                <w:b/>
                <w:sz w:val="20"/>
                <w:szCs w:val="20"/>
              </w:rPr>
              <w:t xml:space="preserve"> </w:t>
            </w:r>
            <w:proofErr w:type="spellStart"/>
            <w:r w:rsidRPr="00DF6D83">
              <w:rPr>
                <w:rFonts w:ascii="GHEA Grapalat" w:hAnsi="GHEA Grapalat"/>
                <w:b/>
                <w:sz w:val="20"/>
                <w:szCs w:val="20"/>
              </w:rPr>
              <w:t>առկայությունը</w:t>
            </w:r>
            <w:proofErr w:type="spellEnd"/>
            <w:r w:rsidRPr="00DF6D83">
              <w:rPr>
                <w:rFonts w:ascii="GHEA Grapalat" w:hAnsi="GHEA Grapalat"/>
                <w:b/>
                <w:sz w:val="20"/>
                <w:szCs w:val="20"/>
              </w:rPr>
              <w:t xml:space="preserve"> </w:t>
            </w:r>
            <w:proofErr w:type="spellStart"/>
            <w:r w:rsidRPr="00DF6D83">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393E34D1" w14:textId="77777777" w:rsidR="00334B2F" w:rsidRPr="00DF6D83" w:rsidRDefault="00334B2F" w:rsidP="00CB0ADE">
            <w:pPr>
              <w:jc w:val="center"/>
              <w:rPr>
                <w:rFonts w:ascii="GHEA Grapalat" w:hAnsi="GHEA Grapalat"/>
                <w:b/>
                <w:sz w:val="20"/>
                <w:szCs w:val="20"/>
                <w:lang w:val="hy-AM"/>
              </w:rPr>
            </w:pPr>
            <w:proofErr w:type="spellStart"/>
            <w:r w:rsidRPr="00DF6D83">
              <w:rPr>
                <w:rFonts w:ascii="GHEA Grapalat" w:hAnsi="GHEA Grapalat"/>
                <w:b/>
                <w:sz w:val="20"/>
                <w:szCs w:val="20"/>
              </w:rPr>
              <w:t>Վավերապայմանի</w:t>
            </w:r>
            <w:proofErr w:type="spellEnd"/>
            <w:r w:rsidRPr="00DF6D83">
              <w:rPr>
                <w:rFonts w:ascii="GHEA Grapalat" w:hAnsi="GHEA Grapalat"/>
                <w:b/>
                <w:sz w:val="20"/>
                <w:szCs w:val="20"/>
              </w:rPr>
              <w:t xml:space="preserve"> </w:t>
            </w:r>
            <w:proofErr w:type="spellStart"/>
            <w:r w:rsidRPr="00DF6D83">
              <w:rPr>
                <w:rFonts w:ascii="GHEA Grapalat" w:hAnsi="GHEA Grapalat"/>
                <w:b/>
                <w:sz w:val="20"/>
                <w:szCs w:val="20"/>
              </w:rPr>
              <w:t>լրացման</w:t>
            </w:r>
            <w:proofErr w:type="spellEnd"/>
            <w:r w:rsidRPr="00DF6D83">
              <w:rPr>
                <w:rFonts w:ascii="GHEA Grapalat" w:hAnsi="GHEA Grapalat"/>
                <w:b/>
                <w:sz w:val="20"/>
                <w:szCs w:val="20"/>
              </w:rPr>
              <w:t xml:space="preserve"> </w:t>
            </w:r>
            <w:proofErr w:type="spellStart"/>
            <w:r w:rsidRPr="00DF6D83">
              <w:rPr>
                <w:rFonts w:ascii="GHEA Grapalat" w:hAnsi="GHEA Grapalat"/>
                <w:b/>
                <w:sz w:val="20"/>
                <w:szCs w:val="20"/>
              </w:rPr>
              <w:t>պահանջը</w:t>
            </w:r>
            <w:proofErr w:type="spellEnd"/>
            <w:r w:rsidRPr="00DF6D83">
              <w:rPr>
                <w:rFonts w:ascii="GHEA Grapalat" w:hAnsi="GHEA Grapalat"/>
                <w:b/>
                <w:sz w:val="20"/>
                <w:szCs w:val="20"/>
                <w:lang w:val="hy-AM"/>
              </w:rPr>
              <w:t xml:space="preserve"> </w:t>
            </w:r>
          </w:p>
          <w:p w14:paraId="227D01C1" w14:textId="77777777" w:rsidR="00334B2F" w:rsidRPr="00DF6D83" w:rsidRDefault="00334B2F" w:rsidP="00CB0ADE">
            <w:pPr>
              <w:jc w:val="center"/>
              <w:rPr>
                <w:rFonts w:ascii="GHEA Grapalat" w:hAnsi="GHEA Grapalat"/>
                <w:b/>
                <w:sz w:val="20"/>
                <w:szCs w:val="20"/>
              </w:rPr>
            </w:pPr>
            <w:r w:rsidRPr="00DF6D83">
              <w:rPr>
                <w:rFonts w:ascii="GHEA Grapalat" w:hAnsi="GHEA Grapalat"/>
                <w:b/>
                <w:sz w:val="20"/>
                <w:szCs w:val="20"/>
              </w:rPr>
              <w:t>(</w:t>
            </w:r>
            <w:r w:rsidRPr="00DF6D83">
              <w:rPr>
                <w:rFonts w:ascii="GHEA Grapalat" w:hAnsi="GHEA Grapalat"/>
                <w:b/>
                <w:sz w:val="20"/>
                <w:szCs w:val="20"/>
                <w:lang w:val="hy-AM"/>
              </w:rPr>
              <w:t>գնումների գործընթացի հետ կապված</w:t>
            </w:r>
            <w:r w:rsidRPr="00DF6D83">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0B91C0F" w14:textId="77777777" w:rsidR="00334B2F" w:rsidRPr="00DF6D83" w:rsidRDefault="00334B2F" w:rsidP="00CB0ADE">
            <w:pPr>
              <w:ind w:left="-588" w:firstLine="588"/>
              <w:jc w:val="center"/>
              <w:rPr>
                <w:rFonts w:ascii="GHEA Grapalat" w:hAnsi="GHEA Grapalat"/>
                <w:b/>
                <w:sz w:val="20"/>
                <w:szCs w:val="20"/>
              </w:rPr>
            </w:pPr>
            <w:proofErr w:type="spellStart"/>
            <w:r w:rsidRPr="00DF6D83">
              <w:rPr>
                <w:rFonts w:ascii="GHEA Grapalat" w:hAnsi="GHEA Grapalat"/>
                <w:b/>
                <w:sz w:val="20"/>
                <w:szCs w:val="20"/>
              </w:rPr>
              <w:t>Վավերապայմանը</w:t>
            </w:r>
            <w:proofErr w:type="spellEnd"/>
          </w:p>
          <w:p w14:paraId="48764836" w14:textId="77777777" w:rsidR="00334B2F" w:rsidRPr="00DF6D83" w:rsidRDefault="00334B2F" w:rsidP="00CB0ADE">
            <w:pPr>
              <w:ind w:left="-588" w:firstLine="588"/>
              <w:jc w:val="center"/>
              <w:rPr>
                <w:rFonts w:ascii="GHEA Grapalat" w:hAnsi="GHEA Grapalat"/>
                <w:b/>
                <w:sz w:val="20"/>
                <w:szCs w:val="20"/>
              </w:rPr>
            </w:pPr>
            <w:proofErr w:type="spellStart"/>
            <w:r w:rsidRPr="00DF6D83">
              <w:rPr>
                <w:rFonts w:ascii="GHEA Grapalat" w:hAnsi="GHEA Grapalat"/>
                <w:b/>
                <w:sz w:val="20"/>
                <w:szCs w:val="20"/>
              </w:rPr>
              <w:t>լրացնող</w:t>
            </w:r>
            <w:proofErr w:type="spellEnd"/>
            <w:r w:rsidRPr="00DF6D83">
              <w:rPr>
                <w:rFonts w:ascii="GHEA Grapalat" w:hAnsi="GHEA Grapalat"/>
                <w:b/>
                <w:sz w:val="20"/>
                <w:szCs w:val="20"/>
              </w:rPr>
              <w:t xml:space="preserve"> </w:t>
            </w:r>
            <w:proofErr w:type="spellStart"/>
            <w:r w:rsidRPr="00DF6D83">
              <w:rPr>
                <w:rFonts w:ascii="GHEA Grapalat" w:hAnsi="GHEA Grapalat"/>
                <w:b/>
                <w:sz w:val="20"/>
                <w:szCs w:val="20"/>
              </w:rPr>
              <w:t>կողմը</w:t>
            </w:r>
            <w:proofErr w:type="spellEnd"/>
            <w:r w:rsidRPr="00DF6D83">
              <w:rPr>
                <w:rFonts w:ascii="GHEA Grapalat" w:hAnsi="GHEA Grapalat"/>
                <w:b/>
                <w:sz w:val="20"/>
                <w:szCs w:val="20"/>
              </w:rPr>
              <w:t xml:space="preserve">` </w:t>
            </w:r>
          </w:p>
          <w:p w14:paraId="7CBD1482" w14:textId="77777777" w:rsidR="00334B2F" w:rsidRPr="00DF6D83" w:rsidRDefault="00334B2F" w:rsidP="00CB0ADE">
            <w:pPr>
              <w:ind w:left="-588" w:firstLine="588"/>
              <w:jc w:val="center"/>
              <w:rPr>
                <w:rFonts w:ascii="GHEA Grapalat" w:hAnsi="GHEA Grapalat"/>
                <w:b/>
                <w:sz w:val="20"/>
                <w:szCs w:val="20"/>
              </w:rPr>
            </w:pPr>
            <w:proofErr w:type="spellStart"/>
            <w:r w:rsidRPr="00DF6D83">
              <w:rPr>
                <w:rFonts w:ascii="GHEA Grapalat" w:hAnsi="GHEA Grapalat"/>
                <w:b/>
                <w:sz w:val="20"/>
                <w:szCs w:val="20"/>
              </w:rPr>
              <w:t>շահառուն</w:t>
            </w:r>
            <w:proofErr w:type="spellEnd"/>
            <w:r w:rsidRPr="00DF6D83">
              <w:rPr>
                <w:rFonts w:ascii="GHEA Grapalat" w:hAnsi="GHEA Grapalat"/>
                <w:b/>
                <w:sz w:val="20"/>
                <w:szCs w:val="20"/>
              </w:rPr>
              <w:t xml:space="preserve"> </w:t>
            </w:r>
            <w:proofErr w:type="spellStart"/>
            <w:r w:rsidRPr="00DF6D83">
              <w:rPr>
                <w:rFonts w:ascii="GHEA Grapalat" w:hAnsi="GHEA Grapalat"/>
                <w:b/>
                <w:sz w:val="20"/>
                <w:szCs w:val="20"/>
              </w:rPr>
              <w:t>կամ</w:t>
            </w:r>
            <w:proofErr w:type="spellEnd"/>
            <w:r w:rsidRPr="00DF6D83">
              <w:rPr>
                <w:rFonts w:ascii="GHEA Grapalat" w:hAnsi="GHEA Grapalat"/>
                <w:b/>
                <w:sz w:val="20"/>
                <w:szCs w:val="20"/>
              </w:rPr>
              <w:t xml:space="preserve"> </w:t>
            </w:r>
            <w:proofErr w:type="spellStart"/>
            <w:r w:rsidRPr="00DF6D83">
              <w:rPr>
                <w:rFonts w:ascii="GHEA Grapalat" w:hAnsi="GHEA Grapalat"/>
                <w:b/>
                <w:sz w:val="20"/>
                <w:szCs w:val="20"/>
              </w:rPr>
              <w:t>վճարողը</w:t>
            </w:r>
            <w:proofErr w:type="spellEnd"/>
          </w:p>
          <w:p w14:paraId="7CC8B7B5" w14:textId="77777777" w:rsidR="00334B2F" w:rsidRPr="00DF6D83" w:rsidRDefault="00334B2F" w:rsidP="00CB0ADE">
            <w:pPr>
              <w:ind w:left="-588" w:firstLine="588"/>
              <w:jc w:val="center"/>
              <w:rPr>
                <w:rFonts w:ascii="GHEA Grapalat" w:hAnsi="GHEA Grapalat"/>
                <w:b/>
                <w:sz w:val="20"/>
                <w:szCs w:val="20"/>
              </w:rPr>
            </w:pPr>
            <w:r w:rsidRPr="00DF6D83">
              <w:rPr>
                <w:rFonts w:ascii="GHEA Grapalat" w:hAnsi="GHEA Grapalat"/>
                <w:b/>
                <w:sz w:val="20"/>
                <w:szCs w:val="20"/>
              </w:rPr>
              <w:t>(</w:t>
            </w:r>
            <w:r w:rsidRPr="00DF6D83">
              <w:rPr>
                <w:rFonts w:ascii="GHEA Grapalat" w:hAnsi="GHEA Grapalat"/>
                <w:b/>
                <w:sz w:val="20"/>
                <w:szCs w:val="20"/>
                <w:lang w:val="hy-AM"/>
              </w:rPr>
              <w:t>գնումների գործընթացի հետ կապված</w:t>
            </w:r>
            <w:r w:rsidRPr="00DF6D83">
              <w:rPr>
                <w:rFonts w:ascii="GHEA Grapalat" w:hAnsi="GHEA Grapalat"/>
                <w:b/>
                <w:sz w:val="20"/>
                <w:szCs w:val="20"/>
              </w:rPr>
              <w:t>)</w:t>
            </w:r>
          </w:p>
        </w:tc>
      </w:tr>
      <w:tr w:rsidR="00334B2F" w:rsidRPr="00DF6D83" w14:paraId="73928341" w14:textId="77777777" w:rsidTr="00CB0ADE">
        <w:tc>
          <w:tcPr>
            <w:tcW w:w="720" w:type="dxa"/>
            <w:tcBorders>
              <w:top w:val="single" w:sz="4" w:space="0" w:color="auto"/>
              <w:left w:val="single" w:sz="4" w:space="0" w:color="auto"/>
              <w:bottom w:val="single" w:sz="4" w:space="0" w:color="auto"/>
              <w:right w:val="single" w:sz="4" w:space="0" w:color="auto"/>
            </w:tcBorders>
          </w:tcPr>
          <w:p w14:paraId="1F847594" w14:textId="77777777" w:rsidR="00334B2F" w:rsidRPr="00DF6D83" w:rsidRDefault="00334B2F" w:rsidP="00CB0ADE">
            <w:pPr>
              <w:jc w:val="center"/>
              <w:rPr>
                <w:rFonts w:ascii="GHEA Grapalat" w:hAnsi="GHEA Grapalat"/>
                <w:b/>
                <w:sz w:val="20"/>
                <w:szCs w:val="20"/>
              </w:rPr>
            </w:pPr>
            <w:r w:rsidRPr="00DF6D83">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379F83BC" w14:textId="77777777" w:rsidR="00334B2F" w:rsidRPr="00DF6D83" w:rsidRDefault="00334B2F" w:rsidP="00CB0ADE">
            <w:pPr>
              <w:jc w:val="center"/>
              <w:rPr>
                <w:rFonts w:ascii="GHEA Grapalat" w:hAnsi="GHEA Grapalat"/>
                <w:b/>
                <w:sz w:val="20"/>
                <w:szCs w:val="20"/>
              </w:rPr>
            </w:pPr>
            <w:r w:rsidRPr="00DF6D83">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D8D9C62" w14:textId="77777777" w:rsidR="00334B2F" w:rsidRPr="00DF6D83" w:rsidRDefault="00334B2F" w:rsidP="00CB0ADE">
            <w:pPr>
              <w:jc w:val="center"/>
              <w:rPr>
                <w:rFonts w:ascii="GHEA Grapalat" w:hAnsi="GHEA Grapalat"/>
                <w:b/>
                <w:sz w:val="20"/>
                <w:szCs w:val="20"/>
              </w:rPr>
            </w:pPr>
            <w:r w:rsidRPr="00DF6D83">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CB55AAE" w14:textId="77777777" w:rsidR="00334B2F" w:rsidRPr="00DF6D83" w:rsidRDefault="00334B2F" w:rsidP="00CB0ADE">
            <w:pPr>
              <w:jc w:val="center"/>
              <w:rPr>
                <w:rFonts w:ascii="GHEA Grapalat" w:hAnsi="GHEA Grapalat"/>
                <w:b/>
                <w:sz w:val="20"/>
                <w:szCs w:val="20"/>
              </w:rPr>
            </w:pPr>
            <w:r w:rsidRPr="00DF6D83">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1464A173" w14:textId="77777777" w:rsidR="00334B2F" w:rsidRPr="00DF6D83" w:rsidRDefault="00334B2F" w:rsidP="00CB0ADE">
            <w:pPr>
              <w:jc w:val="center"/>
              <w:rPr>
                <w:rFonts w:ascii="GHEA Grapalat" w:hAnsi="GHEA Grapalat"/>
                <w:b/>
                <w:sz w:val="20"/>
                <w:szCs w:val="20"/>
              </w:rPr>
            </w:pPr>
            <w:r w:rsidRPr="00DF6D83">
              <w:rPr>
                <w:rFonts w:ascii="GHEA Grapalat" w:hAnsi="GHEA Grapalat"/>
                <w:b/>
                <w:sz w:val="20"/>
                <w:szCs w:val="20"/>
              </w:rPr>
              <w:t>5</w:t>
            </w:r>
          </w:p>
        </w:tc>
      </w:tr>
      <w:tr w:rsidR="00334B2F" w:rsidRPr="00DF6D83" w14:paraId="175CB162" w14:textId="77777777" w:rsidTr="00CB0ADE">
        <w:tc>
          <w:tcPr>
            <w:tcW w:w="720" w:type="dxa"/>
            <w:tcBorders>
              <w:top w:val="single" w:sz="4" w:space="0" w:color="auto"/>
              <w:left w:val="single" w:sz="4" w:space="0" w:color="auto"/>
              <w:bottom w:val="single" w:sz="4" w:space="0" w:color="auto"/>
              <w:right w:val="single" w:sz="4" w:space="0" w:color="auto"/>
            </w:tcBorders>
          </w:tcPr>
          <w:p w14:paraId="56C24395" w14:textId="77777777" w:rsidR="00334B2F" w:rsidRPr="00DF6D83" w:rsidRDefault="00334B2F" w:rsidP="00CB0ADE">
            <w:pPr>
              <w:jc w:val="center"/>
              <w:rPr>
                <w:rFonts w:ascii="GHEA Grapalat" w:hAnsi="GHEA Grapalat"/>
                <w:sz w:val="20"/>
                <w:szCs w:val="20"/>
                <w:lang w:val="hy-AM"/>
              </w:rPr>
            </w:pPr>
            <w:r w:rsidRPr="00DF6D83">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5A7856A" w14:textId="77777777" w:rsidR="00334B2F" w:rsidRPr="00DF6D83" w:rsidRDefault="00334B2F" w:rsidP="00CB0ADE">
            <w:pPr>
              <w:jc w:val="center"/>
              <w:rPr>
                <w:rFonts w:ascii="GHEA Grapalat" w:hAnsi="GHEA Grapalat"/>
                <w:sz w:val="20"/>
                <w:szCs w:val="20"/>
                <w:lang w:val="hy-AM"/>
              </w:rPr>
            </w:pPr>
            <w:r w:rsidRPr="00DF6D83">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36B62EFE" w14:textId="77777777" w:rsidR="00334B2F" w:rsidRPr="00DF6D83" w:rsidRDefault="00493DAD" w:rsidP="00CB0ADE">
            <w:pPr>
              <w:jc w:val="center"/>
              <w:rPr>
                <w:rFonts w:ascii="GHEA Grapalat" w:hAnsi="GHEA Grapalat"/>
                <w:sz w:val="20"/>
                <w:szCs w:val="20"/>
              </w:rPr>
            </w:pPr>
            <w:proofErr w:type="spellStart"/>
            <w:r w:rsidRPr="00DF6D83">
              <w:rPr>
                <w:rFonts w:ascii="GHEA Grapalat" w:hAnsi="GHEA Grapalat"/>
                <w:sz w:val="20"/>
                <w:szCs w:val="20"/>
              </w:rPr>
              <w:t>Պ</w:t>
            </w:r>
            <w:r w:rsidR="00334B2F" w:rsidRPr="00DF6D83">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63586F1" w14:textId="77777777" w:rsidR="00334B2F" w:rsidRPr="00DF6D83" w:rsidRDefault="00E623D5" w:rsidP="00CB0ADE">
            <w:pPr>
              <w:jc w:val="center"/>
              <w:rPr>
                <w:rFonts w:ascii="GHEA Grapalat" w:hAnsi="GHEA Grapalat"/>
                <w:sz w:val="20"/>
                <w:szCs w:val="20"/>
              </w:rPr>
            </w:pPr>
            <w:proofErr w:type="spellStart"/>
            <w:r w:rsidRPr="00DF6D83">
              <w:rPr>
                <w:rFonts w:ascii="GHEA Grapalat" w:hAnsi="GHEA Grapalat"/>
                <w:sz w:val="20"/>
                <w:szCs w:val="20"/>
              </w:rPr>
              <w:t>Պ</w:t>
            </w:r>
            <w:r w:rsidR="00334B2F" w:rsidRPr="00DF6D83">
              <w:rPr>
                <w:rFonts w:ascii="GHEA Grapalat" w:hAnsi="GHEA Grapalat"/>
                <w:sz w:val="20"/>
                <w:szCs w:val="20"/>
              </w:rPr>
              <w:t>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4E8675A9" w14:textId="77777777" w:rsidR="00334B2F" w:rsidRPr="00DF6D83" w:rsidRDefault="00334B2F" w:rsidP="00CB0ADE">
            <w:pPr>
              <w:jc w:val="center"/>
              <w:rPr>
                <w:rFonts w:ascii="GHEA Grapalat" w:hAnsi="GHEA Grapalat"/>
                <w:sz w:val="20"/>
                <w:szCs w:val="20"/>
                <w:lang w:val="hy-AM"/>
              </w:rPr>
            </w:pPr>
            <w:r w:rsidRPr="00DF6D83">
              <w:rPr>
                <w:rFonts w:ascii="GHEA Grapalat" w:hAnsi="GHEA Grapalat"/>
                <w:sz w:val="20"/>
                <w:szCs w:val="20"/>
                <w:lang w:val="hy-AM"/>
              </w:rPr>
              <w:t>Փաստաթղթի վրա նախապես լրացված է &lt;Վճարման պահանջագիր&gt;</w:t>
            </w:r>
          </w:p>
        </w:tc>
      </w:tr>
      <w:tr w:rsidR="00334B2F" w:rsidRPr="00DF6D83" w14:paraId="48045298" w14:textId="77777777" w:rsidTr="00CB0ADE">
        <w:tc>
          <w:tcPr>
            <w:tcW w:w="720" w:type="dxa"/>
            <w:tcBorders>
              <w:top w:val="single" w:sz="4" w:space="0" w:color="auto"/>
              <w:left w:val="single" w:sz="4" w:space="0" w:color="auto"/>
              <w:bottom w:val="single" w:sz="4" w:space="0" w:color="auto"/>
              <w:right w:val="single" w:sz="4" w:space="0" w:color="auto"/>
            </w:tcBorders>
          </w:tcPr>
          <w:p w14:paraId="5A0DC009" w14:textId="77777777" w:rsidR="00334B2F" w:rsidRPr="00DF6D83" w:rsidRDefault="00334B2F" w:rsidP="00334B2F">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C8D0564" w14:textId="77777777" w:rsidR="00334B2F" w:rsidRPr="00DF6D83" w:rsidRDefault="00334B2F" w:rsidP="00CB0ADE">
            <w:pPr>
              <w:jc w:val="both"/>
              <w:rPr>
                <w:rFonts w:ascii="GHEA Grapalat" w:hAnsi="GHEA Grapalat"/>
                <w:sz w:val="20"/>
                <w:szCs w:val="20"/>
              </w:rPr>
            </w:pPr>
            <w:proofErr w:type="spellStart"/>
            <w:r w:rsidRPr="00DF6D83">
              <w:rPr>
                <w:rFonts w:ascii="GHEA Grapalat" w:hAnsi="GHEA Grapalat"/>
                <w:sz w:val="20"/>
                <w:szCs w:val="20"/>
              </w:rPr>
              <w:t>վճարման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պահանջագրի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2914AB4A" w14:textId="77777777" w:rsidR="00334B2F" w:rsidRPr="00DF6D83" w:rsidRDefault="00493DAD" w:rsidP="00CB0ADE">
            <w:pPr>
              <w:jc w:val="center"/>
              <w:rPr>
                <w:rFonts w:ascii="GHEA Grapalat" w:hAnsi="GHEA Grapalat"/>
                <w:sz w:val="20"/>
                <w:szCs w:val="20"/>
              </w:rPr>
            </w:pPr>
            <w:proofErr w:type="spellStart"/>
            <w:r w:rsidRPr="00DF6D83">
              <w:rPr>
                <w:rFonts w:ascii="GHEA Grapalat" w:hAnsi="GHEA Grapalat"/>
                <w:sz w:val="20"/>
                <w:szCs w:val="20"/>
              </w:rPr>
              <w:t>Պ</w:t>
            </w:r>
            <w:r w:rsidR="00334B2F" w:rsidRPr="00DF6D83">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8FC072F" w14:textId="77777777" w:rsidR="00334B2F" w:rsidRPr="00DF6D83" w:rsidRDefault="00E623D5" w:rsidP="00CB0ADE">
            <w:pPr>
              <w:jc w:val="center"/>
              <w:rPr>
                <w:rFonts w:ascii="GHEA Grapalat" w:hAnsi="GHEA Grapalat"/>
                <w:sz w:val="20"/>
                <w:szCs w:val="20"/>
              </w:rPr>
            </w:pPr>
            <w:proofErr w:type="spellStart"/>
            <w:r w:rsidRPr="00DF6D83">
              <w:rPr>
                <w:rFonts w:ascii="GHEA Grapalat" w:hAnsi="GHEA Grapalat"/>
                <w:sz w:val="20"/>
                <w:szCs w:val="20"/>
              </w:rPr>
              <w:t>Պ</w:t>
            </w:r>
            <w:r w:rsidR="00334B2F" w:rsidRPr="00DF6D83">
              <w:rPr>
                <w:rFonts w:ascii="GHEA Grapalat" w:hAnsi="GHEA Grapalat"/>
                <w:sz w:val="20"/>
                <w:szCs w:val="20"/>
              </w:rPr>
              <w:t>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7AC4CA0"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լրացվում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շահառուի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կողմից</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վճարողի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բանկին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վճարման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պահանջագիրը</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ներկայացնելիս</w:t>
            </w:r>
            <w:proofErr w:type="spellEnd"/>
          </w:p>
        </w:tc>
      </w:tr>
      <w:tr w:rsidR="00334B2F" w:rsidRPr="00DF6D83" w14:paraId="3B59CBD0" w14:textId="77777777" w:rsidTr="00CB0ADE">
        <w:tc>
          <w:tcPr>
            <w:tcW w:w="720" w:type="dxa"/>
            <w:tcBorders>
              <w:top w:val="single" w:sz="4" w:space="0" w:color="auto"/>
              <w:left w:val="single" w:sz="4" w:space="0" w:color="auto"/>
              <w:bottom w:val="single" w:sz="4" w:space="0" w:color="auto"/>
              <w:right w:val="single" w:sz="4" w:space="0" w:color="auto"/>
            </w:tcBorders>
          </w:tcPr>
          <w:p w14:paraId="68E15B19" w14:textId="77777777" w:rsidR="00334B2F" w:rsidRPr="00DF6D83"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870ABAB" w14:textId="77777777" w:rsidR="00334B2F" w:rsidRPr="00DF6D83" w:rsidRDefault="00334B2F" w:rsidP="00CB0ADE">
            <w:pPr>
              <w:jc w:val="both"/>
              <w:rPr>
                <w:rFonts w:ascii="GHEA Grapalat" w:hAnsi="GHEA Grapalat"/>
                <w:sz w:val="20"/>
                <w:szCs w:val="20"/>
              </w:rPr>
            </w:pPr>
            <w:proofErr w:type="spellStart"/>
            <w:r w:rsidRPr="00DF6D83">
              <w:rPr>
                <w:rFonts w:ascii="GHEA Grapalat" w:hAnsi="GHEA Grapalat"/>
                <w:sz w:val="20"/>
                <w:szCs w:val="20"/>
              </w:rPr>
              <w:t>ներկայացման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057693F2" w14:textId="77777777" w:rsidR="00334B2F" w:rsidRPr="00DF6D83" w:rsidRDefault="00493DAD" w:rsidP="00CB0ADE">
            <w:pPr>
              <w:jc w:val="center"/>
              <w:rPr>
                <w:rFonts w:ascii="GHEA Grapalat" w:hAnsi="GHEA Grapalat"/>
                <w:sz w:val="20"/>
                <w:szCs w:val="20"/>
              </w:rPr>
            </w:pPr>
            <w:proofErr w:type="spellStart"/>
            <w:r w:rsidRPr="00DF6D83">
              <w:rPr>
                <w:rFonts w:ascii="GHEA Grapalat" w:hAnsi="GHEA Grapalat"/>
                <w:sz w:val="20"/>
                <w:szCs w:val="20"/>
              </w:rPr>
              <w:t>Պ</w:t>
            </w:r>
            <w:r w:rsidR="00334B2F" w:rsidRPr="00DF6D83">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1164FB5"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պարտադիր</w:t>
            </w:r>
            <w:proofErr w:type="spellEnd"/>
          </w:p>
          <w:p w14:paraId="3FFC8D59" w14:textId="77777777" w:rsidR="00334B2F" w:rsidRPr="00DF6D83"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56C76AD2" w14:textId="77777777" w:rsidR="00334B2F" w:rsidRPr="00DF6D83" w:rsidRDefault="00334B2F" w:rsidP="00CB0ADE">
            <w:pPr>
              <w:ind w:left="132" w:hanging="132"/>
              <w:jc w:val="center"/>
              <w:rPr>
                <w:rFonts w:ascii="GHEA Grapalat" w:hAnsi="GHEA Grapalat"/>
                <w:sz w:val="20"/>
                <w:szCs w:val="20"/>
                <w:lang w:val="hy-AM"/>
              </w:rPr>
            </w:pPr>
            <w:proofErr w:type="spellStart"/>
            <w:r w:rsidRPr="00DF6D83">
              <w:rPr>
                <w:rFonts w:ascii="GHEA Grapalat" w:hAnsi="GHEA Grapalat"/>
                <w:sz w:val="20"/>
                <w:szCs w:val="20"/>
              </w:rPr>
              <w:t>լրացվում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շահառուի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կողմից</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վճարողի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բանկին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վճարման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պահանջագրի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ներկայացման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օրը</w:t>
            </w:r>
            <w:proofErr w:type="spellEnd"/>
            <w:r w:rsidRPr="00DF6D83">
              <w:rPr>
                <w:rFonts w:ascii="GHEA Grapalat" w:hAnsi="GHEA Grapalat"/>
                <w:sz w:val="20"/>
                <w:szCs w:val="20"/>
                <w:lang w:val="hy-AM"/>
              </w:rPr>
              <w:t xml:space="preserve">: </w:t>
            </w:r>
          </w:p>
        </w:tc>
      </w:tr>
      <w:tr w:rsidR="00334B2F" w:rsidRPr="00DF6D83" w14:paraId="4BBA7763" w14:textId="77777777" w:rsidTr="00CB0ADE">
        <w:tc>
          <w:tcPr>
            <w:tcW w:w="720" w:type="dxa"/>
            <w:tcBorders>
              <w:top w:val="single" w:sz="4" w:space="0" w:color="auto"/>
              <w:left w:val="single" w:sz="4" w:space="0" w:color="auto"/>
              <w:bottom w:val="single" w:sz="4" w:space="0" w:color="auto"/>
              <w:right w:val="single" w:sz="4" w:space="0" w:color="auto"/>
            </w:tcBorders>
          </w:tcPr>
          <w:p w14:paraId="7EECB603" w14:textId="77777777" w:rsidR="00334B2F" w:rsidRPr="00DF6D83"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A0F8DEB" w14:textId="77777777" w:rsidR="00334B2F" w:rsidRPr="00DF6D83" w:rsidRDefault="00334B2F" w:rsidP="00CB0ADE">
            <w:pPr>
              <w:jc w:val="both"/>
              <w:rPr>
                <w:rFonts w:ascii="GHEA Grapalat" w:hAnsi="GHEA Grapalat"/>
                <w:sz w:val="20"/>
                <w:szCs w:val="20"/>
              </w:rPr>
            </w:pPr>
            <w:r w:rsidRPr="00DF6D83">
              <w:rPr>
                <w:rFonts w:ascii="GHEA Grapalat" w:hAnsi="GHEA Grapalat" w:cs="Sylfaen"/>
                <w:sz w:val="20"/>
                <w:szCs w:val="20"/>
                <w:lang w:val="hy-AM"/>
              </w:rPr>
              <w:t>Վճարողի անվանումը</w:t>
            </w:r>
            <w:r w:rsidRPr="00DF6D83">
              <w:rPr>
                <w:rFonts w:ascii="GHEA Grapalat" w:hAnsi="GHEA Grapalat" w:cs="Sylfaen"/>
                <w:sz w:val="20"/>
                <w:szCs w:val="20"/>
              </w:rPr>
              <w:t>,</w:t>
            </w:r>
            <w:r w:rsidRPr="00DF6D83">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1C461E4" w14:textId="77777777" w:rsidR="00334B2F" w:rsidRPr="00DF6D83" w:rsidRDefault="00493DAD" w:rsidP="00CB0ADE">
            <w:pPr>
              <w:jc w:val="center"/>
              <w:rPr>
                <w:rFonts w:ascii="GHEA Grapalat" w:hAnsi="GHEA Grapalat"/>
                <w:sz w:val="20"/>
                <w:szCs w:val="20"/>
              </w:rPr>
            </w:pPr>
            <w:proofErr w:type="spellStart"/>
            <w:r w:rsidRPr="00DF6D83">
              <w:rPr>
                <w:rFonts w:ascii="GHEA Grapalat" w:hAnsi="GHEA Grapalat"/>
                <w:sz w:val="20"/>
                <w:szCs w:val="20"/>
              </w:rPr>
              <w:t>Պ</w:t>
            </w:r>
            <w:r w:rsidR="00334B2F" w:rsidRPr="00DF6D83">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5EC226D"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պարտադիր</w:t>
            </w:r>
            <w:proofErr w:type="spellEnd"/>
          </w:p>
          <w:p w14:paraId="4EF164B9"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լրացվում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այն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անձի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վճարողի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անունը</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որի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հաշվից</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պետք</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գանձվի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պահանջագրով</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նշված</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գումարը</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Լրացվում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վճարողի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անունը</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ազգանունը</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եթե</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այն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ֆիզիկական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անձ</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կամ</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անվանումը</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եթե</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այն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իրավաբանական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անձ</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Նշվում</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են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նաև</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այլ</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տվյալներ</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ըստ</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անհրաժեշտության</w:t>
            </w:r>
            <w:proofErr w:type="spellEnd"/>
            <w:r w:rsidRPr="00DF6D83">
              <w:rPr>
                <w:rFonts w:ascii="GHEA Grapalat" w:hAnsi="GHEA Grapalat"/>
                <w:sz w:val="20"/>
                <w:szCs w:val="20"/>
              </w:rPr>
              <w:t>:</w:t>
            </w:r>
            <w:r w:rsidRPr="00DF6D83">
              <w:rPr>
                <w:rFonts w:ascii="GHEA Grapalat" w:hAnsi="GHEA Grapalat"/>
                <w:sz w:val="20"/>
                <w:szCs w:val="20"/>
                <w:lang w:val="hy-AM"/>
              </w:rPr>
              <w:t xml:space="preserve"> </w:t>
            </w:r>
            <w:proofErr w:type="spellStart"/>
            <w:r w:rsidRPr="00DF6D83">
              <w:rPr>
                <w:rFonts w:ascii="GHEA Grapalat" w:hAnsi="GHEA Grapalat"/>
                <w:sz w:val="20"/>
                <w:szCs w:val="20"/>
              </w:rPr>
              <w:t>Լրացվում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վճարողի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1DB1DEBB" w14:textId="77777777" w:rsidR="00334B2F" w:rsidRPr="00DF6D83" w:rsidRDefault="00334B2F" w:rsidP="00CB0ADE">
            <w:pPr>
              <w:ind w:left="252" w:hanging="252"/>
              <w:jc w:val="center"/>
              <w:rPr>
                <w:rFonts w:ascii="GHEA Grapalat" w:hAnsi="GHEA Grapalat"/>
                <w:sz w:val="20"/>
                <w:szCs w:val="20"/>
              </w:rPr>
            </w:pPr>
            <w:proofErr w:type="spellStart"/>
            <w:r w:rsidRPr="00DF6D83">
              <w:rPr>
                <w:rFonts w:ascii="GHEA Grapalat" w:hAnsi="GHEA Grapalat"/>
                <w:sz w:val="20"/>
                <w:szCs w:val="20"/>
              </w:rPr>
              <w:t>լրացվում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վճարողի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կողմից</w:t>
            </w:r>
            <w:proofErr w:type="spellEnd"/>
          </w:p>
        </w:tc>
      </w:tr>
      <w:tr w:rsidR="00334B2F" w:rsidRPr="00DF6D83" w14:paraId="1608DAEE" w14:textId="77777777" w:rsidTr="00CB0ADE">
        <w:tc>
          <w:tcPr>
            <w:tcW w:w="720" w:type="dxa"/>
            <w:tcBorders>
              <w:top w:val="single" w:sz="4" w:space="0" w:color="auto"/>
              <w:left w:val="single" w:sz="4" w:space="0" w:color="auto"/>
              <w:bottom w:val="single" w:sz="4" w:space="0" w:color="auto"/>
              <w:right w:val="single" w:sz="4" w:space="0" w:color="auto"/>
            </w:tcBorders>
          </w:tcPr>
          <w:p w14:paraId="4B82E76F" w14:textId="77777777" w:rsidR="00334B2F" w:rsidRPr="00DF6D83" w:rsidRDefault="00334B2F" w:rsidP="00CB0ADE">
            <w:pPr>
              <w:jc w:val="center"/>
              <w:rPr>
                <w:rFonts w:ascii="GHEA Grapalat" w:hAnsi="GHEA Grapalat"/>
                <w:sz w:val="20"/>
                <w:szCs w:val="20"/>
              </w:rPr>
            </w:pPr>
            <w:r w:rsidRPr="00DF6D83">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77F55853"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վճարողին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սպասարկող</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ֆինանսական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կազմակերպության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մասնաճյուղի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անվանումը</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վճարողի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բանկը</w:t>
            </w:r>
            <w:proofErr w:type="spellEnd"/>
            <w:r w:rsidRPr="00DF6D83">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1A4A618A" w14:textId="77777777" w:rsidR="00334B2F" w:rsidRPr="00DF6D83" w:rsidRDefault="00493DAD" w:rsidP="00CB0ADE">
            <w:pPr>
              <w:jc w:val="center"/>
              <w:rPr>
                <w:rFonts w:ascii="GHEA Grapalat" w:hAnsi="GHEA Grapalat"/>
                <w:sz w:val="20"/>
                <w:szCs w:val="20"/>
              </w:rPr>
            </w:pPr>
            <w:proofErr w:type="spellStart"/>
            <w:r w:rsidRPr="00DF6D83">
              <w:rPr>
                <w:rFonts w:ascii="GHEA Grapalat" w:hAnsi="GHEA Grapalat"/>
                <w:sz w:val="20"/>
                <w:szCs w:val="20"/>
              </w:rPr>
              <w:t>Պ</w:t>
            </w:r>
            <w:r w:rsidR="00334B2F" w:rsidRPr="00DF6D83">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28CA880"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պարտադիր</w:t>
            </w:r>
            <w:proofErr w:type="spellEnd"/>
            <w:r w:rsidRPr="00DF6D83">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59290746"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լրացվում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վճարողի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կողմից</w:t>
            </w:r>
            <w:proofErr w:type="spellEnd"/>
          </w:p>
        </w:tc>
      </w:tr>
      <w:tr w:rsidR="00334B2F" w:rsidRPr="00DF6D83" w14:paraId="609EACF8" w14:textId="77777777" w:rsidTr="00CB0ADE">
        <w:tc>
          <w:tcPr>
            <w:tcW w:w="720" w:type="dxa"/>
            <w:tcBorders>
              <w:top w:val="single" w:sz="4" w:space="0" w:color="auto"/>
              <w:left w:val="single" w:sz="4" w:space="0" w:color="auto"/>
              <w:bottom w:val="single" w:sz="4" w:space="0" w:color="auto"/>
              <w:right w:val="single" w:sz="4" w:space="0" w:color="auto"/>
            </w:tcBorders>
          </w:tcPr>
          <w:p w14:paraId="6CC38F69" w14:textId="77777777" w:rsidR="00334B2F" w:rsidRPr="00DF6D83" w:rsidRDefault="00334B2F" w:rsidP="00CB0ADE">
            <w:pPr>
              <w:jc w:val="center"/>
              <w:rPr>
                <w:rFonts w:ascii="GHEA Grapalat" w:hAnsi="GHEA Grapalat"/>
                <w:sz w:val="20"/>
                <w:szCs w:val="20"/>
              </w:rPr>
            </w:pPr>
            <w:r w:rsidRPr="00DF6D83">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25619CC4"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վճարողի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հաշվի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2CC7DB27" w14:textId="77777777" w:rsidR="00334B2F" w:rsidRPr="00DF6D83" w:rsidRDefault="00493DAD" w:rsidP="00CB0ADE">
            <w:pPr>
              <w:jc w:val="center"/>
              <w:rPr>
                <w:rFonts w:ascii="GHEA Grapalat" w:hAnsi="GHEA Grapalat"/>
                <w:sz w:val="20"/>
                <w:szCs w:val="20"/>
              </w:rPr>
            </w:pPr>
            <w:proofErr w:type="spellStart"/>
            <w:r w:rsidRPr="00DF6D83">
              <w:rPr>
                <w:rFonts w:ascii="GHEA Grapalat" w:hAnsi="GHEA Grapalat"/>
                <w:sz w:val="20"/>
                <w:szCs w:val="20"/>
              </w:rPr>
              <w:t>Պ</w:t>
            </w:r>
            <w:r w:rsidR="00334B2F" w:rsidRPr="00DF6D83">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A2F39BE"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պարտադիր</w:t>
            </w:r>
            <w:proofErr w:type="spellEnd"/>
          </w:p>
          <w:p w14:paraId="50C6E7F1"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լրացվում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վճարողի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բանկային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հաշվի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համարը</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իրեն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սպասարկող</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ֆինանսական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կազմակերպությունում</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մասնաճյուղի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որից</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պետք</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գանձվի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պահանջագրով</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նշված</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գումարը</w:t>
            </w:r>
            <w:proofErr w:type="spellEnd"/>
            <w:r w:rsidRPr="00DF6D83">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9BCF20C"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լրացվում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վճարողի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կողմից</w:t>
            </w:r>
            <w:proofErr w:type="spellEnd"/>
          </w:p>
        </w:tc>
      </w:tr>
      <w:tr w:rsidR="00334B2F" w:rsidRPr="00DF6D83" w14:paraId="0C89E138" w14:textId="77777777" w:rsidTr="00CB0ADE">
        <w:tc>
          <w:tcPr>
            <w:tcW w:w="720" w:type="dxa"/>
            <w:tcBorders>
              <w:top w:val="single" w:sz="4" w:space="0" w:color="auto"/>
              <w:left w:val="single" w:sz="4" w:space="0" w:color="auto"/>
              <w:bottom w:val="single" w:sz="4" w:space="0" w:color="auto"/>
              <w:right w:val="single" w:sz="4" w:space="0" w:color="auto"/>
            </w:tcBorders>
          </w:tcPr>
          <w:p w14:paraId="425E949D" w14:textId="77777777" w:rsidR="00334B2F" w:rsidRPr="00DF6D83" w:rsidRDefault="00334B2F" w:rsidP="00CB0ADE">
            <w:pPr>
              <w:jc w:val="center"/>
              <w:rPr>
                <w:rFonts w:ascii="GHEA Grapalat" w:hAnsi="GHEA Grapalat"/>
                <w:sz w:val="20"/>
                <w:szCs w:val="20"/>
              </w:rPr>
            </w:pPr>
            <w:r w:rsidRPr="00DF6D83">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17821CD"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վճարողի</w:t>
            </w:r>
            <w:proofErr w:type="spellEnd"/>
            <w:r w:rsidRPr="00DF6D83">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38B59C5A" w14:textId="77777777" w:rsidR="00334B2F" w:rsidRPr="00DF6D83" w:rsidRDefault="00493DAD" w:rsidP="00CB0ADE">
            <w:pPr>
              <w:jc w:val="center"/>
              <w:rPr>
                <w:rFonts w:ascii="GHEA Grapalat" w:hAnsi="GHEA Grapalat"/>
                <w:sz w:val="20"/>
                <w:szCs w:val="20"/>
              </w:rPr>
            </w:pPr>
            <w:proofErr w:type="spellStart"/>
            <w:r w:rsidRPr="00DF6D83">
              <w:rPr>
                <w:rFonts w:ascii="GHEA Grapalat" w:hAnsi="GHEA Grapalat"/>
                <w:sz w:val="20"/>
                <w:szCs w:val="20"/>
              </w:rPr>
              <w:t>Պ</w:t>
            </w:r>
            <w:r w:rsidR="00334B2F" w:rsidRPr="00DF6D83">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A3BEB3C"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ոչ</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պարտադիր</w:t>
            </w:r>
            <w:proofErr w:type="spellEnd"/>
          </w:p>
          <w:p w14:paraId="57BC1BA9"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լրացվում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Հայաստանի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Հանրապետության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նորմատիվ</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իրավական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ակտերով</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սահմաված</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դեպքերում</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երբ</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վճարողը</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հանդիսանում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հաշվառված</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667E0B71"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լրացվում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վճարողի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կողմից</w:t>
            </w:r>
            <w:proofErr w:type="spellEnd"/>
          </w:p>
        </w:tc>
      </w:tr>
      <w:tr w:rsidR="00334B2F" w:rsidRPr="00DF6D83" w14:paraId="769F3F31" w14:textId="77777777" w:rsidTr="00CB0ADE">
        <w:tc>
          <w:tcPr>
            <w:tcW w:w="720" w:type="dxa"/>
            <w:tcBorders>
              <w:top w:val="single" w:sz="4" w:space="0" w:color="auto"/>
              <w:left w:val="single" w:sz="4" w:space="0" w:color="auto"/>
              <w:bottom w:val="single" w:sz="4" w:space="0" w:color="auto"/>
              <w:right w:val="single" w:sz="4" w:space="0" w:color="auto"/>
            </w:tcBorders>
          </w:tcPr>
          <w:p w14:paraId="2091DBCA" w14:textId="77777777" w:rsidR="00334B2F" w:rsidRPr="00DF6D83" w:rsidRDefault="00334B2F" w:rsidP="00CB0ADE">
            <w:pPr>
              <w:jc w:val="center"/>
              <w:rPr>
                <w:rFonts w:ascii="GHEA Grapalat" w:hAnsi="GHEA Grapalat"/>
                <w:sz w:val="20"/>
                <w:szCs w:val="20"/>
              </w:rPr>
            </w:pPr>
            <w:r w:rsidRPr="00DF6D83">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16A9A1F0"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վճարողի</w:t>
            </w:r>
            <w:proofErr w:type="spellEnd"/>
            <w:r w:rsidRPr="00DF6D83">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04B62798"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B19968F"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ոչ</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պարտադիր</w:t>
            </w:r>
            <w:proofErr w:type="spellEnd"/>
          </w:p>
          <w:p w14:paraId="7FB1C975"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լրացվում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Հայաստանի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Հանրապետության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նորմատիվ</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իրավական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ակտերով</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lastRenderedPageBreak/>
              <w:t>սահմանված</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դեպքերում</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երբ</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վճարողը</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հանդիսանում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ֆիզիկական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628A81B7"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lastRenderedPageBreak/>
              <w:t>լրացվում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վճարողի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կողմից</w:t>
            </w:r>
            <w:proofErr w:type="spellEnd"/>
          </w:p>
        </w:tc>
      </w:tr>
      <w:tr w:rsidR="00334B2F" w:rsidRPr="00DF6D83" w14:paraId="1F782E58" w14:textId="77777777" w:rsidTr="00CB0ADE">
        <w:tc>
          <w:tcPr>
            <w:tcW w:w="720" w:type="dxa"/>
            <w:tcBorders>
              <w:top w:val="single" w:sz="4" w:space="0" w:color="auto"/>
              <w:left w:val="single" w:sz="4" w:space="0" w:color="auto"/>
              <w:bottom w:val="single" w:sz="4" w:space="0" w:color="auto"/>
              <w:right w:val="single" w:sz="4" w:space="0" w:color="auto"/>
            </w:tcBorders>
          </w:tcPr>
          <w:p w14:paraId="5648225A" w14:textId="77777777" w:rsidR="00334B2F" w:rsidRPr="00DF6D83" w:rsidRDefault="00334B2F" w:rsidP="00CB0ADE">
            <w:pPr>
              <w:jc w:val="center"/>
              <w:rPr>
                <w:rFonts w:ascii="GHEA Grapalat" w:hAnsi="GHEA Grapalat"/>
                <w:sz w:val="20"/>
                <w:szCs w:val="20"/>
              </w:rPr>
            </w:pPr>
            <w:r w:rsidRPr="00DF6D83">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285AB1BC" w14:textId="77777777" w:rsidR="00334B2F" w:rsidRPr="00DF6D83" w:rsidRDefault="00334B2F" w:rsidP="00CB0ADE">
            <w:pPr>
              <w:jc w:val="center"/>
              <w:rPr>
                <w:rFonts w:ascii="GHEA Grapalat" w:hAnsi="GHEA Grapalat"/>
                <w:sz w:val="20"/>
                <w:szCs w:val="20"/>
              </w:rPr>
            </w:pPr>
            <w:proofErr w:type="spellStart"/>
            <w:proofErr w:type="gramStart"/>
            <w:r w:rsidRPr="00DF6D83">
              <w:rPr>
                <w:rFonts w:ascii="GHEA Grapalat" w:hAnsi="GHEA Grapalat"/>
                <w:sz w:val="20"/>
                <w:szCs w:val="20"/>
              </w:rPr>
              <w:t>շահառու</w:t>
            </w:r>
            <w:proofErr w:type="spellEnd"/>
            <w:r w:rsidRPr="00DF6D83">
              <w:rPr>
                <w:rFonts w:ascii="GHEA Grapalat" w:hAnsi="GHEA Grapalat" w:cs="Sylfaen"/>
                <w:sz w:val="20"/>
                <w:szCs w:val="20"/>
                <w:lang w:val="hy-AM"/>
              </w:rPr>
              <w:t>ի  անվանումը</w:t>
            </w:r>
            <w:proofErr w:type="gramEnd"/>
            <w:r w:rsidRPr="00DF6D83">
              <w:rPr>
                <w:rFonts w:ascii="GHEA Grapalat" w:hAnsi="GHEA Grapalat" w:cs="Sylfaen"/>
                <w:sz w:val="20"/>
                <w:szCs w:val="20"/>
              </w:rPr>
              <w:t>,</w:t>
            </w:r>
            <w:r w:rsidRPr="00DF6D83">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3A61475F" w14:textId="77777777" w:rsidR="00334B2F" w:rsidRPr="00DF6D83" w:rsidRDefault="00493DAD" w:rsidP="00CB0ADE">
            <w:pPr>
              <w:jc w:val="center"/>
              <w:rPr>
                <w:rFonts w:ascii="GHEA Grapalat" w:hAnsi="GHEA Grapalat"/>
                <w:sz w:val="20"/>
                <w:szCs w:val="20"/>
              </w:rPr>
            </w:pPr>
            <w:proofErr w:type="spellStart"/>
            <w:r w:rsidRPr="00DF6D83">
              <w:rPr>
                <w:rFonts w:ascii="GHEA Grapalat" w:hAnsi="GHEA Grapalat"/>
                <w:sz w:val="20"/>
                <w:szCs w:val="20"/>
              </w:rPr>
              <w:t>Պ</w:t>
            </w:r>
            <w:r w:rsidR="00334B2F" w:rsidRPr="00DF6D83">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0FBEBB1"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պարտադիր</w:t>
            </w:r>
            <w:proofErr w:type="spellEnd"/>
          </w:p>
          <w:p w14:paraId="1B8DB986"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լրացվում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շահառու</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հանդիսացող</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անձի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վճարումը</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ստացողի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անվանումը</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Նշվում</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են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նաև</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այլ</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տվյալներ</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ըստ</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27130374"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նախապես</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լրացվում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շահառուի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կողմից</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հրավերով</w:t>
            </w:r>
            <w:proofErr w:type="spellEnd"/>
          </w:p>
        </w:tc>
      </w:tr>
      <w:tr w:rsidR="00334B2F" w:rsidRPr="00DF6D83" w14:paraId="5FFC0178" w14:textId="77777777" w:rsidTr="00CB0ADE">
        <w:tc>
          <w:tcPr>
            <w:tcW w:w="720" w:type="dxa"/>
            <w:tcBorders>
              <w:top w:val="single" w:sz="4" w:space="0" w:color="auto"/>
              <w:left w:val="single" w:sz="4" w:space="0" w:color="auto"/>
              <w:bottom w:val="single" w:sz="4" w:space="0" w:color="auto"/>
              <w:right w:val="single" w:sz="4" w:space="0" w:color="auto"/>
            </w:tcBorders>
          </w:tcPr>
          <w:p w14:paraId="60969818" w14:textId="77777777" w:rsidR="00334B2F" w:rsidRPr="00DF6D83" w:rsidRDefault="00334B2F" w:rsidP="00CB0ADE">
            <w:pPr>
              <w:jc w:val="center"/>
              <w:rPr>
                <w:rFonts w:ascii="GHEA Grapalat" w:hAnsi="GHEA Grapalat"/>
                <w:sz w:val="20"/>
                <w:szCs w:val="20"/>
                <w:lang w:val="hy-AM"/>
              </w:rPr>
            </w:pPr>
            <w:r w:rsidRPr="00DF6D83">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0C55BE6B"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շահառուի</w:t>
            </w:r>
            <w:proofErr w:type="spellEnd"/>
            <w:r w:rsidRPr="00DF6D83">
              <w:rPr>
                <w:rFonts w:ascii="GHEA Grapalat" w:hAnsi="GHEA Grapalat"/>
                <w:sz w:val="20"/>
                <w:szCs w:val="20"/>
              </w:rPr>
              <w:t xml:space="preserve"> Հ</w:t>
            </w:r>
            <w:r w:rsidRPr="00DF6D83">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076BF59" w14:textId="77777777" w:rsidR="00334B2F" w:rsidRPr="00DF6D83" w:rsidRDefault="00493DAD" w:rsidP="00CB0ADE">
            <w:pPr>
              <w:jc w:val="center"/>
              <w:rPr>
                <w:rFonts w:ascii="GHEA Grapalat" w:hAnsi="GHEA Grapalat"/>
                <w:sz w:val="20"/>
                <w:szCs w:val="20"/>
              </w:rPr>
            </w:pPr>
            <w:proofErr w:type="spellStart"/>
            <w:r w:rsidRPr="00DF6D83">
              <w:rPr>
                <w:rFonts w:ascii="GHEA Grapalat" w:hAnsi="GHEA Grapalat"/>
                <w:sz w:val="20"/>
                <w:szCs w:val="20"/>
              </w:rPr>
              <w:t>Պ</w:t>
            </w:r>
            <w:r w:rsidR="00334B2F" w:rsidRPr="00DF6D83">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697A72D"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ոչ</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պարտադիր</w:t>
            </w:r>
            <w:proofErr w:type="spellEnd"/>
          </w:p>
          <w:p w14:paraId="32F54E21" w14:textId="77777777" w:rsidR="00334B2F" w:rsidRPr="00DF6D83" w:rsidRDefault="00334B2F" w:rsidP="00CB0ADE">
            <w:pPr>
              <w:jc w:val="center"/>
              <w:rPr>
                <w:rFonts w:ascii="GHEA Grapalat" w:hAnsi="GHEA Grapalat"/>
                <w:sz w:val="20"/>
                <w:szCs w:val="20"/>
              </w:rPr>
            </w:pPr>
            <w:r w:rsidRPr="00DF6D83">
              <w:rPr>
                <w:rFonts w:ascii="GHEA Grapalat" w:hAnsi="GHEA Grapalat" w:cs="Sylfaen"/>
                <w:sz w:val="20"/>
                <w:szCs w:val="20"/>
              </w:rPr>
              <w:t xml:space="preserve"> (</w:t>
            </w:r>
            <w:r w:rsidRPr="00DF6D83">
              <w:rPr>
                <w:rFonts w:ascii="GHEA Grapalat" w:hAnsi="GHEA Grapalat" w:cs="Sylfaen"/>
                <w:sz w:val="20"/>
                <w:szCs w:val="20"/>
                <w:lang w:val="hy-AM"/>
              </w:rPr>
              <w:t>գնումների հետ կապված գործընթացում չի լրացվում</w:t>
            </w:r>
            <w:r w:rsidRPr="00DF6D83">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7C3074E" w14:textId="77777777" w:rsidR="00334B2F" w:rsidRPr="00DF6D83" w:rsidRDefault="00334B2F" w:rsidP="00CB0ADE">
            <w:pPr>
              <w:jc w:val="center"/>
              <w:rPr>
                <w:rFonts w:ascii="GHEA Grapalat" w:hAnsi="GHEA Grapalat"/>
                <w:sz w:val="20"/>
                <w:szCs w:val="20"/>
              </w:rPr>
            </w:pPr>
            <w:r w:rsidRPr="00DF6D83">
              <w:rPr>
                <w:rFonts w:ascii="GHEA Grapalat" w:hAnsi="GHEA Grapalat" w:cs="Sylfaen"/>
                <w:sz w:val="20"/>
                <w:szCs w:val="20"/>
                <w:lang w:val="ru-RU"/>
              </w:rPr>
              <w:t>(</w:t>
            </w:r>
            <w:r w:rsidRPr="00DF6D83">
              <w:rPr>
                <w:rFonts w:ascii="GHEA Grapalat" w:hAnsi="GHEA Grapalat" w:cs="Sylfaen"/>
                <w:sz w:val="20"/>
                <w:szCs w:val="20"/>
                <w:lang w:val="hy-AM"/>
              </w:rPr>
              <w:t>չի լրացվում</w:t>
            </w:r>
            <w:r w:rsidRPr="00DF6D83">
              <w:rPr>
                <w:rFonts w:ascii="GHEA Grapalat" w:hAnsi="GHEA Grapalat" w:cs="Sylfaen"/>
                <w:sz w:val="20"/>
                <w:szCs w:val="20"/>
                <w:lang w:val="ru-RU"/>
              </w:rPr>
              <w:t>)</w:t>
            </w:r>
          </w:p>
        </w:tc>
      </w:tr>
      <w:tr w:rsidR="00334B2F" w:rsidRPr="00DF6D83" w14:paraId="328C2652" w14:textId="77777777" w:rsidTr="00CB0ADE">
        <w:tc>
          <w:tcPr>
            <w:tcW w:w="720" w:type="dxa"/>
            <w:tcBorders>
              <w:top w:val="single" w:sz="4" w:space="0" w:color="auto"/>
              <w:left w:val="single" w:sz="4" w:space="0" w:color="auto"/>
              <w:bottom w:val="single" w:sz="4" w:space="0" w:color="auto"/>
              <w:right w:val="single" w:sz="4" w:space="0" w:color="auto"/>
            </w:tcBorders>
          </w:tcPr>
          <w:p w14:paraId="61D13308" w14:textId="77777777" w:rsidR="00334B2F" w:rsidRPr="00DF6D83" w:rsidRDefault="00334B2F" w:rsidP="00CB0ADE">
            <w:pPr>
              <w:jc w:val="center"/>
              <w:rPr>
                <w:rFonts w:ascii="GHEA Grapalat" w:hAnsi="GHEA Grapalat"/>
                <w:sz w:val="20"/>
                <w:szCs w:val="20"/>
              </w:rPr>
            </w:pPr>
            <w:r w:rsidRPr="00DF6D83">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319F9CF6"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շահառուի</w:t>
            </w:r>
            <w:proofErr w:type="spellEnd"/>
            <w:r w:rsidRPr="00DF6D83">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53556827" w14:textId="77777777" w:rsidR="00334B2F" w:rsidRPr="00DF6D83" w:rsidRDefault="00493DAD" w:rsidP="00CB0ADE">
            <w:pPr>
              <w:jc w:val="center"/>
              <w:rPr>
                <w:rFonts w:ascii="GHEA Grapalat" w:hAnsi="GHEA Grapalat"/>
                <w:sz w:val="20"/>
                <w:szCs w:val="20"/>
              </w:rPr>
            </w:pPr>
            <w:proofErr w:type="spellStart"/>
            <w:r w:rsidRPr="00DF6D83">
              <w:rPr>
                <w:rFonts w:ascii="GHEA Grapalat" w:hAnsi="GHEA Grapalat"/>
                <w:sz w:val="20"/>
                <w:szCs w:val="20"/>
              </w:rPr>
              <w:t>Պ</w:t>
            </w:r>
            <w:r w:rsidR="00334B2F" w:rsidRPr="00DF6D83">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E897165"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ոչ</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պարտադիր</w:t>
            </w:r>
            <w:proofErr w:type="spellEnd"/>
          </w:p>
          <w:p w14:paraId="49CFDF45"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լրացվում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Հայաստանի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Հանրապետության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նորմատիվ</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իրավական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ակտերով</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սահմանված</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դեպքերում</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երբ</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շահառուն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հանդիսանում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հաշվառված</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հարկատու</w:t>
            </w:r>
            <w:proofErr w:type="spellEnd"/>
            <w:r w:rsidRPr="00DF6D83">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46B54105"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նախապես</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լրացվում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շահառուի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կողմից</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հրավերով</w:t>
            </w:r>
            <w:proofErr w:type="spellEnd"/>
          </w:p>
        </w:tc>
      </w:tr>
      <w:tr w:rsidR="00334B2F" w:rsidRPr="00DF6D83" w14:paraId="7D8C1CD9" w14:textId="77777777" w:rsidTr="00CB0ADE">
        <w:tc>
          <w:tcPr>
            <w:tcW w:w="720" w:type="dxa"/>
            <w:tcBorders>
              <w:top w:val="single" w:sz="4" w:space="0" w:color="auto"/>
              <w:left w:val="single" w:sz="4" w:space="0" w:color="auto"/>
              <w:bottom w:val="single" w:sz="4" w:space="0" w:color="auto"/>
              <w:right w:val="single" w:sz="4" w:space="0" w:color="auto"/>
            </w:tcBorders>
          </w:tcPr>
          <w:p w14:paraId="45A6F8E5" w14:textId="77777777" w:rsidR="00334B2F" w:rsidRPr="00DF6D83" w:rsidRDefault="00334B2F" w:rsidP="00CB0ADE">
            <w:pPr>
              <w:jc w:val="center"/>
              <w:rPr>
                <w:rFonts w:ascii="GHEA Grapalat" w:hAnsi="GHEA Grapalat"/>
                <w:sz w:val="20"/>
                <w:szCs w:val="20"/>
              </w:rPr>
            </w:pPr>
            <w:r w:rsidRPr="00DF6D83">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31A7529E"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շահառուին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սպասարկող</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ֆինանսական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կազմակերպության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մասնաճյուղի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անվանումը</w:t>
            </w:r>
            <w:proofErr w:type="spellEnd"/>
            <w:r w:rsidRPr="00DF6D83">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7B1940AD" w14:textId="77777777" w:rsidR="00334B2F" w:rsidRPr="00DF6D83" w:rsidRDefault="00493DAD" w:rsidP="00CB0ADE">
            <w:pPr>
              <w:jc w:val="center"/>
              <w:rPr>
                <w:rFonts w:ascii="GHEA Grapalat" w:hAnsi="GHEA Grapalat"/>
                <w:sz w:val="20"/>
                <w:szCs w:val="20"/>
              </w:rPr>
            </w:pPr>
            <w:proofErr w:type="spellStart"/>
            <w:r w:rsidRPr="00DF6D83">
              <w:rPr>
                <w:rFonts w:ascii="GHEA Grapalat" w:hAnsi="GHEA Grapalat"/>
                <w:sz w:val="20"/>
                <w:szCs w:val="20"/>
              </w:rPr>
              <w:t>Պ</w:t>
            </w:r>
            <w:r w:rsidR="00334B2F" w:rsidRPr="00DF6D83">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2D31F6B" w14:textId="77777777" w:rsidR="00334B2F" w:rsidRPr="00DF6D83" w:rsidRDefault="00E623D5" w:rsidP="00CB0ADE">
            <w:pPr>
              <w:jc w:val="center"/>
              <w:rPr>
                <w:rFonts w:ascii="GHEA Grapalat" w:hAnsi="GHEA Grapalat"/>
                <w:sz w:val="20"/>
                <w:szCs w:val="20"/>
              </w:rPr>
            </w:pPr>
            <w:proofErr w:type="spellStart"/>
            <w:r w:rsidRPr="00DF6D83">
              <w:rPr>
                <w:rFonts w:ascii="GHEA Grapalat" w:hAnsi="GHEA Grapalat"/>
                <w:sz w:val="20"/>
                <w:szCs w:val="20"/>
              </w:rPr>
              <w:t>Պ</w:t>
            </w:r>
            <w:r w:rsidR="00334B2F" w:rsidRPr="00DF6D83">
              <w:rPr>
                <w:rFonts w:ascii="GHEA Grapalat" w:hAnsi="GHEA Grapalat"/>
                <w:sz w:val="20"/>
                <w:szCs w:val="20"/>
              </w:rPr>
              <w:t>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4868F502"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նախապես</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լրացվում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շահառուի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կողմից</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հրավերով</w:t>
            </w:r>
            <w:proofErr w:type="spellEnd"/>
          </w:p>
        </w:tc>
      </w:tr>
      <w:tr w:rsidR="00334B2F" w:rsidRPr="00DF6D83" w14:paraId="374E0474" w14:textId="77777777" w:rsidTr="00CB0ADE">
        <w:tc>
          <w:tcPr>
            <w:tcW w:w="720" w:type="dxa"/>
            <w:tcBorders>
              <w:top w:val="single" w:sz="4" w:space="0" w:color="auto"/>
              <w:left w:val="single" w:sz="4" w:space="0" w:color="auto"/>
              <w:bottom w:val="single" w:sz="4" w:space="0" w:color="auto"/>
              <w:right w:val="single" w:sz="4" w:space="0" w:color="auto"/>
            </w:tcBorders>
          </w:tcPr>
          <w:p w14:paraId="033BA9D8" w14:textId="77777777" w:rsidR="00334B2F" w:rsidRPr="00DF6D83" w:rsidRDefault="00334B2F" w:rsidP="00CB0ADE">
            <w:pPr>
              <w:jc w:val="center"/>
              <w:rPr>
                <w:rFonts w:ascii="GHEA Grapalat" w:hAnsi="GHEA Grapalat"/>
                <w:sz w:val="20"/>
                <w:szCs w:val="20"/>
              </w:rPr>
            </w:pPr>
            <w:r w:rsidRPr="00DF6D83">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22EF846F"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շահառուի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հաշվի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59B85C4F" w14:textId="77777777" w:rsidR="00334B2F" w:rsidRPr="00DF6D83" w:rsidRDefault="00493DAD" w:rsidP="00CB0ADE">
            <w:pPr>
              <w:jc w:val="center"/>
              <w:rPr>
                <w:rFonts w:ascii="GHEA Grapalat" w:hAnsi="GHEA Grapalat"/>
                <w:sz w:val="20"/>
                <w:szCs w:val="20"/>
              </w:rPr>
            </w:pPr>
            <w:proofErr w:type="spellStart"/>
            <w:r w:rsidRPr="00DF6D83">
              <w:rPr>
                <w:rFonts w:ascii="GHEA Grapalat" w:hAnsi="GHEA Grapalat"/>
                <w:sz w:val="20"/>
                <w:szCs w:val="20"/>
              </w:rPr>
              <w:t>Պ</w:t>
            </w:r>
            <w:r w:rsidR="00334B2F" w:rsidRPr="00DF6D83">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0BA2635"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պարտադիր</w:t>
            </w:r>
            <w:proofErr w:type="spellEnd"/>
          </w:p>
          <w:p w14:paraId="50587B1F"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լրացվում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շահառուի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այն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բանկային</w:t>
            </w:r>
            <w:proofErr w:type="spellEnd"/>
            <w:r w:rsidRPr="00DF6D83">
              <w:rPr>
                <w:rFonts w:ascii="GHEA Grapalat" w:hAnsi="GHEA Grapalat"/>
                <w:sz w:val="20"/>
                <w:szCs w:val="20"/>
              </w:rPr>
              <w:t xml:space="preserve"> (</w:t>
            </w:r>
            <w:r w:rsidRPr="00DF6D83">
              <w:rPr>
                <w:rFonts w:ascii="GHEA Grapalat" w:hAnsi="GHEA Grapalat"/>
                <w:sz w:val="20"/>
                <w:szCs w:val="20"/>
                <w:lang w:val="hy-AM"/>
              </w:rPr>
              <w:t>գանձապետական</w:t>
            </w:r>
            <w:r w:rsidRPr="00DF6D83">
              <w:rPr>
                <w:rFonts w:ascii="GHEA Grapalat" w:hAnsi="GHEA Grapalat"/>
                <w:sz w:val="20"/>
                <w:szCs w:val="20"/>
              </w:rPr>
              <w:t xml:space="preserve">) </w:t>
            </w:r>
            <w:proofErr w:type="spellStart"/>
            <w:r w:rsidRPr="00DF6D83">
              <w:rPr>
                <w:rFonts w:ascii="GHEA Grapalat" w:hAnsi="GHEA Grapalat"/>
                <w:sz w:val="20"/>
                <w:szCs w:val="20"/>
              </w:rPr>
              <w:t>հաշվի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համարը</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որի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վրա</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պետք</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փոխանցվեն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վճարողից</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գանձված</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6D78331E"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նախապես</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լրացվում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շահառուի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կողմից</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հրավերով</w:t>
            </w:r>
            <w:proofErr w:type="spellEnd"/>
          </w:p>
        </w:tc>
      </w:tr>
      <w:tr w:rsidR="00334B2F" w:rsidRPr="00DF6D83" w14:paraId="3940E797" w14:textId="77777777" w:rsidTr="00CB0ADE">
        <w:tc>
          <w:tcPr>
            <w:tcW w:w="720" w:type="dxa"/>
            <w:tcBorders>
              <w:top w:val="single" w:sz="4" w:space="0" w:color="auto"/>
              <w:left w:val="single" w:sz="4" w:space="0" w:color="auto"/>
              <w:bottom w:val="single" w:sz="4" w:space="0" w:color="auto"/>
              <w:right w:val="single" w:sz="4" w:space="0" w:color="auto"/>
            </w:tcBorders>
          </w:tcPr>
          <w:p w14:paraId="470DA80A" w14:textId="77777777" w:rsidR="00334B2F" w:rsidRPr="00DF6D83" w:rsidRDefault="00334B2F" w:rsidP="00CB0ADE">
            <w:pPr>
              <w:jc w:val="center"/>
              <w:rPr>
                <w:rFonts w:ascii="GHEA Grapalat" w:hAnsi="GHEA Grapalat"/>
                <w:sz w:val="20"/>
                <w:szCs w:val="20"/>
              </w:rPr>
            </w:pPr>
            <w:r w:rsidRPr="00DF6D83">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71F44F90"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գումարը</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թվերով</w:t>
            </w:r>
            <w:proofErr w:type="spellEnd"/>
            <w:r w:rsidRPr="00DF6D83">
              <w:rPr>
                <w:rFonts w:ascii="GHEA Grapalat" w:hAnsi="GHEA Grapalat"/>
                <w:sz w:val="20"/>
                <w:szCs w:val="20"/>
              </w:rPr>
              <w:t xml:space="preserve"> և </w:t>
            </w:r>
            <w:proofErr w:type="spellStart"/>
            <w:r w:rsidRPr="00DF6D83">
              <w:rPr>
                <w:rFonts w:ascii="GHEA Grapalat" w:hAnsi="GHEA Grapalat"/>
                <w:sz w:val="20"/>
                <w:szCs w:val="20"/>
              </w:rPr>
              <w:t>բառերով</w:t>
            </w:r>
            <w:proofErr w:type="spellEnd"/>
            <w:r w:rsidRPr="00DF6D83">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449D2F8A" w14:textId="77777777" w:rsidR="00334B2F" w:rsidRPr="00DF6D83" w:rsidRDefault="00493DAD" w:rsidP="00CB0ADE">
            <w:pPr>
              <w:jc w:val="center"/>
              <w:rPr>
                <w:rFonts w:ascii="GHEA Grapalat" w:hAnsi="GHEA Grapalat"/>
                <w:sz w:val="20"/>
                <w:szCs w:val="20"/>
              </w:rPr>
            </w:pPr>
            <w:proofErr w:type="spellStart"/>
            <w:r w:rsidRPr="00DF6D83">
              <w:rPr>
                <w:rFonts w:ascii="GHEA Grapalat" w:hAnsi="GHEA Grapalat"/>
                <w:sz w:val="20"/>
                <w:szCs w:val="20"/>
              </w:rPr>
              <w:t>Պ</w:t>
            </w:r>
            <w:r w:rsidR="00334B2F" w:rsidRPr="00DF6D83">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D358E15"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պարտադիր</w:t>
            </w:r>
            <w:proofErr w:type="spellEnd"/>
          </w:p>
          <w:p w14:paraId="6A98AA5F"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լրացվում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շահառուին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վճարման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ենթակա</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7DCCEA2E" w14:textId="77777777" w:rsidR="00334B2F" w:rsidRPr="00DF6D83" w:rsidRDefault="00334B2F" w:rsidP="00CB0ADE">
            <w:pPr>
              <w:jc w:val="center"/>
              <w:rPr>
                <w:rFonts w:ascii="GHEA Grapalat" w:hAnsi="GHEA Grapalat"/>
                <w:sz w:val="20"/>
                <w:szCs w:val="20"/>
                <w:lang w:val="hy-AM"/>
              </w:rPr>
            </w:pPr>
            <w:proofErr w:type="spellStart"/>
            <w:r w:rsidRPr="00DF6D83">
              <w:rPr>
                <w:rFonts w:ascii="GHEA Grapalat" w:hAnsi="GHEA Grapalat"/>
                <w:sz w:val="20"/>
                <w:szCs w:val="20"/>
              </w:rPr>
              <w:t>լրացվում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վճարողի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կողմից</w:t>
            </w:r>
            <w:proofErr w:type="spellEnd"/>
            <w:r w:rsidRPr="00DF6D83">
              <w:rPr>
                <w:rFonts w:ascii="GHEA Grapalat" w:hAnsi="GHEA Grapalat"/>
                <w:sz w:val="20"/>
                <w:szCs w:val="20"/>
                <w:lang w:val="hy-AM"/>
              </w:rPr>
              <w:t xml:space="preserve"> </w:t>
            </w:r>
          </w:p>
        </w:tc>
      </w:tr>
      <w:tr w:rsidR="00334B2F" w:rsidRPr="00DF6D83" w14:paraId="295EB930" w14:textId="77777777" w:rsidTr="00CB0ADE">
        <w:tc>
          <w:tcPr>
            <w:tcW w:w="720" w:type="dxa"/>
            <w:tcBorders>
              <w:top w:val="single" w:sz="4" w:space="0" w:color="auto"/>
              <w:left w:val="single" w:sz="4" w:space="0" w:color="auto"/>
              <w:bottom w:val="single" w:sz="4" w:space="0" w:color="auto"/>
              <w:right w:val="single" w:sz="4" w:space="0" w:color="auto"/>
            </w:tcBorders>
          </w:tcPr>
          <w:p w14:paraId="0A014F85" w14:textId="77777777" w:rsidR="00334B2F" w:rsidRPr="00DF6D83" w:rsidRDefault="00334B2F" w:rsidP="00CB0ADE">
            <w:pPr>
              <w:jc w:val="center"/>
              <w:rPr>
                <w:rFonts w:ascii="GHEA Grapalat" w:hAnsi="GHEA Grapalat"/>
                <w:sz w:val="20"/>
                <w:szCs w:val="20"/>
                <w:lang w:val="hy-AM"/>
              </w:rPr>
            </w:pPr>
            <w:r w:rsidRPr="00DF6D83">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6F54559D" w14:textId="77777777" w:rsidR="00334B2F" w:rsidRPr="00DF6D83" w:rsidRDefault="00334B2F" w:rsidP="00CB0ADE">
            <w:pPr>
              <w:jc w:val="center"/>
              <w:rPr>
                <w:rFonts w:ascii="GHEA Grapalat" w:hAnsi="GHEA Grapalat"/>
                <w:sz w:val="20"/>
                <w:szCs w:val="20"/>
                <w:lang w:val="hy-AM"/>
              </w:rPr>
            </w:pPr>
            <w:r w:rsidRPr="00DF6D83">
              <w:rPr>
                <w:rFonts w:ascii="GHEA Grapalat" w:hAnsi="GHEA Grapalat" w:cs="Sylfaen"/>
                <w:sz w:val="20"/>
                <w:szCs w:val="20"/>
                <w:lang w:val="hy-AM"/>
              </w:rPr>
              <w:t>Ակցեպտավորված գումարը՝  (թվերով</w:t>
            </w:r>
            <w:r w:rsidRPr="00DF6D83">
              <w:rPr>
                <w:rFonts w:ascii="GHEA Grapalat" w:hAnsi="GHEA Grapalat" w:cs="Arial"/>
                <w:sz w:val="20"/>
                <w:szCs w:val="20"/>
                <w:lang w:val="hy-AM"/>
              </w:rPr>
              <w:t xml:space="preserve"> </w:t>
            </w:r>
            <w:r w:rsidRPr="00DF6D83">
              <w:rPr>
                <w:rFonts w:ascii="GHEA Grapalat" w:hAnsi="GHEA Grapalat" w:cs="Sylfaen"/>
                <w:sz w:val="20"/>
                <w:szCs w:val="20"/>
                <w:lang w:val="hy-AM"/>
              </w:rPr>
              <w:t>և</w:t>
            </w:r>
            <w:r w:rsidRPr="00DF6D83">
              <w:rPr>
                <w:rFonts w:ascii="GHEA Grapalat" w:hAnsi="GHEA Grapalat" w:cs="Arial"/>
                <w:sz w:val="20"/>
                <w:szCs w:val="20"/>
                <w:lang w:val="hy-AM"/>
              </w:rPr>
              <w:t xml:space="preserve"> </w:t>
            </w:r>
            <w:r w:rsidRPr="00DF6D83">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1656000" w14:textId="77777777" w:rsidR="00334B2F" w:rsidRPr="00DF6D83" w:rsidRDefault="00493DAD" w:rsidP="00CB0ADE">
            <w:pPr>
              <w:jc w:val="center"/>
              <w:rPr>
                <w:rFonts w:ascii="GHEA Grapalat" w:hAnsi="GHEA Grapalat"/>
                <w:sz w:val="20"/>
                <w:szCs w:val="20"/>
                <w:lang w:val="hy-AM"/>
              </w:rPr>
            </w:pPr>
            <w:proofErr w:type="spellStart"/>
            <w:r w:rsidRPr="00DF6D83">
              <w:rPr>
                <w:rFonts w:ascii="GHEA Grapalat" w:hAnsi="GHEA Grapalat"/>
                <w:sz w:val="20"/>
                <w:szCs w:val="20"/>
              </w:rPr>
              <w:t>Պ</w:t>
            </w:r>
            <w:r w:rsidR="00334B2F" w:rsidRPr="00DF6D83">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9208C21" w14:textId="77777777" w:rsidR="00334B2F" w:rsidRPr="00DF6D83" w:rsidRDefault="00334B2F" w:rsidP="00CB0ADE">
            <w:pPr>
              <w:jc w:val="center"/>
              <w:rPr>
                <w:rFonts w:ascii="GHEA Grapalat" w:hAnsi="GHEA Grapalat"/>
                <w:sz w:val="20"/>
                <w:szCs w:val="20"/>
                <w:lang w:val="hy-AM"/>
              </w:rPr>
            </w:pPr>
            <w:r w:rsidRPr="00DF6D83">
              <w:rPr>
                <w:rFonts w:ascii="GHEA Grapalat" w:hAnsi="GHEA Grapalat"/>
                <w:sz w:val="20"/>
                <w:szCs w:val="20"/>
                <w:lang w:val="hy-AM"/>
              </w:rPr>
              <w:t>ոչ պարտադիր</w:t>
            </w:r>
          </w:p>
          <w:p w14:paraId="70ACCDAA" w14:textId="77777777" w:rsidR="00334B2F" w:rsidRPr="00DF6D83" w:rsidRDefault="00334B2F" w:rsidP="00CB0ADE">
            <w:pPr>
              <w:jc w:val="center"/>
              <w:rPr>
                <w:rFonts w:ascii="GHEA Grapalat" w:hAnsi="GHEA Grapalat"/>
                <w:sz w:val="20"/>
                <w:szCs w:val="20"/>
                <w:lang w:val="hy-AM"/>
              </w:rPr>
            </w:pPr>
            <w:r w:rsidRPr="00DF6D83">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05AE061" w14:textId="77777777" w:rsidR="00334B2F" w:rsidRPr="00DF6D83" w:rsidRDefault="00334B2F" w:rsidP="00CB0ADE">
            <w:pPr>
              <w:jc w:val="center"/>
              <w:rPr>
                <w:rFonts w:ascii="GHEA Grapalat" w:hAnsi="GHEA Grapalat"/>
                <w:sz w:val="20"/>
                <w:szCs w:val="20"/>
                <w:lang w:val="hy-AM"/>
              </w:rPr>
            </w:pPr>
            <w:r w:rsidRPr="00DF6D83">
              <w:rPr>
                <w:rFonts w:ascii="GHEA Grapalat" w:hAnsi="GHEA Grapalat" w:cs="Sylfaen"/>
                <w:sz w:val="20"/>
                <w:szCs w:val="20"/>
                <w:lang w:val="hy-AM"/>
              </w:rPr>
              <w:t>(չի լրացվում եւ չի կիրառվում)</w:t>
            </w:r>
          </w:p>
        </w:tc>
      </w:tr>
      <w:tr w:rsidR="00334B2F" w:rsidRPr="00DF6D83" w14:paraId="074540D0" w14:textId="77777777" w:rsidTr="00CB0ADE">
        <w:tc>
          <w:tcPr>
            <w:tcW w:w="720" w:type="dxa"/>
            <w:tcBorders>
              <w:top w:val="single" w:sz="4" w:space="0" w:color="auto"/>
              <w:left w:val="single" w:sz="4" w:space="0" w:color="auto"/>
              <w:bottom w:val="single" w:sz="4" w:space="0" w:color="auto"/>
              <w:right w:val="single" w:sz="4" w:space="0" w:color="auto"/>
            </w:tcBorders>
          </w:tcPr>
          <w:p w14:paraId="31F33902" w14:textId="77777777" w:rsidR="00334B2F" w:rsidRPr="00DF6D83" w:rsidRDefault="00334B2F" w:rsidP="00CB0ADE">
            <w:pPr>
              <w:jc w:val="center"/>
              <w:rPr>
                <w:rFonts w:ascii="GHEA Grapalat" w:hAnsi="GHEA Grapalat"/>
                <w:sz w:val="20"/>
                <w:szCs w:val="20"/>
                <w:lang w:val="hy-AM"/>
              </w:rPr>
            </w:pPr>
            <w:r w:rsidRPr="00DF6D83">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ADEE202"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արժույթը</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բառերով</w:t>
            </w:r>
            <w:proofErr w:type="spellEnd"/>
            <w:r w:rsidRPr="00DF6D83">
              <w:rPr>
                <w:rFonts w:ascii="GHEA Grapalat" w:hAnsi="GHEA Grapalat"/>
                <w:sz w:val="20"/>
                <w:szCs w:val="20"/>
              </w:rPr>
              <w:t xml:space="preserve"> և </w:t>
            </w:r>
            <w:proofErr w:type="spellStart"/>
            <w:r w:rsidRPr="00DF6D83">
              <w:rPr>
                <w:rFonts w:ascii="GHEA Grapalat" w:hAnsi="GHEA Grapalat"/>
                <w:sz w:val="20"/>
                <w:szCs w:val="20"/>
              </w:rPr>
              <w:t>կոդով</w:t>
            </w:r>
            <w:proofErr w:type="spellEnd"/>
            <w:r w:rsidRPr="00DF6D83">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3391503A" w14:textId="77777777" w:rsidR="00334B2F" w:rsidRPr="00DF6D83" w:rsidRDefault="00493DAD" w:rsidP="00CB0ADE">
            <w:pPr>
              <w:jc w:val="center"/>
              <w:rPr>
                <w:rFonts w:ascii="GHEA Grapalat" w:hAnsi="GHEA Grapalat"/>
                <w:sz w:val="20"/>
                <w:szCs w:val="20"/>
              </w:rPr>
            </w:pPr>
            <w:proofErr w:type="spellStart"/>
            <w:r w:rsidRPr="00DF6D83">
              <w:rPr>
                <w:rFonts w:ascii="GHEA Grapalat" w:hAnsi="GHEA Grapalat"/>
                <w:sz w:val="20"/>
                <w:szCs w:val="20"/>
              </w:rPr>
              <w:t>Պ</w:t>
            </w:r>
            <w:r w:rsidR="00334B2F" w:rsidRPr="00DF6D83">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8BF9151" w14:textId="77777777" w:rsidR="00334B2F" w:rsidRPr="00DF6D83" w:rsidRDefault="00E623D5" w:rsidP="00CB0ADE">
            <w:pPr>
              <w:jc w:val="center"/>
              <w:rPr>
                <w:rFonts w:ascii="GHEA Grapalat" w:hAnsi="GHEA Grapalat"/>
                <w:sz w:val="20"/>
                <w:szCs w:val="20"/>
              </w:rPr>
            </w:pPr>
            <w:proofErr w:type="spellStart"/>
            <w:r w:rsidRPr="00DF6D83">
              <w:rPr>
                <w:rFonts w:ascii="GHEA Grapalat" w:hAnsi="GHEA Grapalat"/>
                <w:sz w:val="20"/>
                <w:szCs w:val="20"/>
              </w:rPr>
              <w:t>Պ</w:t>
            </w:r>
            <w:r w:rsidR="00334B2F" w:rsidRPr="00DF6D83">
              <w:rPr>
                <w:rFonts w:ascii="GHEA Grapalat" w:hAnsi="GHEA Grapalat"/>
                <w:sz w:val="20"/>
                <w:szCs w:val="20"/>
              </w:rPr>
              <w:t>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836BEDF"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լրացվում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վճարողի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կողմից</w:t>
            </w:r>
            <w:proofErr w:type="spellEnd"/>
          </w:p>
        </w:tc>
      </w:tr>
      <w:tr w:rsidR="00334B2F" w:rsidRPr="00DF6D83" w14:paraId="5CCDE2D6" w14:textId="77777777" w:rsidTr="00CB0ADE">
        <w:tc>
          <w:tcPr>
            <w:tcW w:w="720" w:type="dxa"/>
            <w:tcBorders>
              <w:top w:val="single" w:sz="4" w:space="0" w:color="auto"/>
              <w:left w:val="single" w:sz="4" w:space="0" w:color="auto"/>
              <w:bottom w:val="single" w:sz="4" w:space="0" w:color="auto"/>
              <w:right w:val="single" w:sz="4" w:space="0" w:color="auto"/>
            </w:tcBorders>
          </w:tcPr>
          <w:p w14:paraId="06D43033" w14:textId="77777777" w:rsidR="00334B2F" w:rsidRPr="00DF6D83" w:rsidRDefault="00334B2F" w:rsidP="00CB0ADE">
            <w:pPr>
              <w:jc w:val="center"/>
              <w:rPr>
                <w:rFonts w:ascii="GHEA Grapalat" w:hAnsi="GHEA Grapalat"/>
                <w:sz w:val="20"/>
                <w:szCs w:val="20"/>
              </w:rPr>
            </w:pPr>
            <w:r w:rsidRPr="00DF6D83">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1549D6B1"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գործարքի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4CBE06B0" w14:textId="77777777" w:rsidR="00334B2F" w:rsidRPr="00DF6D83" w:rsidRDefault="00493DAD" w:rsidP="00CB0ADE">
            <w:pPr>
              <w:jc w:val="center"/>
              <w:rPr>
                <w:rFonts w:ascii="GHEA Grapalat" w:hAnsi="GHEA Grapalat"/>
                <w:sz w:val="20"/>
                <w:szCs w:val="20"/>
              </w:rPr>
            </w:pPr>
            <w:proofErr w:type="spellStart"/>
            <w:r w:rsidRPr="00DF6D83">
              <w:rPr>
                <w:rFonts w:ascii="GHEA Grapalat" w:hAnsi="GHEA Grapalat"/>
                <w:sz w:val="20"/>
                <w:szCs w:val="20"/>
              </w:rPr>
              <w:t>Պ</w:t>
            </w:r>
            <w:r w:rsidR="00334B2F" w:rsidRPr="00DF6D83">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113653B" w14:textId="77777777" w:rsidR="00334B2F" w:rsidRPr="00DF6D83" w:rsidRDefault="00334B2F" w:rsidP="00CB0ADE">
            <w:pPr>
              <w:jc w:val="center"/>
              <w:rPr>
                <w:rFonts w:ascii="GHEA Grapalat" w:hAnsi="GHEA Grapalat"/>
                <w:sz w:val="20"/>
                <w:szCs w:val="20"/>
                <w:lang w:val="hy-AM"/>
              </w:rPr>
            </w:pPr>
            <w:proofErr w:type="spellStart"/>
            <w:r w:rsidRPr="00DF6D83">
              <w:rPr>
                <w:rFonts w:ascii="GHEA Grapalat" w:hAnsi="GHEA Grapalat"/>
                <w:sz w:val="20"/>
                <w:szCs w:val="20"/>
              </w:rPr>
              <w:t>Պարտադիր</w:t>
            </w:r>
            <w:proofErr w:type="spellEnd"/>
            <w:r w:rsidRPr="00DF6D83">
              <w:rPr>
                <w:rFonts w:ascii="GHEA Grapalat" w:hAnsi="GHEA Grapalat"/>
                <w:sz w:val="20"/>
                <w:szCs w:val="20"/>
              </w:rPr>
              <w:t xml:space="preserve"> </w:t>
            </w:r>
            <w:r w:rsidRPr="00DF6D83">
              <w:rPr>
                <w:rFonts w:ascii="GHEA Grapalat" w:hAnsi="GHEA Grapalat"/>
                <w:sz w:val="20"/>
                <w:szCs w:val="20"/>
                <w:lang w:val="hy-AM"/>
              </w:rPr>
              <w:t xml:space="preserve">լրացվում է </w:t>
            </w:r>
            <w:r w:rsidRPr="00DF6D83">
              <w:rPr>
                <w:rFonts w:ascii="GHEA Grapalat" w:hAnsi="GHEA Grapalat"/>
                <w:sz w:val="20"/>
                <w:szCs w:val="20"/>
              </w:rPr>
              <w:t>«</w:t>
            </w:r>
            <w:r w:rsidRPr="00DF6D83">
              <w:rPr>
                <w:rFonts w:ascii="GHEA Grapalat" w:hAnsi="GHEA Grapalat"/>
                <w:sz w:val="20"/>
                <w:szCs w:val="20"/>
                <w:lang w:val="hy-AM"/>
              </w:rPr>
              <w:t>պայմանագրի կատարման ապահովման համար</w:t>
            </w:r>
            <w:r w:rsidRPr="00DF6D83">
              <w:rPr>
                <w:rFonts w:ascii="GHEA Grapalat" w:hAnsi="GHEA Grapalat"/>
                <w:sz w:val="20"/>
                <w:szCs w:val="20"/>
              </w:rPr>
              <w:t>»</w:t>
            </w:r>
            <w:r w:rsidRPr="00DF6D83">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501F535C" w14:textId="77777777" w:rsidR="00334B2F" w:rsidRPr="00DF6D83" w:rsidRDefault="00334B2F" w:rsidP="00CB0ADE">
            <w:pPr>
              <w:jc w:val="center"/>
              <w:rPr>
                <w:rFonts w:ascii="GHEA Grapalat" w:hAnsi="GHEA Grapalat"/>
                <w:sz w:val="20"/>
                <w:szCs w:val="20"/>
                <w:lang w:val="hy-AM"/>
              </w:rPr>
            </w:pPr>
            <w:r w:rsidRPr="00DF6D83">
              <w:rPr>
                <w:rFonts w:ascii="GHEA Grapalat" w:hAnsi="GHEA Grapalat"/>
                <w:sz w:val="20"/>
                <w:szCs w:val="20"/>
                <w:lang w:val="hy-AM"/>
              </w:rPr>
              <w:t>նախապես լրացվում է շահառուի կողմից` հրավերով</w:t>
            </w:r>
          </w:p>
        </w:tc>
      </w:tr>
      <w:tr w:rsidR="00334B2F" w:rsidRPr="00DF6D83" w14:paraId="6F186A91" w14:textId="77777777" w:rsidTr="00CB0ADE">
        <w:tc>
          <w:tcPr>
            <w:tcW w:w="720" w:type="dxa"/>
            <w:tcBorders>
              <w:top w:val="single" w:sz="4" w:space="0" w:color="auto"/>
              <w:left w:val="single" w:sz="4" w:space="0" w:color="auto"/>
              <w:bottom w:val="single" w:sz="4" w:space="0" w:color="auto"/>
              <w:right w:val="single" w:sz="4" w:space="0" w:color="auto"/>
            </w:tcBorders>
          </w:tcPr>
          <w:p w14:paraId="61841397" w14:textId="77777777" w:rsidR="00334B2F" w:rsidRPr="00DF6D83" w:rsidRDefault="00334B2F" w:rsidP="00CB0ADE">
            <w:pPr>
              <w:jc w:val="center"/>
              <w:rPr>
                <w:rFonts w:ascii="GHEA Grapalat" w:hAnsi="GHEA Grapalat"/>
                <w:sz w:val="20"/>
                <w:szCs w:val="20"/>
              </w:rPr>
            </w:pPr>
            <w:r w:rsidRPr="00DF6D83">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22F07E9E" w14:textId="77777777" w:rsidR="00334B2F" w:rsidRPr="00DF6D83" w:rsidRDefault="00334B2F" w:rsidP="00CB0ADE">
            <w:pPr>
              <w:jc w:val="center"/>
              <w:rPr>
                <w:rFonts w:ascii="GHEA Grapalat" w:hAnsi="GHEA Grapalat"/>
                <w:sz w:val="20"/>
                <w:szCs w:val="20"/>
              </w:rPr>
            </w:pPr>
            <w:r w:rsidRPr="00DF6D83">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7F36496A"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0AB556D"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պարտադիր</w:t>
            </w:r>
            <w:proofErr w:type="spellEnd"/>
          </w:p>
          <w:p w14:paraId="27F9226C"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լրացվում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պահանջագրով</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նշված</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գումարի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գանձման</w:t>
            </w:r>
            <w:proofErr w:type="spellEnd"/>
            <w:r w:rsidRPr="00DF6D83">
              <w:rPr>
                <w:rFonts w:ascii="GHEA Grapalat" w:hAnsi="GHEA Grapalat"/>
                <w:sz w:val="20"/>
                <w:szCs w:val="20"/>
              </w:rPr>
              <w:t xml:space="preserve"> և </w:t>
            </w:r>
            <w:proofErr w:type="spellStart"/>
            <w:r w:rsidRPr="00DF6D83">
              <w:rPr>
                <w:rFonts w:ascii="GHEA Grapalat" w:hAnsi="GHEA Grapalat"/>
                <w:sz w:val="20"/>
                <w:szCs w:val="20"/>
              </w:rPr>
              <w:t>շահառուին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վճարման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համար</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հիմք</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հանդիսացող</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փաստաթղթի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տվյալները</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որոնց</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հիման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վրա</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շահառուն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վճարման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պահանջագիր</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ներկայացնում</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վճարողին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սպասարկող</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բանկին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լրացվում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պահանջագրի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ներկայացման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համար</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հիմք</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հանդիսացող</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պայմանագրի</w:t>
            </w:r>
            <w:proofErr w:type="spellEnd"/>
            <w:r w:rsidRPr="00DF6D83">
              <w:rPr>
                <w:rFonts w:ascii="GHEA Grapalat" w:hAnsi="GHEA Grapalat"/>
                <w:sz w:val="20"/>
                <w:szCs w:val="20"/>
              </w:rPr>
              <w:t xml:space="preserve"> </w:t>
            </w:r>
            <w:proofErr w:type="spellStart"/>
            <w:proofErr w:type="gramStart"/>
            <w:r w:rsidRPr="00DF6D83">
              <w:rPr>
                <w:rFonts w:ascii="GHEA Grapalat" w:hAnsi="GHEA Grapalat"/>
                <w:sz w:val="20"/>
                <w:szCs w:val="20"/>
              </w:rPr>
              <w:t>համարը</w:t>
            </w:r>
            <w:proofErr w:type="spellEnd"/>
            <w:r w:rsidRPr="00DF6D83">
              <w:rPr>
                <w:rFonts w:ascii="GHEA Grapalat" w:hAnsi="GHEA Grapalat"/>
                <w:sz w:val="20"/>
                <w:szCs w:val="20"/>
                <w:lang w:val="hy-AM"/>
              </w:rPr>
              <w:t>,</w:t>
            </w:r>
            <w:r w:rsidRPr="00DF6D83">
              <w:rPr>
                <w:rFonts w:ascii="GHEA Grapalat" w:hAnsi="GHEA Grapalat" w:cs="Arial"/>
                <w:sz w:val="20"/>
                <w:szCs w:val="20"/>
                <w:lang w:val="hy-AM"/>
              </w:rPr>
              <w:t xml:space="preserve"> </w:t>
            </w:r>
            <w:r w:rsidRPr="00DF6D83">
              <w:rPr>
                <w:rFonts w:ascii="GHEA Grapalat" w:hAnsi="GHEA Grapalat"/>
                <w:sz w:val="20"/>
                <w:szCs w:val="20"/>
              </w:rPr>
              <w:t xml:space="preserve"> </w:t>
            </w:r>
            <w:proofErr w:type="spellStart"/>
            <w:r w:rsidRPr="00DF6D83">
              <w:rPr>
                <w:rFonts w:ascii="GHEA Grapalat" w:hAnsi="GHEA Grapalat"/>
                <w:sz w:val="20"/>
                <w:szCs w:val="20"/>
              </w:rPr>
              <w:t>գնման</w:t>
            </w:r>
            <w:proofErr w:type="spellEnd"/>
            <w:proofErr w:type="gramEnd"/>
            <w:r w:rsidRPr="00DF6D83">
              <w:rPr>
                <w:rFonts w:ascii="GHEA Grapalat" w:hAnsi="GHEA Grapalat"/>
                <w:sz w:val="20"/>
                <w:szCs w:val="20"/>
              </w:rPr>
              <w:t xml:space="preserve"> </w:t>
            </w:r>
            <w:proofErr w:type="spellStart"/>
            <w:r w:rsidRPr="00DF6D83">
              <w:rPr>
                <w:rFonts w:ascii="GHEA Grapalat" w:hAnsi="GHEA Grapalat"/>
                <w:sz w:val="20"/>
                <w:szCs w:val="20"/>
              </w:rPr>
              <w:t>ընթացակարգի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ծածկագիրը</w:t>
            </w:r>
            <w:proofErr w:type="spellEnd"/>
            <w:r w:rsidRPr="00DF6D83">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1BAA4B53" w14:textId="77777777" w:rsidR="00334B2F" w:rsidRPr="00DF6D83" w:rsidRDefault="00334B2F" w:rsidP="00CB0ADE">
            <w:pPr>
              <w:jc w:val="center"/>
              <w:rPr>
                <w:rFonts w:ascii="GHEA Grapalat" w:hAnsi="GHEA Grapalat"/>
                <w:sz w:val="20"/>
                <w:szCs w:val="20"/>
                <w:lang w:val="hy-AM"/>
              </w:rPr>
            </w:pPr>
            <w:proofErr w:type="spellStart"/>
            <w:r w:rsidRPr="00DF6D83">
              <w:rPr>
                <w:rFonts w:ascii="GHEA Grapalat" w:hAnsi="GHEA Grapalat"/>
                <w:sz w:val="20"/>
                <w:szCs w:val="20"/>
              </w:rPr>
              <w:t>լրացվում</w:t>
            </w:r>
            <w:proofErr w:type="spellEnd"/>
            <w:r w:rsidRPr="00DF6D83">
              <w:rPr>
                <w:rFonts w:ascii="GHEA Grapalat" w:hAnsi="GHEA Grapalat"/>
                <w:sz w:val="20"/>
                <w:szCs w:val="20"/>
              </w:rPr>
              <w:t xml:space="preserve"> է </w:t>
            </w:r>
            <w:r w:rsidRPr="00DF6D83">
              <w:rPr>
                <w:rFonts w:ascii="GHEA Grapalat" w:hAnsi="GHEA Grapalat"/>
                <w:sz w:val="20"/>
                <w:szCs w:val="20"/>
                <w:lang w:val="hy-AM"/>
              </w:rPr>
              <w:t>շահառու</w:t>
            </w:r>
            <w:r w:rsidRPr="00DF6D83">
              <w:rPr>
                <w:rFonts w:ascii="GHEA Grapalat" w:hAnsi="GHEA Grapalat"/>
                <w:sz w:val="20"/>
                <w:szCs w:val="20"/>
              </w:rPr>
              <w:t xml:space="preserve">ի </w:t>
            </w:r>
            <w:proofErr w:type="spellStart"/>
            <w:r w:rsidRPr="00DF6D83">
              <w:rPr>
                <w:rFonts w:ascii="GHEA Grapalat" w:hAnsi="GHEA Grapalat"/>
                <w:sz w:val="20"/>
                <w:szCs w:val="20"/>
              </w:rPr>
              <w:t>կողմից</w:t>
            </w:r>
            <w:proofErr w:type="spellEnd"/>
          </w:p>
        </w:tc>
      </w:tr>
      <w:tr w:rsidR="00334B2F" w:rsidRPr="00DF6D83" w14:paraId="4C4A78FC" w14:textId="77777777" w:rsidTr="00CB0ADE">
        <w:tc>
          <w:tcPr>
            <w:tcW w:w="720" w:type="dxa"/>
            <w:tcBorders>
              <w:top w:val="single" w:sz="4" w:space="0" w:color="auto"/>
              <w:left w:val="single" w:sz="4" w:space="0" w:color="auto"/>
              <w:bottom w:val="single" w:sz="4" w:space="0" w:color="auto"/>
              <w:right w:val="single" w:sz="4" w:space="0" w:color="auto"/>
            </w:tcBorders>
          </w:tcPr>
          <w:p w14:paraId="16BD3E74" w14:textId="77777777" w:rsidR="00334B2F" w:rsidRPr="00DF6D83" w:rsidDel="0010680B" w:rsidRDefault="00334B2F" w:rsidP="00CB0ADE">
            <w:pPr>
              <w:jc w:val="center"/>
              <w:rPr>
                <w:rFonts w:ascii="GHEA Grapalat" w:hAnsi="GHEA Grapalat"/>
                <w:sz w:val="20"/>
                <w:szCs w:val="20"/>
                <w:lang w:val="hy-AM"/>
              </w:rPr>
            </w:pPr>
            <w:r w:rsidRPr="00DF6D83">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7511B2B1" w14:textId="77777777" w:rsidR="00334B2F" w:rsidRPr="00DF6D83" w:rsidRDefault="00334B2F" w:rsidP="00CB0ADE">
            <w:pPr>
              <w:jc w:val="center"/>
              <w:rPr>
                <w:rFonts w:ascii="GHEA Grapalat" w:hAnsi="GHEA Grapalat"/>
                <w:sz w:val="20"/>
                <w:szCs w:val="20"/>
              </w:rPr>
            </w:pPr>
            <w:r w:rsidRPr="00DF6D83">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4301263D" w14:textId="77777777" w:rsidR="00334B2F" w:rsidRPr="00DF6D83" w:rsidRDefault="00493DAD" w:rsidP="00CB0ADE">
            <w:pPr>
              <w:jc w:val="center"/>
              <w:rPr>
                <w:rFonts w:ascii="GHEA Grapalat" w:hAnsi="GHEA Grapalat"/>
                <w:sz w:val="20"/>
                <w:szCs w:val="20"/>
              </w:rPr>
            </w:pPr>
            <w:proofErr w:type="spellStart"/>
            <w:r w:rsidRPr="00DF6D83">
              <w:rPr>
                <w:rFonts w:ascii="GHEA Grapalat" w:hAnsi="GHEA Grapalat"/>
                <w:sz w:val="20"/>
                <w:szCs w:val="20"/>
              </w:rPr>
              <w:t>Պ</w:t>
            </w:r>
            <w:r w:rsidR="00334B2F" w:rsidRPr="00DF6D83">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E24C868" w14:textId="77777777" w:rsidR="00334B2F" w:rsidRPr="00DF6D83" w:rsidRDefault="00334B2F" w:rsidP="00CB0ADE">
            <w:pPr>
              <w:jc w:val="center"/>
              <w:rPr>
                <w:rFonts w:ascii="GHEA Grapalat" w:hAnsi="GHEA Grapalat" w:cs="Sylfaen"/>
                <w:sz w:val="20"/>
                <w:szCs w:val="20"/>
                <w:lang w:val="hy-AM"/>
              </w:rPr>
            </w:pPr>
            <w:proofErr w:type="spellStart"/>
            <w:r w:rsidRPr="00DF6D83">
              <w:rPr>
                <w:rFonts w:ascii="GHEA Grapalat" w:hAnsi="GHEA Grapalat"/>
                <w:sz w:val="20"/>
                <w:szCs w:val="20"/>
              </w:rPr>
              <w:t>պարտադիր</w:t>
            </w:r>
            <w:proofErr w:type="spellEnd"/>
            <w:r w:rsidRPr="00DF6D83">
              <w:rPr>
                <w:rFonts w:ascii="GHEA Grapalat" w:hAnsi="GHEA Grapalat" w:cs="Sylfaen"/>
                <w:sz w:val="20"/>
                <w:szCs w:val="20"/>
                <w:lang w:val="hy-AM"/>
              </w:rPr>
              <w:t xml:space="preserve"> </w:t>
            </w:r>
          </w:p>
          <w:p w14:paraId="0428F3E2" w14:textId="77777777" w:rsidR="00334B2F" w:rsidRPr="00DF6D83" w:rsidRDefault="00334B2F" w:rsidP="00CB0ADE">
            <w:pPr>
              <w:jc w:val="center"/>
              <w:rPr>
                <w:rFonts w:ascii="GHEA Grapalat" w:hAnsi="GHEA Grapalat" w:cs="Sylfaen"/>
                <w:sz w:val="20"/>
                <w:szCs w:val="20"/>
                <w:lang w:val="hy-AM"/>
              </w:rPr>
            </w:pPr>
            <w:r w:rsidRPr="00DF6D83">
              <w:rPr>
                <w:rFonts w:ascii="GHEA Grapalat" w:hAnsi="GHEA Grapalat" w:cs="Sylfaen"/>
                <w:sz w:val="20"/>
                <w:szCs w:val="20"/>
                <w:lang w:val="hy-AM"/>
              </w:rPr>
              <w:t xml:space="preserve">լրացվում է &lt;ակցեպտավորված վճարում&gt; բառերը, </w:t>
            </w:r>
          </w:p>
          <w:p w14:paraId="3220DE20" w14:textId="77777777" w:rsidR="00334B2F" w:rsidRPr="00DF6D83" w:rsidRDefault="00334B2F" w:rsidP="00CB0ADE">
            <w:pPr>
              <w:jc w:val="center"/>
              <w:rPr>
                <w:rFonts w:ascii="GHEA Grapalat" w:hAnsi="GHEA Grapalat"/>
                <w:sz w:val="20"/>
                <w:szCs w:val="20"/>
                <w:lang w:val="hy-AM"/>
              </w:rPr>
            </w:pPr>
            <w:r w:rsidRPr="00DF6D83">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31F62DDE" w14:textId="77777777" w:rsidR="00334B2F" w:rsidRPr="00DF6D83" w:rsidRDefault="00334B2F" w:rsidP="00CB0ADE">
            <w:pPr>
              <w:jc w:val="center"/>
              <w:rPr>
                <w:rFonts w:ascii="GHEA Grapalat" w:hAnsi="GHEA Grapalat"/>
                <w:sz w:val="20"/>
                <w:szCs w:val="20"/>
                <w:lang w:val="hy-AM"/>
              </w:rPr>
            </w:pPr>
            <w:r w:rsidRPr="00DF6D83">
              <w:rPr>
                <w:rFonts w:ascii="GHEA Grapalat" w:hAnsi="GHEA Grapalat"/>
                <w:sz w:val="20"/>
                <w:szCs w:val="20"/>
                <w:lang w:val="hy-AM"/>
              </w:rPr>
              <w:t xml:space="preserve">նախապես լրացվում է շահառուի կողմից </w:t>
            </w:r>
          </w:p>
        </w:tc>
      </w:tr>
      <w:tr w:rsidR="00334B2F" w:rsidRPr="00DF6D83" w14:paraId="526855FE" w14:textId="77777777" w:rsidTr="00CB0ADE">
        <w:tc>
          <w:tcPr>
            <w:tcW w:w="720" w:type="dxa"/>
            <w:tcBorders>
              <w:top w:val="single" w:sz="4" w:space="0" w:color="auto"/>
              <w:left w:val="single" w:sz="4" w:space="0" w:color="auto"/>
              <w:bottom w:val="single" w:sz="4" w:space="0" w:color="auto"/>
              <w:right w:val="single" w:sz="4" w:space="0" w:color="auto"/>
            </w:tcBorders>
          </w:tcPr>
          <w:p w14:paraId="6010457E" w14:textId="77777777" w:rsidR="00334B2F" w:rsidRPr="00DF6D83" w:rsidRDefault="00334B2F" w:rsidP="00CB0ADE">
            <w:pPr>
              <w:jc w:val="center"/>
              <w:rPr>
                <w:rFonts w:ascii="GHEA Grapalat" w:hAnsi="GHEA Grapalat"/>
                <w:sz w:val="20"/>
                <w:szCs w:val="20"/>
                <w:lang w:val="hy-AM"/>
              </w:rPr>
            </w:pPr>
            <w:r w:rsidRPr="00DF6D83">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B46ECD4"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առդիր</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էջերի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1AF87D19" w14:textId="77777777" w:rsidR="00334B2F" w:rsidRPr="00DF6D83" w:rsidRDefault="00493DAD" w:rsidP="00CB0ADE">
            <w:pPr>
              <w:jc w:val="center"/>
              <w:rPr>
                <w:rFonts w:ascii="GHEA Grapalat" w:hAnsi="GHEA Grapalat"/>
                <w:sz w:val="20"/>
                <w:szCs w:val="20"/>
              </w:rPr>
            </w:pPr>
            <w:proofErr w:type="spellStart"/>
            <w:r w:rsidRPr="00DF6D83">
              <w:rPr>
                <w:rFonts w:ascii="GHEA Grapalat" w:hAnsi="GHEA Grapalat"/>
                <w:sz w:val="20"/>
                <w:szCs w:val="20"/>
              </w:rPr>
              <w:t>Պ</w:t>
            </w:r>
            <w:r w:rsidR="00334B2F" w:rsidRPr="00DF6D83">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9E3FA21"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ոչ</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պարտադիր</w:t>
            </w:r>
            <w:proofErr w:type="spellEnd"/>
          </w:p>
          <w:p w14:paraId="49FF99DB"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լրացվում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պահանջագրին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կից</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ներկայացված</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փաստաթղթերի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էջերի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քանակը</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որոնք</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պետք</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տրամադրվեն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վճարողին</w:t>
            </w:r>
            <w:proofErr w:type="spellEnd"/>
            <w:r w:rsidRPr="00DF6D83">
              <w:rPr>
                <w:rFonts w:ascii="GHEA Grapalat" w:hAnsi="GHEA Grapalat"/>
                <w:sz w:val="20"/>
                <w:szCs w:val="20"/>
                <w:lang w:val="hy-AM"/>
              </w:rPr>
              <w:t xml:space="preserve"> </w:t>
            </w:r>
            <w:r w:rsidRPr="00DF6D83">
              <w:rPr>
                <w:rFonts w:ascii="GHEA Grapalat" w:hAnsi="GHEA Grapalat"/>
                <w:sz w:val="20"/>
                <w:szCs w:val="20"/>
              </w:rPr>
              <w:t>(</w:t>
            </w:r>
            <w:r w:rsidRPr="00DF6D83">
              <w:rPr>
                <w:rFonts w:ascii="GHEA Grapalat" w:hAnsi="GHEA Grapalat"/>
                <w:sz w:val="20"/>
                <w:szCs w:val="20"/>
                <w:lang w:val="hy-AM"/>
              </w:rPr>
              <w:t>վճարողի բանկին</w:t>
            </w:r>
            <w:r w:rsidRPr="00DF6D83">
              <w:rPr>
                <w:rFonts w:ascii="GHEA Grapalat" w:hAnsi="GHEA Grapalat"/>
                <w:sz w:val="20"/>
                <w:szCs w:val="20"/>
              </w:rPr>
              <w:t>)</w:t>
            </w:r>
          </w:p>
          <w:p w14:paraId="6DBE468A" w14:textId="77777777" w:rsidR="00334B2F" w:rsidRPr="00DF6D83" w:rsidRDefault="00334B2F" w:rsidP="00CB0ADE">
            <w:pPr>
              <w:jc w:val="center"/>
              <w:rPr>
                <w:rFonts w:ascii="GHEA Grapalat" w:hAnsi="GHEA Grapalat"/>
                <w:sz w:val="20"/>
                <w:szCs w:val="20"/>
              </w:rPr>
            </w:pPr>
            <w:r w:rsidRPr="00DF6D83">
              <w:rPr>
                <w:rFonts w:ascii="GHEA Grapalat" w:hAnsi="GHEA Grapalat"/>
                <w:sz w:val="20"/>
                <w:szCs w:val="20"/>
                <w:lang w:val="hy-AM"/>
              </w:rPr>
              <w:t>Եթ ե լրացվել է &lt;</w:t>
            </w:r>
            <w:r w:rsidRPr="00DF6D83">
              <w:rPr>
                <w:rFonts w:ascii="GHEA Grapalat" w:hAnsi="GHEA Grapalat" w:cs="Sylfaen"/>
                <w:sz w:val="20"/>
                <w:szCs w:val="20"/>
                <w:lang w:val="hy-AM"/>
              </w:rPr>
              <w:t>Վճարման կատարման հիմքեր&gt; դաշտը ապա այս տվյալը պարտադիր լրացվում է</w:t>
            </w:r>
            <w:r w:rsidRPr="00DF6D83">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7A5101F"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լրացվում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շահառուի</w:t>
            </w:r>
            <w:proofErr w:type="spellEnd"/>
            <w:r w:rsidRPr="00DF6D83">
              <w:rPr>
                <w:rFonts w:ascii="GHEA Grapalat" w:hAnsi="GHEA Grapalat"/>
                <w:sz w:val="20"/>
                <w:szCs w:val="20"/>
                <w:lang w:val="hy-AM"/>
              </w:rPr>
              <w:t xml:space="preserve"> </w:t>
            </w:r>
            <w:proofErr w:type="spellStart"/>
            <w:r w:rsidRPr="00DF6D83">
              <w:rPr>
                <w:rFonts w:ascii="GHEA Grapalat" w:hAnsi="GHEA Grapalat"/>
                <w:sz w:val="20"/>
                <w:szCs w:val="20"/>
              </w:rPr>
              <w:t>կողմից</w:t>
            </w:r>
            <w:proofErr w:type="spellEnd"/>
          </w:p>
        </w:tc>
      </w:tr>
      <w:tr w:rsidR="00334B2F" w:rsidRPr="00DF6D83" w14:paraId="506846F0" w14:textId="77777777" w:rsidTr="00CB0ADE">
        <w:tc>
          <w:tcPr>
            <w:tcW w:w="720" w:type="dxa"/>
            <w:tcBorders>
              <w:top w:val="single" w:sz="4" w:space="0" w:color="auto"/>
              <w:left w:val="single" w:sz="4" w:space="0" w:color="auto"/>
              <w:bottom w:val="single" w:sz="4" w:space="0" w:color="auto"/>
              <w:right w:val="single" w:sz="4" w:space="0" w:color="auto"/>
            </w:tcBorders>
          </w:tcPr>
          <w:p w14:paraId="07B7DE39" w14:textId="77777777" w:rsidR="00334B2F" w:rsidRPr="00DF6D83" w:rsidRDefault="00334B2F" w:rsidP="00CB0ADE">
            <w:pPr>
              <w:jc w:val="center"/>
              <w:rPr>
                <w:rFonts w:ascii="GHEA Grapalat" w:hAnsi="GHEA Grapalat"/>
                <w:sz w:val="20"/>
                <w:szCs w:val="20"/>
              </w:rPr>
            </w:pPr>
            <w:r w:rsidRPr="00DF6D83">
              <w:rPr>
                <w:rFonts w:ascii="GHEA Grapalat" w:hAnsi="GHEA Grapalat"/>
                <w:sz w:val="20"/>
                <w:szCs w:val="20"/>
                <w:lang w:val="hy-AM"/>
              </w:rPr>
              <w:t>2</w:t>
            </w:r>
            <w:r w:rsidRPr="00DF6D83">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3D4E83B"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վճարողի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09DDE9C4" w14:textId="77777777" w:rsidR="00334B2F" w:rsidRPr="00DF6D83" w:rsidRDefault="00493DAD" w:rsidP="00CB0ADE">
            <w:pPr>
              <w:jc w:val="center"/>
              <w:rPr>
                <w:rFonts w:ascii="GHEA Grapalat" w:hAnsi="GHEA Grapalat"/>
                <w:sz w:val="20"/>
                <w:szCs w:val="20"/>
              </w:rPr>
            </w:pPr>
            <w:proofErr w:type="spellStart"/>
            <w:r w:rsidRPr="00DF6D83">
              <w:rPr>
                <w:rFonts w:ascii="GHEA Grapalat" w:hAnsi="GHEA Grapalat"/>
                <w:sz w:val="20"/>
                <w:szCs w:val="20"/>
              </w:rPr>
              <w:t>Պ</w:t>
            </w:r>
            <w:r w:rsidR="00334B2F" w:rsidRPr="00DF6D83">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15DBEE0"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պարտադիր</w:t>
            </w:r>
            <w:proofErr w:type="spellEnd"/>
          </w:p>
          <w:p w14:paraId="24705378" w14:textId="77777777" w:rsidR="00334B2F" w:rsidRPr="00DF6D83" w:rsidRDefault="00334B2F" w:rsidP="00CB0ADE">
            <w:pPr>
              <w:jc w:val="center"/>
              <w:rPr>
                <w:rFonts w:ascii="GHEA Grapalat" w:hAnsi="GHEA Grapalat"/>
                <w:sz w:val="20"/>
                <w:szCs w:val="20"/>
                <w:lang w:val="hy-AM"/>
              </w:rPr>
            </w:pPr>
            <w:proofErr w:type="spellStart"/>
            <w:r w:rsidRPr="00DF6D83">
              <w:rPr>
                <w:rFonts w:ascii="GHEA Grapalat" w:hAnsi="GHEA Grapalat"/>
                <w:sz w:val="20"/>
                <w:szCs w:val="20"/>
              </w:rPr>
              <w:t>այս</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դաշտը</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լրացվում</w:t>
            </w:r>
            <w:proofErr w:type="spellEnd"/>
            <w:r w:rsidRPr="00DF6D83">
              <w:rPr>
                <w:rFonts w:ascii="GHEA Grapalat" w:hAnsi="GHEA Grapalat"/>
                <w:sz w:val="20"/>
                <w:szCs w:val="20"/>
                <w:lang w:val="hy-AM"/>
              </w:rPr>
              <w:t xml:space="preserve"> է վճարողի կողմից պահանջագրի ներկայացման դեպքում: Ընդ որում</w:t>
            </w:r>
            <w:r w:rsidRPr="00DF6D83">
              <w:rPr>
                <w:rFonts w:ascii="GHEA Grapalat" w:hAnsi="GHEA Grapalat"/>
                <w:sz w:val="20"/>
                <w:szCs w:val="20"/>
              </w:rPr>
              <w:t xml:space="preserve"> </w:t>
            </w:r>
            <w:proofErr w:type="spellStart"/>
            <w:r w:rsidRPr="00DF6D83">
              <w:rPr>
                <w:rFonts w:ascii="GHEA Grapalat" w:hAnsi="GHEA Grapalat"/>
                <w:sz w:val="20"/>
                <w:szCs w:val="20"/>
              </w:rPr>
              <w:t>եթե</w:t>
            </w:r>
            <w:proofErr w:type="spellEnd"/>
            <w:r w:rsidRPr="00DF6D83">
              <w:rPr>
                <w:rFonts w:ascii="GHEA Grapalat" w:hAnsi="GHEA Grapalat"/>
                <w:sz w:val="20"/>
                <w:szCs w:val="20"/>
              </w:rPr>
              <w:t xml:space="preserve"> </w:t>
            </w:r>
            <w:r w:rsidRPr="00DF6D83">
              <w:rPr>
                <w:rFonts w:ascii="GHEA Grapalat" w:hAnsi="GHEA Grapalat" w:cs="Sylfaen"/>
                <w:sz w:val="20"/>
                <w:szCs w:val="20"/>
                <w:lang w:val="hy-AM"/>
              </w:rPr>
              <w:t xml:space="preserve">Վճարման պայմաններ դաշտում </w:t>
            </w:r>
            <w:r w:rsidRPr="00DF6D83">
              <w:rPr>
                <w:rFonts w:ascii="GHEA Grapalat" w:hAnsi="GHEA Grapalat"/>
                <w:sz w:val="20"/>
                <w:szCs w:val="20"/>
                <w:lang w:val="hy-AM"/>
              </w:rPr>
              <w:t>նշված է &lt;ակցեպտավորված վճարում&gt; ապա</w:t>
            </w:r>
            <w:r w:rsidRPr="00DF6D83">
              <w:rPr>
                <w:rFonts w:ascii="GHEA Grapalat" w:hAnsi="GHEA Grapalat" w:cs="Sylfaen"/>
                <w:sz w:val="20"/>
                <w:szCs w:val="20"/>
                <w:lang w:val="hy-AM"/>
              </w:rPr>
              <w:t xml:space="preserve"> </w:t>
            </w:r>
            <w:proofErr w:type="spellStart"/>
            <w:r w:rsidRPr="00DF6D83">
              <w:rPr>
                <w:rFonts w:ascii="GHEA Grapalat" w:hAnsi="GHEA Grapalat"/>
                <w:sz w:val="20"/>
                <w:szCs w:val="20"/>
              </w:rPr>
              <w:t>վճարող</w:t>
            </w:r>
            <w:proofErr w:type="spellEnd"/>
            <w:r w:rsidRPr="00DF6D83">
              <w:rPr>
                <w:rFonts w:ascii="GHEA Grapalat" w:hAnsi="GHEA Grapalat"/>
                <w:sz w:val="20"/>
                <w:szCs w:val="20"/>
                <w:lang w:val="hy-AM"/>
              </w:rPr>
              <w:t xml:space="preserve">ը ստորագրելով՝ </w:t>
            </w:r>
            <w:r w:rsidRPr="00DF6D83">
              <w:rPr>
                <w:rFonts w:ascii="GHEA Grapalat" w:hAnsi="GHEA Grapalat" w:cs="Sylfaen"/>
                <w:sz w:val="20"/>
                <w:szCs w:val="20"/>
                <w:lang w:val="hy-AM"/>
              </w:rPr>
              <w:t xml:space="preserve">նախապես </w:t>
            </w:r>
            <w:r w:rsidRPr="00DF6D83">
              <w:rPr>
                <w:rFonts w:ascii="GHEA Grapalat" w:hAnsi="GHEA Grapalat"/>
                <w:sz w:val="20"/>
                <w:szCs w:val="20"/>
                <w:lang w:val="hy-AM"/>
              </w:rPr>
              <w:t xml:space="preserve">համաձայնվում  </w:t>
            </w:r>
            <w:r w:rsidRPr="00DF6D83">
              <w:rPr>
                <w:rFonts w:ascii="GHEA Grapalat" w:hAnsi="GHEA Grapalat" w:cs="Sylfaen"/>
                <w:sz w:val="20"/>
                <w:szCs w:val="20"/>
                <w:lang w:val="hy-AM"/>
              </w:rPr>
              <w:t xml:space="preserve">  </w:t>
            </w:r>
            <w:r w:rsidRPr="00DF6D83">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043EF000" w14:textId="77777777" w:rsidR="00334B2F" w:rsidRPr="00DF6D83"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D89D576" w14:textId="77777777" w:rsidR="00334B2F" w:rsidRPr="00DF6D83" w:rsidRDefault="00334B2F" w:rsidP="00CB0ADE">
            <w:pPr>
              <w:jc w:val="center"/>
              <w:rPr>
                <w:rFonts w:ascii="GHEA Grapalat" w:hAnsi="GHEA Grapalat"/>
                <w:sz w:val="20"/>
                <w:szCs w:val="20"/>
                <w:lang w:val="hy-AM"/>
              </w:rPr>
            </w:pPr>
            <w:r w:rsidRPr="00DF6D83">
              <w:rPr>
                <w:rFonts w:ascii="GHEA Grapalat" w:hAnsi="GHEA Grapalat"/>
                <w:sz w:val="20"/>
                <w:szCs w:val="20"/>
                <w:lang w:val="hy-AM"/>
              </w:rPr>
              <w:t xml:space="preserve">ստորագրվում է վճարողի կողմից կամ </w:t>
            </w:r>
          </w:p>
          <w:p w14:paraId="2BCF092D" w14:textId="77777777" w:rsidR="00334B2F" w:rsidRPr="00DF6D83" w:rsidRDefault="00334B2F" w:rsidP="00CB0ADE">
            <w:pPr>
              <w:jc w:val="center"/>
              <w:rPr>
                <w:rFonts w:ascii="GHEA Grapalat" w:hAnsi="GHEA Grapalat"/>
                <w:sz w:val="20"/>
                <w:szCs w:val="20"/>
                <w:lang w:val="hy-AM"/>
              </w:rPr>
            </w:pPr>
            <w:r w:rsidRPr="00DF6D83">
              <w:rPr>
                <w:rFonts w:ascii="GHEA Grapalat" w:hAnsi="GHEA Grapalat"/>
                <w:sz w:val="20"/>
                <w:szCs w:val="20"/>
                <w:lang w:val="hy-AM"/>
              </w:rPr>
              <w:t>դրվում է վճարողի էլեկտրոնային ստորագրությունը</w:t>
            </w:r>
          </w:p>
          <w:p w14:paraId="409FE02F" w14:textId="77777777" w:rsidR="00334B2F" w:rsidRPr="00DF6D83" w:rsidRDefault="00334B2F" w:rsidP="00CB0ADE">
            <w:pPr>
              <w:jc w:val="center"/>
              <w:rPr>
                <w:rFonts w:ascii="GHEA Grapalat" w:hAnsi="GHEA Grapalat"/>
                <w:sz w:val="20"/>
                <w:szCs w:val="20"/>
                <w:lang w:val="hy-AM"/>
              </w:rPr>
            </w:pPr>
          </w:p>
        </w:tc>
      </w:tr>
      <w:tr w:rsidR="00334B2F" w:rsidRPr="00DF6D83" w14:paraId="4BC8D29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B763330" w14:textId="77777777" w:rsidR="00334B2F" w:rsidRPr="00DF6D83" w:rsidRDefault="00334B2F" w:rsidP="00CB0ADE">
            <w:pPr>
              <w:rPr>
                <w:rFonts w:ascii="GHEA Grapalat" w:hAnsi="GHEA Grapalat"/>
                <w:sz w:val="20"/>
                <w:szCs w:val="20"/>
              </w:rPr>
            </w:pPr>
            <w:r w:rsidRPr="00DF6D83">
              <w:rPr>
                <w:rFonts w:ascii="GHEA Grapalat" w:hAnsi="GHEA Grapalat"/>
                <w:sz w:val="20"/>
                <w:szCs w:val="20"/>
                <w:lang w:val="hy-AM"/>
              </w:rPr>
              <w:t>2</w:t>
            </w:r>
            <w:r w:rsidRPr="00DF6D83">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09695A7"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վճարողի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7BF7D9A4" w14:textId="77777777" w:rsidR="00334B2F" w:rsidRPr="00DF6D83" w:rsidRDefault="00493DAD" w:rsidP="00CB0ADE">
            <w:pPr>
              <w:jc w:val="center"/>
              <w:rPr>
                <w:rFonts w:ascii="GHEA Grapalat" w:hAnsi="GHEA Grapalat"/>
                <w:sz w:val="20"/>
                <w:szCs w:val="20"/>
              </w:rPr>
            </w:pPr>
            <w:proofErr w:type="spellStart"/>
            <w:r w:rsidRPr="00DF6D83">
              <w:rPr>
                <w:rFonts w:ascii="GHEA Grapalat" w:hAnsi="GHEA Grapalat"/>
                <w:sz w:val="20"/>
                <w:szCs w:val="20"/>
              </w:rPr>
              <w:t>Պ</w:t>
            </w:r>
            <w:r w:rsidR="00334B2F" w:rsidRPr="00DF6D83">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E656EB3"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պարտադիր</w:t>
            </w:r>
            <w:proofErr w:type="spellEnd"/>
            <w:r w:rsidRPr="00DF6D83">
              <w:rPr>
                <w:rFonts w:ascii="GHEA Grapalat" w:hAnsi="GHEA Grapalat"/>
                <w:sz w:val="20"/>
                <w:szCs w:val="20"/>
              </w:rPr>
              <w:t xml:space="preserve">` </w:t>
            </w:r>
          </w:p>
          <w:p w14:paraId="4454A843" w14:textId="77777777" w:rsidR="00334B2F" w:rsidRPr="00DF6D83" w:rsidRDefault="00334B2F" w:rsidP="00CB0ADE">
            <w:pPr>
              <w:jc w:val="center"/>
              <w:rPr>
                <w:rFonts w:ascii="GHEA Grapalat" w:hAnsi="GHEA Grapalat"/>
                <w:sz w:val="20"/>
                <w:szCs w:val="20"/>
                <w:lang w:val="hy-AM"/>
              </w:rPr>
            </w:pPr>
            <w:proofErr w:type="spellStart"/>
            <w:r w:rsidRPr="00DF6D83">
              <w:rPr>
                <w:rFonts w:ascii="GHEA Grapalat" w:hAnsi="GHEA Grapalat"/>
                <w:sz w:val="20"/>
                <w:szCs w:val="20"/>
              </w:rPr>
              <w:t>կնիքի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առկայության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դեպքում</w:t>
            </w:r>
            <w:proofErr w:type="spellEnd"/>
            <w:r w:rsidRPr="00DF6D83">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EC7E715" w14:textId="77777777" w:rsidR="00334B2F" w:rsidRPr="00DF6D83" w:rsidRDefault="00334B2F" w:rsidP="00CB0ADE">
            <w:pPr>
              <w:jc w:val="center"/>
              <w:rPr>
                <w:rFonts w:ascii="GHEA Grapalat" w:hAnsi="GHEA Grapalat"/>
                <w:sz w:val="20"/>
                <w:szCs w:val="20"/>
                <w:lang w:val="hy-AM"/>
              </w:rPr>
            </w:pPr>
            <w:r w:rsidRPr="00DF6D83">
              <w:rPr>
                <w:rFonts w:ascii="GHEA Grapalat" w:hAnsi="GHEA Grapalat"/>
                <w:sz w:val="20"/>
                <w:szCs w:val="20"/>
                <w:lang w:val="hy-AM"/>
              </w:rPr>
              <w:t xml:space="preserve">կնքվում է վճարողի կողմից </w:t>
            </w:r>
          </w:p>
          <w:p w14:paraId="55F8FB2D" w14:textId="77777777" w:rsidR="00334B2F" w:rsidRPr="00DF6D83" w:rsidRDefault="00334B2F" w:rsidP="00CB0ADE">
            <w:pPr>
              <w:jc w:val="center"/>
              <w:rPr>
                <w:rFonts w:ascii="GHEA Grapalat" w:hAnsi="GHEA Grapalat"/>
                <w:sz w:val="20"/>
                <w:szCs w:val="20"/>
                <w:lang w:val="hy-AM"/>
              </w:rPr>
            </w:pPr>
            <w:r w:rsidRPr="00DF6D83">
              <w:rPr>
                <w:rFonts w:ascii="GHEA Grapalat" w:hAnsi="GHEA Grapalat"/>
                <w:sz w:val="20"/>
                <w:szCs w:val="20"/>
                <w:lang w:val="hy-AM"/>
              </w:rPr>
              <w:t>թղթային եղանակով ներկայացնելիս</w:t>
            </w:r>
          </w:p>
        </w:tc>
      </w:tr>
      <w:tr w:rsidR="00334B2F" w:rsidRPr="00DF6D83" w14:paraId="66CFD82C" w14:textId="77777777" w:rsidTr="00CB0ADE">
        <w:tc>
          <w:tcPr>
            <w:tcW w:w="720" w:type="dxa"/>
            <w:tcBorders>
              <w:top w:val="single" w:sz="4" w:space="0" w:color="auto"/>
              <w:left w:val="single" w:sz="4" w:space="0" w:color="auto"/>
              <w:bottom w:val="single" w:sz="4" w:space="0" w:color="auto"/>
              <w:right w:val="single" w:sz="4" w:space="0" w:color="auto"/>
            </w:tcBorders>
          </w:tcPr>
          <w:p w14:paraId="72433A73" w14:textId="77777777" w:rsidR="00334B2F" w:rsidRPr="00DF6D83" w:rsidRDefault="00334B2F" w:rsidP="00CB0ADE">
            <w:pPr>
              <w:jc w:val="center"/>
              <w:rPr>
                <w:rFonts w:ascii="GHEA Grapalat" w:hAnsi="GHEA Grapalat"/>
                <w:sz w:val="20"/>
                <w:szCs w:val="20"/>
              </w:rPr>
            </w:pPr>
            <w:r w:rsidRPr="00DF6D83">
              <w:rPr>
                <w:rFonts w:ascii="GHEA Grapalat" w:hAnsi="GHEA Grapalat"/>
                <w:sz w:val="20"/>
                <w:szCs w:val="20"/>
                <w:lang w:val="hy-AM"/>
              </w:rPr>
              <w:t>22</w:t>
            </w:r>
            <w:r w:rsidRPr="00DF6D83">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82640F2"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շահառուի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0E963E70" w14:textId="77777777" w:rsidR="00334B2F" w:rsidRPr="00DF6D83" w:rsidRDefault="00493DAD" w:rsidP="00CB0ADE">
            <w:pPr>
              <w:jc w:val="center"/>
              <w:rPr>
                <w:rFonts w:ascii="GHEA Grapalat" w:hAnsi="GHEA Grapalat"/>
                <w:sz w:val="20"/>
                <w:szCs w:val="20"/>
              </w:rPr>
            </w:pPr>
            <w:proofErr w:type="spellStart"/>
            <w:r w:rsidRPr="00DF6D83">
              <w:rPr>
                <w:rFonts w:ascii="GHEA Grapalat" w:hAnsi="GHEA Grapalat"/>
                <w:sz w:val="20"/>
                <w:szCs w:val="20"/>
              </w:rPr>
              <w:t>Պ</w:t>
            </w:r>
            <w:r w:rsidR="00334B2F" w:rsidRPr="00DF6D83">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4E5FCD8"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Պարտադիր</w:t>
            </w:r>
            <w:proofErr w:type="spellEnd"/>
            <w:r w:rsidRPr="00DF6D83">
              <w:rPr>
                <w:rFonts w:ascii="GHEA Grapalat" w:hAnsi="GHEA Grapalat"/>
                <w:sz w:val="20"/>
                <w:szCs w:val="20"/>
                <w:lang w:val="hy-AM"/>
              </w:rPr>
              <w:t>՝</w:t>
            </w:r>
            <w:r w:rsidRPr="00DF6D83">
              <w:rPr>
                <w:rFonts w:ascii="GHEA Grapalat" w:hAnsi="GHEA Grapalat"/>
                <w:sz w:val="20"/>
                <w:szCs w:val="20"/>
              </w:rPr>
              <w:t xml:space="preserve"> </w:t>
            </w:r>
          </w:p>
          <w:p w14:paraId="7621C01C"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լրացվում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բանկ</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07D3E39E"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ստորագրվում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շահառուի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կողմից</w:t>
            </w:r>
            <w:proofErr w:type="spellEnd"/>
          </w:p>
        </w:tc>
      </w:tr>
      <w:tr w:rsidR="00334B2F" w:rsidRPr="00DF6D83" w14:paraId="033A1F7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EA4FD87" w14:textId="77777777" w:rsidR="00334B2F" w:rsidRPr="00DF6D83" w:rsidRDefault="00334B2F" w:rsidP="00CB0ADE">
            <w:pPr>
              <w:rPr>
                <w:rFonts w:ascii="GHEA Grapalat" w:hAnsi="GHEA Grapalat"/>
                <w:sz w:val="20"/>
                <w:szCs w:val="20"/>
              </w:rPr>
            </w:pPr>
            <w:r w:rsidRPr="00DF6D83">
              <w:rPr>
                <w:rFonts w:ascii="GHEA Grapalat" w:hAnsi="GHEA Grapalat"/>
                <w:sz w:val="20"/>
                <w:szCs w:val="20"/>
                <w:lang w:val="hy-AM"/>
              </w:rPr>
              <w:t>22</w:t>
            </w:r>
            <w:r w:rsidRPr="00DF6D83">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A9F1350"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շահառուի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33B4B3CA" w14:textId="77777777" w:rsidR="00334B2F" w:rsidRPr="00DF6D83" w:rsidRDefault="00493DAD" w:rsidP="00CB0ADE">
            <w:pPr>
              <w:jc w:val="center"/>
              <w:rPr>
                <w:rFonts w:ascii="GHEA Grapalat" w:hAnsi="GHEA Grapalat"/>
                <w:sz w:val="20"/>
                <w:szCs w:val="20"/>
              </w:rPr>
            </w:pPr>
            <w:proofErr w:type="spellStart"/>
            <w:r w:rsidRPr="00DF6D83">
              <w:rPr>
                <w:rFonts w:ascii="GHEA Grapalat" w:hAnsi="GHEA Grapalat"/>
                <w:sz w:val="20"/>
                <w:szCs w:val="20"/>
              </w:rPr>
              <w:t>Պ</w:t>
            </w:r>
            <w:r w:rsidR="00334B2F" w:rsidRPr="00DF6D83">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6620A0D"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պարտադիր</w:t>
            </w:r>
            <w:proofErr w:type="spellEnd"/>
            <w:r w:rsidRPr="00DF6D83">
              <w:rPr>
                <w:rFonts w:ascii="GHEA Grapalat" w:hAnsi="GHEA Grapalat"/>
                <w:sz w:val="20"/>
                <w:szCs w:val="20"/>
              </w:rPr>
              <w:t xml:space="preserve">` </w:t>
            </w:r>
          </w:p>
          <w:p w14:paraId="6A285B01"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կնիքի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առկայության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29381DBD" w14:textId="77777777" w:rsidR="00334B2F" w:rsidRPr="00DF6D83" w:rsidRDefault="00334B2F" w:rsidP="00CB0ADE">
            <w:pPr>
              <w:jc w:val="center"/>
              <w:rPr>
                <w:rFonts w:ascii="GHEA Grapalat" w:hAnsi="GHEA Grapalat"/>
                <w:sz w:val="20"/>
                <w:szCs w:val="20"/>
                <w:lang w:val="hy-AM"/>
              </w:rPr>
            </w:pPr>
            <w:proofErr w:type="spellStart"/>
            <w:r w:rsidRPr="00DF6D83">
              <w:rPr>
                <w:rFonts w:ascii="GHEA Grapalat" w:hAnsi="GHEA Grapalat"/>
                <w:sz w:val="20"/>
                <w:szCs w:val="20"/>
              </w:rPr>
              <w:t>կնքվում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շահառուի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կողմից</w:t>
            </w:r>
            <w:proofErr w:type="spellEnd"/>
            <w:r w:rsidRPr="00DF6D83">
              <w:rPr>
                <w:rFonts w:ascii="GHEA Grapalat" w:hAnsi="GHEA Grapalat"/>
                <w:sz w:val="20"/>
                <w:szCs w:val="20"/>
                <w:lang w:val="hy-AM"/>
              </w:rPr>
              <w:t xml:space="preserve"> </w:t>
            </w:r>
          </w:p>
          <w:p w14:paraId="68D9B679" w14:textId="77777777" w:rsidR="00334B2F" w:rsidRPr="00DF6D83" w:rsidRDefault="00334B2F" w:rsidP="00CB0ADE">
            <w:pPr>
              <w:jc w:val="center"/>
              <w:rPr>
                <w:rFonts w:ascii="GHEA Grapalat" w:hAnsi="GHEA Grapalat"/>
                <w:sz w:val="20"/>
                <w:szCs w:val="20"/>
                <w:lang w:val="hy-AM"/>
              </w:rPr>
            </w:pPr>
            <w:r w:rsidRPr="00DF6D83">
              <w:rPr>
                <w:rFonts w:ascii="GHEA Grapalat" w:hAnsi="GHEA Grapalat"/>
                <w:sz w:val="20"/>
                <w:szCs w:val="20"/>
                <w:lang w:val="hy-AM"/>
              </w:rPr>
              <w:t>թղթային եղանակով բանկ ներկայացնելիս</w:t>
            </w:r>
          </w:p>
        </w:tc>
      </w:tr>
      <w:tr w:rsidR="00334B2F" w:rsidRPr="00DF6D83" w14:paraId="5933DB94" w14:textId="77777777" w:rsidTr="00CB0ADE">
        <w:tc>
          <w:tcPr>
            <w:tcW w:w="720" w:type="dxa"/>
            <w:tcBorders>
              <w:top w:val="single" w:sz="4" w:space="0" w:color="auto"/>
              <w:left w:val="single" w:sz="4" w:space="0" w:color="auto"/>
              <w:bottom w:val="single" w:sz="4" w:space="0" w:color="auto"/>
              <w:right w:val="single" w:sz="4" w:space="0" w:color="auto"/>
            </w:tcBorders>
          </w:tcPr>
          <w:p w14:paraId="67D6EEF3" w14:textId="77777777" w:rsidR="00334B2F" w:rsidRPr="00DF6D83" w:rsidRDefault="00334B2F" w:rsidP="00CB0ADE">
            <w:pPr>
              <w:jc w:val="center"/>
              <w:rPr>
                <w:rFonts w:ascii="GHEA Grapalat" w:hAnsi="GHEA Grapalat"/>
                <w:sz w:val="20"/>
                <w:szCs w:val="20"/>
              </w:rPr>
            </w:pPr>
            <w:r w:rsidRPr="00DF6D83">
              <w:rPr>
                <w:rFonts w:ascii="GHEA Grapalat" w:hAnsi="GHEA Grapalat"/>
                <w:sz w:val="20"/>
                <w:szCs w:val="20"/>
              </w:rPr>
              <w:t>2</w:t>
            </w:r>
            <w:r w:rsidRPr="00DF6D83">
              <w:rPr>
                <w:rFonts w:ascii="GHEA Grapalat" w:hAnsi="GHEA Grapalat"/>
                <w:sz w:val="20"/>
                <w:szCs w:val="20"/>
                <w:lang w:val="hy-AM"/>
              </w:rPr>
              <w:t>3</w:t>
            </w:r>
            <w:r w:rsidRPr="00DF6D83">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B99D9BD"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վճարողին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սպասարկող</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ֆինանսական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կազմակերպության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մասնաճյուղի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աշխատակցի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18430300" w14:textId="77777777" w:rsidR="00334B2F" w:rsidRPr="00DF6D83" w:rsidRDefault="00493DAD" w:rsidP="00CB0ADE">
            <w:pPr>
              <w:jc w:val="center"/>
              <w:rPr>
                <w:rFonts w:ascii="GHEA Grapalat" w:hAnsi="GHEA Grapalat"/>
                <w:sz w:val="20"/>
                <w:szCs w:val="20"/>
              </w:rPr>
            </w:pPr>
            <w:proofErr w:type="spellStart"/>
            <w:r w:rsidRPr="00DF6D83">
              <w:rPr>
                <w:rFonts w:ascii="GHEA Grapalat" w:hAnsi="GHEA Grapalat"/>
                <w:sz w:val="20"/>
                <w:szCs w:val="20"/>
              </w:rPr>
              <w:t>Պ</w:t>
            </w:r>
            <w:r w:rsidR="00334B2F" w:rsidRPr="00DF6D83">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DD6DA95"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պարտադիր</w:t>
            </w:r>
            <w:proofErr w:type="spellEnd"/>
          </w:p>
          <w:p w14:paraId="168C8031"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վճարման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պահանջագիրը</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վճարողին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սպասարկող</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ֆինանսական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կազմակերպության</w:t>
            </w:r>
            <w:proofErr w:type="spellEnd"/>
            <w:r w:rsidRPr="00DF6D83">
              <w:rPr>
                <w:rFonts w:ascii="GHEA Grapalat" w:hAnsi="GHEA Grapalat"/>
                <w:sz w:val="20"/>
                <w:szCs w:val="20"/>
                <w:lang w:val="hy-AM"/>
              </w:rPr>
              <w:t>ը</w:t>
            </w:r>
            <w:r w:rsidRPr="00DF6D83">
              <w:rPr>
                <w:rFonts w:ascii="GHEA Grapalat" w:hAnsi="GHEA Grapalat"/>
                <w:sz w:val="20"/>
                <w:szCs w:val="20"/>
              </w:rPr>
              <w:t xml:space="preserve"> </w:t>
            </w:r>
            <w:proofErr w:type="spellStart"/>
            <w:r w:rsidRPr="00DF6D83">
              <w:rPr>
                <w:rFonts w:ascii="GHEA Grapalat" w:hAnsi="GHEA Grapalat"/>
                <w:sz w:val="20"/>
                <w:szCs w:val="20"/>
              </w:rPr>
              <w:t>թղթային</w:t>
            </w:r>
            <w:proofErr w:type="spellEnd"/>
            <w:r w:rsidRPr="00DF6D83">
              <w:rPr>
                <w:rFonts w:ascii="GHEA Grapalat" w:hAnsi="GHEA Grapalat"/>
                <w:sz w:val="20"/>
                <w:szCs w:val="20"/>
              </w:rPr>
              <w:t xml:space="preserve"> </w:t>
            </w:r>
            <w:proofErr w:type="spellStart"/>
            <w:proofErr w:type="gramStart"/>
            <w:r w:rsidRPr="00DF6D83">
              <w:rPr>
                <w:rFonts w:ascii="GHEA Grapalat" w:hAnsi="GHEA Grapalat"/>
                <w:sz w:val="20"/>
                <w:szCs w:val="20"/>
              </w:rPr>
              <w:t>եղանակով</w:t>
            </w:r>
            <w:proofErr w:type="spellEnd"/>
            <w:r w:rsidRPr="00DF6D83">
              <w:rPr>
                <w:rFonts w:ascii="GHEA Grapalat" w:hAnsi="GHEA Grapalat"/>
                <w:sz w:val="20"/>
                <w:szCs w:val="20"/>
              </w:rPr>
              <w:t xml:space="preserve"> </w:t>
            </w:r>
            <w:r w:rsidRPr="00DF6D83">
              <w:rPr>
                <w:rFonts w:ascii="GHEA Grapalat" w:hAnsi="GHEA Grapalat"/>
                <w:sz w:val="20"/>
                <w:szCs w:val="20"/>
                <w:lang w:val="hy-AM"/>
              </w:rPr>
              <w:t xml:space="preserve"> </w:t>
            </w:r>
            <w:proofErr w:type="spellStart"/>
            <w:r w:rsidRPr="00DF6D83">
              <w:rPr>
                <w:rFonts w:ascii="GHEA Grapalat" w:hAnsi="GHEA Grapalat"/>
                <w:sz w:val="20"/>
                <w:szCs w:val="20"/>
              </w:rPr>
              <w:t>ներկայաց</w:t>
            </w:r>
            <w:proofErr w:type="spellEnd"/>
            <w:r w:rsidRPr="00DF6D83">
              <w:rPr>
                <w:rFonts w:ascii="GHEA Grapalat" w:hAnsi="GHEA Grapalat"/>
                <w:sz w:val="20"/>
                <w:szCs w:val="20"/>
                <w:lang w:val="hy-AM"/>
              </w:rPr>
              <w:t>ված</w:t>
            </w:r>
            <w:proofErr w:type="gramEnd"/>
            <w:r w:rsidRPr="00DF6D83">
              <w:rPr>
                <w:rFonts w:ascii="GHEA Grapalat" w:hAnsi="GHEA Grapalat"/>
                <w:sz w:val="20"/>
                <w:szCs w:val="20"/>
                <w:lang w:val="hy-AM"/>
              </w:rPr>
              <w:t xml:space="preserve"> լի</w:t>
            </w:r>
            <w:proofErr w:type="spellStart"/>
            <w:r w:rsidRPr="00DF6D83">
              <w:rPr>
                <w:rFonts w:ascii="GHEA Grapalat" w:hAnsi="GHEA Grapalat"/>
                <w:sz w:val="20"/>
                <w:szCs w:val="20"/>
              </w:rPr>
              <w:t>նելու</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271E8728" w14:textId="77777777" w:rsidR="00334B2F" w:rsidRPr="00DF6D83" w:rsidRDefault="00334B2F" w:rsidP="00CB0ADE">
            <w:pPr>
              <w:jc w:val="center"/>
              <w:rPr>
                <w:rFonts w:ascii="GHEA Grapalat" w:hAnsi="GHEA Grapalat"/>
                <w:sz w:val="20"/>
                <w:szCs w:val="20"/>
              </w:rPr>
            </w:pPr>
          </w:p>
        </w:tc>
      </w:tr>
      <w:tr w:rsidR="00334B2F" w:rsidRPr="00DF6D83" w14:paraId="167DE53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57B92A2" w14:textId="77777777" w:rsidR="00334B2F" w:rsidRPr="00DF6D83" w:rsidRDefault="00334B2F" w:rsidP="00CB0ADE">
            <w:pPr>
              <w:rPr>
                <w:rFonts w:ascii="GHEA Grapalat" w:hAnsi="GHEA Grapalat"/>
                <w:sz w:val="20"/>
                <w:szCs w:val="20"/>
              </w:rPr>
            </w:pPr>
            <w:r w:rsidRPr="00DF6D83">
              <w:rPr>
                <w:rFonts w:ascii="GHEA Grapalat" w:hAnsi="GHEA Grapalat"/>
                <w:sz w:val="20"/>
                <w:szCs w:val="20"/>
              </w:rPr>
              <w:t>2</w:t>
            </w:r>
            <w:r w:rsidRPr="00DF6D83">
              <w:rPr>
                <w:rFonts w:ascii="GHEA Grapalat" w:hAnsi="GHEA Grapalat"/>
                <w:sz w:val="20"/>
                <w:szCs w:val="20"/>
                <w:lang w:val="hy-AM"/>
              </w:rPr>
              <w:t>3</w:t>
            </w:r>
            <w:r w:rsidRPr="00DF6D83">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0B530D5"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վճարողին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սպասարկող</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ֆինանսական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կազմակերպության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մասնաճյուղի</w:t>
            </w:r>
            <w:proofErr w:type="spellEnd"/>
            <w:r w:rsidRPr="00DF6D83">
              <w:rPr>
                <w:rFonts w:ascii="GHEA Grapalat" w:hAnsi="GHEA Grapalat"/>
                <w:sz w:val="20"/>
                <w:szCs w:val="20"/>
              </w:rPr>
              <w:t xml:space="preserve">) </w:t>
            </w:r>
            <w:r w:rsidRPr="00DF6D83">
              <w:rPr>
                <w:rFonts w:ascii="GHEA Grapalat" w:hAnsi="GHEA Grapalat"/>
                <w:sz w:val="20"/>
                <w:szCs w:val="20"/>
                <w:lang w:val="hy-AM"/>
              </w:rPr>
              <w:t>դրոշմա</w:t>
            </w:r>
            <w:proofErr w:type="spellStart"/>
            <w:r w:rsidRPr="00DF6D83">
              <w:rPr>
                <w:rFonts w:ascii="GHEA Grapalat" w:hAnsi="GHEA Grapalat"/>
                <w:sz w:val="20"/>
                <w:szCs w:val="20"/>
              </w:rPr>
              <w:t>կնիքը</w:t>
            </w:r>
            <w:proofErr w:type="spellEnd"/>
            <w:r w:rsidRPr="00DF6D83">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221F4F5F"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634A9E2"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պարտադիր</w:t>
            </w:r>
            <w:proofErr w:type="spellEnd"/>
          </w:p>
          <w:p w14:paraId="4D6609AF"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վճարման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պահանջագիրը</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վճարողին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սպասարկող</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ֆինանսական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կազմակերպության</w:t>
            </w:r>
            <w:proofErr w:type="spellEnd"/>
            <w:r w:rsidRPr="00DF6D83">
              <w:rPr>
                <w:rFonts w:ascii="GHEA Grapalat" w:hAnsi="GHEA Grapalat"/>
                <w:sz w:val="20"/>
                <w:szCs w:val="20"/>
                <w:lang w:val="hy-AM"/>
              </w:rPr>
              <w:t>ը</w:t>
            </w:r>
            <w:r w:rsidRPr="00DF6D83">
              <w:rPr>
                <w:rFonts w:ascii="GHEA Grapalat" w:hAnsi="GHEA Grapalat"/>
                <w:sz w:val="20"/>
                <w:szCs w:val="20"/>
              </w:rPr>
              <w:t xml:space="preserve"> </w:t>
            </w:r>
            <w:proofErr w:type="spellStart"/>
            <w:r w:rsidRPr="00DF6D83">
              <w:rPr>
                <w:rFonts w:ascii="GHEA Grapalat" w:hAnsi="GHEA Grapalat"/>
                <w:sz w:val="20"/>
                <w:szCs w:val="20"/>
              </w:rPr>
              <w:t>թղթային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lastRenderedPageBreak/>
              <w:t>եղանակով</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ներկայաց</w:t>
            </w:r>
            <w:proofErr w:type="spellEnd"/>
            <w:r w:rsidRPr="00DF6D83">
              <w:rPr>
                <w:rFonts w:ascii="GHEA Grapalat" w:hAnsi="GHEA Grapalat"/>
                <w:sz w:val="20"/>
                <w:szCs w:val="20"/>
                <w:lang w:val="hy-AM"/>
              </w:rPr>
              <w:t>ված լի</w:t>
            </w:r>
            <w:proofErr w:type="spellStart"/>
            <w:r w:rsidRPr="00DF6D83">
              <w:rPr>
                <w:rFonts w:ascii="GHEA Grapalat" w:hAnsi="GHEA Grapalat"/>
                <w:sz w:val="20"/>
                <w:szCs w:val="20"/>
              </w:rPr>
              <w:t>նելու</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E8E5C75" w14:textId="77777777" w:rsidR="00334B2F" w:rsidRPr="00DF6D83" w:rsidRDefault="00334B2F" w:rsidP="00CB0ADE">
            <w:pPr>
              <w:jc w:val="center"/>
              <w:rPr>
                <w:rFonts w:ascii="GHEA Grapalat" w:hAnsi="GHEA Grapalat"/>
                <w:sz w:val="20"/>
                <w:szCs w:val="20"/>
              </w:rPr>
            </w:pPr>
          </w:p>
        </w:tc>
      </w:tr>
      <w:tr w:rsidR="00334B2F" w:rsidRPr="00DF6D83" w14:paraId="472A471D" w14:textId="77777777" w:rsidTr="00CB0ADE">
        <w:tc>
          <w:tcPr>
            <w:tcW w:w="720" w:type="dxa"/>
            <w:tcBorders>
              <w:top w:val="single" w:sz="4" w:space="0" w:color="auto"/>
              <w:left w:val="single" w:sz="4" w:space="0" w:color="auto"/>
              <w:bottom w:val="single" w:sz="4" w:space="0" w:color="auto"/>
              <w:right w:val="single" w:sz="4" w:space="0" w:color="auto"/>
            </w:tcBorders>
          </w:tcPr>
          <w:p w14:paraId="76CE9031" w14:textId="77777777" w:rsidR="00334B2F" w:rsidRPr="00DF6D83" w:rsidRDefault="00334B2F" w:rsidP="00CB0ADE">
            <w:pPr>
              <w:jc w:val="center"/>
              <w:rPr>
                <w:rFonts w:ascii="GHEA Grapalat" w:hAnsi="GHEA Grapalat"/>
                <w:sz w:val="20"/>
                <w:szCs w:val="20"/>
                <w:lang w:val="hy-AM"/>
              </w:rPr>
            </w:pPr>
            <w:r w:rsidRPr="00DF6D83">
              <w:rPr>
                <w:rFonts w:ascii="GHEA Grapalat" w:hAnsi="GHEA Grapalat"/>
                <w:sz w:val="20"/>
                <w:szCs w:val="20"/>
              </w:rPr>
              <w:t>2</w:t>
            </w:r>
            <w:r w:rsidRPr="00DF6D83">
              <w:rPr>
                <w:rFonts w:ascii="GHEA Grapalat" w:hAnsi="GHEA Grapalat"/>
                <w:sz w:val="20"/>
                <w:szCs w:val="20"/>
                <w:lang w:val="hy-AM"/>
              </w:rPr>
              <w:t>3</w:t>
            </w:r>
            <w:r w:rsidRPr="00DF6D83">
              <w:rPr>
                <w:rFonts w:ascii="GHEA Grapalat" w:hAnsi="GHEA Grapalat"/>
                <w:sz w:val="20"/>
                <w:szCs w:val="20"/>
              </w:rPr>
              <w:t>.</w:t>
            </w:r>
            <w:r w:rsidRPr="00DF6D83">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D7EB09E" w14:textId="77777777" w:rsidR="00334B2F" w:rsidRPr="00DF6D83" w:rsidRDefault="00334B2F" w:rsidP="00CB0ADE">
            <w:pPr>
              <w:jc w:val="center"/>
              <w:rPr>
                <w:rFonts w:ascii="GHEA Grapalat" w:hAnsi="GHEA Grapalat"/>
                <w:sz w:val="20"/>
                <w:szCs w:val="20"/>
                <w:lang w:val="hy-AM"/>
              </w:rPr>
            </w:pPr>
            <w:r w:rsidRPr="00DF6D83">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04A9150" w14:textId="77777777" w:rsidR="00334B2F" w:rsidRPr="00DF6D83" w:rsidRDefault="00493DAD" w:rsidP="00CB0ADE">
            <w:pPr>
              <w:jc w:val="center"/>
              <w:rPr>
                <w:rFonts w:ascii="GHEA Grapalat" w:hAnsi="GHEA Grapalat"/>
                <w:sz w:val="20"/>
                <w:szCs w:val="20"/>
              </w:rPr>
            </w:pPr>
            <w:proofErr w:type="spellStart"/>
            <w:r w:rsidRPr="00DF6D83">
              <w:rPr>
                <w:rFonts w:ascii="GHEA Grapalat" w:hAnsi="GHEA Grapalat"/>
                <w:sz w:val="20"/>
                <w:szCs w:val="20"/>
              </w:rPr>
              <w:t>Պ</w:t>
            </w:r>
            <w:r w:rsidR="00334B2F" w:rsidRPr="00DF6D83">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7B583E7"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պարտադիր</w:t>
            </w:r>
            <w:proofErr w:type="spellEnd"/>
          </w:p>
          <w:p w14:paraId="49920697"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վճարողին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սպասարկող</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ֆինանսական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կազմակերպության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մասնաճյուղի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կողմից</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պարտադիր</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նշվում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պահանջագրի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կատարման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ամսաթիվը</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ժամը</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0213A840" w14:textId="77777777" w:rsidR="00334B2F" w:rsidRPr="00DF6D83" w:rsidRDefault="00334B2F" w:rsidP="00CB0ADE">
            <w:pPr>
              <w:jc w:val="center"/>
              <w:rPr>
                <w:rFonts w:ascii="GHEA Grapalat" w:hAnsi="GHEA Grapalat"/>
                <w:sz w:val="20"/>
                <w:szCs w:val="20"/>
              </w:rPr>
            </w:pPr>
          </w:p>
        </w:tc>
      </w:tr>
      <w:tr w:rsidR="00334B2F" w:rsidRPr="00DF6D83" w14:paraId="4714E5DC" w14:textId="77777777" w:rsidTr="00CB0ADE">
        <w:tc>
          <w:tcPr>
            <w:tcW w:w="720" w:type="dxa"/>
            <w:tcBorders>
              <w:top w:val="single" w:sz="4" w:space="0" w:color="auto"/>
              <w:left w:val="single" w:sz="4" w:space="0" w:color="auto"/>
              <w:bottom w:val="single" w:sz="4" w:space="0" w:color="auto"/>
              <w:right w:val="single" w:sz="4" w:space="0" w:color="auto"/>
            </w:tcBorders>
          </w:tcPr>
          <w:p w14:paraId="3BF6EF4A" w14:textId="77777777" w:rsidR="00334B2F" w:rsidRPr="00DF6D83" w:rsidRDefault="00334B2F" w:rsidP="00CB0ADE">
            <w:pPr>
              <w:jc w:val="center"/>
              <w:rPr>
                <w:rFonts w:ascii="GHEA Grapalat" w:hAnsi="GHEA Grapalat"/>
                <w:sz w:val="20"/>
                <w:szCs w:val="20"/>
              </w:rPr>
            </w:pPr>
            <w:r w:rsidRPr="00DF6D83">
              <w:rPr>
                <w:rFonts w:ascii="GHEA Grapalat" w:hAnsi="GHEA Grapalat"/>
                <w:sz w:val="20"/>
                <w:szCs w:val="20"/>
              </w:rPr>
              <w:t>2</w:t>
            </w:r>
            <w:r w:rsidRPr="00DF6D83">
              <w:rPr>
                <w:rFonts w:ascii="GHEA Grapalat" w:hAnsi="GHEA Grapalat"/>
                <w:sz w:val="20"/>
                <w:szCs w:val="20"/>
                <w:lang w:val="hy-AM"/>
              </w:rPr>
              <w:t>4</w:t>
            </w:r>
            <w:r w:rsidRPr="00DF6D83">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B46CCDE"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շահառուին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սպասարկող</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ֆինանսական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կազմակերպության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մասնաճյուղի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աշխատակցի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362E121A" w14:textId="77777777" w:rsidR="00334B2F" w:rsidRPr="00DF6D83" w:rsidRDefault="00493DAD" w:rsidP="00CB0ADE">
            <w:pPr>
              <w:jc w:val="center"/>
              <w:rPr>
                <w:rFonts w:ascii="GHEA Grapalat" w:hAnsi="GHEA Grapalat"/>
                <w:sz w:val="20"/>
                <w:szCs w:val="20"/>
              </w:rPr>
            </w:pPr>
            <w:proofErr w:type="spellStart"/>
            <w:r w:rsidRPr="00DF6D83">
              <w:rPr>
                <w:rFonts w:ascii="GHEA Grapalat" w:hAnsi="GHEA Grapalat"/>
                <w:sz w:val="20"/>
                <w:szCs w:val="20"/>
              </w:rPr>
              <w:t>Պ</w:t>
            </w:r>
            <w:r w:rsidR="00334B2F" w:rsidRPr="00DF6D83">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07944CA"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ոչ</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պարտադիր</w:t>
            </w:r>
            <w:proofErr w:type="spellEnd"/>
          </w:p>
          <w:p w14:paraId="6750CEF3" w14:textId="77777777" w:rsidR="00334B2F" w:rsidRPr="00DF6D83" w:rsidRDefault="00334B2F" w:rsidP="00CB0ADE">
            <w:pPr>
              <w:jc w:val="center"/>
              <w:rPr>
                <w:rFonts w:ascii="GHEA Grapalat" w:hAnsi="GHEA Grapalat"/>
                <w:sz w:val="20"/>
                <w:szCs w:val="20"/>
              </w:rPr>
            </w:pPr>
            <w:r w:rsidRPr="00DF6D83">
              <w:rPr>
                <w:rFonts w:ascii="GHEA Grapalat" w:hAnsi="GHEA Grapalat"/>
                <w:sz w:val="20"/>
                <w:szCs w:val="20"/>
                <w:lang w:val="hy-AM"/>
              </w:rPr>
              <w:t xml:space="preserve">լրացվում է </w:t>
            </w:r>
            <w:proofErr w:type="spellStart"/>
            <w:r w:rsidRPr="00DF6D83">
              <w:rPr>
                <w:rFonts w:ascii="GHEA Grapalat" w:hAnsi="GHEA Grapalat"/>
                <w:sz w:val="20"/>
                <w:szCs w:val="20"/>
              </w:rPr>
              <w:t>վճարման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պահանջագիրը</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շահառուին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սպասարկող</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ֆինանսական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կազմակերպության</w:t>
            </w:r>
            <w:proofErr w:type="spellEnd"/>
            <w:r w:rsidRPr="00DF6D83">
              <w:rPr>
                <w:rFonts w:ascii="GHEA Grapalat" w:hAnsi="GHEA Grapalat"/>
                <w:sz w:val="20"/>
                <w:szCs w:val="20"/>
                <w:lang w:val="hy-AM"/>
              </w:rPr>
              <w:t xml:space="preserve">ը </w:t>
            </w:r>
            <w:r w:rsidRPr="00DF6D83">
              <w:rPr>
                <w:rFonts w:ascii="GHEA Grapalat" w:hAnsi="GHEA Grapalat"/>
                <w:sz w:val="20"/>
                <w:szCs w:val="20"/>
              </w:rPr>
              <w:t xml:space="preserve"> </w:t>
            </w:r>
            <w:proofErr w:type="spellStart"/>
            <w:r w:rsidRPr="00DF6D83">
              <w:rPr>
                <w:rFonts w:ascii="GHEA Grapalat" w:hAnsi="GHEA Grapalat"/>
                <w:sz w:val="20"/>
                <w:szCs w:val="20"/>
              </w:rPr>
              <w:t>ներկայաց</w:t>
            </w:r>
            <w:proofErr w:type="spellEnd"/>
            <w:r w:rsidRPr="00DF6D83">
              <w:rPr>
                <w:rFonts w:ascii="GHEA Grapalat" w:hAnsi="GHEA Grapalat"/>
                <w:sz w:val="20"/>
                <w:szCs w:val="20"/>
                <w:lang w:val="hy-AM"/>
              </w:rPr>
              <w:t>վ</w:t>
            </w:r>
            <w:proofErr w:type="spellStart"/>
            <w:r w:rsidRPr="00DF6D83">
              <w:rPr>
                <w:rFonts w:ascii="GHEA Grapalat" w:hAnsi="GHEA Grapalat"/>
                <w:sz w:val="20"/>
                <w:szCs w:val="20"/>
              </w:rPr>
              <w:t>ելու</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դեպքում</w:t>
            </w:r>
            <w:proofErr w:type="spellEnd"/>
            <w:r w:rsidRPr="00DF6D83">
              <w:rPr>
                <w:rFonts w:ascii="GHEA Grapalat" w:hAnsi="GHEA Grapalat"/>
                <w:sz w:val="20"/>
                <w:szCs w:val="20"/>
                <w:lang w:val="hy-AM"/>
              </w:rPr>
              <w:t xml:space="preserve">, որտեղ </w:t>
            </w:r>
            <w:r w:rsidRPr="00DF6D83" w:rsidDel="00DF049B">
              <w:rPr>
                <w:rFonts w:ascii="GHEA Grapalat" w:hAnsi="GHEA Grapalat"/>
                <w:sz w:val="20"/>
                <w:szCs w:val="20"/>
                <w:lang w:val="hy-AM"/>
              </w:rPr>
              <w:t xml:space="preserve"> </w:t>
            </w:r>
            <w:r w:rsidRPr="00DF6D83">
              <w:rPr>
                <w:rFonts w:ascii="GHEA Grapalat" w:hAnsi="GHEA Grapalat"/>
                <w:sz w:val="20"/>
                <w:szCs w:val="20"/>
                <w:lang w:val="hy-AM"/>
              </w:rPr>
              <w:t xml:space="preserve"> </w:t>
            </w:r>
            <w:proofErr w:type="spellStart"/>
            <w:r w:rsidRPr="00DF6D83">
              <w:rPr>
                <w:rFonts w:ascii="GHEA Grapalat" w:hAnsi="GHEA Grapalat"/>
                <w:sz w:val="20"/>
                <w:szCs w:val="20"/>
              </w:rPr>
              <w:t>աշխատակցի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ստորագրությունը</w:t>
            </w:r>
            <w:proofErr w:type="spellEnd"/>
            <w:r w:rsidRPr="00DF6D83">
              <w:rPr>
                <w:rFonts w:ascii="GHEA Grapalat" w:hAnsi="GHEA Grapalat"/>
                <w:sz w:val="20"/>
                <w:szCs w:val="20"/>
              </w:rPr>
              <w:t xml:space="preserve"> </w:t>
            </w:r>
            <w:r w:rsidRPr="00DF6D83">
              <w:rPr>
                <w:rFonts w:ascii="GHEA Grapalat" w:hAnsi="GHEA Grapalat"/>
                <w:sz w:val="20"/>
                <w:szCs w:val="20"/>
                <w:lang w:val="hy-AM"/>
              </w:rPr>
              <w:t xml:space="preserve">դրվում է </w:t>
            </w:r>
            <w:proofErr w:type="spellStart"/>
            <w:r w:rsidRPr="00DF6D83">
              <w:rPr>
                <w:rFonts w:ascii="GHEA Grapalat" w:hAnsi="GHEA Grapalat"/>
                <w:sz w:val="20"/>
                <w:szCs w:val="20"/>
              </w:rPr>
              <w:t>թղթային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եղանակով</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ներկայաց</w:t>
            </w:r>
            <w:proofErr w:type="spellEnd"/>
            <w:r w:rsidRPr="00DF6D83">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2202AC1" w14:textId="77777777" w:rsidR="00334B2F" w:rsidRPr="00DF6D83" w:rsidRDefault="00334B2F" w:rsidP="00CB0ADE">
            <w:pPr>
              <w:jc w:val="center"/>
              <w:rPr>
                <w:rFonts w:ascii="GHEA Grapalat" w:hAnsi="GHEA Grapalat"/>
                <w:sz w:val="20"/>
                <w:szCs w:val="20"/>
              </w:rPr>
            </w:pPr>
          </w:p>
        </w:tc>
      </w:tr>
      <w:tr w:rsidR="00334B2F" w:rsidRPr="00DF6D83" w14:paraId="5141C869" w14:textId="77777777" w:rsidTr="00CB0ADE">
        <w:tc>
          <w:tcPr>
            <w:tcW w:w="720" w:type="dxa"/>
            <w:tcBorders>
              <w:top w:val="single" w:sz="4" w:space="0" w:color="auto"/>
              <w:left w:val="single" w:sz="4" w:space="0" w:color="auto"/>
              <w:bottom w:val="single" w:sz="4" w:space="0" w:color="auto"/>
              <w:right w:val="single" w:sz="4" w:space="0" w:color="auto"/>
            </w:tcBorders>
          </w:tcPr>
          <w:p w14:paraId="07C30829" w14:textId="77777777" w:rsidR="00334B2F" w:rsidRPr="00DF6D83" w:rsidRDefault="00334B2F" w:rsidP="00CB0ADE">
            <w:pPr>
              <w:jc w:val="center"/>
              <w:rPr>
                <w:rFonts w:ascii="GHEA Grapalat" w:hAnsi="GHEA Grapalat"/>
                <w:sz w:val="20"/>
                <w:szCs w:val="20"/>
              </w:rPr>
            </w:pPr>
            <w:r w:rsidRPr="00DF6D83">
              <w:rPr>
                <w:rFonts w:ascii="GHEA Grapalat" w:hAnsi="GHEA Grapalat"/>
                <w:sz w:val="20"/>
                <w:szCs w:val="20"/>
              </w:rPr>
              <w:t>2</w:t>
            </w:r>
            <w:r w:rsidRPr="00DF6D83">
              <w:rPr>
                <w:rFonts w:ascii="GHEA Grapalat" w:hAnsi="GHEA Grapalat"/>
                <w:sz w:val="20"/>
                <w:szCs w:val="20"/>
                <w:lang w:val="hy-AM"/>
              </w:rPr>
              <w:t>4</w:t>
            </w:r>
            <w:r w:rsidRPr="00DF6D83">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01CBB33"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շահառռւին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սպասարկող</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ֆինանսական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կազմակերպության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մասնաճյուղի</w:t>
            </w:r>
            <w:proofErr w:type="spellEnd"/>
            <w:r w:rsidRPr="00DF6D83">
              <w:rPr>
                <w:rFonts w:ascii="GHEA Grapalat" w:hAnsi="GHEA Grapalat"/>
                <w:sz w:val="20"/>
                <w:szCs w:val="20"/>
              </w:rPr>
              <w:t xml:space="preserve">) </w:t>
            </w:r>
            <w:r w:rsidRPr="00DF6D83">
              <w:rPr>
                <w:rFonts w:ascii="GHEA Grapalat" w:hAnsi="GHEA Grapalat"/>
                <w:sz w:val="20"/>
                <w:szCs w:val="20"/>
                <w:lang w:val="hy-AM"/>
              </w:rPr>
              <w:t>դրոշմա</w:t>
            </w:r>
            <w:proofErr w:type="spellStart"/>
            <w:r w:rsidRPr="00DF6D83">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4946771B" w14:textId="77777777" w:rsidR="00334B2F" w:rsidRPr="00DF6D83" w:rsidRDefault="00493DAD" w:rsidP="00CB0ADE">
            <w:pPr>
              <w:jc w:val="center"/>
              <w:rPr>
                <w:rFonts w:ascii="GHEA Grapalat" w:hAnsi="GHEA Grapalat"/>
                <w:sz w:val="20"/>
                <w:szCs w:val="20"/>
              </w:rPr>
            </w:pPr>
            <w:proofErr w:type="spellStart"/>
            <w:r w:rsidRPr="00DF6D83">
              <w:rPr>
                <w:rFonts w:ascii="GHEA Grapalat" w:hAnsi="GHEA Grapalat"/>
                <w:sz w:val="20"/>
                <w:szCs w:val="20"/>
              </w:rPr>
              <w:t>Պ</w:t>
            </w:r>
            <w:r w:rsidR="00334B2F" w:rsidRPr="00DF6D83">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F543002" w14:textId="77777777" w:rsidR="00334B2F" w:rsidRPr="00DF6D83" w:rsidRDefault="00334B2F" w:rsidP="00CB0ADE">
            <w:pPr>
              <w:jc w:val="center"/>
              <w:rPr>
                <w:rFonts w:ascii="GHEA Grapalat" w:hAnsi="GHEA Grapalat"/>
                <w:sz w:val="20"/>
                <w:szCs w:val="20"/>
              </w:rPr>
            </w:pPr>
            <w:r w:rsidRPr="00DF6D83">
              <w:rPr>
                <w:rFonts w:ascii="GHEA Grapalat" w:hAnsi="GHEA Grapalat"/>
                <w:sz w:val="20"/>
                <w:szCs w:val="20"/>
                <w:lang w:val="hy-AM"/>
              </w:rPr>
              <w:t xml:space="preserve">ոչ </w:t>
            </w:r>
            <w:proofErr w:type="spellStart"/>
            <w:r w:rsidRPr="00DF6D83">
              <w:rPr>
                <w:rFonts w:ascii="GHEA Grapalat" w:hAnsi="GHEA Grapalat"/>
                <w:sz w:val="20"/>
                <w:szCs w:val="20"/>
              </w:rPr>
              <w:t>պարտադիր</w:t>
            </w:r>
            <w:proofErr w:type="spellEnd"/>
          </w:p>
          <w:p w14:paraId="4BC29777" w14:textId="77777777" w:rsidR="00334B2F" w:rsidRPr="00DF6D83" w:rsidRDefault="00334B2F" w:rsidP="00CB0ADE">
            <w:pPr>
              <w:jc w:val="center"/>
              <w:rPr>
                <w:rFonts w:ascii="GHEA Grapalat" w:hAnsi="GHEA Grapalat"/>
                <w:sz w:val="20"/>
                <w:szCs w:val="20"/>
              </w:rPr>
            </w:pPr>
            <w:r w:rsidRPr="00DF6D83">
              <w:rPr>
                <w:rFonts w:ascii="GHEA Grapalat" w:hAnsi="GHEA Grapalat"/>
                <w:sz w:val="20"/>
                <w:szCs w:val="20"/>
                <w:lang w:val="hy-AM"/>
              </w:rPr>
              <w:t xml:space="preserve">լրացվում է </w:t>
            </w:r>
            <w:proofErr w:type="spellStart"/>
            <w:r w:rsidRPr="00DF6D83">
              <w:rPr>
                <w:rFonts w:ascii="GHEA Grapalat" w:hAnsi="GHEA Grapalat"/>
                <w:sz w:val="20"/>
                <w:szCs w:val="20"/>
              </w:rPr>
              <w:t>վճարման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պահանջագիրը</w:t>
            </w:r>
            <w:proofErr w:type="spellEnd"/>
            <w:r w:rsidRPr="00DF6D83">
              <w:rPr>
                <w:rFonts w:ascii="GHEA Grapalat" w:hAnsi="GHEA Grapalat"/>
                <w:sz w:val="20"/>
                <w:szCs w:val="20"/>
              </w:rPr>
              <w:t xml:space="preserve"> </w:t>
            </w:r>
            <w:r w:rsidRPr="00DF6D83">
              <w:rPr>
                <w:rFonts w:ascii="GHEA Grapalat" w:hAnsi="GHEA Grapalat"/>
                <w:sz w:val="20"/>
                <w:szCs w:val="20"/>
                <w:lang w:val="hy-AM"/>
              </w:rPr>
              <w:t xml:space="preserve">վերջինիս </w:t>
            </w:r>
            <w:proofErr w:type="spellStart"/>
            <w:r w:rsidRPr="00DF6D83">
              <w:rPr>
                <w:rFonts w:ascii="GHEA Grapalat" w:hAnsi="GHEA Grapalat"/>
                <w:sz w:val="20"/>
                <w:szCs w:val="20"/>
              </w:rPr>
              <w:t>ներկայաց</w:t>
            </w:r>
            <w:proofErr w:type="spellEnd"/>
            <w:r w:rsidRPr="00DF6D83">
              <w:rPr>
                <w:rFonts w:ascii="GHEA Grapalat" w:hAnsi="GHEA Grapalat"/>
                <w:sz w:val="20"/>
                <w:szCs w:val="20"/>
                <w:lang w:val="hy-AM"/>
              </w:rPr>
              <w:t>վ</w:t>
            </w:r>
            <w:proofErr w:type="spellStart"/>
            <w:r w:rsidRPr="00DF6D83">
              <w:rPr>
                <w:rFonts w:ascii="GHEA Grapalat" w:hAnsi="GHEA Grapalat"/>
                <w:sz w:val="20"/>
                <w:szCs w:val="20"/>
              </w:rPr>
              <w:t>ելու</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դեպքում</w:t>
            </w:r>
            <w:proofErr w:type="spellEnd"/>
            <w:r w:rsidRPr="00DF6D83">
              <w:rPr>
                <w:rFonts w:ascii="GHEA Grapalat" w:hAnsi="GHEA Grapalat"/>
                <w:sz w:val="20"/>
                <w:szCs w:val="20"/>
                <w:lang w:val="hy-AM"/>
              </w:rPr>
              <w:t xml:space="preserve">, որտեղ </w:t>
            </w:r>
            <w:r w:rsidRPr="00DF6D83" w:rsidDel="00DF049B">
              <w:rPr>
                <w:rFonts w:ascii="GHEA Grapalat" w:hAnsi="GHEA Grapalat"/>
                <w:sz w:val="20"/>
                <w:szCs w:val="20"/>
                <w:lang w:val="hy-AM"/>
              </w:rPr>
              <w:t xml:space="preserve"> </w:t>
            </w:r>
            <w:r w:rsidRPr="00DF6D83">
              <w:rPr>
                <w:rFonts w:ascii="GHEA Grapalat" w:hAnsi="GHEA Grapalat"/>
                <w:sz w:val="20"/>
                <w:szCs w:val="20"/>
                <w:lang w:val="hy-AM"/>
              </w:rPr>
              <w:t xml:space="preserve"> դրոշմակնիքը</w:t>
            </w:r>
            <w:r w:rsidRPr="00DF6D83">
              <w:rPr>
                <w:rFonts w:ascii="GHEA Grapalat" w:hAnsi="GHEA Grapalat"/>
                <w:sz w:val="20"/>
                <w:szCs w:val="20"/>
              </w:rPr>
              <w:t xml:space="preserve"> </w:t>
            </w:r>
            <w:r w:rsidRPr="00DF6D83">
              <w:rPr>
                <w:rFonts w:ascii="GHEA Grapalat" w:hAnsi="GHEA Grapalat"/>
                <w:sz w:val="20"/>
                <w:szCs w:val="20"/>
                <w:lang w:val="hy-AM"/>
              </w:rPr>
              <w:t xml:space="preserve">դրվում է </w:t>
            </w:r>
            <w:proofErr w:type="spellStart"/>
            <w:r w:rsidRPr="00DF6D83">
              <w:rPr>
                <w:rFonts w:ascii="GHEA Grapalat" w:hAnsi="GHEA Grapalat"/>
                <w:sz w:val="20"/>
                <w:szCs w:val="20"/>
              </w:rPr>
              <w:t>թղթային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եղանակով</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ներկայաց</w:t>
            </w:r>
            <w:proofErr w:type="spellEnd"/>
            <w:r w:rsidRPr="00DF6D83">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33988CD" w14:textId="77777777" w:rsidR="00334B2F" w:rsidRPr="00DF6D83" w:rsidRDefault="00334B2F" w:rsidP="00CB0ADE">
            <w:pPr>
              <w:jc w:val="center"/>
              <w:rPr>
                <w:rFonts w:ascii="GHEA Grapalat" w:hAnsi="GHEA Grapalat"/>
                <w:sz w:val="20"/>
                <w:szCs w:val="20"/>
              </w:rPr>
            </w:pPr>
          </w:p>
        </w:tc>
      </w:tr>
      <w:tr w:rsidR="00334B2F" w:rsidRPr="00DF6D83" w14:paraId="6475A354" w14:textId="77777777" w:rsidTr="00CB0ADE">
        <w:tc>
          <w:tcPr>
            <w:tcW w:w="720" w:type="dxa"/>
            <w:tcBorders>
              <w:top w:val="single" w:sz="4" w:space="0" w:color="auto"/>
              <w:left w:val="single" w:sz="4" w:space="0" w:color="auto"/>
              <w:bottom w:val="single" w:sz="4" w:space="0" w:color="auto"/>
              <w:right w:val="single" w:sz="4" w:space="0" w:color="auto"/>
            </w:tcBorders>
          </w:tcPr>
          <w:p w14:paraId="63B236DE" w14:textId="77777777" w:rsidR="00334B2F" w:rsidRPr="00DF6D83" w:rsidRDefault="00334B2F" w:rsidP="00CB0ADE">
            <w:pPr>
              <w:jc w:val="center"/>
              <w:rPr>
                <w:rFonts w:ascii="GHEA Grapalat" w:hAnsi="GHEA Grapalat"/>
                <w:sz w:val="20"/>
                <w:szCs w:val="20"/>
              </w:rPr>
            </w:pPr>
            <w:r w:rsidRPr="00DF6D83">
              <w:rPr>
                <w:rFonts w:ascii="GHEA Grapalat" w:hAnsi="GHEA Grapalat"/>
                <w:sz w:val="20"/>
                <w:szCs w:val="20"/>
              </w:rPr>
              <w:t>2</w:t>
            </w:r>
            <w:r w:rsidRPr="00DF6D83">
              <w:rPr>
                <w:rFonts w:ascii="GHEA Grapalat" w:hAnsi="GHEA Grapalat"/>
                <w:sz w:val="20"/>
                <w:szCs w:val="20"/>
                <w:lang w:val="hy-AM"/>
              </w:rPr>
              <w:t>4</w:t>
            </w:r>
            <w:r w:rsidRPr="00DF6D83">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46EFC182"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շահառռւին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սպասարկող</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ֆինանսական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կազմակերպության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ամսաթիվը</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ժամը</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76DF706A" w14:textId="77777777" w:rsidR="00334B2F" w:rsidRPr="00DF6D83" w:rsidRDefault="00493DAD" w:rsidP="00CB0ADE">
            <w:pPr>
              <w:jc w:val="center"/>
              <w:rPr>
                <w:rFonts w:ascii="GHEA Grapalat" w:hAnsi="GHEA Grapalat"/>
                <w:sz w:val="20"/>
                <w:szCs w:val="20"/>
              </w:rPr>
            </w:pPr>
            <w:proofErr w:type="spellStart"/>
            <w:r w:rsidRPr="00DF6D83">
              <w:rPr>
                <w:rFonts w:ascii="GHEA Grapalat" w:hAnsi="GHEA Grapalat"/>
                <w:sz w:val="20"/>
                <w:szCs w:val="20"/>
              </w:rPr>
              <w:t>Պ</w:t>
            </w:r>
            <w:r w:rsidR="00334B2F" w:rsidRPr="00DF6D83">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4E88AB1" w14:textId="77777777" w:rsidR="00334B2F" w:rsidRPr="00DF6D83" w:rsidRDefault="00334B2F" w:rsidP="00CB0ADE">
            <w:pPr>
              <w:jc w:val="center"/>
              <w:rPr>
                <w:rFonts w:ascii="GHEA Grapalat" w:hAnsi="GHEA Grapalat"/>
                <w:sz w:val="20"/>
                <w:szCs w:val="20"/>
              </w:rPr>
            </w:pPr>
            <w:r w:rsidRPr="00DF6D83">
              <w:rPr>
                <w:rFonts w:ascii="GHEA Grapalat" w:hAnsi="GHEA Grapalat"/>
                <w:sz w:val="20"/>
                <w:szCs w:val="20"/>
                <w:lang w:val="hy-AM"/>
              </w:rPr>
              <w:t xml:space="preserve">ոչ </w:t>
            </w:r>
            <w:proofErr w:type="spellStart"/>
            <w:r w:rsidRPr="00DF6D83">
              <w:rPr>
                <w:rFonts w:ascii="GHEA Grapalat" w:hAnsi="GHEA Grapalat"/>
                <w:sz w:val="20"/>
                <w:szCs w:val="20"/>
              </w:rPr>
              <w:t>պարտադիր</w:t>
            </w:r>
            <w:proofErr w:type="spellEnd"/>
          </w:p>
          <w:p w14:paraId="181D8FA1" w14:textId="77777777" w:rsidR="00334B2F" w:rsidRPr="00DF6D83" w:rsidRDefault="00334B2F" w:rsidP="00CB0ADE">
            <w:pPr>
              <w:jc w:val="center"/>
              <w:rPr>
                <w:rFonts w:ascii="GHEA Grapalat" w:hAnsi="GHEA Grapalat"/>
                <w:sz w:val="20"/>
                <w:szCs w:val="20"/>
              </w:rPr>
            </w:pPr>
            <w:r w:rsidRPr="00DF6D83">
              <w:rPr>
                <w:rFonts w:ascii="GHEA Grapalat" w:hAnsi="GHEA Grapalat"/>
                <w:sz w:val="20"/>
                <w:szCs w:val="20"/>
                <w:lang w:val="hy-AM"/>
              </w:rPr>
              <w:t xml:space="preserve">լրացվում է </w:t>
            </w:r>
            <w:proofErr w:type="spellStart"/>
            <w:r w:rsidRPr="00DF6D83">
              <w:rPr>
                <w:rFonts w:ascii="GHEA Grapalat" w:hAnsi="GHEA Grapalat"/>
                <w:sz w:val="20"/>
                <w:szCs w:val="20"/>
              </w:rPr>
              <w:t>վճարման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պահանջագիրը</w:t>
            </w:r>
            <w:proofErr w:type="spellEnd"/>
            <w:r w:rsidRPr="00DF6D83">
              <w:rPr>
                <w:rFonts w:ascii="GHEA Grapalat" w:hAnsi="GHEA Grapalat"/>
                <w:sz w:val="20"/>
                <w:szCs w:val="20"/>
              </w:rPr>
              <w:t xml:space="preserve"> </w:t>
            </w:r>
            <w:r w:rsidRPr="00DF6D83">
              <w:rPr>
                <w:rFonts w:ascii="GHEA Grapalat" w:hAnsi="GHEA Grapalat"/>
                <w:sz w:val="20"/>
                <w:szCs w:val="20"/>
                <w:lang w:val="hy-AM"/>
              </w:rPr>
              <w:t xml:space="preserve">վերջինիս </w:t>
            </w:r>
            <w:proofErr w:type="spellStart"/>
            <w:r w:rsidRPr="00DF6D83">
              <w:rPr>
                <w:rFonts w:ascii="GHEA Grapalat" w:hAnsi="GHEA Grapalat"/>
                <w:sz w:val="20"/>
                <w:szCs w:val="20"/>
              </w:rPr>
              <w:t>ներկայաց</w:t>
            </w:r>
            <w:proofErr w:type="spellEnd"/>
            <w:r w:rsidRPr="00DF6D83">
              <w:rPr>
                <w:rFonts w:ascii="GHEA Grapalat" w:hAnsi="GHEA Grapalat"/>
                <w:sz w:val="20"/>
                <w:szCs w:val="20"/>
                <w:lang w:val="hy-AM"/>
              </w:rPr>
              <w:t>վ</w:t>
            </w:r>
            <w:proofErr w:type="spellStart"/>
            <w:r w:rsidRPr="00DF6D83">
              <w:rPr>
                <w:rFonts w:ascii="GHEA Grapalat" w:hAnsi="GHEA Grapalat"/>
                <w:sz w:val="20"/>
                <w:szCs w:val="20"/>
              </w:rPr>
              <w:t>ելու</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դեպքում</w:t>
            </w:r>
            <w:proofErr w:type="spellEnd"/>
            <w:r w:rsidRPr="00DF6D83">
              <w:rPr>
                <w:rFonts w:ascii="GHEA Grapalat" w:hAnsi="GHEA Grapalat"/>
                <w:sz w:val="20"/>
                <w:szCs w:val="20"/>
                <w:lang w:val="hy-AM"/>
              </w:rPr>
              <w:t xml:space="preserve">,   որտեղ </w:t>
            </w:r>
            <w:r w:rsidRPr="00DF6D83" w:rsidDel="00DF049B">
              <w:rPr>
                <w:rFonts w:ascii="GHEA Grapalat" w:hAnsi="GHEA Grapalat"/>
                <w:sz w:val="20"/>
                <w:szCs w:val="20"/>
                <w:lang w:val="hy-AM"/>
              </w:rPr>
              <w:t xml:space="preserve"> </w:t>
            </w:r>
            <w:r w:rsidRPr="00DF6D83">
              <w:rPr>
                <w:rFonts w:ascii="GHEA Grapalat" w:hAnsi="GHEA Grapalat"/>
                <w:sz w:val="20"/>
                <w:szCs w:val="20"/>
                <w:lang w:val="hy-AM"/>
              </w:rPr>
              <w:t xml:space="preserve"> սույն տվյալները</w:t>
            </w:r>
            <w:r w:rsidRPr="00DF6D83">
              <w:rPr>
                <w:rFonts w:ascii="GHEA Grapalat" w:hAnsi="GHEA Grapalat"/>
                <w:sz w:val="20"/>
                <w:szCs w:val="20"/>
              </w:rPr>
              <w:t xml:space="preserve"> </w:t>
            </w:r>
            <w:r w:rsidRPr="00DF6D83">
              <w:rPr>
                <w:rFonts w:ascii="GHEA Grapalat" w:hAnsi="GHEA Grapalat"/>
                <w:sz w:val="20"/>
                <w:szCs w:val="20"/>
                <w:lang w:val="hy-AM"/>
              </w:rPr>
              <w:t xml:space="preserve">դրվում են </w:t>
            </w:r>
            <w:proofErr w:type="spellStart"/>
            <w:r w:rsidRPr="00DF6D83">
              <w:rPr>
                <w:rFonts w:ascii="GHEA Grapalat" w:hAnsi="GHEA Grapalat"/>
                <w:sz w:val="20"/>
                <w:szCs w:val="20"/>
              </w:rPr>
              <w:t>թղթային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եղանակով</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ներկայաց</w:t>
            </w:r>
            <w:proofErr w:type="spellEnd"/>
            <w:r w:rsidRPr="00DF6D83">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11BD98C" w14:textId="77777777" w:rsidR="00334B2F" w:rsidRPr="00DF6D83" w:rsidRDefault="00334B2F" w:rsidP="00CB0ADE">
            <w:pPr>
              <w:jc w:val="center"/>
              <w:rPr>
                <w:rFonts w:ascii="GHEA Grapalat" w:hAnsi="GHEA Grapalat"/>
                <w:sz w:val="20"/>
                <w:szCs w:val="20"/>
              </w:rPr>
            </w:pPr>
          </w:p>
        </w:tc>
      </w:tr>
    </w:tbl>
    <w:p w14:paraId="20235C79" w14:textId="77777777" w:rsidR="00334B2F" w:rsidRPr="00DF6D83" w:rsidRDefault="00334B2F" w:rsidP="00334B2F">
      <w:pPr>
        <w:pStyle w:val="BodyTextIndent"/>
        <w:jc w:val="right"/>
        <w:rPr>
          <w:rFonts w:ascii="GHEA Grapalat" w:hAnsi="GHEA Grapalat" w:cs="Sylfaen"/>
          <w:i w:val="0"/>
          <w:lang w:val="en-US"/>
        </w:rPr>
      </w:pPr>
    </w:p>
    <w:p w14:paraId="079F4CAD" w14:textId="77777777" w:rsidR="00764040" w:rsidRPr="00DF6D83" w:rsidRDefault="00764040" w:rsidP="00764040">
      <w:pPr>
        <w:pStyle w:val="BodyTextIndent3"/>
        <w:spacing w:line="240" w:lineRule="auto"/>
        <w:jc w:val="right"/>
        <w:rPr>
          <w:rFonts w:ascii="GHEA Grapalat" w:hAnsi="GHEA Grapalat" w:cs="Sylfaen"/>
          <w:b/>
          <w:lang w:val="hy-AM"/>
        </w:rPr>
      </w:pPr>
      <w:r w:rsidRPr="00DF6D83">
        <w:rPr>
          <w:rFonts w:ascii="GHEA Grapalat" w:hAnsi="GHEA Grapalat" w:cs="Sylfaen"/>
          <w:b/>
          <w:lang w:val="hy-AM"/>
        </w:rPr>
        <w:t xml:space="preserve"> </w:t>
      </w:r>
    </w:p>
    <w:p w14:paraId="3A21702D" w14:textId="77777777" w:rsidR="00DF6D83" w:rsidRPr="00DF6D83" w:rsidRDefault="003B3690" w:rsidP="00D54CA1">
      <w:pPr>
        <w:pStyle w:val="BodyTextIndent3"/>
        <w:spacing w:line="240" w:lineRule="auto"/>
        <w:jc w:val="right"/>
        <w:rPr>
          <w:rFonts w:ascii="GHEA Grapalat" w:hAnsi="GHEA Grapalat" w:cs="Sylfaen"/>
          <w:b/>
          <w:lang w:val="hy-AM"/>
        </w:rPr>
      </w:pPr>
      <w:r w:rsidRPr="00DF6D83">
        <w:rPr>
          <w:rFonts w:ascii="GHEA Grapalat" w:hAnsi="GHEA Grapalat" w:cs="Sylfaen"/>
          <w:b/>
          <w:lang w:val="hy-AM"/>
        </w:rPr>
        <w:br w:type="page"/>
      </w:r>
    </w:p>
    <w:p w14:paraId="7118E825" w14:textId="77777777" w:rsidR="00032910" w:rsidRDefault="00032910" w:rsidP="00D54CA1">
      <w:pPr>
        <w:pStyle w:val="BodyTextIndent3"/>
        <w:spacing w:line="240" w:lineRule="auto"/>
        <w:jc w:val="right"/>
        <w:rPr>
          <w:rFonts w:ascii="GHEA Grapalat" w:hAnsi="GHEA Grapalat" w:cs="Sylfaen"/>
          <w:b/>
          <w:lang w:val="hy-AM"/>
        </w:rPr>
      </w:pPr>
    </w:p>
    <w:p w14:paraId="3C47F0F0" w14:textId="3B8B7BCB" w:rsidR="003B3690" w:rsidRPr="00DF6D83" w:rsidRDefault="00071D1C" w:rsidP="00D54CA1">
      <w:pPr>
        <w:pStyle w:val="BodyTextIndent3"/>
        <w:spacing w:line="240" w:lineRule="auto"/>
        <w:jc w:val="right"/>
        <w:rPr>
          <w:rFonts w:ascii="GHEA Grapalat" w:hAnsi="GHEA Grapalat" w:cs="Sylfaen"/>
          <w:b/>
          <w:lang w:val="hy-AM"/>
        </w:rPr>
      </w:pPr>
      <w:r w:rsidRPr="00DF6D83">
        <w:rPr>
          <w:rFonts w:ascii="GHEA Grapalat" w:hAnsi="GHEA Grapalat" w:cs="Sylfaen"/>
          <w:b/>
          <w:lang w:val="hy-AM"/>
        </w:rPr>
        <w:t xml:space="preserve">Հավելված </w:t>
      </w:r>
      <w:r w:rsidR="00764040" w:rsidRPr="00DF6D83">
        <w:rPr>
          <w:rFonts w:ascii="GHEA Grapalat" w:hAnsi="GHEA Grapalat" w:cs="Sylfaen"/>
          <w:b/>
          <w:lang w:val="hy-AM"/>
        </w:rPr>
        <w:t>6</w:t>
      </w:r>
    </w:p>
    <w:p w14:paraId="2EF2EE85" w14:textId="63764C2E" w:rsidR="00071D1C" w:rsidRPr="00DF6D83" w:rsidRDefault="003B41A5" w:rsidP="00EF3662">
      <w:pPr>
        <w:pStyle w:val="BodyTextIndent3"/>
        <w:spacing w:line="240" w:lineRule="auto"/>
        <w:jc w:val="right"/>
        <w:rPr>
          <w:rFonts w:ascii="GHEA Grapalat" w:hAnsi="GHEA Grapalat" w:cs="Sylfaen"/>
          <w:b/>
          <w:lang w:val="hy-AM"/>
        </w:rPr>
      </w:pPr>
      <w:r w:rsidRPr="00DF6D83">
        <w:rPr>
          <w:rFonts w:ascii="GHEA Grapalat" w:hAnsi="GHEA Grapalat"/>
          <w:b/>
          <w:lang w:val="af-ZA"/>
        </w:rPr>
        <w:t>«</w:t>
      </w:r>
      <w:r>
        <w:rPr>
          <w:rFonts w:ascii="GHEA Grapalat" w:hAnsi="GHEA Grapalat"/>
          <w:i/>
          <w:lang w:val="af-ZA"/>
        </w:rPr>
        <w:t>ԿՀԳԿ</w:t>
      </w:r>
      <w:r w:rsidRPr="00DF6D83">
        <w:rPr>
          <w:rFonts w:ascii="GHEA Grapalat" w:hAnsi="GHEA Grapalat"/>
          <w:lang w:val="af-ZA"/>
        </w:rPr>
        <w:t>-ԳՀ</w:t>
      </w:r>
      <w:r>
        <w:rPr>
          <w:rFonts w:ascii="GHEA Grapalat" w:hAnsi="GHEA Grapalat"/>
          <w:lang w:val="af-ZA"/>
        </w:rPr>
        <w:t>ԱՊՁԲ</w:t>
      </w:r>
      <w:r w:rsidRPr="00DF6D83">
        <w:rPr>
          <w:rFonts w:ascii="GHEA Grapalat" w:hAnsi="GHEA Grapalat"/>
          <w:lang w:val="af-ZA"/>
        </w:rPr>
        <w:t>-24/0</w:t>
      </w:r>
      <w:r w:rsidR="001C15D3">
        <w:rPr>
          <w:rFonts w:ascii="GHEA Grapalat" w:hAnsi="GHEA Grapalat"/>
          <w:lang w:val="af-ZA"/>
        </w:rPr>
        <w:t>8</w:t>
      </w:r>
      <w:r w:rsidRPr="00DF6D83">
        <w:rPr>
          <w:rFonts w:ascii="GHEA Grapalat" w:hAnsi="GHEA Grapalat"/>
          <w:b/>
          <w:lang w:val="af-ZA"/>
        </w:rPr>
        <w:t>»</w:t>
      </w:r>
      <w:r w:rsidRPr="00DF6D83">
        <w:rPr>
          <w:rFonts w:ascii="GHEA Grapalat" w:hAnsi="GHEA Grapalat" w:cs="Sylfaen"/>
          <w:b/>
          <w:lang w:val="hy-AM"/>
        </w:rPr>
        <w:t xml:space="preserve">*  </w:t>
      </w:r>
      <w:r w:rsidR="00071D1C" w:rsidRPr="00DF6D83">
        <w:rPr>
          <w:rFonts w:ascii="GHEA Grapalat" w:hAnsi="GHEA Grapalat" w:cs="Sylfaen"/>
          <w:b/>
          <w:lang w:val="hy-AM"/>
        </w:rPr>
        <w:t>ծածկագրով</w:t>
      </w:r>
    </w:p>
    <w:p w14:paraId="38B53B29" w14:textId="5DBEE216" w:rsidR="00071D1C" w:rsidRPr="00DF6D83" w:rsidRDefault="00AE38B5" w:rsidP="00EF3662">
      <w:pPr>
        <w:pStyle w:val="BodyTextIndent3"/>
        <w:spacing w:line="240" w:lineRule="auto"/>
        <w:jc w:val="right"/>
        <w:rPr>
          <w:rFonts w:ascii="GHEA Grapalat" w:hAnsi="GHEA Grapalat" w:cs="Sylfaen"/>
          <w:b/>
          <w:lang w:val="hy-AM"/>
        </w:rPr>
      </w:pPr>
      <w:r w:rsidRPr="00DF6D83">
        <w:rPr>
          <w:rFonts w:ascii="GHEA Grapalat" w:hAnsi="GHEA Grapalat" w:cs="Sylfaen"/>
          <w:b/>
          <w:lang w:val="hy-AM"/>
        </w:rPr>
        <w:t>գնանշման հարցման</w:t>
      </w:r>
      <w:r w:rsidR="0082181A" w:rsidRPr="00DF6D83">
        <w:rPr>
          <w:rFonts w:ascii="GHEA Grapalat" w:hAnsi="GHEA Grapalat" w:cs="Sylfaen"/>
          <w:b/>
        </w:rPr>
        <w:t xml:space="preserve"> </w:t>
      </w:r>
      <w:r w:rsidRPr="00DF6D83">
        <w:rPr>
          <w:rFonts w:ascii="GHEA Grapalat" w:hAnsi="GHEA Grapalat" w:cs="Sylfaen"/>
          <w:b/>
          <w:lang w:val="hy-AM"/>
        </w:rPr>
        <w:t>հրավերի</w:t>
      </w:r>
    </w:p>
    <w:p w14:paraId="1BAB5B61" w14:textId="77777777" w:rsidR="007678FA" w:rsidRPr="00DF6D83" w:rsidRDefault="007678FA" w:rsidP="00F02279">
      <w:pPr>
        <w:ind w:left="-142" w:firstLine="142"/>
        <w:jc w:val="center"/>
        <w:rPr>
          <w:rFonts w:ascii="GHEA Grapalat" w:hAnsi="GHEA Grapalat" w:cs="Sylfaen"/>
          <w:b/>
          <w:sz w:val="20"/>
          <w:szCs w:val="20"/>
          <w:lang w:val="hy-AM"/>
        </w:rPr>
      </w:pPr>
    </w:p>
    <w:p w14:paraId="2045F38A" w14:textId="77777777" w:rsidR="003B41A5" w:rsidRDefault="003B41A5" w:rsidP="003B41A5">
      <w:pPr>
        <w:ind w:left="-142" w:firstLine="142"/>
        <w:jc w:val="center"/>
        <w:rPr>
          <w:rFonts w:ascii="GHEA Grapalat" w:hAnsi="GHEA Grapalat" w:cs="Sylfaen"/>
          <w:lang w:val="af-ZA"/>
        </w:rPr>
      </w:pPr>
      <w:r>
        <w:rPr>
          <w:rFonts w:ascii="GHEA Grapalat" w:hAnsi="GHEA Grapalat" w:cs="Sylfaen"/>
        </w:rPr>
        <w:t>ՀՀ</w:t>
      </w:r>
      <w:r>
        <w:rPr>
          <w:rFonts w:ascii="GHEA Grapalat" w:hAnsi="GHEA Grapalat" w:cs="Sylfaen"/>
          <w:lang w:val="af-ZA"/>
        </w:rPr>
        <w:t xml:space="preserve"> </w:t>
      </w:r>
      <w:r>
        <w:rPr>
          <w:rFonts w:ascii="GHEA Grapalat" w:hAnsi="GHEA Grapalat" w:cs="Sylfaen"/>
        </w:rPr>
        <w:t>ԳԱԱ</w:t>
      </w:r>
      <w:r>
        <w:rPr>
          <w:rFonts w:ascii="GHEA Grapalat" w:hAnsi="GHEA Grapalat" w:cs="Sylfaen"/>
          <w:lang w:val="af-ZA"/>
        </w:rPr>
        <w:t xml:space="preserve"> «</w:t>
      </w:r>
      <w:r>
        <w:rPr>
          <w:rFonts w:ascii="GHEA Grapalat" w:hAnsi="GHEA Grapalat" w:cs="Sylfaen"/>
        </w:rPr>
        <w:t>ԿԵՆԴԱՆԱԲԱՆՈՒԹՅԱՆ</w:t>
      </w:r>
      <w:r>
        <w:rPr>
          <w:rFonts w:ascii="GHEA Grapalat" w:hAnsi="GHEA Grapalat" w:cs="Sylfaen"/>
          <w:lang w:val="af-ZA"/>
        </w:rPr>
        <w:t xml:space="preserve"> </w:t>
      </w:r>
      <w:r>
        <w:rPr>
          <w:rFonts w:ascii="GHEA Grapalat" w:hAnsi="GHEA Grapalat" w:cs="Sylfaen"/>
        </w:rPr>
        <w:t>և</w:t>
      </w:r>
      <w:r>
        <w:rPr>
          <w:rFonts w:ascii="GHEA Grapalat" w:hAnsi="GHEA Grapalat" w:cs="Sylfaen"/>
          <w:lang w:val="af-ZA"/>
        </w:rPr>
        <w:t xml:space="preserve"> </w:t>
      </w:r>
      <w:r>
        <w:rPr>
          <w:rFonts w:ascii="GHEA Grapalat" w:hAnsi="GHEA Grapalat" w:cs="Sylfaen"/>
        </w:rPr>
        <w:t>ՀԻԴՐՈԷԿՈԼՈԳԻԱՅԻ</w:t>
      </w:r>
      <w:r>
        <w:rPr>
          <w:rFonts w:ascii="GHEA Grapalat" w:hAnsi="GHEA Grapalat" w:cs="Sylfaen"/>
          <w:lang w:val="af-ZA"/>
        </w:rPr>
        <w:t xml:space="preserve"> </w:t>
      </w:r>
    </w:p>
    <w:p w14:paraId="369CABC2" w14:textId="77777777" w:rsidR="003B41A5" w:rsidRDefault="003B41A5" w:rsidP="003B41A5">
      <w:pPr>
        <w:ind w:left="-142" w:firstLine="142"/>
        <w:jc w:val="center"/>
        <w:rPr>
          <w:rFonts w:ascii="GHEA Grapalat" w:hAnsi="GHEA Grapalat"/>
          <w:lang w:val="af-ZA"/>
        </w:rPr>
      </w:pPr>
      <w:r>
        <w:rPr>
          <w:rFonts w:ascii="GHEA Grapalat" w:hAnsi="GHEA Grapalat" w:cs="Sylfaen"/>
        </w:rPr>
        <w:t>ԳԻՏԱԿԱՆ</w:t>
      </w:r>
      <w:r>
        <w:rPr>
          <w:rFonts w:ascii="GHEA Grapalat" w:hAnsi="GHEA Grapalat" w:cs="Sylfaen"/>
          <w:lang w:val="af-ZA"/>
        </w:rPr>
        <w:t xml:space="preserve"> </w:t>
      </w:r>
      <w:r>
        <w:rPr>
          <w:rFonts w:ascii="GHEA Grapalat" w:hAnsi="GHEA Grapalat" w:cs="Sylfaen"/>
        </w:rPr>
        <w:t>ԿԵՆՏՐՈՆ</w:t>
      </w:r>
      <w:r>
        <w:rPr>
          <w:rFonts w:ascii="GHEA Grapalat" w:hAnsi="GHEA Grapalat" w:cs="Sylfaen"/>
          <w:lang w:val="af-ZA"/>
        </w:rPr>
        <w:t>»</w:t>
      </w:r>
      <w:r w:rsidRPr="00DF6D83">
        <w:rPr>
          <w:rFonts w:ascii="GHEA Grapalat" w:hAnsi="GHEA Grapalat"/>
          <w:lang w:val="af-ZA"/>
        </w:rPr>
        <w:t xml:space="preserve"> ՊՈԱԿ</w:t>
      </w:r>
      <w:r>
        <w:rPr>
          <w:rFonts w:ascii="GHEA Grapalat" w:hAnsi="GHEA Grapalat"/>
          <w:lang w:val="af-ZA"/>
        </w:rPr>
        <w:t xml:space="preserve">-Ի </w:t>
      </w:r>
    </w:p>
    <w:p w14:paraId="485BEBE6" w14:textId="77777777" w:rsidR="00CA574D" w:rsidRDefault="0071755E" w:rsidP="003D1D27">
      <w:pPr>
        <w:ind w:left="-142" w:firstLine="142"/>
        <w:jc w:val="center"/>
        <w:rPr>
          <w:rFonts w:ascii="GHEA Grapalat" w:hAnsi="GHEA Grapalat" w:cs="Sylfaen"/>
          <w:b/>
          <w:sz w:val="22"/>
          <w:szCs w:val="22"/>
          <w:lang w:val="hy-AM"/>
        </w:rPr>
      </w:pPr>
      <w:r w:rsidRPr="00C835E9">
        <w:rPr>
          <w:rFonts w:ascii="GHEA Grapalat" w:hAnsi="GHEA Grapalat" w:cs="Sylfaen"/>
          <w:b/>
          <w:sz w:val="22"/>
          <w:szCs w:val="22"/>
          <w:lang w:val="hy-AM"/>
        </w:rPr>
        <w:t>ԿԱՐԻՔՆԵՐԻ</w:t>
      </w:r>
      <w:r w:rsidRPr="00C835E9">
        <w:rPr>
          <w:rFonts w:ascii="GHEA Grapalat" w:hAnsi="GHEA Grapalat" w:cs="Times Armenian"/>
          <w:b/>
          <w:sz w:val="22"/>
          <w:szCs w:val="22"/>
          <w:lang w:val="hy-AM"/>
        </w:rPr>
        <w:t xml:space="preserve"> </w:t>
      </w:r>
      <w:r w:rsidRPr="00C835E9">
        <w:rPr>
          <w:rFonts w:ascii="GHEA Grapalat" w:hAnsi="GHEA Grapalat" w:cs="Sylfaen"/>
          <w:b/>
          <w:sz w:val="22"/>
          <w:szCs w:val="22"/>
          <w:lang w:val="hy-AM"/>
        </w:rPr>
        <w:t xml:space="preserve">ՀԱՄԱՐ </w:t>
      </w:r>
      <w:r w:rsidR="00320319" w:rsidRPr="00240AD2">
        <w:rPr>
          <w:rFonts w:ascii="GHEA Grapalat" w:hAnsi="GHEA Grapalat" w:cs="Sylfaen"/>
          <w:b/>
          <w:sz w:val="22"/>
          <w:szCs w:val="22"/>
          <w:lang w:val="hy-AM"/>
        </w:rPr>
        <w:t xml:space="preserve">ԼԱԲՈՐԱՏՈՐ ՍԱՐՔԱՎՈՐՈՒՄՆԵՐԻ </w:t>
      </w:r>
    </w:p>
    <w:p w14:paraId="701D4185" w14:textId="1250FF39" w:rsidR="003B41A5" w:rsidRDefault="00CA574D" w:rsidP="003D1D27">
      <w:pPr>
        <w:ind w:left="-142" w:firstLine="142"/>
        <w:jc w:val="center"/>
        <w:rPr>
          <w:rFonts w:ascii="GHEA Grapalat" w:hAnsi="GHEA Grapalat" w:cs="Sylfaen"/>
          <w:b/>
          <w:sz w:val="22"/>
          <w:szCs w:val="22"/>
          <w:lang w:val="hy-AM"/>
        </w:rPr>
      </w:pPr>
      <w:r>
        <w:rPr>
          <w:rFonts w:ascii="GHEA Grapalat" w:hAnsi="GHEA Grapalat" w:cs="Sylfaen"/>
          <w:b/>
          <w:sz w:val="22"/>
          <w:szCs w:val="22"/>
          <w:lang w:val="hy-AM"/>
        </w:rPr>
        <w:t>ԵՎ ՔԻՄԻԱԿԱՆ ՆՅՈԻԹԵՐԻ</w:t>
      </w:r>
    </w:p>
    <w:p w14:paraId="24FA5783" w14:textId="3C0A3EF0" w:rsidR="0071755E" w:rsidRPr="003D1D27" w:rsidRDefault="0071755E" w:rsidP="003D1D27">
      <w:pPr>
        <w:ind w:left="-142" w:firstLine="142"/>
        <w:jc w:val="center"/>
        <w:rPr>
          <w:rFonts w:ascii="GHEA Grapalat" w:hAnsi="GHEA Grapalat" w:cs="Sylfaen"/>
          <w:b/>
          <w:sz w:val="22"/>
          <w:szCs w:val="22"/>
          <w:lang w:val="hy-AM"/>
        </w:rPr>
      </w:pPr>
      <w:r w:rsidRPr="00C835E9">
        <w:rPr>
          <w:rFonts w:ascii="GHEA Grapalat" w:hAnsi="GHEA Grapalat" w:cs="Sylfaen"/>
          <w:b/>
          <w:sz w:val="22"/>
          <w:szCs w:val="22"/>
          <w:lang w:val="hy-AM"/>
        </w:rPr>
        <w:t xml:space="preserve"> ՄԱՏԱԿԱՐԱՐՄԱՆ ՊԱՅՄԱՆԱԳԻՐ</w:t>
      </w:r>
      <w:r w:rsidRPr="00C835E9">
        <w:rPr>
          <w:rFonts w:ascii="GHEA Grapalat" w:hAnsi="GHEA Grapalat" w:cs="Times Armenian"/>
          <w:b/>
          <w:sz w:val="22"/>
          <w:szCs w:val="22"/>
          <w:lang w:val="hy-AM"/>
        </w:rPr>
        <w:t xml:space="preserve">  </w:t>
      </w:r>
    </w:p>
    <w:p w14:paraId="258320D4" w14:textId="76739F15" w:rsidR="00C626CA" w:rsidRPr="00DF6D83" w:rsidRDefault="00AC0F94" w:rsidP="0071755E">
      <w:pPr>
        <w:ind w:left="-142" w:firstLine="142"/>
        <w:jc w:val="center"/>
        <w:rPr>
          <w:rFonts w:ascii="GHEA Grapalat" w:hAnsi="GHEA Grapalat"/>
          <w:b/>
          <w:sz w:val="20"/>
          <w:szCs w:val="20"/>
          <w:u w:val="single"/>
          <w:lang w:val="hy-AM"/>
        </w:rPr>
      </w:pPr>
      <w:r>
        <w:rPr>
          <w:rFonts w:ascii="GHEA Grapalat" w:hAnsi="GHEA Grapalat"/>
          <w:b/>
          <w:sz w:val="20"/>
          <w:szCs w:val="20"/>
        </w:rPr>
        <w:t xml:space="preserve">                                                                                                  </w:t>
      </w:r>
      <w:r w:rsidR="00C626CA" w:rsidRPr="00DF6D83">
        <w:rPr>
          <w:rFonts w:ascii="GHEA Grapalat" w:hAnsi="GHEA Grapalat"/>
          <w:b/>
          <w:sz w:val="20"/>
          <w:szCs w:val="20"/>
          <w:lang w:val="hy-AM"/>
        </w:rPr>
        <w:t xml:space="preserve">N </w:t>
      </w:r>
      <w:r w:rsidR="00C626CA" w:rsidRPr="00DF6D83">
        <w:rPr>
          <w:rFonts w:ascii="GHEA Grapalat" w:hAnsi="GHEA Grapalat"/>
          <w:b/>
          <w:sz w:val="20"/>
          <w:szCs w:val="20"/>
          <w:u w:val="single"/>
          <w:lang w:val="hy-AM"/>
        </w:rPr>
        <w:tab/>
      </w:r>
      <w:r w:rsidR="00C626CA" w:rsidRPr="00DF6D83">
        <w:rPr>
          <w:rFonts w:ascii="GHEA Grapalat" w:hAnsi="GHEA Grapalat"/>
          <w:b/>
          <w:sz w:val="20"/>
          <w:szCs w:val="20"/>
          <w:u w:val="single"/>
          <w:lang w:val="hy-AM"/>
        </w:rPr>
        <w:tab/>
      </w:r>
      <w:r w:rsidR="00C626CA" w:rsidRPr="00DF6D83">
        <w:rPr>
          <w:rFonts w:ascii="GHEA Grapalat" w:hAnsi="GHEA Grapalat"/>
          <w:b/>
          <w:sz w:val="20"/>
          <w:szCs w:val="20"/>
          <w:u w:val="single"/>
          <w:lang w:val="hy-AM"/>
        </w:rPr>
        <w:tab/>
      </w:r>
      <w:r w:rsidR="00C626CA" w:rsidRPr="00DF6D83">
        <w:rPr>
          <w:rFonts w:ascii="GHEA Grapalat" w:hAnsi="GHEA Grapalat"/>
          <w:b/>
          <w:sz w:val="20"/>
          <w:szCs w:val="20"/>
          <w:u w:val="single"/>
          <w:lang w:val="hy-AM"/>
        </w:rPr>
        <w:tab/>
      </w:r>
    </w:p>
    <w:p w14:paraId="0E016BC8" w14:textId="12760171" w:rsidR="007678FA" w:rsidRPr="00DF6D83" w:rsidRDefault="007678FA" w:rsidP="007678FA">
      <w:pPr>
        <w:tabs>
          <w:tab w:val="left" w:pos="720"/>
          <w:tab w:val="left" w:pos="1440"/>
          <w:tab w:val="left" w:pos="8865"/>
        </w:tabs>
        <w:jc w:val="both"/>
        <w:rPr>
          <w:rFonts w:ascii="GHEA Grapalat" w:hAnsi="GHEA Grapalat" w:cs="Sylfaen"/>
          <w:sz w:val="20"/>
          <w:szCs w:val="20"/>
          <w:lang w:val="hy-AM"/>
        </w:rPr>
      </w:pPr>
      <w:r w:rsidRPr="00DF6D83">
        <w:rPr>
          <w:rFonts w:ascii="GHEA Grapalat" w:hAnsi="GHEA Grapalat" w:cs="Sylfaen"/>
          <w:sz w:val="20"/>
          <w:szCs w:val="20"/>
          <w:lang w:val="hy-AM"/>
        </w:rPr>
        <w:t xml:space="preserve">         ք. </w:t>
      </w:r>
      <w:r w:rsidRPr="00DF6D83">
        <w:rPr>
          <w:rFonts w:ascii="GHEA Grapalat" w:hAnsi="GHEA Grapalat" w:cs="Sylfaen"/>
          <w:sz w:val="20"/>
          <w:szCs w:val="20"/>
          <w:u w:val="single"/>
          <w:lang w:val="hy-AM"/>
        </w:rPr>
        <w:t xml:space="preserve">           </w:t>
      </w:r>
      <w:r w:rsidRPr="00DF6D83">
        <w:rPr>
          <w:rFonts w:ascii="GHEA Grapalat" w:hAnsi="GHEA Grapalat" w:cs="Sylfaen"/>
          <w:sz w:val="20"/>
          <w:szCs w:val="20"/>
          <w:lang w:val="hy-AM"/>
        </w:rPr>
        <w:t xml:space="preserve">                                                                                        </w:t>
      </w:r>
      <w:r w:rsidR="00AC0F94">
        <w:rPr>
          <w:rFonts w:ascii="GHEA Grapalat" w:hAnsi="GHEA Grapalat" w:cs="Sylfaen"/>
          <w:sz w:val="20"/>
          <w:szCs w:val="20"/>
        </w:rPr>
        <w:t xml:space="preserve">        </w:t>
      </w:r>
      <w:r w:rsidRPr="00DF6D83">
        <w:rPr>
          <w:rFonts w:ascii="GHEA Grapalat" w:hAnsi="GHEA Grapalat" w:cs="Sylfaen"/>
          <w:sz w:val="20"/>
          <w:szCs w:val="20"/>
          <w:lang w:val="hy-AM"/>
        </w:rPr>
        <w:t xml:space="preserve">  </w:t>
      </w:r>
      <w:r w:rsidRPr="00DF6D83">
        <w:rPr>
          <w:rFonts w:ascii="GHEA Grapalat" w:hAnsi="GHEA Grapalat"/>
          <w:sz w:val="20"/>
          <w:szCs w:val="20"/>
          <w:lang w:val="hy-AM"/>
        </w:rPr>
        <w:t>«</w:t>
      </w:r>
      <w:r w:rsidRPr="00DF6D83">
        <w:rPr>
          <w:rFonts w:ascii="GHEA Grapalat" w:hAnsi="GHEA Grapalat"/>
          <w:sz w:val="20"/>
          <w:szCs w:val="20"/>
          <w:u w:val="single"/>
          <w:lang w:val="hy-AM"/>
        </w:rPr>
        <w:t xml:space="preserve">     </w:t>
      </w:r>
      <w:r w:rsidRPr="00DF6D83">
        <w:rPr>
          <w:rFonts w:ascii="GHEA Grapalat" w:hAnsi="GHEA Grapalat"/>
          <w:sz w:val="20"/>
          <w:szCs w:val="20"/>
          <w:lang w:val="hy-AM"/>
        </w:rPr>
        <w:t xml:space="preserve">» </w:t>
      </w:r>
      <w:r w:rsidRPr="00DF6D83">
        <w:rPr>
          <w:rFonts w:ascii="GHEA Grapalat" w:hAnsi="GHEA Grapalat"/>
          <w:sz w:val="20"/>
          <w:szCs w:val="20"/>
          <w:u w:val="single"/>
          <w:lang w:val="hy-AM"/>
        </w:rPr>
        <w:t xml:space="preserve">          </w:t>
      </w:r>
      <w:r w:rsidRPr="00DF6D83">
        <w:rPr>
          <w:rFonts w:ascii="GHEA Grapalat" w:hAnsi="GHEA Grapalat"/>
          <w:sz w:val="20"/>
          <w:szCs w:val="20"/>
          <w:lang w:val="hy-AM"/>
        </w:rPr>
        <w:t xml:space="preserve"> </w:t>
      </w:r>
      <w:r w:rsidRPr="00DF6D83">
        <w:rPr>
          <w:rFonts w:ascii="GHEA Grapalat" w:hAnsi="GHEA Grapalat" w:cs="Sylfaen"/>
          <w:sz w:val="20"/>
          <w:szCs w:val="20"/>
          <w:lang w:val="hy-AM"/>
        </w:rPr>
        <w:t>20   թ.</w:t>
      </w:r>
    </w:p>
    <w:p w14:paraId="679093F9" w14:textId="77777777" w:rsidR="007678FA" w:rsidRPr="00DF6D83" w:rsidRDefault="007678FA" w:rsidP="007678FA">
      <w:pPr>
        <w:tabs>
          <w:tab w:val="left" w:pos="720"/>
          <w:tab w:val="left" w:pos="1440"/>
          <w:tab w:val="left" w:pos="8865"/>
        </w:tabs>
        <w:jc w:val="both"/>
        <w:rPr>
          <w:rFonts w:ascii="GHEA Grapalat" w:hAnsi="GHEA Grapalat" w:cs="Sylfaen"/>
          <w:sz w:val="20"/>
          <w:szCs w:val="20"/>
          <w:lang w:val="hy-AM"/>
        </w:rPr>
      </w:pPr>
    </w:p>
    <w:p w14:paraId="308999C4" w14:textId="77777777" w:rsidR="007678FA" w:rsidRPr="00DF6D83" w:rsidRDefault="007678FA" w:rsidP="007678FA">
      <w:pPr>
        <w:ind w:firstLine="720"/>
        <w:jc w:val="both"/>
        <w:rPr>
          <w:rFonts w:ascii="GHEA Grapalat" w:hAnsi="GHEA Grapalat"/>
          <w:sz w:val="20"/>
          <w:szCs w:val="20"/>
          <w:lang w:val="hy-AM"/>
        </w:rPr>
      </w:pPr>
      <w:r w:rsidRPr="00DF6D83">
        <w:rPr>
          <w:rFonts w:ascii="GHEA Grapalat" w:hAnsi="GHEA Grapalat"/>
          <w:sz w:val="20"/>
          <w:szCs w:val="20"/>
          <w:lang w:val="hy-AM"/>
        </w:rPr>
        <w:t>«</w:t>
      </w:r>
      <w:r w:rsidRPr="00DF6D83">
        <w:rPr>
          <w:rFonts w:ascii="GHEA Grapalat" w:hAnsi="GHEA Grapalat" w:cs="Sylfaen"/>
          <w:sz w:val="20"/>
          <w:szCs w:val="20"/>
          <w:lang w:val="hy-AM"/>
        </w:rPr>
        <w:t>________________________________________</w:t>
      </w:r>
      <w:r w:rsidRPr="00DF6D83">
        <w:rPr>
          <w:rFonts w:ascii="GHEA Grapalat" w:hAnsi="GHEA Grapalat"/>
          <w:sz w:val="20"/>
          <w:szCs w:val="20"/>
          <w:lang w:val="hy-AM"/>
        </w:rPr>
        <w:t>»</w:t>
      </w:r>
      <w:r w:rsidRPr="00DF6D83">
        <w:rPr>
          <w:rFonts w:ascii="GHEA Grapalat" w:hAnsi="GHEA Grapalat" w:cs="Times Armenian"/>
          <w:sz w:val="20"/>
          <w:szCs w:val="20"/>
          <w:lang w:val="hy-AM"/>
        </w:rPr>
        <w:t xml:space="preserve">, </w:t>
      </w:r>
      <w:r w:rsidRPr="00DF6D83">
        <w:rPr>
          <w:rFonts w:ascii="GHEA Grapalat" w:hAnsi="GHEA Grapalat" w:cs="Sylfaen"/>
          <w:sz w:val="20"/>
          <w:szCs w:val="20"/>
          <w:lang w:val="hy-AM"/>
        </w:rPr>
        <w:t>ի</w:t>
      </w:r>
      <w:r w:rsidRPr="00DF6D83">
        <w:rPr>
          <w:rFonts w:ascii="GHEA Grapalat" w:hAnsi="GHEA Grapalat" w:cs="Times Armenian"/>
          <w:sz w:val="20"/>
          <w:szCs w:val="20"/>
          <w:lang w:val="hy-AM"/>
        </w:rPr>
        <w:t xml:space="preserve"> </w:t>
      </w:r>
      <w:r w:rsidRPr="00DF6D83">
        <w:rPr>
          <w:rFonts w:ascii="GHEA Grapalat" w:hAnsi="GHEA Grapalat" w:cs="Sylfaen"/>
          <w:sz w:val="20"/>
          <w:szCs w:val="20"/>
          <w:lang w:val="hy-AM"/>
        </w:rPr>
        <w:t>դեմս</w:t>
      </w:r>
      <w:r w:rsidRPr="00DF6D83">
        <w:rPr>
          <w:rFonts w:ascii="GHEA Grapalat" w:hAnsi="GHEA Grapalat" w:cs="Times Armenian"/>
          <w:sz w:val="20"/>
          <w:szCs w:val="20"/>
          <w:lang w:val="hy-AM"/>
        </w:rPr>
        <w:t xml:space="preserve"> ------------------------ -</w:t>
      </w:r>
      <w:r w:rsidRPr="00DF6D83">
        <w:rPr>
          <w:rFonts w:ascii="GHEA Grapalat" w:hAnsi="GHEA Grapalat" w:cs="Sylfaen"/>
          <w:sz w:val="20"/>
          <w:szCs w:val="20"/>
          <w:lang w:val="hy-AM"/>
        </w:rPr>
        <w:t>ի</w:t>
      </w:r>
      <w:r w:rsidRPr="00DF6D83">
        <w:rPr>
          <w:rFonts w:ascii="GHEA Grapalat" w:hAnsi="GHEA Grapalat" w:cs="Times Armenian"/>
          <w:sz w:val="20"/>
          <w:szCs w:val="20"/>
          <w:lang w:val="hy-AM"/>
        </w:rPr>
        <w:t xml:space="preserve">, </w:t>
      </w:r>
      <w:r w:rsidRPr="00DF6D83">
        <w:rPr>
          <w:rFonts w:ascii="GHEA Grapalat" w:hAnsi="GHEA Grapalat" w:cs="Sylfaen"/>
          <w:sz w:val="20"/>
          <w:szCs w:val="20"/>
          <w:lang w:val="hy-AM"/>
        </w:rPr>
        <w:t>որը</w:t>
      </w:r>
      <w:r w:rsidRPr="00DF6D83">
        <w:rPr>
          <w:rFonts w:ascii="GHEA Grapalat" w:hAnsi="GHEA Grapalat" w:cs="Times Armenian"/>
          <w:sz w:val="20"/>
          <w:szCs w:val="20"/>
          <w:lang w:val="hy-AM"/>
        </w:rPr>
        <w:t xml:space="preserve"> </w:t>
      </w:r>
      <w:r w:rsidRPr="00DF6D83">
        <w:rPr>
          <w:rFonts w:ascii="GHEA Grapalat" w:hAnsi="GHEA Grapalat" w:cs="Sylfaen"/>
          <w:sz w:val="20"/>
          <w:szCs w:val="20"/>
          <w:lang w:val="hy-AM"/>
        </w:rPr>
        <w:t>գործում</w:t>
      </w:r>
      <w:r w:rsidRPr="00DF6D83">
        <w:rPr>
          <w:rFonts w:ascii="GHEA Grapalat" w:hAnsi="GHEA Grapalat" w:cs="Times Armenian"/>
          <w:sz w:val="20"/>
          <w:szCs w:val="20"/>
          <w:lang w:val="hy-AM"/>
        </w:rPr>
        <w:t xml:space="preserve"> </w:t>
      </w:r>
      <w:r w:rsidRPr="00DF6D83">
        <w:rPr>
          <w:rFonts w:ascii="GHEA Grapalat" w:hAnsi="GHEA Grapalat" w:cs="Sylfaen"/>
          <w:sz w:val="20"/>
          <w:szCs w:val="20"/>
          <w:lang w:val="hy-AM"/>
        </w:rPr>
        <w:t>է</w:t>
      </w:r>
      <w:r w:rsidRPr="00DF6D83">
        <w:rPr>
          <w:rFonts w:ascii="GHEA Grapalat" w:hAnsi="GHEA Grapalat" w:cs="Times Armenian"/>
          <w:sz w:val="20"/>
          <w:szCs w:val="20"/>
          <w:lang w:val="hy-AM"/>
        </w:rPr>
        <w:t xml:space="preserve"> ------------- </w:t>
      </w:r>
      <w:r w:rsidRPr="00DF6D83">
        <w:rPr>
          <w:rFonts w:ascii="GHEA Grapalat" w:hAnsi="GHEA Grapalat" w:cs="Sylfaen"/>
          <w:sz w:val="20"/>
          <w:szCs w:val="20"/>
          <w:lang w:val="hy-AM"/>
        </w:rPr>
        <w:t>կանոնադրության</w:t>
      </w:r>
      <w:r w:rsidRPr="00DF6D83">
        <w:rPr>
          <w:rFonts w:ascii="GHEA Grapalat" w:hAnsi="GHEA Grapalat" w:cs="Times Armenian"/>
          <w:sz w:val="20"/>
          <w:szCs w:val="20"/>
          <w:lang w:val="hy-AM"/>
        </w:rPr>
        <w:t xml:space="preserve"> </w:t>
      </w:r>
      <w:r w:rsidRPr="00DF6D83">
        <w:rPr>
          <w:rFonts w:ascii="GHEA Grapalat" w:hAnsi="GHEA Grapalat" w:cs="Sylfaen"/>
          <w:sz w:val="20"/>
          <w:szCs w:val="20"/>
          <w:lang w:val="hy-AM"/>
        </w:rPr>
        <w:t>հիման</w:t>
      </w:r>
      <w:r w:rsidRPr="00DF6D83">
        <w:rPr>
          <w:rFonts w:ascii="GHEA Grapalat" w:hAnsi="GHEA Grapalat" w:cs="Times Armenian"/>
          <w:sz w:val="20"/>
          <w:szCs w:val="20"/>
          <w:lang w:val="hy-AM"/>
        </w:rPr>
        <w:t xml:space="preserve"> </w:t>
      </w:r>
      <w:r w:rsidRPr="00DF6D83">
        <w:rPr>
          <w:rFonts w:ascii="GHEA Grapalat" w:hAnsi="GHEA Grapalat" w:cs="Sylfaen"/>
          <w:sz w:val="20"/>
          <w:szCs w:val="20"/>
          <w:lang w:val="hy-AM"/>
        </w:rPr>
        <w:t>վրա</w:t>
      </w:r>
      <w:r w:rsidRPr="00DF6D83">
        <w:rPr>
          <w:rFonts w:ascii="GHEA Grapalat" w:hAnsi="GHEA Grapalat" w:cs="Times Armenian"/>
          <w:sz w:val="20"/>
          <w:szCs w:val="20"/>
          <w:lang w:val="hy-AM"/>
        </w:rPr>
        <w:t xml:space="preserve"> (</w:t>
      </w:r>
      <w:r w:rsidRPr="00DF6D83">
        <w:rPr>
          <w:rFonts w:ascii="GHEA Grapalat" w:hAnsi="GHEA Grapalat" w:cs="Sylfaen"/>
          <w:sz w:val="20"/>
          <w:szCs w:val="20"/>
          <w:lang w:val="hy-AM"/>
        </w:rPr>
        <w:t>այսուհետ՝</w:t>
      </w:r>
      <w:r w:rsidRPr="00DF6D83">
        <w:rPr>
          <w:rFonts w:ascii="GHEA Grapalat" w:hAnsi="GHEA Grapalat" w:cs="Times Armenian"/>
          <w:sz w:val="20"/>
          <w:szCs w:val="20"/>
          <w:lang w:val="hy-AM"/>
        </w:rPr>
        <w:t xml:space="preserve"> </w:t>
      </w:r>
      <w:r w:rsidRPr="00DF6D83">
        <w:rPr>
          <w:rFonts w:ascii="GHEA Grapalat" w:hAnsi="GHEA Grapalat" w:cs="Sylfaen"/>
          <w:sz w:val="20"/>
          <w:szCs w:val="20"/>
          <w:lang w:val="hy-AM"/>
        </w:rPr>
        <w:t>Պատվիրատու</w:t>
      </w:r>
      <w:r w:rsidRPr="00DF6D83">
        <w:rPr>
          <w:rFonts w:ascii="GHEA Grapalat" w:hAnsi="GHEA Grapalat" w:cs="Times Armenian"/>
          <w:sz w:val="20"/>
          <w:szCs w:val="20"/>
          <w:lang w:val="hy-AM"/>
        </w:rPr>
        <w:t xml:space="preserve">), </w:t>
      </w:r>
      <w:r w:rsidRPr="00DF6D83">
        <w:rPr>
          <w:rFonts w:ascii="GHEA Grapalat" w:hAnsi="GHEA Grapalat" w:cs="Sylfaen"/>
          <w:sz w:val="20"/>
          <w:szCs w:val="20"/>
          <w:lang w:val="hy-AM"/>
        </w:rPr>
        <w:t>մի</w:t>
      </w:r>
      <w:r w:rsidRPr="00DF6D83">
        <w:rPr>
          <w:rFonts w:ascii="GHEA Grapalat" w:hAnsi="GHEA Grapalat" w:cs="Times Armenian"/>
          <w:sz w:val="20"/>
          <w:szCs w:val="20"/>
          <w:lang w:val="hy-AM"/>
        </w:rPr>
        <w:t xml:space="preserve"> </w:t>
      </w:r>
      <w:r w:rsidRPr="00DF6D83">
        <w:rPr>
          <w:rFonts w:ascii="GHEA Grapalat" w:hAnsi="GHEA Grapalat" w:cs="Sylfaen"/>
          <w:sz w:val="20"/>
          <w:szCs w:val="20"/>
          <w:lang w:val="hy-AM"/>
        </w:rPr>
        <w:t>կողմից</w:t>
      </w:r>
      <w:r w:rsidRPr="00DF6D83">
        <w:rPr>
          <w:rFonts w:ascii="GHEA Grapalat" w:hAnsi="GHEA Grapalat" w:cs="Times Armenian"/>
          <w:sz w:val="20"/>
          <w:szCs w:val="20"/>
          <w:lang w:val="hy-AM"/>
        </w:rPr>
        <w:t xml:space="preserve">, </w:t>
      </w:r>
      <w:r w:rsidRPr="00DF6D83">
        <w:rPr>
          <w:rFonts w:ascii="GHEA Grapalat" w:hAnsi="GHEA Grapalat" w:cs="Sylfaen"/>
          <w:sz w:val="20"/>
          <w:szCs w:val="20"/>
          <w:lang w:val="hy-AM"/>
        </w:rPr>
        <w:t>և</w:t>
      </w:r>
      <w:r w:rsidRPr="00DF6D83">
        <w:rPr>
          <w:rFonts w:ascii="GHEA Grapalat" w:hAnsi="GHEA Grapalat" w:cs="Times Armenian"/>
          <w:sz w:val="20"/>
          <w:szCs w:val="20"/>
          <w:lang w:val="hy-AM"/>
        </w:rPr>
        <w:t xml:space="preserve"> ------------------</w:t>
      </w:r>
      <w:r w:rsidRPr="00DF6D83">
        <w:rPr>
          <w:rFonts w:ascii="GHEA Grapalat" w:hAnsi="GHEA Grapalat" w:cs="Sylfaen"/>
          <w:sz w:val="20"/>
          <w:szCs w:val="20"/>
          <w:lang w:val="hy-AM"/>
        </w:rPr>
        <w:t>ն</w:t>
      </w:r>
      <w:r w:rsidRPr="00DF6D83">
        <w:rPr>
          <w:rFonts w:ascii="GHEA Grapalat" w:hAnsi="GHEA Grapalat" w:cs="Times Armenian"/>
          <w:sz w:val="20"/>
          <w:szCs w:val="20"/>
          <w:lang w:val="hy-AM"/>
        </w:rPr>
        <w:t>,</w:t>
      </w:r>
      <w:r w:rsidRPr="00DF6D83">
        <w:rPr>
          <w:rFonts w:ascii="GHEA Grapalat" w:hAnsi="GHEA Grapalat"/>
          <w:sz w:val="20"/>
          <w:szCs w:val="20"/>
          <w:lang w:val="hy-AM"/>
        </w:rPr>
        <w:t xml:space="preserve"> </w:t>
      </w:r>
      <w:r w:rsidRPr="00DF6D83">
        <w:rPr>
          <w:rFonts w:ascii="GHEA Grapalat" w:hAnsi="GHEA Grapalat" w:cs="Sylfaen"/>
          <w:sz w:val="20"/>
          <w:szCs w:val="20"/>
          <w:lang w:val="hy-AM"/>
        </w:rPr>
        <w:t>ի</w:t>
      </w:r>
      <w:r w:rsidRPr="00DF6D83">
        <w:rPr>
          <w:rFonts w:ascii="GHEA Grapalat" w:hAnsi="GHEA Grapalat" w:cs="Times Armenian"/>
          <w:sz w:val="20"/>
          <w:szCs w:val="20"/>
          <w:lang w:val="hy-AM"/>
        </w:rPr>
        <w:t xml:space="preserve"> </w:t>
      </w:r>
      <w:r w:rsidRPr="00DF6D83">
        <w:rPr>
          <w:rFonts w:ascii="GHEA Grapalat" w:hAnsi="GHEA Grapalat" w:cs="Sylfaen"/>
          <w:sz w:val="20"/>
          <w:szCs w:val="20"/>
          <w:lang w:val="hy-AM"/>
        </w:rPr>
        <w:t>դեմս</w:t>
      </w:r>
      <w:r w:rsidRPr="00DF6D83">
        <w:rPr>
          <w:rFonts w:ascii="GHEA Grapalat" w:hAnsi="GHEA Grapalat" w:cs="Times Armenian"/>
          <w:sz w:val="20"/>
          <w:szCs w:val="20"/>
          <w:lang w:val="hy-AM"/>
        </w:rPr>
        <w:t xml:space="preserve"> </w:t>
      </w:r>
      <w:r w:rsidRPr="00DF6D83">
        <w:rPr>
          <w:rFonts w:ascii="GHEA Grapalat" w:hAnsi="GHEA Grapalat" w:cs="Sylfaen"/>
          <w:sz w:val="20"/>
          <w:szCs w:val="20"/>
          <w:lang w:val="hy-AM"/>
        </w:rPr>
        <w:t>տնօրեն</w:t>
      </w:r>
      <w:r w:rsidRPr="00DF6D83">
        <w:rPr>
          <w:rFonts w:ascii="GHEA Grapalat" w:hAnsi="GHEA Grapalat" w:cs="Times Armenian"/>
          <w:sz w:val="20"/>
          <w:szCs w:val="20"/>
          <w:lang w:val="hy-AM"/>
        </w:rPr>
        <w:t xml:space="preserve"> ------------------------</w:t>
      </w:r>
      <w:r w:rsidRPr="00DF6D83">
        <w:rPr>
          <w:rFonts w:ascii="GHEA Grapalat" w:hAnsi="GHEA Grapalat" w:cs="Sylfaen"/>
          <w:sz w:val="20"/>
          <w:szCs w:val="20"/>
          <w:lang w:val="hy-AM"/>
        </w:rPr>
        <w:t>ի, որը</w:t>
      </w:r>
      <w:r w:rsidRPr="00DF6D83">
        <w:rPr>
          <w:rFonts w:ascii="GHEA Grapalat" w:hAnsi="GHEA Grapalat" w:cs="Times Armenian"/>
          <w:sz w:val="20"/>
          <w:szCs w:val="20"/>
          <w:lang w:val="hy-AM"/>
        </w:rPr>
        <w:t xml:space="preserve"> </w:t>
      </w:r>
      <w:r w:rsidRPr="00DF6D83">
        <w:rPr>
          <w:rFonts w:ascii="GHEA Grapalat" w:hAnsi="GHEA Grapalat" w:cs="Sylfaen"/>
          <w:sz w:val="20"/>
          <w:szCs w:val="20"/>
          <w:lang w:val="hy-AM"/>
        </w:rPr>
        <w:t>գործում</w:t>
      </w:r>
      <w:r w:rsidRPr="00DF6D83">
        <w:rPr>
          <w:rFonts w:ascii="GHEA Grapalat" w:hAnsi="GHEA Grapalat" w:cs="Times Armenian"/>
          <w:sz w:val="20"/>
          <w:szCs w:val="20"/>
          <w:lang w:val="hy-AM"/>
        </w:rPr>
        <w:t xml:space="preserve"> </w:t>
      </w:r>
      <w:r w:rsidRPr="00DF6D83">
        <w:rPr>
          <w:rFonts w:ascii="GHEA Grapalat" w:hAnsi="GHEA Grapalat" w:cs="Sylfaen"/>
          <w:sz w:val="20"/>
          <w:szCs w:val="20"/>
          <w:lang w:val="hy-AM"/>
        </w:rPr>
        <w:t>է</w:t>
      </w:r>
      <w:r w:rsidRPr="00DF6D83">
        <w:rPr>
          <w:rFonts w:ascii="GHEA Grapalat" w:hAnsi="GHEA Grapalat" w:cs="Times Armenian"/>
          <w:sz w:val="20"/>
          <w:szCs w:val="20"/>
          <w:lang w:val="hy-AM"/>
        </w:rPr>
        <w:t xml:space="preserve"> ------------------- </w:t>
      </w:r>
      <w:r w:rsidRPr="00DF6D83">
        <w:rPr>
          <w:rFonts w:ascii="GHEA Grapalat" w:hAnsi="GHEA Grapalat" w:cs="Sylfaen"/>
          <w:sz w:val="20"/>
          <w:szCs w:val="20"/>
          <w:lang w:val="hy-AM"/>
        </w:rPr>
        <w:t>կանոնադրության</w:t>
      </w:r>
      <w:r w:rsidRPr="00DF6D83">
        <w:rPr>
          <w:rFonts w:ascii="GHEA Grapalat" w:hAnsi="GHEA Grapalat" w:cs="Times Armenian"/>
          <w:sz w:val="20"/>
          <w:szCs w:val="20"/>
          <w:lang w:val="hy-AM"/>
        </w:rPr>
        <w:t xml:space="preserve"> </w:t>
      </w:r>
      <w:r w:rsidRPr="00DF6D83">
        <w:rPr>
          <w:rFonts w:ascii="GHEA Grapalat" w:hAnsi="GHEA Grapalat" w:cs="Sylfaen"/>
          <w:sz w:val="20"/>
          <w:szCs w:val="20"/>
          <w:lang w:val="hy-AM"/>
        </w:rPr>
        <w:t>հիման</w:t>
      </w:r>
      <w:r w:rsidRPr="00DF6D83">
        <w:rPr>
          <w:rFonts w:ascii="GHEA Grapalat" w:hAnsi="GHEA Grapalat" w:cs="Times Armenian"/>
          <w:sz w:val="20"/>
          <w:szCs w:val="20"/>
          <w:lang w:val="hy-AM"/>
        </w:rPr>
        <w:t xml:space="preserve"> </w:t>
      </w:r>
      <w:r w:rsidRPr="00DF6D83">
        <w:rPr>
          <w:rFonts w:ascii="GHEA Grapalat" w:hAnsi="GHEA Grapalat" w:cs="Sylfaen"/>
          <w:sz w:val="20"/>
          <w:szCs w:val="20"/>
          <w:lang w:val="hy-AM"/>
        </w:rPr>
        <w:t>վրա</w:t>
      </w:r>
      <w:r w:rsidRPr="00DF6D83">
        <w:rPr>
          <w:rFonts w:ascii="GHEA Grapalat" w:hAnsi="GHEA Grapalat" w:cs="Times Armenian"/>
          <w:sz w:val="20"/>
          <w:szCs w:val="20"/>
          <w:lang w:val="hy-AM"/>
        </w:rPr>
        <w:t xml:space="preserve"> (</w:t>
      </w:r>
      <w:r w:rsidRPr="00DF6D83">
        <w:rPr>
          <w:rFonts w:ascii="GHEA Grapalat" w:hAnsi="GHEA Grapalat" w:cs="Sylfaen"/>
          <w:sz w:val="20"/>
          <w:szCs w:val="20"/>
          <w:lang w:val="hy-AM"/>
        </w:rPr>
        <w:t>այսուհետ՝</w:t>
      </w:r>
      <w:r w:rsidRPr="00DF6D83">
        <w:rPr>
          <w:rFonts w:ascii="GHEA Grapalat" w:hAnsi="GHEA Grapalat" w:cs="Times Armenian"/>
          <w:sz w:val="20"/>
          <w:szCs w:val="20"/>
          <w:lang w:val="hy-AM"/>
        </w:rPr>
        <w:t xml:space="preserve"> </w:t>
      </w:r>
      <w:r w:rsidRPr="00DF6D83">
        <w:rPr>
          <w:rFonts w:ascii="GHEA Grapalat" w:hAnsi="GHEA Grapalat" w:cs="Sylfaen"/>
          <w:sz w:val="20"/>
          <w:szCs w:val="20"/>
          <w:lang w:val="hy-AM"/>
        </w:rPr>
        <w:t>Կատարող</w:t>
      </w:r>
      <w:r w:rsidRPr="00DF6D83">
        <w:rPr>
          <w:rFonts w:ascii="GHEA Grapalat" w:hAnsi="GHEA Grapalat" w:cs="Times Armenian"/>
          <w:sz w:val="20"/>
          <w:szCs w:val="20"/>
          <w:lang w:val="hy-AM"/>
        </w:rPr>
        <w:t xml:space="preserve">), </w:t>
      </w:r>
      <w:r w:rsidRPr="00DF6D83">
        <w:rPr>
          <w:rFonts w:ascii="GHEA Grapalat" w:hAnsi="GHEA Grapalat" w:cs="Sylfaen"/>
          <w:sz w:val="20"/>
          <w:szCs w:val="20"/>
          <w:lang w:val="hy-AM"/>
        </w:rPr>
        <w:t>մյուս</w:t>
      </w:r>
      <w:r w:rsidRPr="00DF6D83">
        <w:rPr>
          <w:rFonts w:ascii="GHEA Grapalat" w:hAnsi="GHEA Grapalat" w:cs="Times Armenian"/>
          <w:sz w:val="20"/>
          <w:szCs w:val="20"/>
          <w:lang w:val="hy-AM"/>
        </w:rPr>
        <w:t xml:space="preserve"> </w:t>
      </w:r>
      <w:r w:rsidRPr="00DF6D83">
        <w:rPr>
          <w:rFonts w:ascii="GHEA Grapalat" w:hAnsi="GHEA Grapalat" w:cs="Sylfaen"/>
          <w:sz w:val="20"/>
          <w:szCs w:val="20"/>
          <w:lang w:val="hy-AM"/>
        </w:rPr>
        <w:t>կողմից</w:t>
      </w:r>
      <w:r w:rsidRPr="00DF6D83">
        <w:rPr>
          <w:rFonts w:ascii="GHEA Grapalat" w:hAnsi="GHEA Grapalat" w:cs="Times Armenian"/>
          <w:sz w:val="20"/>
          <w:szCs w:val="20"/>
          <w:lang w:val="hy-AM"/>
        </w:rPr>
        <w:t xml:space="preserve">, </w:t>
      </w:r>
      <w:r w:rsidRPr="00DF6D83">
        <w:rPr>
          <w:rFonts w:ascii="GHEA Grapalat" w:hAnsi="GHEA Grapalat" w:cs="Sylfaen"/>
          <w:sz w:val="20"/>
          <w:szCs w:val="20"/>
          <w:lang w:val="hy-AM"/>
        </w:rPr>
        <w:t>կնքեցին</w:t>
      </w:r>
      <w:r w:rsidRPr="00DF6D83">
        <w:rPr>
          <w:rFonts w:ascii="GHEA Grapalat" w:hAnsi="GHEA Grapalat" w:cs="Times Armenian"/>
          <w:sz w:val="20"/>
          <w:szCs w:val="20"/>
          <w:lang w:val="hy-AM"/>
        </w:rPr>
        <w:t xml:space="preserve"> </w:t>
      </w:r>
      <w:r w:rsidRPr="00DF6D83">
        <w:rPr>
          <w:rFonts w:ascii="GHEA Grapalat" w:hAnsi="GHEA Grapalat" w:cs="Sylfaen"/>
          <w:sz w:val="20"/>
          <w:szCs w:val="20"/>
          <w:lang w:val="hy-AM"/>
        </w:rPr>
        <w:t>սույն</w:t>
      </w:r>
      <w:r w:rsidRPr="00DF6D83">
        <w:rPr>
          <w:rFonts w:ascii="GHEA Grapalat" w:hAnsi="GHEA Grapalat" w:cs="Times Armenian"/>
          <w:sz w:val="20"/>
          <w:szCs w:val="20"/>
          <w:lang w:val="hy-AM"/>
        </w:rPr>
        <w:t xml:space="preserve"> </w:t>
      </w:r>
      <w:r w:rsidRPr="00DF6D83">
        <w:rPr>
          <w:rFonts w:ascii="GHEA Grapalat" w:hAnsi="GHEA Grapalat" w:cs="Sylfaen"/>
          <w:sz w:val="20"/>
          <w:szCs w:val="20"/>
          <w:lang w:val="hy-AM"/>
        </w:rPr>
        <w:t>պայմանագիրը</w:t>
      </w:r>
      <w:r w:rsidRPr="00DF6D83">
        <w:rPr>
          <w:rFonts w:ascii="GHEA Grapalat" w:hAnsi="GHEA Grapalat" w:cs="Times Armenian"/>
          <w:sz w:val="20"/>
          <w:szCs w:val="20"/>
          <w:lang w:val="hy-AM"/>
        </w:rPr>
        <w:t xml:space="preserve"> </w:t>
      </w:r>
      <w:r w:rsidRPr="00DF6D83">
        <w:rPr>
          <w:rFonts w:ascii="GHEA Grapalat" w:hAnsi="GHEA Grapalat" w:cs="Sylfaen"/>
          <w:sz w:val="20"/>
          <w:szCs w:val="20"/>
          <w:lang w:val="hy-AM"/>
        </w:rPr>
        <w:t>հետևյալի</w:t>
      </w:r>
      <w:r w:rsidRPr="00DF6D83">
        <w:rPr>
          <w:rFonts w:ascii="GHEA Grapalat" w:hAnsi="GHEA Grapalat" w:cs="Times Armenian"/>
          <w:sz w:val="20"/>
          <w:szCs w:val="20"/>
          <w:lang w:val="hy-AM"/>
        </w:rPr>
        <w:t xml:space="preserve"> </w:t>
      </w:r>
      <w:r w:rsidRPr="00DF6D83">
        <w:rPr>
          <w:rFonts w:ascii="GHEA Grapalat" w:hAnsi="GHEA Grapalat" w:cs="Sylfaen"/>
          <w:sz w:val="20"/>
          <w:szCs w:val="20"/>
          <w:lang w:val="hy-AM"/>
        </w:rPr>
        <w:t>մասին</w:t>
      </w:r>
      <w:r w:rsidRPr="00DF6D83">
        <w:rPr>
          <w:rFonts w:ascii="GHEA Grapalat" w:hAnsi="GHEA Grapalat" w:cs="Times Armenian"/>
          <w:sz w:val="20"/>
          <w:szCs w:val="20"/>
          <w:lang w:val="hy-AM"/>
        </w:rPr>
        <w:t>։</w:t>
      </w:r>
    </w:p>
    <w:p w14:paraId="29DCB3AB" w14:textId="77777777" w:rsidR="007678FA" w:rsidRPr="00DF6D83" w:rsidRDefault="007678FA" w:rsidP="007678FA">
      <w:pPr>
        <w:jc w:val="both"/>
        <w:rPr>
          <w:rFonts w:ascii="GHEA Grapalat" w:hAnsi="GHEA Grapalat"/>
          <w:i/>
          <w:sz w:val="20"/>
          <w:szCs w:val="20"/>
          <w:lang w:val="hy-AM" w:eastAsia="zh-CN"/>
        </w:rPr>
      </w:pPr>
    </w:p>
    <w:p w14:paraId="131F3D35" w14:textId="77777777" w:rsidR="004632CA" w:rsidRDefault="004632CA" w:rsidP="004632CA">
      <w:pPr>
        <w:ind w:firstLine="709"/>
        <w:jc w:val="center"/>
        <w:rPr>
          <w:rFonts w:ascii="GHEA Grapalat" w:hAnsi="GHEA Grapalat" w:cs="Times Armenian"/>
          <w:b/>
          <w:sz w:val="20"/>
          <w:lang w:val="hy-AM"/>
        </w:rPr>
      </w:pPr>
      <w:r>
        <w:rPr>
          <w:rFonts w:ascii="GHEA Grapalat" w:hAnsi="GHEA Grapalat"/>
          <w:b/>
          <w:sz w:val="20"/>
          <w:lang w:val="hy-AM"/>
        </w:rPr>
        <w:t xml:space="preserve">1. </w:t>
      </w:r>
      <w:r>
        <w:rPr>
          <w:rFonts w:ascii="GHEA Grapalat" w:hAnsi="GHEA Grapalat" w:cs="Sylfaen"/>
          <w:b/>
          <w:sz w:val="20"/>
          <w:lang w:val="hy-AM"/>
        </w:rPr>
        <w:t>ՊԱՅՄԱՆԱԳՐԻ</w:t>
      </w:r>
      <w:r>
        <w:rPr>
          <w:rFonts w:ascii="GHEA Grapalat" w:hAnsi="GHEA Grapalat" w:cs="Times Armenian"/>
          <w:b/>
          <w:sz w:val="20"/>
          <w:lang w:val="hy-AM"/>
        </w:rPr>
        <w:t xml:space="preserve"> </w:t>
      </w:r>
      <w:r>
        <w:rPr>
          <w:rFonts w:ascii="GHEA Grapalat" w:hAnsi="GHEA Grapalat" w:cs="Sylfaen"/>
          <w:b/>
          <w:sz w:val="20"/>
          <w:lang w:val="hy-AM"/>
        </w:rPr>
        <w:t>ԱՌԱՐԿԱՆ</w:t>
      </w:r>
    </w:p>
    <w:p w14:paraId="307BD8D2" w14:textId="77777777" w:rsidR="004632CA" w:rsidRDefault="004632CA" w:rsidP="004632CA">
      <w:pPr>
        <w:ind w:firstLine="709"/>
        <w:jc w:val="center"/>
        <w:rPr>
          <w:rFonts w:ascii="GHEA Grapalat" w:hAnsi="GHEA Grapalat" w:cs="Times Armenian"/>
          <w:b/>
          <w:sz w:val="20"/>
          <w:lang w:val="hy-AM"/>
        </w:rPr>
      </w:pPr>
    </w:p>
    <w:p w14:paraId="1A39BD78" w14:textId="77777777" w:rsidR="004632CA" w:rsidRDefault="004632CA" w:rsidP="004632CA">
      <w:pPr>
        <w:ind w:firstLine="709"/>
        <w:jc w:val="both"/>
        <w:rPr>
          <w:rFonts w:ascii="GHEA Grapalat" w:hAnsi="GHEA Grapalat" w:cs="Times Armenian"/>
          <w:sz w:val="20"/>
          <w:lang w:val="hy-AM"/>
        </w:rPr>
      </w:pPr>
      <w:r>
        <w:rPr>
          <w:rFonts w:ascii="GHEA Grapalat" w:hAnsi="GHEA Grapalat"/>
          <w:sz w:val="20"/>
          <w:lang w:val="hy-AM"/>
        </w:rPr>
        <w:t xml:space="preserve">1.1. </w:t>
      </w:r>
      <w:r>
        <w:rPr>
          <w:rFonts w:ascii="GHEA Grapalat" w:hAnsi="GHEA Grapalat" w:cs="Sylfaen"/>
          <w:sz w:val="20"/>
          <w:lang w:val="hy-AM"/>
        </w:rPr>
        <w:t>Վաճառողը</w:t>
      </w:r>
      <w:r>
        <w:rPr>
          <w:rFonts w:ascii="GHEA Grapalat" w:hAnsi="GHEA Grapalat" w:cs="Times Armenian"/>
          <w:sz w:val="20"/>
          <w:lang w:val="hy-AM"/>
        </w:rPr>
        <w:t xml:space="preserve"> </w:t>
      </w:r>
      <w:r>
        <w:rPr>
          <w:rFonts w:ascii="GHEA Grapalat" w:hAnsi="GHEA Grapalat" w:cs="Sylfaen"/>
          <w:sz w:val="20"/>
          <w:lang w:val="hy-AM"/>
        </w:rPr>
        <w:t>պարտավորվում</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սույն</w:t>
      </w:r>
      <w:r>
        <w:rPr>
          <w:rFonts w:ascii="GHEA Grapalat" w:hAnsi="GHEA Grapalat" w:cs="Times Armenian"/>
          <w:sz w:val="20"/>
          <w:lang w:val="hy-AM"/>
        </w:rPr>
        <w:t xml:space="preserve"> </w:t>
      </w:r>
      <w:r>
        <w:rPr>
          <w:rFonts w:ascii="GHEA Grapalat" w:hAnsi="GHEA Grapalat" w:cs="Sylfaen"/>
          <w:sz w:val="20"/>
          <w:lang w:val="hy-AM"/>
        </w:rPr>
        <w:t>պայմանա</w:t>
      </w:r>
      <w:r>
        <w:rPr>
          <w:rFonts w:ascii="GHEA Grapalat" w:hAnsi="GHEA Grapalat" w:cs="Times Armenian"/>
          <w:sz w:val="20"/>
          <w:lang w:val="hy-AM"/>
        </w:rPr>
        <w:t>գ</w:t>
      </w:r>
      <w:r>
        <w:rPr>
          <w:rFonts w:ascii="GHEA Grapalat" w:hAnsi="GHEA Grapalat" w:cs="Sylfaen"/>
          <w:sz w:val="20"/>
          <w:lang w:val="hy-AM"/>
        </w:rPr>
        <w:t>րով (այսուհետ</w:t>
      </w:r>
      <w:r>
        <w:rPr>
          <w:rFonts w:ascii="GHEA Grapalat" w:hAnsi="GHEA Grapalat" w:cs="Times Armenian"/>
          <w:sz w:val="20"/>
          <w:lang w:val="hy-AM"/>
        </w:rPr>
        <w:t xml:space="preserve">` </w:t>
      </w:r>
      <w:r>
        <w:rPr>
          <w:rFonts w:ascii="GHEA Grapalat" w:hAnsi="GHEA Grapalat" w:cs="Sylfaen"/>
          <w:sz w:val="20"/>
          <w:lang w:val="hy-AM"/>
        </w:rPr>
        <w:t>պայմանա</w:t>
      </w:r>
      <w:r>
        <w:rPr>
          <w:rFonts w:ascii="GHEA Grapalat" w:hAnsi="GHEA Grapalat" w:cs="Times Armenian"/>
          <w:sz w:val="20"/>
          <w:lang w:val="hy-AM"/>
        </w:rPr>
        <w:t>գ</w:t>
      </w:r>
      <w:r>
        <w:rPr>
          <w:rFonts w:ascii="GHEA Grapalat" w:hAnsi="GHEA Grapalat" w:cs="Sylfaen"/>
          <w:sz w:val="20"/>
          <w:lang w:val="hy-AM"/>
        </w:rPr>
        <w:t>իր) սահմանված</w:t>
      </w:r>
      <w:r>
        <w:rPr>
          <w:rFonts w:ascii="GHEA Grapalat" w:hAnsi="GHEA Grapalat" w:cs="Times Armenian"/>
          <w:sz w:val="20"/>
          <w:lang w:val="hy-AM"/>
        </w:rPr>
        <w:t xml:space="preserve"> </w:t>
      </w:r>
      <w:r>
        <w:rPr>
          <w:rFonts w:ascii="GHEA Grapalat" w:hAnsi="GHEA Grapalat" w:cs="Sylfaen"/>
          <w:sz w:val="20"/>
          <w:lang w:val="hy-AM"/>
        </w:rPr>
        <w:t>կար</w:t>
      </w:r>
      <w:r>
        <w:rPr>
          <w:rFonts w:ascii="GHEA Grapalat" w:hAnsi="GHEA Grapalat" w:cs="Times Armenian"/>
          <w:sz w:val="20"/>
          <w:lang w:val="hy-AM"/>
        </w:rPr>
        <w:t>գ</w:t>
      </w:r>
      <w:r>
        <w:rPr>
          <w:rFonts w:ascii="GHEA Grapalat" w:hAnsi="GHEA Grapalat" w:cs="Sylfaen"/>
          <w:sz w:val="20"/>
          <w:lang w:val="hy-AM"/>
        </w:rPr>
        <w:t>ով</w:t>
      </w:r>
      <w:r>
        <w:rPr>
          <w:rFonts w:ascii="GHEA Grapalat" w:hAnsi="GHEA Grapalat" w:cs="Times Armenian"/>
          <w:sz w:val="20"/>
          <w:lang w:val="hy-AM"/>
        </w:rPr>
        <w:t xml:space="preserve">, </w:t>
      </w:r>
      <w:r>
        <w:rPr>
          <w:rFonts w:ascii="GHEA Grapalat" w:hAnsi="GHEA Grapalat" w:cs="Sylfaen"/>
          <w:sz w:val="20"/>
          <w:lang w:val="hy-AM"/>
        </w:rPr>
        <w:t>ծավալներով,</w:t>
      </w:r>
      <w:r>
        <w:rPr>
          <w:rFonts w:ascii="GHEA Grapalat" w:hAnsi="GHEA Grapalat" w:cs="Times Armenian"/>
          <w:sz w:val="20"/>
          <w:lang w:val="hy-AM"/>
        </w:rPr>
        <w:t xml:space="preserve"> ժամկետներում և հասցեով </w:t>
      </w:r>
      <w:r>
        <w:rPr>
          <w:rFonts w:ascii="GHEA Grapalat" w:hAnsi="GHEA Grapalat" w:cs="Sylfaen"/>
          <w:sz w:val="20"/>
          <w:lang w:val="hy-AM"/>
        </w:rPr>
        <w:t>Գնորդին</w:t>
      </w:r>
      <w:r>
        <w:rPr>
          <w:rFonts w:ascii="GHEA Grapalat" w:hAnsi="GHEA Grapalat" w:cs="Times Armenian"/>
          <w:sz w:val="20"/>
          <w:lang w:val="hy-AM"/>
        </w:rPr>
        <w:t xml:space="preserve"> </w:t>
      </w:r>
      <w:r>
        <w:rPr>
          <w:rFonts w:ascii="GHEA Grapalat" w:hAnsi="GHEA Grapalat" w:cs="Sylfaen"/>
          <w:sz w:val="20"/>
          <w:lang w:val="hy-AM"/>
        </w:rPr>
        <w:t>մատակարարել</w:t>
      </w:r>
      <w:r>
        <w:rPr>
          <w:rFonts w:ascii="GHEA Grapalat" w:hAnsi="GHEA Grapalat" w:cs="Times Armenian"/>
          <w:sz w:val="20"/>
          <w:lang w:val="hy-AM"/>
        </w:rPr>
        <w:t xml:space="preserve"> պ</w:t>
      </w:r>
      <w:r>
        <w:rPr>
          <w:rFonts w:ascii="GHEA Grapalat" w:hAnsi="GHEA Grapalat" w:cs="Sylfaen"/>
          <w:sz w:val="20"/>
          <w:lang w:val="hy-AM"/>
        </w:rPr>
        <w:t>այմանա</w:t>
      </w:r>
      <w:r>
        <w:rPr>
          <w:rFonts w:ascii="GHEA Grapalat" w:hAnsi="GHEA Grapalat"/>
          <w:sz w:val="20"/>
          <w:lang w:val="hy-AM"/>
        </w:rPr>
        <w:t>գ</w:t>
      </w:r>
      <w:r>
        <w:rPr>
          <w:rFonts w:ascii="GHEA Grapalat" w:hAnsi="GHEA Grapalat" w:cs="Sylfaen"/>
          <w:sz w:val="20"/>
          <w:lang w:val="hy-AM"/>
        </w:rPr>
        <w:t>րի</w:t>
      </w:r>
      <w:r>
        <w:rPr>
          <w:rFonts w:ascii="GHEA Grapalat" w:hAnsi="GHEA Grapalat" w:cs="Times Armenian"/>
          <w:sz w:val="20"/>
          <w:lang w:val="hy-AM"/>
        </w:rPr>
        <w:t xml:space="preserve"> N 1 </w:t>
      </w:r>
      <w:r>
        <w:rPr>
          <w:rFonts w:ascii="GHEA Grapalat" w:hAnsi="GHEA Grapalat" w:cs="Sylfaen"/>
          <w:sz w:val="20"/>
          <w:lang w:val="hy-AM"/>
        </w:rPr>
        <w:t>հավելվածով`</w:t>
      </w:r>
      <w:r>
        <w:rPr>
          <w:rFonts w:ascii="GHEA Grapalat" w:hAnsi="GHEA Grapalat" w:cs="Times Armenian"/>
          <w:sz w:val="20"/>
          <w:lang w:val="hy-AM"/>
        </w:rPr>
        <w:t xml:space="preserve"> </w:t>
      </w:r>
      <w:r>
        <w:rPr>
          <w:rFonts w:ascii="GHEA Grapalat" w:hAnsi="GHEA Grapalat" w:cs="Sylfaen"/>
          <w:sz w:val="20"/>
          <w:lang w:val="hy-AM"/>
        </w:rPr>
        <w:t>Տեխնիկական</w:t>
      </w:r>
      <w:r>
        <w:rPr>
          <w:rFonts w:ascii="GHEA Grapalat" w:hAnsi="GHEA Grapalat" w:cs="Times Armenian"/>
          <w:sz w:val="20"/>
          <w:lang w:val="hy-AM"/>
        </w:rPr>
        <w:t xml:space="preserve"> </w:t>
      </w:r>
      <w:r>
        <w:rPr>
          <w:rFonts w:ascii="GHEA Grapalat" w:hAnsi="GHEA Grapalat" w:cs="Sylfaen"/>
          <w:sz w:val="20"/>
          <w:lang w:val="hy-AM"/>
        </w:rPr>
        <w:t>բնութա</w:t>
      </w:r>
      <w:r>
        <w:rPr>
          <w:rFonts w:ascii="GHEA Grapalat" w:hAnsi="GHEA Grapalat" w:cs="Times Armenian"/>
          <w:sz w:val="20"/>
          <w:lang w:val="hy-AM"/>
        </w:rPr>
        <w:t>գի</w:t>
      </w:r>
      <w:r>
        <w:rPr>
          <w:rFonts w:ascii="GHEA Grapalat" w:hAnsi="GHEA Grapalat" w:cs="Sylfaen"/>
          <w:sz w:val="20"/>
          <w:lang w:val="hy-AM"/>
        </w:rPr>
        <w:t>ր-գնման-ժամանակացուցով նախատեսված</w:t>
      </w:r>
      <w:r>
        <w:rPr>
          <w:rFonts w:ascii="GHEA Grapalat" w:hAnsi="GHEA Grapalat" w:cs="Times Armenian"/>
          <w:sz w:val="20"/>
          <w:lang w:val="hy-AM"/>
        </w:rPr>
        <w:t xml:space="preserve"> ապրանքը (այսուհետ` ապրանք), </w:t>
      </w:r>
      <w:r>
        <w:rPr>
          <w:rFonts w:ascii="GHEA Grapalat" w:hAnsi="GHEA Grapalat" w:cs="Sylfaen"/>
          <w:sz w:val="20"/>
          <w:lang w:val="hy-AM"/>
        </w:rPr>
        <w:t>իսկ</w:t>
      </w:r>
      <w:r>
        <w:rPr>
          <w:rFonts w:ascii="GHEA Grapalat" w:hAnsi="GHEA Grapalat" w:cs="Times Armenian"/>
          <w:sz w:val="20"/>
          <w:lang w:val="hy-AM"/>
        </w:rPr>
        <w:t xml:space="preserve"> </w:t>
      </w:r>
      <w:r>
        <w:rPr>
          <w:rFonts w:ascii="GHEA Grapalat" w:hAnsi="GHEA Grapalat" w:cs="Sylfaen"/>
          <w:sz w:val="20"/>
          <w:lang w:val="hy-AM"/>
        </w:rPr>
        <w:t>Գնորդը</w:t>
      </w:r>
      <w:r>
        <w:rPr>
          <w:rFonts w:ascii="GHEA Grapalat" w:hAnsi="GHEA Grapalat" w:cs="Times Armenian"/>
          <w:sz w:val="20"/>
          <w:lang w:val="hy-AM"/>
        </w:rPr>
        <w:t xml:space="preserve"> </w:t>
      </w:r>
      <w:r>
        <w:rPr>
          <w:rFonts w:ascii="GHEA Grapalat" w:hAnsi="GHEA Grapalat" w:cs="Sylfaen"/>
          <w:sz w:val="20"/>
          <w:lang w:val="hy-AM"/>
        </w:rPr>
        <w:t>պարտավորվում</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ընդունել</w:t>
      </w:r>
      <w:r>
        <w:rPr>
          <w:rFonts w:ascii="GHEA Grapalat" w:hAnsi="GHEA Grapalat" w:cs="Times Armenian"/>
          <w:sz w:val="20"/>
          <w:lang w:val="hy-AM"/>
        </w:rPr>
        <w:t xml:space="preserve"> ա</w:t>
      </w:r>
      <w:r>
        <w:rPr>
          <w:rFonts w:ascii="GHEA Grapalat" w:hAnsi="GHEA Grapalat" w:cs="Sylfaen"/>
          <w:sz w:val="20"/>
          <w:lang w:val="hy-AM"/>
        </w:rPr>
        <w:t>պրանքը</w:t>
      </w:r>
      <w:r>
        <w:rPr>
          <w:rFonts w:ascii="GHEA Grapalat" w:hAnsi="GHEA Grapalat" w:cs="Times Armenian"/>
          <w:sz w:val="20"/>
          <w:lang w:val="hy-AM"/>
        </w:rPr>
        <w:t xml:space="preserve"> </w:t>
      </w:r>
      <w:r>
        <w:rPr>
          <w:rFonts w:ascii="GHEA Grapalat" w:hAnsi="GHEA Grapalat" w:cs="Sylfaen"/>
          <w:sz w:val="20"/>
          <w:lang w:val="hy-AM"/>
        </w:rPr>
        <w:t>և</w:t>
      </w:r>
      <w:r>
        <w:rPr>
          <w:rFonts w:ascii="GHEA Grapalat" w:hAnsi="GHEA Grapalat" w:cs="Times Armenian"/>
          <w:sz w:val="20"/>
          <w:lang w:val="hy-AM"/>
        </w:rPr>
        <w:t xml:space="preserve"> </w:t>
      </w:r>
      <w:r>
        <w:rPr>
          <w:rFonts w:ascii="GHEA Grapalat" w:hAnsi="GHEA Grapalat" w:cs="Sylfaen"/>
          <w:sz w:val="20"/>
          <w:lang w:val="hy-AM"/>
        </w:rPr>
        <w:t>վճարել</w:t>
      </w:r>
      <w:r>
        <w:rPr>
          <w:rFonts w:ascii="GHEA Grapalat" w:hAnsi="GHEA Grapalat" w:cs="Times Armenian"/>
          <w:sz w:val="20"/>
          <w:lang w:val="hy-AM"/>
        </w:rPr>
        <w:t xml:space="preserve"> </w:t>
      </w:r>
      <w:r>
        <w:rPr>
          <w:rFonts w:ascii="GHEA Grapalat" w:hAnsi="GHEA Grapalat" w:cs="Sylfaen"/>
          <w:sz w:val="20"/>
          <w:lang w:val="hy-AM"/>
        </w:rPr>
        <w:t>դրա</w:t>
      </w:r>
      <w:r>
        <w:rPr>
          <w:rFonts w:ascii="GHEA Grapalat" w:hAnsi="GHEA Grapalat" w:cs="Times Armenian"/>
          <w:sz w:val="20"/>
          <w:lang w:val="hy-AM"/>
        </w:rPr>
        <w:t xml:space="preserve"> </w:t>
      </w:r>
      <w:r>
        <w:rPr>
          <w:rFonts w:ascii="GHEA Grapalat" w:hAnsi="GHEA Grapalat" w:cs="Sylfaen"/>
          <w:sz w:val="20"/>
          <w:lang w:val="hy-AM"/>
        </w:rPr>
        <w:t>համար</w:t>
      </w:r>
      <w:r>
        <w:rPr>
          <w:rFonts w:ascii="GHEA Grapalat" w:hAnsi="GHEA Grapalat" w:cs="Times Armenian"/>
          <w:sz w:val="20"/>
          <w:lang w:val="hy-AM"/>
        </w:rPr>
        <w:t xml:space="preserve">։ </w:t>
      </w:r>
    </w:p>
    <w:p w14:paraId="34265B84" w14:textId="77777777" w:rsidR="004632CA" w:rsidRDefault="004632CA" w:rsidP="004632CA">
      <w:pPr>
        <w:ind w:firstLine="709"/>
        <w:jc w:val="both"/>
        <w:rPr>
          <w:rFonts w:ascii="GHEA Grapalat" w:hAnsi="GHEA Grapalat" w:cs="Times Armenian"/>
          <w:sz w:val="20"/>
          <w:lang w:val="hy-AM"/>
        </w:rPr>
      </w:pPr>
    </w:p>
    <w:p w14:paraId="3E91B643" w14:textId="77777777" w:rsidR="004632CA" w:rsidRDefault="004632CA" w:rsidP="004632CA">
      <w:pPr>
        <w:ind w:firstLine="709"/>
        <w:jc w:val="both"/>
        <w:rPr>
          <w:rFonts w:ascii="GHEA Grapalat" w:hAnsi="GHEA Grapalat"/>
          <w:b/>
          <w:sz w:val="20"/>
          <w:lang w:val="hy-AM"/>
        </w:rPr>
      </w:pPr>
      <w:r>
        <w:rPr>
          <w:rFonts w:ascii="GHEA Grapalat" w:hAnsi="GHEA Grapalat"/>
          <w:sz w:val="20"/>
          <w:lang w:val="hy-AM"/>
        </w:rPr>
        <w:tab/>
      </w:r>
      <w:r>
        <w:rPr>
          <w:rFonts w:ascii="GHEA Grapalat" w:hAnsi="GHEA Grapalat"/>
          <w:b/>
          <w:sz w:val="20"/>
          <w:lang w:val="hy-AM"/>
        </w:rPr>
        <w:t>2. ԿՈՂՄԵՐԻ ԻՐԱՎՈՒՆՔՆԵՐԸ ԵՎ ՊԱՐՏԱԿԱՆՈՒԹՅՈՒՆՆԵՐԸ</w:t>
      </w:r>
    </w:p>
    <w:p w14:paraId="770A03F9" w14:textId="77777777" w:rsidR="004632CA" w:rsidRDefault="004632CA" w:rsidP="004632CA">
      <w:pPr>
        <w:ind w:firstLine="709"/>
        <w:jc w:val="both"/>
        <w:rPr>
          <w:rFonts w:ascii="GHEA Grapalat" w:hAnsi="GHEA Grapalat"/>
          <w:sz w:val="20"/>
          <w:lang w:val="hy-AM"/>
        </w:rPr>
      </w:pPr>
    </w:p>
    <w:p w14:paraId="56476D47" w14:textId="77777777" w:rsidR="004632CA" w:rsidRDefault="004632CA" w:rsidP="004632CA">
      <w:pPr>
        <w:ind w:firstLine="709"/>
        <w:jc w:val="both"/>
        <w:rPr>
          <w:rFonts w:ascii="GHEA Grapalat" w:hAnsi="GHEA Grapalat"/>
          <w:b/>
          <w:sz w:val="20"/>
          <w:lang w:val="hy-AM"/>
        </w:rPr>
      </w:pPr>
      <w:r>
        <w:rPr>
          <w:rFonts w:ascii="GHEA Grapalat" w:hAnsi="GHEA Grapalat"/>
          <w:b/>
          <w:sz w:val="20"/>
          <w:lang w:val="hy-AM"/>
        </w:rPr>
        <w:t>2.1 Գնորդն իրավունք ունի`</w:t>
      </w:r>
    </w:p>
    <w:p w14:paraId="0D382685" w14:textId="77777777" w:rsidR="004632CA" w:rsidRDefault="004632CA" w:rsidP="004632CA">
      <w:pPr>
        <w:ind w:firstLine="709"/>
        <w:jc w:val="both"/>
        <w:rPr>
          <w:rFonts w:ascii="GHEA Grapalat" w:hAnsi="GHEA Grapalat"/>
          <w:sz w:val="20"/>
          <w:lang w:val="hy-AM"/>
        </w:rPr>
      </w:pPr>
      <w:r>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Pr>
          <w:rFonts w:ascii="GHEA Grapalat" w:hAnsi="GHEA Grapalat"/>
          <w:sz w:val="20"/>
          <w:u w:val="single"/>
          <w:lang w:val="hy-AM"/>
        </w:rPr>
        <w:t>2</w:t>
      </w:r>
      <w:r>
        <w:rPr>
          <w:rFonts w:ascii="GHEA Grapalat" w:hAnsi="GHEA Grapalat"/>
          <w:sz w:val="20"/>
          <w:lang w:val="hy-AM"/>
        </w:rPr>
        <w:t xml:space="preserve"> օրից ավելի:</w:t>
      </w:r>
    </w:p>
    <w:p w14:paraId="3E2A7B1B" w14:textId="77777777" w:rsidR="004632CA" w:rsidRDefault="004632CA" w:rsidP="004632CA">
      <w:pPr>
        <w:ind w:firstLine="709"/>
        <w:jc w:val="both"/>
        <w:rPr>
          <w:rFonts w:ascii="GHEA Grapalat" w:hAnsi="GHEA Grapalat"/>
          <w:sz w:val="20"/>
          <w:lang w:val="hy-AM"/>
        </w:rPr>
      </w:pPr>
      <w:r>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7EC19CE3" w14:textId="77777777" w:rsidR="004632CA" w:rsidRDefault="004632CA" w:rsidP="004632CA">
      <w:pPr>
        <w:ind w:firstLine="709"/>
        <w:jc w:val="both"/>
        <w:rPr>
          <w:rFonts w:ascii="GHEA Grapalat" w:hAnsi="GHEA Grapalat"/>
          <w:sz w:val="20"/>
          <w:lang w:val="hy-AM"/>
        </w:rPr>
      </w:pPr>
      <w:r>
        <w:rPr>
          <w:rFonts w:ascii="GHEA Grapalat" w:hAnsi="GHEA Grapalat"/>
          <w:sz w:val="20"/>
          <w:lang w:val="hy-AM"/>
        </w:rPr>
        <w:t>ա) պահանջել հատուցելու ապրանքի անպատշաճ որակի լինելու պատճառով իր կատարած ծախսերը.</w:t>
      </w:r>
    </w:p>
    <w:p w14:paraId="64ACA7C0" w14:textId="77777777" w:rsidR="004632CA" w:rsidRDefault="004632CA" w:rsidP="004632CA">
      <w:pPr>
        <w:ind w:firstLine="709"/>
        <w:jc w:val="both"/>
        <w:rPr>
          <w:rFonts w:ascii="GHEA Grapalat" w:hAnsi="GHEA Grapalat"/>
          <w:sz w:val="20"/>
          <w:lang w:val="hy-AM"/>
        </w:rPr>
      </w:pPr>
      <w:r>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4EAC512F" w14:textId="77777777" w:rsidR="004632CA" w:rsidRDefault="004632CA" w:rsidP="004632CA">
      <w:pPr>
        <w:ind w:firstLine="709"/>
        <w:jc w:val="both"/>
        <w:rPr>
          <w:rFonts w:ascii="GHEA Grapalat" w:hAnsi="GHEA Grapalat"/>
          <w:sz w:val="20"/>
          <w:lang w:val="hy-AM"/>
        </w:rPr>
      </w:pPr>
      <w:r>
        <w:rPr>
          <w:rFonts w:ascii="GHEA Grapalat" w:hAnsi="GHEA Grapalat"/>
          <w:sz w:val="20"/>
          <w:lang w:val="hy-AM"/>
        </w:rPr>
        <w:t>գ) հրաժարվել պայմանագիրը կատարելուց և պահանջել վերադարձնելու ապրանքի համար վճարված գումարը:</w:t>
      </w:r>
    </w:p>
    <w:p w14:paraId="43B34926" w14:textId="77777777" w:rsidR="004632CA" w:rsidRDefault="004632CA" w:rsidP="004632CA">
      <w:pPr>
        <w:ind w:firstLine="709"/>
        <w:jc w:val="both"/>
        <w:rPr>
          <w:rFonts w:ascii="GHEA Grapalat" w:hAnsi="GHEA Grapalat"/>
          <w:sz w:val="20"/>
          <w:lang w:val="hy-AM"/>
        </w:rPr>
      </w:pPr>
      <w:r>
        <w:rPr>
          <w:rFonts w:ascii="GHEA Grapalat" w:hAnsi="GHEA Grapalat"/>
          <w:sz w:val="20"/>
          <w:lang w:val="hy-AM"/>
        </w:rPr>
        <w:t xml:space="preserve">2.1.3 Եթե հանձնվել է պայմանագրով որոշվածից պակաս քանակի ապրանք, ապա` </w:t>
      </w:r>
    </w:p>
    <w:p w14:paraId="5009FECF" w14:textId="77777777" w:rsidR="004632CA" w:rsidRDefault="004632CA" w:rsidP="004632CA">
      <w:pPr>
        <w:ind w:firstLine="709"/>
        <w:jc w:val="both"/>
        <w:rPr>
          <w:rFonts w:ascii="GHEA Grapalat" w:hAnsi="GHEA Grapalat"/>
          <w:sz w:val="20"/>
          <w:lang w:val="hy-AM"/>
        </w:rPr>
      </w:pPr>
      <w:r>
        <w:rPr>
          <w:rFonts w:ascii="GHEA Grapalat" w:hAnsi="GHEA Grapalat"/>
          <w:sz w:val="20"/>
          <w:lang w:val="hy-AM"/>
        </w:rPr>
        <w:t>ա)  պահանջել լրացնելու ապրանքի պակաս հանձնված քանակը,</w:t>
      </w:r>
    </w:p>
    <w:p w14:paraId="2A813A65" w14:textId="77777777" w:rsidR="004632CA" w:rsidRDefault="004632CA" w:rsidP="004632CA">
      <w:pPr>
        <w:ind w:firstLine="709"/>
        <w:jc w:val="both"/>
        <w:rPr>
          <w:rFonts w:ascii="GHEA Grapalat" w:hAnsi="GHEA Grapalat"/>
          <w:sz w:val="20"/>
          <w:lang w:val="hy-AM"/>
        </w:rPr>
      </w:pPr>
      <w:r>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3AA9FD73" w14:textId="77777777" w:rsidR="004632CA" w:rsidRDefault="004632CA" w:rsidP="004632CA">
      <w:pPr>
        <w:ind w:firstLine="709"/>
        <w:jc w:val="both"/>
        <w:rPr>
          <w:rFonts w:ascii="GHEA Grapalat" w:hAnsi="GHEA Grapalat"/>
          <w:sz w:val="20"/>
          <w:lang w:val="hy-AM"/>
        </w:rPr>
      </w:pPr>
      <w:r>
        <w:rPr>
          <w:rFonts w:ascii="GHEA Grapalat" w:hAnsi="GHEA Grapalat"/>
          <w:sz w:val="20"/>
          <w:lang w:val="hy-AM"/>
        </w:rPr>
        <w:t>2.1.4 Եթե հանձնվել է տեսակի պայմանի խախտմամբ ապրանք,  իր ընտրությամբ`</w:t>
      </w:r>
    </w:p>
    <w:p w14:paraId="266CE691" w14:textId="77777777" w:rsidR="004632CA" w:rsidRDefault="004632CA" w:rsidP="004632CA">
      <w:pPr>
        <w:ind w:firstLine="709"/>
        <w:jc w:val="both"/>
        <w:rPr>
          <w:rFonts w:ascii="GHEA Grapalat" w:hAnsi="GHEA Grapalat"/>
          <w:sz w:val="20"/>
          <w:lang w:val="hy-AM"/>
        </w:rPr>
      </w:pPr>
      <w:r>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3AD60E96" w14:textId="77777777" w:rsidR="004632CA" w:rsidRDefault="004632CA" w:rsidP="004632CA">
      <w:pPr>
        <w:ind w:firstLine="709"/>
        <w:jc w:val="both"/>
        <w:rPr>
          <w:rFonts w:ascii="GHEA Grapalat" w:hAnsi="GHEA Grapalat"/>
          <w:sz w:val="20"/>
          <w:lang w:val="hy-AM"/>
        </w:rPr>
      </w:pPr>
      <w:r>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40FA5607" w14:textId="77777777" w:rsidR="004632CA" w:rsidRDefault="004632CA" w:rsidP="004632CA">
      <w:pPr>
        <w:ind w:firstLine="709"/>
        <w:jc w:val="both"/>
        <w:rPr>
          <w:rFonts w:ascii="GHEA Grapalat" w:hAnsi="GHEA Grapalat"/>
          <w:sz w:val="20"/>
          <w:lang w:val="hy-AM"/>
        </w:rPr>
      </w:pPr>
      <w:r>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5EC31399" w14:textId="77777777" w:rsidR="004632CA" w:rsidRDefault="004632CA" w:rsidP="004632CA">
      <w:pPr>
        <w:ind w:firstLine="709"/>
        <w:jc w:val="both"/>
        <w:rPr>
          <w:rFonts w:ascii="GHEA Grapalat" w:hAnsi="GHEA Grapalat"/>
          <w:sz w:val="20"/>
          <w:lang w:val="hy-AM"/>
        </w:rPr>
      </w:pPr>
      <w:r>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6069D04F" w14:textId="77777777" w:rsidR="004632CA" w:rsidRDefault="004632CA" w:rsidP="00D77EBC">
      <w:pPr>
        <w:jc w:val="both"/>
        <w:rPr>
          <w:rFonts w:ascii="GHEA Grapalat" w:hAnsi="GHEA Grapalat"/>
          <w:sz w:val="20"/>
          <w:lang w:val="hy-AM"/>
        </w:rPr>
      </w:pPr>
    </w:p>
    <w:p w14:paraId="5669542B" w14:textId="77777777" w:rsidR="004632CA" w:rsidRDefault="004632CA" w:rsidP="004632CA">
      <w:pPr>
        <w:pStyle w:val="BodyTextIndent3"/>
        <w:spacing w:line="240" w:lineRule="auto"/>
        <w:ind w:firstLine="0"/>
        <w:rPr>
          <w:rFonts w:ascii="GHEA Grapalat" w:hAnsi="GHEA Grapalat" w:cs="Sylfaen"/>
          <w:i/>
          <w:sz w:val="16"/>
          <w:szCs w:val="16"/>
          <w:lang w:val="hy-AM" w:eastAsia="ru-RU"/>
        </w:rPr>
      </w:pPr>
      <w:r>
        <w:rPr>
          <w:rFonts w:ascii="GHEA Grapalat" w:hAnsi="GHEA Grapalat" w:cs="Sylfaen"/>
          <w:i/>
          <w:sz w:val="16"/>
          <w:szCs w:val="16"/>
          <w:lang w:val="hy-AM" w:eastAsia="ru-RU"/>
        </w:rPr>
        <w:t>*</w:t>
      </w:r>
      <w:r>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14:paraId="21CEDDEC" w14:textId="77777777" w:rsidR="004632CA" w:rsidRDefault="004632CA" w:rsidP="004632CA">
      <w:pPr>
        <w:ind w:firstLine="709"/>
        <w:jc w:val="both"/>
        <w:rPr>
          <w:rFonts w:ascii="GHEA Grapalat" w:hAnsi="GHEA Grapalat"/>
          <w:sz w:val="20"/>
          <w:lang w:val="hy-AM"/>
        </w:rPr>
      </w:pPr>
    </w:p>
    <w:p w14:paraId="18247A95" w14:textId="77777777" w:rsidR="004632CA" w:rsidRDefault="004632CA" w:rsidP="004632CA">
      <w:pPr>
        <w:ind w:firstLine="709"/>
        <w:jc w:val="both"/>
        <w:rPr>
          <w:rFonts w:ascii="GHEA Grapalat" w:hAnsi="GHEA Grapalat"/>
          <w:sz w:val="20"/>
          <w:lang w:val="hy-AM"/>
        </w:rPr>
      </w:pPr>
      <w:r>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4A7F636C" w14:textId="77777777" w:rsidR="004632CA" w:rsidRDefault="004632CA" w:rsidP="004632CA">
      <w:pPr>
        <w:tabs>
          <w:tab w:val="left" w:pos="720"/>
        </w:tabs>
        <w:ind w:firstLine="709"/>
        <w:jc w:val="both"/>
        <w:rPr>
          <w:rFonts w:ascii="GHEA Grapalat" w:hAnsi="GHEA Grapalat"/>
          <w:sz w:val="20"/>
          <w:lang w:val="hy-AM"/>
        </w:rPr>
      </w:pPr>
      <w:r>
        <w:rPr>
          <w:rFonts w:ascii="GHEA Grapalat" w:hAnsi="GHEA Grapalat"/>
          <w:sz w:val="20"/>
          <w:lang w:val="hy-AM"/>
        </w:rPr>
        <w:lastRenderedPageBreak/>
        <w:t>2.1.7 Միակողմանի լուծել պայմանագիրը (լրիվ կամ մասնակի), եթե Վաճառողն էականորեն խախտել է պայմանագիրը.</w:t>
      </w:r>
    </w:p>
    <w:p w14:paraId="1415F00B" w14:textId="77777777" w:rsidR="004632CA" w:rsidRDefault="004632CA" w:rsidP="004632CA">
      <w:pPr>
        <w:tabs>
          <w:tab w:val="left" w:pos="720"/>
        </w:tabs>
        <w:ind w:firstLine="709"/>
        <w:jc w:val="both"/>
        <w:rPr>
          <w:rFonts w:ascii="GHEA Grapalat" w:hAnsi="GHEA Grapalat"/>
          <w:sz w:val="20"/>
          <w:lang w:val="hy-AM"/>
        </w:rPr>
      </w:pPr>
      <w:r>
        <w:rPr>
          <w:rFonts w:ascii="GHEA Grapalat" w:hAnsi="GHEA Grapalat"/>
          <w:sz w:val="20"/>
          <w:lang w:val="hy-AM"/>
        </w:rPr>
        <w:tab/>
        <w:t>2.1.7.1 Վաճառողի կողմից պայմանագիրը խախտելն էական է համարվում, եթե`</w:t>
      </w:r>
    </w:p>
    <w:p w14:paraId="28A68640" w14:textId="77777777" w:rsidR="004632CA" w:rsidRDefault="004632CA" w:rsidP="004632CA">
      <w:pPr>
        <w:tabs>
          <w:tab w:val="left" w:pos="720"/>
        </w:tabs>
        <w:ind w:firstLine="709"/>
        <w:jc w:val="both"/>
        <w:rPr>
          <w:rFonts w:ascii="GHEA Grapalat" w:hAnsi="GHEA Grapalat"/>
          <w:sz w:val="20"/>
          <w:lang w:val="hy-AM"/>
        </w:rPr>
      </w:pPr>
      <w:r>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17791E31" w14:textId="77777777" w:rsidR="004632CA" w:rsidRDefault="004632CA" w:rsidP="004632CA">
      <w:pPr>
        <w:tabs>
          <w:tab w:val="left" w:pos="720"/>
        </w:tabs>
        <w:ind w:firstLine="709"/>
        <w:jc w:val="both"/>
        <w:rPr>
          <w:rFonts w:ascii="GHEA Grapalat" w:hAnsi="GHEA Grapalat"/>
          <w:sz w:val="20"/>
          <w:lang w:val="hy-AM"/>
        </w:rPr>
      </w:pPr>
      <w:r>
        <w:rPr>
          <w:rFonts w:ascii="GHEA Grapalat" w:hAnsi="GHEA Grapalat"/>
          <w:sz w:val="20"/>
          <w:lang w:val="hy-AM"/>
        </w:rPr>
        <w:tab/>
        <w:t xml:space="preserve">բ) ապրանքի մատակարարման ժամկետները խախտվել են </w:t>
      </w:r>
      <w:r>
        <w:rPr>
          <w:rFonts w:ascii="GHEA Grapalat" w:hAnsi="GHEA Grapalat"/>
          <w:sz w:val="20"/>
          <w:u w:val="single"/>
          <w:lang w:val="hy-AM"/>
        </w:rPr>
        <w:t xml:space="preserve">2 </w:t>
      </w:r>
      <w:r>
        <w:rPr>
          <w:rFonts w:ascii="GHEA Grapalat" w:hAnsi="GHEA Grapalat"/>
          <w:sz w:val="20"/>
          <w:lang w:val="hy-AM"/>
        </w:rPr>
        <w:t xml:space="preserve"> օրից ավելի,</w:t>
      </w:r>
    </w:p>
    <w:p w14:paraId="1C880895" w14:textId="77777777" w:rsidR="004632CA" w:rsidRDefault="004632CA" w:rsidP="004632CA">
      <w:pPr>
        <w:tabs>
          <w:tab w:val="left" w:pos="720"/>
        </w:tabs>
        <w:ind w:firstLine="709"/>
        <w:jc w:val="both"/>
        <w:rPr>
          <w:rFonts w:ascii="GHEA Grapalat" w:hAnsi="GHEA Grapalat"/>
          <w:sz w:val="20"/>
          <w:lang w:val="hy-AM"/>
        </w:rPr>
      </w:pPr>
      <w:r>
        <w:rPr>
          <w:rFonts w:ascii="GHEA Grapalat" w:hAnsi="GHEA Grapalat"/>
          <w:sz w:val="20"/>
          <w:lang w:val="hy-AM"/>
        </w:rPr>
        <w:t>2.1.8 Զննել ապրանքը և հայտնաբերված թերությունների մասին անհապաղ տեղեկացնել Վաճառողին։</w:t>
      </w:r>
    </w:p>
    <w:p w14:paraId="29BDFA3F" w14:textId="77777777" w:rsidR="004632CA" w:rsidRDefault="004632CA" w:rsidP="004632CA">
      <w:pPr>
        <w:tabs>
          <w:tab w:val="left" w:pos="720"/>
        </w:tabs>
        <w:ind w:firstLine="709"/>
        <w:jc w:val="both"/>
        <w:rPr>
          <w:rFonts w:ascii="GHEA Grapalat" w:hAnsi="GHEA Grapalat"/>
          <w:sz w:val="12"/>
          <w:szCs w:val="12"/>
          <w:lang w:val="hy-AM"/>
        </w:rPr>
      </w:pPr>
    </w:p>
    <w:p w14:paraId="78360C9D" w14:textId="77777777" w:rsidR="004632CA" w:rsidRDefault="004632CA" w:rsidP="004632CA">
      <w:pPr>
        <w:ind w:firstLine="709"/>
        <w:jc w:val="both"/>
        <w:rPr>
          <w:rFonts w:ascii="GHEA Grapalat" w:hAnsi="GHEA Grapalat"/>
          <w:b/>
          <w:sz w:val="20"/>
          <w:lang w:val="hy-AM"/>
        </w:rPr>
      </w:pPr>
      <w:r>
        <w:rPr>
          <w:rFonts w:ascii="GHEA Grapalat" w:hAnsi="GHEA Grapalat"/>
          <w:b/>
          <w:sz w:val="20"/>
          <w:lang w:val="hy-AM"/>
        </w:rPr>
        <w:t>2.2 Գնորդը պարտավոր է`</w:t>
      </w:r>
    </w:p>
    <w:p w14:paraId="4C8ED90C" w14:textId="77777777" w:rsidR="004632CA" w:rsidRDefault="004632CA" w:rsidP="004632CA">
      <w:pPr>
        <w:ind w:firstLine="709"/>
        <w:jc w:val="both"/>
        <w:rPr>
          <w:rFonts w:ascii="GHEA Grapalat" w:hAnsi="GHEA Grapalat"/>
          <w:sz w:val="20"/>
          <w:lang w:val="hy-AM"/>
        </w:rPr>
      </w:pPr>
      <w:r>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1F297E7F" w14:textId="77777777" w:rsidR="004632CA" w:rsidRDefault="004632CA" w:rsidP="004632CA">
      <w:pPr>
        <w:ind w:firstLine="709"/>
        <w:jc w:val="both"/>
        <w:rPr>
          <w:rFonts w:ascii="GHEA Grapalat" w:hAnsi="GHEA Grapalat"/>
          <w:sz w:val="20"/>
          <w:lang w:val="hy-AM"/>
        </w:rPr>
      </w:pPr>
      <w:r>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5E69F83" w14:textId="77777777" w:rsidR="004632CA" w:rsidRDefault="004632CA" w:rsidP="004632CA">
      <w:pPr>
        <w:ind w:firstLine="709"/>
        <w:jc w:val="both"/>
        <w:rPr>
          <w:rFonts w:ascii="GHEA Grapalat" w:hAnsi="GHEA Grapalat"/>
          <w:sz w:val="20"/>
          <w:lang w:val="hy-AM"/>
        </w:rPr>
      </w:pPr>
      <w:r>
        <w:rPr>
          <w:rFonts w:ascii="GHEA Grapalat" w:hAnsi="GHEA Grapalat"/>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14:paraId="4B82221B" w14:textId="77777777" w:rsidR="004632CA" w:rsidRDefault="004632CA" w:rsidP="004632CA">
      <w:pPr>
        <w:ind w:firstLine="709"/>
        <w:jc w:val="both"/>
        <w:rPr>
          <w:rFonts w:ascii="GHEA Grapalat" w:hAnsi="GHEA Grapalat"/>
          <w:sz w:val="20"/>
          <w:lang w:val="hy-AM"/>
        </w:rPr>
      </w:pPr>
      <w:r>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5A634484" w14:textId="77777777" w:rsidR="004632CA" w:rsidRDefault="004632CA" w:rsidP="004632CA">
      <w:pPr>
        <w:ind w:firstLine="709"/>
        <w:jc w:val="both"/>
        <w:rPr>
          <w:rFonts w:ascii="GHEA Grapalat" w:hAnsi="GHEA Grapalat"/>
          <w:sz w:val="20"/>
          <w:lang w:val="hy-AM"/>
        </w:rPr>
      </w:pPr>
      <w:r>
        <w:rPr>
          <w:rFonts w:ascii="GHEA Grapalat" w:hAnsi="GHEA Grapalat"/>
          <w:sz w:val="20"/>
          <w:lang w:val="hy-AM"/>
        </w:rPr>
        <w:t>2.2.5 Պայմանագրի 2.3.3 կետի համաձայն պայմանագրի լուծումից հետո Վաճառողին հատուցել վերջինիս պատճառված և սահմանված կարգով հիմնավորված վնասները։</w:t>
      </w:r>
    </w:p>
    <w:p w14:paraId="2D486C92" w14:textId="77777777" w:rsidR="004632CA" w:rsidRDefault="004632CA" w:rsidP="004632CA">
      <w:pPr>
        <w:ind w:firstLine="709"/>
        <w:jc w:val="both"/>
        <w:rPr>
          <w:rFonts w:ascii="GHEA Grapalat" w:hAnsi="GHEA Grapalat"/>
          <w:sz w:val="20"/>
          <w:lang w:val="hy-AM"/>
        </w:rPr>
      </w:pPr>
    </w:p>
    <w:p w14:paraId="4E79F71A" w14:textId="77777777" w:rsidR="004632CA" w:rsidRDefault="004632CA" w:rsidP="004632CA">
      <w:pPr>
        <w:ind w:firstLine="709"/>
        <w:jc w:val="both"/>
        <w:rPr>
          <w:rFonts w:ascii="GHEA Grapalat" w:hAnsi="GHEA Grapalat"/>
          <w:b/>
          <w:sz w:val="20"/>
          <w:lang w:val="hy-AM"/>
        </w:rPr>
      </w:pPr>
      <w:r>
        <w:rPr>
          <w:rFonts w:ascii="GHEA Grapalat" w:hAnsi="GHEA Grapalat"/>
          <w:b/>
          <w:sz w:val="20"/>
          <w:lang w:val="hy-AM"/>
        </w:rPr>
        <w:t>2.3 Վաճառողն իրավունք ունի`</w:t>
      </w:r>
    </w:p>
    <w:p w14:paraId="38098706" w14:textId="77777777" w:rsidR="004632CA" w:rsidRDefault="004632CA" w:rsidP="004632CA">
      <w:pPr>
        <w:ind w:firstLine="709"/>
        <w:jc w:val="both"/>
        <w:rPr>
          <w:rFonts w:ascii="GHEA Grapalat" w:hAnsi="GHEA Grapalat"/>
          <w:sz w:val="20"/>
          <w:lang w:val="hy-AM"/>
        </w:rPr>
      </w:pPr>
      <w:r>
        <w:rPr>
          <w:rFonts w:ascii="GHEA Grapalat" w:hAnsi="GHEA Grapalat"/>
          <w:sz w:val="20"/>
          <w:lang w:val="hy-AM"/>
        </w:rPr>
        <w:t xml:space="preserve">2.3.1 Գնորդից պահանջել ընդունելու պայմանագրով նախատեսված </w:t>
      </w:r>
      <w:r>
        <w:rPr>
          <w:rFonts w:ascii="GHEA Grapalat" w:hAnsi="GHEA Grapalat" w:cs="Sylfaen"/>
          <w:sz w:val="20"/>
          <w:lang w:val="hy-AM"/>
        </w:rPr>
        <w:t>կար</w:t>
      </w:r>
      <w:r>
        <w:rPr>
          <w:rFonts w:ascii="GHEA Grapalat" w:hAnsi="GHEA Grapalat" w:cs="Times Armenian"/>
          <w:sz w:val="20"/>
          <w:lang w:val="hy-AM"/>
        </w:rPr>
        <w:t>գ</w:t>
      </w:r>
      <w:r>
        <w:rPr>
          <w:rFonts w:ascii="GHEA Grapalat" w:hAnsi="GHEA Grapalat" w:cs="Sylfaen"/>
          <w:sz w:val="20"/>
          <w:lang w:val="hy-AM"/>
        </w:rPr>
        <w:t>ով</w:t>
      </w:r>
      <w:r>
        <w:rPr>
          <w:rFonts w:ascii="GHEA Grapalat" w:hAnsi="GHEA Grapalat" w:cs="Times Armenian"/>
          <w:sz w:val="20"/>
          <w:lang w:val="hy-AM"/>
        </w:rPr>
        <w:t xml:space="preserve">, </w:t>
      </w:r>
      <w:r>
        <w:rPr>
          <w:rFonts w:ascii="GHEA Grapalat" w:hAnsi="GHEA Grapalat" w:cs="Sylfaen"/>
          <w:sz w:val="20"/>
          <w:lang w:val="hy-AM"/>
        </w:rPr>
        <w:t>ծավալներով,</w:t>
      </w:r>
      <w:r>
        <w:rPr>
          <w:rFonts w:ascii="GHEA Grapalat" w:hAnsi="GHEA Grapalat" w:cs="Times Armenian"/>
          <w:sz w:val="20"/>
          <w:lang w:val="hy-AM"/>
        </w:rPr>
        <w:t xml:space="preserve"> ժամկետներում և հասցեով</w:t>
      </w:r>
      <w:r>
        <w:rPr>
          <w:rFonts w:ascii="GHEA Grapalat" w:hAnsi="GHEA Grapalat"/>
          <w:sz w:val="20"/>
          <w:lang w:val="hy-AM"/>
        </w:rPr>
        <w:t xml:space="preserve"> մատակարարված ապրանքը: </w:t>
      </w:r>
    </w:p>
    <w:p w14:paraId="608DBE34" w14:textId="77777777" w:rsidR="004632CA" w:rsidRDefault="004632CA" w:rsidP="004632CA">
      <w:pPr>
        <w:ind w:firstLine="709"/>
        <w:jc w:val="both"/>
        <w:rPr>
          <w:rFonts w:ascii="GHEA Grapalat" w:hAnsi="GHEA Grapalat"/>
          <w:sz w:val="20"/>
          <w:lang w:val="hy-AM"/>
        </w:rPr>
      </w:pPr>
      <w:r>
        <w:rPr>
          <w:rFonts w:ascii="GHEA Grapalat" w:hAnsi="GHEA Grapalat"/>
          <w:sz w:val="20"/>
          <w:lang w:val="hy-AM"/>
        </w:rPr>
        <w:t xml:space="preserve">2.3.2 Գնորդից պահանջել վճարելու պայմանագրով նախատեսված </w:t>
      </w:r>
      <w:r>
        <w:rPr>
          <w:rFonts w:ascii="GHEA Grapalat" w:hAnsi="GHEA Grapalat" w:cs="Sylfaen"/>
          <w:sz w:val="20"/>
          <w:lang w:val="hy-AM"/>
        </w:rPr>
        <w:t>կար</w:t>
      </w:r>
      <w:r>
        <w:rPr>
          <w:rFonts w:ascii="GHEA Grapalat" w:hAnsi="GHEA Grapalat" w:cs="Times Armenian"/>
          <w:sz w:val="20"/>
          <w:lang w:val="hy-AM"/>
        </w:rPr>
        <w:t>գ</w:t>
      </w:r>
      <w:r>
        <w:rPr>
          <w:rFonts w:ascii="GHEA Grapalat" w:hAnsi="GHEA Grapalat" w:cs="Sylfaen"/>
          <w:sz w:val="20"/>
          <w:lang w:val="hy-AM"/>
        </w:rPr>
        <w:t>ով</w:t>
      </w:r>
      <w:r>
        <w:rPr>
          <w:rFonts w:ascii="GHEA Grapalat" w:hAnsi="GHEA Grapalat" w:cs="Times Armenian"/>
          <w:sz w:val="20"/>
          <w:lang w:val="hy-AM"/>
        </w:rPr>
        <w:t xml:space="preserve">, </w:t>
      </w:r>
      <w:r>
        <w:rPr>
          <w:rFonts w:ascii="GHEA Grapalat" w:hAnsi="GHEA Grapalat" w:cs="Sylfaen"/>
          <w:sz w:val="20"/>
          <w:lang w:val="hy-AM"/>
        </w:rPr>
        <w:t>ծավալներով,</w:t>
      </w:r>
      <w:r>
        <w:rPr>
          <w:rFonts w:ascii="GHEA Grapalat" w:hAnsi="GHEA Grapalat" w:cs="Times Armenian"/>
          <w:sz w:val="20"/>
          <w:lang w:val="hy-AM"/>
        </w:rPr>
        <w:t xml:space="preserve"> ժամկետներում և հասցեով</w:t>
      </w:r>
      <w:r>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38C6C69B" w14:textId="77777777" w:rsidR="004632CA" w:rsidRDefault="004632CA" w:rsidP="004632CA">
      <w:pPr>
        <w:ind w:firstLine="709"/>
        <w:jc w:val="both"/>
        <w:rPr>
          <w:rFonts w:ascii="GHEA Grapalat" w:hAnsi="GHEA Grapalat"/>
          <w:sz w:val="20"/>
          <w:lang w:val="hy-AM"/>
        </w:rPr>
      </w:pPr>
      <w:r>
        <w:rPr>
          <w:rFonts w:ascii="GHEA Grapalat" w:hAnsi="GHEA Grapalat"/>
          <w:sz w:val="20"/>
          <w:lang w:val="hy-AM"/>
        </w:rPr>
        <w:t>2.3.3 Միակողմանի լուծել պայմանագիրը (լրիվ կամ մասնակի), եթե Գնորդն էականորեն խախտել է պայմանագիրը:</w:t>
      </w:r>
    </w:p>
    <w:p w14:paraId="3CBDE97F" w14:textId="77777777" w:rsidR="004632CA" w:rsidRDefault="004632CA" w:rsidP="004632CA">
      <w:pPr>
        <w:ind w:firstLine="709"/>
        <w:jc w:val="both"/>
        <w:rPr>
          <w:rFonts w:ascii="GHEA Grapalat" w:hAnsi="GHEA Grapalat"/>
          <w:sz w:val="20"/>
          <w:lang w:val="hy-AM"/>
        </w:rPr>
      </w:pPr>
      <w:r>
        <w:rPr>
          <w:rFonts w:ascii="GHEA Grapalat" w:hAnsi="GHEA Grapalat"/>
          <w:sz w:val="20"/>
          <w:lang w:val="hy-AM"/>
        </w:rPr>
        <w:t>2.3.3.1 Գնորդի կողմից պայմանագիրը խախտելն էական է համարվում, եթե բազմիցս խախտվել են ապրանքի համար վճարելու ժամկետները։</w:t>
      </w:r>
    </w:p>
    <w:p w14:paraId="5CB38806" w14:textId="77777777" w:rsidR="004632CA" w:rsidRDefault="004632CA" w:rsidP="004632CA">
      <w:pPr>
        <w:ind w:firstLine="709"/>
        <w:jc w:val="both"/>
        <w:rPr>
          <w:rFonts w:ascii="GHEA Grapalat" w:hAnsi="GHEA Grapalat"/>
          <w:sz w:val="20"/>
          <w:lang w:val="hy-AM"/>
        </w:rPr>
      </w:pPr>
      <w:r>
        <w:rPr>
          <w:rFonts w:ascii="GHEA Grapalat" w:hAnsi="GHEA Grapalat"/>
          <w:sz w:val="20"/>
          <w:lang w:val="hy-AM"/>
        </w:rPr>
        <w:t xml:space="preserve">2.3.4 Գնորդի համաձայնությամբ վաղաժամկետ մատակարարել ապրանքը։ </w:t>
      </w:r>
    </w:p>
    <w:p w14:paraId="6E7634AE" w14:textId="77777777" w:rsidR="004632CA" w:rsidRDefault="004632CA" w:rsidP="004632CA">
      <w:pPr>
        <w:ind w:firstLine="709"/>
        <w:jc w:val="both"/>
        <w:rPr>
          <w:rFonts w:ascii="GHEA Grapalat" w:hAnsi="GHEA Grapalat"/>
          <w:sz w:val="20"/>
          <w:lang w:val="hy-AM"/>
        </w:rPr>
      </w:pPr>
    </w:p>
    <w:p w14:paraId="47CFE3A2" w14:textId="77777777" w:rsidR="004632CA" w:rsidRDefault="004632CA" w:rsidP="004632CA">
      <w:pPr>
        <w:ind w:firstLine="709"/>
        <w:jc w:val="both"/>
        <w:rPr>
          <w:rFonts w:ascii="GHEA Grapalat" w:hAnsi="GHEA Grapalat"/>
          <w:b/>
          <w:sz w:val="20"/>
          <w:lang w:val="hy-AM"/>
        </w:rPr>
      </w:pPr>
      <w:r>
        <w:rPr>
          <w:rFonts w:ascii="GHEA Grapalat" w:hAnsi="GHEA Grapalat"/>
          <w:b/>
          <w:sz w:val="20"/>
          <w:lang w:val="hy-AM"/>
        </w:rPr>
        <w:t>2.4 Վաճառողը պարտավոր է`</w:t>
      </w:r>
    </w:p>
    <w:p w14:paraId="0D5C9166" w14:textId="77777777" w:rsidR="004632CA" w:rsidRDefault="004632CA" w:rsidP="004632CA">
      <w:pPr>
        <w:ind w:firstLine="709"/>
        <w:jc w:val="both"/>
        <w:rPr>
          <w:rFonts w:ascii="GHEA Grapalat" w:hAnsi="GHEA Grapalat"/>
          <w:sz w:val="20"/>
          <w:lang w:val="hy-AM"/>
        </w:rPr>
      </w:pPr>
      <w:r>
        <w:rPr>
          <w:rFonts w:ascii="GHEA Grapalat" w:hAnsi="GHEA Grapalat"/>
          <w:sz w:val="20"/>
          <w:lang w:val="hy-AM"/>
        </w:rPr>
        <w:t xml:space="preserve">2.4.1 Գնորդին հանձնել ապրանքը` պայմանագրով նախատեսված կարգով, </w:t>
      </w:r>
      <w:r>
        <w:rPr>
          <w:rFonts w:ascii="GHEA Grapalat" w:hAnsi="GHEA Grapalat" w:cs="Sylfaen"/>
          <w:sz w:val="20"/>
          <w:lang w:val="hy-AM"/>
        </w:rPr>
        <w:t>ծավալներով,</w:t>
      </w:r>
      <w:r>
        <w:rPr>
          <w:rFonts w:ascii="GHEA Grapalat" w:hAnsi="GHEA Grapalat" w:cs="Times Armenian"/>
          <w:sz w:val="20"/>
          <w:lang w:val="hy-AM"/>
        </w:rPr>
        <w:t xml:space="preserve"> ժամկետներում և հասցեով:</w:t>
      </w:r>
    </w:p>
    <w:p w14:paraId="3342BDD6" w14:textId="77777777" w:rsidR="004632CA" w:rsidRDefault="004632CA" w:rsidP="004632CA">
      <w:pPr>
        <w:ind w:firstLine="709"/>
        <w:jc w:val="both"/>
        <w:rPr>
          <w:rFonts w:ascii="GHEA Grapalat" w:hAnsi="GHEA Grapalat"/>
          <w:sz w:val="20"/>
          <w:lang w:val="hy-AM"/>
        </w:rPr>
      </w:pPr>
      <w:r>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22799508" w14:textId="77777777" w:rsidR="004632CA" w:rsidRDefault="004632CA" w:rsidP="004632CA">
      <w:pPr>
        <w:ind w:firstLine="709"/>
        <w:jc w:val="both"/>
        <w:rPr>
          <w:rFonts w:ascii="GHEA Grapalat" w:hAnsi="GHEA Grapalat"/>
          <w:sz w:val="20"/>
          <w:lang w:val="hy-AM"/>
        </w:rPr>
      </w:pPr>
      <w:r>
        <w:rPr>
          <w:rFonts w:ascii="GHEA Grapalat" w:hAnsi="GHEA Grapalat"/>
          <w:sz w:val="20"/>
          <w:lang w:val="hy-AM"/>
        </w:rPr>
        <w:t>2.4.3 Գնորդին հանձնել երրորդ անձանց իրավունքներից ազատ ապրանք:</w:t>
      </w:r>
    </w:p>
    <w:p w14:paraId="2D572907" w14:textId="77777777" w:rsidR="004632CA" w:rsidRDefault="004632CA" w:rsidP="004632CA">
      <w:pPr>
        <w:ind w:firstLine="709"/>
        <w:jc w:val="both"/>
        <w:rPr>
          <w:rFonts w:ascii="GHEA Grapalat" w:hAnsi="GHEA Grapalat"/>
          <w:sz w:val="20"/>
          <w:lang w:val="hy-AM"/>
        </w:rPr>
      </w:pPr>
      <w:r>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03CDB236" w14:textId="77777777" w:rsidR="004632CA" w:rsidRDefault="004632CA" w:rsidP="004632CA">
      <w:pPr>
        <w:ind w:firstLine="709"/>
        <w:jc w:val="both"/>
        <w:rPr>
          <w:rFonts w:ascii="GHEA Grapalat" w:hAnsi="GHEA Grapalat"/>
          <w:sz w:val="20"/>
          <w:lang w:val="hy-AM"/>
        </w:rPr>
      </w:pPr>
      <w:r>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053A6BBB" w14:textId="77777777" w:rsidR="004632CA" w:rsidRDefault="004632CA" w:rsidP="004632CA">
      <w:pPr>
        <w:ind w:firstLine="709"/>
        <w:jc w:val="both"/>
        <w:rPr>
          <w:rFonts w:ascii="GHEA Grapalat" w:hAnsi="GHEA Grapalat"/>
          <w:sz w:val="20"/>
          <w:lang w:val="hy-AM"/>
        </w:rPr>
      </w:pPr>
      <w:r>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439B8F" w14:textId="77777777" w:rsidR="004632CA" w:rsidRDefault="004632CA" w:rsidP="004632CA">
      <w:pPr>
        <w:ind w:firstLine="709"/>
        <w:jc w:val="both"/>
        <w:rPr>
          <w:rFonts w:ascii="GHEA Grapalat" w:hAnsi="GHEA Grapalat"/>
          <w:sz w:val="20"/>
          <w:lang w:val="hy-AM"/>
        </w:rPr>
      </w:pPr>
      <w:r>
        <w:rPr>
          <w:rFonts w:ascii="GHEA Grapalat" w:hAnsi="GHEA Grapalat"/>
          <w:sz w:val="20"/>
          <w:lang w:val="hy-AM"/>
        </w:rPr>
        <w:t>2.4.8 Պայմանագրով նախատեսված դեպքերում վճարել պայմանագրի 6.2 և 6.3  կետերով նախատեսված տույժը և տուգանքը։</w:t>
      </w:r>
    </w:p>
    <w:p w14:paraId="15B38063" w14:textId="77777777" w:rsidR="004632CA" w:rsidRDefault="004632CA" w:rsidP="004632CA">
      <w:pPr>
        <w:ind w:firstLine="709"/>
        <w:jc w:val="both"/>
        <w:rPr>
          <w:rFonts w:ascii="GHEA Grapalat" w:hAnsi="GHEA Grapalat"/>
          <w:sz w:val="20"/>
          <w:lang w:val="hy-AM"/>
        </w:rPr>
      </w:pPr>
      <w:r>
        <w:rPr>
          <w:rFonts w:ascii="GHEA Grapalat" w:hAnsi="GHEA Grapalat"/>
          <w:sz w:val="20"/>
          <w:lang w:val="hy-AM"/>
        </w:rPr>
        <w:t>2.4.9 Գնորդին հանձնել ապրանքի պատկանելիքները և համապատասխան փաստաթղթերը։</w:t>
      </w:r>
    </w:p>
    <w:p w14:paraId="22511BBA" w14:textId="77777777" w:rsidR="004632CA" w:rsidRDefault="004632CA" w:rsidP="004632CA">
      <w:pPr>
        <w:ind w:firstLine="709"/>
        <w:jc w:val="both"/>
        <w:rPr>
          <w:rFonts w:ascii="GHEA Grapalat" w:hAnsi="GHEA Grapalat"/>
          <w:sz w:val="20"/>
          <w:lang w:val="hy-AM"/>
        </w:rPr>
      </w:pPr>
      <w:r>
        <w:rPr>
          <w:rFonts w:ascii="GHEA Grapalat" w:hAnsi="GHEA Grapalat"/>
          <w:sz w:val="20"/>
          <w:lang w:val="hy-AM"/>
        </w:rPr>
        <w:t>2.4.10 Պայմանագրի 2.1.7 կետի համաձայն պայմանագրի լուծումից հետո Գնորդին հատուցել վերջինիս պատճառված և սահմանված կարգով հիմնավորված վնասները։</w:t>
      </w:r>
    </w:p>
    <w:p w14:paraId="1CA1662B" w14:textId="77777777" w:rsidR="004632CA" w:rsidRDefault="004632CA" w:rsidP="004632CA">
      <w:pPr>
        <w:ind w:firstLine="709"/>
        <w:jc w:val="both"/>
        <w:rPr>
          <w:rFonts w:ascii="GHEA Grapalat" w:hAnsi="GHEA Grapalat"/>
          <w:sz w:val="20"/>
          <w:lang w:val="hy-AM"/>
        </w:rPr>
      </w:pPr>
      <w:r>
        <w:rPr>
          <w:rFonts w:ascii="GHEA Grapalat" w:hAnsi="GHEA Grapalat"/>
          <w:sz w:val="20"/>
          <w:lang w:val="hy-AM"/>
        </w:rPr>
        <w:t>2.4.11 Որակավորման և պայմանագրի ապահովում ներկայացրած անձը պարտավոր է ապահովումների գործողության ընթացքում լուծարման կամ սնանկացման գործընթաց սկսելու դեպքում դրա մասին նախապես գրավոր տեղեկացնել Գնորդին։</w:t>
      </w:r>
    </w:p>
    <w:p w14:paraId="3956325A" w14:textId="77777777" w:rsidR="00240AD2" w:rsidRDefault="00240AD2" w:rsidP="00EF0841">
      <w:pPr>
        <w:jc w:val="both"/>
        <w:rPr>
          <w:rFonts w:ascii="GHEA Grapalat" w:hAnsi="GHEA Grapalat"/>
          <w:lang w:val="hy-AM"/>
        </w:rPr>
      </w:pPr>
    </w:p>
    <w:p w14:paraId="4F8CD648" w14:textId="77777777" w:rsidR="00240AD2" w:rsidRDefault="00240AD2" w:rsidP="004632CA">
      <w:pPr>
        <w:ind w:firstLine="709"/>
        <w:jc w:val="both"/>
        <w:rPr>
          <w:rFonts w:ascii="GHEA Grapalat" w:hAnsi="GHEA Grapalat"/>
          <w:lang w:val="hy-AM"/>
        </w:rPr>
      </w:pPr>
    </w:p>
    <w:p w14:paraId="0A022449" w14:textId="77777777" w:rsidR="004632CA" w:rsidRDefault="004632CA" w:rsidP="004632CA">
      <w:pPr>
        <w:ind w:firstLine="709"/>
        <w:jc w:val="center"/>
        <w:rPr>
          <w:rFonts w:ascii="GHEA Grapalat" w:hAnsi="GHEA Grapalat"/>
          <w:b/>
          <w:sz w:val="20"/>
          <w:lang w:val="hy-AM"/>
        </w:rPr>
      </w:pPr>
      <w:r>
        <w:rPr>
          <w:rFonts w:ascii="GHEA Grapalat" w:hAnsi="GHEA Grapalat"/>
          <w:b/>
          <w:sz w:val="20"/>
          <w:lang w:val="hy-AM"/>
        </w:rPr>
        <w:t>3. ՊԱՅՄԱՆԱԳՐԻ ԳԻՆԸ ԵՎ ՎՃԱՐՄԱՆ ԿԱՐԳԸ</w:t>
      </w:r>
    </w:p>
    <w:p w14:paraId="0F36C0FD" w14:textId="77777777" w:rsidR="004632CA" w:rsidRDefault="004632CA" w:rsidP="004632CA">
      <w:pPr>
        <w:ind w:firstLine="709"/>
        <w:jc w:val="both"/>
        <w:rPr>
          <w:rFonts w:ascii="GHEA Grapalat" w:hAnsi="GHEA Grapalat"/>
          <w:sz w:val="20"/>
          <w:lang w:val="hy-AM"/>
        </w:rPr>
      </w:pPr>
      <w:r>
        <w:rPr>
          <w:rFonts w:ascii="GHEA Grapalat" w:hAnsi="GHEA Grapalat"/>
          <w:sz w:val="20"/>
          <w:lang w:val="hy-AM"/>
        </w:rPr>
        <w:t>3.1  Պայմանագրի գինը կազմում է ________________ ՀՀ դրամ, ներառյալ ԱԱՀ-ն:</w:t>
      </w:r>
      <w:r>
        <w:rPr>
          <w:rStyle w:val="FootnoteReference"/>
          <w:rFonts w:ascii="GHEA Grapalat" w:hAnsi="GHEA Grapalat"/>
          <w:sz w:val="20"/>
          <w:lang w:val="hy-AM"/>
        </w:rPr>
        <w:footnoteReference w:id="13"/>
      </w:r>
      <w:r>
        <w:rPr>
          <w:rFonts w:ascii="GHEA Grapalat" w:hAnsi="GHEA Grapalat"/>
          <w:sz w:val="20"/>
          <w:lang w:val="hy-AM"/>
        </w:rPr>
        <w:t xml:space="preserve">  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429673CA" w14:textId="77777777" w:rsidR="004632CA" w:rsidRDefault="004632CA" w:rsidP="004632CA">
      <w:pPr>
        <w:ind w:firstLine="720"/>
        <w:jc w:val="both"/>
        <w:rPr>
          <w:rFonts w:ascii="GHEA Grapalat" w:hAnsi="GHEA Grapalat" w:cs="Sylfaen"/>
          <w:sz w:val="20"/>
          <w:lang w:val="hy-AM"/>
        </w:rPr>
      </w:pPr>
      <w:r>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20E4E9F8" w14:textId="77777777" w:rsidR="004632CA" w:rsidRPr="00010B6A" w:rsidRDefault="004632CA" w:rsidP="004632CA">
      <w:pPr>
        <w:ind w:firstLine="709"/>
        <w:jc w:val="both"/>
        <w:rPr>
          <w:rFonts w:ascii="GHEA Grapalat" w:hAnsi="GHEA Grapalat"/>
          <w:strike/>
          <w:sz w:val="20"/>
          <w:lang w:val="hy-AM"/>
        </w:rPr>
      </w:pPr>
      <w:r>
        <w:rPr>
          <w:rFonts w:ascii="GHEA Grapalat" w:hAnsi="GHEA Grapalat" w:cs="Sylfaen"/>
          <w:sz w:val="20"/>
          <w:lang w:val="hy-AM"/>
        </w:rPr>
        <w:t xml:space="preserve">3.2 </w:t>
      </w:r>
      <w:r w:rsidRPr="00010B6A">
        <w:rPr>
          <w:rFonts w:ascii="GHEA Grapalat" w:hAnsi="GHEA Grapalat" w:cs="Sylfaen"/>
          <w:strike/>
          <w:sz w:val="20"/>
          <w:lang w:val="hy-AM"/>
        </w:rPr>
        <w:t>Պայմանա</w:t>
      </w:r>
      <w:r w:rsidRPr="00010B6A">
        <w:rPr>
          <w:rFonts w:ascii="GHEA Grapalat" w:hAnsi="GHEA Grapalat" w:cs="Times Armenian"/>
          <w:strike/>
          <w:sz w:val="20"/>
          <w:lang w:val="hy-AM"/>
        </w:rPr>
        <w:t>գ</w:t>
      </w:r>
      <w:r w:rsidRPr="00010B6A">
        <w:rPr>
          <w:rFonts w:ascii="GHEA Grapalat" w:hAnsi="GHEA Grapalat" w:cs="Sylfaen"/>
          <w:strike/>
          <w:sz w:val="20"/>
          <w:lang w:val="hy-AM"/>
        </w:rPr>
        <w:t>րի</w:t>
      </w:r>
      <w:r w:rsidRPr="00010B6A">
        <w:rPr>
          <w:rFonts w:ascii="GHEA Grapalat" w:hAnsi="GHEA Grapalat" w:cs="Times Armenian"/>
          <w:strike/>
          <w:sz w:val="20"/>
          <w:lang w:val="hy-AM"/>
        </w:rPr>
        <w:t xml:space="preserve"> գ</w:t>
      </w:r>
      <w:r w:rsidRPr="00010B6A">
        <w:rPr>
          <w:rFonts w:ascii="GHEA Grapalat" w:hAnsi="GHEA Grapalat" w:cs="Sylfaen"/>
          <w:strike/>
          <w:sz w:val="20"/>
          <w:lang w:val="hy-AM"/>
        </w:rPr>
        <w:t>նից</w:t>
      </w:r>
      <w:r w:rsidRPr="00010B6A">
        <w:rPr>
          <w:rFonts w:ascii="GHEA Grapalat" w:hAnsi="GHEA Grapalat" w:cs="Times Armenian"/>
          <w:strike/>
          <w:sz w:val="20"/>
          <w:lang w:val="hy-AM"/>
        </w:rPr>
        <w:t xml:space="preserve">` մինչև </w:t>
      </w:r>
      <w:r w:rsidRPr="00010B6A">
        <w:rPr>
          <w:rFonts w:ascii="GHEA Grapalat" w:hAnsi="GHEA Grapalat" w:cs="Times Armenian"/>
          <w:strike/>
          <w:sz w:val="20"/>
          <w:u w:val="single"/>
          <w:lang w:val="hy-AM"/>
        </w:rPr>
        <w:t xml:space="preserve">             </w:t>
      </w:r>
      <w:r w:rsidRPr="00010B6A">
        <w:rPr>
          <w:rFonts w:ascii="GHEA Grapalat" w:hAnsi="GHEA Grapalat" w:cs="Times Armenian"/>
          <w:strike/>
          <w:sz w:val="20"/>
          <w:lang w:val="hy-AM"/>
        </w:rPr>
        <w:t xml:space="preserve"> </w:t>
      </w:r>
      <w:r w:rsidRPr="00010B6A">
        <w:rPr>
          <w:rFonts w:ascii="GHEA Grapalat" w:hAnsi="GHEA Grapalat" w:cs="Sylfaen"/>
          <w:strike/>
          <w:sz w:val="20"/>
          <w:lang w:val="hy-AM"/>
        </w:rPr>
        <w:t>ՀՀ</w:t>
      </w:r>
      <w:r w:rsidRPr="00010B6A">
        <w:rPr>
          <w:rFonts w:ascii="GHEA Grapalat" w:hAnsi="GHEA Grapalat" w:cs="Times Armenian"/>
          <w:strike/>
          <w:sz w:val="20"/>
          <w:lang w:val="hy-AM"/>
        </w:rPr>
        <w:t xml:space="preserve"> </w:t>
      </w:r>
      <w:r w:rsidRPr="00010B6A">
        <w:rPr>
          <w:rFonts w:ascii="GHEA Grapalat" w:hAnsi="GHEA Grapalat" w:cs="Sylfaen"/>
          <w:strike/>
          <w:sz w:val="20"/>
          <w:lang w:val="hy-AM"/>
        </w:rPr>
        <w:t>դրամը</w:t>
      </w:r>
      <w:r w:rsidRPr="00010B6A">
        <w:rPr>
          <w:rFonts w:ascii="GHEA Grapalat" w:hAnsi="GHEA Grapalat" w:cs="Times Armenian"/>
          <w:strike/>
          <w:sz w:val="20"/>
          <w:lang w:val="hy-AM"/>
        </w:rPr>
        <w:t xml:space="preserve">, </w:t>
      </w:r>
      <w:r w:rsidRPr="00010B6A">
        <w:rPr>
          <w:rFonts w:ascii="GHEA Grapalat" w:hAnsi="GHEA Grapalat" w:cs="Sylfaen"/>
          <w:strike/>
          <w:sz w:val="20"/>
          <w:lang w:val="hy-AM"/>
        </w:rPr>
        <w:t>Գնորդը</w:t>
      </w:r>
      <w:r w:rsidRPr="00010B6A">
        <w:rPr>
          <w:rFonts w:ascii="GHEA Grapalat" w:hAnsi="GHEA Grapalat" w:cs="Times Armenian"/>
          <w:strike/>
          <w:sz w:val="20"/>
          <w:lang w:val="hy-AM"/>
        </w:rPr>
        <w:t xml:space="preserve"> </w:t>
      </w:r>
      <w:r w:rsidRPr="00010B6A">
        <w:rPr>
          <w:rFonts w:ascii="GHEA Grapalat" w:hAnsi="GHEA Grapalat" w:cs="Sylfaen"/>
          <w:strike/>
          <w:sz w:val="20"/>
          <w:lang w:val="hy-AM"/>
        </w:rPr>
        <w:t>փոխանցում</w:t>
      </w:r>
      <w:r w:rsidRPr="00010B6A">
        <w:rPr>
          <w:rFonts w:ascii="GHEA Grapalat" w:hAnsi="GHEA Grapalat" w:cs="Times Armenian"/>
          <w:strike/>
          <w:sz w:val="20"/>
          <w:lang w:val="hy-AM"/>
        </w:rPr>
        <w:t xml:space="preserve"> </w:t>
      </w:r>
      <w:r w:rsidRPr="00010B6A">
        <w:rPr>
          <w:rFonts w:ascii="GHEA Grapalat" w:hAnsi="GHEA Grapalat" w:cs="Sylfaen"/>
          <w:strike/>
          <w:sz w:val="20"/>
          <w:lang w:val="hy-AM"/>
        </w:rPr>
        <w:t>է</w:t>
      </w:r>
      <w:r w:rsidRPr="00010B6A">
        <w:rPr>
          <w:rFonts w:ascii="GHEA Grapalat" w:hAnsi="GHEA Grapalat" w:cs="Times Armenian"/>
          <w:strike/>
          <w:sz w:val="20"/>
          <w:lang w:val="hy-AM"/>
        </w:rPr>
        <w:t xml:space="preserve"> Վաճառողի </w:t>
      </w:r>
      <w:r w:rsidRPr="00010B6A">
        <w:rPr>
          <w:rFonts w:ascii="GHEA Grapalat" w:hAnsi="GHEA Grapalat" w:cs="Sylfaen"/>
          <w:strike/>
          <w:sz w:val="20"/>
          <w:lang w:val="hy-AM"/>
        </w:rPr>
        <w:t>բանկային</w:t>
      </w:r>
      <w:r w:rsidRPr="00010B6A">
        <w:rPr>
          <w:rFonts w:ascii="GHEA Grapalat" w:hAnsi="GHEA Grapalat" w:cs="Times Armenian"/>
          <w:strike/>
          <w:sz w:val="20"/>
          <w:lang w:val="hy-AM"/>
        </w:rPr>
        <w:t xml:space="preserve"> </w:t>
      </w:r>
      <w:r w:rsidRPr="00010B6A">
        <w:rPr>
          <w:rFonts w:ascii="GHEA Grapalat" w:hAnsi="GHEA Grapalat" w:cs="Sylfaen"/>
          <w:strike/>
          <w:sz w:val="20"/>
          <w:lang w:val="hy-AM"/>
        </w:rPr>
        <w:t>հաշվին</w:t>
      </w:r>
      <w:r w:rsidRPr="00010B6A">
        <w:rPr>
          <w:rFonts w:ascii="GHEA Grapalat" w:hAnsi="GHEA Grapalat" w:cs="Times Armenian"/>
          <w:strike/>
          <w:sz w:val="20"/>
          <w:lang w:val="hy-AM"/>
        </w:rPr>
        <w:t xml:space="preserve">` </w:t>
      </w:r>
      <w:r w:rsidRPr="00010B6A">
        <w:rPr>
          <w:rFonts w:ascii="GHEA Grapalat" w:hAnsi="GHEA Grapalat" w:cs="Sylfaen"/>
          <w:strike/>
          <w:sz w:val="20"/>
          <w:lang w:val="hy-AM"/>
        </w:rPr>
        <w:t>որպես</w:t>
      </w:r>
      <w:r w:rsidRPr="00010B6A">
        <w:rPr>
          <w:rFonts w:ascii="GHEA Grapalat" w:hAnsi="GHEA Grapalat" w:cs="Times Armenian"/>
          <w:strike/>
          <w:sz w:val="20"/>
          <w:lang w:val="hy-AM"/>
        </w:rPr>
        <w:t xml:space="preserve"> </w:t>
      </w:r>
      <w:r w:rsidRPr="00010B6A">
        <w:rPr>
          <w:rFonts w:ascii="GHEA Grapalat" w:hAnsi="GHEA Grapalat" w:cs="Sylfaen"/>
          <w:strike/>
          <w:sz w:val="20"/>
          <w:lang w:val="hy-AM"/>
        </w:rPr>
        <w:t>կանխավճար։ Կանխավճարի</w:t>
      </w:r>
      <w:r w:rsidRPr="00010B6A">
        <w:rPr>
          <w:rFonts w:ascii="GHEA Grapalat" w:hAnsi="GHEA Grapalat" w:cs="Times Armenian"/>
          <w:strike/>
          <w:sz w:val="20"/>
          <w:lang w:val="hy-AM"/>
        </w:rPr>
        <w:t xml:space="preserve"> </w:t>
      </w:r>
      <w:r w:rsidRPr="00010B6A">
        <w:rPr>
          <w:rFonts w:ascii="GHEA Grapalat" w:hAnsi="GHEA Grapalat" w:cs="Sylfaen"/>
          <w:strike/>
          <w:sz w:val="20"/>
          <w:lang w:val="hy-AM"/>
        </w:rPr>
        <w:t>մարումն</w:t>
      </w:r>
      <w:r w:rsidRPr="00010B6A">
        <w:rPr>
          <w:rFonts w:ascii="GHEA Grapalat" w:hAnsi="GHEA Grapalat" w:cs="Times Armenian"/>
          <w:strike/>
          <w:sz w:val="20"/>
          <w:lang w:val="hy-AM"/>
        </w:rPr>
        <w:t xml:space="preserve"> </w:t>
      </w:r>
      <w:r w:rsidRPr="00010B6A">
        <w:rPr>
          <w:rFonts w:ascii="GHEA Grapalat" w:hAnsi="GHEA Grapalat" w:cs="Sylfaen"/>
          <w:strike/>
          <w:sz w:val="20"/>
          <w:lang w:val="hy-AM"/>
        </w:rPr>
        <w:t>իրականացվում</w:t>
      </w:r>
      <w:r w:rsidRPr="00010B6A">
        <w:rPr>
          <w:rFonts w:ascii="GHEA Grapalat" w:hAnsi="GHEA Grapalat" w:cs="Times Armenian"/>
          <w:strike/>
          <w:sz w:val="20"/>
          <w:lang w:val="hy-AM"/>
        </w:rPr>
        <w:t xml:space="preserve"> </w:t>
      </w:r>
      <w:r w:rsidRPr="00010B6A">
        <w:rPr>
          <w:rFonts w:ascii="GHEA Grapalat" w:hAnsi="GHEA Grapalat" w:cs="Sylfaen"/>
          <w:strike/>
          <w:sz w:val="20"/>
          <w:lang w:val="hy-AM"/>
        </w:rPr>
        <w:t>է</w:t>
      </w:r>
      <w:r w:rsidRPr="00010B6A">
        <w:rPr>
          <w:rFonts w:ascii="GHEA Grapalat" w:hAnsi="GHEA Grapalat" w:cs="Times Armenian"/>
          <w:strike/>
          <w:sz w:val="20"/>
          <w:lang w:val="hy-AM"/>
        </w:rPr>
        <w:t xml:space="preserve"> </w:t>
      </w:r>
      <w:r w:rsidRPr="00010B6A">
        <w:rPr>
          <w:rFonts w:ascii="GHEA Grapalat" w:hAnsi="GHEA Grapalat"/>
          <w:strike/>
          <w:sz w:val="20"/>
          <w:lang w:val="hy-AM"/>
        </w:rPr>
        <w:t xml:space="preserve">հանձնման-ընդունման </w:t>
      </w:r>
      <w:r w:rsidRPr="00010B6A">
        <w:rPr>
          <w:rFonts w:ascii="GHEA Grapalat" w:hAnsi="GHEA Grapalat" w:cs="Sylfaen"/>
          <w:strike/>
          <w:sz w:val="20"/>
          <w:lang w:val="hy-AM"/>
        </w:rPr>
        <w:t>արձանագրությունների</w:t>
      </w:r>
      <w:r w:rsidRPr="00010B6A">
        <w:rPr>
          <w:rFonts w:ascii="GHEA Grapalat" w:hAnsi="GHEA Grapalat" w:cs="Times Armenian"/>
          <w:strike/>
          <w:sz w:val="20"/>
          <w:lang w:val="hy-AM"/>
        </w:rPr>
        <w:t xml:space="preserve"> </w:t>
      </w:r>
      <w:r w:rsidRPr="00010B6A">
        <w:rPr>
          <w:rFonts w:ascii="GHEA Grapalat" w:hAnsi="GHEA Grapalat" w:cs="Sylfaen"/>
          <w:strike/>
          <w:sz w:val="20"/>
          <w:lang w:val="hy-AM"/>
        </w:rPr>
        <w:t>հիման</w:t>
      </w:r>
      <w:r w:rsidRPr="00010B6A">
        <w:rPr>
          <w:rFonts w:ascii="GHEA Grapalat" w:hAnsi="GHEA Grapalat" w:cs="Times Armenian"/>
          <w:strike/>
          <w:sz w:val="20"/>
          <w:lang w:val="hy-AM"/>
        </w:rPr>
        <w:t xml:space="preserve"> </w:t>
      </w:r>
      <w:r w:rsidRPr="00010B6A">
        <w:rPr>
          <w:rFonts w:ascii="GHEA Grapalat" w:hAnsi="GHEA Grapalat" w:cs="Sylfaen"/>
          <w:strike/>
          <w:sz w:val="20"/>
          <w:lang w:val="hy-AM"/>
        </w:rPr>
        <w:t>վրա</w:t>
      </w:r>
      <w:r w:rsidRPr="00010B6A">
        <w:rPr>
          <w:rFonts w:ascii="GHEA Grapalat" w:hAnsi="GHEA Grapalat" w:cs="Times Armenian"/>
          <w:strike/>
          <w:sz w:val="20"/>
          <w:lang w:val="hy-AM"/>
        </w:rPr>
        <w:t xml:space="preserve"> </w:t>
      </w:r>
      <w:r w:rsidRPr="00010B6A">
        <w:rPr>
          <w:rFonts w:ascii="GHEA Grapalat" w:hAnsi="GHEA Grapalat" w:cs="Sylfaen"/>
          <w:strike/>
          <w:sz w:val="20"/>
          <w:lang w:val="hy-AM"/>
        </w:rPr>
        <w:t>կատարվող</w:t>
      </w:r>
      <w:r w:rsidRPr="00010B6A">
        <w:rPr>
          <w:rFonts w:ascii="GHEA Grapalat" w:hAnsi="GHEA Grapalat" w:cs="Times Armenian"/>
          <w:strike/>
          <w:sz w:val="20"/>
          <w:lang w:val="hy-AM"/>
        </w:rPr>
        <w:t xml:space="preserve"> </w:t>
      </w:r>
      <w:r w:rsidRPr="00010B6A">
        <w:rPr>
          <w:rFonts w:ascii="GHEA Grapalat" w:hAnsi="GHEA Grapalat" w:cs="Sylfaen"/>
          <w:strike/>
          <w:sz w:val="20"/>
          <w:lang w:val="hy-AM"/>
        </w:rPr>
        <w:t>վճարումներից</w:t>
      </w:r>
      <w:r w:rsidRPr="00010B6A">
        <w:rPr>
          <w:rFonts w:ascii="GHEA Grapalat" w:hAnsi="GHEA Grapalat" w:cs="Times Armenian"/>
          <w:strike/>
          <w:sz w:val="20"/>
          <w:lang w:val="hy-AM"/>
        </w:rPr>
        <w:t xml:space="preserve"> </w:t>
      </w:r>
      <w:r w:rsidRPr="00010B6A">
        <w:rPr>
          <w:rFonts w:ascii="GHEA Grapalat" w:hAnsi="GHEA Grapalat" w:cs="Sylfaen"/>
          <w:strike/>
          <w:sz w:val="20"/>
          <w:lang w:val="hy-AM"/>
        </w:rPr>
        <w:t>նվազեցումներ</w:t>
      </w:r>
      <w:r w:rsidRPr="00010B6A">
        <w:rPr>
          <w:rFonts w:ascii="GHEA Grapalat" w:hAnsi="GHEA Grapalat" w:cs="Times Armenian"/>
          <w:strike/>
          <w:sz w:val="20"/>
          <w:lang w:val="hy-AM"/>
        </w:rPr>
        <w:t xml:space="preserve"> (</w:t>
      </w:r>
      <w:r w:rsidRPr="00010B6A">
        <w:rPr>
          <w:rFonts w:ascii="GHEA Grapalat" w:hAnsi="GHEA Grapalat" w:cs="Sylfaen"/>
          <w:strike/>
          <w:sz w:val="20"/>
          <w:lang w:val="hy-AM"/>
        </w:rPr>
        <w:t>պահումներ</w:t>
      </w:r>
      <w:r w:rsidRPr="00010B6A">
        <w:rPr>
          <w:rFonts w:ascii="GHEA Grapalat" w:hAnsi="GHEA Grapalat" w:cs="Times Armenian"/>
          <w:strike/>
          <w:sz w:val="20"/>
          <w:lang w:val="hy-AM"/>
        </w:rPr>
        <w:t xml:space="preserve">) </w:t>
      </w:r>
      <w:r w:rsidRPr="00010B6A">
        <w:rPr>
          <w:rFonts w:ascii="GHEA Grapalat" w:hAnsi="GHEA Grapalat" w:cs="Sylfaen"/>
          <w:strike/>
          <w:sz w:val="20"/>
          <w:lang w:val="hy-AM"/>
        </w:rPr>
        <w:t>կատարելու</w:t>
      </w:r>
      <w:r w:rsidRPr="00010B6A">
        <w:rPr>
          <w:rFonts w:ascii="GHEA Grapalat" w:hAnsi="GHEA Grapalat" w:cs="Times Armenian"/>
          <w:strike/>
          <w:sz w:val="20"/>
          <w:lang w:val="hy-AM"/>
        </w:rPr>
        <w:t xml:space="preserve"> </w:t>
      </w:r>
      <w:r w:rsidRPr="00010B6A">
        <w:rPr>
          <w:rFonts w:ascii="GHEA Grapalat" w:hAnsi="GHEA Grapalat" w:cs="Sylfaen"/>
          <w:strike/>
          <w:sz w:val="20"/>
          <w:lang w:val="hy-AM"/>
        </w:rPr>
        <w:t>ձևով</w:t>
      </w:r>
      <w:r w:rsidRPr="00010B6A">
        <w:rPr>
          <w:rFonts w:ascii="GHEA Grapalat" w:hAnsi="GHEA Grapalat" w:cs="Times Armenian"/>
          <w:strike/>
          <w:sz w:val="20"/>
          <w:lang w:val="hy-AM"/>
        </w:rPr>
        <w:t>։ Ընդ որում մինչև կանխավճարի ամբողջական մարումը, Վաճառողին վճարումներ չեն կատարվում</w:t>
      </w:r>
      <w:r w:rsidRPr="00010B6A">
        <w:rPr>
          <w:rFonts w:ascii="GHEA Grapalat" w:hAnsi="GHEA Grapalat" w:cs="Sylfaen"/>
          <w:strike/>
          <w:sz w:val="20"/>
          <w:lang w:val="hy-AM"/>
        </w:rPr>
        <w:t>:</w:t>
      </w:r>
      <w:r w:rsidRPr="00010B6A">
        <w:rPr>
          <w:rStyle w:val="FootnoteReference"/>
          <w:rFonts w:ascii="GHEA Grapalat" w:hAnsi="GHEA Grapalat" w:cs="Sylfaen"/>
          <w:strike/>
          <w:sz w:val="20"/>
          <w:lang w:val="hy-AM"/>
        </w:rPr>
        <w:footnoteReference w:id="14"/>
      </w:r>
    </w:p>
    <w:p w14:paraId="08F0A3EB" w14:textId="77777777" w:rsidR="004632CA" w:rsidRDefault="004632CA" w:rsidP="004632CA">
      <w:pPr>
        <w:ind w:firstLine="709"/>
        <w:jc w:val="both"/>
        <w:rPr>
          <w:rFonts w:ascii="GHEA Grapalat" w:hAnsi="GHEA Grapalat"/>
          <w:sz w:val="20"/>
          <w:lang w:val="hy-AM"/>
        </w:rPr>
      </w:pPr>
      <w:r>
        <w:rPr>
          <w:rFonts w:ascii="GHEA Grapalat" w:hAnsi="GHEA Grapalat"/>
          <w:sz w:val="20"/>
          <w:lang w:val="hy-AM"/>
        </w:rPr>
        <w:t xml:space="preserve">3.3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---ը: </w:t>
      </w:r>
    </w:p>
    <w:p w14:paraId="34EF7A20" w14:textId="25E33B86" w:rsidR="007678FA" w:rsidRPr="00353646" w:rsidRDefault="004632CA" w:rsidP="00353646">
      <w:pPr>
        <w:ind w:firstLine="709"/>
        <w:jc w:val="both"/>
        <w:rPr>
          <w:rFonts w:ascii="GHEA Grapalat" w:hAnsi="GHEA Grapalat"/>
          <w:sz w:val="20"/>
          <w:lang w:val="hy-AM"/>
        </w:rPr>
      </w:pPr>
      <w:r>
        <w:rPr>
          <w:rFonts w:ascii="GHEA Grapalat" w:hAnsi="GHEA Grapalat"/>
          <w:sz w:val="20"/>
          <w:lang w:val="hy-AM"/>
        </w:rPr>
        <w:t>Ընդ որում վճարում կատարելու նպատակով հանձնման-ընդունման արձանագրությունն ստորագրվելու օրվանից հետո 3 աշխատանքային օրվա ընթացքում գնորդը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Pr>
          <w:rStyle w:val="FootnoteReference"/>
          <w:rFonts w:ascii="GHEA Grapalat" w:hAnsi="GHEA Grapalat"/>
          <w:sz w:val="20"/>
          <w:lang w:val="hy-AM"/>
        </w:rPr>
        <w:footnoteReference w:id="15"/>
      </w:r>
    </w:p>
    <w:p w14:paraId="1B46DCA6" w14:textId="77777777" w:rsidR="004632CA" w:rsidRDefault="004632CA" w:rsidP="004632CA">
      <w:pPr>
        <w:ind w:firstLine="709"/>
        <w:jc w:val="center"/>
        <w:rPr>
          <w:rFonts w:ascii="GHEA Grapalat" w:hAnsi="GHEA Grapalat"/>
          <w:b/>
          <w:sz w:val="20"/>
          <w:lang w:val="hy-AM"/>
        </w:rPr>
      </w:pPr>
      <w:r>
        <w:rPr>
          <w:rFonts w:ascii="GHEA Grapalat" w:hAnsi="GHEA Grapalat"/>
          <w:b/>
          <w:sz w:val="20"/>
          <w:lang w:val="hy-AM"/>
        </w:rPr>
        <w:t>4. ԱՊՐԱՆՔԻ ՈՐԱԿԸ ԵՎ ԵՐԱՇԽԻՔԸ</w:t>
      </w:r>
    </w:p>
    <w:p w14:paraId="088B9EF4" w14:textId="77777777" w:rsidR="004632CA" w:rsidRDefault="004632CA" w:rsidP="004632CA">
      <w:pPr>
        <w:ind w:firstLine="709"/>
        <w:jc w:val="both"/>
        <w:rPr>
          <w:rFonts w:ascii="GHEA Grapalat" w:hAnsi="GHEA Grapalat"/>
          <w:sz w:val="20"/>
          <w:lang w:val="hy-AM"/>
        </w:rPr>
      </w:pPr>
      <w:r>
        <w:rPr>
          <w:rFonts w:ascii="GHEA Grapalat" w:hAnsi="GHEA Grapalat"/>
          <w:sz w:val="20"/>
          <w:lang w:val="hy-AM"/>
        </w:rPr>
        <w:t xml:space="preserve">4.1 Վաճառողը երաշխավորում է մատակարարված ապրանքի որակի համապատասխանությունը պետական ստանդարտի պահանջներին։ </w:t>
      </w:r>
    </w:p>
    <w:p w14:paraId="6F5DB787" w14:textId="77777777" w:rsidR="004632CA" w:rsidRDefault="004632CA" w:rsidP="004632CA">
      <w:pPr>
        <w:ind w:firstLine="702"/>
        <w:jc w:val="both"/>
        <w:rPr>
          <w:rFonts w:ascii="GHEA Grapalat" w:hAnsi="GHEA Grapalat" w:cs="Sylfaen"/>
          <w:sz w:val="20"/>
          <w:lang w:val="pt-BR"/>
        </w:rPr>
      </w:pPr>
      <w:r>
        <w:rPr>
          <w:rFonts w:ascii="GHEA Grapalat" w:hAnsi="GHEA Grapalat" w:cs="Times Armenian"/>
          <w:sz w:val="20"/>
          <w:lang w:val="pt-BR"/>
        </w:rPr>
        <w:t xml:space="preserve">4.2 </w:t>
      </w:r>
      <w:r>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Pr>
          <w:rFonts w:ascii="GHEA Grapalat" w:hAnsi="GHEA Grapalat" w:cs="Sylfaen"/>
          <w:sz w:val="20"/>
          <w:u w:val="single"/>
          <w:lang w:val="pt-BR"/>
        </w:rPr>
        <w:t xml:space="preserve">            </w:t>
      </w:r>
      <w:r>
        <w:rPr>
          <w:rFonts w:ascii="GHEA Grapalat" w:hAnsi="GHEA Grapalat" w:cs="Sylfaen"/>
          <w:sz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Pr>
          <w:rStyle w:val="FootnoteReference"/>
          <w:rFonts w:ascii="GHEA Grapalat" w:hAnsi="GHEA Grapalat" w:cs="Sylfaen"/>
          <w:sz w:val="20"/>
          <w:lang w:val="pt-BR"/>
        </w:rPr>
        <w:footnoteReference w:id="16"/>
      </w:r>
    </w:p>
    <w:p w14:paraId="0A954EF0" w14:textId="77777777" w:rsidR="004632CA" w:rsidRDefault="004632CA" w:rsidP="00353646">
      <w:pPr>
        <w:ind w:firstLine="709"/>
        <w:rPr>
          <w:rFonts w:ascii="GHEA Grapalat" w:hAnsi="GHEA Grapalat"/>
          <w:b/>
          <w:sz w:val="20"/>
          <w:lang w:val="hy-AM"/>
        </w:rPr>
      </w:pPr>
    </w:p>
    <w:p w14:paraId="1D01F26E" w14:textId="77777777" w:rsidR="004632CA" w:rsidRDefault="004632CA" w:rsidP="004632CA">
      <w:pPr>
        <w:ind w:firstLine="709"/>
        <w:jc w:val="center"/>
        <w:rPr>
          <w:rFonts w:ascii="GHEA Grapalat" w:hAnsi="GHEA Grapalat"/>
          <w:b/>
          <w:sz w:val="20"/>
          <w:lang w:val="hy-AM"/>
        </w:rPr>
      </w:pPr>
      <w:r>
        <w:rPr>
          <w:rFonts w:ascii="GHEA Grapalat" w:hAnsi="GHEA Grapalat"/>
          <w:b/>
          <w:sz w:val="20"/>
          <w:lang w:val="hy-AM"/>
        </w:rPr>
        <w:t>5. ԱՊՐԱՆՔԻ ՀԱՆՁՆՈՒՄԸ ԵՎ ԸՆԴՈՒՆՈՒՄԸ</w:t>
      </w:r>
    </w:p>
    <w:p w14:paraId="6EBE2400" w14:textId="77777777" w:rsidR="004632CA" w:rsidRDefault="004632CA" w:rsidP="004632CA">
      <w:pPr>
        <w:ind w:firstLine="720"/>
        <w:jc w:val="both"/>
        <w:rPr>
          <w:rFonts w:ascii="GHEA Grapalat" w:hAnsi="GHEA Grapalat" w:cs="Sylfaen"/>
          <w:sz w:val="20"/>
          <w:lang w:val="hy-AM"/>
        </w:rPr>
      </w:pPr>
      <w:r>
        <w:rPr>
          <w:rFonts w:ascii="GHEA Grapalat" w:hAnsi="GHEA Grapalat"/>
          <w:sz w:val="20"/>
          <w:lang w:val="hy-AM"/>
        </w:rPr>
        <w:t xml:space="preserve">5.1 Մատակարարված ապրանքն </w:t>
      </w:r>
      <w:r>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7FD21" w14:textId="77777777" w:rsidR="004632CA" w:rsidRDefault="004632CA" w:rsidP="004632CA">
      <w:pPr>
        <w:ind w:firstLine="720"/>
        <w:jc w:val="both"/>
        <w:rPr>
          <w:rFonts w:ascii="GHEA Grapalat" w:hAnsi="GHEA Grapalat" w:cs="Sylfaen"/>
          <w:sz w:val="20"/>
          <w:szCs w:val="20"/>
          <w:lang w:val="hy-AM"/>
        </w:rPr>
      </w:pPr>
      <w:r>
        <w:rPr>
          <w:rFonts w:ascii="GHEA Grapalat"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 </w:t>
      </w:r>
      <w:r>
        <w:rPr>
          <w:rFonts w:ascii="GHEA Grapalat" w:hAnsi="GHEA Grapalat" w:cs="Sylfaen"/>
          <w:sz w:val="20"/>
          <w:szCs w:val="20"/>
          <w:u w:val="single"/>
          <w:lang w:val="hy-AM"/>
        </w:rPr>
        <w:t>2</w:t>
      </w:r>
      <w:r>
        <w:rPr>
          <w:rFonts w:ascii="GHEA Grapalat" w:hAnsi="GHEA Grapalat" w:cs="Sylfaen"/>
          <w:sz w:val="20"/>
          <w:szCs w:val="20"/>
          <w:lang w:val="hy-AM"/>
        </w:rPr>
        <w:t xml:space="preserve"> օրինակ (հավելված N 3): </w:t>
      </w:r>
    </w:p>
    <w:p w14:paraId="09368879" w14:textId="77777777" w:rsidR="004632CA" w:rsidRDefault="004632CA" w:rsidP="004632CA">
      <w:pPr>
        <w:ind w:firstLine="720"/>
        <w:jc w:val="both"/>
        <w:rPr>
          <w:rFonts w:ascii="GHEA Grapalat" w:hAnsi="GHEA Grapalat" w:cs="Sylfaen"/>
          <w:sz w:val="20"/>
          <w:lang w:val="hy-AM"/>
        </w:rPr>
      </w:pPr>
      <w:r>
        <w:rPr>
          <w:rFonts w:ascii="GHEA Grapalat" w:hAnsi="GHEA Grapalat" w:cs="Sylfaen"/>
          <w:sz w:val="20"/>
          <w:lang w:val="hy-AM"/>
        </w:rPr>
        <w:t xml:space="preserve">5.2 Հանձնման-ընդունման արձանագրությունը ստորագրվում է, եթե </w:t>
      </w:r>
      <w:r>
        <w:rPr>
          <w:rFonts w:ascii="GHEA Grapalat" w:hAnsi="GHEA Grapalat"/>
          <w:sz w:val="20"/>
          <w:lang w:val="pt-BR"/>
        </w:rPr>
        <w:t xml:space="preserve">մատակարարված ապրանքը </w:t>
      </w:r>
      <w:r>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0C1E4740" w14:textId="77777777" w:rsidR="004632CA" w:rsidRDefault="004632CA" w:rsidP="004632CA">
      <w:pPr>
        <w:ind w:firstLine="720"/>
        <w:jc w:val="both"/>
        <w:rPr>
          <w:rFonts w:ascii="GHEA Grapalat" w:hAnsi="GHEA Grapalat" w:cs="Sylfaen"/>
          <w:sz w:val="20"/>
          <w:lang w:val="hy-AM"/>
        </w:rPr>
      </w:pPr>
      <w:r>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00A02C0F" w14:textId="77777777" w:rsidR="004632CA" w:rsidRDefault="004632CA" w:rsidP="004632CA">
      <w:pPr>
        <w:ind w:firstLine="720"/>
        <w:jc w:val="both"/>
        <w:rPr>
          <w:rFonts w:ascii="GHEA Grapalat" w:hAnsi="GHEA Grapalat" w:cs="Sylfaen"/>
          <w:sz w:val="20"/>
          <w:lang w:val="hy-AM"/>
        </w:rPr>
      </w:pPr>
      <w:r>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1BC6EBB5" w14:textId="77777777" w:rsidR="004632CA" w:rsidRDefault="004632CA" w:rsidP="004632CA">
      <w:pPr>
        <w:ind w:firstLine="709"/>
        <w:jc w:val="both"/>
        <w:rPr>
          <w:rFonts w:ascii="GHEA Grapalat" w:hAnsi="GHEA Grapalat"/>
          <w:sz w:val="20"/>
          <w:lang w:val="hy-AM"/>
        </w:rPr>
      </w:pPr>
      <w:r>
        <w:rPr>
          <w:rFonts w:ascii="GHEA Grapalat" w:hAnsi="GHEA Grapalat"/>
          <w:sz w:val="20"/>
          <w:lang w:val="hy-AM"/>
        </w:rPr>
        <w:t xml:space="preserve">5.3 Գնորդը հանձնման-ընդունման արձանագրությունը ստանալու </w:t>
      </w:r>
      <w:r>
        <w:rPr>
          <w:rFonts w:ascii="GHEA Grapalat" w:hAnsi="GHEA Grapalat" w:cs="Sylfaen"/>
          <w:sz w:val="20"/>
          <w:szCs w:val="20"/>
          <w:lang w:val="hy-AM"/>
        </w:rPr>
        <w:t xml:space="preserve">օրվան հաջորդող աշխատանքային օրվանից հաշված </w:t>
      </w:r>
      <w:r>
        <w:rPr>
          <w:rFonts w:ascii="GHEA Grapalat" w:hAnsi="GHEA Grapalat" w:cs="Sylfaen"/>
          <w:sz w:val="20"/>
          <w:szCs w:val="20"/>
          <w:u w:val="single"/>
          <w:lang w:val="hy-AM"/>
        </w:rPr>
        <w:t>10</w:t>
      </w:r>
      <w:r>
        <w:rPr>
          <w:rFonts w:ascii="GHEA Grapalat" w:hAnsi="GHEA Grapalat" w:cs="Sylfaen"/>
          <w:sz w:val="20"/>
          <w:szCs w:val="20"/>
          <w:lang w:val="hy-AM"/>
        </w:rPr>
        <w:t xml:space="preserve"> աշխատանքային օրվա ընթացքում </w:t>
      </w:r>
      <w:r>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48F7D19F" w14:textId="196F4FF6" w:rsidR="004632CA" w:rsidRPr="00353646" w:rsidRDefault="004632CA" w:rsidP="00353646">
      <w:pPr>
        <w:ind w:firstLine="720"/>
        <w:jc w:val="both"/>
        <w:rPr>
          <w:rFonts w:ascii="GHEA Grapalat" w:hAnsi="GHEA Grapalat" w:cs="Sylfaen"/>
          <w:sz w:val="20"/>
          <w:lang w:val="hy-AM"/>
        </w:rPr>
      </w:pPr>
      <w:r>
        <w:rPr>
          <w:rFonts w:ascii="GHEA Grapalat" w:hAnsi="GHEA Grapalat"/>
          <w:sz w:val="20"/>
          <w:lang w:val="hy-AM"/>
        </w:rPr>
        <w:t xml:space="preserve">5.4 </w:t>
      </w:r>
      <w:r>
        <w:rPr>
          <w:rFonts w:ascii="GHEA Grapalat" w:hAnsi="GHEA Grapalat" w:cs="Sylfaen"/>
          <w:sz w:val="20"/>
          <w:lang w:val="hy-AM"/>
        </w:rPr>
        <w:t xml:space="preserve">Եթե պայմանագրի 5.3 կետով սահմանված ժամկետում Գնորդը չի ընդունում մատակարարված ապրանքը կամ չի մերժում դրա ընդունումը, ապա մատակարարված ապրանքը համարվում է ընդունված և </w:t>
      </w:r>
      <w:r>
        <w:rPr>
          <w:rFonts w:ascii="GHEA Grapalat" w:hAnsi="GHEA Grapalat" w:cs="Sylfaen"/>
          <w:sz w:val="20"/>
          <w:lang w:val="hy-AM"/>
        </w:rPr>
        <w:lastRenderedPageBreak/>
        <w:t>պայմանագրի 5.3 կետով սահման</w:t>
      </w:r>
      <w:r>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Pr>
          <w:rFonts w:ascii="GHEA Grapalat" w:hAnsi="GHEA Grapalat" w:cs="Sylfaen"/>
          <w:sz w:val="20"/>
          <w:lang w:val="hy-AM"/>
        </w:rPr>
        <w:softHyphen/>
        <w:t xml:space="preserve">գրությունը: </w:t>
      </w:r>
    </w:p>
    <w:p w14:paraId="66319A99" w14:textId="77777777" w:rsidR="004632CA" w:rsidRDefault="004632CA" w:rsidP="004632CA">
      <w:pPr>
        <w:ind w:firstLine="709"/>
        <w:jc w:val="center"/>
        <w:rPr>
          <w:rFonts w:ascii="GHEA Grapalat" w:hAnsi="GHEA Grapalat"/>
          <w:b/>
          <w:sz w:val="20"/>
          <w:lang w:val="hy-AM"/>
        </w:rPr>
      </w:pPr>
      <w:r>
        <w:rPr>
          <w:rFonts w:ascii="GHEA Grapalat" w:hAnsi="GHEA Grapalat"/>
          <w:b/>
          <w:sz w:val="20"/>
          <w:lang w:val="hy-AM"/>
        </w:rPr>
        <w:t>6. ԿՈՂՄԵՐԻ ՊԱՏԱՍԽԱՆԱՏՎՈՒԹՅՈՒՆԸ</w:t>
      </w:r>
    </w:p>
    <w:p w14:paraId="1804D79F" w14:textId="77777777" w:rsidR="004632CA" w:rsidRDefault="004632CA" w:rsidP="004632CA">
      <w:pPr>
        <w:ind w:firstLine="709"/>
        <w:jc w:val="both"/>
        <w:rPr>
          <w:rFonts w:ascii="GHEA Grapalat" w:hAnsi="GHEA Grapalat"/>
          <w:sz w:val="20"/>
          <w:lang w:val="hy-AM"/>
        </w:rPr>
      </w:pPr>
      <w:r>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0CD0A1CB" w14:textId="77777777" w:rsidR="004632CA" w:rsidRDefault="004632CA" w:rsidP="004632CA">
      <w:pPr>
        <w:ind w:firstLine="709"/>
        <w:jc w:val="both"/>
        <w:rPr>
          <w:rFonts w:ascii="GHEA Grapalat" w:hAnsi="GHEA Grapalat"/>
          <w:sz w:val="20"/>
          <w:lang w:val="hy-AM"/>
        </w:rPr>
      </w:pPr>
      <w:r>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աշխատանքային օրվա համար գանձվում է տույժ` մատակարարման ենթակա, սակայն չմատակարարված ապրանքի գնի 0,05 </w:t>
      </w:r>
      <w:r>
        <w:rPr>
          <w:rFonts w:ascii="GHEA Grapalat" w:hAnsi="GHEA Grapalat" w:cs="Sylfaen"/>
          <w:sz w:val="20"/>
          <w:lang w:val="hy-AM"/>
        </w:rPr>
        <w:t>(զրո ամբողջ հինգ հարյուրերորդական) տոկոսի</w:t>
      </w:r>
      <w:r>
        <w:rPr>
          <w:rFonts w:ascii="GHEA Grapalat" w:hAnsi="GHEA Grapalat"/>
          <w:sz w:val="20"/>
          <w:lang w:val="hy-AM"/>
        </w:rPr>
        <w:t xml:space="preserve">  չափով։</w:t>
      </w:r>
    </w:p>
    <w:p w14:paraId="3ADB909C" w14:textId="77777777" w:rsidR="004632CA" w:rsidRDefault="004632CA" w:rsidP="004632CA">
      <w:pPr>
        <w:ind w:firstLine="709"/>
        <w:jc w:val="both"/>
        <w:rPr>
          <w:rFonts w:ascii="GHEA Grapalat" w:hAnsi="GHEA Grapalat"/>
          <w:sz w:val="20"/>
          <w:lang w:val="hy-AM"/>
        </w:rPr>
      </w:pPr>
      <w:r>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Pr>
          <w:rFonts w:ascii="GHEA Grapalat" w:hAnsi="GHEA Grapalat" w:cs="Sylfaen"/>
          <w:sz w:val="20"/>
          <w:lang w:val="hy-AM"/>
        </w:rPr>
        <w:t>(զրո ամբողջ հինգ տասնորդական) տոկոսի</w:t>
      </w:r>
      <w:r>
        <w:rPr>
          <w:rFonts w:ascii="GHEA Grapalat" w:hAnsi="GHEA Grapalat"/>
          <w:sz w:val="20"/>
          <w:lang w:val="hy-AM"/>
        </w:rPr>
        <w:t xml:space="preserve">  չափով:</w:t>
      </w:r>
      <w:r>
        <w:rPr>
          <w:rStyle w:val="FootnoteReference"/>
          <w:rFonts w:ascii="GHEA Grapalat" w:hAnsi="GHEA Grapalat"/>
          <w:sz w:val="20"/>
          <w:lang w:val="hy-AM"/>
        </w:rPr>
        <w:footnoteReference w:id="17"/>
      </w:r>
      <w:r>
        <w:rPr>
          <w:rFonts w:ascii="GHEA Grapalat" w:hAnsi="GHEA Grapalat"/>
          <w:sz w:val="20"/>
          <w:lang w:val="hy-AM"/>
        </w:rPr>
        <w:t xml:space="preserve"> 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14477C6D" w14:textId="77777777" w:rsidR="004632CA" w:rsidRDefault="004632CA" w:rsidP="004632CA">
      <w:pPr>
        <w:ind w:firstLine="709"/>
        <w:jc w:val="both"/>
        <w:rPr>
          <w:rFonts w:ascii="GHEA Grapalat" w:hAnsi="GHEA Grapalat"/>
          <w:sz w:val="20"/>
          <w:lang w:val="hy-AM"/>
        </w:rPr>
      </w:pPr>
      <w:r>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157D2D94" w14:textId="77777777" w:rsidR="004632CA" w:rsidRDefault="004632CA" w:rsidP="004632CA">
      <w:pPr>
        <w:ind w:firstLine="709"/>
        <w:jc w:val="both"/>
        <w:rPr>
          <w:rFonts w:ascii="GHEA Grapalat" w:hAnsi="GHEA Grapalat"/>
          <w:sz w:val="20"/>
          <w:lang w:val="hy-AM"/>
        </w:rPr>
      </w:pPr>
      <w:r>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աշխատանքային օրվա համար հաշվարկվում է տույժ` վճարման ենթակա, սակայն չվճարված գումարի 0,05 </w:t>
      </w:r>
      <w:r>
        <w:rPr>
          <w:rFonts w:ascii="GHEA Grapalat" w:hAnsi="GHEA Grapalat" w:cs="Sylfaen"/>
          <w:sz w:val="20"/>
          <w:lang w:val="hy-AM"/>
        </w:rPr>
        <w:t>(զրո ամբողջ հինգ հարյուրերորդական) տոկոսի</w:t>
      </w:r>
      <w:r>
        <w:rPr>
          <w:rFonts w:ascii="GHEA Grapalat" w:hAnsi="GHEA Grapalat"/>
          <w:sz w:val="20"/>
          <w:lang w:val="hy-AM"/>
        </w:rPr>
        <w:t xml:space="preserve">  չափով։</w:t>
      </w:r>
    </w:p>
    <w:p w14:paraId="7E4A4148" w14:textId="77777777" w:rsidR="004632CA" w:rsidRDefault="004632CA" w:rsidP="004632CA">
      <w:pPr>
        <w:ind w:firstLine="709"/>
        <w:jc w:val="both"/>
        <w:rPr>
          <w:rFonts w:ascii="GHEA Grapalat" w:hAnsi="GHEA Grapalat"/>
          <w:sz w:val="20"/>
          <w:lang w:val="hy-AM"/>
        </w:rPr>
      </w:pPr>
      <w:r>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01B7620B" w14:textId="77777777" w:rsidR="004632CA" w:rsidRDefault="004632CA" w:rsidP="004632CA">
      <w:pPr>
        <w:ind w:firstLine="709"/>
        <w:jc w:val="both"/>
        <w:rPr>
          <w:rFonts w:ascii="GHEA Grapalat" w:hAnsi="GHEA Grapalat"/>
          <w:sz w:val="20"/>
          <w:lang w:val="hy-AM"/>
        </w:rPr>
      </w:pPr>
      <w:r>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3E2BF914" w14:textId="77777777" w:rsidR="004632CA" w:rsidRDefault="004632CA" w:rsidP="00D77EBC">
      <w:pPr>
        <w:rPr>
          <w:rFonts w:ascii="GHEA Grapalat" w:hAnsi="GHEA Grapalat"/>
          <w:b/>
          <w:sz w:val="20"/>
          <w:lang w:val="hy-AM"/>
        </w:rPr>
      </w:pPr>
    </w:p>
    <w:p w14:paraId="37FF51C7" w14:textId="77777777" w:rsidR="004632CA" w:rsidRDefault="004632CA" w:rsidP="004632CA">
      <w:pPr>
        <w:ind w:firstLine="709"/>
        <w:jc w:val="center"/>
        <w:rPr>
          <w:rFonts w:ascii="GHEA Grapalat" w:hAnsi="GHEA Grapalat"/>
          <w:b/>
          <w:sz w:val="20"/>
          <w:lang w:val="hy-AM"/>
        </w:rPr>
      </w:pPr>
      <w:r>
        <w:rPr>
          <w:rFonts w:ascii="GHEA Grapalat" w:hAnsi="GHEA Grapalat"/>
          <w:b/>
          <w:sz w:val="20"/>
          <w:lang w:val="hy-AM"/>
        </w:rPr>
        <w:t>7. ԱՆՀԱՂԹԱՀԱՐԵԼԻ ՈՒԺԻ ԱԶԴԵՑՈՒԹՅՈՒՆԸ (ՖՈՐՍ-ՄԱԺՈՐ)</w:t>
      </w:r>
    </w:p>
    <w:p w14:paraId="58F10D24" w14:textId="77777777" w:rsidR="004632CA" w:rsidRDefault="004632CA" w:rsidP="004632CA">
      <w:pPr>
        <w:ind w:firstLine="709"/>
        <w:jc w:val="center"/>
        <w:rPr>
          <w:rFonts w:ascii="GHEA Grapalat" w:hAnsi="GHEA Grapalat"/>
          <w:b/>
          <w:sz w:val="20"/>
          <w:lang w:val="hy-AM"/>
        </w:rPr>
      </w:pPr>
    </w:p>
    <w:p w14:paraId="2DD928D3" w14:textId="1337953B" w:rsidR="004632CA" w:rsidRPr="00911236" w:rsidRDefault="004632CA" w:rsidP="00911236">
      <w:pPr>
        <w:ind w:firstLine="709"/>
        <w:jc w:val="both"/>
        <w:rPr>
          <w:rFonts w:ascii="GHEA Grapalat" w:hAnsi="GHEA Grapalat"/>
          <w:sz w:val="20"/>
          <w:lang w:val="hy-AM"/>
        </w:rPr>
      </w:pPr>
      <w:r>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7EFFE66A" w14:textId="77777777" w:rsidR="004632CA" w:rsidRDefault="004632CA" w:rsidP="004632CA">
      <w:pPr>
        <w:ind w:firstLine="709"/>
        <w:jc w:val="center"/>
        <w:rPr>
          <w:rFonts w:ascii="GHEA Grapalat" w:hAnsi="GHEA Grapalat"/>
          <w:b/>
          <w:sz w:val="20"/>
          <w:lang w:val="hy-AM"/>
        </w:rPr>
      </w:pPr>
      <w:r>
        <w:rPr>
          <w:rFonts w:ascii="GHEA Grapalat" w:hAnsi="GHEA Grapalat"/>
          <w:b/>
          <w:sz w:val="20"/>
          <w:lang w:val="hy-AM"/>
        </w:rPr>
        <w:t>8. ԱՅԼ ՊԱՅՄԱՆՆԵՐ</w:t>
      </w:r>
    </w:p>
    <w:p w14:paraId="3A376074" w14:textId="77777777" w:rsidR="004632CA" w:rsidRDefault="004632CA" w:rsidP="004632CA">
      <w:pPr>
        <w:ind w:firstLine="709"/>
        <w:jc w:val="center"/>
        <w:rPr>
          <w:rFonts w:ascii="GHEA Grapalat" w:hAnsi="GHEA Grapalat"/>
          <w:b/>
          <w:sz w:val="20"/>
          <w:lang w:val="hy-AM"/>
        </w:rPr>
      </w:pPr>
    </w:p>
    <w:p w14:paraId="797C0400" w14:textId="77777777" w:rsidR="004632CA" w:rsidRDefault="004632CA" w:rsidP="004632CA">
      <w:pPr>
        <w:tabs>
          <w:tab w:val="left" w:pos="1276"/>
        </w:tabs>
        <w:ind w:firstLine="720"/>
        <w:jc w:val="both"/>
        <w:rPr>
          <w:rFonts w:ascii="GHEA Grapalat" w:hAnsi="GHEA Grapalat" w:cs="Times Armenian"/>
          <w:sz w:val="20"/>
          <w:lang w:val="hy-AM"/>
        </w:rPr>
      </w:pPr>
      <w:r>
        <w:rPr>
          <w:rFonts w:ascii="GHEA Grapalat" w:hAnsi="GHEA Grapalat"/>
          <w:sz w:val="20"/>
          <w:lang w:val="hy-AM"/>
        </w:rPr>
        <w:t xml:space="preserve">8.1 </w:t>
      </w:r>
      <w:r>
        <w:rPr>
          <w:rFonts w:ascii="GHEA Grapalat" w:hAnsi="GHEA Grapalat" w:cs="Sylfaen"/>
          <w:sz w:val="20"/>
          <w:lang w:val="hy-AM"/>
        </w:rPr>
        <w:t>Պայմանագիրն</w:t>
      </w:r>
      <w:r>
        <w:rPr>
          <w:rFonts w:ascii="GHEA Grapalat" w:hAnsi="GHEA Grapalat" w:cs="Times Armenian"/>
          <w:sz w:val="20"/>
          <w:lang w:val="hy-AM"/>
        </w:rPr>
        <w:t xml:space="preserve"> </w:t>
      </w:r>
      <w:r>
        <w:rPr>
          <w:rFonts w:ascii="GHEA Grapalat" w:hAnsi="GHEA Grapalat" w:cs="Sylfaen"/>
          <w:sz w:val="20"/>
          <w:lang w:val="hy-AM"/>
        </w:rPr>
        <w:t>ուժի</w:t>
      </w:r>
      <w:r>
        <w:rPr>
          <w:rFonts w:ascii="GHEA Grapalat" w:hAnsi="GHEA Grapalat" w:cs="Times Armenian"/>
          <w:sz w:val="20"/>
          <w:lang w:val="hy-AM"/>
        </w:rPr>
        <w:t xml:space="preserve"> </w:t>
      </w:r>
      <w:r>
        <w:rPr>
          <w:rFonts w:ascii="GHEA Grapalat" w:hAnsi="GHEA Grapalat" w:cs="Sylfaen"/>
          <w:sz w:val="20"/>
          <w:lang w:val="hy-AM"/>
        </w:rPr>
        <w:t>մեջ</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մտնում</w:t>
      </w:r>
      <w:r>
        <w:rPr>
          <w:rFonts w:ascii="GHEA Grapalat" w:hAnsi="GHEA Grapalat" w:cs="Times Armenian"/>
          <w:sz w:val="20"/>
          <w:lang w:val="hy-AM"/>
        </w:rPr>
        <w:t xml:space="preserve"> </w:t>
      </w:r>
      <w:r>
        <w:rPr>
          <w:rFonts w:ascii="GHEA Grapalat" w:hAnsi="GHEA Grapalat" w:cs="Sylfaen"/>
          <w:sz w:val="20"/>
          <w:lang w:val="hy-AM"/>
        </w:rPr>
        <w:t>Կողմերի</w:t>
      </w:r>
      <w:r>
        <w:rPr>
          <w:rFonts w:ascii="GHEA Grapalat" w:hAnsi="GHEA Grapalat" w:cs="Times Armenian"/>
          <w:sz w:val="20"/>
          <w:lang w:val="hy-AM"/>
        </w:rPr>
        <w:t xml:space="preserve"> </w:t>
      </w:r>
      <w:r>
        <w:rPr>
          <w:rFonts w:ascii="GHEA Grapalat" w:hAnsi="GHEA Grapalat" w:cs="Sylfaen"/>
          <w:sz w:val="20"/>
          <w:lang w:val="hy-AM"/>
        </w:rPr>
        <w:t>ստորագրման</w:t>
      </w:r>
      <w:r>
        <w:rPr>
          <w:rFonts w:ascii="GHEA Grapalat" w:hAnsi="GHEA Grapalat" w:cs="Times Armenian"/>
          <w:sz w:val="20"/>
          <w:lang w:val="hy-AM"/>
        </w:rPr>
        <w:t xml:space="preserve"> </w:t>
      </w:r>
      <w:r>
        <w:rPr>
          <w:rFonts w:ascii="GHEA Grapalat" w:hAnsi="GHEA Grapalat" w:cs="Sylfaen"/>
          <w:sz w:val="20"/>
          <w:lang w:val="hy-AM"/>
        </w:rPr>
        <w:t>պահից և գործում է մինչև</w:t>
      </w:r>
      <w:r>
        <w:rPr>
          <w:rFonts w:ascii="GHEA Grapalat" w:hAnsi="GHEA Grapalat" w:cs="Times Armenian"/>
          <w:sz w:val="20"/>
          <w:lang w:val="hy-AM"/>
        </w:rPr>
        <w:t xml:space="preserve"> </w:t>
      </w:r>
      <w:r>
        <w:rPr>
          <w:rFonts w:ascii="GHEA Grapalat" w:hAnsi="GHEA Grapalat" w:cs="Sylfaen"/>
          <w:sz w:val="20"/>
          <w:lang w:val="hy-AM"/>
        </w:rPr>
        <w:t>կողմերի` պայմանագրով</w:t>
      </w:r>
      <w:r>
        <w:rPr>
          <w:rFonts w:ascii="GHEA Grapalat" w:hAnsi="GHEA Grapalat" w:cs="Times Armenian"/>
          <w:sz w:val="20"/>
          <w:lang w:val="hy-AM"/>
        </w:rPr>
        <w:t xml:space="preserve"> </w:t>
      </w:r>
      <w:r>
        <w:rPr>
          <w:rFonts w:ascii="GHEA Grapalat" w:hAnsi="GHEA Grapalat" w:cs="Sylfaen"/>
          <w:sz w:val="20"/>
          <w:lang w:val="hy-AM"/>
        </w:rPr>
        <w:t>ստանձնած</w:t>
      </w:r>
      <w:r>
        <w:rPr>
          <w:rFonts w:ascii="GHEA Grapalat" w:hAnsi="GHEA Grapalat" w:cs="Times Armenian"/>
          <w:sz w:val="20"/>
          <w:lang w:val="hy-AM"/>
        </w:rPr>
        <w:t xml:space="preserve"> </w:t>
      </w:r>
      <w:r>
        <w:rPr>
          <w:rFonts w:ascii="GHEA Grapalat" w:hAnsi="GHEA Grapalat" w:cs="Sylfaen"/>
          <w:sz w:val="20"/>
          <w:lang w:val="hy-AM"/>
        </w:rPr>
        <w:t>պարտավորությունների</w:t>
      </w:r>
      <w:r>
        <w:rPr>
          <w:rFonts w:ascii="GHEA Grapalat" w:hAnsi="GHEA Grapalat" w:cs="Times Armenian"/>
          <w:sz w:val="20"/>
          <w:lang w:val="hy-AM"/>
        </w:rPr>
        <w:t xml:space="preserve"> </w:t>
      </w:r>
      <w:r>
        <w:rPr>
          <w:rFonts w:ascii="GHEA Grapalat" w:hAnsi="GHEA Grapalat" w:cs="Sylfaen"/>
          <w:sz w:val="20"/>
          <w:lang w:val="hy-AM"/>
        </w:rPr>
        <w:t>ողջ</w:t>
      </w:r>
      <w:r>
        <w:rPr>
          <w:rFonts w:ascii="GHEA Grapalat" w:hAnsi="GHEA Grapalat" w:cs="Times Armenian"/>
          <w:sz w:val="20"/>
          <w:lang w:val="hy-AM"/>
        </w:rPr>
        <w:t xml:space="preserve"> </w:t>
      </w:r>
      <w:r>
        <w:rPr>
          <w:rFonts w:ascii="GHEA Grapalat" w:hAnsi="GHEA Grapalat" w:cs="Sylfaen"/>
          <w:sz w:val="20"/>
          <w:lang w:val="hy-AM"/>
        </w:rPr>
        <w:t>ծավալով</w:t>
      </w:r>
      <w:r>
        <w:rPr>
          <w:rFonts w:ascii="GHEA Grapalat" w:hAnsi="GHEA Grapalat" w:cs="Times Armenian"/>
          <w:sz w:val="20"/>
          <w:lang w:val="hy-AM"/>
        </w:rPr>
        <w:t xml:space="preserve"> </w:t>
      </w:r>
      <w:r>
        <w:rPr>
          <w:rFonts w:ascii="GHEA Grapalat" w:hAnsi="GHEA Grapalat" w:cs="Sylfaen"/>
          <w:sz w:val="20"/>
          <w:lang w:val="hy-AM"/>
        </w:rPr>
        <w:t>կատարումը</w:t>
      </w:r>
      <w:r>
        <w:rPr>
          <w:rFonts w:ascii="GHEA Grapalat" w:hAnsi="GHEA Grapalat" w:cs="Times Armenian"/>
          <w:sz w:val="20"/>
          <w:lang w:val="hy-AM"/>
        </w:rPr>
        <w:t xml:space="preserve">։ </w:t>
      </w:r>
    </w:p>
    <w:p w14:paraId="25B2673E" w14:textId="77777777" w:rsidR="004632CA" w:rsidRDefault="004632CA" w:rsidP="004632CA">
      <w:pPr>
        <w:tabs>
          <w:tab w:val="left" w:pos="1276"/>
        </w:tabs>
        <w:ind w:firstLine="720"/>
        <w:jc w:val="both"/>
        <w:rPr>
          <w:rFonts w:ascii="GHEA Grapalat" w:hAnsi="GHEA Grapalat" w:cs="Sylfaen"/>
          <w:sz w:val="20"/>
          <w:lang w:val="hy-AM"/>
        </w:rPr>
      </w:pPr>
      <w:r>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Pr>
          <w:rStyle w:val="FootnoteReference"/>
          <w:rFonts w:ascii="GHEA Grapalat" w:hAnsi="GHEA Grapalat" w:cs="Sylfaen"/>
          <w:sz w:val="20"/>
          <w:lang w:val="hy-AM"/>
        </w:rPr>
        <w:footnoteReference w:id="18"/>
      </w:r>
    </w:p>
    <w:p w14:paraId="482F7716" w14:textId="77777777" w:rsidR="004632CA" w:rsidRDefault="004632CA" w:rsidP="004632CA">
      <w:pPr>
        <w:tabs>
          <w:tab w:val="left" w:pos="1276"/>
        </w:tabs>
        <w:ind w:firstLine="720"/>
        <w:jc w:val="both"/>
        <w:rPr>
          <w:rFonts w:ascii="GHEA Grapalat" w:hAnsi="GHEA Grapalat" w:cs="Sylfaen"/>
          <w:sz w:val="20"/>
          <w:lang w:val="hy-AM"/>
        </w:rPr>
      </w:pPr>
      <w:r>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5FF85E5B" w14:textId="77777777" w:rsidR="004632CA" w:rsidRDefault="004632CA" w:rsidP="004632CA">
      <w:pPr>
        <w:shd w:val="clear" w:color="auto" w:fill="FFFFFF"/>
        <w:ind w:firstLine="375"/>
        <w:jc w:val="both"/>
        <w:rPr>
          <w:rFonts w:ascii="GHEA Grapalat" w:hAnsi="GHEA Grapalat"/>
          <w:color w:val="000000"/>
          <w:lang w:val="hy-AM"/>
        </w:rPr>
      </w:pPr>
      <w:r>
        <w:rPr>
          <w:rFonts w:ascii="GHEA Grapalat" w:hAnsi="GHEA Grapalat" w:cs="Sylfaen"/>
          <w:sz w:val="20"/>
          <w:lang w:val="hy-AM"/>
        </w:rPr>
        <w:t xml:space="preserve">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w:t>
      </w:r>
      <w:r>
        <w:rPr>
          <w:rFonts w:ascii="GHEA Grapalat" w:hAnsi="GHEA Grapalat" w:cs="Sylfaen"/>
          <w:sz w:val="20"/>
          <w:lang w:val="hy-AM"/>
        </w:rPr>
        <w:lastRenderedPageBreak/>
        <w:t>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r>
        <w:rPr>
          <w:rFonts w:ascii="GHEA Grapalat" w:hAnsi="GHEA Grapalat"/>
          <w:color w:val="000000"/>
          <w:lang w:val="hy-AM"/>
        </w:rPr>
        <w:t xml:space="preserve"> </w:t>
      </w:r>
    </w:p>
    <w:p w14:paraId="5648C151" w14:textId="77777777" w:rsidR="004632CA" w:rsidRDefault="004632CA" w:rsidP="004632CA">
      <w:pPr>
        <w:tabs>
          <w:tab w:val="left" w:pos="1276"/>
        </w:tabs>
        <w:ind w:firstLine="720"/>
        <w:jc w:val="both"/>
        <w:rPr>
          <w:rFonts w:ascii="GHEA Grapalat" w:hAnsi="GHEA Grapalat" w:cs="Sylfaen"/>
          <w:sz w:val="20"/>
          <w:lang w:val="hy-AM"/>
        </w:rPr>
      </w:pPr>
      <w:r>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402D2EB8" w14:textId="77777777" w:rsidR="004632CA" w:rsidRDefault="004632CA" w:rsidP="004632CA">
      <w:pPr>
        <w:tabs>
          <w:tab w:val="left" w:pos="1276"/>
        </w:tabs>
        <w:ind w:firstLine="720"/>
        <w:jc w:val="both"/>
        <w:rPr>
          <w:rFonts w:ascii="GHEA Grapalat" w:hAnsi="GHEA Grapalat" w:cs="Sylfaen"/>
          <w:sz w:val="20"/>
          <w:lang w:val="hy-AM"/>
        </w:rPr>
      </w:pPr>
      <w:r>
        <w:rPr>
          <w:rFonts w:ascii="GHEA Grapalat" w:hAnsi="GHEA Grapalat" w:cs="Sylfaen"/>
          <w:sz w:val="20"/>
          <w:lang w:val="hy-AM"/>
        </w:rPr>
        <w:t>8.5</w:t>
      </w:r>
      <w:r>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14:paraId="20663112" w14:textId="77777777" w:rsidR="004632CA" w:rsidRDefault="004632CA" w:rsidP="004632CA">
      <w:pPr>
        <w:tabs>
          <w:tab w:val="left" w:pos="1276"/>
        </w:tabs>
        <w:ind w:firstLine="720"/>
        <w:jc w:val="both"/>
        <w:rPr>
          <w:rFonts w:ascii="GHEA Grapalat" w:hAnsi="GHEA Grapalat" w:cs="Sylfaen"/>
          <w:sz w:val="20"/>
          <w:lang w:val="hy-AM"/>
        </w:rPr>
      </w:pPr>
      <w:r>
        <w:rPr>
          <w:rFonts w:ascii="GHEA Grapalat" w:hAnsi="GHEA Grapalat" w:cs="Sylfaen"/>
          <w:sz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14:paraId="0B754C6B" w14:textId="77777777" w:rsidR="004632CA" w:rsidRDefault="004632CA" w:rsidP="004632CA">
      <w:pPr>
        <w:tabs>
          <w:tab w:val="left" w:pos="1276"/>
        </w:tabs>
        <w:ind w:firstLine="720"/>
        <w:jc w:val="both"/>
        <w:rPr>
          <w:rFonts w:ascii="GHEA Grapalat" w:hAnsi="GHEA Grapalat" w:cs="Times Armenian"/>
          <w:sz w:val="20"/>
          <w:lang w:val="hy-AM"/>
        </w:rPr>
      </w:pPr>
      <w:r>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2E016649" w14:textId="77777777" w:rsidR="004632CA" w:rsidRDefault="004632CA" w:rsidP="004632CA">
      <w:pPr>
        <w:tabs>
          <w:tab w:val="left" w:pos="1276"/>
        </w:tabs>
        <w:ind w:firstLine="720"/>
        <w:jc w:val="both"/>
        <w:rPr>
          <w:rFonts w:ascii="GHEA Grapalat" w:hAnsi="GHEA Grapalat"/>
          <w:sz w:val="20"/>
          <w:lang w:val="hy-AM"/>
        </w:rPr>
      </w:pPr>
      <w:r>
        <w:rPr>
          <w:rFonts w:ascii="GHEA Grapalat" w:hAnsi="GHEA Grapalat"/>
          <w:sz w:val="20"/>
          <w:lang w:val="pt-BR"/>
        </w:rPr>
        <w:t>8.6 Եթե պայմանագիրն  իրականացվ</w:t>
      </w:r>
      <w:r>
        <w:rPr>
          <w:rFonts w:ascii="GHEA Grapalat" w:hAnsi="GHEA Grapalat"/>
          <w:sz w:val="20"/>
          <w:lang w:val="hy-AM"/>
        </w:rPr>
        <w:t>ում է</w:t>
      </w:r>
      <w:r>
        <w:rPr>
          <w:rFonts w:ascii="GHEA Grapalat" w:hAnsi="GHEA Grapalat"/>
          <w:sz w:val="20"/>
          <w:lang w:val="pt-BR"/>
        </w:rPr>
        <w:t xml:space="preserve"> գործակալության պայմանագիր կնքելու միջոցով.</w:t>
      </w:r>
    </w:p>
    <w:p w14:paraId="06BDC7F4" w14:textId="77777777" w:rsidR="004632CA" w:rsidRDefault="004632CA" w:rsidP="004632CA">
      <w:pPr>
        <w:tabs>
          <w:tab w:val="left" w:pos="1276"/>
        </w:tabs>
        <w:ind w:firstLine="720"/>
        <w:jc w:val="both"/>
        <w:rPr>
          <w:rFonts w:ascii="GHEA Grapalat" w:hAnsi="GHEA Grapalat"/>
          <w:sz w:val="20"/>
          <w:lang w:val="pt-BR"/>
        </w:rPr>
      </w:pPr>
      <w:r>
        <w:rPr>
          <w:rFonts w:ascii="GHEA Grapalat" w:hAnsi="GHEA Grapalat"/>
          <w:sz w:val="20"/>
          <w:lang w:val="hy-AM"/>
        </w:rPr>
        <w:t>1)</w:t>
      </w:r>
      <w:r>
        <w:rPr>
          <w:rFonts w:ascii="GHEA Grapalat" w:hAnsi="GHEA Grapalat"/>
          <w:sz w:val="20"/>
          <w:lang w:val="pt-BR"/>
        </w:rPr>
        <w:t xml:space="preserve"> Վաճառ</w:t>
      </w:r>
      <w:r>
        <w:rPr>
          <w:rFonts w:ascii="GHEA Grapalat" w:hAnsi="GHEA Grapalat"/>
          <w:sz w:val="20"/>
          <w:lang w:val="hy-AM"/>
        </w:rPr>
        <w:t>ողը</w:t>
      </w:r>
      <w:r>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39AC8F6B" w14:textId="77777777" w:rsidR="004632CA" w:rsidRDefault="004632CA" w:rsidP="004632CA">
      <w:pPr>
        <w:tabs>
          <w:tab w:val="left" w:pos="1276"/>
        </w:tabs>
        <w:ind w:firstLine="720"/>
        <w:jc w:val="both"/>
        <w:rPr>
          <w:rFonts w:ascii="GHEA Grapalat" w:hAnsi="GHEA Grapalat"/>
          <w:sz w:val="20"/>
          <w:lang w:val="pt-BR"/>
        </w:rPr>
      </w:pPr>
      <w:r>
        <w:rPr>
          <w:rFonts w:ascii="GHEA Grapalat" w:hAnsi="GHEA Grapalat"/>
          <w:sz w:val="20"/>
          <w:lang w:val="pt-BR"/>
        </w:rPr>
        <w:t>2) պայմանագրի կատարման ընթացքում գործակալի փոփոխման դեպքում Վաճառ</w:t>
      </w:r>
      <w:r>
        <w:rPr>
          <w:rFonts w:ascii="GHEA Grapalat" w:hAnsi="GHEA Grapalat"/>
          <w:sz w:val="20"/>
          <w:lang w:val="hy-AM"/>
        </w:rPr>
        <w:t>ող</w:t>
      </w:r>
      <w:r>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Pr>
          <w:rStyle w:val="FootnoteReference"/>
          <w:rFonts w:ascii="GHEA Grapalat" w:hAnsi="GHEA Grapalat"/>
          <w:sz w:val="20"/>
          <w:lang w:val="pt-BR"/>
        </w:rPr>
        <w:footnoteReference w:id="19"/>
      </w:r>
    </w:p>
    <w:p w14:paraId="2C06C30E" w14:textId="77777777" w:rsidR="004632CA" w:rsidRDefault="004632CA" w:rsidP="004632CA">
      <w:pPr>
        <w:tabs>
          <w:tab w:val="left" w:pos="1276"/>
        </w:tabs>
        <w:ind w:firstLine="720"/>
        <w:jc w:val="both"/>
        <w:rPr>
          <w:rFonts w:ascii="GHEA Grapalat" w:hAnsi="GHEA Grapalat"/>
          <w:sz w:val="20"/>
          <w:lang w:val="pt-BR"/>
        </w:rPr>
      </w:pPr>
      <w:r>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Pr>
          <w:rStyle w:val="FootnoteReference"/>
          <w:rFonts w:ascii="GHEA Grapalat" w:hAnsi="GHEA Grapalat"/>
          <w:sz w:val="20"/>
          <w:lang w:val="pt-BR"/>
        </w:rPr>
        <w:footnoteReference w:id="20"/>
      </w:r>
    </w:p>
    <w:p w14:paraId="1A75B8FE" w14:textId="77777777" w:rsidR="004632CA" w:rsidRDefault="004632CA" w:rsidP="004632CA">
      <w:pPr>
        <w:tabs>
          <w:tab w:val="left" w:pos="1276"/>
        </w:tabs>
        <w:ind w:firstLine="720"/>
        <w:jc w:val="both"/>
        <w:rPr>
          <w:rFonts w:ascii="GHEA Grapalat" w:hAnsi="GHEA Grapalat"/>
          <w:sz w:val="20"/>
          <w:lang w:val="pt-BR"/>
        </w:rPr>
      </w:pPr>
      <w:r>
        <w:rPr>
          <w:rFonts w:ascii="GHEA Grapalat" w:hAnsi="GHEA Grapalat" w:cs="Times Armenian"/>
          <w:sz w:val="20"/>
          <w:lang w:val="pt-BR"/>
        </w:rPr>
        <w:t>8</w:t>
      </w:r>
      <w:r>
        <w:rPr>
          <w:rFonts w:ascii="GHEA Grapalat" w:hAnsi="GHEA Grapalat" w:cs="Times Armenian"/>
          <w:sz w:val="20"/>
          <w:lang w:val="hy-AM"/>
        </w:rPr>
        <w:t>.</w:t>
      </w:r>
      <w:r>
        <w:rPr>
          <w:rFonts w:ascii="GHEA Grapalat" w:hAnsi="GHEA Grapalat" w:cs="Times Armenian"/>
          <w:sz w:val="20"/>
          <w:lang w:val="pt-BR"/>
        </w:rPr>
        <w:t>8</w:t>
      </w:r>
      <w:r>
        <w:rPr>
          <w:rFonts w:ascii="GHEA Grapalat" w:hAnsi="GHEA Grapalat" w:cs="Times Armenian"/>
          <w:sz w:val="20"/>
          <w:lang w:val="hy-AM"/>
        </w:rPr>
        <w:t xml:space="preserve"> Ա</w:t>
      </w:r>
      <w:proofErr w:type="spellStart"/>
      <w:r>
        <w:rPr>
          <w:rFonts w:ascii="GHEA Grapalat" w:hAnsi="GHEA Grapalat" w:cs="Times Armenian"/>
          <w:sz w:val="20"/>
        </w:rPr>
        <w:t>պր</w:t>
      </w:r>
      <w:proofErr w:type="spellEnd"/>
      <w:r>
        <w:rPr>
          <w:rFonts w:ascii="GHEA Grapalat" w:hAnsi="GHEA Grapalat" w:cs="Times Armenian"/>
          <w:sz w:val="20"/>
          <w:lang w:val="hy-AM"/>
        </w:rPr>
        <w:t xml:space="preserve">անքի </w:t>
      </w:r>
      <w:proofErr w:type="spellStart"/>
      <w:r>
        <w:rPr>
          <w:rFonts w:ascii="GHEA Grapalat" w:hAnsi="GHEA Grapalat" w:cs="Times Armenian"/>
          <w:sz w:val="20"/>
        </w:rPr>
        <w:t>մատա</w:t>
      </w:r>
      <w:proofErr w:type="spellEnd"/>
      <w:r>
        <w:rPr>
          <w:rFonts w:ascii="GHEA Grapalat" w:hAnsi="GHEA Grapalat" w:cs="Sylfaen"/>
          <w:sz w:val="20"/>
          <w:lang w:val="hy-AM"/>
        </w:rPr>
        <w:t>կա</w:t>
      </w:r>
      <w:r>
        <w:rPr>
          <w:rFonts w:ascii="GHEA Grapalat" w:hAnsi="GHEA Grapalat" w:cs="Sylfaen"/>
          <w:sz w:val="20"/>
        </w:rPr>
        <w:t>ր</w:t>
      </w:r>
      <w:r>
        <w:rPr>
          <w:rFonts w:ascii="GHEA Grapalat" w:hAnsi="GHEA Grapalat" w:cs="Sylfaen"/>
          <w:sz w:val="20"/>
          <w:lang w:val="hy-AM"/>
        </w:rPr>
        <w:t>արման</w:t>
      </w:r>
      <w:r>
        <w:rPr>
          <w:rFonts w:ascii="GHEA Grapalat" w:hAnsi="GHEA Grapalat" w:cs="Times Armenian"/>
          <w:sz w:val="20"/>
          <w:lang w:val="hy-AM"/>
        </w:rPr>
        <w:t xml:space="preserve"> </w:t>
      </w:r>
      <w:r>
        <w:rPr>
          <w:rFonts w:ascii="GHEA Grapalat" w:hAnsi="GHEA Grapalat" w:cs="Sylfaen"/>
          <w:sz w:val="20"/>
          <w:lang w:val="hy-AM"/>
        </w:rPr>
        <w:t>ժամկետը</w:t>
      </w:r>
      <w:r>
        <w:rPr>
          <w:rFonts w:ascii="GHEA Grapalat" w:hAnsi="GHEA Grapalat" w:cs="Times Armenian"/>
          <w:sz w:val="20"/>
          <w:lang w:val="hy-AM"/>
        </w:rPr>
        <w:t xml:space="preserve"> </w:t>
      </w:r>
      <w:r>
        <w:rPr>
          <w:rFonts w:ascii="GHEA Grapalat" w:hAnsi="GHEA Grapalat" w:cs="Sylfaen"/>
          <w:sz w:val="20"/>
          <w:lang w:val="hy-AM"/>
        </w:rPr>
        <w:t>կարող</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երկարաձգվել</w:t>
      </w:r>
      <w:r>
        <w:rPr>
          <w:rFonts w:ascii="GHEA Grapalat" w:hAnsi="GHEA Grapalat" w:cs="Times Armenian"/>
          <w:sz w:val="20"/>
          <w:lang w:val="hy-AM"/>
        </w:rPr>
        <w:t xml:space="preserve"> </w:t>
      </w:r>
      <w:r>
        <w:rPr>
          <w:rFonts w:ascii="GHEA Grapalat" w:hAnsi="GHEA Grapalat" w:cs="Sylfaen"/>
          <w:sz w:val="20"/>
          <w:lang w:val="hy-AM"/>
        </w:rPr>
        <w:t>մինչև</w:t>
      </w:r>
      <w:r>
        <w:rPr>
          <w:rFonts w:ascii="GHEA Grapalat" w:hAnsi="GHEA Grapalat" w:cs="Times Armenian"/>
          <w:sz w:val="20"/>
          <w:lang w:val="hy-AM"/>
        </w:rPr>
        <w:t xml:space="preserve"> </w:t>
      </w:r>
      <w:r>
        <w:rPr>
          <w:rFonts w:ascii="GHEA Grapalat" w:hAnsi="GHEA Grapalat" w:cs="Times Armenian"/>
          <w:sz w:val="20"/>
        </w:rPr>
        <w:t>պ</w:t>
      </w:r>
      <w:r>
        <w:rPr>
          <w:rFonts w:ascii="GHEA Grapalat" w:hAnsi="GHEA Grapalat" w:cs="Times Armenian"/>
          <w:sz w:val="20"/>
          <w:lang w:val="hy-AM"/>
        </w:rPr>
        <w:t xml:space="preserve">այմանագրով </w:t>
      </w:r>
      <w:r>
        <w:rPr>
          <w:rFonts w:ascii="GHEA Grapalat" w:hAnsi="GHEA Grapalat" w:cs="Sylfaen"/>
          <w:sz w:val="20"/>
          <w:lang w:val="hy-AM"/>
        </w:rPr>
        <w:t>այդ</w:t>
      </w:r>
      <w:r>
        <w:rPr>
          <w:rFonts w:ascii="GHEA Grapalat" w:hAnsi="GHEA Grapalat" w:cs="Times Armenian"/>
          <w:sz w:val="20"/>
          <w:lang w:val="hy-AM"/>
        </w:rPr>
        <w:t xml:space="preserve"> </w:t>
      </w:r>
      <w:r>
        <w:rPr>
          <w:rFonts w:ascii="GHEA Grapalat" w:hAnsi="GHEA Grapalat" w:cs="Sylfaen"/>
          <w:sz w:val="20"/>
          <w:lang w:val="hy-AM"/>
        </w:rPr>
        <w:t>ժամկետը</w:t>
      </w:r>
      <w:r>
        <w:rPr>
          <w:rFonts w:ascii="GHEA Grapalat" w:hAnsi="GHEA Grapalat" w:cs="Times Armenian"/>
          <w:sz w:val="20"/>
          <w:lang w:val="hy-AM"/>
        </w:rPr>
        <w:t xml:space="preserve"> </w:t>
      </w:r>
      <w:r>
        <w:rPr>
          <w:rFonts w:ascii="GHEA Grapalat" w:hAnsi="GHEA Grapalat" w:cs="Sylfaen"/>
          <w:sz w:val="20"/>
          <w:lang w:val="hy-AM"/>
        </w:rPr>
        <w:t>լրանալը</w:t>
      </w:r>
      <w:r>
        <w:rPr>
          <w:rFonts w:ascii="GHEA Grapalat" w:hAnsi="GHEA Grapalat" w:cs="Sylfaen"/>
          <w:sz w:val="20"/>
          <w:lang w:val="pt-BR"/>
        </w:rPr>
        <w:t>`</w:t>
      </w:r>
      <w:r>
        <w:rPr>
          <w:rFonts w:ascii="GHEA Grapalat" w:hAnsi="GHEA Grapalat" w:cs="Times Armenian"/>
          <w:sz w:val="20"/>
          <w:lang w:val="hy-AM"/>
        </w:rPr>
        <w:t xml:space="preserve"> </w:t>
      </w:r>
      <w:proofErr w:type="spellStart"/>
      <w:r>
        <w:rPr>
          <w:rFonts w:ascii="GHEA Grapalat" w:hAnsi="GHEA Grapalat" w:cs="Times Armenian"/>
          <w:sz w:val="20"/>
        </w:rPr>
        <w:t>Վաճառողի</w:t>
      </w:r>
      <w:proofErr w:type="spellEnd"/>
      <w:r>
        <w:rPr>
          <w:rFonts w:ascii="GHEA Grapalat" w:hAnsi="GHEA Grapalat" w:cs="Times Armenian"/>
          <w:sz w:val="20"/>
          <w:lang w:val="pt-BR"/>
        </w:rPr>
        <w:t xml:space="preserve"> </w:t>
      </w:r>
      <w:r>
        <w:rPr>
          <w:rFonts w:ascii="GHEA Grapalat" w:hAnsi="GHEA Grapalat" w:cs="Sylfaen"/>
          <w:sz w:val="20"/>
          <w:lang w:val="hy-AM"/>
        </w:rPr>
        <w:t>առաջարկության</w:t>
      </w:r>
      <w:r>
        <w:rPr>
          <w:rFonts w:ascii="GHEA Grapalat" w:hAnsi="GHEA Grapalat" w:cs="Times Armenian"/>
          <w:sz w:val="20"/>
          <w:lang w:val="hy-AM"/>
        </w:rPr>
        <w:t xml:space="preserve"> </w:t>
      </w:r>
      <w:r>
        <w:rPr>
          <w:rFonts w:ascii="GHEA Grapalat" w:hAnsi="GHEA Grapalat" w:cs="Sylfaen"/>
          <w:sz w:val="20"/>
          <w:lang w:val="hy-AM"/>
        </w:rPr>
        <w:t>առկայության</w:t>
      </w:r>
      <w:r>
        <w:rPr>
          <w:rFonts w:ascii="GHEA Grapalat" w:hAnsi="GHEA Grapalat" w:cs="Times Armenian"/>
          <w:sz w:val="20"/>
          <w:lang w:val="hy-AM"/>
        </w:rPr>
        <w:t xml:space="preserve"> </w:t>
      </w:r>
      <w:r>
        <w:rPr>
          <w:rFonts w:ascii="GHEA Grapalat" w:hAnsi="GHEA Grapalat" w:cs="Sylfaen"/>
          <w:sz w:val="20"/>
          <w:lang w:val="hy-AM"/>
        </w:rPr>
        <w:t>դեպքում</w:t>
      </w:r>
      <w:r>
        <w:rPr>
          <w:rFonts w:ascii="GHEA Grapalat" w:hAnsi="GHEA Grapalat" w:cs="Times Armenian"/>
          <w:sz w:val="20"/>
          <w:lang w:val="pt-BR"/>
        </w:rPr>
        <w:t>,</w:t>
      </w:r>
      <w:r>
        <w:rPr>
          <w:rFonts w:ascii="GHEA Grapalat" w:hAnsi="GHEA Grapalat" w:cs="Times Armenian"/>
          <w:sz w:val="20"/>
          <w:lang w:val="hy-AM"/>
        </w:rPr>
        <w:t xml:space="preserve"> </w:t>
      </w:r>
      <w:r>
        <w:rPr>
          <w:rFonts w:ascii="GHEA Grapalat" w:hAnsi="GHEA Grapalat" w:cs="Sylfaen"/>
          <w:sz w:val="20"/>
          <w:lang w:val="hy-AM"/>
        </w:rPr>
        <w:t>պայմանով</w:t>
      </w:r>
      <w:r>
        <w:rPr>
          <w:rFonts w:ascii="GHEA Grapalat" w:hAnsi="GHEA Grapalat" w:cs="Times Armenian"/>
          <w:sz w:val="20"/>
          <w:lang w:val="hy-AM"/>
        </w:rPr>
        <w:t xml:space="preserve">, </w:t>
      </w:r>
      <w:r>
        <w:rPr>
          <w:rFonts w:ascii="GHEA Grapalat" w:hAnsi="GHEA Grapalat" w:cs="Sylfaen"/>
          <w:sz w:val="20"/>
          <w:lang w:val="hy-AM"/>
        </w:rPr>
        <w:t>որ</w:t>
      </w:r>
      <w:r>
        <w:rPr>
          <w:rFonts w:ascii="GHEA Grapalat" w:hAnsi="GHEA Grapalat"/>
          <w:sz w:val="20"/>
          <w:lang w:val="hy-AM"/>
        </w:rPr>
        <w:t xml:space="preserve"> </w:t>
      </w:r>
      <w:proofErr w:type="spellStart"/>
      <w:r>
        <w:rPr>
          <w:rFonts w:ascii="GHEA Grapalat" w:hAnsi="GHEA Grapalat"/>
          <w:sz w:val="20"/>
        </w:rPr>
        <w:t>Գնորդ</w:t>
      </w:r>
      <w:proofErr w:type="spellEnd"/>
      <w:r>
        <w:rPr>
          <w:rFonts w:ascii="GHEA Grapalat" w:hAnsi="GHEA Grapalat"/>
          <w:sz w:val="20"/>
          <w:lang w:val="hy-AM"/>
        </w:rPr>
        <w:t>ի</w:t>
      </w:r>
      <w:r>
        <w:rPr>
          <w:rFonts w:ascii="GHEA Grapalat" w:hAnsi="GHEA Grapalat" w:cs="Times Armenian"/>
          <w:sz w:val="20"/>
          <w:lang w:val="hy-AM"/>
        </w:rPr>
        <w:t xml:space="preserve"> </w:t>
      </w:r>
      <w:r>
        <w:rPr>
          <w:rFonts w:ascii="GHEA Grapalat" w:hAnsi="GHEA Grapalat" w:cs="Sylfaen"/>
          <w:sz w:val="20"/>
          <w:lang w:val="hy-AM"/>
        </w:rPr>
        <w:t>մոտ</w:t>
      </w:r>
      <w:r>
        <w:rPr>
          <w:rFonts w:ascii="GHEA Grapalat" w:hAnsi="GHEA Grapalat" w:cs="Times Armenian"/>
          <w:sz w:val="20"/>
          <w:lang w:val="hy-AM"/>
        </w:rPr>
        <w:t xml:space="preserve"> </w:t>
      </w:r>
      <w:r>
        <w:rPr>
          <w:rFonts w:ascii="GHEA Grapalat" w:hAnsi="GHEA Grapalat" w:cs="Sylfaen"/>
          <w:sz w:val="20"/>
          <w:lang w:val="hy-AM"/>
        </w:rPr>
        <w:t>չի</w:t>
      </w:r>
      <w:r>
        <w:rPr>
          <w:rFonts w:ascii="GHEA Grapalat" w:hAnsi="GHEA Grapalat" w:cs="Times Armenian"/>
          <w:sz w:val="20"/>
          <w:lang w:val="hy-AM"/>
        </w:rPr>
        <w:t xml:space="preserve"> </w:t>
      </w:r>
      <w:r>
        <w:rPr>
          <w:rFonts w:ascii="GHEA Grapalat" w:hAnsi="GHEA Grapalat" w:cs="Sylfaen"/>
          <w:sz w:val="20"/>
          <w:lang w:val="hy-AM"/>
        </w:rPr>
        <w:t>վերացել</w:t>
      </w:r>
      <w:r>
        <w:rPr>
          <w:rFonts w:ascii="GHEA Grapalat" w:hAnsi="GHEA Grapalat" w:cs="Times Armenian"/>
          <w:sz w:val="20"/>
          <w:lang w:val="hy-AM"/>
        </w:rPr>
        <w:t xml:space="preserve"> </w:t>
      </w:r>
      <w:proofErr w:type="spellStart"/>
      <w:r>
        <w:rPr>
          <w:rFonts w:ascii="GHEA Grapalat" w:hAnsi="GHEA Grapalat" w:cs="Times Armenian"/>
          <w:sz w:val="20"/>
        </w:rPr>
        <w:t>ապրանքի</w:t>
      </w:r>
      <w:proofErr w:type="spellEnd"/>
      <w:r>
        <w:rPr>
          <w:rFonts w:ascii="GHEA Grapalat" w:hAnsi="GHEA Grapalat" w:cs="Times Armenian"/>
          <w:sz w:val="20"/>
          <w:lang w:val="pt-BR"/>
        </w:rPr>
        <w:t xml:space="preserve"> </w:t>
      </w:r>
      <w:r>
        <w:rPr>
          <w:rFonts w:ascii="GHEA Grapalat" w:hAnsi="GHEA Grapalat" w:cs="Sylfaen"/>
          <w:sz w:val="20"/>
          <w:lang w:val="hy-AM"/>
        </w:rPr>
        <w:t>օգտագործման</w:t>
      </w:r>
      <w:r>
        <w:rPr>
          <w:rFonts w:ascii="GHEA Grapalat" w:hAnsi="GHEA Grapalat" w:cs="Times Armenian"/>
          <w:sz w:val="20"/>
          <w:lang w:val="hy-AM"/>
        </w:rPr>
        <w:t xml:space="preserve"> </w:t>
      </w:r>
      <w:r>
        <w:rPr>
          <w:rFonts w:ascii="GHEA Grapalat" w:hAnsi="GHEA Grapalat" w:cs="Sylfaen"/>
          <w:sz w:val="20"/>
          <w:lang w:val="hy-AM"/>
        </w:rPr>
        <w:t>պահանջը</w:t>
      </w:r>
      <w:r>
        <w:rPr>
          <w:rFonts w:ascii="GHEA Grapalat" w:hAnsi="GHEA Grapalat" w:cs="Sylfaen"/>
          <w:sz w:val="20"/>
          <w:lang w:val="pt-BR"/>
        </w:rPr>
        <w:t xml:space="preserve">, </w:t>
      </w:r>
      <w:proofErr w:type="spellStart"/>
      <w:r>
        <w:rPr>
          <w:rFonts w:ascii="GHEA Grapalat" w:hAnsi="GHEA Grapalat" w:cs="Sylfaen"/>
          <w:sz w:val="20"/>
        </w:rPr>
        <w:t>իսկ</w:t>
      </w:r>
      <w:proofErr w:type="spellEnd"/>
      <w:r>
        <w:rPr>
          <w:rFonts w:ascii="GHEA Grapalat" w:hAnsi="GHEA Grapalat" w:cs="Sylfaen"/>
          <w:sz w:val="20"/>
          <w:lang w:val="pt-BR"/>
        </w:rPr>
        <w:t xml:space="preserve"> </w:t>
      </w:r>
      <w:proofErr w:type="spellStart"/>
      <w:r>
        <w:rPr>
          <w:rFonts w:ascii="GHEA Grapalat" w:hAnsi="GHEA Grapalat" w:cs="Sylfaen"/>
          <w:sz w:val="20"/>
        </w:rPr>
        <w:t>Վաճառողի</w:t>
      </w:r>
      <w:proofErr w:type="spellEnd"/>
      <w:r>
        <w:rPr>
          <w:rFonts w:ascii="GHEA Grapalat" w:hAnsi="GHEA Grapalat" w:cs="Sylfaen"/>
          <w:sz w:val="20"/>
          <w:lang w:val="pt-BR"/>
        </w:rPr>
        <w:t xml:space="preserve"> </w:t>
      </w:r>
      <w:proofErr w:type="spellStart"/>
      <w:r>
        <w:rPr>
          <w:rFonts w:ascii="GHEA Grapalat" w:hAnsi="GHEA Grapalat" w:cs="Sylfaen"/>
          <w:sz w:val="20"/>
        </w:rPr>
        <w:t>առաջարկությունը</w:t>
      </w:r>
      <w:proofErr w:type="spellEnd"/>
      <w:r>
        <w:rPr>
          <w:rFonts w:ascii="GHEA Grapalat" w:hAnsi="GHEA Grapalat" w:cs="Sylfaen"/>
          <w:sz w:val="20"/>
          <w:lang w:val="pt-BR"/>
        </w:rPr>
        <w:t xml:space="preserve"> </w:t>
      </w:r>
      <w:proofErr w:type="spellStart"/>
      <w:r>
        <w:rPr>
          <w:rFonts w:ascii="GHEA Grapalat" w:hAnsi="GHEA Grapalat" w:cs="Sylfaen"/>
          <w:sz w:val="20"/>
        </w:rPr>
        <w:t>ներկայացվել</w:t>
      </w:r>
      <w:proofErr w:type="spellEnd"/>
      <w:r>
        <w:rPr>
          <w:rFonts w:ascii="GHEA Grapalat" w:hAnsi="GHEA Grapalat" w:cs="Sylfaen"/>
          <w:sz w:val="20"/>
          <w:lang w:val="pt-BR"/>
        </w:rPr>
        <w:t xml:space="preserve"> </w:t>
      </w:r>
      <w:r>
        <w:rPr>
          <w:rFonts w:ascii="GHEA Grapalat" w:hAnsi="GHEA Grapalat" w:cs="Sylfaen"/>
          <w:sz w:val="20"/>
        </w:rPr>
        <w:t>է</w:t>
      </w:r>
      <w:r>
        <w:rPr>
          <w:rFonts w:ascii="GHEA Grapalat" w:hAnsi="GHEA Grapalat" w:cs="Sylfaen"/>
          <w:sz w:val="20"/>
          <w:lang w:val="pt-BR"/>
        </w:rPr>
        <w:t xml:space="preserve"> </w:t>
      </w:r>
      <w:proofErr w:type="spellStart"/>
      <w:r>
        <w:rPr>
          <w:rFonts w:ascii="GHEA Grapalat" w:hAnsi="GHEA Grapalat" w:cs="Sylfaen"/>
          <w:sz w:val="20"/>
        </w:rPr>
        <w:t>ոչ</w:t>
      </w:r>
      <w:proofErr w:type="spellEnd"/>
      <w:r>
        <w:rPr>
          <w:rFonts w:ascii="GHEA Grapalat" w:hAnsi="GHEA Grapalat" w:cs="Sylfaen"/>
          <w:sz w:val="20"/>
          <w:lang w:val="pt-BR"/>
        </w:rPr>
        <w:t xml:space="preserve"> </w:t>
      </w:r>
      <w:proofErr w:type="spellStart"/>
      <w:r>
        <w:rPr>
          <w:rFonts w:ascii="GHEA Grapalat" w:hAnsi="GHEA Grapalat" w:cs="Sylfaen"/>
          <w:sz w:val="20"/>
        </w:rPr>
        <w:t>ուշ</w:t>
      </w:r>
      <w:proofErr w:type="spellEnd"/>
      <w:r>
        <w:rPr>
          <w:rFonts w:ascii="GHEA Grapalat" w:hAnsi="GHEA Grapalat" w:cs="Sylfaen"/>
          <w:sz w:val="20"/>
          <w:lang w:val="pt-BR"/>
        </w:rPr>
        <w:t xml:space="preserve">, </w:t>
      </w:r>
      <w:proofErr w:type="spellStart"/>
      <w:r>
        <w:rPr>
          <w:rFonts w:ascii="GHEA Grapalat" w:hAnsi="GHEA Grapalat" w:cs="Sylfaen"/>
          <w:sz w:val="20"/>
        </w:rPr>
        <w:t>քան</w:t>
      </w:r>
      <w:proofErr w:type="spellEnd"/>
      <w:r>
        <w:rPr>
          <w:rFonts w:ascii="GHEA Grapalat" w:hAnsi="GHEA Grapalat" w:cs="Sylfaen"/>
          <w:sz w:val="20"/>
          <w:lang w:val="pt-BR"/>
        </w:rPr>
        <w:t xml:space="preserve"> </w:t>
      </w:r>
      <w:proofErr w:type="spellStart"/>
      <w:r>
        <w:rPr>
          <w:rFonts w:ascii="GHEA Grapalat" w:hAnsi="GHEA Grapalat" w:cs="Sylfaen"/>
          <w:sz w:val="20"/>
        </w:rPr>
        <w:t>պայմանագրով</w:t>
      </w:r>
      <w:proofErr w:type="spellEnd"/>
      <w:r>
        <w:rPr>
          <w:rFonts w:ascii="GHEA Grapalat" w:hAnsi="GHEA Grapalat" w:cs="Sylfaen"/>
          <w:sz w:val="20"/>
          <w:lang w:val="pt-BR"/>
        </w:rPr>
        <w:t xml:space="preserve"> </w:t>
      </w:r>
      <w:r>
        <w:rPr>
          <w:rFonts w:ascii="GHEA Grapalat" w:hAnsi="GHEA Grapalat" w:cs="Sylfaen"/>
          <w:sz w:val="20"/>
        </w:rPr>
        <w:t>ի</w:t>
      </w:r>
      <w:r>
        <w:rPr>
          <w:rFonts w:ascii="GHEA Grapalat" w:hAnsi="GHEA Grapalat" w:cs="Sylfaen"/>
          <w:sz w:val="20"/>
          <w:lang w:val="pt-BR"/>
        </w:rPr>
        <w:t xml:space="preserve"> </w:t>
      </w:r>
      <w:proofErr w:type="spellStart"/>
      <w:r>
        <w:rPr>
          <w:rFonts w:ascii="GHEA Grapalat" w:hAnsi="GHEA Grapalat" w:cs="Sylfaen"/>
          <w:sz w:val="20"/>
        </w:rPr>
        <w:t>սկզբանե</w:t>
      </w:r>
      <w:proofErr w:type="spellEnd"/>
      <w:r>
        <w:rPr>
          <w:rFonts w:ascii="GHEA Grapalat" w:hAnsi="GHEA Grapalat" w:cs="Sylfaen"/>
          <w:sz w:val="20"/>
          <w:lang w:val="pt-BR"/>
        </w:rPr>
        <w:t xml:space="preserve"> </w:t>
      </w:r>
      <w:proofErr w:type="spellStart"/>
      <w:r>
        <w:rPr>
          <w:rFonts w:ascii="GHEA Grapalat" w:hAnsi="GHEA Grapalat" w:cs="Sylfaen"/>
          <w:sz w:val="20"/>
        </w:rPr>
        <w:t>մատակարարման</w:t>
      </w:r>
      <w:proofErr w:type="spellEnd"/>
      <w:r>
        <w:rPr>
          <w:rFonts w:ascii="GHEA Grapalat" w:hAnsi="GHEA Grapalat" w:cs="Sylfaen"/>
          <w:sz w:val="20"/>
          <w:lang w:val="pt-BR"/>
        </w:rPr>
        <w:t xml:space="preserve"> </w:t>
      </w:r>
      <w:proofErr w:type="spellStart"/>
      <w:r>
        <w:rPr>
          <w:rFonts w:ascii="GHEA Grapalat" w:hAnsi="GHEA Grapalat" w:cs="Sylfaen"/>
          <w:sz w:val="20"/>
        </w:rPr>
        <w:t>համար</w:t>
      </w:r>
      <w:proofErr w:type="spellEnd"/>
      <w:r>
        <w:rPr>
          <w:rFonts w:ascii="GHEA Grapalat" w:hAnsi="GHEA Grapalat" w:cs="Sylfaen"/>
          <w:sz w:val="20"/>
          <w:lang w:val="pt-BR"/>
        </w:rPr>
        <w:t xml:space="preserve"> </w:t>
      </w:r>
      <w:proofErr w:type="spellStart"/>
      <w:r>
        <w:rPr>
          <w:rFonts w:ascii="GHEA Grapalat" w:hAnsi="GHEA Grapalat" w:cs="Sylfaen"/>
          <w:sz w:val="20"/>
        </w:rPr>
        <w:t>սահմանված</w:t>
      </w:r>
      <w:proofErr w:type="spellEnd"/>
      <w:r>
        <w:rPr>
          <w:rFonts w:ascii="GHEA Grapalat" w:hAnsi="GHEA Grapalat" w:cs="Sylfaen"/>
          <w:sz w:val="20"/>
          <w:lang w:val="pt-BR"/>
        </w:rPr>
        <w:t xml:space="preserve"> </w:t>
      </w:r>
      <w:proofErr w:type="spellStart"/>
      <w:r>
        <w:rPr>
          <w:rFonts w:ascii="GHEA Grapalat" w:hAnsi="GHEA Grapalat" w:cs="Sylfaen"/>
          <w:sz w:val="20"/>
        </w:rPr>
        <w:t>ժամկետը</w:t>
      </w:r>
      <w:proofErr w:type="spellEnd"/>
      <w:r>
        <w:rPr>
          <w:rFonts w:ascii="GHEA Grapalat" w:hAnsi="GHEA Grapalat" w:cs="Sylfaen"/>
          <w:sz w:val="20"/>
          <w:lang w:val="pt-BR"/>
        </w:rPr>
        <w:t xml:space="preserve"> </w:t>
      </w:r>
      <w:proofErr w:type="spellStart"/>
      <w:r>
        <w:rPr>
          <w:rFonts w:ascii="GHEA Grapalat" w:hAnsi="GHEA Grapalat" w:cs="Sylfaen"/>
          <w:sz w:val="20"/>
        </w:rPr>
        <w:t>լրանալուց</w:t>
      </w:r>
      <w:proofErr w:type="spellEnd"/>
      <w:r>
        <w:rPr>
          <w:rFonts w:ascii="GHEA Grapalat" w:hAnsi="GHEA Grapalat" w:cs="Sylfaen"/>
          <w:sz w:val="20"/>
          <w:lang w:val="pt-BR"/>
        </w:rPr>
        <w:t xml:space="preserve"> </w:t>
      </w:r>
      <w:proofErr w:type="spellStart"/>
      <w:r>
        <w:rPr>
          <w:rFonts w:ascii="GHEA Grapalat" w:hAnsi="GHEA Grapalat" w:cs="Sylfaen"/>
          <w:sz w:val="20"/>
        </w:rPr>
        <w:t>առնվազն</w:t>
      </w:r>
      <w:proofErr w:type="spellEnd"/>
      <w:r>
        <w:rPr>
          <w:rFonts w:ascii="GHEA Grapalat" w:hAnsi="GHEA Grapalat" w:cs="Sylfaen"/>
          <w:sz w:val="20"/>
          <w:lang w:val="pt-BR"/>
        </w:rPr>
        <w:t xml:space="preserve"> 7 </w:t>
      </w:r>
      <w:proofErr w:type="spellStart"/>
      <w:r>
        <w:rPr>
          <w:rFonts w:ascii="GHEA Grapalat" w:hAnsi="GHEA Grapalat" w:cs="Sylfaen"/>
          <w:sz w:val="20"/>
        </w:rPr>
        <w:t>օրացուցային</w:t>
      </w:r>
      <w:proofErr w:type="spellEnd"/>
      <w:r>
        <w:rPr>
          <w:rFonts w:ascii="GHEA Grapalat" w:hAnsi="GHEA Grapalat" w:cs="Sylfaen"/>
          <w:sz w:val="20"/>
          <w:lang w:val="pt-BR"/>
        </w:rPr>
        <w:t xml:space="preserve"> </w:t>
      </w:r>
      <w:proofErr w:type="spellStart"/>
      <w:r>
        <w:rPr>
          <w:rFonts w:ascii="GHEA Grapalat" w:hAnsi="GHEA Grapalat" w:cs="Sylfaen"/>
          <w:sz w:val="20"/>
        </w:rPr>
        <w:t>օր</w:t>
      </w:r>
      <w:proofErr w:type="spellEnd"/>
      <w:r>
        <w:rPr>
          <w:rFonts w:ascii="GHEA Grapalat" w:hAnsi="GHEA Grapalat" w:cs="Sylfaen"/>
          <w:sz w:val="20"/>
          <w:lang w:val="pt-BR"/>
        </w:rPr>
        <w:t xml:space="preserve"> </w:t>
      </w:r>
      <w:proofErr w:type="spellStart"/>
      <w:r>
        <w:rPr>
          <w:rFonts w:ascii="GHEA Grapalat" w:hAnsi="GHEA Grapalat" w:cs="Sylfaen"/>
          <w:sz w:val="20"/>
        </w:rPr>
        <w:t>առաջ</w:t>
      </w:r>
      <w:proofErr w:type="spellEnd"/>
      <w:r>
        <w:rPr>
          <w:rFonts w:ascii="GHEA Grapalat" w:hAnsi="GHEA Grapalat" w:cs="Sylfaen"/>
          <w:sz w:val="20"/>
          <w:lang w:val="pt-BR"/>
        </w:rPr>
        <w:t>: Ընդ որում սույն կետով սահմանված դեպքում ապրա</w:t>
      </w:r>
      <w:r>
        <w:rPr>
          <w:rFonts w:ascii="GHEA Grapalat" w:hAnsi="GHEA Grapalat" w:cs="Times Armenian"/>
          <w:sz w:val="20"/>
          <w:lang w:val="hy-AM"/>
        </w:rPr>
        <w:t xml:space="preserve">նքի </w:t>
      </w:r>
      <w:proofErr w:type="spellStart"/>
      <w:r>
        <w:rPr>
          <w:rFonts w:ascii="GHEA Grapalat" w:hAnsi="GHEA Grapalat" w:cs="Times Armenian"/>
          <w:sz w:val="20"/>
        </w:rPr>
        <w:t>մատակարա</w:t>
      </w:r>
      <w:proofErr w:type="spellEnd"/>
      <w:r>
        <w:rPr>
          <w:rFonts w:ascii="GHEA Grapalat" w:hAnsi="GHEA Grapalat" w:cs="Sylfaen"/>
          <w:sz w:val="20"/>
          <w:lang w:val="hy-AM"/>
        </w:rPr>
        <w:t>րման</w:t>
      </w:r>
      <w:r>
        <w:rPr>
          <w:rFonts w:ascii="GHEA Grapalat" w:hAnsi="GHEA Grapalat" w:cs="Times Armenian"/>
          <w:sz w:val="20"/>
          <w:lang w:val="hy-AM"/>
        </w:rPr>
        <w:t xml:space="preserve"> </w:t>
      </w:r>
      <w:r>
        <w:rPr>
          <w:rFonts w:ascii="GHEA Grapalat" w:hAnsi="GHEA Grapalat" w:cs="Sylfaen"/>
          <w:sz w:val="20"/>
          <w:lang w:val="hy-AM"/>
        </w:rPr>
        <w:t>ժամկետը</w:t>
      </w:r>
      <w:r>
        <w:rPr>
          <w:rFonts w:ascii="GHEA Grapalat" w:hAnsi="GHEA Grapalat" w:cs="Times Armenian"/>
          <w:sz w:val="20"/>
          <w:lang w:val="hy-AM"/>
        </w:rPr>
        <w:t xml:space="preserve"> </w:t>
      </w:r>
      <w:r>
        <w:rPr>
          <w:rFonts w:ascii="GHEA Grapalat" w:hAnsi="GHEA Grapalat" w:cs="Sylfaen"/>
          <w:sz w:val="20"/>
          <w:lang w:val="hy-AM"/>
        </w:rPr>
        <w:t>կարող</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երկարաձգվել</w:t>
      </w:r>
      <w:r>
        <w:rPr>
          <w:rFonts w:ascii="GHEA Grapalat" w:hAnsi="GHEA Grapalat" w:cs="Times Armenian"/>
          <w:sz w:val="20"/>
          <w:lang w:val="hy-AM"/>
        </w:rPr>
        <w:t xml:space="preserve"> </w:t>
      </w:r>
      <w:proofErr w:type="spellStart"/>
      <w:r>
        <w:rPr>
          <w:rFonts w:ascii="GHEA Grapalat" w:hAnsi="GHEA Grapalat" w:cs="Times Armenian"/>
          <w:sz w:val="20"/>
        </w:rPr>
        <w:t>մեկ</w:t>
      </w:r>
      <w:proofErr w:type="spellEnd"/>
      <w:r>
        <w:rPr>
          <w:rFonts w:ascii="GHEA Grapalat" w:hAnsi="GHEA Grapalat" w:cs="Times Armenian"/>
          <w:sz w:val="20"/>
          <w:lang w:val="pt-BR"/>
        </w:rPr>
        <w:t xml:space="preserve"> </w:t>
      </w:r>
      <w:proofErr w:type="spellStart"/>
      <w:r>
        <w:rPr>
          <w:rFonts w:ascii="GHEA Grapalat" w:hAnsi="GHEA Grapalat" w:cs="Times Armenian"/>
          <w:sz w:val="20"/>
        </w:rPr>
        <w:t>անգամ</w:t>
      </w:r>
      <w:proofErr w:type="spellEnd"/>
      <w:r>
        <w:rPr>
          <w:rFonts w:ascii="GHEA Grapalat" w:hAnsi="GHEA Grapalat" w:cs="Times Armenian"/>
          <w:sz w:val="20"/>
          <w:lang w:val="pt-BR"/>
        </w:rPr>
        <w:t xml:space="preserve"> </w:t>
      </w:r>
      <w:r>
        <w:rPr>
          <w:rFonts w:ascii="GHEA Grapalat" w:hAnsi="GHEA Grapalat" w:cs="Sylfaen"/>
          <w:sz w:val="20"/>
          <w:lang w:val="hy-AM"/>
        </w:rPr>
        <w:t>մինչև</w:t>
      </w:r>
      <w:r>
        <w:rPr>
          <w:rFonts w:ascii="GHEA Grapalat" w:hAnsi="GHEA Grapalat" w:cs="Sylfaen"/>
          <w:sz w:val="20"/>
          <w:lang w:val="pt-BR"/>
        </w:rPr>
        <w:t xml:space="preserve"> 30 </w:t>
      </w:r>
      <w:proofErr w:type="spellStart"/>
      <w:r>
        <w:rPr>
          <w:rFonts w:ascii="GHEA Grapalat" w:hAnsi="GHEA Grapalat" w:cs="Sylfaen"/>
          <w:sz w:val="20"/>
        </w:rPr>
        <w:t>օրացուցային</w:t>
      </w:r>
      <w:proofErr w:type="spellEnd"/>
      <w:r>
        <w:rPr>
          <w:rFonts w:ascii="GHEA Grapalat" w:hAnsi="GHEA Grapalat" w:cs="Sylfaen"/>
          <w:sz w:val="20"/>
          <w:lang w:val="pt-BR"/>
        </w:rPr>
        <w:t xml:space="preserve"> </w:t>
      </w:r>
      <w:proofErr w:type="spellStart"/>
      <w:r>
        <w:rPr>
          <w:rFonts w:ascii="GHEA Grapalat" w:hAnsi="GHEA Grapalat" w:cs="Sylfaen"/>
          <w:sz w:val="20"/>
        </w:rPr>
        <w:t>օրով</w:t>
      </w:r>
      <w:proofErr w:type="spellEnd"/>
      <w:r>
        <w:rPr>
          <w:rFonts w:ascii="GHEA Grapalat" w:hAnsi="GHEA Grapalat" w:cs="Sylfaen"/>
          <w:sz w:val="20"/>
          <w:lang w:val="pt-BR"/>
        </w:rPr>
        <w:t xml:space="preserve">, </w:t>
      </w:r>
      <w:proofErr w:type="spellStart"/>
      <w:r>
        <w:rPr>
          <w:rFonts w:ascii="GHEA Grapalat" w:hAnsi="GHEA Grapalat" w:cs="Sylfaen"/>
          <w:sz w:val="20"/>
        </w:rPr>
        <w:t>բայց</w:t>
      </w:r>
      <w:proofErr w:type="spellEnd"/>
      <w:r>
        <w:rPr>
          <w:rFonts w:ascii="GHEA Grapalat" w:hAnsi="GHEA Grapalat" w:cs="Sylfaen"/>
          <w:sz w:val="20"/>
          <w:lang w:val="pt-BR"/>
        </w:rPr>
        <w:t xml:space="preserve"> </w:t>
      </w:r>
      <w:proofErr w:type="spellStart"/>
      <w:r>
        <w:rPr>
          <w:rFonts w:ascii="GHEA Grapalat" w:hAnsi="GHEA Grapalat" w:cs="Sylfaen"/>
          <w:sz w:val="20"/>
        </w:rPr>
        <w:t>ոչ</w:t>
      </w:r>
      <w:proofErr w:type="spellEnd"/>
      <w:r>
        <w:rPr>
          <w:rFonts w:ascii="GHEA Grapalat" w:hAnsi="GHEA Grapalat" w:cs="Sylfaen"/>
          <w:sz w:val="20"/>
          <w:lang w:val="pt-BR"/>
        </w:rPr>
        <w:t xml:space="preserve"> </w:t>
      </w:r>
      <w:proofErr w:type="spellStart"/>
      <w:r>
        <w:rPr>
          <w:rFonts w:ascii="GHEA Grapalat" w:hAnsi="GHEA Grapalat" w:cs="Sylfaen"/>
          <w:sz w:val="20"/>
        </w:rPr>
        <w:t>ավել</w:t>
      </w:r>
      <w:proofErr w:type="spellEnd"/>
      <w:r>
        <w:rPr>
          <w:rFonts w:ascii="GHEA Grapalat" w:hAnsi="GHEA Grapalat" w:cs="Sylfaen"/>
          <w:sz w:val="20"/>
          <w:lang w:val="pt-BR"/>
        </w:rPr>
        <w:t xml:space="preserve"> </w:t>
      </w:r>
      <w:proofErr w:type="spellStart"/>
      <w:r>
        <w:rPr>
          <w:rFonts w:ascii="GHEA Grapalat" w:hAnsi="GHEA Grapalat" w:cs="Sylfaen"/>
          <w:sz w:val="20"/>
        </w:rPr>
        <w:t>քան</w:t>
      </w:r>
      <w:proofErr w:type="spellEnd"/>
      <w:r>
        <w:rPr>
          <w:rFonts w:ascii="GHEA Grapalat" w:hAnsi="GHEA Grapalat" w:cs="Sylfaen"/>
          <w:sz w:val="20"/>
          <w:lang w:val="pt-BR"/>
        </w:rPr>
        <w:t xml:space="preserve"> </w:t>
      </w:r>
      <w:proofErr w:type="spellStart"/>
      <w:r>
        <w:rPr>
          <w:rFonts w:ascii="GHEA Grapalat" w:hAnsi="GHEA Grapalat" w:cs="Sylfaen"/>
          <w:sz w:val="20"/>
        </w:rPr>
        <w:t>պայմանագրով</w:t>
      </w:r>
      <w:proofErr w:type="spellEnd"/>
      <w:r>
        <w:rPr>
          <w:rFonts w:ascii="GHEA Grapalat" w:hAnsi="GHEA Grapalat" w:cs="Sylfaen"/>
          <w:sz w:val="20"/>
          <w:lang w:val="pt-BR"/>
        </w:rPr>
        <w:t xml:space="preserve"> </w:t>
      </w:r>
      <w:proofErr w:type="spellStart"/>
      <w:r>
        <w:rPr>
          <w:rFonts w:ascii="GHEA Grapalat" w:hAnsi="GHEA Grapalat" w:cs="Sylfaen"/>
          <w:sz w:val="20"/>
        </w:rPr>
        <w:t>սահմանված</w:t>
      </w:r>
      <w:proofErr w:type="spellEnd"/>
      <w:r>
        <w:rPr>
          <w:rFonts w:ascii="GHEA Grapalat" w:hAnsi="GHEA Grapalat" w:cs="Sylfaen"/>
          <w:sz w:val="20"/>
          <w:lang w:val="pt-BR"/>
        </w:rPr>
        <w:t xml:space="preserve"> </w:t>
      </w:r>
      <w:proofErr w:type="spellStart"/>
      <w:r>
        <w:rPr>
          <w:rFonts w:ascii="GHEA Grapalat" w:hAnsi="GHEA Grapalat" w:cs="Sylfaen"/>
          <w:sz w:val="20"/>
        </w:rPr>
        <w:t>ժամկետն</w:t>
      </w:r>
      <w:proofErr w:type="spellEnd"/>
      <w:r>
        <w:rPr>
          <w:rFonts w:ascii="GHEA Grapalat" w:hAnsi="GHEA Grapalat" w:cs="Sylfaen"/>
          <w:sz w:val="20"/>
          <w:lang w:val="pt-BR"/>
        </w:rPr>
        <w:t xml:space="preserve"> </w:t>
      </w:r>
      <w:r>
        <w:rPr>
          <w:rFonts w:ascii="GHEA Grapalat" w:hAnsi="GHEA Grapalat" w:cs="Sylfaen"/>
          <w:sz w:val="20"/>
        </w:rPr>
        <w:t>է</w:t>
      </w:r>
      <w:r>
        <w:rPr>
          <w:rFonts w:ascii="GHEA Grapalat" w:hAnsi="GHEA Grapalat" w:cs="Sylfaen"/>
          <w:sz w:val="20"/>
          <w:lang w:val="pt-BR"/>
        </w:rPr>
        <w:t>:</w:t>
      </w:r>
    </w:p>
    <w:p w14:paraId="3146B800" w14:textId="77777777" w:rsidR="004632CA" w:rsidRDefault="004632CA" w:rsidP="004632CA">
      <w:pPr>
        <w:tabs>
          <w:tab w:val="left" w:pos="720"/>
        </w:tabs>
        <w:jc w:val="both"/>
        <w:rPr>
          <w:rFonts w:ascii="GHEA Grapalat" w:hAnsi="GHEA Grapalat"/>
          <w:sz w:val="20"/>
          <w:lang w:val="hy-AM"/>
        </w:rPr>
      </w:pPr>
      <w:r>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010D95AC" w14:textId="77777777" w:rsidR="004632CA" w:rsidRDefault="004632CA" w:rsidP="004632CA">
      <w:pPr>
        <w:tabs>
          <w:tab w:val="num" w:pos="0"/>
          <w:tab w:val="left" w:pos="720"/>
          <w:tab w:val="num" w:pos="900"/>
        </w:tabs>
        <w:jc w:val="both"/>
        <w:rPr>
          <w:rFonts w:ascii="GHEA Grapalat" w:hAnsi="GHEA Grapalat"/>
          <w:sz w:val="20"/>
          <w:lang w:val="hy-AM"/>
        </w:rPr>
      </w:pPr>
      <w:r>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01338768" w14:textId="77777777" w:rsidR="004632CA" w:rsidRDefault="004632CA" w:rsidP="004632CA">
      <w:pPr>
        <w:ind w:firstLine="567"/>
        <w:jc w:val="both"/>
        <w:rPr>
          <w:rFonts w:ascii="GHEA Grapalat" w:hAnsi="GHEA Grapalat"/>
          <w:sz w:val="20"/>
          <w:szCs w:val="20"/>
          <w:lang w:val="hy-AM" w:eastAsia="ru-RU"/>
        </w:rPr>
      </w:pPr>
      <w:r>
        <w:rPr>
          <w:rFonts w:ascii="GHEA Grapalat" w:hAnsi="GHEA Grapalat"/>
          <w:sz w:val="20"/>
          <w:lang w:val="hy-AM"/>
        </w:rPr>
        <w:tab/>
        <w:t>8.10 Պ</w:t>
      </w:r>
      <w:r>
        <w:rPr>
          <w:rFonts w:ascii="GHEA Grapalat" w:hAnsi="GHEA Grapalat"/>
          <w:spacing w:val="-4"/>
          <w:sz w:val="20"/>
          <w:szCs w:val="20"/>
          <w:lang w:val="hy-AM" w:eastAsia="ru-RU"/>
        </w:rPr>
        <w:t xml:space="preserve">այմանագիրը չի </w:t>
      </w:r>
      <w:r>
        <w:rPr>
          <w:rFonts w:ascii="GHEA Grapalat" w:hAnsi="GHEA Grapalat"/>
          <w:sz w:val="20"/>
          <w:szCs w:val="20"/>
          <w:lang w:val="hy-AM" w:eastAsia="ru-RU"/>
        </w:rPr>
        <w:t>կարող փոփոխվել կողմերի պարտա</w:t>
      </w:r>
      <w:r>
        <w:rPr>
          <w:rFonts w:ascii="GHEA Grapalat" w:hAnsi="GHEA Grapalat"/>
          <w:sz w:val="20"/>
          <w:szCs w:val="20"/>
          <w:lang w:val="hy-AM" w:eastAsia="ru-RU"/>
        </w:rPr>
        <w:softHyphen/>
        <w:t>վորու</w:t>
      </w:r>
      <w:r>
        <w:rPr>
          <w:rFonts w:ascii="GHEA Grapalat" w:hAnsi="GHEA Grapalat"/>
          <w:sz w:val="20"/>
          <w:szCs w:val="20"/>
          <w:lang w:val="hy-AM" w:eastAsia="ru-RU"/>
        </w:rPr>
        <w:softHyphen/>
        <w:t xml:space="preserve">թյունների մասնակի չկատարման հետևանքով 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30DE62CC" w14:textId="77777777" w:rsidR="004632CA" w:rsidRDefault="004632CA" w:rsidP="004632CA">
      <w:pPr>
        <w:ind w:firstLine="567"/>
        <w:jc w:val="both"/>
        <w:rPr>
          <w:rFonts w:ascii="GHEA Grapalat" w:hAnsi="GHEA Grapalat"/>
          <w:sz w:val="20"/>
          <w:szCs w:val="20"/>
          <w:lang w:val="hy-AM" w:eastAsia="ru-RU"/>
        </w:rPr>
      </w:pPr>
      <w:r>
        <w:rPr>
          <w:rFonts w:ascii="GHEA Grapalat" w:hAnsi="GHEA Grapalat"/>
          <w:sz w:val="20"/>
          <w:szCs w:val="20"/>
          <w:lang w:val="hy-AM" w:eastAsia="ru-RU"/>
        </w:rPr>
        <w:tab/>
        <w:t>8.11 Վաճառողի  կողմից ստանձնած պարտավորությունները չկատա</w:t>
      </w:r>
      <w:r>
        <w:rPr>
          <w:rFonts w:ascii="GHEA Grapalat" w:hAnsi="GHEA Grapalat"/>
          <w:sz w:val="20"/>
          <w:szCs w:val="20"/>
          <w:lang w:val="hy-AM" w:eastAsia="ru-RU"/>
        </w:rPr>
        <w:softHyphen/>
        <w:t xml:space="preserve">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 </w:t>
      </w:r>
      <w:bookmarkStart w:id="9" w:name="_Hlk23253914"/>
      <w:r>
        <w:rPr>
          <w:rFonts w:ascii="GHEA Grapalat" w:hAnsi="GHEA Grapalat"/>
          <w:sz w:val="20"/>
          <w:szCs w:val="20"/>
          <w:lang w:val="hy-AM" w:eastAsia="ru-RU"/>
        </w:rPr>
        <w:t>Պայմանագիրն ամբողջությամբ կամ մասնակի միակողմանի լուծելու մասին ծանուցումը տեղեկագրում հրապարակվելու օրը Գնորդը այն ուղարկվում է նաև Վաճառողի էլեկտրոնային փոստին:</w:t>
      </w:r>
      <w:bookmarkEnd w:id="9"/>
      <w:r>
        <w:rPr>
          <w:rFonts w:ascii="GHEA Grapalat" w:hAnsi="GHEA Grapalat"/>
          <w:sz w:val="20"/>
          <w:szCs w:val="20"/>
          <w:lang w:val="hy-AM" w:eastAsia="ru-RU"/>
        </w:rPr>
        <w:t xml:space="preserve">   </w:t>
      </w:r>
    </w:p>
    <w:p w14:paraId="5E80EC0F" w14:textId="77777777" w:rsidR="004632CA" w:rsidRDefault="004632CA" w:rsidP="004632CA">
      <w:pPr>
        <w:ind w:firstLine="567"/>
        <w:jc w:val="both"/>
        <w:rPr>
          <w:rFonts w:ascii="GHEA Grapalat" w:hAnsi="GHEA Grapalat"/>
          <w:sz w:val="20"/>
          <w:szCs w:val="20"/>
          <w:lang w:val="hy-AM" w:eastAsia="ru-RU"/>
        </w:rPr>
      </w:pPr>
      <w:r>
        <w:rPr>
          <w:rFonts w:ascii="GHEA Grapalat" w:hAnsi="GHEA Grapalat"/>
          <w:sz w:val="20"/>
          <w:szCs w:val="20"/>
          <w:lang w:val="hy-AM" w:eastAsia="ru-RU"/>
        </w:rPr>
        <w:lastRenderedPageBreak/>
        <w:t>8.12</w:t>
      </w:r>
      <w:r>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2ECD2A2" w14:textId="77777777" w:rsidR="004632CA" w:rsidRDefault="004632CA" w:rsidP="004632CA">
      <w:pPr>
        <w:ind w:firstLine="567"/>
        <w:jc w:val="both"/>
        <w:rPr>
          <w:rFonts w:ascii="GHEA Grapalat" w:hAnsi="GHEA Grapalat"/>
          <w:sz w:val="20"/>
          <w:szCs w:val="20"/>
          <w:lang w:val="hy-AM" w:eastAsia="ru-RU"/>
        </w:rPr>
      </w:pPr>
      <w:r>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14:paraId="22593E1C" w14:textId="77777777" w:rsidR="004632CA" w:rsidRDefault="004632CA" w:rsidP="004632CA">
      <w:pPr>
        <w:ind w:firstLine="567"/>
        <w:jc w:val="both"/>
        <w:rPr>
          <w:rFonts w:ascii="GHEA Grapalat" w:hAnsi="GHEA Grapalat"/>
          <w:sz w:val="20"/>
          <w:szCs w:val="20"/>
          <w:lang w:val="hy-AM" w:eastAsia="ru-RU"/>
        </w:rPr>
      </w:pPr>
      <w:r>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54B086EC" w14:textId="77777777" w:rsidR="004632CA" w:rsidRDefault="004632CA" w:rsidP="004632CA">
      <w:pPr>
        <w:ind w:firstLine="567"/>
        <w:jc w:val="both"/>
        <w:rPr>
          <w:rFonts w:ascii="GHEA Grapalat" w:hAnsi="GHEA Grapalat"/>
          <w:sz w:val="20"/>
          <w:szCs w:val="20"/>
          <w:lang w:val="hy-AM" w:eastAsia="ru-RU"/>
        </w:rPr>
      </w:pPr>
      <w:r>
        <w:rPr>
          <w:rFonts w:ascii="GHEA Grapalat" w:hAnsi="GHEA Grapalat"/>
          <w:sz w:val="20"/>
          <w:szCs w:val="20"/>
          <w:lang w:val="hy-AM" w:eastAsia="ru-RU"/>
        </w:rPr>
        <w:tab/>
        <w:t>8.15 Պայմանագրով նախատեսված ապրանքների մատակարարումն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ապրանքի մատակարարման արդյունքը ողջ ծավալով պատվիրատուի կողմից ընդունվելու օրվանից: Եթե պայմանագրի կատարման համար հատկացված ֆինանսական միջոցների չափը գերազանցում է գնումների բազային միավորի քսանհինգապատիկը, ապա Գնորդի կողմից համաձայնագիր կկնքվի, եթե Վաճառողի կողմից տուժանքի ձևով ներկայացված որակավորման և պայմանագրի ապահովումները փոխարինվում են  երաշխիքով կամ կանխիկ փողով` հաշվի առնելով ՀՀ կառավարության 2017 թվականի մայիսի 4-ի N 526-Ն որոշման N 1 հավելվածի 32-րդ կետի 1-ին ենթակետի «գ» և 17-րդ ենթակետի «բ» պարբերությունների պահանջները: Ընդ որում, Վաճառողը համաձայնագիրը կնքում, իսկ  տուժանքի ձևով ներկայացված որակավորման և պայմանագրի ապահովումների փոխարինման դեպքում նաև նոր ապահովները Գնորդին ներկայացնում է համաձայնագիր կնքելու ծանուցումը ստանալու օրվանից տասնհինգ աշխատանքային օրվա ընթացքում։ Հակառակ դեպքում պայմանագիրը Գնորդի կողմից միակողմանիորեն լուծվում է:</w:t>
      </w:r>
      <w:r>
        <w:rPr>
          <w:rStyle w:val="FootnoteReference"/>
          <w:rFonts w:ascii="GHEA Grapalat" w:hAnsi="GHEA Grapalat"/>
          <w:sz w:val="20"/>
          <w:szCs w:val="20"/>
          <w:lang w:val="hy-AM" w:eastAsia="ru-RU"/>
        </w:rPr>
        <w:footnoteReference w:id="21"/>
      </w:r>
    </w:p>
    <w:p w14:paraId="1334E1E8" w14:textId="77777777" w:rsidR="004632CA" w:rsidRDefault="004632CA" w:rsidP="004632CA">
      <w:pPr>
        <w:tabs>
          <w:tab w:val="left" w:pos="1276"/>
        </w:tabs>
        <w:ind w:firstLine="720"/>
        <w:jc w:val="both"/>
        <w:rPr>
          <w:rFonts w:ascii="GHEA Grapalat" w:hAnsi="GHEA Grapalat" w:cs="Sylfaen"/>
          <w:sz w:val="20"/>
          <w:u w:val="single"/>
          <w:lang w:val="hy-AM"/>
        </w:rPr>
      </w:pPr>
    </w:p>
    <w:p w14:paraId="6ECB3069" w14:textId="77777777" w:rsidR="004632CA" w:rsidRDefault="004632CA" w:rsidP="004632CA">
      <w:pPr>
        <w:ind w:firstLine="709"/>
        <w:jc w:val="both"/>
        <w:rPr>
          <w:rFonts w:ascii="GHEA Grapalat" w:hAnsi="GHEA Grapalat"/>
          <w:b/>
          <w:sz w:val="20"/>
          <w:lang w:val="hy-AM"/>
        </w:rPr>
      </w:pPr>
      <w:r>
        <w:rPr>
          <w:rFonts w:ascii="GHEA Grapalat" w:hAnsi="GHEA Grapalat"/>
          <w:b/>
          <w:sz w:val="20"/>
          <w:lang w:val="hy-AM"/>
        </w:rPr>
        <w:t>9. Կողմերի հասցեները, բանկային վավերապայմանները և ստորագրությունները</w:t>
      </w:r>
    </w:p>
    <w:p w14:paraId="040D0FA7" w14:textId="77777777" w:rsidR="004632CA" w:rsidRDefault="004632CA" w:rsidP="004632CA">
      <w:pPr>
        <w:ind w:firstLine="709"/>
        <w:jc w:val="both"/>
        <w:rPr>
          <w:rFonts w:ascii="GHEA Grapalat" w:hAnsi="GHEA Grapalat"/>
          <w:sz w:val="20"/>
          <w:lang w:val="hy-AM"/>
        </w:rPr>
      </w:pPr>
      <w:r>
        <w:rPr>
          <w:rFonts w:ascii="GHEA Grapalat" w:hAnsi="GHEA Grapalat"/>
          <w:sz w:val="20"/>
          <w:lang w:val="hy-AM"/>
        </w:rPr>
        <w:t xml:space="preserve"> </w:t>
      </w:r>
    </w:p>
    <w:p w14:paraId="041E358A" w14:textId="77777777" w:rsidR="004632CA" w:rsidRDefault="004632CA" w:rsidP="004632CA">
      <w:pPr>
        <w:ind w:firstLine="709"/>
        <w:jc w:val="both"/>
        <w:rPr>
          <w:rFonts w:ascii="GHEA Grapalat" w:hAnsi="GHEA Grapalat"/>
          <w:sz w:val="20"/>
          <w:lang w:val="hy-AM"/>
        </w:rPr>
      </w:pPr>
    </w:p>
    <w:p w14:paraId="15F8A7A2" w14:textId="77777777" w:rsidR="004632CA" w:rsidRDefault="004632CA" w:rsidP="004632CA">
      <w:pPr>
        <w:ind w:firstLine="709"/>
        <w:jc w:val="both"/>
        <w:rPr>
          <w:rFonts w:ascii="GHEA Grapalat" w:hAnsi="GHEA Grapalat"/>
          <w:sz w:val="20"/>
          <w:lang w:val="hy-AM"/>
        </w:rPr>
      </w:pPr>
    </w:p>
    <w:tbl>
      <w:tblPr>
        <w:tblW w:w="9645" w:type="dxa"/>
        <w:tblInd w:w="409" w:type="dxa"/>
        <w:tblLayout w:type="fixed"/>
        <w:tblLook w:val="04A0" w:firstRow="1" w:lastRow="0" w:firstColumn="1" w:lastColumn="0" w:noHBand="0" w:noVBand="1"/>
      </w:tblPr>
      <w:tblGrid>
        <w:gridCol w:w="5063"/>
        <w:gridCol w:w="236"/>
        <w:gridCol w:w="4346"/>
      </w:tblGrid>
      <w:tr w:rsidR="004632CA" w14:paraId="1DBE5FD6" w14:textId="77777777" w:rsidTr="004632CA">
        <w:tc>
          <w:tcPr>
            <w:tcW w:w="5060" w:type="dxa"/>
          </w:tcPr>
          <w:p w14:paraId="7F43A3AD" w14:textId="77777777" w:rsidR="004632CA" w:rsidRDefault="004632CA">
            <w:pPr>
              <w:jc w:val="center"/>
              <w:rPr>
                <w:rFonts w:ascii="GHEA Grapalat" w:hAnsi="GHEA Grapalat" w:cs="Sylfaen"/>
                <w:b/>
                <w:bCs/>
                <w:lang w:val="nb-NO"/>
              </w:rPr>
            </w:pPr>
            <w:r>
              <w:rPr>
                <w:rFonts w:ascii="GHEA Grapalat" w:hAnsi="GHEA Grapalat" w:cs="Sylfaen"/>
                <w:b/>
                <w:bCs/>
                <w:lang w:val="nb-NO"/>
              </w:rPr>
              <w:t>ԳՆՈՐԴ</w:t>
            </w:r>
          </w:p>
          <w:p w14:paraId="60EB1C08" w14:textId="77777777" w:rsidR="004632CA" w:rsidRDefault="004632CA">
            <w:pPr>
              <w:rPr>
                <w:rFonts w:ascii="GHEA Grapalat" w:hAnsi="GHEA Grapalat"/>
                <w:sz w:val="20"/>
                <w:szCs w:val="20"/>
                <w:lang w:val="hy-AM"/>
              </w:rPr>
            </w:pPr>
          </w:p>
          <w:p w14:paraId="369F463C" w14:textId="77777777" w:rsidR="004632CA" w:rsidRDefault="004632CA">
            <w:pPr>
              <w:rPr>
                <w:rFonts w:ascii="GHEA Grapalat" w:hAnsi="GHEA Grapalat"/>
                <w:sz w:val="20"/>
                <w:szCs w:val="20"/>
                <w:lang w:val="hy-AM"/>
              </w:rPr>
            </w:pPr>
          </w:p>
          <w:p w14:paraId="175631C8" w14:textId="77777777" w:rsidR="004632CA" w:rsidRDefault="004632CA">
            <w:pPr>
              <w:jc w:val="center"/>
              <w:rPr>
                <w:rFonts w:ascii="GHEA Grapalat" w:hAnsi="GHEA Grapalat"/>
                <w:lang w:val="hy-AM"/>
              </w:rPr>
            </w:pPr>
          </w:p>
          <w:p w14:paraId="60C09228" w14:textId="77777777" w:rsidR="004632CA" w:rsidRDefault="004632CA">
            <w:pPr>
              <w:jc w:val="center"/>
              <w:rPr>
                <w:rFonts w:ascii="GHEA Grapalat" w:hAnsi="GHEA Grapalat"/>
                <w:lang w:val="hy-AM"/>
              </w:rPr>
            </w:pPr>
            <w:r>
              <w:rPr>
                <w:rFonts w:ascii="GHEA Grapalat" w:hAnsi="GHEA Grapalat"/>
                <w:lang w:val="hy-AM"/>
              </w:rPr>
              <w:t>---------------------------------</w:t>
            </w:r>
          </w:p>
          <w:p w14:paraId="56B3F3D4" w14:textId="77777777" w:rsidR="004632CA" w:rsidRDefault="004632CA">
            <w:pPr>
              <w:jc w:val="center"/>
              <w:rPr>
                <w:rFonts w:ascii="GHEA Grapalat" w:hAnsi="GHEA Grapalat"/>
                <w:sz w:val="18"/>
                <w:szCs w:val="18"/>
                <w:lang w:val="hy-AM"/>
              </w:rPr>
            </w:pPr>
            <w:r>
              <w:rPr>
                <w:rFonts w:ascii="GHEA Grapalat" w:hAnsi="GHEA Grapalat"/>
                <w:sz w:val="18"/>
                <w:szCs w:val="18"/>
                <w:lang w:val="hy-AM"/>
              </w:rPr>
              <w:t>/</w:t>
            </w:r>
            <w:r>
              <w:rPr>
                <w:rFonts w:ascii="GHEA Grapalat" w:hAnsi="GHEA Grapalat" w:cs="Sylfaen"/>
                <w:sz w:val="18"/>
                <w:szCs w:val="18"/>
                <w:lang w:val="hy-AM"/>
              </w:rPr>
              <w:t>ստորագրություն</w:t>
            </w:r>
            <w:r>
              <w:rPr>
                <w:rFonts w:ascii="GHEA Grapalat" w:hAnsi="GHEA Grapalat"/>
                <w:sz w:val="18"/>
                <w:szCs w:val="18"/>
                <w:lang w:val="hy-AM"/>
              </w:rPr>
              <w:t>/</w:t>
            </w:r>
          </w:p>
          <w:p w14:paraId="509DEA0D" w14:textId="77777777" w:rsidR="004632CA" w:rsidRDefault="004632CA">
            <w:pPr>
              <w:jc w:val="center"/>
              <w:rPr>
                <w:rFonts w:ascii="GHEA Grapalat" w:hAnsi="GHEA Grapalat"/>
                <w:sz w:val="18"/>
                <w:szCs w:val="18"/>
                <w:lang w:val="hy-AM"/>
              </w:rPr>
            </w:pPr>
            <w:r>
              <w:rPr>
                <w:rFonts w:ascii="GHEA Grapalat" w:hAnsi="GHEA Grapalat" w:cs="Sylfaen"/>
                <w:sz w:val="18"/>
                <w:szCs w:val="18"/>
                <w:lang w:val="hy-AM"/>
              </w:rPr>
              <w:t>Կ</w:t>
            </w:r>
            <w:r>
              <w:rPr>
                <w:rFonts w:ascii="GHEA Grapalat" w:hAnsi="GHEA Grapalat"/>
                <w:sz w:val="18"/>
                <w:szCs w:val="18"/>
                <w:lang w:val="hy-AM"/>
              </w:rPr>
              <w:t>.</w:t>
            </w:r>
            <w:r>
              <w:rPr>
                <w:rFonts w:ascii="GHEA Grapalat" w:hAnsi="GHEA Grapalat" w:cs="Sylfaen"/>
                <w:sz w:val="18"/>
                <w:szCs w:val="18"/>
                <w:lang w:val="hy-AM"/>
              </w:rPr>
              <w:t>Տ</w:t>
            </w:r>
          </w:p>
        </w:tc>
        <w:tc>
          <w:tcPr>
            <w:tcW w:w="236" w:type="dxa"/>
          </w:tcPr>
          <w:p w14:paraId="5528CCFD" w14:textId="77777777" w:rsidR="004632CA" w:rsidRDefault="004632CA">
            <w:pPr>
              <w:jc w:val="center"/>
              <w:rPr>
                <w:rFonts w:ascii="GHEA Grapalat" w:hAnsi="GHEA Grapalat"/>
                <w:lang w:val="hy-AM"/>
              </w:rPr>
            </w:pPr>
          </w:p>
        </w:tc>
        <w:tc>
          <w:tcPr>
            <w:tcW w:w="4343" w:type="dxa"/>
          </w:tcPr>
          <w:p w14:paraId="194CDEB4" w14:textId="77777777" w:rsidR="004632CA" w:rsidRDefault="004632CA">
            <w:pPr>
              <w:jc w:val="center"/>
              <w:rPr>
                <w:rFonts w:ascii="GHEA Grapalat" w:hAnsi="GHEA Grapalat" w:cs="Sylfaen"/>
                <w:b/>
                <w:bCs/>
                <w:lang w:val="hy-AM"/>
              </w:rPr>
            </w:pPr>
            <w:r>
              <w:rPr>
                <w:rFonts w:ascii="GHEA Grapalat" w:hAnsi="GHEA Grapalat" w:cs="Sylfaen"/>
                <w:b/>
                <w:bCs/>
                <w:lang w:val="hy-AM"/>
              </w:rPr>
              <w:t>ՎԱՃԱՌՈՂ</w:t>
            </w:r>
          </w:p>
          <w:p w14:paraId="35085C3C" w14:textId="77777777" w:rsidR="004632CA" w:rsidRDefault="004632CA">
            <w:pPr>
              <w:jc w:val="center"/>
              <w:rPr>
                <w:rFonts w:ascii="GHEA Grapalat" w:hAnsi="GHEA Grapalat"/>
                <w:lang w:val="hy-AM"/>
              </w:rPr>
            </w:pPr>
          </w:p>
          <w:p w14:paraId="1CC73028" w14:textId="77777777" w:rsidR="004632CA" w:rsidRDefault="004632CA">
            <w:pPr>
              <w:jc w:val="center"/>
              <w:rPr>
                <w:rFonts w:ascii="GHEA Grapalat" w:hAnsi="GHEA Grapalat"/>
                <w:lang w:val="hy-AM"/>
              </w:rPr>
            </w:pPr>
          </w:p>
          <w:p w14:paraId="208F3783" w14:textId="77777777" w:rsidR="004632CA" w:rsidRDefault="004632CA">
            <w:pPr>
              <w:jc w:val="center"/>
              <w:rPr>
                <w:rFonts w:ascii="GHEA Grapalat" w:hAnsi="GHEA Grapalat"/>
                <w:lang w:val="hy-AM"/>
              </w:rPr>
            </w:pPr>
            <w:r>
              <w:rPr>
                <w:rFonts w:ascii="GHEA Grapalat" w:hAnsi="GHEA Grapalat"/>
                <w:lang w:val="hy-AM"/>
              </w:rPr>
              <w:t>---------------------------------</w:t>
            </w:r>
          </w:p>
          <w:p w14:paraId="31517348" w14:textId="77777777" w:rsidR="004632CA" w:rsidRDefault="004632CA">
            <w:pPr>
              <w:jc w:val="center"/>
              <w:rPr>
                <w:rFonts w:ascii="GHEA Grapalat" w:hAnsi="GHEA Grapalat"/>
                <w:sz w:val="18"/>
                <w:szCs w:val="18"/>
              </w:rPr>
            </w:pPr>
            <w:r>
              <w:rPr>
                <w:rFonts w:ascii="GHEA Grapalat" w:hAnsi="GHEA Grapalat"/>
                <w:sz w:val="18"/>
                <w:szCs w:val="18"/>
              </w:rPr>
              <w:t>/</w:t>
            </w:r>
            <w:r>
              <w:rPr>
                <w:rFonts w:ascii="GHEA Grapalat" w:hAnsi="GHEA Grapalat" w:cs="Sylfaen"/>
                <w:sz w:val="18"/>
                <w:szCs w:val="18"/>
                <w:lang w:val="hy-AM"/>
              </w:rPr>
              <w:t>ստորագրություն</w:t>
            </w:r>
            <w:r>
              <w:rPr>
                <w:rFonts w:ascii="GHEA Grapalat" w:hAnsi="GHEA Grapalat"/>
                <w:sz w:val="18"/>
                <w:szCs w:val="18"/>
              </w:rPr>
              <w:t>/</w:t>
            </w:r>
          </w:p>
          <w:p w14:paraId="1CC07111" w14:textId="77777777" w:rsidR="004632CA" w:rsidRDefault="004632CA">
            <w:pPr>
              <w:jc w:val="center"/>
              <w:rPr>
                <w:rFonts w:ascii="GHEA Grapalat" w:hAnsi="GHEA Grapalat"/>
                <w:sz w:val="22"/>
                <w:szCs w:val="22"/>
                <w:lang w:val="hy-AM"/>
              </w:rPr>
            </w:pPr>
            <w:r>
              <w:rPr>
                <w:rFonts w:ascii="GHEA Grapalat" w:hAnsi="GHEA Grapalat" w:cs="Sylfaen"/>
                <w:sz w:val="18"/>
                <w:szCs w:val="18"/>
                <w:lang w:val="hy-AM"/>
              </w:rPr>
              <w:t>Կ</w:t>
            </w:r>
            <w:r>
              <w:rPr>
                <w:rFonts w:ascii="GHEA Grapalat" w:hAnsi="GHEA Grapalat"/>
                <w:sz w:val="18"/>
                <w:szCs w:val="18"/>
                <w:lang w:val="hy-AM"/>
              </w:rPr>
              <w:t>.</w:t>
            </w:r>
            <w:r>
              <w:rPr>
                <w:rFonts w:ascii="GHEA Grapalat" w:hAnsi="GHEA Grapalat" w:cs="Sylfaen"/>
                <w:sz w:val="18"/>
                <w:szCs w:val="18"/>
                <w:lang w:val="hy-AM"/>
              </w:rPr>
              <w:t>Տ</w:t>
            </w:r>
          </w:p>
        </w:tc>
      </w:tr>
    </w:tbl>
    <w:p w14:paraId="2B6F533C" w14:textId="77777777" w:rsidR="004632CA" w:rsidRDefault="004632CA" w:rsidP="004632CA">
      <w:pPr>
        <w:rPr>
          <w:rFonts w:ascii="GHEA Grapalat" w:hAnsi="GHEA Grapalat"/>
          <w:sz w:val="20"/>
          <w:lang w:val="hy-AM"/>
        </w:rPr>
      </w:pPr>
    </w:p>
    <w:p w14:paraId="68D8EB01" w14:textId="77777777" w:rsidR="004632CA" w:rsidRDefault="004632CA" w:rsidP="004632CA">
      <w:pPr>
        <w:ind w:firstLine="720"/>
        <w:jc w:val="both"/>
        <w:rPr>
          <w:rFonts w:ascii="GHEA Grapalat" w:hAnsi="GHEA Grapalat"/>
          <w:sz w:val="20"/>
          <w:lang w:val="hy-AM"/>
        </w:rPr>
      </w:pPr>
      <w:r>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4BC66C5" w14:textId="77777777" w:rsidR="004632CA" w:rsidRDefault="004632CA" w:rsidP="004632CA">
      <w:pPr>
        <w:tabs>
          <w:tab w:val="left" w:pos="1276"/>
        </w:tabs>
        <w:ind w:firstLine="720"/>
        <w:jc w:val="both"/>
        <w:rPr>
          <w:rFonts w:ascii="GHEA Grapalat" w:hAnsi="GHEA Grapalat" w:cs="Sylfaen"/>
          <w:sz w:val="20"/>
          <w:u w:val="single"/>
          <w:lang w:val="hy-AM"/>
        </w:rPr>
      </w:pPr>
    </w:p>
    <w:p w14:paraId="2ABF7281" w14:textId="77777777" w:rsidR="004632CA" w:rsidRDefault="004632CA" w:rsidP="004632CA">
      <w:pPr>
        <w:rPr>
          <w:rFonts w:ascii="GHEA Grapalat" w:hAnsi="GHEA Grapalat"/>
          <w:sz w:val="20"/>
          <w:lang w:val="hy-AM"/>
        </w:rPr>
      </w:pPr>
    </w:p>
    <w:p w14:paraId="0D9877AA" w14:textId="77777777" w:rsidR="004632CA" w:rsidRDefault="004632CA" w:rsidP="004632CA">
      <w:pPr>
        <w:rPr>
          <w:rFonts w:ascii="GHEA Grapalat" w:hAnsi="GHEA Grapalat"/>
          <w:sz w:val="20"/>
          <w:lang w:val="hy-AM"/>
        </w:rPr>
      </w:pPr>
    </w:p>
    <w:p w14:paraId="095B4BB2" w14:textId="77777777" w:rsidR="00776798" w:rsidRDefault="00776798" w:rsidP="004632CA">
      <w:pPr>
        <w:rPr>
          <w:rFonts w:ascii="GHEA Grapalat" w:hAnsi="GHEA Grapalat"/>
          <w:sz w:val="20"/>
          <w:lang w:val="hy-AM"/>
        </w:rPr>
      </w:pPr>
    </w:p>
    <w:p w14:paraId="0702DEDB" w14:textId="77777777" w:rsidR="00776798" w:rsidRDefault="00776798" w:rsidP="004632CA">
      <w:pPr>
        <w:rPr>
          <w:rFonts w:ascii="GHEA Grapalat" w:hAnsi="GHEA Grapalat"/>
          <w:sz w:val="20"/>
          <w:lang w:val="hy-AM"/>
        </w:rPr>
      </w:pPr>
    </w:p>
    <w:p w14:paraId="6DC24D16" w14:textId="77777777" w:rsidR="00353646" w:rsidRDefault="00353646" w:rsidP="004632CA">
      <w:pPr>
        <w:rPr>
          <w:rFonts w:ascii="GHEA Grapalat" w:hAnsi="GHEA Grapalat"/>
          <w:sz w:val="20"/>
          <w:lang w:val="hy-AM"/>
        </w:rPr>
      </w:pPr>
    </w:p>
    <w:p w14:paraId="6E47E590" w14:textId="77777777" w:rsidR="00353646" w:rsidRDefault="00353646" w:rsidP="004632CA">
      <w:pPr>
        <w:rPr>
          <w:rFonts w:ascii="GHEA Grapalat" w:hAnsi="GHEA Grapalat"/>
          <w:sz w:val="20"/>
          <w:lang w:val="hy-AM"/>
        </w:rPr>
      </w:pPr>
    </w:p>
    <w:p w14:paraId="1E62C852" w14:textId="77777777" w:rsidR="00353646" w:rsidRDefault="00353646" w:rsidP="004632CA">
      <w:pPr>
        <w:rPr>
          <w:rFonts w:ascii="GHEA Grapalat" w:hAnsi="GHEA Grapalat"/>
          <w:sz w:val="20"/>
          <w:lang w:val="hy-AM"/>
        </w:rPr>
      </w:pPr>
    </w:p>
    <w:p w14:paraId="2BB8FED0" w14:textId="77777777" w:rsidR="00353646" w:rsidRDefault="00353646" w:rsidP="004632CA">
      <w:pPr>
        <w:rPr>
          <w:rFonts w:ascii="GHEA Grapalat" w:hAnsi="GHEA Grapalat"/>
          <w:sz w:val="20"/>
          <w:lang w:val="hy-AM"/>
        </w:rPr>
      </w:pPr>
    </w:p>
    <w:p w14:paraId="6C16662A" w14:textId="77777777" w:rsidR="00353646" w:rsidRDefault="00353646" w:rsidP="004632CA">
      <w:pPr>
        <w:rPr>
          <w:rFonts w:ascii="GHEA Grapalat" w:hAnsi="GHEA Grapalat"/>
          <w:sz w:val="20"/>
          <w:lang w:val="hy-AM"/>
        </w:rPr>
      </w:pPr>
    </w:p>
    <w:p w14:paraId="4F605307" w14:textId="77777777" w:rsidR="00353646" w:rsidRDefault="00353646" w:rsidP="004632CA">
      <w:pPr>
        <w:rPr>
          <w:rFonts w:ascii="GHEA Grapalat" w:hAnsi="GHEA Grapalat"/>
          <w:sz w:val="20"/>
          <w:lang w:val="hy-AM"/>
        </w:rPr>
      </w:pPr>
    </w:p>
    <w:p w14:paraId="5C53D8D9" w14:textId="77777777" w:rsidR="00353646" w:rsidRDefault="00353646" w:rsidP="004632CA">
      <w:pPr>
        <w:rPr>
          <w:rFonts w:ascii="GHEA Grapalat" w:hAnsi="GHEA Grapalat"/>
          <w:sz w:val="20"/>
          <w:lang w:val="hy-AM"/>
        </w:rPr>
      </w:pPr>
    </w:p>
    <w:p w14:paraId="7B70A17A" w14:textId="77777777" w:rsidR="00776798" w:rsidRDefault="00776798" w:rsidP="004632CA">
      <w:pPr>
        <w:rPr>
          <w:rFonts w:ascii="GHEA Grapalat" w:hAnsi="GHEA Grapalat"/>
          <w:sz w:val="20"/>
          <w:lang w:val="hy-AM"/>
        </w:rPr>
      </w:pPr>
    </w:p>
    <w:p w14:paraId="48D315F2" w14:textId="77777777" w:rsidR="00776798" w:rsidRDefault="00776798" w:rsidP="004632CA">
      <w:pPr>
        <w:rPr>
          <w:rFonts w:ascii="GHEA Grapalat" w:hAnsi="GHEA Grapalat"/>
          <w:sz w:val="20"/>
          <w:lang w:val="hy-AM"/>
        </w:rPr>
      </w:pPr>
    </w:p>
    <w:p w14:paraId="0B641F1C" w14:textId="77777777" w:rsidR="00032910" w:rsidRDefault="00032910" w:rsidP="00A56E43">
      <w:pPr>
        <w:rPr>
          <w:rFonts w:ascii="GHEA Grapalat" w:hAnsi="GHEA Grapalat"/>
          <w:i/>
          <w:sz w:val="20"/>
          <w:szCs w:val="20"/>
          <w:lang w:val="hy-AM"/>
        </w:rPr>
      </w:pPr>
    </w:p>
    <w:p w14:paraId="311D412C" w14:textId="00A9C12A" w:rsidR="007678FA" w:rsidRPr="00DF6D83" w:rsidRDefault="007678FA" w:rsidP="007678FA">
      <w:pPr>
        <w:jc w:val="right"/>
        <w:rPr>
          <w:rFonts w:ascii="GHEA Grapalat" w:hAnsi="GHEA Grapalat"/>
          <w:i/>
          <w:sz w:val="20"/>
          <w:szCs w:val="20"/>
          <w:lang w:val="hy-AM"/>
        </w:rPr>
      </w:pPr>
      <w:r w:rsidRPr="00DF6D83">
        <w:rPr>
          <w:rFonts w:ascii="GHEA Grapalat" w:hAnsi="GHEA Grapalat"/>
          <w:i/>
          <w:sz w:val="20"/>
          <w:szCs w:val="20"/>
          <w:lang w:val="hy-AM"/>
        </w:rPr>
        <w:lastRenderedPageBreak/>
        <w:t>Հավելված N 1</w:t>
      </w:r>
    </w:p>
    <w:p w14:paraId="4A5A1232" w14:textId="0179E528" w:rsidR="007678FA" w:rsidRPr="00DF6D83" w:rsidRDefault="00010B6A" w:rsidP="007678FA">
      <w:pPr>
        <w:jc w:val="right"/>
        <w:rPr>
          <w:rFonts w:ascii="GHEA Grapalat" w:hAnsi="GHEA Grapalat"/>
          <w:i/>
          <w:sz w:val="20"/>
          <w:szCs w:val="20"/>
          <w:lang w:val="hy-AM"/>
        </w:rPr>
      </w:pPr>
      <w:r w:rsidRPr="00DF6D83">
        <w:rPr>
          <w:rFonts w:ascii="GHEA Grapalat" w:hAnsi="GHEA Grapalat"/>
          <w:b/>
          <w:lang w:val="af-ZA"/>
        </w:rPr>
        <w:t>«</w:t>
      </w:r>
      <w:r>
        <w:rPr>
          <w:rFonts w:ascii="GHEA Grapalat" w:hAnsi="GHEA Grapalat"/>
          <w:i/>
          <w:lang w:val="af-ZA"/>
        </w:rPr>
        <w:t>ԿՀԳԿ</w:t>
      </w:r>
      <w:r w:rsidRPr="00DF6D83">
        <w:rPr>
          <w:rFonts w:ascii="GHEA Grapalat" w:hAnsi="GHEA Grapalat"/>
          <w:lang w:val="af-ZA"/>
        </w:rPr>
        <w:t>-ԳՀ</w:t>
      </w:r>
      <w:r>
        <w:rPr>
          <w:rFonts w:ascii="GHEA Grapalat" w:hAnsi="GHEA Grapalat"/>
          <w:lang w:val="af-ZA"/>
        </w:rPr>
        <w:t>ԱՊՁԲ</w:t>
      </w:r>
      <w:r w:rsidRPr="00DF6D83">
        <w:rPr>
          <w:rFonts w:ascii="GHEA Grapalat" w:hAnsi="GHEA Grapalat"/>
          <w:lang w:val="af-ZA"/>
        </w:rPr>
        <w:t>-24/0</w:t>
      </w:r>
      <w:r w:rsidR="001C15D3">
        <w:rPr>
          <w:rFonts w:ascii="GHEA Grapalat" w:hAnsi="GHEA Grapalat"/>
          <w:lang w:val="af-ZA"/>
        </w:rPr>
        <w:t>8</w:t>
      </w:r>
      <w:r w:rsidRPr="00DF6D83">
        <w:rPr>
          <w:rFonts w:ascii="GHEA Grapalat" w:hAnsi="GHEA Grapalat"/>
          <w:b/>
          <w:lang w:val="af-ZA"/>
        </w:rPr>
        <w:t>»</w:t>
      </w:r>
      <w:r w:rsidRPr="00DF6D83">
        <w:rPr>
          <w:rFonts w:ascii="GHEA Grapalat" w:hAnsi="GHEA Grapalat" w:cs="Sylfaen"/>
          <w:b/>
          <w:lang w:val="hy-AM"/>
        </w:rPr>
        <w:t>*</w:t>
      </w:r>
      <w:r w:rsidR="00C626CA" w:rsidRPr="00DF6D83">
        <w:rPr>
          <w:rFonts w:ascii="GHEA Grapalat" w:hAnsi="GHEA Grapalat"/>
          <w:i/>
          <w:sz w:val="20"/>
          <w:szCs w:val="20"/>
        </w:rPr>
        <w:t>2</w:t>
      </w:r>
      <w:r w:rsidR="007678FA" w:rsidRPr="00DF6D83">
        <w:rPr>
          <w:rFonts w:ascii="GHEA Grapalat" w:hAnsi="GHEA Grapalat"/>
          <w:i/>
          <w:sz w:val="20"/>
          <w:szCs w:val="20"/>
          <w:lang w:val="hy-AM"/>
        </w:rPr>
        <w:t>0</w:t>
      </w:r>
      <w:r w:rsidR="00C626CA" w:rsidRPr="00DF6D83">
        <w:rPr>
          <w:rFonts w:ascii="GHEA Grapalat" w:hAnsi="GHEA Grapalat"/>
          <w:i/>
          <w:sz w:val="20"/>
          <w:szCs w:val="20"/>
        </w:rPr>
        <w:t>24</w:t>
      </w:r>
      <w:r w:rsidR="007678FA" w:rsidRPr="00DF6D83">
        <w:rPr>
          <w:rFonts w:ascii="GHEA Grapalat" w:hAnsi="GHEA Grapalat"/>
          <w:i/>
          <w:sz w:val="20"/>
          <w:szCs w:val="20"/>
          <w:lang w:val="hy-AM"/>
        </w:rPr>
        <w:t xml:space="preserve">  թ. կնքված </w:t>
      </w:r>
    </w:p>
    <w:p w14:paraId="7C78E080" w14:textId="77777777" w:rsidR="007678FA" w:rsidRPr="00DF6D83" w:rsidRDefault="007678FA" w:rsidP="007678FA">
      <w:pPr>
        <w:jc w:val="right"/>
        <w:rPr>
          <w:rFonts w:ascii="GHEA Grapalat" w:hAnsi="GHEA Grapalat"/>
          <w:i/>
          <w:sz w:val="20"/>
          <w:szCs w:val="20"/>
          <w:lang w:val="hy-AM"/>
        </w:rPr>
      </w:pPr>
      <w:r w:rsidRPr="00DF6D83">
        <w:rPr>
          <w:rFonts w:ascii="GHEA Grapalat" w:hAnsi="GHEA Grapalat"/>
          <w:i/>
          <w:sz w:val="20"/>
          <w:szCs w:val="20"/>
          <w:lang w:val="hy-AM"/>
        </w:rPr>
        <w:t xml:space="preserve">                      ծածկագրով պայմանագրի</w:t>
      </w:r>
    </w:p>
    <w:p w14:paraId="55D776FF" w14:textId="77777777" w:rsidR="007678FA" w:rsidRPr="00DF6D83" w:rsidRDefault="007678FA" w:rsidP="00DB4BA4">
      <w:pPr>
        <w:rPr>
          <w:rFonts w:ascii="GHEA Grapalat" w:hAnsi="GHEA Grapalat"/>
          <w:sz w:val="20"/>
          <w:szCs w:val="20"/>
          <w:lang w:val="hy-AM"/>
        </w:rPr>
      </w:pPr>
    </w:p>
    <w:p w14:paraId="78DD5A37" w14:textId="77777777" w:rsidR="00D76787" w:rsidRPr="00922730" w:rsidRDefault="00D76787" w:rsidP="00D76787">
      <w:pPr>
        <w:jc w:val="center"/>
        <w:rPr>
          <w:rFonts w:ascii="GHEA Grapalat" w:hAnsi="GHEA Grapalat"/>
          <w:sz w:val="16"/>
          <w:szCs w:val="16"/>
          <w:lang w:val="hy-AM"/>
        </w:rPr>
      </w:pPr>
      <w:r w:rsidRPr="00922730">
        <w:rPr>
          <w:rFonts w:ascii="GHEA Grapalat" w:hAnsi="GHEA Grapalat"/>
          <w:sz w:val="16"/>
          <w:szCs w:val="16"/>
          <w:lang w:val="hy-AM"/>
        </w:rPr>
        <w:t>ՏԵԽՆԻԿԱԿԱՆ ԲՆՈՒԹԱԳԻՐ - ԳՆՄԱՆ ԺԱՄԱՆԱԿԱՑՈՒՅՑ*</w:t>
      </w:r>
    </w:p>
    <w:p w14:paraId="5EDADD4D" w14:textId="30498299" w:rsidR="00D76787" w:rsidRPr="00922730" w:rsidRDefault="00D76787" w:rsidP="00D76787">
      <w:pPr>
        <w:jc w:val="center"/>
        <w:rPr>
          <w:rFonts w:ascii="GHEA Grapalat" w:hAnsi="GHEA Grapalat"/>
          <w:sz w:val="16"/>
          <w:szCs w:val="16"/>
          <w:lang w:val="hy-AM"/>
        </w:rPr>
      </w:pPr>
      <w:r w:rsidRPr="00922730">
        <w:rPr>
          <w:rFonts w:ascii="GHEA Grapalat" w:hAnsi="GHEA Grapalat"/>
          <w:sz w:val="16"/>
          <w:szCs w:val="16"/>
          <w:lang w:val="hy-AM"/>
        </w:rPr>
        <w:tab/>
      </w:r>
      <w:r w:rsidRPr="00922730">
        <w:rPr>
          <w:rFonts w:ascii="GHEA Grapalat" w:hAnsi="GHEA Grapalat"/>
          <w:sz w:val="16"/>
          <w:szCs w:val="16"/>
          <w:lang w:val="hy-AM"/>
        </w:rPr>
        <w:tab/>
      </w:r>
      <w:r w:rsidRPr="00922730">
        <w:rPr>
          <w:rFonts w:ascii="GHEA Grapalat" w:hAnsi="GHEA Grapalat"/>
          <w:sz w:val="16"/>
          <w:szCs w:val="16"/>
          <w:lang w:val="hy-AM"/>
        </w:rPr>
        <w:tab/>
      </w:r>
      <w:r w:rsidRPr="00922730">
        <w:rPr>
          <w:rFonts w:ascii="GHEA Grapalat" w:hAnsi="GHEA Grapalat"/>
          <w:sz w:val="16"/>
          <w:szCs w:val="16"/>
          <w:lang w:val="hy-AM"/>
        </w:rPr>
        <w:tab/>
      </w:r>
      <w:r w:rsidRPr="00922730">
        <w:rPr>
          <w:rFonts w:ascii="GHEA Grapalat" w:hAnsi="GHEA Grapalat"/>
          <w:sz w:val="16"/>
          <w:szCs w:val="16"/>
          <w:lang w:val="hy-AM"/>
        </w:rPr>
        <w:tab/>
      </w:r>
      <w:r w:rsidRPr="00922730">
        <w:rPr>
          <w:rFonts w:ascii="GHEA Grapalat" w:hAnsi="GHEA Grapalat"/>
          <w:sz w:val="16"/>
          <w:szCs w:val="16"/>
          <w:lang w:val="hy-AM"/>
        </w:rPr>
        <w:tab/>
      </w:r>
      <w:r w:rsidRPr="00922730">
        <w:rPr>
          <w:rFonts w:ascii="GHEA Grapalat" w:hAnsi="GHEA Grapalat"/>
          <w:sz w:val="16"/>
          <w:szCs w:val="16"/>
          <w:lang w:val="hy-AM"/>
        </w:rPr>
        <w:tab/>
      </w:r>
      <w:r w:rsidRPr="00922730">
        <w:rPr>
          <w:rFonts w:ascii="GHEA Grapalat" w:hAnsi="GHEA Grapalat"/>
          <w:sz w:val="16"/>
          <w:szCs w:val="16"/>
          <w:lang w:val="hy-AM"/>
        </w:rPr>
        <w:tab/>
      </w:r>
      <w:r w:rsidRPr="00922730">
        <w:rPr>
          <w:rFonts w:ascii="GHEA Grapalat" w:hAnsi="GHEA Grapalat"/>
          <w:sz w:val="16"/>
          <w:szCs w:val="16"/>
          <w:lang w:val="hy-AM"/>
        </w:rPr>
        <w:tab/>
        <w:t xml:space="preserve">                                                                ՀՀ դրամ</w:t>
      </w:r>
    </w:p>
    <w:tbl>
      <w:tblPr>
        <w:tblW w:w="10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810"/>
        <w:gridCol w:w="900"/>
        <w:gridCol w:w="3780"/>
        <w:gridCol w:w="630"/>
        <w:gridCol w:w="540"/>
        <w:gridCol w:w="720"/>
        <w:gridCol w:w="540"/>
        <w:gridCol w:w="630"/>
        <w:gridCol w:w="540"/>
        <w:gridCol w:w="900"/>
      </w:tblGrid>
      <w:tr w:rsidR="00D76787" w:rsidRPr="00922730" w14:paraId="03D17834" w14:textId="77777777" w:rsidTr="00C4662F">
        <w:trPr>
          <w:trHeight w:val="219"/>
        </w:trPr>
        <w:tc>
          <w:tcPr>
            <w:tcW w:w="10620" w:type="dxa"/>
            <w:gridSpan w:val="11"/>
            <w:vAlign w:val="center"/>
          </w:tcPr>
          <w:p w14:paraId="0D68AD6A" w14:textId="77777777" w:rsidR="00D76787" w:rsidRPr="00922730" w:rsidRDefault="00D76787" w:rsidP="00812E27">
            <w:pPr>
              <w:jc w:val="center"/>
              <w:rPr>
                <w:rFonts w:ascii="GHEA Grapalat" w:hAnsi="GHEA Grapalat"/>
                <w:sz w:val="16"/>
                <w:szCs w:val="16"/>
                <w:lang w:val="hy-AM"/>
              </w:rPr>
            </w:pPr>
            <w:r w:rsidRPr="00922730">
              <w:rPr>
                <w:rFonts w:ascii="GHEA Grapalat" w:hAnsi="GHEA Grapalat"/>
                <w:sz w:val="16"/>
                <w:szCs w:val="16"/>
                <w:lang w:val="hy-AM"/>
              </w:rPr>
              <w:t>Ապրանքի</w:t>
            </w:r>
          </w:p>
        </w:tc>
      </w:tr>
      <w:tr w:rsidR="006D5685" w:rsidRPr="00922730" w14:paraId="192EC7F4" w14:textId="77777777" w:rsidTr="00641DCC">
        <w:trPr>
          <w:trHeight w:val="219"/>
        </w:trPr>
        <w:tc>
          <w:tcPr>
            <w:tcW w:w="630" w:type="dxa"/>
            <w:vMerge w:val="restart"/>
            <w:vAlign w:val="center"/>
          </w:tcPr>
          <w:p w14:paraId="15FD1B51" w14:textId="77777777" w:rsidR="00D76787" w:rsidRPr="00922730" w:rsidRDefault="00D76787" w:rsidP="00812E27">
            <w:pPr>
              <w:jc w:val="center"/>
              <w:rPr>
                <w:rFonts w:ascii="GHEA Grapalat" w:hAnsi="GHEA Grapalat"/>
                <w:sz w:val="16"/>
                <w:szCs w:val="16"/>
              </w:rPr>
            </w:pPr>
            <w:proofErr w:type="spellStart"/>
            <w:r w:rsidRPr="00922730">
              <w:rPr>
                <w:rFonts w:ascii="GHEA Grapalat" w:hAnsi="GHEA Grapalat"/>
                <w:sz w:val="16"/>
                <w:szCs w:val="16"/>
              </w:rPr>
              <w:t>հրավերով</w:t>
            </w:r>
            <w:proofErr w:type="spellEnd"/>
            <w:r w:rsidRPr="00922730">
              <w:rPr>
                <w:rFonts w:ascii="GHEA Grapalat" w:hAnsi="GHEA Grapalat"/>
                <w:sz w:val="16"/>
                <w:szCs w:val="16"/>
              </w:rPr>
              <w:t xml:space="preserve"> </w:t>
            </w:r>
            <w:proofErr w:type="spellStart"/>
            <w:r w:rsidRPr="00922730">
              <w:rPr>
                <w:rFonts w:ascii="GHEA Grapalat" w:hAnsi="GHEA Grapalat"/>
                <w:sz w:val="16"/>
                <w:szCs w:val="16"/>
              </w:rPr>
              <w:t>նախատեսված</w:t>
            </w:r>
            <w:proofErr w:type="spellEnd"/>
            <w:r w:rsidRPr="00922730">
              <w:rPr>
                <w:rFonts w:ascii="GHEA Grapalat" w:hAnsi="GHEA Grapalat"/>
                <w:sz w:val="16"/>
                <w:szCs w:val="16"/>
              </w:rPr>
              <w:t xml:space="preserve"> </w:t>
            </w:r>
            <w:proofErr w:type="spellStart"/>
            <w:r w:rsidRPr="00922730">
              <w:rPr>
                <w:rFonts w:ascii="GHEA Grapalat" w:hAnsi="GHEA Grapalat"/>
                <w:sz w:val="16"/>
                <w:szCs w:val="16"/>
              </w:rPr>
              <w:t>չափաբաժնի</w:t>
            </w:r>
            <w:proofErr w:type="spellEnd"/>
            <w:r w:rsidRPr="00922730">
              <w:rPr>
                <w:rFonts w:ascii="GHEA Grapalat" w:hAnsi="GHEA Grapalat"/>
                <w:sz w:val="16"/>
                <w:szCs w:val="16"/>
              </w:rPr>
              <w:t xml:space="preserve"> </w:t>
            </w:r>
            <w:proofErr w:type="spellStart"/>
            <w:r w:rsidRPr="00922730">
              <w:rPr>
                <w:rFonts w:ascii="GHEA Grapalat" w:hAnsi="GHEA Grapalat"/>
                <w:sz w:val="16"/>
                <w:szCs w:val="16"/>
              </w:rPr>
              <w:t>համարը</w:t>
            </w:r>
            <w:proofErr w:type="spellEnd"/>
          </w:p>
        </w:tc>
        <w:tc>
          <w:tcPr>
            <w:tcW w:w="810" w:type="dxa"/>
            <w:vMerge w:val="restart"/>
            <w:vAlign w:val="center"/>
          </w:tcPr>
          <w:p w14:paraId="2A0D9D49" w14:textId="77777777" w:rsidR="00D76787" w:rsidRPr="00922730" w:rsidRDefault="00D76787" w:rsidP="00812E27">
            <w:pPr>
              <w:jc w:val="center"/>
              <w:rPr>
                <w:rFonts w:ascii="GHEA Grapalat" w:hAnsi="GHEA Grapalat"/>
                <w:sz w:val="16"/>
                <w:szCs w:val="16"/>
              </w:rPr>
            </w:pPr>
            <w:proofErr w:type="spellStart"/>
            <w:r w:rsidRPr="00922730">
              <w:rPr>
                <w:rFonts w:ascii="GHEA Grapalat" w:hAnsi="GHEA Grapalat"/>
                <w:sz w:val="16"/>
                <w:szCs w:val="16"/>
              </w:rPr>
              <w:t>գնումների</w:t>
            </w:r>
            <w:proofErr w:type="spellEnd"/>
            <w:r w:rsidRPr="00922730">
              <w:rPr>
                <w:rFonts w:ascii="GHEA Grapalat" w:hAnsi="GHEA Grapalat"/>
                <w:sz w:val="16"/>
                <w:szCs w:val="16"/>
              </w:rPr>
              <w:t xml:space="preserve"> </w:t>
            </w:r>
            <w:proofErr w:type="spellStart"/>
            <w:r w:rsidRPr="00922730">
              <w:rPr>
                <w:rFonts w:ascii="GHEA Grapalat" w:hAnsi="GHEA Grapalat"/>
                <w:sz w:val="16"/>
                <w:szCs w:val="16"/>
              </w:rPr>
              <w:t>պլանով</w:t>
            </w:r>
            <w:proofErr w:type="spellEnd"/>
            <w:r w:rsidRPr="00922730">
              <w:rPr>
                <w:rFonts w:ascii="GHEA Grapalat" w:hAnsi="GHEA Grapalat"/>
                <w:sz w:val="16"/>
                <w:szCs w:val="16"/>
              </w:rPr>
              <w:t xml:space="preserve"> </w:t>
            </w:r>
            <w:proofErr w:type="spellStart"/>
            <w:r w:rsidRPr="00922730">
              <w:rPr>
                <w:rFonts w:ascii="GHEA Grapalat" w:hAnsi="GHEA Grapalat"/>
                <w:sz w:val="16"/>
                <w:szCs w:val="16"/>
              </w:rPr>
              <w:t>նախատեսված</w:t>
            </w:r>
            <w:proofErr w:type="spellEnd"/>
            <w:r w:rsidRPr="00922730">
              <w:rPr>
                <w:rFonts w:ascii="GHEA Grapalat" w:hAnsi="GHEA Grapalat"/>
                <w:sz w:val="16"/>
                <w:szCs w:val="16"/>
              </w:rPr>
              <w:t xml:space="preserve"> </w:t>
            </w:r>
            <w:proofErr w:type="spellStart"/>
            <w:r w:rsidRPr="00922730">
              <w:rPr>
                <w:rFonts w:ascii="GHEA Grapalat" w:hAnsi="GHEA Grapalat"/>
                <w:sz w:val="16"/>
                <w:szCs w:val="16"/>
              </w:rPr>
              <w:t>միջանցիկ</w:t>
            </w:r>
            <w:proofErr w:type="spellEnd"/>
            <w:r w:rsidRPr="00922730">
              <w:rPr>
                <w:rFonts w:ascii="GHEA Grapalat" w:hAnsi="GHEA Grapalat"/>
                <w:sz w:val="16"/>
                <w:szCs w:val="16"/>
              </w:rPr>
              <w:t xml:space="preserve"> </w:t>
            </w:r>
            <w:proofErr w:type="spellStart"/>
            <w:r w:rsidRPr="00922730">
              <w:rPr>
                <w:rFonts w:ascii="GHEA Grapalat" w:hAnsi="GHEA Grapalat"/>
                <w:sz w:val="16"/>
                <w:szCs w:val="16"/>
              </w:rPr>
              <w:t>ծածկագիրը</w:t>
            </w:r>
            <w:proofErr w:type="spellEnd"/>
            <w:r w:rsidRPr="00922730">
              <w:rPr>
                <w:rFonts w:ascii="GHEA Grapalat" w:hAnsi="GHEA Grapalat"/>
                <w:sz w:val="16"/>
                <w:szCs w:val="16"/>
              </w:rPr>
              <w:t xml:space="preserve">` </w:t>
            </w:r>
            <w:proofErr w:type="spellStart"/>
            <w:r w:rsidRPr="00922730">
              <w:rPr>
                <w:rFonts w:ascii="GHEA Grapalat" w:hAnsi="GHEA Grapalat"/>
                <w:sz w:val="16"/>
                <w:szCs w:val="16"/>
              </w:rPr>
              <w:t>ըստ</w:t>
            </w:r>
            <w:proofErr w:type="spellEnd"/>
            <w:r w:rsidRPr="00922730">
              <w:rPr>
                <w:rFonts w:ascii="GHEA Grapalat" w:hAnsi="GHEA Grapalat"/>
                <w:sz w:val="16"/>
                <w:szCs w:val="16"/>
              </w:rPr>
              <w:t xml:space="preserve"> ԳՄԱ </w:t>
            </w:r>
            <w:proofErr w:type="spellStart"/>
            <w:r w:rsidRPr="00922730">
              <w:rPr>
                <w:rFonts w:ascii="GHEA Grapalat" w:hAnsi="GHEA Grapalat"/>
                <w:sz w:val="16"/>
                <w:szCs w:val="16"/>
              </w:rPr>
              <w:t>դասակարգման</w:t>
            </w:r>
            <w:proofErr w:type="spellEnd"/>
            <w:r w:rsidRPr="00922730">
              <w:rPr>
                <w:rFonts w:ascii="GHEA Grapalat" w:hAnsi="GHEA Grapalat"/>
                <w:sz w:val="16"/>
                <w:szCs w:val="16"/>
              </w:rPr>
              <w:t xml:space="preserve"> (CPV)</w:t>
            </w:r>
          </w:p>
        </w:tc>
        <w:tc>
          <w:tcPr>
            <w:tcW w:w="900" w:type="dxa"/>
            <w:vMerge w:val="restart"/>
            <w:vAlign w:val="center"/>
          </w:tcPr>
          <w:p w14:paraId="6757CF76" w14:textId="77777777" w:rsidR="00D76787" w:rsidRPr="00922730" w:rsidRDefault="00D76787" w:rsidP="00812E27">
            <w:pPr>
              <w:jc w:val="center"/>
              <w:rPr>
                <w:rFonts w:ascii="GHEA Grapalat" w:hAnsi="GHEA Grapalat"/>
                <w:sz w:val="16"/>
                <w:szCs w:val="16"/>
              </w:rPr>
            </w:pPr>
            <w:proofErr w:type="spellStart"/>
            <w:r w:rsidRPr="00922730">
              <w:rPr>
                <w:rFonts w:ascii="GHEA Grapalat" w:hAnsi="GHEA Grapalat"/>
                <w:sz w:val="16"/>
                <w:szCs w:val="16"/>
              </w:rPr>
              <w:t>անվանումը</w:t>
            </w:r>
            <w:proofErr w:type="spellEnd"/>
            <w:r w:rsidRPr="00922730">
              <w:rPr>
                <w:rFonts w:ascii="GHEA Grapalat" w:hAnsi="GHEA Grapalat"/>
                <w:sz w:val="16"/>
                <w:szCs w:val="16"/>
              </w:rPr>
              <w:t xml:space="preserve"> </w:t>
            </w:r>
          </w:p>
        </w:tc>
        <w:tc>
          <w:tcPr>
            <w:tcW w:w="3780" w:type="dxa"/>
            <w:vMerge w:val="restart"/>
            <w:vAlign w:val="center"/>
          </w:tcPr>
          <w:p w14:paraId="2EBEC8D2" w14:textId="77777777" w:rsidR="00D76787" w:rsidRPr="00922730" w:rsidRDefault="00D76787" w:rsidP="00812E27">
            <w:pPr>
              <w:jc w:val="center"/>
              <w:rPr>
                <w:rFonts w:ascii="GHEA Grapalat" w:hAnsi="GHEA Grapalat"/>
                <w:sz w:val="16"/>
                <w:szCs w:val="16"/>
              </w:rPr>
            </w:pPr>
            <w:proofErr w:type="spellStart"/>
            <w:r w:rsidRPr="00922730">
              <w:rPr>
                <w:rFonts w:ascii="GHEA Grapalat" w:hAnsi="GHEA Grapalat"/>
                <w:sz w:val="16"/>
                <w:szCs w:val="16"/>
              </w:rPr>
              <w:t>տեխնիկական</w:t>
            </w:r>
            <w:proofErr w:type="spellEnd"/>
            <w:r w:rsidRPr="00922730">
              <w:rPr>
                <w:rFonts w:ascii="GHEA Grapalat" w:hAnsi="GHEA Grapalat"/>
                <w:sz w:val="16"/>
                <w:szCs w:val="16"/>
              </w:rPr>
              <w:t xml:space="preserve"> </w:t>
            </w:r>
            <w:proofErr w:type="spellStart"/>
            <w:r w:rsidRPr="00922730">
              <w:rPr>
                <w:rFonts w:ascii="GHEA Grapalat" w:hAnsi="GHEA Grapalat"/>
                <w:sz w:val="16"/>
                <w:szCs w:val="16"/>
              </w:rPr>
              <w:t>բնութագիրը</w:t>
            </w:r>
            <w:proofErr w:type="spellEnd"/>
          </w:p>
        </w:tc>
        <w:tc>
          <w:tcPr>
            <w:tcW w:w="630" w:type="dxa"/>
            <w:vMerge w:val="restart"/>
            <w:vAlign w:val="center"/>
          </w:tcPr>
          <w:p w14:paraId="682AE9CB" w14:textId="77777777" w:rsidR="00D76787" w:rsidRPr="00922730" w:rsidRDefault="00D76787" w:rsidP="00812E27">
            <w:pPr>
              <w:jc w:val="center"/>
              <w:rPr>
                <w:rFonts w:ascii="GHEA Grapalat" w:hAnsi="GHEA Grapalat"/>
                <w:sz w:val="16"/>
                <w:szCs w:val="16"/>
              </w:rPr>
            </w:pPr>
            <w:proofErr w:type="spellStart"/>
            <w:r w:rsidRPr="00922730">
              <w:rPr>
                <w:rFonts w:ascii="GHEA Grapalat" w:hAnsi="GHEA Grapalat"/>
                <w:sz w:val="16"/>
                <w:szCs w:val="16"/>
              </w:rPr>
              <w:t>չափման</w:t>
            </w:r>
            <w:proofErr w:type="spellEnd"/>
            <w:r w:rsidRPr="00922730">
              <w:rPr>
                <w:rFonts w:ascii="GHEA Grapalat" w:hAnsi="GHEA Grapalat"/>
                <w:sz w:val="16"/>
                <w:szCs w:val="16"/>
              </w:rPr>
              <w:t xml:space="preserve"> </w:t>
            </w:r>
            <w:proofErr w:type="spellStart"/>
            <w:r w:rsidRPr="00922730">
              <w:rPr>
                <w:rFonts w:ascii="GHEA Grapalat" w:hAnsi="GHEA Grapalat"/>
                <w:sz w:val="16"/>
                <w:szCs w:val="16"/>
              </w:rPr>
              <w:t>միավորը</w:t>
            </w:r>
            <w:proofErr w:type="spellEnd"/>
          </w:p>
        </w:tc>
        <w:tc>
          <w:tcPr>
            <w:tcW w:w="540" w:type="dxa"/>
            <w:vMerge w:val="restart"/>
            <w:vAlign w:val="center"/>
          </w:tcPr>
          <w:p w14:paraId="5157F1DA" w14:textId="77777777" w:rsidR="00D76787" w:rsidRPr="00922730" w:rsidRDefault="00D76787" w:rsidP="00812E27">
            <w:pPr>
              <w:jc w:val="center"/>
              <w:rPr>
                <w:rFonts w:ascii="GHEA Grapalat" w:hAnsi="GHEA Grapalat"/>
                <w:sz w:val="16"/>
                <w:szCs w:val="16"/>
              </w:rPr>
            </w:pPr>
            <w:proofErr w:type="spellStart"/>
            <w:r w:rsidRPr="00922730">
              <w:rPr>
                <w:rFonts w:ascii="GHEA Grapalat" w:hAnsi="GHEA Grapalat"/>
                <w:sz w:val="16"/>
                <w:szCs w:val="16"/>
              </w:rPr>
              <w:t>միավոր</w:t>
            </w:r>
            <w:proofErr w:type="spellEnd"/>
            <w:r w:rsidRPr="00922730">
              <w:rPr>
                <w:rFonts w:ascii="GHEA Grapalat" w:hAnsi="GHEA Grapalat"/>
                <w:sz w:val="16"/>
                <w:szCs w:val="16"/>
              </w:rPr>
              <w:t xml:space="preserve"> </w:t>
            </w:r>
            <w:proofErr w:type="spellStart"/>
            <w:r w:rsidRPr="00922730">
              <w:rPr>
                <w:rFonts w:ascii="GHEA Grapalat" w:hAnsi="GHEA Grapalat"/>
                <w:sz w:val="16"/>
                <w:szCs w:val="16"/>
              </w:rPr>
              <w:t>գինը</w:t>
            </w:r>
            <w:proofErr w:type="spellEnd"/>
            <w:r w:rsidRPr="00922730">
              <w:rPr>
                <w:rFonts w:ascii="GHEA Grapalat" w:hAnsi="GHEA Grapalat"/>
                <w:sz w:val="16"/>
                <w:szCs w:val="16"/>
              </w:rPr>
              <w:t xml:space="preserve">/ՀՀ </w:t>
            </w:r>
            <w:proofErr w:type="spellStart"/>
            <w:r w:rsidRPr="00922730">
              <w:rPr>
                <w:rFonts w:ascii="GHEA Grapalat" w:hAnsi="GHEA Grapalat"/>
                <w:sz w:val="16"/>
                <w:szCs w:val="16"/>
              </w:rPr>
              <w:t>դրամ</w:t>
            </w:r>
            <w:proofErr w:type="spellEnd"/>
          </w:p>
        </w:tc>
        <w:tc>
          <w:tcPr>
            <w:tcW w:w="720" w:type="dxa"/>
            <w:vMerge w:val="restart"/>
            <w:vAlign w:val="center"/>
          </w:tcPr>
          <w:p w14:paraId="35E6219F" w14:textId="77777777" w:rsidR="00D76787" w:rsidRPr="00922730" w:rsidRDefault="00D76787" w:rsidP="00812E27">
            <w:pPr>
              <w:jc w:val="center"/>
              <w:rPr>
                <w:rFonts w:ascii="GHEA Grapalat" w:hAnsi="GHEA Grapalat"/>
                <w:sz w:val="16"/>
                <w:szCs w:val="16"/>
              </w:rPr>
            </w:pPr>
            <w:proofErr w:type="spellStart"/>
            <w:r w:rsidRPr="00922730">
              <w:rPr>
                <w:rFonts w:ascii="GHEA Grapalat" w:hAnsi="GHEA Grapalat"/>
                <w:sz w:val="16"/>
                <w:szCs w:val="16"/>
              </w:rPr>
              <w:t>ընդհանուր</w:t>
            </w:r>
            <w:proofErr w:type="spellEnd"/>
            <w:r w:rsidRPr="00922730">
              <w:rPr>
                <w:rFonts w:ascii="GHEA Grapalat" w:hAnsi="GHEA Grapalat"/>
                <w:sz w:val="16"/>
                <w:szCs w:val="16"/>
              </w:rPr>
              <w:t xml:space="preserve"> </w:t>
            </w:r>
            <w:proofErr w:type="spellStart"/>
            <w:r w:rsidRPr="00922730">
              <w:rPr>
                <w:rFonts w:ascii="GHEA Grapalat" w:hAnsi="GHEA Grapalat"/>
                <w:sz w:val="16"/>
                <w:szCs w:val="16"/>
              </w:rPr>
              <w:t>գինը</w:t>
            </w:r>
            <w:proofErr w:type="spellEnd"/>
            <w:r w:rsidRPr="00922730">
              <w:rPr>
                <w:rFonts w:ascii="GHEA Grapalat" w:hAnsi="GHEA Grapalat"/>
                <w:sz w:val="16"/>
                <w:szCs w:val="16"/>
              </w:rPr>
              <w:t xml:space="preserve">/ՀՀ </w:t>
            </w:r>
            <w:proofErr w:type="spellStart"/>
            <w:r w:rsidRPr="00922730">
              <w:rPr>
                <w:rFonts w:ascii="GHEA Grapalat" w:hAnsi="GHEA Grapalat"/>
                <w:sz w:val="16"/>
                <w:szCs w:val="16"/>
              </w:rPr>
              <w:t>դրամ</w:t>
            </w:r>
            <w:proofErr w:type="spellEnd"/>
          </w:p>
        </w:tc>
        <w:tc>
          <w:tcPr>
            <w:tcW w:w="540" w:type="dxa"/>
            <w:vMerge w:val="restart"/>
            <w:vAlign w:val="center"/>
          </w:tcPr>
          <w:p w14:paraId="58A49A0A" w14:textId="77777777" w:rsidR="00D76787" w:rsidRPr="00922730" w:rsidRDefault="00D76787" w:rsidP="00812E27">
            <w:pPr>
              <w:jc w:val="center"/>
              <w:rPr>
                <w:rFonts w:ascii="GHEA Grapalat" w:hAnsi="GHEA Grapalat"/>
                <w:sz w:val="16"/>
                <w:szCs w:val="16"/>
              </w:rPr>
            </w:pPr>
            <w:proofErr w:type="spellStart"/>
            <w:r w:rsidRPr="00922730">
              <w:rPr>
                <w:rFonts w:ascii="GHEA Grapalat" w:hAnsi="GHEA Grapalat"/>
                <w:sz w:val="16"/>
                <w:szCs w:val="16"/>
              </w:rPr>
              <w:t>ընդհանուր</w:t>
            </w:r>
            <w:proofErr w:type="spellEnd"/>
            <w:r w:rsidRPr="00922730">
              <w:rPr>
                <w:rFonts w:ascii="GHEA Grapalat" w:hAnsi="GHEA Grapalat"/>
                <w:sz w:val="16"/>
                <w:szCs w:val="16"/>
              </w:rPr>
              <w:t xml:space="preserve"> </w:t>
            </w:r>
            <w:proofErr w:type="spellStart"/>
            <w:r w:rsidRPr="00922730">
              <w:rPr>
                <w:rFonts w:ascii="GHEA Grapalat" w:hAnsi="GHEA Grapalat"/>
                <w:sz w:val="16"/>
                <w:szCs w:val="16"/>
              </w:rPr>
              <w:t>քանակը</w:t>
            </w:r>
            <w:proofErr w:type="spellEnd"/>
          </w:p>
        </w:tc>
        <w:tc>
          <w:tcPr>
            <w:tcW w:w="2070" w:type="dxa"/>
            <w:gridSpan w:val="3"/>
            <w:vAlign w:val="center"/>
          </w:tcPr>
          <w:p w14:paraId="3DB66433" w14:textId="77777777" w:rsidR="00D76787" w:rsidRPr="00922730" w:rsidRDefault="00D76787" w:rsidP="00812E27">
            <w:pPr>
              <w:jc w:val="center"/>
              <w:rPr>
                <w:rFonts w:ascii="GHEA Grapalat" w:hAnsi="GHEA Grapalat"/>
                <w:sz w:val="16"/>
                <w:szCs w:val="16"/>
              </w:rPr>
            </w:pPr>
            <w:proofErr w:type="spellStart"/>
            <w:r w:rsidRPr="00922730">
              <w:rPr>
                <w:rFonts w:ascii="GHEA Grapalat" w:hAnsi="GHEA Grapalat"/>
                <w:sz w:val="16"/>
                <w:szCs w:val="16"/>
              </w:rPr>
              <w:t>մատակարարման</w:t>
            </w:r>
            <w:proofErr w:type="spellEnd"/>
          </w:p>
        </w:tc>
      </w:tr>
      <w:tr w:rsidR="00B43BFE" w:rsidRPr="00922730" w14:paraId="7398D368" w14:textId="77777777" w:rsidTr="00641DCC">
        <w:trPr>
          <w:trHeight w:val="445"/>
        </w:trPr>
        <w:tc>
          <w:tcPr>
            <w:tcW w:w="630" w:type="dxa"/>
            <w:vMerge/>
            <w:vAlign w:val="center"/>
          </w:tcPr>
          <w:p w14:paraId="32B9A3CC" w14:textId="77777777" w:rsidR="00D76787" w:rsidRPr="00922730" w:rsidRDefault="00D76787" w:rsidP="00812E27">
            <w:pPr>
              <w:jc w:val="center"/>
              <w:rPr>
                <w:rFonts w:ascii="GHEA Grapalat" w:hAnsi="GHEA Grapalat"/>
                <w:sz w:val="16"/>
                <w:szCs w:val="16"/>
              </w:rPr>
            </w:pPr>
          </w:p>
        </w:tc>
        <w:tc>
          <w:tcPr>
            <w:tcW w:w="810" w:type="dxa"/>
            <w:vMerge/>
            <w:vAlign w:val="center"/>
          </w:tcPr>
          <w:p w14:paraId="16CD9FE1" w14:textId="77777777" w:rsidR="00D76787" w:rsidRPr="00922730" w:rsidRDefault="00D76787" w:rsidP="00812E27">
            <w:pPr>
              <w:jc w:val="center"/>
              <w:rPr>
                <w:rFonts w:ascii="GHEA Grapalat" w:hAnsi="GHEA Grapalat"/>
                <w:sz w:val="16"/>
                <w:szCs w:val="16"/>
              </w:rPr>
            </w:pPr>
          </w:p>
        </w:tc>
        <w:tc>
          <w:tcPr>
            <w:tcW w:w="900" w:type="dxa"/>
            <w:vMerge/>
            <w:vAlign w:val="center"/>
          </w:tcPr>
          <w:p w14:paraId="697B3B40" w14:textId="77777777" w:rsidR="00D76787" w:rsidRPr="00922730" w:rsidRDefault="00D76787" w:rsidP="00812E27">
            <w:pPr>
              <w:jc w:val="center"/>
              <w:rPr>
                <w:rFonts w:ascii="GHEA Grapalat" w:hAnsi="GHEA Grapalat"/>
                <w:sz w:val="16"/>
                <w:szCs w:val="16"/>
              </w:rPr>
            </w:pPr>
          </w:p>
        </w:tc>
        <w:tc>
          <w:tcPr>
            <w:tcW w:w="3780" w:type="dxa"/>
            <w:vMerge/>
            <w:vAlign w:val="center"/>
          </w:tcPr>
          <w:p w14:paraId="379CEF27" w14:textId="77777777" w:rsidR="00D76787" w:rsidRPr="00922730" w:rsidRDefault="00D76787" w:rsidP="00812E27">
            <w:pPr>
              <w:jc w:val="center"/>
              <w:rPr>
                <w:rFonts w:ascii="GHEA Grapalat" w:hAnsi="GHEA Grapalat"/>
                <w:sz w:val="16"/>
                <w:szCs w:val="16"/>
              </w:rPr>
            </w:pPr>
          </w:p>
        </w:tc>
        <w:tc>
          <w:tcPr>
            <w:tcW w:w="630" w:type="dxa"/>
            <w:vMerge/>
            <w:vAlign w:val="center"/>
          </w:tcPr>
          <w:p w14:paraId="1A8F6A09" w14:textId="77777777" w:rsidR="00D76787" w:rsidRPr="00922730" w:rsidRDefault="00D76787" w:rsidP="00812E27">
            <w:pPr>
              <w:jc w:val="center"/>
              <w:rPr>
                <w:rFonts w:ascii="GHEA Grapalat" w:hAnsi="GHEA Grapalat"/>
                <w:sz w:val="16"/>
                <w:szCs w:val="16"/>
              </w:rPr>
            </w:pPr>
          </w:p>
        </w:tc>
        <w:tc>
          <w:tcPr>
            <w:tcW w:w="540" w:type="dxa"/>
            <w:vMerge/>
            <w:vAlign w:val="center"/>
          </w:tcPr>
          <w:p w14:paraId="0AE39DF6" w14:textId="77777777" w:rsidR="00D76787" w:rsidRPr="00922730" w:rsidRDefault="00D76787" w:rsidP="00812E27">
            <w:pPr>
              <w:jc w:val="center"/>
              <w:rPr>
                <w:rFonts w:ascii="GHEA Grapalat" w:hAnsi="GHEA Grapalat"/>
                <w:sz w:val="16"/>
                <w:szCs w:val="16"/>
              </w:rPr>
            </w:pPr>
          </w:p>
        </w:tc>
        <w:tc>
          <w:tcPr>
            <w:tcW w:w="720" w:type="dxa"/>
            <w:vMerge/>
            <w:vAlign w:val="center"/>
          </w:tcPr>
          <w:p w14:paraId="592F8CCE" w14:textId="77777777" w:rsidR="00D76787" w:rsidRPr="00922730" w:rsidRDefault="00D76787" w:rsidP="00812E27">
            <w:pPr>
              <w:jc w:val="center"/>
              <w:rPr>
                <w:rFonts w:ascii="GHEA Grapalat" w:hAnsi="GHEA Grapalat"/>
                <w:sz w:val="16"/>
                <w:szCs w:val="16"/>
              </w:rPr>
            </w:pPr>
          </w:p>
        </w:tc>
        <w:tc>
          <w:tcPr>
            <w:tcW w:w="540" w:type="dxa"/>
            <w:vMerge/>
            <w:vAlign w:val="center"/>
          </w:tcPr>
          <w:p w14:paraId="10399BA6" w14:textId="77777777" w:rsidR="00D76787" w:rsidRPr="00922730" w:rsidRDefault="00D76787" w:rsidP="00812E27">
            <w:pPr>
              <w:jc w:val="center"/>
              <w:rPr>
                <w:rFonts w:ascii="GHEA Grapalat" w:hAnsi="GHEA Grapalat"/>
                <w:sz w:val="16"/>
                <w:szCs w:val="16"/>
              </w:rPr>
            </w:pPr>
          </w:p>
        </w:tc>
        <w:tc>
          <w:tcPr>
            <w:tcW w:w="630" w:type="dxa"/>
            <w:vAlign w:val="center"/>
          </w:tcPr>
          <w:p w14:paraId="0D14D67F" w14:textId="77777777" w:rsidR="00D76787" w:rsidRPr="00922730" w:rsidRDefault="00D76787" w:rsidP="00812E27">
            <w:pPr>
              <w:jc w:val="center"/>
              <w:rPr>
                <w:rFonts w:ascii="GHEA Grapalat" w:hAnsi="GHEA Grapalat"/>
                <w:sz w:val="16"/>
                <w:szCs w:val="16"/>
              </w:rPr>
            </w:pPr>
            <w:proofErr w:type="spellStart"/>
            <w:r w:rsidRPr="00922730">
              <w:rPr>
                <w:rFonts w:ascii="GHEA Grapalat" w:hAnsi="GHEA Grapalat"/>
                <w:sz w:val="16"/>
                <w:szCs w:val="16"/>
              </w:rPr>
              <w:t>հասցեն</w:t>
            </w:r>
            <w:proofErr w:type="spellEnd"/>
          </w:p>
        </w:tc>
        <w:tc>
          <w:tcPr>
            <w:tcW w:w="540" w:type="dxa"/>
            <w:vAlign w:val="center"/>
          </w:tcPr>
          <w:p w14:paraId="73757989" w14:textId="77777777" w:rsidR="00D76787" w:rsidRPr="00922730" w:rsidRDefault="00D76787" w:rsidP="00812E27">
            <w:pPr>
              <w:jc w:val="center"/>
              <w:rPr>
                <w:rFonts w:ascii="GHEA Grapalat" w:hAnsi="GHEA Grapalat"/>
                <w:sz w:val="16"/>
                <w:szCs w:val="16"/>
              </w:rPr>
            </w:pPr>
            <w:proofErr w:type="spellStart"/>
            <w:r w:rsidRPr="00922730">
              <w:rPr>
                <w:rFonts w:ascii="GHEA Grapalat" w:hAnsi="GHEA Grapalat"/>
                <w:sz w:val="16"/>
                <w:szCs w:val="16"/>
              </w:rPr>
              <w:t>ենթակա</w:t>
            </w:r>
            <w:proofErr w:type="spellEnd"/>
            <w:r w:rsidRPr="00922730">
              <w:rPr>
                <w:rFonts w:ascii="GHEA Grapalat" w:hAnsi="GHEA Grapalat"/>
                <w:sz w:val="16"/>
                <w:szCs w:val="16"/>
              </w:rPr>
              <w:t xml:space="preserve"> </w:t>
            </w:r>
            <w:proofErr w:type="spellStart"/>
            <w:r w:rsidRPr="00922730">
              <w:rPr>
                <w:rFonts w:ascii="GHEA Grapalat" w:hAnsi="GHEA Grapalat"/>
                <w:sz w:val="16"/>
                <w:szCs w:val="16"/>
              </w:rPr>
              <w:t>քանակը</w:t>
            </w:r>
            <w:proofErr w:type="spellEnd"/>
          </w:p>
        </w:tc>
        <w:tc>
          <w:tcPr>
            <w:tcW w:w="900" w:type="dxa"/>
            <w:vAlign w:val="center"/>
          </w:tcPr>
          <w:p w14:paraId="7CC46DD5" w14:textId="77777777" w:rsidR="00D76787" w:rsidRPr="00922730" w:rsidRDefault="00D76787" w:rsidP="00812E27">
            <w:pPr>
              <w:jc w:val="center"/>
              <w:rPr>
                <w:rFonts w:ascii="GHEA Grapalat" w:hAnsi="GHEA Grapalat"/>
                <w:sz w:val="16"/>
                <w:szCs w:val="16"/>
              </w:rPr>
            </w:pPr>
            <w:proofErr w:type="spellStart"/>
            <w:r w:rsidRPr="00922730">
              <w:rPr>
                <w:rFonts w:ascii="GHEA Grapalat" w:hAnsi="GHEA Grapalat"/>
                <w:sz w:val="16"/>
                <w:szCs w:val="16"/>
              </w:rPr>
              <w:t>Ժամկետը</w:t>
            </w:r>
            <w:proofErr w:type="spellEnd"/>
            <w:r w:rsidRPr="00922730">
              <w:rPr>
                <w:rFonts w:ascii="GHEA Grapalat" w:hAnsi="GHEA Grapalat"/>
                <w:sz w:val="16"/>
                <w:szCs w:val="16"/>
              </w:rPr>
              <w:t>***</w:t>
            </w:r>
          </w:p>
          <w:p w14:paraId="16B68855" w14:textId="77777777" w:rsidR="00D76787" w:rsidRPr="00922730" w:rsidRDefault="00D76787" w:rsidP="00812E27">
            <w:pPr>
              <w:jc w:val="center"/>
              <w:rPr>
                <w:rFonts w:ascii="GHEA Grapalat" w:hAnsi="GHEA Grapalat"/>
                <w:sz w:val="16"/>
                <w:szCs w:val="16"/>
              </w:rPr>
            </w:pPr>
          </w:p>
        </w:tc>
      </w:tr>
      <w:tr w:rsidR="00BF17B9" w:rsidRPr="00DB4BA4" w14:paraId="38767B26" w14:textId="77777777" w:rsidTr="00641DCC">
        <w:trPr>
          <w:trHeight w:val="246"/>
        </w:trPr>
        <w:tc>
          <w:tcPr>
            <w:tcW w:w="630" w:type="dxa"/>
            <w:vAlign w:val="center"/>
          </w:tcPr>
          <w:p w14:paraId="48F33544" w14:textId="40A27B62" w:rsidR="00BF17B9" w:rsidRPr="00DB4BA4" w:rsidRDefault="00BF17B9" w:rsidP="00BF17B9">
            <w:pPr>
              <w:jc w:val="center"/>
              <w:rPr>
                <w:rFonts w:ascii="GHEA Grapalat" w:hAnsi="GHEA Grapalat"/>
                <w:sz w:val="16"/>
                <w:szCs w:val="16"/>
                <w:lang w:val="hy-AM"/>
              </w:rPr>
            </w:pPr>
            <w:r w:rsidRPr="00DB4BA4">
              <w:rPr>
                <w:rFonts w:ascii="GHEA Grapalat" w:hAnsi="GHEA Grapalat"/>
                <w:sz w:val="16"/>
                <w:szCs w:val="16"/>
                <w:lang w:val="hy-AM"/>
              </w:rPr>
              <w:t>1</w:t>
            </w:r>
          </w:p>
        </w:tc>
        <w:tc>
          <w:tcPr>
            <w:tcW w:w="810" w:type="dxa"/>
            <w:vAlign w:val="center"/>
          </w:tcPr>
          <w:p w14:paraId="354F4E8A" w14:textId="1D3C263C" w:rsidR="00BF17B9" w:rsidRPr="00DB4BA4" w:rsidRDefault="00E22894" w:rsidP="00BF17B9">
            <w:pPr>
              <w:jc w:val="center"/>
              <w:rPr>
                <w:rFonts w:ascii="GHEA Grapalat" w:hAnsi="GHEA Grapalat"/>
                <w:sz w:val="16"/>
                <w:szCs w:val="16"/>
              </w:rPr>
            </w:pPr>
            <w:r>
              <w:rPr>
                <w:rFonts w:ascii="GHEA Grapalat" w:hAnsi="GHEA Grapalat"/>
                <w:sz w:val="16"/>
                <w:szCs w:val="16"/>
              </w:rPr>
              <w:t>38590000</w:t>
            </w:r>
          </w:p>
        </w:tc>
        <w:tc>
          <w:tcPr>
            <w:tcW w:w="900" w:type="dxa"/>
            <w:vAlign w:val="center"/>
          </w:tcPr>
          <w:p w14:paraId="3E84DFFF" w14:textId="6616D3BB" w:rsidR="00BF17B9" w:rsidRPr="00DB4BA4" w:rsidRDefault="00CE546D" w:rsidP="00BF17B9">
            <w:pPr>
              <w:jc w:val="center"/>
              <w:rPr>
                <w:rFonts w:ascii="GHEA Grapalat" w:hAnsi="GHEA Grapalat"/>
                <w:sz w:val="16"/>
                <w:szCs w:val="16"/>
              </w:rPr>
            </w:pPr>
            <w:r w:rsidRPr="00DB4BA4">
              <w:rPr>
                <w:rFonts w:ascii="GHEA Grapalat" w:hAnsi="GHEA Grapalat" w:cs="Calibri"/>
                <w:color w:val="000000"/>
                <w:sz w:val="16"/>
                <w:szCs w:val="16"/>
                <w:lang w:val="hy-AM"/>
              </w:rPr>
              <w:t>Ջրային</w:t>
            </w:r>
            <w:r w:rsidRPr="00DB4BA4">
              <w:rPr>
                <w:rFonts w:ascii="GHEA Grapalat" w:hAnsi="GHEA Grapalat" w:cs="Calibri"/>
                <w:color w:val="000000"/>
                <w:sz w:val="16"/>
                <w:szCs w:val="16"/>
                <w:lang w:val="pt-BR"/>
              </w:rPr>
              <w:t xml:space="preserve"> </w:t>
            </w:r>
            <w:r w:rsidRPr="00DB4BA4">
              <w:rPr>
                <w:rFonts w:ascii="GHEA Grapalat" w:hAnsi="GHEA Grapalat" w:cs="Calibri"/>
                <w:color w:val="000000"/>
                <w:sz w:val="16"/>
                <w:szCs w:val="16"/>
                <w:lang w:val="hy-AM"/>
              </w:rPr>
              <w:t>հարվածային</w:t>
            </w:r>
            <w:r w:rsidRPr="00DB4BA4">
              <w:rPr>
                <w:rFonts w:ascii="GHEA Grapalat" w:hAnsi="GHEA Grapalat" w:cs="Calibri"/>
                <w:color w:val="000000"/>
                <w:sz w:val="16"/>
                <w:szCs w:val="16"/>
                <w:lang w:val="pt-BR"/>
              </w:rPr>
              <w:t xml:space="preserve"> </w:t>
            </w:r>
            <w:r w:rsidRPr="00DB4BA4">
              <w:rPr>
                <w:rFonts w:ascii="GHEA Grapalat" w:hAnsi="GHEA Grapalat" w:cs="Calibri"/>
                <w:color w:val="000000"/>
                <w:sz w:val="16"/>
                <w:szCs w:val="16"/>
                <w:lang w:val="hy-AM"/>
              </w:rPr>
              <w:t>ցանցե</w:t>
            </w:r>
            <w:r w:rsidR="00E22894">
              <w:rPr>
                <w:rFonts w:ascii="GHEA Grapalat" w:hAnsi="GHEA Grapalat" w:cs="Calibri"/>
                <w:color w:val="000000"/>
                <w:sz w:val="16"/>
                <w:szCs w:val="16"/>
                <w:lang w:val="hy-AM"/>
              </w:rPr>
              <w:t>ր</w:t>
            </w:r>
          </w:p>
        </w:tc>
        <w:tc>
          <w:tcPr>
            <w:tcW w:w="3780" w:type="dxa"/>
            <w:vAlign w:val="bottom"/>
          </w:tcPr>
          <w:p w14:paraId="566EFFF7" w14:textId="14D1AF20" w:rsidR="00BF17B9" w:rsidRPr="00DB4BA4" w:rsidRDefault="00CE546D" w:rsidP="00C34E79">
            <w:pPr>
              <w:jc w:val="both"/>
              <w:rPr>
                <w:rFonts w:ascii="GHEA Grapalat" w:hAnsi="GHEA Grapalat"/>
                <w:sz w:val="16"/>
                <w:szCs w:val="16"/>
                <w:lang w:val="hy-AM"/>
              </w:rPr>
            </w:pPr>
            <w:r w:rsidRPr="00DB4BA4">
              <w:rPr>
                <w:rFonts w:ascii="Sylfaen" w:hAnsi="Sylfaen" w:cs="Arial"/>
                <w:sz w:val="16"/>
                <w:szCs w:val="16"/>
                <w:shd w:val="clear" w:color="auto" w:fill="FFFFFF"/>
                <w:lang w:val="hy-AM"/>
              </w:rPr>
              <w:t xml:space="preserve">Ստանդարտ 500 միկրոն ցանց բռնակով և 40 դյույմ շրջանակով: </w:t>
            </w:r>
            <w:r w:rsidRPr="00DB4BA4">
              <w:rPr>
                <w:rFonts w:ascii="Sylfaen" w:hAnsi="Sylfaen"/>
                <w:sz w:val="16"/>
                <w:szCs w:val="16"/>
                <w:shd w:val="clear" w:color="auto" w:fill="FFFFFF"/>
                <w:lang w:val="hy-AM"/>
              </w:rPr>
              <w:t>Հարվածային ցանցեր օգտագործվում են հոսող ջերերի հուներում: Ներքևի մուսլինի ծածկոցը թույլ է տալիս դիտել վերևից՝ պոլիեսթեր եզրով լրացուցիչ կրելու համար: Տեխնիկական բնութագրեր. Բերան՝ 45</w:t>
            </w:r>
            <w:r w:rsidRPr="00DB4BA4">
              <w:rPr>
                <w:sz w:val="16"/>
                <w:szCs w:val="16"/>
                <w:shd w:val="clear" w:color="auto" w:fill="FFFFFF"/>
                <w:lang w:val="hy-AM"/>
              </w:rPr>
              <w:t>.</w:t>
            </w:r>
            <w:r w:rsidRPr="00DB4BA4">
              <w:rPr>
                <w:rFonts w:ascii="Sylfaen" w:hAnsi="Sylfaen"/>
                <w:sz w:val="16"/>
                <w:szCs w:val="16"/>
                <w:shd w:val="clear" w:color="auto" w:fill="FFFFFF"/>
                <w:lang w:val="hy-AM"/>
              </w:rPr>
              <w:t>7 x 22</w:t>
            </w:r>
            <w:r w:rsidRPr="00DB4BA4">
              <w:rPr>
                <w:sz w:val="16"/>
                <w:szCs w:val="16"/>
                <w:shd w:val="clear" w:color="auto" w:fill="FFFFFF"/>
                <w:lang w:val="hy-AM"/>
              </w:rPr>
              <w:t>.</w:t>
            </w:r>
            <w:r w:rsidRPr="00DB4BA4">
              <w:rPr>
                <w:rFonts w:ascii="Sylfaen" w:hAnsi="Sylfaen"/>
                <w:sz w:val="16"/>
                <w:szCs w:val="16"/>
                <w:shd w:val="clear" w:color="auto" w:fill="FFFFFF"/>
                <w:lang w:val="hy-AM"/>
              </w:rPr>
              <w:t>9 սմ * Պայուսակ՝ 25</w:t>
            </w:r>
            <w:r w:rsidRPr="00DB4BA4">
              <w:rPr>
                <w:sz w:val="16"/>
                <w:szCs w:val="16"/>
                <w:shd w:val="clear" w:color="auto" w:fill="FFFFFF"/>
                <w:lang w:val="hy-AM"/>
              </w:rPr>
              <w:t>.</w:t>
            </w:r>
            <w:r w:rsidRPr="00DB4BA4">
              <w:rPr>
                <w:rFonts w:ascii="Sylfaen" w:hAnsi="Sylfaen"/>
                <w:sz w:val="16"/>
                <w:szCs w:val="16"/>
                <w:shd w:val="clear" w:color="auto" w:fill="FFFFFF"/>
                <w:lang w:val="hy-AM"/>
              </w:rPr>
              <w:t>4 սմ խորություն * Ցանց՝ Nitex® կամ բազմաթել; ծածկոց հատակի մասում * Ծանր դակրոնի եզր և մուսլինի օձիքներ * 500 um Nitex® ցանցեր *</w:t>
            </w:r>
          </w:p>
        </w:tc>
        <w:tc>
          <w:tcPr>
            <w:tcW w:w="630" w:type="dxa"/>
            <w:vAlign w:val="center"/>
          </w:tcPr>
          <w:p w14:paraId="7B5E7E05" w14:textId="14096411" w:rsidR="00BF17B9" w:rsidRPr="00DB4BA4" w:rsidRDefault="00803CA4" w:rsidP="00BF17B9">
            <w:pPr>
              <w:jc w:val="center"/>
              <w:rPr>
                <w:rFonts w:ascii="GHEA Grapalat" w:hAnsi="GHEA Grapalat"/>
                <w:sz w:val="16"/>
                <w:szCs w:val="16"/>
              </w:rPr>
            </w:pPr>
            <w:proofErr w:type="spellStart"/>
            <w:r w:rsidRPr="00DB4BA4">
              <w:rPr>
                <w:rFonts w:ascii="GHEA Grapalat" w:hAnsi="GHEA Grapalat"/>
                <w:sz w:val="16"/>
                <w:szCs w:val="16"/>
              </w:rPr>
              <w:t>հատ</w:t>
            </w:r>
            <w:proofErr w:type="spellEnd"/>
          </w:p>
        </w:tc>
        <w:tc>
          <w:tcPr>
            <w:tcW w:w="540" w:type="dxa"/>
            <w:vAlign w:val="center"/>
          </w:tcPr>
          <w:p w14:paraId="7315771B" w14:textId="3C88F1AE" w:rsidR="00BF17B9" w:rsidRPr="00DB4BA4" w:rsidRDefault="005F713D" w:rsidP="00BF17B9">
            <w:pPr>
              <w:jc w:val="center"/>
              <w:rPr>
                <w:rFonts w:ascii="GHEA Grapalat" w:hAnsi="GHEA Grapalat"/>
                <w:sz w:val="16"/>
                <w:szCs w:val="16"/>
              </w:rPr>
            </w:pPr>
            <w:r>
              <w:rPr>
                <w:rFonts w:ascii="GHEA Grapalat" w:hAnsi="GHEA Grapalat"/>
                <w:sz w:val="16"/>
                <w:szCs w:val="16"/>
              </w:rPr>
              <w:t>163 500</w:t>
            </w:r>
          </w:p>
        </w:tc>
        <w:tc>
          <w:tcPr>
            <w:tcW w:w="720" w:type="dxa"/>
            <w:vAlign w:val="center"/>
          </w:tcPr>
          <w:p w14:paraId="1987393A" w14:textId="53749229" w:rsidR="00BF17B9" w:rsidRPr="00DB4BA4" w:rsidRDefault="00E22894" w:rsidP="00BF17B9">
            <w:pPr>
              <w:jc w:val="center"/>
              <w:rPr>
                <w:rFonts w:ascii="GHEA Grapalat" w:hAnsi="GHEA Grapalat"/>
                <w:sz w:val="16"/>
                <w:szCs w:val="16"/>
              </w:rPr>
            </w:pPr>
            <w:r>
              <w:rPr>
                <w:rFonts w:ascii="GHEA Grapalat" w:hAnsi="GHEA Grapalat"/>
                <w:sz w:val="16"/>
                <w:szCs w:val="16"/>
              </w:rPr>
              <w:t>327 000</w:t>
            </w:r>
          </w:p>
        </w:tc>
        <w:tc>
          <w:tcPr>
            <w:tcW w:w="540" w:type="dxa"/>
            <w:vAlign w:val="center"/>
          </w:tcPr>
          <w:p w14:paraId="73AB27A1" w14:textId="6E28E58D" w:rsidR="00BF17B9" w:rsidRPr="00DB4BA4" w:rsidRDefault="00803CA4" w:rsidP="00BF17B9">
            <w:pPr>
              <w:jc w:val="center"/>
              <w:rPr>
                <w:rFonts w:ascii="GHEA Grapalat" w:hAnsi="GHEA Grapalat"/>
                <w:sz w:val="16"/>
                <w:szCs w:val="16"/>
              </w:rPr>
            </w:pPr>
            <w:r w:rsidRPr="005F713D">
              <w:rPr>
                <w:rFonts w:ascii="GHEA Grapalat" w:hAnsi="GHEA Grapalat"/>
                <w:sz w:val="16"/>
                <w:szCs w:val="16"/>
              </w:rPr>
              <w:t>2</w:t>
            </w:r>
          </w:p>
        </w:tc>
        <w:tc>
          <w:tcPr>
            <w:tcW w:w="630" w:type="dxa"/>
          </w:tcPr>
          <w:p w14:paraId="642438E0" w14:textId="77777777" w:rsidR="00803CA4" w:rsidRPr="00DB4BA4" w:rsidRDefault="00803CA4" w:rsidP="00803CA4">
            <w:pPr>
              <w:spacing w:line="360" w:lineRule="auto"/>
              <w:jc w:val="center"/>
              <w:rPr>
                <w:rFonts w:ascii="GHEA Grapalat" w:hAnsi="GHEA Grapalat" w:cs="Courier New"/>
                <w:sz w:val="16"/>
                <w:szCs w:val="16"/>
                <w:lang w:val="hy-AM"/>
              </w:rPr>
            </w:pPr>
            <w:r w:rsidRPr="00DB4BA4">
              <w:rPr>
                <w:rFonts w:ascii="GHEA Grapalat" w:hAnsi="GHEA Grapalat" w:cs="Courier New"/>
                <w:sz w:val="16"/>
                <w:szCs w:val="16"/>
                <w:lang w:val="hy-AM"/>
              </w:rPr>
              <w:t>ք. Երևան,</w:t>
            </w:r>
          </w:p>
          <w:p w14:paraId="081C4939" w14:textId="5CA6E6F4" w:rsidR="00BF17B9" w:rsidRPr="00DB4BA4" w:rsidRDefault="00803CA4" w:rsidP="00803CA4">
            <w:pPr>
              <w:jc w:val="center"/>
              <w:rPr>
                <w:rFonts w:ascii="GHEA Grapalat" w:hAnsi="GHEA Grapalat"/>
                <w:sz w:val="16"/>
                <w:szCs w:val="16"/>
                <w:lang w:val="hy-AM"/>
              </w:rPr>
            </w:pPr>
            <w:r w:rsidRPr="00DB4BA4">
              <w:rPr>
                <w:rFonts w:ascii="GHEA Grapalat" w:hAnsi="GHEA Grapalat" w:cs="Courier New"/>
                <w:sz w:val="16"/>
                <w:szCs w:val="16"/>
                <w:lang w:val="hy-AM"/>
              </w:rPr>
              <w:t>Պ.Սևակի 7</w:t>
            </w:r>
          </w:p>
        </w:tc>
        <w:tc>
          <w:tcPr>
            <w:tcW w:w="540" w:type="dxa"/>
            <w:vAlign w:val="center"/>
          </w:tcPr>
          <w:p w14:paraId="4031BB64" w14:textId="31FB3E6C" w:rsidR="00BF17B9" w:rsidRPr="00DB4BA4" w:rsidRDefault="00803CA4" w:rsidP="00BF17B9">
            <w:pPr>
              <w:jc w:val="center"/>
              <w:rPr>
                <w:rFonts w:ascii="GHEA Grapalat" w:hAnsi="GHEA Grapalat"/>
                <w:sz w:val="16"/>
                <w:szCs w:val="16"/>
              </w:rPr>
            </w:pPr>
            <w:r w:rsidRPr="005F713D">
              <w:rPr>
                <w:rFonts w:ascii="GHEA Grapalat" w:hAnsi="GHEA Grapalat"/>
                <w:sz w:val="16"/>
                <w:szCs w:val="16"/>
              </w:rPr>
              <w:t>2</w:t>
            </w:r>
          </w:p>
        </w:tc>
        <w:tc>
          <w:tcPr>
            <w:tcW w:w="900" w:type="dxa"/>
            <w:vAlign w:val="center"/>
          </w:tcPr>
          <w:p w14:paraId="2B6493D2" w14:textId="77777777" w:rsidR="00565A2B" w:rsidRDefault="00803CA4" w:rsidP="00BF17B9">
            <w:pPr>
              <w:jc w:val="center"/>
              <w:rPr>
                <w:rFonts w:ascii="GHEA Grapalat" w:hAnsi="GHEA Grapalat"/>
                <w:sz w:val="16"/>
                <w:szCs w:val="16"/>
              </w:rPr>
            </w:pPr>
            <w:proofErr w:type="spellStart"/>
            <w:r w:rsidRPr="00DB4BA4">
              <w:rPr>
                <w:rFonts w:ascii="GHEA Grapalat" w:hAnsi="GHEA Grapalat"/>
                <w:sz w:val="16"/>
                <w:szCs w:val="16"/>
              </w:rPr>
              <w:t>Մինչև</w:t>
            </w:r>
            <w:proofErr w:type="spellEnd"/>
            <w:r w:rsidRPr="00DB4BA4">
              <w:rPr>
                <w:rFonts w:ascii="GHEA Grapalat" w:hAnsi="GHEA Grapalat"/>
                <w:sz w:val="16"/>
                <w:szCs w:val="16"/>
              </w:rPr>
              <w:t xml:space="preserve"> 01.10.</w:t>
            </w:r>
          </w:p>
          <w:p w14:paraId="4EEEC132" w14:textId="52809F1A" w:rsidR="00BF17B9" w:rsidRPr="00DB4BA4" w:rsidRDefault="00803CA4" w:rsidP="00BF17B9">
            <w:pPr>
              <w:jc w:val="center"/>
              <w:rPr>
                <w:rFonts w:ascii="GHEA Grapalat" w:hAnsi="GHEA Grapalat"/>
                <w:sz w:val="16"/>
                <w:szCs w:val="16"/>
              </w:rPr>
            </w:pPr>
            <w:r w:rsidRPr="00DB4BA4">
              <w:rPr>
                <w:rFonts w:ascii="GHEA Grapalat" w:hAnsi="GHEA Grapalat"/>
                <w:sz w:val="16"/>
                <w:szCs w:val="16"/>
              </w:rPr>
              <w:t>2024թ.</w:t>
            </w:r>
          </w:p>
        </w:tc>
      </w:tr>
      <w:tr w:rsidR="00CE546D" w:rsidRPr="00DB4BA4" w14:paraId="4222F52E" w14:textId="77777777" w:rsidTr="00641DCC">
        <w:trPr>
          <w:trHeight w:val="246"/>
        </w:trPr>
        <w:tc>
          <w:tcPr>
            <w:tcW w:w="630" w:type="dxa"/>
            <w:vAlign w:val="center"/>
          </w:tcPr>
          <w:p w14:paraId="345F2E6E" w14:textId="21E7001A" w:rsidR="00CE546D" w:rsidRPr="00DB4BA4" w:rsidRDefault="00CE546D" w:rsidP="00CE546D">
            <w:pPr>
              <w:jc w:val="center"/>
              <w:rPr>
                <w:rFonts w:ascii="GHEA Grapalat" w:hAnsi="GHEA Grapalat"/>
                <w:sz w:val="16"/>
                <w:szCs w:val="16"/>
                <w:lang w:val="hy-AM"/>
              </w:rPr>
            </w:pPr>
            <w:r w:rsidRPr="00DB4BA4">
              <w:rPr>
                <w:rFonts w:ascii="GHEA Grapalat" w:hAnsi="GHEA Grapalat"/>
                <w:sz w:val="16"/>
                <w:szCs w:val="16"/>
                <w:lang w:val="hy-AM"/>
              </w:rPr>
              <w:t>2</w:t>
            </w:r>
          </w:p>
        </w:tc>
        <w:tc>
          <w:tcPr>
            <w:tcW w:w="810" w:type="dxa"/>
            <w:vAlign w:val="center"/>
          </w:tcPr>
          <w:p w14:paraId="428512B2" w14:textId="4CC727AB" w:rsidR="00CE546D" w:rsidRPr="00DB4BA4" w:rsidRDefault="0075328B" w:rsidP="00CE546D">
            <w:pPr>
              <w:jc w:val="center"/>
              <w:rPr>
                <w:rFonts w:ascii="GHEA Grapalat" w:hAnsi="GHEA Grapalat"/>
                <w:sz w:val="16"/>
                <w:szCs w:val="16"/>
              </w:rPr>
            </w:pPr>
            <w:r>
              <w:rPr>
                <w:rFonts w:ascii="GHEA Grapalat" w:hAnsi="GHEA Grapalat"/>
                <w:sz w:val="16"/>
                <w:szCs w:val="16"/>
              </w:rPr>
              <w:t>38411900</w:t>
            </w:r>
          </w:p>
        </w:tc>
        <w:tc>
          <w:tcPr>
            <w:tcW w:w="900" w:type="dxa"/>
            <w:vAlign w:val="center"/>
          </w:tcPr>
          <w:p w14:paraId="062AFD40" w14:textId="6A4BF2E3" w:rsidR="00CE546D" w:rsidRPr="00DB4BA4" w:rsidRDefault="00CE546D" w:rsidP="00CE546D">
            <w:pPr>
              <w:jc w:val="center"/>
              <w:rPr>
                <w:rFonts w:ascii="GHEA Grapalat" w:hAnsi="GHEA Grapalat"/>
                <w:sz w:val="16"/>
                <w:szCs w:val="16"/>
              </w:rPr>
            </w:pPr>
            <w:r w:rsidRPr="00DB4BA4">
              <w:rPr>
                <w:rFonts w:ascii="GHEA Grapalat" w:hAnsi="GHEA Grapalat" w:cs="Sylfaen"/>
                <w:color w:val="000000"/>
                <w:sz w:val="16"/>
                <w:szCs w:val="16"/>
                <w:lang w:val="hy-AM"/>
              </w:rPr>
              <w:t>Էքման-Բերգի նմուշառման սարգ</w:t>
            </w:r>
          </w:p>
        </w:tc>
        <w:tc>
          <w:tcPr>
            <w:tcW w:w="3780" w:type="dxa"/>
          </w:tcPr>
          <w:p w14:paraId="7C633800" w14:textId="1737DB1D" w:rsidR="00CE546D" w:rsidRPr="00DB4BA4" w:rsidRDefault="00CE546D" w:rsidP="00CE546D">
            <w:pPr>
              <w:rPr>
                <w:rFonts w:ascii="GHEA Grapalat" w:hAnsi="GHEA Grapalat"/>
                <w:sz w:val="16"/>
                <w:szCs w:val="16"/>
                <w:lang w:val="hy-AM"/>
              </w:rPr>
            </w:pPr>
            <w:r w:rsidRPr="00DB4BA4">
              <w:rPr>
                <w:rFonts w:ascii="Sylfaen" w:hAnsi="Sylfaen" w:cs="Arial"/>
                <w:sz w:val="16"/>
                <w:szCs w:val="16"/>
                <w:shd w:val="clear" w:color="auto" w:fill="FFFFFF"/>
                <w:lang w:val="hy-AM"/>
              </w:rPr>
              <w:t>Սարքը նախատեսված է գետերի, առուների կամ լճերի հատակից մակրոսկոպիկ բենթոսային ֆաունայի քանակական և որակական նմուշներ հավաքելու համար։ Հողի նմուշի մակերեսը, 0,01 մ3, Ներքևի բռնակի ընդհանուր չափերը, մմ 100x100x1003: Սարքի քաշը, կգ. 2.3, Կախովի մալուխի ամենամեծ տրամագիծը, մմ 6: Wildco® դիզայնի կարևոր և տարբերակիչ առանձնահատկությունը շերեփ Twin-pin™ բացման մեխանիզմն է, որն ակտիվանում է սուրհանդակի կողմից: Անվտանգ և ապահով փակման մեխանիզմ * Ամբողջ չժանգոտվող պողպատից պատրաստված կոնստրուկցիաներ  ;Ընդլայնված բռնակները փոխարինում են ծանծաղ ջրի մեջ գտնվող առաջնորդներին * Ներառում է 45-B10 առաջնորդ, 62-C15 գիծ և պատյան: *Նմուշառիչը և պատյանները հասանելի են նաև առանձին: * Ամրացված զսպանակներ բարձր և մեծ տարբերակներով։ * Լայն բազան ապահովում է լավ կայունություն՝ չնայած ցածր քաշին:</w:t>
            </w:r>
          </w:p>
        </w:tc>
        <w:tc>
          <w:tcPr>
            <w:tcW w:w="630" w:type="dxa"/>
            <w:vAlign w:val="center"/>
          </w:tcPr>
          <w:p w14:paraId="05684E64" w14:textId="41AADD90" w:rsidR="00CE546D" w:rsidRPr="00DB4BA4" w:rsidRDefault="00803CA4" w:rsidP="00CE546D">
            <w:pPr>
              <w:jc w:val="center"/>
              <w:rPr>
                <w:rFonts w:ascii="GHEA Grapalat" w:hAnsi="GHEA Grapalat"/>
                <w:sz w:val="16"/>
                <w:szCs w:val="16"/>
              </w:rPr>
            </w:pPr>
            <w:proofErr w:type="spellStart"/>
            <w:r w:rsidRPr="00DB4BA4">
              <w:rPr>
                <w:rFonts w:ascii="GHEA Grapalat" w:hAnsi="GHEA Grapalat"/>
                <w:sz w:val="16"/>
                <w:szCs w:val="16"/>
              </w:rPr>
              <w:t>հատ</w:t>
            </w:r>
            <w:proofErr w:type="spellEnd"/>
          </w:p>
        </w:tc>
        <w:tc>
          <w:tcPr>
            <w:tcW w:w="540" w:type="dxa"/>
            <w:vAlign w:val="center"/>
          </w:tcPr>
          <w:p w14:paraId="0D940582" w14:textId="585CE4A4" w:rsidR="00CE546D" w:rsidRPr="00DB4BA4" w:rsidRDefault="00803CA4" w:rsidP="00CE546D">
            <w:pPr>
              <w:jc w:val="center"/>
              <w:rPr>
                <w:rFonts w:ascii="GHEA Grapalat" w:hAnsi="GHEA Grapalat"/>
                <w:sz w:val="16"/>
                <w:szCs w:val="16"/>
              </w:rPr>
            </w:pPr>
            <w:r w:rsidRPr="00DB4BA4">
              <w:rPr>
                <w:rFonts w:ascii="GHEA Grapalat" w:hAnsi="GHEA Grapalat"/>
                <w:sz w:val="16"/>
                <w:szCs w:val="16"/>
              </w:rPr>
              <w:t>476 000</w:t>
            </w:r>
          </w:p>
        </w:tc>
        <w:tc>
          <w:tcPr>
            <w:tcW w:w="720" w:type="dxa"/>
            <w:vAlign w:val="center"/>
          </w:tcPr>
          <w:p w14:paraId="02A40207" w14:textId="39D1A621" w:rsidR="00CE546D" w:rsidRPr="00DB4BA4" w:rsidRDefault="0075328B" w:rsidP="00CE546D">
            <w:pPr>
              <w:jc w:val="center"/>
              <w:rPr>
                <w:rFonts w:ascii="GHEA Grapalat" w:hAnsi="GHEA Grapalat"/>
                <w:sz w:val="16"/>
                <w:szCs w:val="16"/>
              </w:rPr>
            </w:pPr>
            <w:r>
              <w:rPr>
                <w:rFonts w:ascii="GHEA Grapalat" w:hAnsi="GHEA Grapalat"/>
                <w:sz w:val="16"/>
                <w:szCs w:val="16"/>
              </w:rPr>
              <w:t>476 000</w:t>
            </w:r>
          </w:p>
        </w:tc>
        <w:tc>
          <w:tcPr>
            <w:tcW w:w="540" w:type="dxa"/>
            <w:vAlign w:val="center"/>
          </w:tcPr>
          <w:p w14:paraId="68EE8A0D" w14:textId="7EBC4828" w:rsidR="00CE546D" w:rsidRPr="00DB4BA4" w:rsidRDefault="00803CA4" w:rsidP="00CE546D">
            <w:pPr>
              <w:jc w:val="center"/>
              <w:rPr>
                <w:rFonts w:ascii="GHEA Grapalat" w:hAnsi="GHEA Grapalat"/>
                <w:sz w:val="16"/>
                <w:szCs w:val="16"/>
              </w:rPr>
            </w:pPr>
            <w:r w:rsidRPr="00DB4BA4">
              <w:rPr>
                <w:rFonts w:ascii="GHEA Grapalat" w:hAnsi="GHEA Grapalat"/>
                <w:sz w:val="16"/>
                <w:szCs w:val="16"/>
              </w:rPr>
              <w:t>1</w:t>
            </w:r>
          </w:p>
        </w:tc>
        <w:tc>
          <w:tcPr>
            <w:tcW w:w="630" w:type="dxa"/>
            <w:vAlign w:val="center"/>
          </w:tcPr>
          <w:p w14:paraId="3C6E0DE4" w14:textId="77777777" w:rsidR="00803CA4" w:rsidRPr="00DB4BA4" w:rsidRDefault="00803CA4" w:rsidP="00803CA4">
            <w:pPr>
              <w:spacing w:line="360" w:lineRule="auto"/>
              <w:jc w:val="center"/>
              <w:rPr>
                <w:rFonts w:ascii="GHEA Grapalat" w:hAnsi="GHEA Grapalat" w:cs="Courier New"/>
                <w:sz w:val="16"/>
                <w:szCs w:val="16"/>
                <w:lang w:val="hy-AM"/>
              </w:rPr>
            </w:pPr>
            <w:r w:rsidRPr="00DB4BA4">
              <w:rPr>
                <w:rFonts w:ascii="GHEA Grapalat" w:hAnsi="GHEA Grapalat" w:cs="Courier New"/>
                <w:sz w:val="16"/>
                <w:szCs w:val="16"/>
                <w:lang w:val="hy-AM"/>
              </w:rPr>
              <w:t>ք. Երևան,</w:t>
            </w:r>
          </w:p>
          <w:p w14:paraId="223307D1" w14:textId="6517BE7D" w:rsidR="00CE546D" w:rsidRPr="00DB4BA4" w:rsidRDefault="00803CA4" w:rsidP="00803CA4">
            <w:pPr>
              <w:jc w:val="center"/>
              <w:rPr>
                <w:rFonts w:ascii="GHEA Grapalat" w:hAnsi="GHEA Grapalat"/>
                <w:sz w:val="16"/>
                <w:szCs w:val="16"/>
              </w:rPr>
            </w:pPr>
            <w:r w:rsidRPr="00DB4BA4">
              <w:rPr>
                <w:rFonts w:ascii="GHEA Grapalat" w:hAnsi="GHEA Grapalat" w:cs="Courier New"/>
                <w:sz w:val="16"/>
                <w:szCs w:val="16"/>
                <w:lang w:val="hy-AM"/>
              </w:rPr>
              <w:t>Պ.Սևակի 7</w:t>
            </w:r>
          </w:p>
        </w:tc>
        <w:tc>
          <w:tcPr>
            <w:tcW w:w="540" w:type="dxa"/>
            <w:vAlign w:val="center"/>
          </w:tcPr>
          <w:p w14:paraId="1ABFA768" w14:textId="18292BE8" w:rsidR="00CE546D" w:rsidRPr="00DB4BA4" w:rsidRDefault="00803CA4" w:rsidP="00CE546D">
            <w:pPr>
              <w:jc w:val="center"/>
              <w:rPr>
                <w:rFonts w:ascii="GHEA Grapalat" w:hAnsi="GHEA Grapalat"/>
                <w:sz w:val="16"/>
                <w:szCs w:val="16"/>
              </w:rPr>
            </w:pPr>
            <w:r w:rsidRPr="00DB4BA4">
              <w:rPr>
                <w:rFonts w:ascii="GHEA Grapalat" w:hAnsi="GHEA Grapalat"/>
                <w:sz w:val="16"/>
                <w:szCs w:val="16"/>
              </w:rPr>
              <w:t>1</w:t>
            </w:r>
          </w:p>
        </w:tc>
        <w:tc>
          <w:tcPr>
            <w:tcW w:w="900" w:type="dxa"/>
            <w:vAlign w:val="center"/>
          </w:tcPr>
          <w:p w14:paraId="09C2879C" w14:textId="77777777" w:rsidR="00565A2B" w:rsidRDefault="00803CA4" w:rsidP="00CE546D">
            <w:pPr>
              <w:rPr>
                <w:rFonts w:ascii="GHEA Grapalat" w:hAnsi="GHEA Grapalat"/>
                <w:sz w:val="16"/>
                <w:szCs w:val="16"/>
              </w:rPr>
            </w:pPr>
            <w:proofErr w:type="spellStart"/>
            <w:r w:rsidRPr="00DB4BA4">
              <w:rPr>
                <w:rFonts w:ascii="GHEA Grapalat" w:hAnsi="GHEA Grapalat"/>
                <w:sz w:val="16"/>
                <w:szCs w:val="16"/>
              </w:rPr>
              <w:t>Մինչև</w:t>
            </w:r>
            <w:proofErr w:type="spellEnd"/>
            <w:r w:rsidRPr="00DB4BA4">
              <w:rPr>
                <w:rFonts w:ascii="GHEA Grapalat" w:hAnsi="GHEA Grapalat"/>
                <w:sz w:val="16"/>
                <w:szCs w:val="16"/>
              </w:rPr>
              <w:t xml:space="preserve"> 01.10.</w:t>
            </w:r>
          </w:p>
          <w:p w14:paraId="45860963" w14:textId="4C879DEE" w:rsidR="00CE546D" w:rsidRPr="00DB4BA4" w:rsidRDefault="00803CA4" w:rsidP="00CE546D">
            <w:pPr>
              <w:rPr>
                <w:rFonts w:ascii="GHEA Grapalat" w:hAnsi="GHEA Grapalat"/>
                <w:sz w:val="16"/>
                <w:szCs w:val="16"/>
              </w:rPr>
            </w:pPr>
            <w:r w:rsidRPr="00DB4BA4">
              <w:rPr>
                <w:rFonts w:ascii="GHEA Grapalat" w:hAnsi="GHEA Grapalat"/>
                <w:sz w:val="16"/>
                <w:szCs w:val="16"/>
              </w:rPr>
              <w:t>2024թ.</w:t>
            </w:r>
          </w:p>
        </w:tc>
      </w:tr>
      <w:tr w:rsidR="00CE546D" w:rsidRPr="00DB4BA4" w14:paraId="14145BFB" w14:textId="77777777" w:rsidTr="00641DCC">
        <w:trPr>
          <w:trHeight w:val="246"/>
        </w:trPr>
        <w:tc>
          <w:tcPr>
            <w:tcW w:w="630" w:type="dxa"/>
            <w:vAlign w:val="center"/>
          </w:tcPr>
          <w:p w14:paraId="5224B3DC" w14:textId="35FBB146" w:rsidR="00CE546D" w:rsidRPr="00DB4BA4" w:rsidRDefault="00CE546D" w:rsidP="00CE546D">
            <w:pPr>
              <w:jc w:val="center"/>
              <w:rPr>
                <w:rFonts w:ascii="GHEA Grapalat" w:hAnsi="GHEA Grapalat"/>
                <w:sz w:val="16"/>
                <w:szCs w:val="16"/>
                <w:lang w:val="hy-AM"/>
              </w:rPr>
            </w:pPr>
            <w:r w:rsidRPr="00DB4BA4">
              <w:rPr>
                <w:rFonts w:ascii="GHEA Grapalat" w:hAnsi="GHEA Grapalat"/>
                <w:sz w:val="16"/>
                <w:szCs w:val="16"/>
                <w:lang w:val="hy-AM"/>
              </w:rPr>
              <w:t>3</w:t>
            </w:r>
          </w:p>
        </w:tc>
        <w:tc>
          <w:tcPr>
            <w:tcW w:w="810" w:type="dxa"/>
            <w:vAlign w:val="center"/>
          </w:tcPr>
          <w:p w14:paraId="6514EA11" w14:textId="0E591559" w:rsidR="00CE546D" w:rsidRPr="00DB4BA4" w:rsidRDefault="00B06008" w:rsidP="00CE546D">
            <w:pPr>
              <w:jc w:val="center"/>
              <w:rPr>
                <w:rFonts w:ascii="GHEA Grapalat" w:hAnsi="GHEA Grapalat"/>
                <w:sz w:val="16"/>
                <w:szCs w:val="16"/>
              </w:rPr>
            </w:pPr>
            <w:r>
              <w:rPr>
                <w:rFonts w:ascii="GHEA Grapalat" w:hAnsi="GHEA Grapalat"/>
                <w:sz w:val="16"/>
                <w:szCs w:val="16"/>
              </w:rPr>
              <w:t>38590000</w:t>
            </w:r>
          </w:p>
        </w:tc>
        <w:tc>
          <w:tcPr>
            <w:tcW w:w="900" w:type="dxa"/>
            <w:vAlign w:val="center"/>
          </w:tcPr>
          <w:p w14:paraId="6E6484A3" w14:textId="35D5371C" w:rsidR="00CE546D" w:rsidRPr="00DB4BA4" w:rsidRDefault="00CE546D" w:rsidP="00CE546D">
            <w:pPr>
              <w:jc w:val="center"/>
              <w:rPr>
                <w:rFonts w:ascii="GHEA Grapalat" w:hAnsi="GHEA Grapalat"/>
                <w:sz w:val="16"/>
                <w:szCs w:val="16"/>
              </w:rPr>
            </w:pPr>
            <w:r w:rsidRPr="00DB4BA4">
              <w:rPr>
                <w:rFonts w:ascii="Sylfaen" w:hAnsi="Sylfaen" w:cs="Arial"/>
                <w:sz w:val="16"/>
                <w:szCs w:val="16"/>
                <w:shd w:val="clear" w:color="auto" w:fill="FFFFFF"/>
                <w:lang w:val="hy-AM"/>
              </w:rPr>
              <w:t>Ջեդիի պլանկտոնային ցանց</w:t>
            </w:r>
            <w:r w:rsidRPr="00DB4BA4">
              <w:rPr>
                <w:rFonts w:ascii="Sylfaen" w:hAnsi="Sylfaen" w:cs="Arial"/>
                <w:sz w:val="16"/>
                <w:szCs w:val="16"/>
                <w:shd w:val="clear" w:color="auto" w:fill="FFFFFF"/>
                <w:lang w:val="hy-AM"/>
              </w:rPr>
              <w:tab/>
            </w:r>
          </w:p>
        </w:tc>
        <w:tc>
          <w:tcPr>
            <w:tcW w:w="3780" w:type="dxa"/>
          </w:tcPr>
          <w:p w14:paraId="214141BA" w14:textId="55B28F1E" w:rsidR="00CE546D" w:rsidRPr="00DB4BA4" w:rsidRDefault="00CE546D" w:rsidP="00CE546D">
            <w:pPr>
              <w:jc w:val="both"/>
              <w:rPr>
                <w:rFonts w:ascii="GHEA Grapalat" w:hAnsi="GHEA Grapalat"/>
                <w:sz w:val="16"/>
                <w:szCs w:val="16"/>
              </w:rPr>
            </w:pPr>
            <w:r w:rsidRPr="00DB4BA4">
              <w:rPr>
                <w:rFonts w:ascii="Sylfaen" w:hAnsi="Sylfaen" w:cs="Arial"/>
                <w:sz w:val="16"/>
                <w:szCs w:val="16"/>
                <w:shd w:val="clear" w:color="auto" w:fill="FFFFFF"/>
                <w:lang w:val="hy-AM"/>
              </w:rPr>
              <w:t>Իդեալական է հորիզոնական կամ ուղղահայաց քարշակների համար քաղցրահամ կամ աղի ջրի մեջ: Հորիզոնական նմուշառման համար կցեք  սուրհանդակը  426-E50 համարի : Nitex® ցանց նեյլոնե թևով չժանգոտվող պողպատից օղակի վրա: Երեք շարքով օղակը ամրացնում է ծանր նիկելապատ արույրե պտույտին: Տեխնիկական բնութագրերը՝ • 243 um Nitex® ցանց • 300 մմ  օղակի տրամագիծ • 1050 մմ  երկարություն • 125 մլ պոլիէթիլենային հավաքման շիշ (3-7900-C27) • Միակցիչ խողովակը և պտուտակը (3-426- E20) 1.8 կգ քաշ; Վաճառվում է առանձին՝ • Պոլիեսթեր 1/8 դյում, 65 ֆութ երկարություն (3-7900-A10) • քարշակ (3-426-E50)</w:t>
            </w:r>
          </w:p>
        </w:tc>
        <w:tc>
          <w:tcPr>
            <w:tcW w:w="630" w:type="dxa"/>
            <w:vAlign w:val="center"/>
          </w:tcPr>
          <w:p w14:paraId="5F832E3F" w14:textId="522EEC6C" w:rsidR="00CE546D" w:rsidRPr="00DB4BA4" w:rsidRDefault="00803CA4" w:rsidP="00CE546D">
            <w:pPr>
              <w:jc w:val="center"/>
              <w:rPr>
                <w:rFonts w:ascii="GHEA Grapalat" w:hAnsi="GHEA Grapalat"/>
                <w:sz w:val="16"/>
                <w:szCs w:val="16"/>
              </w:rPr>
            </w:pPr>
            <w:proofErr w:type="spellStart"/>
            <w:r w:rsidRPr="00DB4BA4">
              <w:rPr>
                <w:rFonts w:ascii="GHEA Grapalat" w:hAnsi="GHEA Grapalat"/>
                <w:sz w:val="16"/>
                <w:szCs w:val="16"/>
              </w:rPr>
              <w:t>հատ</w:t>
            </w:r>
            <w:proofErr w:type="spellEnd"/>
          </w:p>
        </w:tc>
        <w:tc>
          <w:tcPr>
            <w:tcW w:w="540" w:type="dxa"/>
            <w:vAlign w:val="center"/>
          </w:tcPr>
          <w:p w14:paraId="46921123" w14:textId="1A86463E" w:rsidR="00CE546D" w:rsidRPr="00DB4BA4" w:rsidRDefault="00803CA4" w:rsidP="00CE546D">
            <w:pPr>
              <w:jc w:val="center"/>
              <w:rPr>
                <w:rFonts w:ascii="GHEA Grapalat" w:hAnsi="GHEA Grapalat"/>
                <w:sz w:val="16"/>
                <w:szCs w:val="16"/>
              </w:rPr>
            </w:pPr>
            <w:r w:rsidRPr="00DB4BA4">
              <w:rPr>
                <w:rFonts w:ascii="GHEA Grapalat" w:hAnsi="GHEA Grapalat"/>
                <w:sz w:val="16"/>
                <w:szCs w:val="16"/>
              </w:rPr>
              <w:t>170 500</w:t>
            </w:r>
          </w:p>
        </w:tc>
        <w:tc>
          <w:tcPr>
            <w:tcW w:w="720" w:type="dxa"/>
          </w:tcPr>
          <w:p w14:paraId="6CA834EB" w14:textId="39156CB0" w:rsidR="00CE546D" w:rsidRPr="00DB4BA4" w:rsidRDefault="0061230D" w:rsidP="00CE546D">
            <w:pPr>
              <w:jc w:val="center"/>
              <w:rPr>
                <w:rFonts w:ascii="GHEA Grapalat" w:hAnsi="GHEA Grapalat"/>
                <w:sz w:val="16"/>
                <w:szCs w:val="16"/>
              </w:rPr>
            </w:pPr>
            <w:r>
              <w:rPr>
                <w:rFonts w:ascii="GHEA Grapalat" w:hAnsi="GHEA Grapalat"/>
                <w:sz w:val="16"/>
                <w:szCs w:val="16"/>
              </w:rPr>
              <w:t>170 500</w:t>
            </w:r>
          </w:p>
        </w:tc>
        <w:tc>
          <w:tcPr>
            <w:tcW w:w="540" w:type="dxa"/>
            <w:vAlign w:val="center"/>
          </w:tcPr>
          <w:p w14:paraId="0C0306F9" w14:textId="2C41676E" w:rsidR="00CE546D" w:rsidRPr="00DB4BA4" w:rsidRDefault="00803CA4" w:rsidP="00CE546D">
            <w:pPr>
              <w:jc w:val="center"/>
              <w:rPr>
                <w:rFonts w:ascii="GHEA Grapalat" w:hAnsi="GHEA Grapalat"/>
                <w:sz w:val="16"/>
                <w:szCs w:val="16"/>
              </w:rPr>
            </w:pPr>
            <w:r w:rsidRPr="00DB4BA4">
              <w:rPr>
                <w:rFonts w:ascii="GHEA Grapalat" w:hAnsi="GHEA Grapalat"/>
                <w:sz w:val="16"/>
                <w:szCs w:val="16"/>
              </w:rPr>
              <w:t>1</w:t>
            </w:r>
          </w:p>
        </w:tc>
        <w:tc>
          <w:tcPr>
            <w:tcW w:w="630" w:type="dxa"/>
            <w:vAlign w:val="center"/>
          </w:tcPr>
          <w:p w14:paraId="3E1CA7E1" w14:textId="77777777" w:rsidR="00803CA4" w:rsidRPr="00DB4BA4" w:rsidRDefault="00803CA4" w:rsidP="00803CA4">
            <w:pPr>
              <w:spacing w:line="360" w:lineRule="auto"/>
              <w:jc w:val="center"/>
              <w:rPr>
                <w:rFonts w:ascii="GHEA Grapalat" w:hAnsi="GHEA Grapalat" w:cs="Courier New"/>
                <w:sz w:val="16"/>
                <w:szCs w:val="16"/>
                <w:lang w:val="hy-AM"/>
              </w:rPr>
            </w:pPr>
            <w:r w:rsidRPr="00DB4BA4">
              <w:rPr>
                <w:rFonts w:ascii="GHEA Grapalat" w:hAnsi="GHEA Grapalat" w:cs="Courier New"/>
                <w:sz w:val="16"/>
                <w:szCs w:val="16"/>
                <w:lang w:val="hy-AM"/>
              </w:rPr>
              <w:t>ք. Երևան,</w:t>
            </w:r>
          </w:p>
          <w:p w14:paraId="6B2F2BA3" w14:textId="6C6138D4" w:rsidR="00CE546D" w:rsidRPr="00DB4BA4" w:rsidRDefault="00803CA4" w:rsidP="00803CA4">
            <w:pPr>
              <w:jc w:val="center"/>
              <w:rPr>
                <w:rFonts w:ascii="GHEA Grapalat" w:hAnsi="GHEA Grapalat"/>
                <w:sz w:val="16"/>
                <w:szCs w:val="16"/>
              </w:rPr>
            </w:pPr>
            <w:r w:rsidRPr="00DB4BA4">
              <w:rPr>
                <w:rFonts w:ascii="GHEA Grapalat" w:hAnsi="GHEA Grapalat" w:cs="Courier New"/>
                <w:sz w:val="16"/>
                <w:szCs w:val="16"/>
                <w:lang w:val="hy-AM"/>
              </w:rPr>
              <w:t>Պ.Սևակի 7</w:t>
            </w:r>
          </w:p>
        </w:tc>
        <w:tc>
          <w:tcPr>
            <w:tcW w:w="540" w:type="dxa"/>
            <w:vAlign w:val="center"/>
          </w:tcPr>
          <w:p w14:paraId="0BA9FA5D" w14:textId="6429B58F" w:rsidR="00CE546D" w:rsidRPr="00DB4BA4" w:rsidRDefault="00803CA4" w:rsidP="00CE546D">
            <w:pPr>
              <w:jc w:val="center"/>
              <w:rPr>
                <w:rFonts w:ascii="GHEA Grapalat" w:hAnsi="GHEA Grapalat"/>
                <w:sz w:val="16"/>
                <w:szCs w:val="16"/>
              </w:rPr>
            </w:pPr>
            <w:r w:rsidRPr="00DB4BA4">
              <w:rPr>
                <w:rFonts w:ascii="GHEA Grapalat" w:hAnsi="GHEA Grapalat"/>
                <w:sz w:val="16"/>
                <w:szCs w:val="16"/>
              </w:rPr>
              <w:t>1</w:t>
            </w:r>
          </w:p>
        </w:tc>
        <w:tc>
          <w:tcPr>
            <w:tcW w:w="900" w:type="dxa"/>
            <w:vAlign w:val="center"/>
          </w:tcPr>
          <w:p w14:paraId="5272E7A4" w14:textId="77777777" w:rsidR="00565A2B" w:rsidRDefault="00803CA4" w:rsidP="00CE546D">
            <w:pPr>
              <w:rPr>
                <w:rFonts w:ascii="GHEA Grapalat" w:hAnsi="GHEA Grapalat"/>
                <w:sz w:val="16"/>
                <w:szCs w:val="16"/>
              </w:rPr>
            </w:pPr>
            <w:proofErr w:type="spellStart"/>
            <w:r w:rsidRPr="00DB4BA4">
              <w:rPr>
                <w:rFonts w:ascii="GHEA Grapalat" w:hAnsi="GHEA Grapalat"/>
                <w:sz w:val="16"/>
                <w:szCs w:val="16"/>
              </w:rPr>
              <w:t>Մինչև</w:t>
            </w:r>
            <w:proofErr w:type="spellEnd"/>
            <w:r w:rsidRPr="00DB4BA4">
              <w:rPr>
                <w:rFonts w:ascii="GHEA Grapalat" w:hAnsi="GHEA Grapalat"/>
                <w:sz w:val="16"/>
                <w:szCs w:val="16"/>
              </w:rPr>
              <w:t xml:space="preserve"> 01.10.</w:t>
            </w:r>
          </w:p>
          <w:p w14:paraId="12F675DD" w14:textId="06D91E7A" w:rsidR="00CE546D" w:rsidRPr="00DB4BA4" w:rsidRDefault="00803CA4" w:rsidP="00CE546D">
            <w:pPr>
              <w:rPr>
                <w:rFonts w:ascii="GHEA Grapalat" w:hAnsi="GHEA Grapalat"/>
                <w:sz w:val="16"/>
                <w:szCs w:val="16"/>
              </w:rPr>
            </w:pPr>
            <w:r w:rsidRPr="00DB4BA4">
              <w:rPr>
                <w:rFonts w:ascii="GHEA Grapalat" w:hAnsi="GHEA Grapalat"/>
                <w:sz w:val="16"/>
                <w:szCs w:val="16"/>
              </w:rPr>
              <w:t>2024թ.</w:t>
            </w:r>
          </w:p>
        </w:tc>
      </w:tr>
      <w:tr w:rsidR="00CE546D" w:rsidRPr="00DB4BA4" w14:paraId="0DDA3BFA" w14:textId="77777777" w:rsidTr="00641DCC">
        <w:trPr>
          <w:trHeight w:val="246"/>
        </w:trPr>
        <w:tc>
          <w:tcPr>
            <w:tcW w:w="630" w:type="dxa"/>
            <w:vAlign w:val="center"/>
          </w:tcPr>
          <w:p w14:paraId="231DFC18" w14:textId="13CC9D61" w:rsidR="00CE546D" w:rsidRPr="00DB4BA4" w:rsidRDefault="00CE546D" w:rsidP="00CE546D">
            <w:pPr>
              <w:jc w:val="center"/>
              <w:rPr>
                <w:rFonts w:ascii="GHEA Grapalat" w:hAnsi="GHEA Grapalat"/>
                <w:sz w:val="16"/>
                <w:szCs w:val="16"/>
              </w:rPr>
            </w:pPr>
            <w:r w:rsidRPr="00DB4BA4">
              <w:rPr>
                <w:rFonts w:ascii="GHEA Grapalat" w:hAnsi="GHEA Grapalat"/>
                <w:sz w:val="16"/>
                <w:szCs w:val="16"/>
              </w:rPr>
              <w:t>4</w:t>
            </w:r>
          </w:p>
        </w:tc>
        <w:tc>
          <w:tcPr>
            <w:tcW w:w="810" w:type="dxa"/>
            <w:vAlign w:val="center"/>
          </w:tcPr>
          <w:p w14:paraId="505CE289" w14:textId="67E6700D" w:rsidR="00CE546D" w:rsidRPr="00DB4BA4" w:rsidRDefault="00B06008" w:rsidP="00CE546D">
            <w:pPr>
              <w:jc w:val="center"/>
              <w:rPr>
                <w:rFonts w:ascii="GHEA Grapalat" w:hAnsi="GHEA Grapalat"/>
                <w:sz w:val="16"/>
                <w:szCs w:val="16"/>
              </w:rPr>
            </w:pPr>
            <w:r>
              <w:rPr>
                <w:rFonts w:ascii="GHEA Grapalat" w:hAnsi="GHEA Grapalat"/>
                <w:sz w:val="16"/>
                <w:szCs w:val="16"/>
              </w:rPr>
              <w:t>39181200/2</w:t>
            </w:r>
          </w:p>
        </w:tc>
        <w:tc>
          <w:tcPr>
            <w:tcW w:w="900" w:type="dxa"/>
            <w:vAlign w:val="center"/>
          </w:tcPr>
          <w:p w14:paraId="166B75FE" w14:textId="66808F3F" w:rsidR="00CE546D" w:rsidRPr="00DB4BA4" w:rsidRDefault="00CE546D" w:rsidP="00CE546D">
            <w:pPr>
              <w:rPr>
                <w:rFonts w:eastAsia="GHEA Grapalat"/>
                <w:color w:val="000000" w:themeColor="text1"/>
                <w:sz w:val="16"/>
                <w:szCs w:val="16"/>
              </w:rPr>
            </w:pPr>
            <w:r w:rsidRPr="00DB4BA4">
              <w:rPr>
                <w:rFonts w:ascii="Sylfaen" w:hAnsi="Sylfaen" w:cs="Courier New"/>
                <w:sz w:val="16"/>
                <w:szCs w:val="16"/>
                <w:lang w:val="hy-AM"/>
              </w:rPr>
              <w:t xml:space="preserve">2-րդ կարգի կենսանվտանգության պահարան՝ մեծ </w:t>
            </w:r>
            <w:r w:rsidRPr="00DB4BA4">
              <w:rPr>
                <w:rFonts w:ascii="Sylfaen" w:hAnsi="Sylfaen" w:cs="Courier New"/>
                <w:sz w:val="16"/>
                <w:szCs w:val="16"/>
                <w:lang w:val="hy-AM"/>
              </w:rPr>
              <w:lastRenderedPageBreak/>
              <w:t>չափսի վանդակների համար</w:t>
            </w:r>
          </w:p>
        </w:tc>
        <w:tc>
          <w:tcPr>
            <w:tcW w:w="3780" w:type="dxa"/>
            <w:vAlign w:val="center"/>
          </w:tcPr>
          <w:p w14:paraId="5C782665" w14:textId="77777777" w:rsidR="00CE546D" w:rsidRPr="00DB4BA4" w:rsidRDefault="00CE546D" w:rsidP="00CE546D">
            <w:pPr>
              <w:pStyle w:val="ListParagraph"/>
              <w:numPr>
                <w:ilvl w:val="0"/>
                <w:numId w:val="38"/>
              </w:numPr>
              <w:contextualSpacing/>
              <w:rPr>
                <w:rFonts w:ascii="Sylfaen" w:hAnsi="Sylfaen"/>
                <w:sz w:val="16"/>
                <w:szCs w:val="16"/>
                <w:lang w:val="hy-AM"/>
              </w:rPr>
            </w:pPr>
            <w:r w:rsidRPr="00DB4BA4">
              <w:rPr>
                <w:rFonts w:ascii="Sylfaen" w:hAnsi="Sylfaen"/>
                <w:sz w:val="16"/>
                <w:szCs w:val="16"/>
                <w:lang w:val="hy-AM"/>
              </w:rPr>
              <w:lastRenderedPageBreak/>
              <w:t>Սնուցման աղբյուր՝ AC 220Վ ±10%, 50/60Հց (ստանդարտ); AC 110Վ, 60Հց (ընտրովի)</w:t>
            </w:r>
          </w:p>
          <w:p w14:paraId="0865D074" w14:textId="77777777" w:rsidR="00CE546D" w:rsidRPr="00DB4BA4" w:rsidRDefault="00CE546D" w:rsidP="00CE546D">
            <w:pPr>
              <w:pStyle w:val="ListParagraph"/>
              <w:numPr>
                <w:ilvl w:val="0"/>
                <w:numId w:val="38"/>
              </w:numPr>
              <w:contextualSpacing/>
              <w:rPr>
                <w:rFonts w:ascii="Sylfaen" w:hAnsi="Sylfaen"/>
                <w:sz w:val="16"/>
                <w:szCs w:val="16"/>
                <w:lang w:val="hy-AM"/>
              </w:rPr>
            </w:pPr>
            <w:r w:rsidRPr="00DB4BA4">
              <w:rPr>
                <w:rFonts w:ascii="Sylfaen" w:hAnsi="Sylfaen"/>
                <w:sz w:val="16"/>
                <w:szCs w:val="16"/>
                <w:lang w:val="hy-AM"/>
              </w:rPr>
              <w:t>Արտաքին չափսեր՝ 1580*750*1980մմ</w:t>
            </w:r>
          </w:p>
          <w:p w14:paraId="44FAAADD" w14:textId="77777777" w:rsidR="00CE546D" w:rsidRPr="00DB4BA4" w:rsidRDefault="00CE546D" w:rsidP="00CE546D">
            <w:pPr>
              <w:pStyle w:val="ListParagraph"/>
              <w:numPr>
                <w:ilvl w:val="0"/>
                <w:numId w:val="38"/>
              </w:numPr>
              <w:contextualSpacing/>
              <w:rPr>
                <w:rFonts w:ascii="Sylfaen" w:hAnsi="Sylfaen"/>
                <w:sz w:val="16"/>
                <w:szCs w:val="16"/>
                <w:lang w:val="hy-AM"/>
              </w:rPr>
            </w:pPr>
            <w:r w:rsidRPr="00DB4BA4">
              <w:rPr>
                <w:rFonts w:ascii="Sylfaen" w:hAnsi="Sylfaen"/>
                <w:sz w:val="16"/>
                <w:szCs w:val="16"/>
                <w:lang w:val="hy-AM"/>
              </w:rPr>
              <w:t>Աշխատանքային մակերեսի չափսեր՝ 1015*750*585մմ</w:t>
            </w:r>
          </w:p>
          <w:p w14:paraId="5F79A704" w14:textId="77777777" w:rsidR="00CE546D" w:rsidRPr="00DB4BA4" w:rsidRDefault="00CE546D" w:rsidP="00CE546D">
            <w:pPr>
              <w:pStyle w:val="ListParagraph"/>
              <w:numPr>
                <w:ilvl w:val="0"/>
                <w:numId w:val="38"/>
              </w:numPr>
              <w:contextualSpacing/>
              <w:rPr>
                <w:rFonts w:ascii="Sylfaen" w:hAnsi="Sylfaen"/>
                <w:sz w:val="16"/>
                <w:szCs w:val="16"/>
                <w:lang w:val="hy-AM"/>
              </w:rPr>
            </w:pPr>
            <w:r w:rsidRPr="00DB4BA4">
              <w:rPr>
                <w:rFonts w:ascii="Sylfaen" w:hAnsi="Sylfaen"/>
                <w:sz w:val="16"/>
                <w:szCs w:val="16"/>
                <w:lang w:val="hy-AM"/>
              </w:rPr>
              <w:lastRenderedPageBreak/>
              <w:t>Օդի լամինար հոսքի արագություն՝ ≥0.35մ/վրկ</w:t>
            </w:r>
          </w:p>
          <w:p w14:paraId="59093046" w14:textId="77777777" w:rsidR="00CE546D" w:rsidRPr="00DB4BA4" w:rsidRDefault="00CE546D" w:rsidP="00CE546D">
            <w:pPr>
              <w:pStyle w:val="ListParagraph"/>
              <w:numPr>
                <w:ilvl w:val="0"/>
                <w:numId w:val="38"/>
              </w:numPr>
              <w:contextualSpacing/>
              <w:rPr>
                <w:rFonts w:ascii="Sylfaen" w:hAnsi="Sylfaen"/>
                <w:sz w:val="16"/>
                <w:szCs w:val="16"/>
                <w:lang w:val="hy-AM"/>
              </w:rPr>
            </w:pPr>
            <w:r w:rsidRPr="00DB4BA4">
              <w:rPr>
                <w:rFonts w:ascii="Sylfaen" w:hAnsi="Sylfaen"/>
                <w:sz w:val="16"/>
                <w:szCs w:val="16"/>
                <w:lang w:val="hy-AM"/>
              </w:rPr>
              <w:t>Աղմուկ՝ ≤65դԲ (A)</w:t>
            </w:r>
          </w:p>
          <w:p w14:paraId="508DD5E1" w14:textId="77777777" w:rsidR="00CE546D" w:rsidRPr="00DB4BA4" w:rsidRDefault="00CE546D" w:rsidP="00CE546D">
            <w:pPr>
              <w:pStyle w:val="ListParagraph"/>
              <w:numPr>
                <w:ilvl w:val="0"/>
                <w:numId w:val="38"/>
              </w:numPr>
              <w:contextualSpacing/>
              <w:rPr>
                <w:rFonts w:ascii="Sylfaen" w:hAnsi="Sylfaen"/>
                <w:sz w:val="16"/>
                <w:szCs w:val="16"/>
                <w:lang w:val="hy-AM"/>
              </w:rPr>
            </w:pPr>
            <w:r w:rsidRPr="00DB4BA4">
              <w:rPr>
                <w:rFonts w:ascii="Sylfaen" w:hAnsi="Sylfaen"/>
                <w:sz w:val="16"/>
                <w:szCs w:val="16"/>
                <w:lang w:val="hy-AM"/>
              </w:rPr>
              <w:t>Լուսավորվածություն՝ ≥1000 lx</w:t>
            </w:r>
          </w:p>
          <w:p w14:paraId="6C52FA84" w14:textId="77777777" w:rsidR="00CE546D" w:rsidRPr="00DB4BA4" w:rsidRDefault="00CE546D" w:rsidP="00CE546D">
            <w:pPr>
              <w:pStyle w:val="ListParagraph"/>
              <w:numPr>
                <w:ilvl w:val="0"/>
                <w:numId w:val="38"/>
              </w:numPr>
              <w:contextualSpacing/>
              <w:rPr>
                <w:rFonts w:ascii="Sylfaen" w:hAnsi="Sylfaen"/>
                <w:sz w:val="16"/>
                <w:szCs w:val="16"/>
                <w:lang w:val="hy-AM"/>
              </w:rPr>
            </w:pPr>
            <w:r w:rsidRPr="00DB4BA4">
              <w:rPr>
                <w:rFonts w:ascii="Sylfaen" w:hAnsi="Sylfaen"/>
                <w:sz w:val="16"/>
                <w:szCs w:val="16"/>
                <w:lang w:val="hy-AM"/>
              </w:rPr>
              <w:t>LED լույս՝ 12Վտ</w:t>
            </w:r>
            <w:r w:rsidRPr="00DB4BA4">
              <w:rPr>
                <w:rFonts w:ascii="Sylfaen" w:hAnsi="Sylfaen"/>
                <w:sz w:val="16"/>
                <w:szCs w:val="16"/>
              </w:rPr>
              <w:t xml:space="preserve"> x </w:t>
            </w:r>
            <w:r w:rsidRPr="00DB4BA4">
              <w:rPr>
                <w:rFonts w:ascii="Sylfaen" w:hAnsi="Sylfaen"/>
                <w:sz w:val="16"/>
                <w:szCs w:val="16"/>
                <w:lang w:val="hy-AM"/>
              </w:rPr>
              <w:t>2</w:t>
            </w:r>
          </w:p>
          <w:p w14:paraId="46619BBB" w14:textId="77777777" w:rsidR="00CE546D" w:rsidRPr="00DB4BA4" w:rsidRDefault="00CE546D" w:rsidP="00CE546D">
            <w:pPr>
              <w:pStyle w:val="ListParagraph"/>
              <w:numPr>
                <w:ilvl w:val="0"/>
                <w:numId w:val="38"/>
              </w:numPr>
              <w:contextualSpacing/>
              <w:rPr>
                <w:rFonts w:ascii="Sylfaen" w:hAnsi="Sylfaen"/>
                <w:sz w:val="16"/>
                <w:szCs w:val="16"/>
                <w:lang w:val="hy-AM"/>
              </w:rPr>
            </w:pPr>
            <w:r w:rsidRPr="00DB4BA4">
              <w:rPr>
                <w:rFonts w:ascii="Sylfaen" w:hAnsi="Sylfaen"/>
                <w:sz w:val="16"/>
                <w:szCs w:val="16"/>
                <w:lang w:val="hy-AM"/>
              </w:rPr>
              <w:t>Ծախս՝ 800 Վտ</w:t>
            </w:r>
          </w:p>
          <w:p w14:paraId="29A01F7D" w14:textId="77777777" w:rsidR="00CE546D" w:rsidRPr="00DB4BA4" w:rsidRDefault="00CE546D" w:rsidP="00CE546D">
            <w:pPr>
              <w:pStyle w:val="ListParagraph"/>
              <w:numPr>
                <w:ilvl w:val="0"/>
                <w:numId w:val="38"/>
              </w:numPr>
              <w:contextualSpacing/>
              <w:rPr>
                <w:rFonts w:ascii="Sylfaen" w:hAnsi="Sylfaen"/>
                <w:sz w:val="16"/>
                <w:szCs w:val="16"/>
                <w:lang w:val="hy-AM"/>
              </w:rPr>
            </w:pPr>
            <w:r w:rsidRPr="00DB4BA4">
              <w:rPr>
                <w:rFonts w:ascii="Sylfaen" w:hAnsi="Sylfaen"/>
                <w:sz w:val="16"/>
                <w:szCs w:val="16"/>
                <w:lang w:val="hy-AM"/>
              </w:rPr>
              <w:t>Օդամատակարարող ULPA ֆիլտրի չափս՝ 925*470*69մմ</w:t>
            </w:r>
          </w:p>
          <w:p w14:paraId="7EE4CDFB" w14:textId="77777777" w:rsidR="00CE546D" w:rsidRPr="00DB4BA4" w:rsidRDefault="00CE546D" w:rsidP="00CE546D">
            <w:pPr>
              <w:pStyle w:val="ListParagraph"/>
              <w:numPr>
                <w:ilvl w:val="0"/>
                <w:numId w:val="38"/>
              </w:numPr>
              <w:contextualSpacing/>
              <w:rPr>
                <w:rFonts w:ascii="Sylfaen" w:hAnsi="Sylfaen"/>
                <w:sz w:val="16"/>
                <w:szCs w:val="16"/>
                <w:lang w:val="hy-AM"/>
              </w:rPr>
            </w:pPr>
            <w:r w:rsidRPr="00DB4BA4">
              <w:rPr>
                <w:rFonts w:ascii="Sylfaen" w:hAnsi="Sylfaen"/>
                <w:sz w:val="16"/>
                <w:szCs w:val="16"/>
                <w:lang w:val="hy-AM"/>
              </w:rPr>
              <w:t>Արտանետիչ ULPA ֆիլտրի չափսեր՝ 910*480*69մմ</w:t>
            </w:r>
          </w:p>
          <w:p w14:paraId="2ABF12A4" w14:textId="77777777" w:rsidR="00CE546D" w:rsidRPr="00DB4BA4" w:rsidRDefault="00CE546D" w:rsidP="00CE546D">
            <w:pPr>
              <w:pStyle w:val="ListParagraph"/>
              <w:numPr>
                <w:ilvl w:val="0"/>
                <w:numId w:val="38"/>
              </w:numPr>
              <w:contextualSpacing/>
              <w:rPr>
                <w:rFonts w:ascii="Sylfaen" w:hAnsi="Sylfaen"/>
                <w:sz w:val="16"/>
                <w:szCs w:val="16"/>
                <w:lang w:val="hy-AM"/>
              </w:rPr>
            </w:pPr>
            <w:r w:rsidRPr="00DB4BA4">
              <w:rPr>
                <w:rFonts w:ascii="Sylfaen" w:hAnsi="Sylfaen"/>
                <w:sz w:val="16"/>
                <w:szCs w:val="16"/>
                <w:lang w:val="hy-AM"/>
              </w:rPr>
              <w:t>Հիմնական ֆիլտրի չափսեր՝ 890*505*25մմ</w:t>
            </w:r>
          </w:p>
          <w:p w14:paraId="7F3AEC2D" w14:textId="77777777" w:rsidR="00CE546D" w:rsidRPr="00DB4BA4" w:rsidRDefault="00CE546D" w:rsidP="00CE546D">
            <w:pPr>
              <w:pStyle w:val="ListParagraph"/>
              <w:numPr>
                <w:ilvl w:val="0"/>
                <w:numId w:val="38"/>
              </w:numPr>
              <w:contextualSpacing/>
              <w:rPr>
                <w:rFonts w:ascii="Sylfaen" w:hAnsi="Sylfaen"/>
                <w:sz w:val="16"/>
                <w:szCs w:val="16"/>
                <w:lang w:val="hy-AM"/>
              </w:rPr>
            </w:pPr>
            <w:r w:rsidRPr="00DB4BA4">
              <w:rPr>
                <w:rFonts w:ascii="Sylfaen" w:hAnsi="Sylfaen"/>
                <w:sz w:val="16"/>
                <w:szCs w:val="16"/>
                <w:lang w:val="hy-AM"/>
              </w:rPr>
              <w:t>Ֆիլտրման էֆեկտիվություն՝ 99.9995</w:t>
            </w:r>
            <w:r w:rsidRPr="00DB4BA4">
              <w:rPr>
                <w:rFonts w:ascii="MS Gothic" w:eastAsia="MS Gothic" w:hAnsi="MS Gothic" w:cs="MS Gothic" w:hint="eastAsia"/>
                <w:sz w:val="16"/>
                <w:szCs w:val="16"/>
                <w:lang w:val="hy-AM"/>
              </w:rPr>
              <w:t>％</w:t>
            </w:r>
            <w:r w:rsidRPr="00DB4BA4">
              <w:rPr>
                <w:rFonts w:ascii="Sylfaen" w:hAnsi="Sylfaen"/>
                <w:sz w:val="16"/>
                <w:szCs w:val="16"/>
                <w:lang w:val="hy-AM"/>
              </w:rPr>
              <w:t>(φ 0.12մկմ)</w:t>
            </w:r>
          </w:p>
          <w:p w14:paraId="128368F2" w14:textId="77777777" w:rsidR="00CE546D" w:rsidRPr="00DB4BA4" w:rsidRDefault="00CE546D" w:rsidP="00CE546D">
            <w:pPr>
              <w:pStyle w:val="ListParagraph"/>
              <w:numPr>
                <w:ilvl w:val="0"/>
                <w:numId w:val="38"/>
              </w:numPr>
              <w:contextualSpacing/>
              <w:rPr>
                <w:rFonts w:ascii="Sylfaen" w:hAnsi="Sylfaen"/>
                <w:sz w:val="16"/>
                <w:szCs w:val="16"/>
                <w:lang w:val="hy-AM"/>
              </w:rPr>
            </w:pPr>
            <w:r w:rsidRPr="00DB4BA4">
              <w:rPr>
                <w:rFonts w:ascii="Sylfaen" w:hAnsi="Sylfaen"/>
                <w:sz w:val="16"/>
                <w:szCs w:val="16"/>
                <w:lang w:val="hy-AM"/>
              </w:rPr>
              <w:t>Օգտագործողների քանակ՝ 1-2</w:t>
            </w:r>
          </w:p>
          <w:p w14:paraId="565DC349" w14:textId="77777777" w:rsidR="00CE546D" w:rsidRPr="00DB4BA4" w:rsidRDefault="00CE546D" w:rsidP="00CE546D">
            <w:pPr>
              <w:pStyle w:val="ListParagraph"/>
              <w:numPr>
                <w:ilvl w:val="0"/>
                <w:numId w:val="38"/>
              </w:numPr>
              <w:contextualSpacing/>
              <w:rPr>
                <w:rFonts w:ascii="Sylfaen" w:hAnsi="Sylfaen"/>
                <w:sz w:val="16"/>
                <w:szCs w:val="16"/>
                <w:lang w:val="hy-AM"/>
              </w:rPr>
            </w:pPr>
            <w:r w:rsidRPr="00DB4BA4">
              <w:rPr>
                <w:rFonts w:ascii="Sylfaen" w:hAnsi="Sylfaen"/>
                <w:sz w:val="16"/>
                <w:szCs w:val="16"/>
                <w:lang w:val="hy-AM"/>
              </w:rPr>
              <w:t>Քաշ՝ 24</w:t>
            </w:r>
            <w:r w:rsidRPr="00DB4BA4">
              <w:rPr>
                <w:rFonts w:ascii="Sylfaen" w:hAnsi="Sylfaen"/>
                <w:sz w:val="16"/>
                <w:szCs w:val="16"/>
              </w:rPr>
              <w:t>0-250</w:t>
            </w:r>
            <w:r w:rsidRPr="00DB4BA4">
              <w:rPr>
                <w:rFonts w:ascii="Sylfaen" w:hAnsi="Sylfaen"/>
                <w:sz w:val="16"/>
                <w:szCs w:val="16"/>
                <w:lang w:val="hy-AM"/>
              </w:rPr>
              <w:t>կգ</w:t>
            </w:r>
          </w:p>
          <w:p w14:paraId="6619AA46" w14:textId="77777777" w:rsidR="00CE546D" w:rsidRPr="00DB4BA4" w:rsidRDefault="00CE546D" w:rsidP="00CE546D">
            <w:pPr>
              <w:pStyle w:val="ListParagraph"/>
              <w:numPr>
                <w:ilvl w:val="0"/>
                <w:numId w:val="38"/>
              </w:numPr>
              <w:contextualSpacing/>
              <w:rPr>
                <w:rFonts w:ascii="Sylfaen" w:hAnsi="Sylfaen"/>
                <w:sz w:val="16"/>
                <w:szCs w:val="16"/>
                <w:lang w:val="hy-AM"/>
              </w:rPr>
            </w:pPr>
            <w:r w:rsidRPr="00DB4BA4">
              <w:rPr>
                <w:rFonts w:ascii="Sylfaen" w:hAnsi="Sylfaen"/>
                <w:sz w:val="16"/>
                <w:szCs w:val="16"/>
                <w:lang w:val="hy-AM"/>
              </w:rPr>
              <w:t>Տեղափոխումը և տեղադրումը՝ ներառված</w:t>
            </w:r>
          </w:p>
          <w:p w14:paraId="339A4B0B" w14:textId="01A628B5" w:rsidR="00CE546D" w:rsidRPr="00DB4BA4" w:rsidRDefault="00CE546D" w:rsidP="00CE546D">
            <w:pPr>
              <w:rPr>
                <w:rFonts w:eastAsia="GHEA Grapalat"/>
                <w:color w:val="000000" w:themeColor="text1"/>
                <w:sz w:val="16"/>
                <w:szCs w:val="16"/>
                <w:lang w:val="hy-AM"/>
              </w:rPr>
            </w:pPr>
            <w:r w:rsidRPr="00DB4BA4">
              <w:rPr>
                <w:rFonts w:ascii="Sylfaen" w:hAnsi="Sylfaen"/>
                <w:sz w:val="16"/>
                <w:szCs w:val="16"/>
                <w:lang w:val="hy-AM"/>
              </w:rPr>
              <w:t>Երաշխիք՝ առնվազն 1 տարի</w:t>
            </w:r>
          </w:p>
        </w:tc>
        <w:tc>
          <w:tcPr>
            <w:tcW w:w="630" w:type="dxa"/>
            <w:vAlign w:val="center"/>
          </w:tcPr>
          <w:p w14:paraId="413DC08F" w14:textId="2CD2901F" w:rsidR="00CE546D" w:rsidRPr="00DB4BA4" w:rsidRDefault="00803CA4" w:rsidP="00CE546D">
            <w:pPr>
              <w:jc w:val="center"/>
              <w:rPr>
                <w:rFonts w:ascii="GHEA Grapalat" w:hAnsi="GHEA Grapalat"/>
                <w:sz w:val="16"/>
                <w:szCs w:val="16"/>
                <w:lang w:val="hy-AM"/>
              </w:rPr>
            </w:pPr>
            <w:r w:rsidRPr="00DB4BA4">
              <w:rPr>
                <w:rFonts w:ascii="GHEA Grapalat" w:hAnsi="GHEA Grapalat"/>
                <w:sz w:val="16"/>
                <w:szCs w:val="16"/>
                <w:lang w:val="hy-AM"/>
              </w:rPr>
              <w:lastRenderedPageBreak/>
              <w:t>հատ</w:t>
            </w:r>
          </w:p>
        </w:tc>
        <w:tc>
          <w:tcPr>
            <w:tcW w:w="540" w:type="dxa"/>
            <w:vAlign w:val="center"/>
          </w:tcPr>
          <w:p w14:paraId="79110670" w14:textId="19A95125" w:rsidR="00CE546D" w:rsidRPr="00DB4BA4" w:rsidRDefault="00803CA4" w:rsidP="00CE546D">
            <w:pPr>
              <w:jc w:val="center"/>
              <w:rPr>
                <w:rFonts w:ascii="GHEA Grapalat" w:hAnsi="GHEA Grapalat"/>
                <w:sz w:val="16"/>
                <w:szCs w:val="16"/>
              </w:rPr>
            </w:pPr>
            <w:r w:rsidRPr="00DB4BA4">
              <w:rPr>
                <w:rFonts w:ascii="GHEA Grapalat" w:hAnsi="GHEA Grapalat"/>
                <w:sz w:val="16"/>
                <w:szCs w:val="16"/>
              </w:rPr>
              <w:t>2 050 000</w:t>
            </w:r>
          </w:p>
        </w:tc>
        <w:tc>
          <w:tcPr>
            <w:tcW w:w="720" w:type="dxa"/>
          </w:tcPr>
          <w:p w14:paraId="1D30E463" w14:textId="3D89E54D" w:rsidR="00CE546D" w:rsidRPr="00DB4BA4" w:rsidRDefault="00B06008" w:rsidP="00CE546D">
            <w:pPr>
              <w:jc w:val="center"/>
              <w:rPr>
                <w:rFonts w:ascii="GHEA Grapalat" w:hAnsi="GHEA Grapalat"/>
                <w:sz w:val="16"/>
                <w:szCs w:val="16"/>
              </w:rPr>
            </w:pPr>
            <w:r>
              <w:rPr>
                <w:rFonts w:ascii="GHEA Grapalat" w:hAnsi="GHEA Grapalat"/>
                <w:sz w:val="16"/>
                <w:szCs w:val="16"/>
              </w:rPr>
              <w:t>2 050 000</w:t>
            </w:r>
          </w:p>
        </w:tc>
        <w:tc>
          <w:tcPr>
            <w:tcW w:w="540" w:type="dxa"/>
            <w:vAlign w:val="center"/>
          </w:tcPr>
          <w:p w14:paraId="77B65A71" w14:textId="0F9AC851" w:rsidR="00CE546D" w:rsidRPr="00DB4BA4" w:rsidRDefault="00803CA4" w:rsidP="00CE546D">
            <w:pPr>
              <w:jc w:val="center"/>
              <w:rPr>
                <w:rFonts w:ascii="GHEA Grapalat" w:hAnsi="GHEA Grapalat"/>
                <w:sz w:val="16"/>
                <w:szCs w:val="16"/>
              </w:rPr>
            </w:pPr>
            <w:r w:rsidRPr="00DB4BA4">
              <w:rPr>
                <w:rFonts w:ascii="GHEA Grapalat" w:hAnsi="GHEA Grapalat"/>
                <w:sz w:val="16"/>
                <w:szCs w:val="16"/>
              </w:rPr>
              <w:t>1</w:t>
            </w:r>
          </w:p>
        </w:tc>
        <w:tc>
          <w:tcPr>
            <w:tcW w:w="630" w:type="dxa"/>
            <w:vAlign w:val="center"/>
          </w:tcPr>
          <w:p w14:paraId="5F78869A" w14:textId="77777777" w:rsidR="00803CA4" w:rsidRPr="00DB4BA4" w:rsidRDefault="00803CA4" w:rsidP="00803CA4">
            <w:pPr>
              <w:spacing w:line="360" w:lineRule="auto"/>
              <w:jc w:val="center"/>
              <w:rPr>
                <w:rFonts w:ascii="GHEA Grapalat" w:hAnsi="GHEA Grapalat" w:cs="Courier New"/>
                <w:sz w:val="16"/>
                <w:szCs w:val="16"/>
                <w:lang w:val="hy-AM"/>
              </w:rPr>
            </w:pPr>
            <w:r w:rsidRPr="00DB4BA4">
              <w:rPr>
                <w:rFonts w:ascii="GHEA Grapalat" w:hAnsi="GHEA Grapalat" w:cs="Courier New"/>
                <w:sz w:val="16"/>
                <w:szCs w:val="16"/>
                <w:lang w:val="hy-AM"/>
              </w:rPr>
              <w:t>ք. Երևան,</w:t>
            </w:r>
          </w:p>
          <w:p w14:paraId="29B88EE6" w14:textId="2DD0A48D" w:rsidR="00CE546D" w:rsidRPr="00DB4BA4" w:rsidRDefault="00803CA4" w:rsidP="00803CA4">
            <w:pPr>
              <w:jc w:val="center"/>
              <w:rPr>
                <w:rFonts w:ascii="GHEA Grapalat" w:hAnsi="GHEA Grapalat"/>
                <w:sz w:val="16"/>
                <w:szCs w:val="16"/>
                <w:lang w:val="hy-AM"/>
              </w:rPr>
            </w:pPr>
            <w:r w:rsidRPr="00DB4BA4">
              <w:rPr>
                <w:rFonts w:ascii="GHEA Grapalat" w:hAnsi="GHEA Grapalat" w:cs="Courier New"/>
                <w:sz w:val="16"/>
                <w:szCs w:val="16"/>
                <w:lang w:val="hy-AM"/>
              </w:rPr>
              <w:t>Պ.Սևակի 7</w:t>
            </w:r>
          </w:p>
        </w:tc>
        <w:tc>
          <w:tcPr>
            <w:tcW w:w="540" w:type="dxa"/>
            <w:vAlign w:val="center"/>
          </w:tcPr>
          <w:p w14:paraId="284ECC1F" w14:textId="40039707" w:rsidR="00CE546D" w:rsidRPr="00DB4BA4" w:rsidRDefault="00803CA4" w:rsidP="00CE546D">
            <w:pPr>
              <w:jc w:val="center"/>
              <w:rPr>
                <w:rFonts w:ascii="GHEA Grapalat" w:hAnsi="GHEA Grapalat"/>
                <w:sz w:val="16"/>
                <w:szCs w:val="16"/>
              </w:rPr>
            </w:pPr>
            <w:r w:rsidRPr="00DB4BA4">
              <w:rPr>
                <w:rFonts w:ascii="GHEA Grapalat" w:hAnsi="GHEA Grapalat"/>
                <w:sz w:val="16"/>
                <w:szCs w:val="16"/>
              </w:rPr>
              <w:t>1</w:t>
            </w:r>
          </w:p>
        </w:tc>
        <w:tc>
          <w:tcPr>
            <w:tcW w:w="900" w:type="dxa"/>
          </w:tcPr>
          <w:p w14:paraId="6F63B584" w14:textId="77777777" w:rsidR="00565A2B" w:rsidRDefault="00803CA4" w:rsidP="00CE546D">
            <w:pPr>
              <w:jc w:val="center"/>
              <w:rPr>
                <w:rFonts w:ascii="GHEA Grapalat" w:hAnsi="GHEA Grapalat"/>
                <w:sz w:val="16"/>
                <w:szCs w:val="16"/>
              </w:rPr>
            </w:pPr>
            <w:proofErr w:type="spellStart"/>
            <w:r w:rsidRPr="00DB4BA4">
              <w:rPr>
                <w:rFonts w:ascii="GHEA Grapalat" w:hAnsi="GHEA Grapalat"/>
                <w:sz w:val="16"/>
                <w:szCs w:val="16"/>
              </w:rPr>
              <w:t>Մինչև</w:t>
            </w:r>
            <w:proofErr w:type="spellEnd"/>
            <w:r w:rsidRPr="00DB4BA4">
              <w:rPr>
                <w:rFonts w:ascii="GHEA Grapalat" w:hAnsi="GHEA Grapalat"/>
                <w:sz w:val="16"/>
                <w:szCs w:val="16"/>
              </w:rPr>
              <w:t xml:space="preserve"> 01.10.</w:t>
            </w:r>
          </w:p>
          <w:p w14:paraId="71F98E6F" w14:textId="1D2D56B2" w:rsidR="00CE546D" w:rsidRPr="00DB4BA4" w:rsidRDefault="00803CA4" w:rsidP="00CE546D">
            <w:pPr>
              <w:jc w:val="center"/>
              <w:rPr>
                <w:rFonts w:ascii="GHEA Grapalat" w:hAnsi="GHEA Grapalat"/>
                <w:sz w:val="16"/>
                <w:szCs w:val="16"/>
              </w:rPr>
            </w:pPr>
            <w:r w:rsidRPr="00DB4BA4">
              <w:rPr>
                <w:rFonts w:ascii="GHEA Grapalat" w:hAnsi="GHEA Grapalat"/>
                <w:sz w:val="16"/>
                <w:szCs w:val="16"/>
              </w:rPr>
              <w:t>2024թ.</w:t>
            </w:r>
          </w:p>
        </w:tc>
      </w:tr>
      <w:tr w:rsidR="00CE546D" w:rsidRPr="00DB4BA4" w14:paraId="6C067321" w14:textId="77777777" w:rsidTr="00641DCC">
        <w:trPr>
          <w:trHeight w:val="246"/>
        </w:trPr>
        <w:tc>
          <w:tcPr>
            <w:tcW w:w="630" w:type="dxa"/>
            <w:vAlign w:val="center"/>
          </w:tcPr>
          <w:p w14:paraId="284E4712" w14:textId="2BBE48A3" w:rsidR="00CE546D" w:rsidRPr="00DB4BA4" w:rsidRDefault="00CE546D" w:rsidP="00CE546D">
            <w:pPr>
              <w:jc w:val="center"/>
              <w:rPr>
                <w:rFonts w:ascii="GHEA Grapalat" w:hAnsi="GHEA Grapalat"/>
                <w:sz w:val="16"/>
                <w:szCs w:val="16"/>
              </w:rPr>
            </w:pPr>
            <w:r w:rsidRPr="00DB4BA4">
              <w:rPr>
                <w:rFonts w:ascii="GHEA Grapalat" w:hAnsi="GHEA Grapalat"/>
                <w:sz w:val="16"/>
                <w:szCs w:val="16"/>
              </w:rPr>
              <w:t>5</w:t>
            </w:r>
          </w:p>
        </w:tc>
        <w:tc>
          <w:tcPr>
            <w:tcW w:w="810" w:type="dxa"/>
            <w:vAlign w:val="center"/>
          </w:tcPr>
          <w:p w14:paraId="5E094F82" w14:textId="2D255C44" w:rsidR="00CE546D" w:rsidRPr="00DB4BA4" w:rsidRDefault="003553D5" w:rsidP="00CE546D">
            <w:pPr>
              <w:jc w:val="center"/>
              <w:rPr>
                <w:rFonts w:ascii="GHEA Grapalat" w:hAnsi="GHEA Grapalat"/>
                <w:sz w:val="16"/>
                <w:szCs w:val="16"/>
              </w:rPr>
            </w:pPr>
            <w:r>
              <w:rPr>
                <w:rFonts w:ascii="GHEA Grapalat" w:hAnsi="GHEA Grapalat"/>
                <w:sz w:val="16"/>
                <w:szCs w:val="16"/>
              </w:rPr>
              <w:t>39151230/2</w:t>
            </w:r>
          </w:p>
        </w:tc>
        <w:tc>
          <w:tcPr>
            <w:tcW w:w="900" w:type="dxa"/>
            <w:vAlign w:val="center"/>
          </w:tcPr>
          <w:p w14:paraId="263C237E" w14:textId="376B02FC" w:rsidR="00CE546D" w:rsidRPr="00DB4BA4" w:rsidRDefault="00CE546D" w:rsidP="00CE546D">
            <w:pPr>
              <w:rPr>
                <w:rFonts w:eastAsia="GHEA Grapalat"/>
                <w:color w:val="000000" w:themeColor="text1"/>
                <w:sz w:val="16"/>
                <w:szCs w:val="16"/>
              </w:rPr>
            </w:pPr>
            <w:r w:rsidRPr="00DB4BA4">
              <w:rPr>
                <w:rFonts w:ascii="Sylfaen" w:hAnsi="Sylfaen" w:cs="Courier New"/>
                <w:sz w:val="16"/>
                <w:szCs w:val="16"/>
                <w:lang w:val="hy-AM"/>
              </w:rPr>
              <w:t>Լամինար պահարան</w:t>
            </w:r>
          </w:p>
        </w:tc>
        <w:tc>
          <w:tcPr>
            <w:tcW w:w="3780" w:type="dxa"/>
            <w:vAlign w:val="center"/>
          </w:tcPr>
          <w:p w14:paraId="74665538" w14:textId="77777777" w:rsidR="00CE546D" w:rsidRPr="00DB4BA4" w:rsidRDefault="00CE546D" w:rsidP="00CE546D">
            <w:pPr>
              <w:pStyle w:val="ListParagraph"/>
              <w:numPr>
                <w:ilvl w:val="0"/>
                <w:numId w:val="38"/>
              </w:numPr>
              <w:contextualSpacing/>
              <w:rPr>
                <w:rFonts w:ascii="Sylfaen" w:hAnsi="Sylfaen"/>
                <w:sz w:val="16"/>
                <w:szCs w:val="16"/>
                <w:lang w:val="hy-AM"/>
              </w:rPr>
            </w:pPr>
            <w:r w:rsidRPr="00DB4BA4">
              <w:rPr>
                <w:rFonts w:ascii="Sylfaen" w:hAnsi="Sylfaen"/>
                <w:sz w:val="16"/>
                <w:szCs w:val="16"/>
                <w:lang w:val="hy-AM"/>
              </w:rPr>
              <w:t>Արտաքին չափսեր՝ 802*650*1550մմ</w:t>
            </w:r>
          </w:p>
          <w:p w14:paraId="14E0483F" w14:textId="77777777" w:rsidR="00CE546D" w:rsidRPr="00DB4BA4" w:rsidRDefault="00CE546D" w:rsidP="00CE546D">
            <w:pPr>
              <w:pStyle w:val="ListParagraph"/>
              <w:numPr>
                <w:ilvl w:val="0"/>
                <w:numId w:val="38"/>
              </w:numPr>
              <w:contextualSpacing/>
              <w:rPr>
                <w:rFonts w:ascii="Sylfaen" w:hAnsi="Sylfaen"/>
                <w:sz w:val="16"/>
                <w:szCs w:val="16"/>
                <w:lang w:val="hy-AM"/>
              </w:rPr>
            </w:pPr>
            <w:r w:rsidRPr="00DB4BA4">
              <w:rPr>
                <w:rFonts w:ascii="Sylfaen" w:hAnsi="Sylfaen"/>
                <w:sz w:val="16"/>
                <w:szCs w:val="16"/>
                <w:lang w:val="hy-AM"/>
              </w:rPr>
              <w:t>Աշխատանքային մակերեսի չափսեր՝ 800*530*540մմ</w:t>
            </w:r>
          </w:p>
          <w:p w14:paraId="7B4058F2" w14:textId="77777777" w:rsidR="00CE546D" w:rsidRPr="00DB4BA4" w:rsidRDefault="00CE546D" w:rsidP="00CE546D">
            <w:pPr>
              <w:pStyle w:val="ListParagraph"/>
              <w:numPr>
                <w:ilvl w:val="0"/>
                <w:numId w:val="38"/>
              </w:numPr>
              <w:contextualSpacing/>
              <w:rPr>
                <w:rFonts w:ascii="Sylfaen" w:hAnsi="Sylfaen"/>
                <w:sz w:val="16"/>
                <w:szCs w:val="16"/>
                <w:lang w:val="hy-AM"/>
              </w:rPr>
            </w:pPr>
            <w:r w:rsidRPr="00DB4BA4">
              <w:rPr>
                <w:rFonts w:ascii="Sylfaen" w:hAnsi="Sylfaen"/>
                <w:sz w:val="16"/>
                <w:szCs w:val="16"/>
                <w:lang w:val="hy-AM"/>
              </w:rPr>
              <w:t>Աշխատանքային հատվածի բարձրություն՝ 660մմ</w:t>
            </w:r>
          </w:p>
          <w:p w14:paraId="6EA147BA" w14:textId="77777777" w:rsidR="00CE546D" w:rsidRPr="00DB4BA4" w:rsidRDefault="00CE546D" w:rsidP="00CE546D">
            <w:pPr>
              <w:pStyle w:val="ListParagraph"/>
              <w:numPr>
                <w:ilvl w:val="0"/>
                <w:numId w:val="38"/>
              </w:numPr>
              <w:contextualSpacing/>
              <w:rPr>
                <w:rFonts w:ascii="Sylfaen" w:hAnsi="Sylfaen"/>
                <w:sz w:val="16"/>
                <w:szCs w:val="16"/>
                <w:lang w:val="hy-AM"/>
              </w:rPr>
            </w:pPr>
            <w:r w:rsidRPr="00DB4BA4">
              <w:rPr>
                <w:rFonts w:ascii="Sylfaen" w:hAnsi="Sylfaen"/>
                <w:sz w:val="16"/>
                <w:szCs w:val="16"/>
                <w:lang w:val="hy-AM"/>
              </w:rPr>
              <w:t>LED էկրան</w:t>
            </w:r>
          </w:p>
          <w:p w14:paraId="3C49A8AD" w14:textId="77777777" w:rsidR="00CE546D" w:rsidRPr="00DB4BA4" w:rsidRDefault="00CE546D" w:rsidP="00CE546D">
            <w:pPr>
              <w:pStyle w:val="ListParagraph"/>
              <w:numPr>
                <w:ilvl w:val="0"/>
                <w:numId w:val="38"/>
              </w:numPr>
              <w:contextualSpacing/>
              <w:rPr>
                <w:rFonts w:ascii="Sylfaen" w:hAnsi="Sylfaen"/>
                <w:sz w:val="16"/>
                <w:szCs w:val="16"/>
                <w:lang w:val="hy-AM"/>
              </w:rPr>
            </w:pPr>
            <w:r w:rsidRPr="00DB4BA4">
              <w:rPr>
                <w:rFonts w:ascii="Sylfaen" w:hAnsi="Sylfaen"/>
                <w:sz w:val="16"/>
                <w:szCs w:val="16"/>
                <w:lang w:val="hy-AM"/>
              </w:rPr>
              <w:t>Օդի հոսքի արագություն՝ կառավարելի, միջինում՝ 0.3~0.5մ/վրկ</w:t>
            </w:r>
          </w:p>
          <w:p w14:paraId="70D8C34C" w14:textId="77777777" w:rsidR="00CE546D" w:rsidRPr="00DB4BA4" w:rsidRDefault="00CE546D" w:rsidP="00CE546D">
            <w:pPr>
              <w:pStyle w:val="ListParagraph"/>
              <w:numPr>
                <w:ilvl w:val="0"/>
                <w:numId w:val="38"/>
              </w:numPr>
              <w:contextualSpacing/>
              <w:rPr>
                <w:rFonts w:ascii="Sylfaen" w:hAnsi="Sylfaen"/>
                <w:sz w:val="16"/>
                <w:szCs w:val="16"/>
                <w:lang w:val="hy-AM"/>
              </w:rPr>
            </w:pPr>
            <w:r w:rsidRPr="00DB4BA4">
              <w:rPr>
                <w:rFonts w:ascii="Sylfaen" w:hAnsi="Sylfaen"/>
                <w:sz w:val="16"/>
                <w:szCs w:val="16"/>
                <w:lang w:val="hy-AM"/>
              </w:rPr>
              <w:t>Հիմնական նյութը՝ սառը-գլորման պողպատ հակաբակտերիալ փոշեդրված մակերեսով</w:t>
            </w:r>
          </w:p>
          <w:p w14:paraId="46C91B44" w14:textId="77777777" w:rsidR="00CE546D" w:rsidRPr="00DB4BA4" w:rsidRDefault="00CE546D" w:rsidP="00CE546D">
            <w:pPr>
              <w:pStyle w:val="ListParagraph"/>
              <w:numPr>
                <w:ilvl w:val="0"/>
                <w:numId w:val="38"/>
              </w:numPr>
              <w:contextualSpacing/>
              <w:rPr>
                <w:rFonts w:ascii="Sylfaen" w:hAnsi="Sylfaen"/>
                <w:sz w:val="16"/>
                <w:szCs w:val="16"/>
                <w:lang w:val="hy-AM"/>
              </w:rPr>
            </w:pPr>
            <w:r w:rsidRPr="00DB4BA4">
              <w:rPr>
                <w:rFonts w:ascii="Sylfaen" w:hAnsi="Sylfaen"/>
                <w:sz w:val="16"/>
                <w:szCs w:val="16"/>
                <w:lang w:val="hy-AM"/>
              </w:rPr>
              <w:t>Աշխատանքային սեղանի նյութը՝ չժանգոտող պողպատ 304</w:t>
            </w:r>
          </w:p>
          <w:p w14:paraId="2C27E5D5" w14:textId="77777777" w:rsidR="00CE546D" w:rsidRPr="00DB4BA4" w:rsidRDefault="00CE546D" w:rsidP="00CE546D">
            <w:pPr>
              <w:pStyle w:val="ListParagraph"/>
              <w:numPr>
                <w:ilvl w:val="0"/>
                <w:numId w:val="38"/>
              </w:numPr>
              <w:contextualSpacing/>
              <w:rPr>
                <w:rFonts w:ascii="Sylfaen" w:hAnsi="Sylfaen"/>
                <w:sz w:val="16"/>
                <w:szCs w:val="16"/>
                <w:lang w:val="hy-AM"/>
              </w:rPr>
            </w:pPr>
            <w:r w:rsidRPr="00DB4BA4">
              <w:rPr>
                <w:rFonts w:ascii="Sylfaen" w:hAnsi="Sylfaen"/>
                <w:sz w:val="16"/>
                <w:szCs w:val="16"/>
                <w:lang w:val="hy-AM"/>
              </w:rPr>
              <w:t>Նախա-ֆիլտր՝ պուլիէֆիրային մանրաթել, լվացվող</w:t>
            </w:r>
          </w:p>
          <w:p w14:paraId="11A8E5F6" w14:textId="77777777" w:rsidR="00CE546D" w:rsidRPr="00DB4BA4" w:rsidRDefault="00CE546D" w:rsidP="00CE546D">
            <w:pPr>
              <w:pStyle w:val="ListParagraph"/>
              <w:numPr>
                <w:ilvl w:val="0"/>
                <w:numId w:val="38"/>
              </w:numPr>
              <w:contextualSpacing/>
              <w:rPr>
                <w:rFonts w:ascii="Sylfaen" w:hAnsi="Sylfaen"/>
                <w:sz w:val="16"/>
                <w:szCs w:val="16"/>
                <w:lang w:val="hy-AM"/>
              </w:rPr>
            </w:pPr>
            <w:r w:rsidRPr="00DB4BA4">
              <w:rPr>
                <w:rFonts w:ascii="Sylfaen" w:hAnsi="Sylfaen"/>
                <w:sz w:val="16"/>
                <w:szCs w:val="16"/>
                <w:lang w:val="hy-AM"/>
              </w:rPr>
              <w:t>HEPA-ֆիլտր՝ 99.999% էֆեկտիվություն 0.3մկմ-ում</w:t>
            </w:r>
          </w:p>
          <w:p w14:paraId="178AD015" w14:textId="77777777" w:rsidR="00CE546D" w:rsidRPr="00DB4BA4" w:rsidRDefault="00CE546D" w:rsidP="00CE546D">
            <w:pPr>
              <w:pStyle w:val="ListParagraph"/>
              <w:numPr>
                <w:ilvl w:val="0"/>
                <w:numId w:val="38"/>
              </w:numPr>
              <w:contextualSpacing/>
              <w:rPr>
                <w:rFonts w:ascii="Sylfaen" w:hAnsi="Sylfaen"/>
                <w:sz w:val="16"/>
                <w:szCs w:val="16"/>
                <w:lang w:val="hy-AM"/>
              </w:rPr>
            </w:pPr>
            <w:r w:rsidRPr="00DB4BA4">
              <w:rPr>
                <w:rFonts w:ascii="Sylfaen" w:hAnsi="Sylfaen"/>
                <w:sz w:val="16"/>
                <w:szCs w:val="16"/>
                <w:lang w:val="hy-AM"/>
              </w:rPr>
              <w:t>Աղմուկ՝ ≤65դԲ</w:t>
            </w:r>
          </w:p>
          <w:p w14:paraId="435D7492" w14:textId="77777777" w:rsidR="00CE546D" w:rsidRPr="00DB4BA4" w:rsidRDefault="00CE546D" w:rsidP="00CE546D">
            <w:pPr>
              <w:pStyle w:val="ListParagraph"/>
              <w:numPr>
                <w:ilvl w:val="0"/>
                <w:numId w:val="38"/>
              </w:numPr>
              <w:contextualSpacing/>
              <w:rPr>
                <w:rFonts w:ascii="Sylfaen" w:hAnsi="Sylfaen"/>
                <w:sz w:val="16"/>
                <w:szCs w:val="16"/>
                <w:lang w:val="hy-AM"/>
              </w:rPr>
            </w:pPr>
            <w:r w:rsidRPr="00DB4BA4">
              <w:rPr>
                <w:rFonts w:ascii="Sylfaen" w:hAnsi="Sylfaen"/>
                <w:sz w:val="16"/>
                <w:szCs w:val="16"/>
                <w:lang w:val="hy-AM"/>
              </w:rPr>
              <w:t>Դիմապակի՝ 5մմ հաստացված ապակի, հակա-ՈւՄ, ձեռքի համար, 490մմ առավելագույն բացվածքով</w:t>
            </w:r>
          </w:p>
          <w:p w14:paraId="734DCEB1" w14:textId="77777777" w:rsidR="00CE546D" w:rsidRPr="00DB4BA4" w:rsidRDefault="00CE546D" w:rsidP="00CE546D">
            <w:pPr>
              <w:pStyle w:val="ListParagraph"/>
              <w:numPr>
                <w:ilvl w:val="0"/>
                <w:numId w:val="38"/>
              </w:numPr>
              <w:contextualSpacing/>
              <w:rPr>
                <w:rFonts w:ascii="Sylfaen" w:hAnsi="Sylfaen"/>
                <w:sz w:val="16"/>
                <w:szCs w:val="16"/>
                <w:lang w:val="hy-AM"/>
              </w:rPr>
            </w:pPr>
            <w:r w:rsidRPr="00DB4BA4">
              <w:rPr>
                <w:rFonts w:ascii="Sylfaen" w:hAnsi="Sylfaen"/>
                <w:sz w:val="16"/>
                <w:szCs w:val="16"/>
                <w:lang w:val="hy-AM"/>
              </w:rPr>
              <w:t>Լուսավորող լամպ՝ LED 8Վտ x 1</w:t>
            </w:r>
          </w:p>
          <w:p w14:paraId="0AFF4B59" w14:textId="77777777" w:rsidR="00CE546D" w:rsidRPr="00DB4BA4" w:rsidRDefault="00CE546D" w:rsidP="00CE546D">
            <w:pPr>
              <w:pStyle w:val="ListParagraph"/>
              <w:numPr>
                <w:ilvl w:val="0"/>
                <w:numId w:val="38"/>
              </w:numPr>
              <w:contextualSpacing/>
              <w:rPr>
                <w:rFonts w:ascii="Sylfaen" w:hAnsi="Sylfaen"/>
                <w:sz w:val="16"/>
                <w:szCs w:val="16"/>
                <w:lang w:val="hy-AM"/>
              </w:rPr>
            </w:pPr>
            <w:r w:rsidRPr="00DB4BA4">
              <w:rPr>
                <w:rFonts w:ascii="Sylfaen" w:hAnsi="Sylfaen"/>
                <w:sz w:val="16"/>
                <w:szCs w:val="16"/>
                <w:lang w:val="hy-AM"/>
              </w:rPr>
              <w:t>ՈւՄ լամպ՝ 20Վտ x 1, արտանետումը 253.7նմ</w:t>
            </w:r>
          </w:p>
          <w:p w14:paraId="7EFA504C" w14:textId="77777777" w:rsidR="00CE546D" w:rsidRPr="00DB4BA4" w:rsidRDefault="00CE546D" w:rsidP="00CE546D">
            <w:pPr>
              <w:pStyle w:val="ListParagraph"/>
              <w:numPr>
                <w:ilvl w:val="0"/>
                <w:numId w:val="38"/>
              </w:numPr>
              <w:contextualSpacing/>
              <w:rPr>
                <w:rFonts w:ascii="Sylfaen" w:hAnsi="Sylfaen"/>
                <w:sz w:val="16"/>
                <w:szCs w:val="16"/>
                <w:lang w:val="hy-AM"/>
              </w:rPr>
            </w:pPr>
            <w:r w:rsidRPr="00DB4BA4">
              <w:rPr>
                <w:rFonts w:ascii="Sylfaen" w:hAnsi="Sylfaen"/>
                <w:sz w:val="16"/>
                <w:szCs w:val="16"/>
                <w:lang w:val="hy-AM"/>
              </w:rPr>
              <w:t>Ծախսը՝ 350Վտ</w:t>
            </w:r>
          </w:p>
          <w:p w14:paraId="63E771F0" w14:textId="77777777" w:rsidR="00CE546D" w:rsidRPr="00DB4BA4" w:rsidRDefault="00CE546D" w:rsidP="00CE546D">
            <w:pPr>
              <w:pStyle w:val="ListParagraph"/>
              <w:numPr>
                <w:ilvl w:val="0"/>
                <w:numId w:val="38"/>
              </w:numPr>
              <w:contextualSpacing/>
              <w:rPr>
                <w:rFonts w:ascii="Sylfaen" w:hAnsi="Sylfaen"/>
                <w:sz w:val="16"/>
                <w:szCs w:val="16"/>
                <w:lang w:val="hy-AM"/>
              </w:rPr>
            </w:pPr>
            <w:r w:rsidRPr="00DB4BA4">
              <w:rPr>
                <w:rFonts w:ascii="Sylfaen" w:hAnsi="Sylfaen"/>
                <w:sz w:val="16"/>
                <w:szCs w:val="16"/>
                <w:lang w:val="hy-AM"/>
              </w:rPr>
              <w:t>Ստանդարտ աքսեսուարներ՝ LED լամպ, Ում լամպ x 2, հիմնական տակդիր</w:t>
            </w:r>
          </w:p>
          <w:p w14:paraId="410AE79E" w14:textId="77777777" w:rsidR="00CE546D" w:rsidRPr="00DB4BA4" w:rsidRDefault="00CE546D" w:rsidP="00CE546D">
            <w:pPr>
              <w:pStyle w:val="ListParagraph"/>
              <w:numPr>
                <w:ilvl w:val="0"/>
                <w:numId w:val="38"/>
              </w:numPr>
              <w:contextualSpacing/>
              <w:rPr>
                <w:rFonts w:ascii="Sylfaen" w:hAnsi="Sylfaen"/>
                <w:sz w:val="16"/>
                <w:szCs w:val="16"/>
                <w:lang w:val="hy-AM"/>
              </w:rPr>
            </w:pPr>
            <w:r w:rsidRPr="00DB4BA4">
              <w:rPr>
                <w:rFonts w:ascii="Sylfaen" w:hAnsi="Sylfaen"/>
                <w:sz w:val="16"/>
                <w:szCs w:val="16"/>
                <w:lang w:val="hy-AM"/>
              </w:rPr>
              <w:t>Ընտրողական աքսեսուարներ՝ բարձրության էլեկտրական կառավարմամբ տակդիր</w:t>
            </w:r>
          </w:p>
          <w:p w14:paraId="5A6473A9" w14:textId="77777777" w:rsidR="00CE546D" w:rsidRPr="00DB4BA4" w:rsidRDefault="00CE546D" w:rsidP="00CE546D">
            <w:pPr>
              <w:pStyle w:val="ListParagraph"/>
              <w:numPr>
                <w:ilvl w:val="0"/>
                <w:numId w:val="38"/>
              </w:numPr>
              <w:contextualSpacing/>
              <w:rPr>
                <w:rFonts w:ascii="Sylfaen" w:hAnsi="Sylfaen"/>
                <w:sz w:val="16"/>
                <w:szCs w:val="16"/>
                <w:lang w:val="hy-AM"/>
              </w:rPr>
            </w:pPr>
            <w:r w:rsidRPr="00DB4BA4">
              <w:rPr>
                <w:rFonts w:ascii="Sylfaen" w:hAnsi="Sylfaen"/>
                <w:sz w:val="16"/>
                <w:szCs w:val="16"/>
                <w:lang w:val="hy-AM"/>
              </w:rPr>
              <w:t>Սնուցման աղբյուր՝ AC 220Վ±10%, 50/60Հց;</w:t>
            </w:r>
          </w:p>
          <w:p w14:paraId="5AB5FD60" w14:textId="77777777" w:rsidR="00CE546D" w:rsidRPr="00DB4BA4" w:rsidRDefault="00CE546D" w:rsidP="00CE546D">
            <w:pPr>
              <w:pStyle w:val="ListParagraph"/>
              <w:numPr>
                <w:ilvl w:val="0"/>
                <w:numId w:val="38"/>
              </w:numPr>
              <w:contextualSpacing/>
              <w:rPr>
                <w:rFonts w:ascii="Sylfaen" w:hAnsi="Sylfaen"/>
                <w:sz w:val="16"/>
                <w:szCs w:val="16"/>
                <w:lang w:val="hy-AM"/>
              </w:rPr>
            </w:pPr>
            <w:r w:rsidRPr="00DB4BA4">
              <w:rPr>
                <w:rFonts w:ascii="Sylfaen" w:hAnsi="Sylfaen"/>
                <w:sz w:val="16"/>
                <w:szCs w:val="16"/>
                <w:lang w:val="hy-AM"/>
              </w:rPr>
              <w:t>Քաշ՝ 110-120կգ</w:t>
            </w:r>
          </w:p>
          <w:p w14:paraId="12C623B2" w14:textId="77777777" w:rsidR="00CE546D" w:rsidRPr="00DB4BA4" w:rsidRDefault="00CE546D" w:rsidP="00CE546D">
            <w:pPr>
              <w:pStyle w:val="ListParagraph"/>
              <w:numPr>
                <w:ilvl w:val="0"/>
                <w:numId w:val="38"/>
              </w:numPr>
              <w:contextualSpacing/>
              <w:rPr>
                <w:rFonts w:ascii="Sylfaen" w:hAnsi="Sylfaen"/>
                <w:sz w:val="16"/>
                <w:szCs w:val="16"/>
                <w:lang w:val="hy-AM"/>
              </w:rPr>
            </w:pPr>
            <w:r w:rsidRPr="00DB4BA4">
              <w:rPr>
                <w:rFonts w:ascii="Sylfaen" w:hAnsi="Sylfaen"/>
                <w:sz w:val="16"/>
                <w:szCs w:val="16"/>
                <w:lang w:val="hy-AM"/>
              </w:rPr>
              <w:t>Տեղափոխումը և տեղադրումը՝ ներառված</w:t>
            </w:r>
          </w:p>
          <w:p w14:paraId="6C2A5683" w14:textId="565412A5" w:rsidR="00CE546D" w:rsidRPr="00DB4BA4" w:rsidRDefault="00CE546D" w:rsidP="00CE546D">
            <w:pPr>
              <w:rPr>
                <w:rFonts w:eastAsia="GHEA Grapalat"/>
                <w:color w:val="000000" w:themeColor="text1"/>
                <w:sz w:val="16"/>
                <w:szCs w:val="16"/>
                <w:lang w:val="hy-AM"/>
              </w:rPr>
            </w:pPr>
            <w:r w:rsidRPr="00DB4BA4">
              <w:rPr>
                <w:rFonts w:ascii="Sylfaen" w:hAnsi="Sylfaen"/>
                <w:sz w:val="16"/>
                <w:szCs w:val="16"/>
                <w:lang w:val="hy-AM"/>
              </w:rPr>
              <w:t>Երաշխիք՝ առնվազն 1 տարի</w:t>
            </w:r>
          </w:p>
        </w:tc>
        <w:tc>
          <w:tcPr>
            <w:tcW w:w="630" w:type="dxa"/>
            <w:vAlign w:val="center"/>
          </w:tcPr>
          <w:p w14:paraId="2F45D335" w14:textId="159E1411" w:rsidR="00CE546D" w:rsidRPr="00DB4BA4" w:rsidRDefault="00803CA4" w:rsidP="00CE546D">
            <w:pPr>
              <w:jc w:val="center"/>
              <w:rPr>
                <w:rFonts w:ascii="GHEA Grapalat" w:hAnsi="GHEA Grapalat"/>
                <w:sz w:val="16"/>
                <w:szCs w:val="16"/>
                <w:lang w:val="hy-AM"/>
              </w:rPr>
            </w:pPr>
            <w:r w:rsidRPr="00DB4BA4">
              <w:rPr>
                <w:rFonts w:ascii="GHEA Grapalat" w:hAnsi="GHEA Grapalat"/>
                <w:sz w:val="16"/>
                <w:szCs w:val="16"/>
                <w:lang w:val="hy-AM"/>
              </w:rPr>
              <w:t>հատ</w:t>
            </w:r>
          </w:p>
        </w:tc>
        <w:tc>
          <w:tcPr>
            <w:tcW w:w="540" w:type="dxa"/>
            <w:vAlign w:val="center"/>
          </w:tcPr>
          <w:p w14:paraId="24C45639" w14:textId="674A26D3" w:rsidR="00CE546D" w:rsidRPr="00DB4BA4" w:rsidRDefault="003553D5" w:rsidP="00CE546D">
            <w:pPr>
              <w:jc w:val="center"/>
              <w:rPr>
                <w:rFonts w:ascii="GHEA Grapalat" w:hAnsi="GHEA Grapalat"/>
                <w:sz w:val="16"/>
                <w:szCs w:val="16"/>
              </w:rPr>
            </w:pPr>
            <w:r>
              <w:rPr>
                <w:rFonts w:ascii="GHEA Grapalat" w:hAnsi="GHEA Grapalat"/>
                <w:sz w:val="16"/>
                <w:szCs w:val="16"/>
              </w:rPr>
              <w:t>615 000</w:t>
            </w:r>
          </w:p>
        </w:tc>
        <w:tc>
          <w:tcPr>
            <w:tcW w:w="720" w:type="dxa"/>
          </w:tcPr>
          <w:p w14:paraId="1B2C8481" w14:textId="650C22FE" w:rsidR="00CE546D" w:rsidRPr="00DB4BA4" w:rsidRDefault="003553D5" w:rsidP="00CE546D">
            <w:pPr>
              <w:jc w:val="center"/>
              <w:rPr>
                <w:rFonts w:ascii="GHEA Grapalat" w:hAnsi="GHEA Grapalat"/>
                <w:sz w:val="16"/>
                <w:szCs w:val="16"/>
              </w:rPr>
            </w:pPr>
            <w:r>
              <w:rPr>
                <w:rFonts w:ascii="GHEA Grapalat" w:hAnsi="GHEA Grapalat"/>
                <w:sz w:val="16"/>
                <w:szCs w:val="16"/>
              </w:rPr>
              <w:t>1 230 000</w:t>
            </w:r>
          </w:p>
        </w:tc>
        <w:tc>
          <w:tcPr>
            <w:tcW w:w="540" w:type="dxa"/>
            <w:vAlign w:val="center"/>
          </w:tcPr>
          <w:p w14:paraId="15E3FA65" w14:textId="7D3C4AEA" w:rsidR="00CE546D" w:rsidRPr="00DB4BA4" w:rsidRDefault="00803CA4" w:rsidP="00CE546D">
            <w:pPr>
              <w:jc w:val="center"/>
              <w:rPr>
                <w:rFonts w:ascii="GHEA Grapalat" w:hAnsi="GHEA Grapalat"/>
                <w:sz w:val="16"/>
                <w:szCs w:val="16"/>
              </w:rPr>
            </w:pPr>
            <w:r w:rsidRPr="00DB4BA4">
              <w:rPr>
                <w:rFonts w:ascii="GHEA Grapalat" w:hAnsi="GHEA Grapalat"/>
                <w:sz w:val="16"/>
                <w:szCs w:val="16"/>
              </w:rPr>
              <w:t>2</w:t>
            </w:r>
          </w:p>
        </w:tc>
        <w:tc>
          <w:tcPr>
            <w:tcW w:w="630" w:type="dxa"/>
            <w:vAlign w:val="center"/>
          </w:tcPr>
          <w:p w14:paraId="5519A6E0" w14:textId="77777777" w:rsidR="00803CA4" w:rsidRPr="00DB4BA4" w:rsidRDefault="00803CA4" w:rsidP="00803CA4">
            <w:pPr>
              <w:spacing w:line="360" w:lineRule="auto"/>
              <w:jc w:val="center"/>
              <w:rPr>
                <w:rFonts w:ascii="GHEA Grapalat" w:hAnsi="GHEA Grapalat" w:cs="Courier New"/>
                <w:sz w:val="16"/>
                <w:szCs w:val="16"/>
                <w:lang w:val="hy-AM"/>
              </w:rPr>
            </w:pPr>
            <w:r w:rsidRPr="00DB4BA4">
              <w:rPr>
                <w:rFonts w:ascii="GHEA Grapalat" w:hAnsi="GHEA Grapalat" w:cs="Courier New"/>
                <w:sz w:val="16"/>
                <w:szCs w:val="16"/>
                <w:lang w:val="hy-AM"/>
              </w:rPr>
              <w:t>ք. Երևան,</w:t>
            </w:r>
          </w:p>
          <w:p w14:paraId="6609AAA3" w14:textId="5423D4C9" w:rsidR="00CE546D" w:rsidRPr="00DB4BA4" w:rsidRDefault="00803CA4" w:rsidP="00803CA4">
            <w:pPr>
              <w:jc w:val="center"/>
              <w:rPr>
                <w:rFonts w:ascii="GHEA Grapalat" w:hAnsi="GHEA Grapalat"/>
                <w:sz w:val="16"/>
                <w:szCs w:val="16"/>
                <w:lang w:val="hy-AM"/>
              </w:rPr>
            </w:pPr>
            <w:r w:rsidRPr="00DB4BA4">
              <w:rPr>
                <w:rFonts w:ascii="GHEA Grapalat" w:hAnsi="GHEA Grapalat" w:cs="Courier New"/>
                <w:sz w:val="16"/>
                <w:szCs w:val="16"/>
                <w:lang w:val="hy-AM"/>
              </w:rPr>
              <w:t>Պ.Սևակի 7</w:t>
            </w:r>
          </w:p>
        </w:tc>
        <w:tc>
          <w:tcPr>
            <w:tcW w:w="540" w:type="dxa"/>
            <w:vAlign w:val="center"/>
          </w:tcPr>
          <w:p w14:paraId="1BE42707" w14:textId="0D12E0EE" w:rsidR="00CE546D" w:rsidRPr="00DB4BA4" w:rsidRDefault="00803CA4" w:rsidP="00CE546D">
            <w:pPr>
              <w:jc w:val="center"/>
              <w:rPr>
                <w:rFonts w:ascii="GHEA Grapalat" w:hAnsi="GHEA Grapalat"/>
                <w:sz w:val="16"/>
                <w:szCs w:val="16"/>
              </w:rPr>
            </w:pPr>
            <w:r w:rsidRPr="00DB4BA4">
              <w:rPr>
                <w:rFonts w:ascii="GHEA Grapalat" w:hAnsi="GHEA Grapalat"/>
                <w:sz w:val="16"/>
                <w:szCs w:val="16"/>
              </w:rPr>
              <w:t>2</w:t>
            </w:r>
          </w:p>
        </w:tc>
        <w:tc>
          <w:tcPr>
            <w:tcW w:w="900" w:type="dxa"/>
          </w:tcPr>
          <w:p w14:paraId="6D79592C" w14:textId="77777777" w:rsidR="00565A2B" w:rsidRDefault="00803CA4" w:rsidP="00CE546D">
            <w:pPr>
              <w:rPr>
                <w:rFonts w:ascii="GHEA Grapalat" w:hAnsi="GHEA Grapalat"/>
                <w:sz w:val="16"/>
                <w:szCs w:val="16"/>
              </w:rPr>
            </w:pPr>
            <w:proofErr w:type="spellStart"/>
            <w:r w:rsidRPr="00DB4BA4">
              <w:rPr>
                <w:rFonts w:ascii="GHEA Grapalat" w:hAnsi="GHEA Grapalat"/>
                <w:sz w:val="16"/>
                <w:szCs w:val="16"/>
              </w:rPr>
              <w:t>Մինչև</w:t>
            </w:r>
            <w:proofErr w:type="spellEnd"/>
            <w:r w:rsidRPr="00DB4BA4">
              <w:rPr>
                <w:rFonts w:ascii="GHEA Grapalat" w:hAnsi="GHEA Grapalat"/>
                <w:sz w:val="16"/>
                <w:szCs w:val="16"/>
              </w:rPr>
              <w:t xml:space="preserve"> 01.10.</w:t>
            </w:r>
          </w:p>
          <w:p w14:paraId="1AB9FC08" w14:textId="5F377466" w:rsidR="00CE546D" w:rsidRPr="00DB4BA4" w:rsidRDefault="00803CA4" w:rsidP="00CE546D">
            <w:pPr>
              <w:rPr>
                <w:rFonts w:ascii="GHEA Grapalat" w:hAnsi="GHEA Grapalat"/>
                <w:sz w:val="16"/>
                <w:szCs w:val="16"/>
              </w:rPr>
            </w:pPr>
            <w:r w:rsidRPr="00DB4BA4">
              <w:rPr>
                <w:rFonts w:ascii="GHEA Grapalat" w:hAnsi="GHEA Grapalat"/>
                <w:sz w:val="16"/>
                <w:szCs w:val="16"/>
              </w:rPr>
              <w:t>2024թ.</w:t>
            </w:r>
          </w:p>
        </w:tc>
      </w:tr>
      <w:tr w:rsidR="00803CA4" w:rsidRPr="00DB4BA4" w14:paraId="5C19BC54" w14:textId="77777777" w:rsidTr="00641DCC">
        <w:trPr>
          <w:trHeight w:val="246"/>
        </w:trPr>
        <w:tc>
          <w:tcPr>
            <w:tcW w:w="630" w:type="dxa"/>
            <w:vAlign w:val="center"/>
          </w:tcPr>
          <w:p w14:paraId="5AF7D16F" w14:textId="3DF56A1C" w:rsidR="00803CA4" w:rsidRPr="00DB4BA4" w:rsidRDefault="00803CA4" w:rsidP="00803CA4">
            <w:pPr>
              <w:jc w:val="center"/>
              <w:rPr>
                <w:rFonts w:ascii="GHEA Grapalat" w:hAnsi="GHEA Grapalat"/>
                <w:sz w:val="16"/>
                <w:szCs w:val="16"/>
              </w:rPr>
            </w:pPr>
            <w:r w:rsidRPr="00DB4BA4">
              <w:rPr>
                <w:rFonts w:ascii="GHEA Grapalat" w:hAnsi="GHEA Grapalat"/>
                <w:sz w:val="16"/>
                <w:szCs w:val="16"/>
              </w:rPr>
              <w:t>6</w:t>
            </w:r>
          </w:p>
        </w:tc>
        <w:tc>
          <w:tcPr>
            <w:tcW w:w="810" w:type="dxa"/>
            <w:vAlign w:val="center"/>
          </w:tcPr>
          <w:p w14:paraId="702A8748" w14:textId="02087A7A" w:rsidR="00803CA4" w:rsidRPr="00DB4BA4" w:rsidRDefault="0067532C" w:rsidP="00803CA4">
            <w:pPr>
              <w:jc w:val="center"/>
              <w:rPr>
                <w:rFonts w:ascii="GHEA Grapalat" w:hAnsi="GHEA Grapalat"/>
                <w:sz w:val="16"/>
                <w:szCs w:val="16"/>
              </w:rPr>
            </w:pPr>
            <w:r>
              <w:rPr>
                <w:rFonts w:ascii="GHEA Grapalat" w:hAnsi="GHEA Grapalat"/>
                <w:sz w:val="16"/>
                <w:szCs w:val="16"/>
              </w:rPr>
              <w:t>336981162</w:t>
            </w:r>
          </w:p>
        </w:tc>
        <w:tc>
          <w:tcPr>
            <w:tcW w:w="900" w:type="dxa"/>
            <w:vAlign w:val="center"/>
          </w:tcPr>
          <w:p w14:paraId="2A94CDF1" w14:textId="19B7B95E" w:rsidR="00803CA4" w:rsidRPr="00DB4BA4" w:rsidRDefault="00803CA4" w:rsidP="00803CA4">
            <w:pPr>
              <w:rPr>
                <w:rFonts w:eastAsia="GHEA Grapalat"/>
                <w:color w:val="000000" w:themeColor="text1"/>
                <w:sz w:val="16"/>
                <w:szCs w:val="16"/>
              </w:rPr>
            </w:pPr>
            <w:r w:rsidRPr="00DB4BA4">
              <w:rPr>
                <w:rFonts w:ascii="Sylfaen" w:hAnsi="Sylfaen" w:cs="Courier New"/>
                <w:sz w:val="16"/>
                <w:szCs w:val="16"/>
                <w:lang w:val="hy-AM"/>
              </w:rPr>
              <w:t>His-նշումով սպիտակուցի զտման ծորակասյուն</w:t>
            </w:r>
          </w:p>
        </w:tc>
        <w:tc>
          <w:tcPr>
            <w:tcW w:w="3780" w:type="dxa"/>
            <w:vAlign w:val="bottom"/>
          </w:tcPr>
          <w:p w14:paraId="75EBA514" w14:textId="77777777" w:rsidR="00803CA4" w:rsidRPr="00DB4BA4" w:rsidRDefault="00803CA4" w:rsidP="00803CA4">
            <w:pPr>
              <w:pStyle w:val="ListParagraph"/>
              <w:numPr>
                <w:ilvl w:val="0"/>
                <w:numId w:val="38"/>
              </w:numPr>
              <w:contextualSpacing/>
              <w:rPr>
                <w:rFonts w:ascii="Sylfaen" w:hAnsi="Sylfaen"/>
                <w:sz w:val="16"/>
                <w:szCs w:val="16"/>
                <w:lang w:val="hy-AM"/>
              </w:rPr>
            </w:pPr>
            <w:r w:rsidRPr="00DB4BA4">
              <w:rPr>
                <w:rFonts w:ascii="Sylfaen" w:hAnsi="Sylfaen"/>
                <w:sz w:val="16"/>
                <w:szCs w:val="16"/>
                <w:lang w:val="hy-AM"/>
              </w:rPr>
              <w:t>Գրանուլների միջին չափը՝ 34մկ</w:t>
            </w:r>
          </w:p>
          <w:p w14:paraId="6C28E84C" w14:textId="77777777" w:rsidR="00803CA4" w:rsidRPr="00DB4BA4" w:rsidRDefault="00803CA4" w:rsidP="00803CA4">
            <w:pPr>
              <w:pStyle w:val="ListParagraph"/>
              <w:numPr>
                <w:ilvl w:val="0"/>
                <w:numId w:val="38"/>
              </w:numPr>
              <w:contextualSpacing/>
              <w:rPr>
                <w:rFonts w:ascii="Sylfaen" w:hAnsi="Sylfaen"/>
                <w:sz w:val="16"/>
                <w:szCs w:val="16"/>
                <w:lang w:val="hy-AM"/>
              </w:rPr>
            </w:pPr>
            <w:r w:rsidRPr="00DB4BA4">
              <w:rPr>
                <w:rFonts w:ascii="Sylfaen" w:hAnsi="Sylfaen"/>
                <w:sz w:val="16"/>
                <w:szCs w:val="16"/>
                <w:lang w:val="hy-AM"/>
              </w:rPr>
              <w:t>Բարձր կետայնություն</w:t>
            </w:r>
          </w:p>
          <w:p w14:paraId="7864AB82" w14:textId="77777777" w:rsidR="00803CA4" w:rsidRPr="00DB4BA4" w:rsidRDefault="00803CA4" w:rsidP="00803CA4">
            <w:pPr>
              <w:pStyle w:val="ListParagraph"/>
              <w:numPr>
                <w:ilvl w:val="0"/>
                <w:numId w:val="38"/>
              </w:numPr>
              <w:contextualSpacing/>
              <w:rPr>
                <w:rFonts w:ascii="Sylfaen" w:hAnsi="Sylfaen"/>
                <w:sz w:val="16"/>
                <w:szCs w:val="16"/>
                <w:lang w:val="hy-AM"/>
              </w:rPr>
            </w:pPr>
            <w:r w:rsidRPr="00DB4BA4">
              <w:rPr>
                <w:rFonts w:ascii="Sylfaen" w:hAnsi="Sylfaen"/>
                <w:sz w:val="16"/>
                <w:szCs w:val="16"/>
                <w:lang w:val="hy-AM"/>
              </w:rPr>
              <w:t>Բարձր կապման ունակություն՝ ոչ պակաս քան 40մգ HIS-նշված սպիտակուց 1մլ խեժին</w:t>
            </w:r>
          </w:p>
          <w:p w14:paraId="49149CD4" w14:textId="77777777" w:rsidR="00803CA4" w:rsidRPr="00DB4BA4" w:rsidRDefault="00803CA4" w:rsidP="00803CA4">
            <w:pPr>
              <w:pStyle w:val="ListParagraph"/>
              <w:numPr>
                <w:ilvl w:val="0"/>
                <w:numId w:val="38"/>
              </w:numPr>
              <w:contextualSpacing/>
              <w:rPr>
                <w:rFonts w:ascii="Sylfaen" w:hAnsi="Sylfaen"/>
                <w:sz w:val="16"/>
                <w:szCs w:val="16"/>
                <w:lang w:val="hy-AM"/>
              </w:rPr>
            </w:pPr>
            <w:r w:rsidRPr="00DB4BA4">
              <w:rPr>
                <w:rFonts w:ascii="Sylfaen" w:hAnsi="Sylfaen"/>
                <w:sz w:val="16"/>
                <w:szCs w:val="16"/>
                <w:lang w:val="hy-AM"/>
              </w:rPr>
              <w:t>Նիկելի մինիմալ նստեցում</w:t>
            </w:r>
          </w:p>
          <w:p w14:paraId="36D13B92" w14:textId="77777777" w:rsidR="00803CA4" w:rsidRPr="00DB4BA4" w:rsidRDefault="00803CA4" w:rsidP="00803CA4">
            <w:pPr>
              <w:pStyle w:val="ListParagraph"/>
              <w:numPr>
                <w:ilvl w:val="0"/>
                <w:numId w:val="38"/>
              </w:numPr>
              <w:contextualSpacing/>
              <w:rPr>
                <w:rFonts w:ascii="Sylfaen" w:hAnsi="Sylfaen"/>
                <w:sz w:val="16"/>
                <w:szCs w:val="16"/>
                <w:lang w:val="hy-AM"/>
              </w:rPr>
            </w:pPr>
            <w:r w:rsidRPr="00DB4BA4">
              <w:rPr>
                <w:rFonts w:ascii="Sylfaen" w:hAnsi="Sylfaen"/>
                <w:sz w:val="16"/>
                <w:szCs w:val="16"/>
                <w:lang w:val="hy-AM"/>
              </w:rPr>
              <w:t>Ռեագենտների լայն սպեկտր</w:t>
            </w:r>
          </w:p>
          <w:p w14:paraId="13E71F9E" w14:textId="77777777" w:rsidR="00803CA4" w:rsidRPr="00DB4BA4" w:rsidRDefault="00803CA4" w:rsidP="00803CA4">
            <w:pPr>
              <w:pStyle w:val="ListParagraph"/>
              <w:numPr>
                <w:ilvl w:val="0"/>
                <w:numId w:val="38"/>
              </w:numPr>
              <w:contextualSpacing/>
              <w:rPr>
                <w:rFonts w:ascii="Sylfaen" w:hAnsi="Sylfaen"/>
                <w:sz w:val="16"/>
                <w:szCs w:val="16"/>
                <w:lang w:val="hy-AM"/>
              </w:rPr>
            </w:pPr>
            <w:r w:rsidRPr="00DB4BA4">
              <w:rPr>
                <w:rFonts w:ascii="Sylfaen" w:hAnsi="Sylfaen"/>
                <w:sz w:val="16"/>
                <w:szCs w:val="16"/>
                <w:lang w:val="hy-AM"/>
              </w:rPr>
              <w:t>1մլ և 5մլ ծավալով կոլոնկաներ՝ համատեղելի ներարկիչային, պոմպային և քրոմատոգրաֆիկ համակարգերի հետ</w:t>
            </w:r>
          </w:p>
          <w:p w14:paraId="29AD68E6" w14:textId="24B4A021" w:rsidR="00803CA4" w:rsidRPr="00DB4BA4" w:rsidRDefault="00803CA4" w:rsidP="00803CA4">
            <w:pPr>
              <w:rPr>
                <w:rFonts w:eastAsia="GHEA Grapalat"/>
                <w:color w:val="000000" w:themeColor="text1"/>
                <w:sz w:val="16"/>
                <w:szCs w:val="16"/>
                <w:lang w:val="hy-AM"/>
              </w:rPr>
            </w:pPr>
            <w:r w:rsidRPr="00DB4BA4">
              <w:rPr>
                <w:rFonts w:ascii="Sylfaen" w:hAnsi="Sylfaen"/>
                <w:sz w:val="16"/>
                <w:szCs w:val="16"/>
                <w:lang w:val="hy-AM"/>
              </w:rPr>
              <w:t>Առաքումը՝ ներառված</w:t>
            </w:r>
          </w:p>
        </w:tc>
        <w:tc>
          <w:tcPr>
            <w:tcW w:w="630" w:type="dxa"/>
            <w:vAlign w:val="center"/>
          </w:tcPr>
          <w:p w14:paraId="7C9E0AEE" w14:textId="228AA3CB" w:rsidR="00803CA4" w:rsidRPr="00DB4BA4" w:rsidRDefault="00803CA4" w:rsidP="00803CA4">
            <w:pPr>
              <w:jc w:val="center"/>
              <w:rPr>
                <w:rFonts w:ascii="GHEA Grapalat" w:hAnsi="GHEA Grapalat"/>
                <w:sz w:val="16"/>
                <w:szCs w:val="16"/>
                <w:lang w:val="hy-AM"/>
              </w:rPr>
            </w:pPr>
            <w:r w:rsidRPr="00DB4BA4">
              <w:rPr>
                <w:rFonts w:ascii="GHEA Grapalat" w:hAnsi="GHEA Grapalat"/>
                <w:sz w:val="16"/>
                <w:szCs w:val="16"/>
                <w:lang w:val="hy-AM"/>
              </w:rPr>
              <w:t>հատ</w:t>
            </w:r>
          </w:p>
        </w:tc>
        <w:tc>
          <w:tcPr>
            <w:tcW w:w="540" w:type="dxa"/>
            <w:vAlign w:val="center"/>
          </w:tcPr>
          <w:p w14:paraId="56164252" w14:textId="54E5D2B9" w:rsidR="00803CA4" w:rsidRPr="00DB4BA4" w:rsidRDefault="00803CA4" w:rsidP="00803CA4">
            <w:pPr>
              <w:jc w:val="center"/>
              <w:rPr>
                <w:rFonts w:ascii="GHEA Grapalat" w:hAnsi="GHEA Grapalat"/>
                <w:sz w:val="16"/>
                <w:szCs w:val="16"/>
              </w:rPr>
            </w:pPr>
            <w:r w:rsidRPr="00DB4BA4">
              <w:rPr>
                <w:rFonts w:ascii="GHEA Grapalat" w:hAnsi="GHEA Grapalat"/>
                <w:sz w:val="16"/>
                <w:szCs w:val="16"/>
              </w:rPr>
              <w:t>270 000</w:t>
            </w:r>
          </w:p>
        </w:tc>
        <w:tc>
          <w:tcPr>
            <w:tcW w:w="720" w:type="dxa"/>
          </w:tcPr>
          <w:p w14:paraId="2EFB395A" w14:textId="1C67265A" w:rsidR="00803CA4" w:rsidRPr="00DB4BA4" w:rsidRDefault="0067532C" w:rsidP="00803CA4">
            <w:pPr>
              <w:jc w:val="center"/>
              <w:rPr>
                <w:rFonts w:ascii="GHEA Grapalat" w:hAnsi="GHEA Grapalat"/>
                <w:sz w:val="16"/>
                <w:szCs w:val="16"/>
              </w:rPr>
            </w:pPr>
            <w:r>
              <w:rPr>
                <w:rFonts w:ascii="GHEA Grapalat" w:hAnsi="GHEA Grapalat"/>
                <w:sz w:val="16"/>
                <w:szCs w:val="16"/>
              </w:rPr>
              <w:t>270 000</w:t>
            </w:r>
          </w:p>
        </w:tc>
        <w:tc>
          <w:tcPr>
            <w:tcW w:w="540" w:type="dxa"/>
            <w:vAlign w:val="center"/>
          </w:tcPr>
          <w:p w14:paraId="76D40B4E" w14:textId="1A4F5657" w:rsidR="00803CA4" w:rsidRPr="00DB4BA4" w:rsidRDefault="0067532C" w:rsidP="00803CA4">
            <w:pPr>
              <w:jc w:val="center"/>
              <w:rPr>
                <w:rFonts w:ascii="GHEA Grapalat" w:hAnsi="GHEA Grapalat"/>
                <w:sz w:val="16"/>
                <w:szCs w:val="16"/>
              </w:rPr>
            </w:pPr>
            <w:r>
              <w:rPr>
                <w:rFonts w:ascii="GHEA Grapalat" w:hAnsi="GHEA Grapalat"/>
                <w:sz w:val="16"/>
                <w:szCs w:val="16"/>
              </w:rPr>
              <w:t>1</w:t>
            </w:r>
          </w:p>
        </w:tc>
        <w:tc>
          <w:tcPr>
            <w:tcW w:w="630" w:type="dxa"/>
            <w:vAlign w:val="center"/>
          </w:tcPr>
          <w:p w14:paraId="5F6808E1" w14:textId="77777777" w:rsidR="00803CA4" w:rsidRPr="00DB4BA4" w:rsidRDefault="00803CA4" w:rsidP="00803CA4">
            <w:pPr>
              <w:spacing w:line="360" w:lineRule="auto"/>
              <w:jc w:val="center"/>
              <w:rPr>
                <w:rFonts w:ascii="GHEA Grapalat" w:hAnsi="GHEA Grapalat" w:cs="Courier New"/>
                <w:sz w:val="16"/>
                <w:szCs w:val="16"/>
                <w:lang w:val="hy-AM"/>
              </w:rPr>
            </w:pPr>
            <w:r w:rsidRPr="00DB4BA4">
              <w:rPr>
                <w:rFonts w:ascii="GHEA Grapalat" w:hAnsi="GHEA Grapalat" w:cs="Courier New"/>
                <w:sz w:val="16"/>
                <w:szCs w:val="16"/>
                <w:lang w:val="hy-AM"/>
              </w:rPr>
              <w:t>ք. Երևան,</w:t>
            </w:r>
          </w:p>
          <w:p w14:paraId="3FC2B8D4" w14:textId="35297DB3" w:rsidR="00803CA4" w:rsidRPr="00DB4BA4" w:rsidRDefault="00803CA4" w:rsidP="00803CA4">
            <w:pPr>
              <w:jc w:val="center"/>
              <w:rPr>
                <w:rFonts w:ascii="GHEA Grapalat" w:hAnsi="GHEA Grapalat"/>
                <w:sz w:val="16"/>
                <w:szCs w:val="16"/>
                <w:lang w:val="hy-AM"/>
              </w:rPr>
            </w:pPr>
            <w:r w:rsidRPr="00DB4BA4">
              <w:rPr>
                <w:rFonts w:ascii="GHEA Grapalat" w:hAnsi="GHEA Grapalat" w:cs="Courier New"/>
                <w:sz w:val="16"/>
                <w:szCs w:val="16"/>
                <w:lang w:val="hy-AM"/>
              </w:rPr>
              <w:t>Պ.Սևակի 7</w:t>
            </w:r>
          </w:p>
        </w:tc>
        <w:tc>
          <w:tcPr>
            <w:tcW w:w="540" w:type="dxa"/>
            <w:vAlign w:val="center"/>
          </w:tcPr>
          <w:p w14:paraId="2C3982D8" w14:textId="70B00E0A" w:rsidR="00803CA4" w:rsidRPr="00DB4BA4" w:rsidRDefault="0067532C" w:rsidP="00803CA4">
            <w:pPr>
              <w:jc w:val="center"/>
              <w:rPr>
                <w:rFonts w:ascii="GHEA Grapalat" w:hAnsi="GHEA Grapalat"/>
                <w:sz w:val="16"/>
                <w:szCs w:val="16"/>
              </w:rPr>
            </w:pPr>
            <w:r>
              <w:rPr>
                <w:rFonts w:ascii="GHEA Grapalat" w:hAnsi="GHEA Grapalat"/>
                <w:sz w:val="16"/>
                <w:szCs w:val="16"/>
              </w:rPr>
              <w:t>1</w:t>
            </w:r>
          </w:p>
        </w:tc>
        <w:tc>
          <w:tcPr>
            <w:tcW w:w="900" w:type="dxa"/>
          </w:tcPr>
          <w:p w14:paraId="4C5C3525" w14:textId="77777777" w:rsidR="00565A2B" w:rsidRDefault="00803CA4" w:rsidP="00803CA4">
            <w:pPr>
              <w:rPr>
                <w:rFonts w:ascii="GHEA Grapalat" w:hAnsi="GHEA Grapalat"/>
                <w:sz w:val="16"/>
                <w:szCs w:val="16"/>
              </w:rPr>
            </w:pPr>
            <w:proofErr w:type="spellStart"/>
            <w:r w:rsidRPr="00DB4BA4">
              <w:rPr>
                <w:rFonts w:ascii="GHEA Grapalat" w:hAnsi="GHEA Grapalat"/>
                <w:sz w:val="16"/>
                <w:szCs w:val="16"/>
              </w:rPr>
              <w:t>Մինչև</w:t>
            </w:r>
            <w:proofErr w:type="spellEnd"/>
            <w:r w:rsidRPr="00DB4BA4">
              <w:rPr>
                <w:rFonts w:ascii="GHEA Grapalat" w:hAnsi="GHEA Grapalat"/>
                <w:sz w:val="16"/>
                <w:szCs w:val="16"/>
              </w:rPr>
              <w:t xml:space="preserve"> 01.10.</w:t>
            </w:r>
          </w:p>
          <w:p w14:paraId="355D6C8A" w14:textId="635EF14E" w:rsidR="00803CA4" w:rsidRPr="00DB4BA4" w:rsidRDefault="00803CA4" w:rsidP="00803CA4">
            <w:pPr>
              <w:rPr>
                <w:rFonts w:ascii="GHEA Grapalat" w:hAnsi="GHEA Grapalat"/>
                <w:sz w:val="16"/>
                <w:szCs w:val="16"/>
              </w:rPr>
            </w:pPr>
            <w:r w:rsidRPr="00DB4BA4">
              <w:rPr>
                <w:rFonts w:ascii="GHEA Grapalat" w:hAnsi="GHEA Grapalat"/>
                <w:sz w:val="16"/>
                <w:szCs w:val="16"/>
              </w:rPr>
              <w:t>2024թ.</w:t>
            </w:r>
          </w:p>
        </w:tc>
      </w:tr>
      <w:tr w:rsidR="00803CA4" w:rsidRPr="00DB4BA4" w14:paraId="670A97C1" w14:textId="77777777" w:rsidTr="00641DCC">
        <w:trPr>
          <w:trHeight w:val="246"/>
        </w:trPr>
        <w:tc>
          <w:tcPr>
            <w:tcW w:w="630" w:type="dxa"/>
            <w:vAlign w:val="center"/>
          </w:tcPr>
          <w:p w14:paraId="3F2FA82A" w14:textId="0AF4864C" w:rsidR="00803CA4" w:rsidRPr="00DB4BA4" w:rsidRDefault="00803CA4" w:rsidP="00803CA4">
            <w:pPr>
              <w:jc w:val="center"/>
              <w:rPr>
                <w:rFonts w:ascii="GHEA Grapalat" w:hAnsi="GHEA Grapalat"/>
                <w:sz w:val="16"/>
                <w:szCs w:val="16"/>
              </w:rPr>
            </w:pPr>
            <w:r w:rsidRPr="00DB4BA4">
              <w:rPr>
                <w:rFonts w:ascii="GHEA Grapalat" w:hAnsi="GHEA Grapalat"/>
                <w:sz w:val="16"/>
                <w:szCs w:val="16"/>
              </w:rPr>
              <w:t>7</w:t>
            </w:r>
          </w:p>
        </w:tc>
        <w:tc>
          <w:tcPr>
            <w:tcW w:w="810" w:type="dxa"/>
            <w:vAlign w:val="center"/>
          </w:tcPr>
          <w:p w14:paraId="225329F4" w14:textId="6EC02664" w:rsidR="00803CA4" w:rsidRPr="00DB4BA4" w:rsidRDefault="00345628" w:rsidP="00803CA4">
            <w:pPr>
              <w:jc w:val="center"/>
              <w:rPr>
                <w:rFonts w:ascii="GHEA Grapalat" w:hAnsi="GHEA Grapalat"/>
                <w:sz w:val="16"/>
                <w:szCs w:val="16"/>
              </w:rPr>
            </w:pPr>
            <w:r>
              <w:rPr>
                <w:rFonts w:ascii="GHEA Grapalat" w:hAnsi="GHEA Grapalat"/>
                <w:sz w:val="16"/>
                <w:szCs w:val="16"/>
              </w:rPr>
              <w:t>39181200</w:t>
            </w:r>
          </w:p>
        </w:tc>
        <w:tc>
          <w:tcPr>
            <w:tcW w:w="900" w:type="dxa"/>
            <w:vAlign w:val="center"/>
          </w:tcPr>
          <w:p w14:paraId="1BAC47B1" w14:textId="77777777" w:rsidR="00803CA4" w:rsidRPr="00DB4BA4" w:rsidRDefault="00803CA4" w:rsidP="00803CA4">
            <w:pPr>
              <w:spacing w:after="160" w:line="256" w:lineRule="auto"/>
              <w:rPr>
                <w:rFonts w:ascii="GHEA Grapalat" w:hAnsi="GHEA Grapalat" w:cs="Arial"/>
                <w:sz w:val="16"/>
                <w:szCs w:val="16"/>
                <w:lang w:val="hy-AM"/>
              </w:rPr>
            </w:pPr>
            <w:r w:rsidRPr="00DB4BA4">
              <w:rPr>
                <w:rFonts w:ascii="GHEA Grapalat" w:hAnsi="GHEA Grapalat" w:cs="Arial"/>
                <w:sz w:val="16"/>
                <w:szCs w:val="16"/>
                <w:lang w:val="hy-AM"/>
              </w:rPr>
              <w:t xml:space="preserve">Կենսաբանական անվտանգության պահարան </w:t>
            </w:r>
          </w:p>
          <w:p w14:paraId="6B7D2F2F" w14:textId="376F93D7" w:rsidR="00803CA4" w:rsidRPr="00DB4BA4" w:rsidRDefault="00803CA4" w:rsidP="00803CA4">
            <w:pPr>
              <w:rPr>
                <w:rFonts w:eastAsia="GHEA Grapalat"/>
                <w:color w:val="000000" w:themeColor="text1"/>
                <w:sz w:val="16"/>
                <w:szCs w:val="16"/>
              </w:rPr>
            </w:pPr>
          </w:p>
        </w:tc>
        <w:tc>
          <w:tcPr>
            <w:tcW w:w="3780" w:type="dxa"/>
            <w:vAlign w:val="center"/>
          </w:tcPr>
          <w:p w14:paraId="326E0426" w14:textId="77777777" w:rsidR="00803CA4" w:rsidRPr="00DB4BA4" w:rsidRDefault="00803CA4" w:rsidP="00803CA4">
            <w:pPr>
              <w:spacing w:after="160" w:line="256" w:lineRule="auto"/>
              <w:rPr>
                <w:rFonts w:ascii="GHEA Grapalat" w:hAnsi="GHEA Grapalat" w:cs="Arial"/>
                <w:sz w:val="16"/>
                <w:szCs w:val="16"/>
                <w:lang w:val="hy-AM"/>
              </w:rPr>
            </w:pPr>
            <w:r w:rsidRPr="00DB4BA4">
              <w:rPr>
                <w:rFonts w:ascii="GHEA Grapalat" w:hAnsi="GHEA Grapalat" w:cs="Arial"/>
                <w:sz w:val="16"/>
                <w:szCs w:val="16"/>
                <w:lang w:val="hy-AM"/>
              </w:rPr>
              <w:t>Կենսաբանական անվտանգության պահարան ստենդով</w:t>
            </w:r>
          </w:p>
          <w:p w14:paraId="41A2009E" w14:textId="77777777" w:rsidR="00803CA4" w:rsidRPr="00DB4BA4" w:rsidRDefault="00803CA4" w:rsidP="00803CA4">
            <w:pPr>
              <w:spacing w:line="256" w:lineRule="auto"/>
              <w:rPr>
                <w:rFonts w:ascii="GHEA Grapalat" w:hAnsi="GHEA Grapalat" w:cs="Arial"/>
                <w:sz w:val="16"/>
                <w:szCs w:val="16"/>
                <w:lang w:val="hy-AM"/>
              </w:rPr>
            </w:pPr>
            <w:r w:rsidRPr="00DB4BA4">
              <w:rPr>
                <w:rFonts w:ascii="GHEA Grapalat" w:hAnsi="GHEA Grapalat" w:cs="Arial"/>
                <w:sz w:val="16"/>
                <w:szCs w:val="16"/>
                <w:lang w:val="hy-AM"/>
              </w:rPr>
              <w:t xml:space="preserve">Անվտանգության երկրորդ կարգի լամինար, 0,9մ լայնության, UV և HEPA ներկառուցված, աշխատանքային մակերեսը չժանգոտվող, էլեկտրական կառավարվող առջևի պատուհան։ </w:t>
            </w:r>
          </w:p>
          <w:p w14:paraId="7EFE8CEE" w14:textId="77777777" w:rsidR="00803CA4" w:rsidRPr="00DB4BA4" w:rsidRDefault="00803CA4" w:rsidP="00803CA4">
            <w:pPr>
              <w:spacing w:line="256" w:lineRule="auto"/>
              <w:rPr>
                <w:rFonts w:ascii="GHEA Grapalat" w:hAnsi="GHEA Grapalat" w:cs="Arial"/>
                <w:sz w:val="16"/>
                <w:szCs w:val="16"/>
                <w:lang w:val="hy-AM"/>
              </w:rPr>
            </w:pPr>
            <w:r w:rsidRPr="00DB4BA4">
              <w:rPr>
                <w:rFonts w:ascii="GHEA Grapalat" w:hAnsi="GHEA Grapalat" w:cs="Arial"/>
                <w:sz w:val="16"/>
                <w:szCs w:val="16"/>
                <w:lang w:val="hy-AM"/>
              </w:rPr>
              <w:t>Դաս՝ II, Տեսակ՝ A2</w:t>
            </w:r>
          </w:p>
          <w:p w14:paraId="06717702" w14:textId="77777777" w:rsidR="00803CA4" w:rsidRPr="00DB4BA4" w:rsidRDefault="00803CA4" w:rsidP="00803CA4">
            <w:pPr>
              <w:spacing w:after="160" w:line="256" w:lineRule="auto"/>
              <w:rPr>
                <w:rFonts w:ascii="GHEA Grapalat" w:hAnsi="GHEA Grapalat" w:cs="Arial"/>
                <w:sz w:val="16"/>
                <w:szCs w:val="16"/>
                <w:lang w:val="hy-AM"/>
              </w:rPr>
            </w:pPr>
            <w:r w:rsidRPr="00DB4BA4">
              <w:rPr>
                <w:rFonts w:ascii="GHEA Grapalat" w:hAnsi="GHEA Grapalat" w:cs="Arial"/>
                <w:sz w:val="16"/>
                <w:szCs w:val="16"/>
                <w:lang w:val="hy-AM"/>
              </w:rPr>
              <w:lastRenderedPageBreak/>
              <w:t xml:space="preserve">Աշխատանքային խցիկի լայնությունը՝ ոչ պակաս քան 924 մմ, Սարքի դիմապակին պետք է լինի էլեկտրական կառավարմամբ, Օդի հոսքի արագության ցուցադրում իրական ժամանակում, ՈՒմ-լամպ՝ տեղադրված հետին պատին, Սարքը պետք է ամբողջությամբ բավարարի EN 12469 անվտանգության ստանդարտին, Սարքի դիմապակին պետք է լինի անթափանց օդի և աերոզոլի համար,  Աշխատանքային մակերեսը և հետին պատը ամբողջովին պետք է պատրաստված լինի պողպատից, իսկ կողքի պատերը՝ էպօքսիդայի փոշեներկմամբ պողպատից։ Պետք է ունենա օդի կոնվեկցիան ապահովող շարժիչ։ </w:t>
            </w:r>
          </w:p>
          <w:p w14:paraId="49EF349C" w14:textId="77777777" w:rsidR="00803CA4" w:rsidRPr="00DB4BA4" w:rsidRDefault="00803CA4" w:rsidP="00803CA4">
            <w:pPr>
              <w:spacing w:after="160" w:line="256" w:lineRule="auto"/>
              <w:rPr>
                <w:rFonts w:ascii="GHEA Grapalat" w:hAnsi="GHEA Grapalat" w:cs="Arial"/>
                <w:sz w:val="16"/>
                <w:szCs w:val="16"/>
                <w:lang w:val="hy-AM"/>
              </w:rPr>
            </w:pPr>
            <w:r w:rsidRPr="00DB4BA4">
              <w:rPr>
                <w:rFonts w:ascii="GHEA Grapalat" w:hAnsi="GHEA Grapalat" w:cs="Arial"/>
                <w:sz w:val="16"/>
                <w:szCs w:val="16"/>
                <w:lang w:val="hy-AM"/>
              </w:rPr>
              <w:t>Օդի լամինար հոսքի միջին արագությունը՝ 0.37-0.4 մ/վրկ, Ներքաշող օդի բարիերի միջին արագությունը՝ 0.55 մ/վրկ; ± 10%, Դուրս փչվող օդի ծավալը՝ 300 մ</w:t>
            </w:r>
            <w:r w:rsidRPr="00DB4BA4">
              <w:rPr>
                <w:rFonts w:ascii="GHEA Grapalat" w:hAnsi="GHEA Grapalat" w:cs="Arial"/>
                <w:sz w:val="16"/>
                <w:szCs w:val="16"/>
                <w:vertAlign w:val="superscript"/>
                <w:lang w:val="hy-AM"/>
              </w:rPr>
              <w:t>3</w:t>
            </w:r>
            <w:r w:rsidRPr="00DB4BA4">
              <w:rPr>
                <w:rFonts w:ascii="GHEA Grapalat" w:hAnsi="GHEA Grapalat" w:cs="Arial"/>
                <w:sz w:val="16"/>
                <w:szCs w:val="16"/>
                <w:lang w:val="hy-AM"/>
              </w:rPr>
              <w:t>/ժ , Դուրս փչվող օդի բաժինը՝ շրջանառվող օդի 30%, Դիմապակու հատվածում մասնիկների կլանման արդյունավետությունը՝ առնվազն ≥ 1.5 x 10</w:t>
            </w:r>
            <w:r w:rsidRPr="00DB4BA4">
              <w:rPr>
                <w:rFonts w:ascii="GHEA Grapalat" w:hAnsi="GHEA Grapalat" w:cs="Arial"/>
                <w:sz w:val="16"/>
                <w:szCs w:val="16"/>
                <w:vertAlign w:val="superscript"/>
                <w:lang w:val="hy-AM"/>
              </w:rPr>
              <w:t>5</w:t>
            </w:r>
            <w:r w:rsidRPr="00DB4BA4">
              <w:rPr>
                <w:rFonts w:ascii="GHEA Grapalat" w:hAnsi="GHEA Grapalat" w:cs="Arial"/>
                <w:sz w:val="16"/>
                <w:szCs w:val="16"/>
                <w:lang w:val="hy-AM"/>
              </w:rPr>
              <w:t xml:space="preserve">, </w:t>
            </w:r>
          </w:p>
          <w:p w14:paraId="78C216F1" w14:textId="77777777" w:rsidR="00803CA4" w:rsidRPr="00DB4BA4" w:rsidRDefault="00803CA4" w:rsidP="00803CA4">
            <w:pPr>
              <w:spacing w:line="256" w:lineRule="auto"/>
              <w:rPr>
                <w:rFonts w:ascii="GHEA Grapalat" w:hAnsi="GHEA Grapalat" w:cs="Arial"/>
                <w:sz w:val="16"/>
                <w:szCs w:val="16"/>
                <w:lang w:val="hy-AM"/>
              </w:rPr>
            </w:pPr>
            <w:r w:rsidRPr="00DB4BA4">
              <w:rPr>
                <w:rFonts w:ascii="GHEA Grapalat" w:hAnsi="GHEA Grapalat" w:cs="Arial"/>
                <w:sz w:val="16"/>
                <w:szCs w:val="16"/>
                <w:lang w:val="hy-AM"/>
              </w:rPr>
              <w:t xml:space="preserve">Աշխատանքային տարածքի օդի մաքրութունը՝ համաձայն EN 14644-1` ISO 3, </w:t>
            </w:r>
          </w:p>
          <w:p w14:paraId="48F70653" w14:textId="77777777" w:rsidR="00803CA4" w:rsidRPr="00DB4BA4" w:rsidRDefault="00803CA4" w:rsidP="00803CA4">
            <w:pPr>
              <w:spacing w:line="256" w:lineRule="auto"/>
              <w:rPr>
                <w:rFonts w:ascii="GHEA Grapalat" w:hAnsi="GHEA Grapalat" w:cs="Arial"/>
                <w:sz w:val="16"/>
                <w:szCs w:val="16"/>
                <w:lang w:val="hy-AM"/>
              </w:rPr>
            </w:pPr>
            <w:r w:rsidRPr="00DB4BA4">
              <w:rPr>
                <w:rFonts w:ascii="GHEA Grapalat" w:hAnsi="GHEA Grapalat" w:cs="Arial"/>
                <w:sz w:val="16"/>
                <w:szCs w:val="16"/>
                <w:lang w:val="hy-AM"/>
              </w:rPr>
              <w:t xml:space="preserve">Լուսավորությունը; ոչ պակաս քան 980 լյուքս, </w:t>
            </w:r>
          </w:p>
          <w:p w14:paraId="47BA71D9" w14:textId="77777777" w:rsidR="00803CA4" w:rsidRPr="00DB4BA4" w:rsidRDefault="00803CA4" w:rsidP="00803CA4">
            <w:pPr>
              <w:spacing w:line="256" w:lineRule="auto"/>
              <w:rPr>
                <w:rFonts w:ascii="GHEA Grapalat" w:hAnsi="GHEA Grapalat" w:cs="Arial"/>
                <w:sz w:val="16"/>
                <w:szCs w:val="16"/>
                <w:lang w:val="hy-AM"/>
              </w:rPr>
            </w:pPr>
            <w:r w:rsidRPr="00DB4BA4">
              <w:rPr>
                <w:rFonts w:ascii="GHEA Grapalat" w:hAnsi="GHEA Grapalat" w:cs="Arial"/>
                <w:sz w:val="16"/>
                <w:szCs w:val="16"/>
                <w:lang w:val="hy-AM"/>
              </w:rPr>
              <w:t xml:space="preserve">Աղմուկի մակարդակը; ոչ ավել, քան 58 դԲ, </w:t>
            </w:r>
          </w:p>
          <w:p w14:paraId="56AE678D" w14:textId="77777777" w:rsidR="00803CA4" w:rsidRPr="00DB4BA4" w:rsidRDefault="00803CA4" w:rsidP="00803CA4">
            <w:pPr>
              <w:spacing w:line="256" w:lineRule="auto"/>
              <w:rPr>
                <w:rFonts w:ascii="GHEA Grapalat" w:hAnsi="GHEA Grapalat" w:cs="Arial"/>
                <w:sz w:val="16"/>
                <w:szCs w:val="16"/>
                <w:lang w:val="hy-AM"/>
              </w:rPr>
            </w:pPr>
            <w:r w:rsidRPr="00DB4BA4">
              <w:rPr>
                <w:rFonts w:ascii="GHEA Grapalat" w:hAnsi="GHEA Grapalat" w:cs="Arial"/>
                <w:sz w:val="16"/>
                <w:szCs w:val="16"/>
                <w:lang w:val="hy-AM"/>
              </w:rPr>
              <w:t xml:space="preserve">Վիբրացիան; համաձայն ISO5349`ոչ ավել, քան 0,005 մմ RMS,  </w:t>
            </w:r>
          </w:p>
          <w:p w14:paraId="7BC75E44" w14:textId="77777777" w:rsidR="00803CA4" w:rsidRPr="00DB4BA4" w:rsidRDefault="00803CA4" w:rsidP="00803CA4">
            <w:pPr>
              <w:spacing w:after="160" w:line="256" w:lineRule="auto"/>
              <w:rPr>
                <w:rFonts w:ascii="GHEA Grapalat" w:hAnsi="GHEA Grapalat" w:cs="Arial"/>
                <w:sz w:val="16"/>
                <w:szCs w:val="16"/>
                <w:lang w:val="hy-AM"/>
              </w:rPr>
            </w:pPr>
            <w:r w:rsidRPr="00DB4BA4">
              <w:rPr>
                <w:rFonts w:ascii="GHEA Grapalat" w:hAnsi="GHEA Grapalat" w:cs="Arial"/>
                <w:sz w:val="16"/>
                <w:szCs w:val="16"/>
                <w:lang w:val="hy-AM"/>
              </w:rPr>
              <w:t>Ներառված ֆիլտրը; համաձայն EN 1822-1` H14, Ֆիլտրերի գլոբալ MPPS (տրամագիծը՝ 0.1-0.2 մկմ) արդյունավետությունը; համաձայն EN 1822-1` 99.995 %։</w:t>
            </w:r>
          </w:p>
          <w:p w14:paraId="2A7852F0" w14:textId="77777777" w:rsidR="00803CA4" w:rsidRPr="00DB4BA4" w:rsidRDefault="00803CA4" w:rsidP="00803CA4">
            <w:pPr>
              <w:spacing w:line="256" w:lineRule="auto"/>
              <w:rPr>
                <w:rFonts w:ascii="GHEA Grapalat" w:hAnsi="GHEA Grapalat" w:cs="Arial"/>
                <w:sz w:val="16"/>
                <w:szCs w:val="16"/>
                <w:lang w:val="hy-AM"/>
              </w:rPr>
            </w:pPr>
            <w:r w:rsidRPr="00DB4BA4">
              <w:rPr>
                <w:rFonts w:ascii="GHEA Grapalat" w:hAnsi="GHEA Grapalat" w:cs="Arial"/>
                <w:sz w:val="16"/>
                <w:szCs w:val="16"/>
                <w:lang w:val="hy-AM"/>
              </w:rPr>
              <w:t>Սարքը պետք է ունենա LCD գրաֆիկական էկրան, որը պետք է տեղադրված լինի օպերատորի աջ կողմում, նստած դիրքում հարմար կարգավորելու բարձրության վրա։</w:t>
            </w:r>
          </w:p>
          <w:p w14:paraId="65127AF5" w14:textId="77777777" w:rsidR="00803CA4" w:rsidRPr="00DB4BA4" w:rsidRDefault="00803CA4" w:rsidP="00803CA4">
            <w:pPr>
              <w:spacing w:line="256" w:lineRule="auto"/>
              <w:rPr>
                <w:rFonts w:ascii="GHEA Grapalat" w:hAnsi="GHEA Grapalat" w:cs="Arial"/>
                <w:sz w:val="16"/>
                <w:szCs w:val="16"/>
                <w:lang w:val="hy-AM"/>
              </w:rPr>
            </w:pPr>
            <w:r w:rsidRPr="00DB4BA4">
              <w:rPr>
                <w:rFonts w:ascii="GHEA Grapalat" w:hAnsi="GHEA Grapalat" w:cs="Arial"/>
                <w:sz w:val="16"/>
                <w:szCs w:val="16"/>
                <w:lang w:val="hy-AM"/>
              </w:rPr>
              <w:t>Օդի հոսքի արագության շեղման և դիմապակու սխալ դիրքի ազդանշանների առկայություն։</w:t>
            </w:r>
          </w:p>
          <w:p w14:paraId="1103E492" w14:textId="77777777" w:rsidR="00803CA4" w:rsidRPr="00DB4BA4" w:rsidRDefault="00803CA4" w:rsidP="00803CA4">
            <w:pPr>
              <w:spacing w:line="256" w:lineRule="auto"/>
              <w:rPr>
                <w:rFonts w:ascii="GHEA Grapalat" w:hAnsi="GHEA Grapalat" w:cs="Arial"/>
                <w:sz w:val="16"/>
                <w:szCs w:val="16"/>
                <w:lang w:val="hy-AM"/>
              </w:rPr>
            </w:pPr>
            <w:r w:rsidRPr="00DB4BA4">
              <w:rPr>
                <w:rFonts w:ascii="GHEA Grapalat" w:hAnsi="GHEA Grapalat" w:cs="Arial"/>
                <w:sz w:val="16"/>
                <w:szCs w:val="16"/>
                <w:lang w:val="hy-AM"/>
              </w:rPr>
              <w:t>Սարքի օդամղիչ շարժիչը պետք է լինի միկրոպրոցեսորային կառավարմամբ, և ունենա վոլյումետրիկ սենսոր՝ դուրս փչող օդի մոնիթորինգի համար։</w:t>
            </w:r>
          </w:p>
          <w:p w14:paraId="5D64672A" w14:textId="77777777" w:rsidR="00803CA4" w:rsidRPr="00DB4BA4" w:rsidRDefault="00803CA4" w:rsidP="00803CA4">
            <w:pPr>
              <w:spacing w:after="160" w:line="256" w:lineRule="auto"/>
              <w:rPr>
                <w:rFonts w:ascii="GHEA Grapalat" w:hAnsi="GHEA Grapalat" w:cs="Arial"/>
                <w:sz w:val="16"/>
                <w:szCs w:val="16"/>
                <w:lang w:val="hy-AM"/>
              </w:rPr>
            </w:pPr>
            <w:r w:rsidRPr="00DB4BA4">
              <w:rPr>
                <w:rFonts w:ascii="GHEA Grapalat" w:hAnsi="GHEA Grapalat" w:cs="Arial"/>
                <w:sz w:val="16"/>
                <w:szCs w:val="16"/>
                <w:lang w:val="hy-AM"/>
              </w:rPr>
              <w:t xml:space="preserve">Միկրոպրոցեսորը պետք է ապահովի սարքի՝ օդի մղման արագության ավտոմատ կարգավորումը։ </w:t>
            </w:r>
          </w:p>
          <w:p w14:paraId="6FD6A3F3" w14:textId="77777777" w:rsidR="00803CA4" w:rsidRPr="00DB4BA4" w:rsidRDefault="00803CA4" w:rsidP="00803CA4">
            <w:pPr>
              <w:spacing w:after="160" w:line="256" w:lineRule="auto"/>
              <w:rPr>
                <w:rFonts w:ascii="GHEA Grapalat" w:hAnsi="GHEA Grapalat" w:cs="Arial"/>
                <w:sz w:val="16"/>
                <w:szCs w:val="16"/>
                <w:lang w:val="hy-AM"/>
              </w:rPr>
            </w:pPr>
            <w:r w:rsidRPr="00DB4BA4">
              <w:rPr>
                <w:rFonts w:ascii="GHEA Grapalat" w:hAnsi="GHEA Grapalat" w:cs="Arial"/>
                <w:sz w:val="16"/>
                <w:szCs w:val="16"/>
                <w:lang w:val="hy-AM"/>
              </w:rPr>
              <w:t>Ֆիլտրերի կյանքի տևողության մոնիթորինգ</w:t>
            </w:r>
          </w:p>
          <w:p w14:paraId="185C9E7C" w14:textId="77777777" w:rsidR="00803CA4" w:rsidRPr="00DB4BA4" w:rsidRDefault="00803CA4" w:rsidP="00803CA4">
            <w:pPr>
              <w:spacing w:after="160" w:line="256" w:lineRule="auto"/>
              <w:rPr>
                <w:rFonts w:ascii="GHEA Grapalat" w:hAnsi="GHEA Grapalat" w:cs="Arial"/>
                <w:sz w:val="16"/>
                <w:szCs w:val="16"/>
                <w:lang w:val="hy-AM"/>
              </w:rPr>
            </w:pPr>
            <w:r w:rsidRPr="00DB4BA4">
              <w:rPr>
                <w:rFonts w:ascii="GHEA Grapalat" w:hAnsi="GHEA Grapalat" w:cs="Arial"/>
                <w:sz w:val="16"/>
                <w:szCs w:val="16"/>
                <w:lang w:val="hy-AM"/>
              </w:rPr>
              <w:t>Սարքի դիմապակին պետք է թեք լինի՝ 5</w:t>
            </w:r>
            <w:r w:rsidRPr="00DB4BA4">
              <w:rPr>
                <w:rFonts w:ascii="GHEA Grapalat" w:hAnsi="GHEA Grapalat" w:cs="Calibri"/>
                <w:sz w:val="16"/>
                <w:szCs w:val="16"/>
                <w:lang w:val="hy-AM"/>
              </w:rPr>
              <w:t>°</w:t>
            </w:r>
            <w:r w:rsidRPr="00DB4BA4">
              <w:rPr>
                <w:rFonts w:ascii="GHEA Grapalat" w:hAnsi="GHEA Grapalat" w:cs="Arial"/>
                <w:sz w:val="16"/>
                <w:szCs w:val="16"/>
                <w:lang w:val="hy-AM"/>
              </w:rPr>
              <w:t>թեքությամբ; հետին պատը նույնպես պետք է թեք լինի՝ վարընթաց օդի հոսքի ճիշտ բաշխման համար։ Սարքի կորպուսը պետք է փորձարկվի համաձայն EN12298-ի՝ օդի դուրս թողնելու վերաբերյալ։</w:t>
            </w:r>
          </w:p>
          <w:p w14:paraId="3438C29B" w14:textId="77777777" w:rsidR="00803CA4" w:rsidRPr="00DB4BA4" w:rsidRDefault="00803CA4" w:rsidP="00803CA4">
            <w:pPr>
              <w:spacing w:after="160" w:line="256" w:lineRule="auto"/>
              <w:rPr>
                <w:rFonts w:ascii="GHEA Grapalat" w:hAnsi="GHEA Grapalat" w:cs="Arial"/>
                <w:sz w:val="16"/>
                <w:szCs w:val="16"/>
                <w:lang w:val="hy-AM"/>
              </w:rPr>
            </w:pPr>
            <w:r w:rsidRPr="00DB4BA4">
              <w:rPr>
                <w:rFonts w:ascii="GHEA Grapalat" w:hAnsi="GHEA Grapalat" w:cs="Arial"/>
                <w:sz w:val="16"/>
                <w:szCs w:val="16"/>
                <w:lang w:val="hy-AM"/>
              </w:rPr>
              <w:t>Աշխատանքային մակերեսը պետք է լինի միատարր, բաժանված 30 սմ-ոց կտորների՝ հեշտ ավտոկլավացման նպատակով։</w:t>
            </w:r>
          </w:p>
          <w:p w14:paraId="008E79B2" w14:textId="77777777" w:rsidR="00803CA4" w:rsidRPr="00DB4BA4" w:rsidRDefault="00803CA4" w:rsidP="00803CA4">
            <w:pPr>
              <w:spacing w:after="160" w:line="256" w:lineRule="auto"/>
              <w:rPr>
                <w:rFonts w:ascii="GHEA Grapalat" w:hAnsi="GHEA Grapalat" w:cs="Arial"/>
                <w:sz w:val="16"/>
                <w:szCs w:val="16"/>
                <w:lang w:val="hy-AM"/>
              </w:rPr>
            </w:pPr>
            <w:r w:rsidRPr="00DB4BA4">
              <w:rPr>
                <w:rFonts w:ascii="GHEA Grapalat" w:hAnsi="GHEA Grapalat" w:cs="Arial"/>
                <w:sz w:val="16"/>
                <w:szCs w:val="16"/>
                <w:lang w:val="hy-AM"/>
              </w:rPr>
              <w:t>Անհրաժեշտության դեպքում արտանետվող օդի՝ օդատար խողովակին միացնելու հնարավորություն։</w:t>
            </w:r>
          </w:p>
          <w:p w14:paraId="74DF5CC8" w14:textId="77777777" w:rsidR="00803CA4" w:rsidRPr="00DB4BA4" w:rsidRDefault="00803CA4" w:rsidP="00803CA4">
            <w:pPr>
              <w:spacing w:line="256" w:lineRule="auto"/>
              <w:rPr>
                <w:rFonts w:ascii="GHEA Grapalat" w:hAnsi="GHEA Grapalat" w:cs="Arial"/>
                <w:sz w:val="16"/>
                <w:szCs w:val="16"/>
                <w:lang w:val="hy-AM"/>
              </w:rPr>
            </w:pPr>
            <w:r w:rsidRPr="00DB4BA4">
              <w:rPr>
                <w:rFonts w:ascii="GHEA Grapalat" w:hAnsi="GHEA Grapalat" w:cs="Arial"/>
                <w:sz w:val="16"/>
                <w:szCs w:val="16"/>
                <w:lang w:val="hy-AM"/>
              </w:rPr>
              <w:t>Սարքը միացնելիս ավտոմատ ինքնաստուգաչափման գործընթացի առկայություն։</w:t>
            </w:r>
          </w:p>
          <w:p w14:paraId="37F74A90" w14:textId="77777777" w:rsidR="00803CA4" w:rsidRPr="00DB4BA4" w:rsidRDefault="00803CA4" w:rsidP="00803CA4">
            <w:pPr>
              <w:spacing w:line="256" w:lineRule="auto"/>
              <w:rPr>
                <w:rFonts w:ascii="GHEA Grapalat" w:hAnsi="GHEA Grapalat" w:cs="Arial"/>
                <w:sz w:val="16"/>
                <w:szCs w:val="16"/>
                <w:lang w:val="hy-AM"/>
              </w:rPr>
            </w:pPr>
            <w:r w:rsidRPr="00DB4BA4">
              <w:rPr>
                <w:rFonts w:ascii="GHEA Grapalat" w:hAnsi="GHEA Grapalat" w:cs="Arial"/>
                <w:sz w:val="16"/>
                <w:szCs w:val="16"/>
                <w:lang w:val="hy-AM"/>
              </w:rPr>
              <w:t>Սնուցում՝ 220-240 վոլտ, Սարքավորման հետ պետք է մատակարարել դրա համար նախատեսված կանգնակ, կարգավորվող բարձրությամբ։</w:t>
            </w:r>
          </w:p>
          <w:p w14:paraId="24F43687" w14:textId="77777777" w:rsidR="00803CA4" w:rsidRPr="00DB4BA4" w:rsidRDefault="00803CA4" w:rsidP="00803CA4">
            <w:pPr>
              <w:spacing w:after="160" w:line="256" w:lineRule="auto"/>
              <w:rPr>
                <w:rFonts w:ascii="GHEA Grapalat" w:hAnsi="GHEA Grapalat" w:cs="Arial"/>
                <w:sz w:val="16"/>
                <w:szCs w:val="16"/>
                <w:lang w:val="hy-AM"/>
              </w:rPr>
            </w:pPr>
            <w:r w:rsidRPr="00DB4BA4">
              <w:rPr>
                <w:rFonts w:ascii="GHEA Grapalat" w:hAnsi="GHEA Grapalat" w:cs="Arial"/>
                <w:sz w:val="16"/>
                <w:szCs w:val="16"/>
                <w:lang w:val="hy-AM"/>
              </w:rPr>
              <w:lastRenderedPageBreak/>
              <w:t xml:space="preserve">Սարքը պետք է ապահովի ֆիլտրերի փոխարինումը և սպասարկումը սարքավորման դիմացի հատվածից։ </w:t>
            </w:r>
          </w:p>
          <w:p w14:paraId="47DCA612" w14:textId="77777777" w:rsidR="00803CA4" w:rsidRPr="00DB4BA4" w:rsidRDefault="00803CA4" w:rsidP="00803CA4">
            <w:pPr>
              <w:spacing w:line="256" w:lineRule="auto"/>
              <w:rPr>
                <w:rFonts w:ascii="GHEA Grapalat" w:hAnsi="GHEA Grapalat" w:cs="Arial"/>
                <w:sz w:val="16"/>
                <w:szCs w:val="16"/>
                <w:lang w:val="hy-AM"/>
              </w:rPr>
            </w:pPr>
            <w:r w:rsidRPr="00DB4BA4">
              <w:rPr>
                <w:rFonts w:ascii="GHEA Grapalat" w:hAnsi="GHEA Grapalat" w:cs="Arial"/>
                <w:sz w:val="16"/>
                <w:szCs w:val="16"/>
                <w:lang w:val="hy-AM"/>
              </w:rPr>
              <w:t>Արտադրողը պետք է ունենա ISO 9001 հավաստագիր, Երաշխիք` առնվազն 1 տարի։ Մատակարարը պետք է ունենա արտադրողի կողմից սերտիֆիկացված մասնագետ, կատարի սարքավորման տեղափոխումը մինչև պատվիրատուի հասցեն, սարքավորումը իր ուժերով հասցնի տեղադրման համար նախատեսված սենյակ/լաբորատորիա, ինչպես նաև կատարի սարքավորման տեղադրումը և գնորդի անձնակազմի ուսուցումը։</w:t>
            </w:r>
          </w:p>
          <w:p w14:paraId="76DBCFE3" w14:textId="77777777" w:rsidR="00803CA4" w:rsidRPr="00DB4BA4" w:rsidRDefault="00803CA4" w:rsidP="00803CA4">
            <w:pPr>
              <w:spacing w:after="160" w:line="256" w:lineRule="auto"/>
              <w:rPr>
                <w:rFonts w:ascii="GHEA Grapalat" w:hAnsi="GHEA Grapalat"/>
                <w:bCs/>
                <w:sz w:val="16"/>
                <w:szCs w:val="16"/>
                <w:lang w:val="hy-AM"/>
              </w:rPr>
            </w:pPr>
            <w:r w:rsidRPr="00DB4BA4">
              <w:rPr>
                <w:rFonts w:ascii="GHEA Grapalat" w:hAnsi="GHEA Grapalat"/>
                <w:bCs/>
                <w:sz w:val="16"/>
                <w:szCs w:val="16"/>
                <w:lang w:val="hy-AM"/>
              </w:rPr>
              <w:t>Մատակարարը պետք է ունենա սպասարկման կենտրոն՝ սարքավորումների երաշխիքային և հետերաշխիքային սպասարկումն ապահովելու համար։</w:t>
            </w:r>
          </w:p>
          <w:p w14:paraId="3C880B18" w14:textId="7D89B77D" w:rsidR="00803CA4" w:rsidRPr="00DB4BA4" w:rsidRDefault="00803CA4" w:rsidP="00803CA4">
            <w:pPr>
              <w:rPr>
                <w:rFonts w:eastAsia="GHEA Grapalat"/>
                <w:color w:val="000000" w:themeColor="text1"/>
                <w:sz w:val="16"/>
                <w:szCs w:val="16"/>
                <w:lang w:val="hy-AM"/>
              </w:rPr>
            </w:pPr>
            <w:r w:rsidRPr="00DB4BA4">
              <w:rPr>
                <w:rFonts w:ascii="GHEA Grapalat" w:hAnsi="GHEA Grapalat" w:cs="Arial"/>
                <w:sz w:val="16"/>
                <w:szCs w:val="16"/>
                <w:lang w:val="hy-AM"/>
              </w:rPr>
              <w:t>Մասնակիցը պետք է ներկայացնի արտադրող ընկերության կողմից լիազորագիր՝ գնորդի և մրցույթի համարների նշումներով։</w:t>
            </w:r>
          </w:p>
        </w:tc>
        <w:tc>
          <w:tcPr>
            <w:tcW w:w="630" w:type="dxa"/>
            <w:vAlign w:val="center"/>
          </w:tcPr>
          <w:p w14:paraId="4A1E7CA6" w14:textId="27031D0E" w:rsidR="00803CA4" w:rsidRPr="00DB4BA4" w:rsidRDefault="00803CA4" w:rsidP="00803CA4">
            <w:pPr>
              <w:jc w:val="center"/>
              <w:rPr>
                <w:rFonts w:ascii="GHEA Grapalat" w:hAnsi="GHEA Grapalat"/>
                <w:sz w:val="16"/>
                <w:szCs w:val="16"/>
                <w:lang w:val="hy-AM"/>
              </w:rPr>
            </w:pPr>
            <w:r w:rsidRPr="00DB4BA4">
              <w:rPr>
                <w:rFonts w:ascii="GHEA Grapalat" w:hAnsi="GHEA Grapalat"/>
                <w:sz w:val="16"/>
                <w:szCs w:val="16"/>
                <w:lang w:val="hy-AM"/>
              </w:rPr>
              <w:lastRenderedPageBreak/>
              <w:t>հատ</w:t>
            </w:r>
          </w:p>
        </w:tc>
        <w:tc>
          <w:tcPr>
            <w:tcW w:w="540" w:type="dxa"/>
            <w:vAlign w:val="center"/>
          </w:tcPr>
          <w:p w14:paraId="0EA0B97C" w14:textId="5257DC00" w:rsidR="00803CA4" w:rsidRPr="00DB4BA4" w:rsidRDefault="00803CA4" w:rsidP="00803CA4">
            <w:pPr>
              <w:jc w:val="center"/>
              <w:rPr>
                <w:rFonts w:ascii="GHEA Grapalat" w:hAnsi="GHEA Grapalat"/>
                <w:sz w:val="16"/>
                <w:szCs w:val="16"/>
              </w:rPr>
            </w:pPr>
            <w:r w:rsidRPr="00DB4BA4">
              <w:rPr>
                <w:rFonts w:ascii="GHEA Grapalat" w:hAnsi="GHEA Grapalat"/>
                <w:sz w:val="16"/>
                <w:szCs w:val="16"/>
              </w:rPr>
              <w:t>3 500 000</w:t>
            </w:r>
          </w:p>
        </w:tc>
        <w:tc>
          <w:tcPr>
            <w:tcW w:w="720" w:type="dxa"/>
          </w:tcPr>
          <w:p w14:paraId="361FAB88" w14:textId="77777777" w:rsidR="00803CA4" w:rsidRDefault="00803CA4" w:rsidP="00803CA4">
            <w:pPr>
              <w:jc w:val="center"/>
              <w:rPr>
                <w:rFonts w:ascii="GHEA Grapalat" w:hAnsi="GHEA Grapalat"/>
                <w:sz w:val="16"/>
                <w:szCs w:val="16"/>
              </w:rPr>
            </w:pPr>
          </w:p>
          <w:p w14:paraId="5AFE296F" w14:textId="77777777" w:rsidR="00345628" w:rsidRPr="00345628" w:rsidRDefault="00345628" w:rsidP="00345628">
            <w:pPr>
              <w:rPr>
                <w:rFonts w:ascii="GHEA Grapalat" w:hAnsi="GHEA Grapalat"/>
                <w:sz w:val="16"/>
                <w:szCs w:val="16"/>
              </w:rPr>
            </w:pPr>
          </w:p>
          <w:p w14:paraId="06542846" w14:textId="77777777" w:rsidR="00345628" w:rsidRPr="00345628" w:rsidRDefault="00345628" w:rsidP="00345628">
            <w:pPr>
              <w:rPr>
                <w:rFonts w:ascii="GHEA Grapalat" w:hAnsi="GHEA Grapalat"/>
                <w:sz w:val="16"/>
                <w:szCs w:val="16"/>
              </w:rPr>
            </w:pPr>
          </w:p>
          <w:p w14:paraId="53D63F48" w14:textId="2A4D05A6" w:rsidR="00345628" w:rsidRPr="00345628" w:rsidRDefault="00865F6D" w:rsidP="00345628">
            <w:pPr>
              <w:rPr>
                <w:rFonts w:ascii="GHEA Grapalat" w:hAnsi="GHEA Grapalat"/>
                <w:sz w:val="16"/>
                <w:szCs w:val="16"/>
              </w:rPr>
            </w:pPr>
            <w:r>
              <w:rPr>
                <w:rFonts w:ascii="GHEA Grapalat" w:hAnsi="GHEA Grapalat"/>
                <w:sz w:val="16"/>
                <w:szCs w:val="16"/>
              </w:rPr>
              <w:t>3 500 000</w:t>
            </w:r>
          </w:p>
          <w:p w14:paraId="77E91CF5" w14:textId="77777777" w:rsidR="00345628" w:rsidRPr="00345628" w:rsidRDefault="00345628" w:rsidP="00345628">
            <w:pPr>
              <w:rPr>
                <w:rFonts w:ascii="GHEA Grapalat" w:hAnsi="GHEA Grapalat"/>
                <w:sz w:val="16"/>
                <w:szCs w:val="16"/>
              </w:rPr>
            </w:pPr>
          </w:p>
          <w:p w14:paraId="009F7E67" w14:textId="77777777" w:rsidR="00345628" w:rsidRPr="00345628" w:rsidRDefault="00345628" w:rsidP="00345628">
            <w:pPr>
              <w:rPr>
                <w:rFonts w:ascii="GHEA Grapalat" w:hAnsi="GHEA Grapalat"/>
                <w:sz w:val="16"/>
                <w:szCs w:val="16"/>
              </w:rPr>
            </w:pPr>
          </w:p>
          <w:p w14:paraId="5FADD6A2" w14:textId="77777777" w:rsidR="00345628" w:rsidRPr="00345628" w:rsidRDefault="00345628" w:rsidP="00345628">
            <w:pPr>
              <w:rPr>
                <w:rFonts w:ascii="GHEA Grapalat" w:hAnsi="GHEA Grapalat"/>
                <w:sz w:val="16"/>
                <w:szCs w:val="16"/>
              </w:rPr>
            </w:pPr>
          </w:p>
          <w:p w14:paraId="1B3C52CE" w14:textId="77777777" w:rsidR="00345628" w:rsidRPr="00345628" w:rsidRDefault="00345628" w:rsidP="00345628">
            <w:pPr>
              <w:rPr>
                <w:rFonts w:ascii="GHEA Grapalat" w:hAnsi="GHEA Grapalat"/>
                <w:sz w:val="16"/>
                <w:szCs w:val="16"/>
              </w:rPr>
            </w:pPr>
          </w:p>
          <w:p w14:paraId="0F3C442A" w14:textId="77777777" w:rsidR="00345628" w:rsidRPr="00345628" w:rsidRDefault="00345628" w:rsidP="00345628">
            <w:pPr>
              <w:rPr>
                <w:rFonts w:ascii="GHEA Grapalat" w:hAnsi="GHEA Grapalat"/>
                <w:sz w:val="16"/>
                <w:szCs w:val="16"/>
              </w:rPr>
            </w:pPr>
          </w:p>
          <w:p w14:paraId="714EBEBA" w14:textId="77777777" w:rsidR="00345628" w:rsidRPr="00345628" w:rsidRDefault="00345628" w:rsidP="00345628">
            <w:pPr>
              <w:rPr>
                <w:rFonts w:ascii="GHEA Grapalat" w:hAnsi="GHEA Grapalat"/>
                <w:sz w:val="16"/>
                <w:szCs w:val="16"/>
              </w:rPr>
            </w:pPr>
          </w:p>
          <w:p w14:paraId="649B75A8" w14:textId="77777777" w:rsidR="00345628" w:rsidRPr="00345628" w:rsidRDefault="00345628" w:rsidP="00345628">
            <w:pPr>
              <w:rPr>
                <w:rFonts w:ascii="GHEA Grapalat" w:hAnsi="GHEA Grapalat"/>
                <w:sz w:val="16"/>
                <w:szCs w:val="16"/>
              </w:rPr>
            </w:pPr>
          </w:p>
          <w:p w14:paraId="30E9C748" w14:textId="77777777" w:rsidR="00345628" w:rsidRPr="00345628" w:rsidRDefault="00345628" w:rsidP="00345628">
            <w:pPr>
              <w:rPr>
                <w:rFonts w:ascii="GHEA Grapalat" w:hAnsi="GHEA Grapalat"/>
                <w:sz w:val="16"/>
                <w:szCs w:val="16"/>
              </w:rPr>
            </w:pPr>
          </w:p>
          <w:p w14:paraId="6A881FEE" w14:textId="77777777" w:rsidR="00345628" w:rsidRPr="00345628" w:rsidRDefault="00345628" w:rsidP="00345628">
            <w:pPr>
              <w:rPr>
                <w:rFonts w:ascii="GHEA Grapalat" w:hAnsi="GHEA Grapalat"/>
                <w:sz w:val="16"/>
                <w:szCs w:val="16"/>
              </w:rPr>
            </w:pPr>
          </w:p>
          <w:p w14:paraId="795AA9DC" w14:textId="77777777" w:rsidR="00345628" w:rsidRPr="00345628" w:rsidRDefault="00345628" w:rsidP="00345628">
            <w:pPr>
              <w:rPr>
                <w:rFonts w:ascii="GHEA Grapalat" w:hAnsi="GHEA Grapalat"/>
                <w:sz w:val="16"/>
                <w:szCs w:val="16"/>
              </w:rPr>
            </w:pPr>
          </w:p>
          <w:p w14:paraId="18A89E69" w14:textId="77777777" w:rsidR="00345628" w:rsidRPr="00345628" w:rsidRDefault="00345628" w:rsidP="00345628">
            <w:pPr>
              <w:rPr>
                <w:rFonts w:ascii="GHEA Grapalat" w:hAnsi="GHEA Grapalat"/>
                <w:sz w:val="16"/>
                <w:szCs w:val="16"/>
              </w:rPr>
            </w:pPr>
          </w:p>
          <w:p w14:paraId="696FD5C0" w14:textId="77777777" w:rsidR="00345628" w:rsidRPr="00345628" w:rsidRDefault="00345628" w:rsidP="00345628">
            <w:pPr>
              <w:rPr>
                <w:rFonts w:ascii="GHEA Grapalat" w:hAnsi="GHEA Grapalat"/>
                <w:sz w:val="16"/>
                <w:szCs w:val="16"/>
              </w:rPr>
            </w:pPr>
          </w:p>
          <w:p w14:paraId="6BAC09DC" w14:textId="77777777" w:rsidR="00345628" w:rsidRPr="00345628" w:rsidRDefault="00345628" w:rsidP="00345628">
            <w:pPr>
              <w:rPr>
                <w:rFonts w:ascii="GHEA Grapalat" w:hAnsi="GHEA Grapalat"/>
                <w:sz w:val="16"/>
                <w:szCs w:val="16"/>
              </w:rPr>
            </w:pPr>
          </w:p>
          <w:p w14:paraId="10194B37" w14:textId="77777777" w:rsidR="00345628" w:rsidRPr="00345628" w:rsidRDefault="00345628" w:rsidP="00345628">
            <w:pPr>
              <w:rPr>
                <w:rFonts w:ascii="GHEA Grapalat" w:hAnsi="GHEA Grapalat"/>
                <w:sz w:val="16"/>
                <w:szCs w:val="16"/>
              </w:rPr>
            </w:pPr>
          </w:p>
          <w:p w14:paraId="55304DDA" w14:textId="77777777" w:rsidR="00345628" w:rsidRPr="00345628" w:rsidRDefault="00345628" w:rsidP="00345628">
            <w:pPr>
              <w:rPr>
                <w:rFonts w:ascii="GHEA Grapalat" w:hAnsi="GHEA Grapalat"/>
                <w:sz w:val="16"/>
                <w:szCs w:val="16"/>
              </w:rPr>
            </w:pPr>
          </w:p>
          <w:p w14:paraId="3DC4324B" w14:textId="77777777" w:rsidR="00345628" w:rsidRPr="00345628" w:rsidRDefault="00345628" w:rsidP="00345628">
            <w:pPr>
              <w:rPr>
                <w:rFonts w:ascii="GHEA Grapalat" w:hAnsi="GHEA Grapalat"/>
                <w:sz w:val="16"/>
                <w:szCs w:val="16"/>
              </w:rPr>
            </w:pPr>
          </w:p>
          <w:p w14:paraId="297AF9D5" w14:textId="77777777" w:rsidR="00345628" w:rsidRPr="00345628" w:rsidRDefault="00345628" w:rsidP="00345628">
            <w:pPr>
              <w:rPr>
                <w:rFonts w:ascii="GHEA Grapalat" w:hAnsi="GHEA Grapalat"/>
                <w:sz w:val="16"/>
                <w:szCs w:val="16"/>
              </w:rPr>
            </w:pPr>
          </w:p>
          <w:p w14:paraId="4144302A" w14:textId="77777777" w:rsidR="00345628" w:rsidRPr="00345628" w:rsidRDefault="00345628" w:rsidP="00345628">
            <w:pPr>
              <w:rPr>
                <w:rFonts w:ascii="GHEA Grapalat" w:hAnsi="GHEA Grapalat"/>
                <w:sz w:val="16"/>
                <w:szCs w:val="16"/>
              </w:rPr>
            </w:pPr>
          </w:p>
          <w:p w14:paraId="2D1841CB" w14:textId="77777777" w:rsidR="00345628" w:rsidRPr="00345628" w:rsidRDefault="00345628" w:rsidP="00345628">
            <w:pPr>
              <w:rPr>
                <w:rFonts w:ascii="GHEA Grapalat" w:hAnsi="GHEA Grapalat"/>
                <w:sz w:val="16"/>
                <w:szCs w:val="16"/>
              </w:rPr>
            </w:pPr>
          </w:p>
          <w:p w14:paraId="46F880F8" w14:textId="58D1F2ED" w:rsidR="00345628" w:rsidRPr="00345628" w:rsidRDefault="00345628" w:rsidP="00345628">
            <w:pPr>
              <w:rPr>
                <w:rFonts w:ascii="GHEA Grapalat" w:hAnsi="GHEA Grapalat"/>
                <w:sz w:val="16"/>
                <w:szCs w:val="16"/>
              </w:rPr>
            </w:pPr>
            <w:r>
              <w:rPr>
                <w:rFonts w:ascii="GHEA Grapalat" w:hAnsi="GHEA Grapalat"/>
                <w:sz w:val="16"/>
                <w:szCs w:val="16"/>
              </w:rPr>
              <w:t>3 500 000</w:t>
            </w:r>
          </w:p>
        </w:tc>
        <w:tc>
          <w:tcPr>
            <w:tcW w:w="540" w:type="dxa"/>
            <w:vAlign w:val="center"/>
          </w:tcPr>
          <w:p w14:paraId="46788967" w14:textId="0F9FC89D" w:rsidR="00803CA4" w:rsidRPr="00DB4BA4" w:rsidRDefault="00803CA4" w:rsidP="00803CA4">
            <w:pPr>
              <w:jc w:val="center"/>
              <w:rPr>
                <w:rFonts w:ascii="GHEA Grapalat" w:hAnsi="GHEA Grapalat"/>
                <w:sz w:val="16"/>
                <w:szCs w:val="16"/>
              </w:rPr>
            </w:pPr>
            <w:r w:rsidRPr="00DB4BA4">
              <w:rPr>
                <w:rFonts w:ascii="GHEA Grapalat" w:hAnsi="GHEA Grapalat"/>
                <w:sz w:val="16"/>
                <w:szCs w:val="16"/>
              </w:rPr>
              <w:lastRenderedPageBreak/>
              <w:t>1</w:t>
            </w:r>
          </w:p>
        </w:tc>
        <w:tc>
          <w:tcPr>
            <w:tcW w:w="630" w:type="dxa"/>
            <w:vAlign w:val="center"/>
          </w:tcPr>
          <w:p w14:paraId="2FFD2715" w14:textId="77777777" w:rsidR="00803CA4" w:rsidRPr="00DB4BA4" w:rsidRDefault="00803CA4" w:rsidP="00803CA4">
            <w:pPr>
              <w:spacing w:line="360" w:lineRule="auto"/>
              <w:jc w:val="center"/>
              <w:rPr>
                <w:rFonts w:ascii="GHEA Grapalat" w:hAnsi="GHEA Grapalat" w:cs="Courier New"/>
                <w:sz w:val="16"/>
                <w:szCs w:val="16"/>
                <w:lang w:val="hy-AM"/>
              </w:rPr>
            </w:pPr>
            <w:r w:rsidRPr="00DB4BA4">
              <w:rPr>
                <w:rFonts w:ascii="GHEA Grapalat" w:hAnsi="GHEA Grapalat" w:cs="Courier New"/>
                <w:sz w:val="16"/>
                <w:szCs w:val="16"/>
                <w:lang w:val="hy-AM"/>
              </w:rPr>
              <w:t>ք. Երևան,</w:t>
            </w:r>
          </w:p>
          <w:p w14:paraId="193C100F" w14:textId="1DD117F7" w:rsidR="00803CA4" w:rsidRPr="00DB4BA4" w:rsidRDefault="00803CA4" w:rsidP="00803CA4">
            <w:pPr>
              <w:rPr>
                <w:rFonts w:ascii="GHEA Grapalat" w:hAnsi="GHEA Grapalat"/>
                <w:sz w:val="16"/>
                <w:szCs w:val="16"/>
                <w:lang w:val="hy-AM"/>
              </w:rPr>
            </w:pPr>
            <w:r w:rsidRPr="00DB4BA4">
              <w:rPr>
                <w:rFonts w:ascii="GHEA Grapalat" w:hAnsi="GHEA Grapalat" w:cs="Courier New"/>
                <w:sz w:val="16"/>
                <w:szCs w:val="16"/>
                <w:lang w:val="hy-AM"/>
              </w:rPr>
              <w:t>Պ.Սևակի 7</w:t>
            </w:r>
          </w:p>
        </w:tc>
        <w:tc>
          <w:tcPr>
            <w:tcW w:w="540" w:type="dxa"/>
            <w:vAlign w:val="center"/>
          </w:tcPr>
          <w:p w14:paraId="3040C88C" w14:textId="7FDFF5FD" w:rsidR="00803CA4" w:rsidRPr="00DB4BA4" w:rsidRDefault="00803CA4" w:rsidP="00803CA4">
            <w:pPr>
              <w:jc w:val="center"/>
              <w:rPr>
                <w:rFonts w:ascii="GHEA Grapalat" w:hAnsi="GHEA Grapalat"/>
                <w:sz w:val="16"/>
                <w:szCs w:val="16"/>
              </w:rPr>
            </w:pPr>
            <w:r w:rsidRPr="00DB4BA4">
              <w:rPr>
                <w:rFonts w:ascii="GHEA Grapalat" w:hAnsi="GHEA Grapalat"/>
                <w:sz w:val="16"/>
                <w:szCs w:val="16"/>
              </w:rPr>
              <w:t>1</w:t>
            </w:r>
          </w:p>
        </w:tc>
        <w:tc>
          <w:tcPr>
            <w:tcW w:w="900" w:type="dxa"/>
          </w:tcPr>
          <w:p w14:paraId="40D76C79" w14:textId="77777777" w:rsidR="00565A2B" w:rsidRDefault="00803CA4" w:rsidP="00803CA4">
            <w:pPr>
              <w:jc w:val="center"/>
              <w:rPr>
                <w:rFonts w:ascii="GHEA Grapalat" w:hAnsi="GHEA Grapalat"/>
                <w:sz w:val="16"/>
                <w:szCs w:val="16"/>
              </w:rPr>
            </w:pPr>
            <w:proofErr w:type="spellStart"/>
            <w:r w:rsidRPr="00DB4BA4">
              <w:rPr>
                <w:rFonts w:ascii="GHEA Grapalat" w:hAnsi="GHEA Grapalat"/>
                <w:sz w:val="16"/>
                <w:szCs w:val="16"/>
              </w:rPr>
              <w:t>Մինչև</w:t>
            </w:r>
            <w:proofErr w:type="spellEnd"/>
            <w:r w:rsidRPr="00DB4BA4">
              <w:rPr>
                <w:rFonts w:ascii="GHEA Grapalat" w:hAnsi="GHEA Grapalat"/>
                <w:sz w:val="16"/>
                <w:szCs w:val="16"/>
              </w:rPr>
              <w:t xml:space="preserve"> 01.10.</w:t>
            </w:r>
          </w:p>
          <w:p w14:paraId="405A6612" w14:textId="086FB74B" w:rsidR="00803CA4" w:rsidRPr="00DB4BA4" w:rsidRDefault="00803CA4" w:rsidP="00803CA4">
            <w:pPr>
              <w:jc w:val="center"/>
              <w:rPr>
                <w:rFonts w:ascii="GHEA Grapalat" w:hAnsi="GHEA Grapalat"/>
                <w:sz w:val="16"/>
                <w:szCs w:val="16"/>
              </w:rPr>
            </w:pPr>
            <w:r w:rsidRPr="00DB4BA4">
              <w:rPr>
                <w:rFonts w:ascii="GHEA Grapalat" w:hAnsi="GHEA Grapalat"/>
                <w:sz w:val="16"/>
                <w:szCs w:val="16"/>
              </w:rPr>
              <w:t>2024թ.</w:t>
            </w:r>
          </w:p>
        </w:tc>
      </w:tr>
      <w:tr w:rsidR="00803CA4" w:rsidRPr="00DB4BA4" w14:paraId="47CDB237" w14:textId="77777777" w:rsidTr="00641DCC">
        <w:trPr>
          <w:trHeight w:val="246"/>
        </w:trPr>
        <w:tc>
          <w:tcPr>
            <w:tcW w:w="630" w:type="dxa"/>
            <w:vAlign w:val="center"/>
          </w:tcPr>
          <w:p w14:paraId="63FA40EB" w14:textId="61D0C815" w:rsidR="00803CA4" w:rsidRPr="00DB4BA4" w:rsidRDefault="00803CA4" w:rsidP="00803CA4">
            <w:pPr>
              <w:jc w:val="center"/>
              <w:rPr>
                <w:rFonts w:ascii="GHEA Grapalat" w:hAnsi="GHEA Grapalat"/>
                <w:sz w:val="16"/>
                <w:szCs w:val="16"/>
              </w:rPr>
            </w:pPr>
            <w:r w:rsidRPr="00DB4BA4">
              <w:rPr>
                <w:rFonts w:ascii="GHEA Grapalat" w:hAnsi="GHEA Grapalat"/>
                <w:sz w:val="16"/>
                <w:szCs w:val="16"/>
              </w:rPr>
              <w:lastRenderedPageBreak/>
              <w:t>8</w:t>
            </w:r>
          </w:p>
        </w:tc>
        <w:tc>
          <w:tcPr>
            <w:tcW w:w="810" w:type="dxa"/>
            <w:vAlign w:val="center"/>
          </w:tcPr>
          <w:p w14:paraId="12996286" w14:textId="644B3F5E" w:rsidR="00803CA4" w:rsidRPr="00DB4BA4" w:rsidRDefault="00345628" w:rsidP="00803CA4">
            <w:pPr>
              <w:jc w:val="center"/>
              <w:rPr>
                <w:rFonts w:ascii="GHEA Grapalat" w:hAnsi="GHEA Grapalat"/>
                <w:sz w:val="16"/>
                <w:szCs w:val="16"/>
              </w:rPr>
            </w:pPr>
            <w:r>
              <w:rPr>
                <w:rFonts w:ascii="GHEA Grapalat" w:hAnsi="GHEA Grapalat"/>
                <w:sz w:val="16"/>
                <w:szCs w:val="16"/>
              </w:rPr>
              <w:t>38511210</w:t>
            </w:r>
          </w:p>
        </w:tc>
        <w:tc>
          <w:tcPr>
            <w:tcW w:w="900" w:type="dxa"/>
            <w:vAlign w:val="center"/>
          </w:tcPr>
          <w:p w14:paraId="01DDCCD5" w14:textId="77777777" w:rsidR="00803CA4" w:rsidRPr="00DB4BA4" w:rsidRDefault="00803CA4" w:rsidP="00803CA4">
            <w:pPr>
              <w:spacing w:after="160" w:line="256" w:lineRule="auto"/>
              <w:rPr>
                <w:rFonts w:ascii="GHEA Grapalat" w:hAnsi="GHEA Grapalat" w:cs="Arial"/>
                <w:sz w:val="16"/>
                <w:szCs w:val="16"/>
                <w:lang w:val="ru-RU"/>
              </w:rPr>
            </w:pPr>
            <w:r w:rsidRPr="00DB4BA4">
              <w:rPr>
                <w:rFonts w:ascii="GHEA Grapalat" w:hAnsi="GHEA Grapalat" w:cs="Arial"/>
                <w:sz w:val="16"/>
                <w:szCs w:val="16"/>
                <w:lang w:val="hy-AM"/>
              </w:rPr>
              <w:t>Ֆլյուորեսցենտային մանրադիտակ</w:t>
            </w:r>
          </w:p>
          <w:p w14:paraId="2165586B" w14:textId="6542F6D6" w:rsidR="00803CA4" w:rsidRPr="00DB4BA4" w:rsidRDefault="00803CA4" w:rsidP="00803CA4">
            <w:pPr>
              <w:rPr>
                <w:rFonts w:eastAsia="GHEA Grapalat"/>
                <w:color w:val="000000" w:themeColor="text1"/>
                <w:sz w:val="16"/>
                <w:szCs w:val="16"/>
              </w:rPr>
            </w:pPr>
          </w:p>
        </w:tc>
        <w:tc>
          <w:tcPr>
            <w:tcW w:w="3780" w:type="dxa"/>
            <w:vAlign w:val="center"/>
          </w:tcPr>
          <w:p w14:paraId="0455D48A" w14:textId="77777777" w:rsidR="00803CA4" w:rsidRPr="00DB4BA4" w:rsidRDefault="00803CA4" w:rsidP="00803CA4">
            <w:pPr>
              <w:rPr>
                <w:rFonts w:ascii="GHEA Grapalat" w:hAnsi="GHEA Grapalat" w:cs="Arial"/>
                <w:sz w:val="16"/>
                <w:szCs w:val="16"/>
                <w:lang w:val="hy-AM"/>
              </w:rPr>
            </w:pPr>
            <w:r w:rsidRPr="00DB4BA4">
              <w:rPr>
                <w:rFonts w:ascii="GHEA Grapalat" w:hAnsi="GHEA Grapalat" w:cs="Arial"/>
                <w:sz w:val="16"/>
                <w:szCs w:val="16"/>
                <w:lang w:val="hy-AM"/>
              </w:rPr>
              <w:t xml:space="preserve">Դիտարկման մեթոդ - հաղորդված լույս </w:t>
            </w:r>
          </w:p>
          <w:p w14:paraId="6BC76109" w14:textId="77777777" w:rsidR="00803CA4" w:rsidRPr="00DB4BA4" w:rsidRDefault="00803CA4" w:rsidP="00803CA4">
            <w:pPr>
              <w:rPr>
                <w:rFonts w:ascii="GHEA Grapalat" w:hAnsi="GHEA Grapalat" w:cs="Arial"/>
                <w:sz w:val="16"/>
                <w:szCs w:val="16"/>
                <w:lang w:val="hy-AM"/>
              </w:rPr>
            </w:pPr>
            <w:r w:rsidRPr="00DB4BA4">
              <w:rPr>
                <w:rFonts w:ascii="GHEA Grapalat" w:hAnsi="GHEA Grapalat" w:cs="Arial"/>
                <w:sz w:val="16"/>
                <w:szCs w:val="16"/>
                <w:lang w:val="hy-AM"/>
              </w:rPr>
              <w:t>Լուսային դաշտ: Այո</w:t>
            </w:r>
          </w:p>
          <w:p w14:paraId="5AE28B3B" w14:textId="77777777" w:rsidR="00803CA4" w:rsidRPr="00DB4BA4" w:rsidRDefault="00803CA4" w:rsidP="00803CA4">
            <w:pPr>
              <w:rPr>
                <w:rFonts w:ascii="GHEA Grapalat" w:hAnsi="GHEA Grapalat" w:cs="Arial"/>
                <w:sz w:val="16"/>
                <w:szCs w:val="16"/>
                <w:lang w:val="hy-AM"/>
              </w:rPr>
            </w:pPr>
            <w:r w:rsidRPr="00DB4BA4">
              <w:rPr>
                <w:rFonts w:ascii="GHEA Grapalat" w:hAnsi="GHEA Grapalat" w:cs="Arial"/>
                <w:sz w:val="16"/>
                <w:szCs w:val="16"/>
                <w:lang w:val="hy-AM"/>
              </w:rPr>
              <w:t>Ֆլյուորեսցենցիա՝ այո</w:t>
            </w:r>
          </w:p>
          <w:p w14:paraId="4004451A" w14:textId="77777777" w:rsidR="00803CA4" w:rsidRPr="00DB4BA4" w:rsidRDefault="00803CA4" w:rsidP="00803CA4">
            <w:pPr>
              <w:rPr>
                <w:rFonts w:ascii="GHEA Grapalat" w:hAnsi="GHEA Grapalat" w:cs="Arial"/>
                <w:sz w:val="16"/>
                <w:szCs w:val="16"/>
                <w:lang w:val="hy-AM"/>
              </w:rPr>
            </w:pPr>
            <w:r w:rsidRPr="00DB4BA4">
              <w:rPr>
                <w:rFonts w:ascii="GHEA Grapalat" w:hAnsi="GHEA Grapalat" w:cs="Arial"/>
                <w:sz w:val="16"/>
                <w:szCs w:val="16"/>
                <w:lang w:val="hy-AM"/>
              </w:rPr>
              <w:t>Հիմնական կառուցվածք</w:t>
            </w:r>
          </w:p>
          <w:p w14:paraId="7EDBDB25" w14:textId="77777777" w:rsidR="00803CA4" w:rsidRPr="00DB4BA4" w:rsidRDefault="00803CA4" w:rsidP="00803CA4">
            <w:pPr>
              <w:rPr>
                <w:rFonts w:ascii="GHEA Grapalat" w:hAnsi="GHEA Grapalat" w:cs="Arial"/>
                <w:sz w:val="16"/>
                <w:szCs w:val="16"/>
                <w:lang w:val="hy-AM"/>
              </w:rPr>
            </w:pPr>
            <w:r w:rsidRPr="00DB4BA4">
              <w:rPr>
                <w:rFonts w:ascii="GHEA Grapalat" w:hAnsi="GHEA Grapalat" w:cs="Arial"/>
                <w:sz w:val="16"/>
                <w:szCs w:val="16"/>
                <w:lang w:val="hy-AM"/>
              </w:rPr>
              <w:t>Տեսակը՝ ուղղահայաց</w:t>
            </w:r>
          </w:p>
          <w:p w14:paraId="53731F70" w14:textId="77777777" w:rsidR="00803CA4" w:rsidRPr="00DB4BA4" w:rsidRDefault="00803CA4" w:rsidP="00803CA4">
            <w:pPr>
              <w:rPr>
                <w:rFonts w:ascii="GHEA Grapalat" w:hAnsi="GHEA Grapalat" w:cs="Arial"/>
                <w:sz w:val="16"/>
                <w:szCs w:val="16"/>
                <w:lang w:val="hy-AM"/>
              </w:rPr>
            </w:pPr>
            <w:r w:rsidRPr="00DB4BA4">
              <w:rPr>
                <w:rFonts w:ascii="GHEA Grapalat" w:hAnsi="GHEA Grapalat" w:cs="Arial"/>
                <w:sz w:val="16"/>
                <w:szCs w:val="16"/>
                <w:lang w:val="hy-AM"/>
              </w:rPr>
              <w:t>Շինանյութը՝ ձուլածո ալյումին</w:t>
            </w:r>
          </w:p>
          <w:p w14:paraId="0289F56A" w14:textId="77777777" w:rsidR="00803CA4" w:rsidRPr="00DB4BA4" w:rsidRDefault="00803CA4" w:rsidP="00803CA4">
            <w:pPr>
              <w:rPr>
                <w:rFonts w:ascii="GHEA Grapalat" w:hAnsi="GHEA Grapalat" w:cs="Arial"/>
                <w:sz w:val="16"/>
                <w:szCs w:val="16"/>
                <w:lang w:val="hy-AM"/>
              </w:rPr>
            </w:pPr>
            <w:r w:rsidRPr="00DB4BA4">
              <w:rPr>
                <w:rFonts w:ascii="GHEA Grapalat" w:hAnsi="GHEA Grapalat" w:cs="Arial"/>
                <w:sz w:val="16"/>
                <w:szCs w:val="16"/>
                <w:lang w:val="hy-AM"/>
              </w:rPr>
              <w:t>Բռնակ՝ այո</w:t>
            </w:r>
          </w:p>
          <w:p w14:paraId="0198A24D" w14:textId="77777777" w:rsidR="00803CA4" w:rsidRPr="00DB4BA4" w:rsidRDefault="00803CA4" w:rsidP="00803CA4">
            <w:pPr>
              <w:rPr>
                <w:rFonts w:ascii="GHEA Grapalat" w:hAnsi="GHEA Grapalat" w:cs="Arial"/>
                <w:sz w:val="16"/>
                <w:szCs w:val="16"/>
                <w:lang w:val="hy-AM"/>
              </w:rPr>
            </w:pPr>
            <w:r w:rsidRPr="00DB4BA4">
              <w:rPr>
                <w:rFonts w:ascii="GHEA Grapalat" w:hAnsi="GHEA Grapalat" w:cs="Arial"/>
                <w:sz w:val="16"/>
                <w:szCs w:val="16"/>
                <w:lang w:val="hy-AM"/>
              </w:rPr>
              <w:t>Գլուխիկ</w:t>
            </w:r>
          </w:p>
          <w:p w14:paraId="57971FB1" w14:textId="77777777" w:rsidR="00803CA4" w:rsidRPr="00DB4BA4" w:rsidRDefault="00803CA4" w:rsidP="00803CA4">
            <w:pPr>
              <w:rPr>
                <w:rFonts w:ascii="GHEA Grapalat" w:hAnsi="GHEA Grapalat" w:cs="Arial"/>
                <w:sz w:val="16"/>
                <w:szCs w:val="16"/>
                <w:lang w:val="hy-AM"/>
              </w:rPr>
            </w:pPr>
            <w:r w:rsidRPr="00DB4BA4">
              <w:rPr>
                <w:rFonts w:ascii="GHEA Grapalat" w:hAnsi="GHEA Grapalat" w:cs="Arial"/>
                <w:sz w:val="16"/>
                <w:szCs w:val="16"/>
                <w:lang w:val="hy-AM"/>
              </w:rPr>
              <w:t>Տեսակ՝ տրինոկուլյար (Siedentopf)</w:t>
            </w:r>
          </w:p>
          <w:p w14:paraId="5BA7B138" w14:textId="77777777" w:rsidR="00803CA4" w:rsidRPr="00DB4BA4" w:rsidRDefault="00803CA4" w:rsidP="00803CA4">
            <w:pPr>
              <w:rPr>
                <w:rFonts w:ascii="GHEA Grapalat" w:hAnsi="GHEA Grapalat" w:cs="Arial"/>
                <w:sz w:val="16"/>
                <w:szCs w:val="16"/>
                <w:lang w:val="hy-AM"/>
              </w:rPr>
            </w:pPr>
            <w:r w:rsidRPr="00DB4BA4">
              <w:rPr>
                <w:rFonts w:ascii="GHEA Grapalat" w:hAnsi="GHEA Grapalat" w:cs="Arial"/>
                <w:sz w:val="16"/>
                <w:szCs w:val="16"/>
                <w:lang w:val="hy-AM"/>
              </w:rPr>
              <w:t>Պառակտման հարաբերակցությունը` 100/0 - 50/50 – 0/100</w:t>
            </w:r>
          </w:p>
          <w:p w14:paraId="4B469BF7" w14:textId="77777777" w:rsidR="00803CA4" w:rsidRPr="00DB4BA4" w:rsidRDefault="00803CA4" w:rsidP="00803CA4">
            <w:pPr>
              <w:rPr>
                <w:rFonts w:ascii="GHEA Grapalat" w:hAnsi="GHEA Grapalat" w:cs="Arial"/>
                <w:sz w:val="16"/>
                <w:szCs w:val="16"/>
                <w:lang w:val="hy-AM"/>
              </w:rPr>
            </w:pPr>
            <w:r w:rsidRPr="00DB4BA4">
              <w:rPr>
                <w:rFonts w:ascii="GHEA Grapalat" w:hAnsi="GHEA Grapalat" w:cs="Arial"/>
                <w:sz w:val="16"/>
                <w:szCs w:val="16"/>
                <w:lang w:val="hy-AM"/>
              </w:rPr>
              <w:t>Թեքություն՝ 30°</w:t>
            </w:r>
          </w:p>
          <w:p w14:paraId="6EDA3EC6" w14:textId="77777777" w:rsidR="00803CA4" w:rsidRPr="00DB4BA4" w:rsidRDefault="00803CA4" w:rsidP="00803CA4">
            <w:pPr>
              <w:rPr>
                <w:rFonts w:ascii="GHEA Grapalat" w:hAnsi="GHEA Grapalat" w:cs="Arial"/>
                <w:sz w:val="16"/>
                <w:szCs w:val="16"/>
                <w:lang w:val="hy-AM"/>
              </w:rPr>
            </w:pPr>
            <w:r w:rsidRPr="00DB4BA4">
              <w:rPr>
                <w:rFonts w:ascii="GHEA Grapalat" w:hAnsi="GHEA Grapalat" w:cs="Arial"/>
                <w:sz w:val="16"/>
                <w:szCs w:val="16"/>
                <w:lang w:val="hy-AM"/>
              </w:rPr>
              <w:t>360° ռոտացիա՝ Այո</w:t>
            </w:r>
          </w:p>
          <w:p w14:paraId="45A72F49" w14:textId="77777777" w:rsidR="00803CA4" w:rsidRPr="00DB4BA4" w:rsidRDefault="00803CA4" w:rsidP="00803CA4">
            <w:pPr>
              <w:rPr>
                <w:rFonts w:ascii="GHEA Grapalat" w:hAnsi="GHEA Grapalat" w:cs="Arial"/>
                <w:sz w:val="16"/>
                <w:szCs w:val="16"/>
                <w:lang w:val="hy-AM"/>
              </w:rPr>
            </w:pPr>
            <w:r w:rsidRPr="00DB4BA4">
              <w:rPr>
                <w:rFonts w:ascii="GHEA Grapalat" w:hAnsi="GHEA Grapalat" w:cs="Arial"/>
                <w:sz w:val="16"/>
                <w:szCs w:val="16"/>
                <w:lang w:val="hy-AM"/>
              </w:rPr>
              <w:t>Միջբբային հեռավորությունը (մմ) 50-75</w:t>
            </w:r>
          </w:p>
          <w:p w14:paraId="39CDD903" w14:textId="77777777" w:rsidR="00803CA4" w:rsidRPr="00DB4BA4" w:rsidRDefault="00803CA4" w:rsidP="00803CA4">
            <w:pPr>
              <w:rPr>
                <w:rFonts w:ascii="GHEA Grapalat" w:hAnsi="GHEA Grapalat" w:cs="Arial"/>
                <w:sz w:val="16"/>
                <w:szCs w:val="16"/>
                <w:lang w:val="hy-AM"/>
              </w:rPr>
            </w:pPr>
            <w:r w:rsidRPr="00DB4BA4">
              <w:rPr>
                <w:rFonts w:ascii="GHEA Grapalat" w:hAnsi="GHEA Grapalat" w:cs="Arial"/>
                <w:sz w:val="16"/>
                <w:szCs w:val="16"/>
                <w:lang w:val="hy-AM"/>
              </w:rPr>
              <w:t>Դիոպտրի կարգավորում՝ ձախ խողովակի վրա</w:t>
            </w:r>
          </w:p>
          <w:p w14:paraId="290B2B99" w14:textId="77777777" w:rsidR="00803CA4" w:rsidRPr="00DB4BA4" w:rsidRDefault="00803CA4" w:rsidP="00803CA4">
            <w:pPr>
              <w:rPr>
                <w:rFonts w:ascii="GHEA Grapalat" w:hAnsi="GHEA Grapalat" w:cs="Arial"/>
                <w:sz w:val="16"/>
                <w:szCs w:val="16"/>
                <w:lang w:val="hy-AM"/>
              </w:rPr>
            </w:pPr>
            <w:r w:rsidRPr="00DB4BA4">
              <w:rPr>
                <w:rFonts w:ascii="GHEA Grapalat" w:hAnsi="GHEA Grapalat" w:cs="Arial"/>
                <w:sz w:val="16"/>
                <w:szCs w:val="16"/>
                <w:lang w:val="hy-AM"/>
              </w:rPr>
              <w:t>Խողովակի ներքին տրամագիծը (մմ)՝ 30</w:t>
            </w:r>
          </w:p>
          <w:p w14:paraId="2C944874" w14:textId="77777777" w:rsidR="00803CA4" w:rsidRPr="00DB4BA4" w:rsidRDefault="00803CA4" w:rsidP="00803CA4">
            <w:pPr>
              <w:rPr>
                <w:rFonts w:ascii="GHEA Grapalat" w:hAnsi="GHEA Grapalat" w:cs="Arial"/>
                <w:sz w:val="16"/>
                <w:szCs w:val="16"/>
                <w:lang w:val="hy-AM"/>
              </w:rPr>
            </w:pPr>
            <w:r w:rsidRPr="00DB4BA4">
              <w:rPr>
                <w:rFonts w:ascii="GHEA Grapalat" w:hAnsi="GHEA Grapalat" w:cs="Arial"/>
                <w:sz w:val="16"/>
                <w:szCs w:val="16"/>
                <w:lang w:val="hy-AM"/>
              </w:rPr>
              <w:t>Օկուլյարներ</w:t>
            </w:r>
          </w:p>
          <w:p w14:paraId="4FAC42A3" w14:textId="77777777" w:rsidR="00803CA4" w:rsidRPr="00DB4BA4" w:rsidRDefault="00803CA4" w:rsidP="00803CA4">
            <w:pPr>
              <w:rPr>
                <w:rFonts w:ascii="GHEA Grapalat" w:hAnsi="GHEA Grapalat" w:cs="Arial"/>
                <w:sz w:val="16"/>
                <w:szCs w:val="16"/>
                <w:lang w:val="hy-AM"/>
              </w:rPr>
            </w:pPr>
            <w:r w:rsidRPr="00DB4BA4">
              <w:rPr>
                <w:rFonts w:ascii="GHEA Grapalat" w:hAnsi="GHEA Grapalat" w:cs="Arial"/>
                <w:sz w:val="16"/>
                <w:szCs w:val="16"/>
                <w:lang w:val="hy-AM"/>
              </w:rPr>
              <w:t>Դաշտը (մմ)՝ 22</w:t>
            </w:r>
          </w:p>
          <w:p w14:paraId="1E853F68" w14:textId="77777777" w:rsidR="00803CA4" w:rsidRPr="00DB4BA4" w:rsidRDefault="00803CA4" w:rsidP="00803CA4">
            <w:pPr>
              <w:rPr>
                <w:rFonts w:ascii="GHEA Grapalat" w:hAnsi="GHEA Grapalat" w:cs="Arial"/>
                <w:sz w:val="16"/>
                <w:szCs w:val="16"/>
                <w:lang w:val="hy-AM"/>
              </w:rPr>
            </w:pPr>
            <w:r w:rsidRPr="00DB4BA4">
              <w:rPr>
                <w:rFonts w:ascii="GHEA Grapalat" w:hAnsi="GHEA Grapalat" w:cs="Arial"/>
                <w:sz w:val="16"/>
                <w:szCs w:val="16"/>
                <w:lang w:val="hy-AM"/>
              </w:rPr>
              <w:t>Խոշորացում՝ 10x</w:t>
            </w:r>
          </w:p>
          <w:p w14:paraId="78DE4A9A" w14:textId="77777777" w:rsidR="00803CA4" w:rsidRPr="00DB4BA4" w:rsidRDefault="00803CA4" w:rsidP="00803CA4">
            <w:pPr>
              <w:rPr>
                <w:rFonts w:ascii="GHEA Grapalat" w:hAnsi="GHEA Grapalat" w:cs="Arial"/>
                <w:sz w:val="16"/>
                <w:szCs w:val="16"/>
                <w:lang w:val="hy-AM"/>
              </w:rPr>
            </w:pPr>
            <w:r w:rsidRPr="00DB4BA4">
              <w:rPr>
                <w:rFonts w:ascii="GHEA Grapalat" w:hAnsi="GHEA Grapalat" w:cs="Arial"/>
                <w:sz w:val="16"/>
                <w:szCs w:val="16"/>
                <w:lang w:val="hy-AM"/>
              </w:rPr>
              <w:t>Պլանար՝ Այո</w:t>
            </w:r>
          </w:p>
          <w:p w14:paraId="02E0DD47" w14:textId="77777777" w:rsidR="00803CA4" w:rsidRPr="00DB4BA4" w:rsidRDefault="00803CA4" w:rsidP="00803CA4">
            <w:pPr>
              <w:rPr>
                <w:rFonts w:ascii="GHEA Grapalat" w:hAnsi="GHEA Grapalat" w:cs="Arial"/>
                <w:sz w:val="16"/>
                <w:szCs w:val="16"/>
                <w:lang w:val="hy-AM"/>
              </w:rPr>
            </w:pPr>
            <w:r w:rsidRPr="00DB4BA4">
              <w:rPr>
                <w:rFonts w:ascii="GHEA Grapalat" w:hAnsi="GHEA Grapalat" w:cs="Arial"/>
                <w:sz w:val="16"/>
                <w:szCs w:val="16"/>
                <w:lang w:val="hy-AM"/>
              </w:rPr>
              <w:t>Միկրոմետր ապակու տրամագիծը (մմ)՝ 26</w:t>
            </w:r>
          </w:p>
          <w:p w14:paraId="07958C7E" w14:textId="77777777" w:rsidR="00803CA4" w:rsidRPr="00DB4BA4" w:rsidRDefault="00803CA4" w:rsidP="00803CA4">
            <w:pPr>
              <w:rPr>
                <w:rFonts w:ascii="GHEA Grapalat" w:hAnsi="GHEA Grapalat" w:cs="Arial"/>
                <w:sz w:val="16"/>
                <w:szCs w:val="16"/>
                <w:lang w:val="hy-AM"/>
              </w:rPr>
            </w:pPr>
            <w:r w:rsidRPr="00DB4BA4">
              <w:rPr>
                <w:rFonts w:ascii="GHEA Grapalat" w:hAnsi="GHEA Grapalat" w:cs="Arial"/>
                <w:sz w:val="16"/>
                <w:szCs w:val="16"/>
                <w:lang w:val="hy-AM"/>
              </w:rPr>
              <w:t>Բարձր դիտակետ (ակնոց կրողների համար). Այո</w:t>
            </w:r>
          </w:p>
          <w:p w14:paraId="0F3B6AE3" w14:textId="77777777" w:rsidR="00803CA4" w:rsidRPr="00DB4BA4" w:rsidRDefault="00803CA4" w:rsidP="00803CA4">
            <w:pPr>
              <w:rPr>
                <w:rFonts w:ascii="GHEA Grapalat" w:hAnsi="GHEA Grapalat" w:cs="Arial"/>
                <w:sz w:val="16"/>
                <w:szCs w:val="16"/>
                <w:lang w:val="hy-AM"/>
              </w:rPr>
            </w:pPr>
            <w:r w:rsidRPr="00DB4BA4">
              <w:rPr>
                <w:rFonts w:ascii="GHEA Grapalat" w:hAnsi="GHEA Grapalat" w:cs="Arial"/>
                <w:sz w:val="16"/>
                <w:szCs w:val="16"/>
                <w:lang w:val="hy-AM"/>
              </w:rPr>
              <w:t>Ռետինե պաշտպանիչներ՝ Այո</w:t>
            </w:r>
          </w:p>
          <w:p w14:paraId="758037E8" w14:textId="77777777" w:rsidR="00803CA4" w:rsidRPr="00DB4BA4" w:rsidRDefault="00803CA4" w:rsidP="00803CA4">
            <w:pPr>
              <w:rPr>
                <w:rFonts w:ascii="GHEA Grapalat" w:hAnsi="GHEA Grapalat" w:cs="Arial"/>
                <w:b/>
                <w:sz w:val="16"/>
                <w:szCs w:val="16"/>
                <w:lang w:val="hy-AM"/>
              </w:rPr>
            </w:pPr>
            <w:r w:rsidRPr="00DB4BA4">
              <w:rPr>
                <w:rFonts w:ascii="GHEA Grapalat" w:hAnsi="GHEA Grapalat" w:cs="Arial"/>
                <w:b/>
                <w:sz w:val="16"/>
                <w:szCs w:val="16"/>
                <w:lang w:val="hy-AM"/>
              </w:rPr>
              <w:t>Օբյեկտիվների կրիչ՝</w:t>
            </w:r>
          </w:p>
          <w:p w14:paraId="52EDABBD" w14:textId="77777777" w:rsidR="00803CA4" w:rsidRPr="00DB4BA4" w:rsidRDefault="00803CA4" w:rsidP="00803CA4">
            <w:pPr>
              <w:rPr>
                <w:rFonts w:ascii="GHEA Grapalat" w:hAnsi="GHEA Grapalat" w:cs="Arial"/>
                <w:sz w:val="16"/>
                <w:szCs w:val="16"/>
                <w:lang w:val="hy-AM"/>
              </w:rPr>
            </w:pPr>
            <w:r w:rsidRPr="00DB4BA4">
              <w:rPr>
                <w:rFonts w:ascii="GHEA Grapalat" w:hAnsi="GHEA Grapalat" w:cs="Arial"/>
                <w:sz w:val="16"/>
                <w:szCs w:val="16"/>
                <w:lang w:val="hy-AM"/>
              </w:rPr>
              <w:t>Դիրքեր՝ 5</w:t>
            </w:r>
          </w:p>
          <w:p w14:paraId="02E25BD6" w14:textId="77777777" w:rsidR="00803CA4" w:rsidRPr="00DB4BA4" w:rsidRDefault="00803CA4" w:rsidP="00803CA4">
            <w:pPr>
              <w:rPr>
                <w:rFonts w:ascii="GHEA Grapalat" w:hAnsi="GHEA Grapalat" w:cs="Arial"/>
                <w:sz w:val="16"/>
                <w:szCs w:val="16"/>
                <w:lang w:val="hy-AM"/>
              </w:rPr>
            </w:pPr>
            <w:r w:rsidRPr="00DB4BA4">
              <w:rPr>
                <w:rFonts w:ascii="GHEA Grapalat" w:hAnsi="GHEA Grapalat" w:cs="Arial"/>
                <w:sz w:val="16"/>
                <w:szCs w:val="16"/>
                <w:lang w:val="hy-AM"/>
              </w:rPr>
              <w:t>Ռևերս տեսակի՝ Այո</w:t>
            </w:r>
          </w:p>
          <w:p w14:paraId="40E9E2FB" w14:textId="77777777" w:rsidR="00803CA4" w:rsidRPr="00DB4BA4" w:rsidRDefault="00803CA4" w:rsidP="00803CA4">
            <w:pPr>
              <w:rPr>
                <w:rFonts w:ascii="GHEA Grapalat" w:hAnsi="GHEA Grapalat" w:cs="Arial"/>
                <w:sz w:val="16"/>
                <w:szCs w:val="16"/>
                <w:lang w:val="hy-AM"/>
              </w:rPr>
            </w:pPr>
            <w:r w:rsidRPr="00DB4BA4">
              <w:rPr>
                <w:rFonts w:ascii="GHEA Grapalat" w:hAnsi="GHEA Grapalat" w:cs="Arial"/>
                <w:sz w:val="16"/>
                <w:szCs w:val="16"/>
                <w:lang w:val="hy-AM"/>
              </w:rPr>
              <w:t>Երկկողմանի շարժմամբ: Այո</w:t>
            </w:r>
          </w:p>
          <w:p w14:paraId="67B5808A" w14:textId="77777777" w:rsidR="00803CA4" w:rsidRPr="00DB4BA4" w:rsidRDefault="00803CA4" w:rsidP="00803CA4">
            <w:pPr>
              <w:rPr>
                <w:rFonts w:ascii="GHEA Grapalat" w:hAnsi="GHEA Grapalat" w:cs="Arial"/>
                <w:sz w:val="16"/>
                <w:szCs w:val="16"/>
                <w:lang w:val="hy-AM"/>
              </w:rPr>
            </w:pPr>
            <w:r w:rsidRPr="00DB4BA4">
              <w:rPr>
                <w:rFonts w:ascii="GHEA Grapalat" w:hAnsi="GHEA Grapalat" w:cs="Arial"/>
                <w:sz w:val="16"/>
                <w:szCs w:val="16"/>
                <w:lang w:val="hy-AM"/>
              </w:rPr>
              <w:t>Պտտումը գնդիկավոր առանցքակալների վրա. Այո</w:t>
            </w:r>
          </w:p>
          <w:p w14:paraId="3911184F" w14:textId="77777777" w:rsidR="00803CA4" w:rsidRPr="00DB4BA4" w:rsidRDefault="00803CA4" w:rsidP="00803CA4">
            <w:pPr>
              <w:rPr>
                <w:rFonts w:ascii="GHEA Grapalat" w:hAnsi="GHEA Grapalat" w:cs="Arial"/>
                <w:sz w:val="16"/>
                <w:szCs w:val="16"/>
                <w:lang w:val="hy-AM"/>
              </w:rPr>
            </w:pPr>
            <w:r w:rsidRPr="00DB4BA4">
              <w:rPr>
                <w:rFonts w:ascii="GHEA Grapalat" w:hAnsi="GHEA Grapalat" w:cs="Arial"/>
                <w:sz w:val="16"/>
                <w:szCs w:val="16"/>
                <w:lang w:val="hy-AM"/>
              </w:rPr>
              <w:t>Օբյեկտիվի թել՝ RMS</w:t>
            </w:r>
          </w:p>
          <w:p w14:paraId="5FDE50EF" w14:textId="77777777" w:rsidR="00803CA4" w:rsidRPr="00DB4BA4" w:rsidRDefault="00803CA4" w:rsidP="00803CA4">
            <w:pPr>
              <w:rPr>
                <w:rFonts w:ascii="GHEA Grapalat" w:hAnsi="GHEA Grapalat" w:cs="Arial"/>
                <w:sz w:val="16"/>
                <w:szCs w:val="16"/>
                <w:lang w:val="hy-AM"/>
              </w:rPr>
            </w:pPr>
            <w:r w:rsidRPr="00DB4BA4">
              <w:rPr>
                <w:rFonts w:ascii="GHEA Grapalat" w:hAnsi="GHEA Grapalat" w:cs="Arial"/>
                <w:sz w:val="16"/>
                <w:szCs w:val="16"/>
                <w:lang w:val="hy-AM"/>
              </w:rPr>
              <w:t>Օբյեկտիվներ</w:t>
            </w:r>
          </w:p>
          <w:p w14:paraId="6ED3D08A" w14:textId="77777777" w:rsidR="00803CA4" w:rsidRPr="00DB4BA4" w:rsidRDefault="00803CA4" w:rsidP="00803CA4">
            <w:pPr>
              <w:rPr>
                <w:rFonts w:ascii="GHEA Grapalat" w:hAnsi="GHEA Grapalat" w:cs="Arial"/>
                <w:sz w:val="16"/>
                <w:szCs w:val="16"/>
                <w:lang w:val="hy-AM"/>
              </w:rPr>
            </w:pPr>
            <w:r w:rsidRPr="00DB4BA4">
              <w:rPr>
                <w:rFonts w:ascii="GHEA Grapalat" w:hAnsi="GHEA Grapalat" w:cs="Arial"/>
                <w:sz w:val="16"/>
                <w:szCs w:val="16"/>
                <w:lang w:val="hy-AM"/>
              </w:rPr>
              <w:t>Օպտիկական համակարգ՝∞</w:t>
            </w:r>
          </w:p>
          <w:p w14:paraId="4EF437AA" w14:textId="77777777" w:rsidR="00803CA4" w:rsidRPr="00DB4BA4" w:rsidRDefault="00803CA4" w:rsidP="00803CA4">
            <w:pPr>
              <w:rPr>
                <w:rFonts w:ascii="GHEA Grapalat" w:hAnsi="GHEA Grapalat" w:cs="Arial"/>
                <w:sz w:val="16"/>
                <w:szCs w:val="16"/>
                <w:lang w:val="hy-AM"/>
              </w:rPr>
            </w:pPr>
            <w:r w:rsidRPr="00DB4BA4">
              <w:rPr>
                <w:rFonts w:ascii="GHEA Grapalat" w:hAnsi="GHEA Grapalat" w:cs="Arial"/>
                <w:sz w:val="16"/>
                <w:szCs w:val="16"/>
                <w:lang w:val="hy-AM"/>
              </w:rPr>
              <w:t>Հակասնկային մշակում՝ այո</w:t>
            </w:r>
          </w:p>
          <w:p w14:paraId="0A086694" w14:textId="77777777" w:rsidR="00803CA4" w:rsidRPr="00DB4BA4" w:rsidRDefault="00803CA4" w:rsidP="00803CA4">
            <w:pPr>
              <w:rPr>
                <w:rFonts w:ascii="GHEA Grapalat" w:hAnsi="GHEA Grapalat" w:cs="Arial"/>
                <w:sz w:val="16"/>
                <w:szCs w:val="16"/>
                <w:lang w:val="hy-AM"/>
              </w:rPr>
            </w:pPr>
            <w:r w:rsidRPr="00DB4BA4">
              <w:rPr>
                <w:rFonts w:ascii="GHEA Grapalat" w:hAnsi="GHEA Grapalat" w:cs="Arial"/>
                <w:sz w:val="16"/>
                <w:szCs w:val="16"/>
                <w:lang w:val="hy-AM"/>
              </w:rPr>
              <w:t>Պարֆոկալ հեռավորությունը (մմ)՝ 45</w:t>
            </w:r>
          </w:p>
          <w:p w14:paraId="7F53EBDE" w14:textId="77777777" w:rsidR="00803CA4" w:rsidRPr="00DB4BA4" w:rsidRDefault="00803CA4" w:rsidP="00803CA4">
            <w:pPr>
              <w:rPr>
                <w:rFonts w:ascii="GHEA Grapalat" w:hAnsi="GHEA Grapalat" w:cs="Arial"/>
                <w:sz w:val="16"/>
                <w:szCs w:val="16"/>
                <w:lang w:val="hy-AM"/>
              </w:rPr>
            </w:pPr>
            <w:r w:rsidRPr="00DB4BA4">
              <w:rPr>
                <w:rFonts w:ascii="GHEA Grapalat" w:hAnsi="GHEA Grapalat" w:cs="Arial"/>
                <w:sz w:val="16"/>
                <w:szCs w:val="16"/>
                <w:lang w:val="hy-AM"/>
              </w:rPr>
              <w:t>Ստանդարտ խոշորացումներ՝ 40x-1000x</w:t>
            </w:r>
          </w:p>
          <w:p w14:paraId="518C9504" w14:textId="77777777" w:rsidR="00803CA4" w:rsidRPr="00DB4BA4" w:rsidRDefault="00803CA4" w:rsidP="00803CA4">
            <w:pPr>
              <w:rPr>
                <w:rFonts w:ascii="GHEA Grapalat" w:hAnsi="GHEA Grapalat" w:cs="Arial"/>
                <w:sz w:val="16"/>
                <w:szCs w:val="16"/>
                <w:lang w:val="hy-AM"/>
              </w:rPr>
            </w:pPr>
            <w:r w:rsidRPr="00DB4BA4">
              <w:rPr>
                <w:rFonts w:ascii="GHEA Grapalat" w:hAnsi="GHEA Grapalat" w:cs="Arial"/>
                <w:sz w:val="16"/>
                <w:szCs w:val="16"/>
                <w:lang w:val="hy-AM"/>
              </w:rPr>
              <w:t>Տեսակը՝ IOS W-PLAN</w:t>
            </w:r>
          </w:p>
          <w:p w14:paraId="193D8D8D" w14:textId="77777777" w:rsidR="00803CA4" w:rsidRPr="00DB4BA4" w:rsidRDefault="00803CA4" w:rsidP="00803CA4">
            <w:pPr>
              <w:rPr>
                <w:rFonts w:ascii="GHEA Grapalat" w:hAnsi="GHEA Grapalat" w:cs="Arial"/>
                <w:sz w:val="16"/>
                <w:szCs w:val="16"/>
                <w:lang w:val="hy-AM"/>
              </w:rPr>
            </w:pPr>
            <w:r w:rsidRPr="00DB4BA4">
              <w:rPr>
                <w:rFonts w:ascii="GHEA Grapalat" w:hAnsi="GHEA Grapalat" w:cs="Arial"/>
                <w:sz w:val="16"/>
                <w:szCs w:val="16"/>
                <w:lang w:val="hy-AM"/>
              </w:rPr>
              <w:t>Ներառված Ոսպնյակներ՝ 4x/0.10, տրամագիծը՝ 17.3 մմ</w:t>
            </w:r>
          </w:p>
          <w:p w14:paraId="696C1E8E" w14:textId="77777777" w:rsidR="00803CA4" w:rsidRPr="00DB4BA4" w:rsidRDefault="00803CA4" w:rsidP="00803CA4">
            <w:pPr>
              <w:rPr>
                <w:rFonts w:ascii="GHEA Grapalat" w:hAnsi="GHEA Grapalat" w:cs="Arial"/>
                <w:sz w:val="16"/>
                <w:szCs w:val="16"/>
                <w:lang w:val="hy-AM"/>
              </w:rPr>
            </w:pPr>
            <w:r w:rsidRPr="00DB4BA4">
              <w:rPr>
                <w:rFonts w:ascii="GHEA Grapalat" w:hAnsi="GHEA Grapalat" w:cs="Arial"/>
                <w:sz w:val="16"/>
                <w:szCs w:val="16"/>
                <w:lang w:val="hy-AM"/>
              </w:rPr>
              <w:t>10x/0.25, SD 10 մմ</w:t>
            </w:r>
          </w:p>
          <w:p w14:paraId="73DD2099" w14:textId="77777777" w:rsidR="00803CA4" w:rsidRPr="00DB4BA4" w:rsidRDefault="00803CA4" w:rsidP="00803CA4">
            <w:pPr>
              <w:rPr>
                <w:rFonts w:ascii="GHEA Grapalat" w:hAnsi="GHEA Grapalat" w:cs="Arial"/>
                <w:sz w:val="16"/>
                <w:szCs w:val="16"/>
                <w:lang w:val="hy-AM"/>
              </w:rPr>
            </w:pPr>
            <w:r w:rsidRPr="00DB4BA4">
              <w:rPr>
                <w:rFonts w:ascii="GHEA Grapalat" w:hAnsi="GHEA Grapalat" w:cs="Arial"/>
                <w:sz w:val="16"/>
                <w:szCs w:val="16"/>
                <w:lang w:val="hy-AM"/>
              </w:rPr>
              <w:t>40x/0.65, SD 0.54 մմ</w:t>
            </w:r>
          </w:p>
          <w:p w14:paraId="053886D2" w14:textId="77777777" w:rsidR="00803CA4" w:rsidRPr="00DB4BA4" w:rsidRDefault="00803CA4" w:rsidP="00803CA4">
            <w:pPr>
              <w:rPr>
                <w:rFonts w:ascii="GHEA Grapalat" w:hAnsi="GHEA Grapalat" w:cs="Arial"/>
                <w:sz w:val="16"/>
                <w:szCs w:val="16"/>
                <w:lang w:val="hy-AM"/>
              </w:rPr>
            </w:pPr>
            <w:r w:rsidRPr="00DB4BA4">
              <w:rPr>
                <w:rFonts w:ascii="GHEA Grapalat" w:hAnsi="GHEA Grapalat" w:cs="Arial"/>
                <w:sz w:val="16"/>
                <w:szCs w:val="16"/>
                <w:lang w:val="hy-AM"/>
              </w:rPr>
              <w:t>20x/0.50</w:t>
            </w:r>
          </w:p>
          <w:p w14:paraId="6498D5DE" w14:textId="77777777" w:rsidR="00803CA4" w:rsidRPr="00DB4BA4" w:rsidRDefault="00803CA4" w:rsidP="00803CA4">
            <w:pPr>
              <w:rPr>
                <w:rFonts w:ascii="GHEA Grapalat" w:hAnsi="GHEA Grapalat" w:cs="Arial"/>
                <w:sz w:val="16"/>
                <w:szCs w:val="16"/>
                <w:lang w:val="hy-AM"/>
              </w:rPr>
            </w:pPr>
            <w:r w:rsidRPr="00DB4BA4">
              <w:rPr>
                <w:rFonts w:ascii="GHEA Grapalat" w:hAnsi="GHEA Grapalat" w:cs="Arial"/>
                <w:sz w:val="16"/>
                <w:szCs w:val="16"/>
                <w:lang w:val="hy-AM"/>
              </w:rPr>
              <w:t>100x/1.25 (յուղ),</w:t>
            </w:r>
          </w:p>
          <w:p w14:paraId="56518C99" w14:textId="77777777" w:rsidR="00803CA4" w:rsidRPr="00DB4BA4" w:rsidRDefault="00803CA4" w:rsidP="00803CA4">
            <w:pPr>
              <w:rPr>
                <w:rFonts w:ascii="GHEA Grapalat" w:hAnsi="GHEA Grapalat" w:cs="Arial"/>
                <w:sz w:val="16"/>
                <w:szCs w:val="16"/>
                <w:lang w:val="hy-AM"/>
              </w:rPr>
            </w:pPr>
            <w:r w:rsidRPr="00DB4BA4">
              <w:rPr>
                <w:rFonts w:ascii="GHEA Grapalat" w:hAnsi="GHEA Grapalat" w:cs="Arial"/>
                <w:sz w:val="16"/>
                <w:szCs w:val="16"/>
                <w:lang w:val="hy-AM"/>
              </w:rPr>
              <w:t>SD 0,13 մմ</w:t>
            </w:r>
          </w:p>
          <w:p w14:paraId="118BB974" w14:textId="77777777" w:rsidR="00803CA4" w:rsidRPr="00DB4BA4" w:rsidRDefault="00803CA4" w:rsidP="00803CA4">
            <w:pPr>
              <w:rPr>
                <w:rFonts w:ascii="GHEA Grapalat" w:hAnsi="GHEA Grapalat" w:cs="Arial"/>
                <w:sz w:val="16"/>
                <w:szCs w:val="16"/>
                <w:lang w:val="hy-AM"/>
              </w:rPr>
            </w:pPr>
            <w:r w:rsidRPr="00DB4BA4">
              <w:rPr>
                <w:rFonts w:ascii="GHEA Grapalat" w:hAnsi="GHEA Grapalat" w:cs="Arial"/>
                <w:sz w:val="16"/>
                <w:szCs w:val="16"/>
                <w:lang w:val="hy-AM"/>
              </w:rPr>
              <w:t>Աշխատանքային մակերես</w:t>
            </w:r>
          </w:p>
          <w:p w14:paraId="385651E3" w14:textId="77777777" w:rsidR="00803CA4" w:rsidRPr="00DB4BA4" w:rsidRDefault="00803CA4" w:rsidP="00803CA4">
            <w:pPr>
              <w:rPr>
                <w:rFonts w:ascii="GHEA Grapalat" w:hAnsi="GHEA Grapalat" w:cs="Arial"/>
                <w:sz w:val="16"/>
                <w:szCs w:val="16"/>
                <w:lang w:val="hy-AM"/>
              </w:rPr>
            </w:pPr>
            <w:r w:rsidRPr="00DB4BA4">
              <w:rPr>
                <w:rFonts w:ascii="GHEA Grapalat" w:hAnsi="GHEA Grapalat" w:cs="Arial"/>
                <w:sz w:val="16"/>
                <w:szCs w:val="16"/>
                <w:lang w:val="hy-AM"/>
              </w:rPr>
              <w:t>Տեսակը՝ երկշերտ</w:t>
            </w:r>
          </w:p>
          <w:p w14:paraId="62903486" w14:textId="77777777" w:rsidR="00803CA4" w:rsidRPr="00DB4BA4" w:rsidRDefault="00803CA4" w:rsidP="00803CA4">
            <w:pPr>
              <w:rPr>
                <w:rFonts w:ascii="GHEA Grapalat" w:hAnsi="GHEA Grapalat" w:cs="Arial"/>
                <w:sz w:val="16"/>
                <w:szCs w:val="16"/>
                <w:lang w:val="hy-AM"/>
              </w:rPr>
            </w:pPr>
            <w:r w:rsidRPr="00DB4BA4">
              <w:rPr>
                <w:rFonts w:ascii="GHEA Grapalat" w:hAnsi="GHEA Grapalat" w:cs="Arial"/>
                <w:sz w:val="16"/>
                <w:szCs w:val="16"/>
                <w:lang w:val="hy-AM"/>
              </w:rPr>
              <w:t xml:space="preserve"> Չափերը (մմ)՝ 233x147</w:t>
            </w:r>
          </w:p>
          <w:p w14:paraId="513BE852" w14:textId="77777777" w:rsidR="00803CA4" w:rsidRPr="00DB4BA4" w:rsidRDefault="00803CA4" w:rsidP="00803CA4">
            <w:pPr>
              <w:rPr>
                <w:rFonts w:ascii="GHEA Grapalat" w:hAnsi="GHEA Grapalat" w:cs="Arial"/>
                <w:sz w:val="16"/>
                <w:szCs w:val="16"/>
                <w:lang w:val="hy-AM"/>
              </w:rPr>
            </w:pPr>
            <w:r w:rsidRPr="00DB4BA4">
              <w:rPr>
                <w:rFonts w:ascii="GHEA Grapalat" w:hAnsi="GHEA Grapalat" w:cs="Arial"/>
                <w:sz w:val="16"/>
                <w:szCs w:val="16"/>
                <w:lang w:val="hy-AM"/>
              </w:rPr>
              <w:t xml:space="preserve"> Տեղափոխման միջակայք (մմ)՝ 78x54</w:t>
            </w:r>
          </w:p>
          <w:p w14:paraId="024C845C" w14:textId="77777777" w:rsidR="00803CA4" w:rsidRPr="00DB4BA4" w:rsidRDefault="00803CA4" w:rsidP="00803CA4">
            <w:pPr>
              <w:rPr>
                <w:rFonts w:ascii="GHEA Grapalat" w:hAnsi="GHEA Grapalat" w:cs="Arial"/>
                <w:sz w:val="16"/>
                <w:szCs w:val="16"/>
                <w:lang w:val="hy-AM"/>
              </w:rPr>
            </w:pPr>
            <w:r w:rsidRPr="00DB4BA4">
              <w:rPr>
                <w:rFonts w:ascii="GHEA Grapalat" w:hAnsi="GHEA Grapalat" w:cs="Arial"/>
                <w:sz w:val="16"/>
                <w:szCs w:val="16"/>
                <w:lang w:val="hy-AM"/>
              </w:rPr>
              <w:t xml:space="preserve"> Նյութը՝ հակաքերծվածքային ներկ։</w:t>
            </w:r>
          </w:p>
          <w:p w14:paraId="4C7E667B" w14:textId="77777777" w:rsidR="00803CA4" w:rsidRPr="00DB4BA4" w:rsidRDefault="00803CA4" w:rsidP="00803CA4">
            <w:pPr>
              <w:rPr>
                <w:rFonts w:ascii="GHEA Grapalat" w:hAnsi="GHEA Grapalat" w:cs="Arial"/>
                <w:sz w:val="16"/>
                <w:szCs w:val="16"/>
                <w:lang w:val="hy-AM"/>
              </w:rPr>
            </w:pPr>
            <w:r w:rsidRPr="00DB4BA4">
              <w:rPr>
                <w:rFonts w:ascii="GHEA Grapalat" w:hAnsi="GHEA Grapalat" w:cs="Arial"/>
                <w:sz w:val="16"/>
                <w:szCs w:val="16"/>
                <w:lang w:val="hy-AM"/>
              </w:rPr>
              <w:t>Նմուշի կրիչ. Այո</w:t>
            </w:r>
          </w:p>
          <w:p w14:paraId="282E6B35" w14:textId="77777777" w:rsidR="00803CA4" w:rsidRPr="00DB4BA4" w:rsidRDefault="00803CA4" w:rsidP="00803CA4">
            <w:pPr>
              <w:rPr>
                <w:rFonts w:ascii="GHEA Grapalat" w:hAnsi="GHEA Grapalat" w:cs="Arial"/>
                <w:sz w:val="16"/>
                <w:szCs w:val="16"/>
                <w:lang w:val="hy-AM"/>
              </w:rPr>
            </w:pPr>
            <w:r w:rsidRPr="00DB4BA4">
              <w:rPr>
                <w:rFonts w:ascii="GHEA Grapalat" w:hAnsi="GHEA Grapalat" w:cs="Arial"/>
                <w:sz w:val="16"/>
                <w:szCs w:val="16"/>
                <w:lang w:val="hy-AM"/>
              </w:rPr>
              <w:t xml:space="preserve"> Սլայդների քանակը՝ 2</w:t>
            </w:r>
          </w:p>
          <w:p w14:paraId="17D397AA" w14:textId="77777777" w:rsidR="00803CA4" w:rsidRPr="00DB4BA4" w:rsidRDefault="00803CA4" w:rsidP="00803CA4">
            <w:pPr>
              <w:rPr>
                <w:rFonts w:ascii="GHEA Grapalat" w:hAnsi="GHEA Grapalat" w:cs="Arial"/>
                <w:sz w:val="16"/>
                <w:szCs w:val="16"/>
                <w:lang w:val="hy-AM"/>
              </w:rPr>
            </w:pPr>
            <w:r w:rsidRPr="00DB4BA4">
              <w:rPr>
                <w:rFonts w:ascii="GHEA Grapalat" w:hAnsi="GHEA Grapalat" w:cs="Arial"/>
                <w:sz w:val="16"/>
                <w:szCs w:val="16"/>
                <w:lang w:val="hy-AM"/>
              </w:rPr>
              <w:t>Vernier X-Y սանդղակ՝ Այո</w:t>
            </w:r>
          </w:p>
          <w:p w14:paraId="2B6E0C35" w14:textId="77777777" w:rsidR="00803CA4" w:rsidRPr="00DB4BA4" w:rsidRDefault="00803CA4" w:rsidP="00803CA4">
            <w:pPr>
              <w:rPr>
                <w:rFonts w:ascii="GHEA Grapalat" w:hAnsi="GHEA Grapalat" w:cs="Arial"/>
                <w:sz w:val="16"/>
                <w:szCs w:val="16"/>
                <w:lang w:val="hy-AM"/>
              </w:rPr>
            </w:pPr>
            <w:r w:rsidRPr="00DB4BA4">
              <w:rPr>
                <w:rFonts w:ascii="GHEA Grapalat" w:hAnsi="GHEA Grapalat" w:cs="Arial"/>
                <w:sz w:val="16"/>
                <w:szCs w:val="16"/>
                <w:lang w:val="hy-AM"/>
              </w:rPr>
              <w:lastRenderedPageBreak/>
              <w:t>Վերնիեի սանդղակի ճշգրտությունը (մմ)՝ 0.1</w:t>
            </w:r>
          </w:p>
          <w:p w14:paraId="37D7109E" w14:textId="77777777" w:rsidR="00803CA4" w:rsidRPr="00DB4BA4" w:rsidRDefault="00803CA4" w:rsidP="00803CA4">
            <w:pPr>
              <w:rPr>
                <w:rFonts w:ascii="GHEA Grapalat" w:hAnsi="GHEA Grapalat" w:cs="Arial"/>
                <w:sz w:val="16"/>
                <w:szCs w:val="16"/>
                <w:lang w:val="hy-AM"/>
              </w:rPr>
            </w:pPr>
            <w:r w:rsidRPr="00DB4BA4">
              <w:rPr>
                <w:rFonts w:ascii="GHEA Grapalat" w:hAnsi="GHEA Grapalat" w:cs="Arial"/>
                <w:sz w:val="16"/>
                <w:szCs w:val="16"/>
                <w:lang w:val="hy-AM"/>
              </w:rPr>
              <w:t>Կոնդենսատոր - մեկ դիրք</w:t>
            </w:r>
          </w:p>
          <w:p w14:paraId="50A53C30" w14:textId="77777777" w:rsidR="00803CA4" w:rsidRPr="00DB4BA4" w:rsidRDefault="00803CA4" w:rsidP="00803CA4">
            <w:pPr>
              <w:rPr>
                <w:rFonts w:ascii="GHEA Grapalat" w:hAnsi="GHEA Grapalat" w:cs="Arial"/>
                <w:sz w:val="16"/>
                <w:szCs w:val="16"/>
                <w:lang w:val="hy-AM"/>
              </w:rPr>
            </w:pPr>
            <w:r w:rsidRPr="00DB4BA4">
              <w:rPr>
                <w:rFonts w:ascii="GHEA Grapalat" w:hAnsi="GHEA Grapalat" w:cs="Arial"/>
                <w:sz w:val="16"/>
                <w:szCs w:val="16"/>
                <w:lang w:val="hy-AM"/>
              </w:rPr>
              <w:t xml:space="preserve">Տեսակ՝ ետգցովի </w:t>
            </w:r>
          </w:p>
          <w:p w14:paraId="6E02DF84" w14:textId="77777777" w:rsidR="00803CA4" w:rsidRPr="00DB4BA4" w:rsidRDefault="00803CA4" w:rsidP="00803CA4">
            <w:pPr>
              <w:rPr>
                <w:rFonts w:ascii="GHEA Grapalat" w:hAnsi="GHEA Grapalat" w:cs="Arial"/>
                <w:sz w:val="16"/>
                <w:szCs w:val="16"/>
                <w:lang w:val="hy-AM"/>
              </w:rPr>
            </w:pPr>
            <w:r w:rsidRPr="00DB4BA4">
              <w:rPr>
                <w:rFonts w:ascii="GHEA Grapalat" w:hAnsi="GHEA Grapalat" w:cs="Arial"/>
                <w:sz w:val="16"/>
                <w:szCs w:val="16"/>
                <w:lang w:val="hy-AM"/>
              </w:rPr>
              <w:t xml:space="preserve"> Շարժական՝ այո</w:t>
            </w:r>
          </w:p>
          <w:p w14:paraId="7F45C23C" w14:textId="77777777" w:rsidR="00803CA4" w:rsidRPr="00DB4BA4" w:rsidRDefault="00803CA4" w:rsidP="00803CA4">
            <w:pPr>
              <w:rPr>
                <w:rFonts w:ascii="GHEA Grapalat" w:hAnsi="GHEA Grapalat" w:cs="Arial"/>
                <w:sz w:val="16"/>
                <w:szCs w:val="16"/>
                <w:lang w:val="hy-AM"/>
              </w:rPr>
            </w:pPr>
            <w:r w:rsidRPr="00DB4BA4">
              <w:rPr>
                <w:rFonts w:ascii="GHEA Grapalat" w:hAnsi="GHEA Grapalat" w:cs="Arial"/>
                <w:sz w:val="16"/>
                <w:szCs w:val="16"/>
                <w:lang w:val="hy-AM"/>
              </w:rPr>
              <w:t>Թվային բացվածք (N.A.)՝ 0.2/0.9</w:t>
            </w:r>
          </w:p>
          <w:p w14:paraId="32397E98" w14:textId="77777777" w:rsidR="00803CA4" w:rsidRPr="00DB4BA4" w:rsidRDefault="00803CA4" w:rsidP="00803CA4">
            <w:pPr>
              <w:rPr>
                <w:rFonts w:ascii="GHEA Grapalat" w:hAnsi="GHEA Grapalat" w:cs="Arial"/>
                <w:sz w:val="16"/>
                <w:szCs w:val="16"/>
                <w:lang w:val="hy-AM"/>
              </w:rPr>
            </w:pPr>
            <w:r w:rsidRPr="00DB4BA4">
              <w:rPr>
                <w:rFonts w:ascii="GHEA Grapalat" w:hAnsi="GHEA Grapalat" w:cs="Arial"/>
                <w:sz w:val="16"/>
                <w:szCs w:val="16"/>
                <w:lang w:val="hy-AM"/>
              </w:rPr>
              <w:t>Թվային բացվածքի սանդղակ՝ այո</w:t>
            </w:r>
          </w:p>
          <w:p w14:paraId="62BA5E5D" w14:textId="77777777" w:rsidR="00803CA4" w:rsidRPr="00DB4BA4" w:rsidRDefault="00803CA4" w:rsidP="00803CA4">
            <w:pPr>
              <w:rPr>
                <w:rFonts w:ascii="GHEA Grapalat" w:hAnsi="GHEA Grapalat" w:cs="Arial"/>
                <w:sz w:val="16"/>
                <w:szCs w:val="16"/>
                <w:lang w:val="hy-AM"/>
              </w:rPr>
            </w:pPr>
            <w:r w:rsidRPr="00DB4BA4">
              <w:rPr>
                <w:rFonts w:ascii="GHEA Grapalat" w:hAnsi="GHEA Grapalat" w:cs="Arial"/>
                <w:sz w:val="16"/>
                <w:szCs w:val="16"/>
                <w:lang w:val="hy-AM"/>
              </w:rPr>
              <w:t>Դիաֆրագմա՝ ծիածանաթաղանթ</w:t>
            </w:r>
          </w:p>
          <w:p w14:paraId="22C30B20" w14:textId="77777777" w:rsidR="00803CA4" w:rsidRPr="00DB4BA4" w:rsidRDefault="00803CA4" w:rsidP="00803CA4">
            <w:pPr>
              <w:rPr>
                <w:rFonts w:ascii="GHEA Grapalat" w:hAnsi="GHEA Grapalat" w:cs="Arial"/>
                <w:sz w:val="16"/>
                <w:szCs w:val="16"/>
                <w:lang w:val="hy-AM"/>
              </w:rPr>
            </w:pPr>
            <w:r w:rsidRPr="00DB4BA4">
              <w:rPr>
                <w:rFonts w:ascii="GHEA Grapalat" w:hAnsi="GHEA Grapalat" w:cs="Arial"/>
                <w:sz w:val="16"/>
                <w:szCs w:val="16"/>
                <w:lang w:val="hy-AM"/>
              </w:rPr>
              <w:t>Կենտրոնական՝ Այո</w:t>
            </w:r>
          </w:p>
          <w:p w14:paraId="2F8E8F56" w14:textId="77777777" w:rsidR="00803CA4" w:rsidRPr="00DB4BA4" w:rsidRDefault="00803CA4" w:rsidP="00803CA4">
            <w:pPr>
              <w:rPr>
                <w:rFonts w:ascii="GHEA Grapalat" w:hAnsi="GHEA Grapalat" w:cs="Arial"/>
                <w:sz w:val="16"/>
                <w:szCs w:val="16"/>
                <w:lang w:val="hy-AM"/>
              </w:rPr>
            </w:pPr>
            <w:r w:rsidRPr="00DB4BA4">
              <w:rPr>
                <w:rFonts w:ascii="GHEA Grapalat" w:hAnsi="GHEA Grapalat" w:cs="Arial"/>
                <w:sz w:val="16"/>
                <w:szCs w:val="16"/>
                <w:lang w:val="hy-AM"/>
              </w:rPr>
              <w:t xml:space="preserve"> ֆոկուսավորումը՝ կանգնակի և ատամնանիվի միջոցով</w:t>
            </w:r>
          </w:p>
          <w:p w14:paraId="0B1D9F60" w14:textId="77777777" w:rsidR="00803CA4" w:rsidRPr="00DB4BA4" w:rsidRDefault="00803CA4" w:rsidP="00803CA4">
            <w:pPr>
              <w:rPr>
                <w:rFonts w:ascii="GHEA Grapalat" w:hAnsi="GHEA Grapalat" w:cs="Arial"/>
                <w:sz w:val="16"/>
                <w:szCs w:val="16"/>
                <w:lang w:val="hy-AM"/>
              </w:rPr>
            </w:pPr>
            <w:r w:rsidRPr="00DB4BA4">
              <w:rPr>
                <w:rFonts w:ascii="GHEA Grapalat" w:hAnsi="GHEA Grapalat" w:cs="Arial"/>
                <w:sz w:val="16"/>
                <w:szCs w:val="16"/>
                <w:lang w:val="hy-AM"/>
              </w:rPr>
              <w:t>Ֆոկուսավորման համակարգ</w:t>
            </w:r>
          </w:p>
          <w:p w14:paraId="0A77E425" w14:textId="77777777" w:rsidR="00803CA4" w:rsidRPr="00DB4BA4" w:rsidRDefault="00803CA4" w:rsidP="00803CA4">
            <w:pPr>
              <w:rPr>
                <w:rFonts w:ascii="GHEA Grapalat" w:hAnsi="GHEA Grapalat" w:cs="Arial"/>
                <w:sz w:val="16"/>
                <w:szCs w:val="16"/>
                <w:lang w:val="hy-AM"/>
              </w:rPr>
            </w:pPr>
            <w:r w:rsidRPr="00DB4BA4">
              <w:rPr>
                <w:rFonts w:ascii="GHEA Grapalat" w:hAnsi="GHEA Grapalat" w:cs="Arial"/>
                <w:sz w:val="16"/>
                <w:szCs w:val="16"/>
                <w:lang w:val="hy-AM"/>
              </w:rPr>
              <w:t xml:space="preserve"> Տեսակը՝ կոաքսիալ կոպիտ և նուրբ</w:t>
            </w:r>
          </w:p>
          <w:p w14:paraId="347810BF" w14:textId="77777777" w:rsidR="00803CA4" w:rsidRPr="00DB4BA4" w:rsidRDefault="00803CA4" w:rsidP="00803CA4">
            <w:pPr>
              <w:rPr>
                <w:rFonts w:ascii="GHEA Grapalat" w:hAnsi="GHEA Grapalat" w:cs="Arial"/>
                <w:sz w:val="16"/>
                <w:szCs w:val="16"/>
                <w:lang w:val="hy-AM"/>
              </w:rPr>
            </w:pPr>
            <w:r w:rsidRPr="00DB4BA4">
              <w:rPr>
                <w:rFonts w:ascii="GHEA Grapalat" w:hAnsi="GHEA Grapalat" w:cs="Arial"/>
                <w:sz w:val="16"/>
                <w:szCs w:val="16"/>
                <w:lang w:val="hy-AM"/>
              </w:rPr>
              <w:t xml:space="preserve"> Կոպիտ ընդհանուր ընթացք(մմ)՝ 25</w:t>
            </w:r>
          </w:p>
          <w:p w14:paraId="7D2736CA" w14:textId="77777777" w:rsidR="00803CA4" w:rsidRPr="00DB4BA4" w:rsidRDefault="00803CA4" w:rsidP="00803CA4">
            <w:pPr>
              <w:rPr>
                <w:rFonts w:ascii="GHEA Grapalat" w:hAnsi="GHEA Grapalat" w:cs="Arial"/>
                <w:sz w:val="16"/>
                <w:szCs w:val="16"/>
                <w:lang w:val="hy-AM"/>
              </w:rPr>
            </w:pPr>
            <w:r w:rsidRPr="00DB4BA4">
              <w:rPr>
                <w:rFonts w:ascii="GHEA Grapalat" w:hAnsi="GHEA Grapalat" w:cs="Arial"/>
                <w:sz w:val="16"/>
                <w:szCs w:val="16"/>
                <w:lang w:val="hy-AM"/>
              </w:rPr>
              <w:t>Ճշգրիտ ընթացքի ճշգրտություն (մեկ պտույտ) (մմ)՝ 0.2</w:t>
            </w:r>
          </w:p>
          <w:p w14:paraId="646DE78E" w14:textId="77777777" w:rsidR="00803CA4" w:rsidRPr="00DB4BA4" w:rsidRDefault="00803CA4" w:rsidP="00803CA4">
            <w:pPr>
              <w:rPr>
                <w:rFonts w:ascii="GHEA Grapalat" w:hAnsi="GHEA Grapalat" w:cs="Arial"/>
                <w:sz w:val="16"/>
                <w:szCs w:val="16"/>
                <w:lang w:val="hy-AM"/>
              </w:rPr>
            </w:pPr>
            <w:r w:rsidRPr="00DB4BA4">
              <w:rPr>
                <w:rFonts w:ascii="GHEA Grapalat" w:hAnsi="GHEA Grapalat" w:cs="Arial"/>
                <w:sz w:val="16"/>
                <w:szCs w:val="16"/>
                <w:lang w:val="hy-AM"/>
              </w:rPr>
              <w:t xml:space="preserve"> Նուրբ աստիճանավորում՝ 100</w:t>
            </w:r>
          </w:p>
          <w:p w14:paraId="67591C4F" w14:textId="77777777" w:rsidR="00803CA4" w:rsidRPr="00DB4BA4" w:rsidRDefault="00803CA4" w:rsidP="00803CA4">
            <w:pPr>
              <w:rPr>
                <w:rFonts w:ascii="GHEA Grapalat" w:hAnsi="GHEA Grapalat" w:cs="Arial"/>
                <w:sz w:val="16"/>
                <w:szCs w:val="16"/>
                <w:lang w:val="hy-AM"/>
              </w:rPr>
            </w:pPr>
            <w:r w:rsidRPr="00DB4BA4">
              <w:rPr>
                <w:rFonts w:ascii="GHEA Grapalat" w:hAnsi="GHEA Grapalat" w:cs="Arial"/>
                <w:sz w:val="16"/>
                <w:szCs w:val="16"/>
                <w:lang w:val="hy-AM"/>
              </w:rPr>
              <w:t>Բարձր լուծաչափ (մկմ)՝ 2</w:t>
            </w:r>
          </w:p>
          <w:p w14:paraId="609FE7DA" w14:textId="77777777" w:rsidR="00803CA4" w:rsidRPr="00DB4BA4" w:rsidRDefault="00803CA4" w:rsidP="00803CA4">
            <w:pPr>
              <w:rPr>
                <w:rFonts w:ascii="GHEA Grapalat" w:hAnsi="GHEA Grapalat" w:cs="Arial"/>
                <w:sz w:val="16"/>
                <w:szCs w:val="16"/>
                <w:lang w:val="hy-AM"/>
              </w:rPr>
            </w:pPr>
            <w:r w:rsidRPr="00DB4BA4">
              <w:rPr>
                <w:rFonts w:ascii="GHEA Grapalat" w:hAnsi="GHEA Grapalat" w:cs="Arial"/>
                <w:sz w:val="16"/>
                <w:szCs w:val="16"/>
                <w:lang w:val="hy-AM"/>
              </w:rPr>
              <w:t xml:space="preserve"> Կապը կանխելու համար վերին կանգառ. Այո</w:t>
            </w:r>
          </w:p>
          <w:p w14:paraId="718E7846" w14:textId="77777777" w:rsidR="00803CA4" w:rsidRPr="00DB4BA4" w:rsidRDefault="00803CA4" w:rsidP="00803CA4">
            <w:pPr>
              <w:rPr>
                <w:rFonts w:ascii="GHEA Grapalat" w:hAnsi="GHEA Grapalat" w:cs="Arial"/>
                <w:sz w:val="16"/>
                <w:szCs w:val="16"/>
                <w:lang w:val="hy-AM"/>
              </w:rPr>
            </w:pPr>
            <w:r w:rsidRPr="00DB4BA4">
              <w:rPr>
                <w:rFonts w:ascii="GHEA Grapalat" w:hAnsi="GHEA Grapalat" w:cs="Arial"/>
                <w:sz w:val="16"/>
                <w:szCs w:val="16"/>
                <w:lang w:val="hy-AM"/>
              </w:rPr>
              <w:t xml:space="preserve"> Կարգավորելի լարվածություն. Այո</w:t>
            </w:r>
          </w:p>
          <w:p w14:paraId="01A90CB8" w14:textId="77777777" w:rsidR="00803CA4" w:rsidRPr="00DB4BA4" w:rsidRDefault="00803CA4" w:rsidP="00803CA4">
            <w:pPr>
              <w:rPr>
                <w:rFonts w:ascii="GHEA Grapalat" w:hAnsi="GHEA Grapalat" w:cs="Arial"/>
                <w:sz w:val="16"/>
                <w:szCs w:val="16"/>
                <w:lang w:val="hy-AM"/>
              </w:rPr>
            </w:pPr>
            <w:r w:rsidRPr="00DB4BA4">
              <w:rPr>
                <w:rFonts w:ascii="GHEA Grapalat" w:hAnsi="GHEA Grapalat" w:cs="Arial"/>
                <w:sz w:val="16"/>
                <w:szCs w:val="16"/>
                <w:lang w:val="hy-AM"/>
              </w:rPr>
              <w:t xml:space="preserve"> Հարթ բռնակ էրգոնոմիկայի համար. Այո </w:t>
            </w:r>
          </w:p>
          <w:p w14:paraId="4D59A8EA" w14:textId="77777777" w:rsidR="00803CA4" w:rsidRPr="00DB4BA4" w:rsidRDefault="00803CA4" w:rsidP="00803CA4">
            <w:pPr>
              <w:rPr>
                <w:rFonts w:ascii="GHEA Grapalat" w:hAnsi="GHEA Grapalat" w:cs="Arial"/>
                <w:sz w:val="16"/>
                <w:szCs w:val="16"/>
                <w:lang w:val="hy-AM"/>
              </w:rPr>
            </w:pPr>
            <w:r w:rsidRPr="00DB4BA4">
              <w:rPr>
                <w:rFonts w:ascii="GHEA Grapalat" w:hAnsi="GHEA Grapalat" w:cs="Arial"/>
                <w:sz w:val="16"/>
                <w:szCs w:val="16"/>
                <w:lang w:val="hy-AM"/>
              </w:rPr>
              <w:t>փոխանցվող լուսավորություն</w:t>
            </w:r>
          </w:p>
          <w:p w14:paraId="03B1EA16" w14:textId="77777777" w:rsidR="00803CA4" w:rsidRPr="00DB4BA4" w:rsidRDefault="00803CA4" w:rsidP="00803CA4">
            <w:pPr>
              <w:rPr>
                <w:rFonts w:ascii="GHEA Grapalat" w:hAnsi="GHEA Grapalat" w:cs="Arial"/>
                <w:sz w:val="16"/>
                <w:szCs w:val="16"/>
                <w:lang w:val="hy-AM"/>
              </w:rPr>
            </w:pPr>
            <w:r w:rsidRPr="00DB4BA4">
              <w:rPr>
                <w:rFonts w:ascii="GHEA Grapalat" w:hAnsi="GHEA Grapalat" w:cs="Arial"/>
                <w:sz w:val="16"/>
                <w:szCs w:val="16"/>
                <w:lang w:val="hy-AM"/>
              </w:rPr>
              <w:t>Kohler Lighting՝ ամբողջական</w:t>
            </w:r>
          </w:p>
          <w:p w14:paraId="5B6DFB19" w14:textId="77777777" w:rsidR="00803CA4" w:rsidRPr="00DB4BA4" w:rsidRDefault="00803CA4" w:rsidP="00803CA4">
            <w:pPr>
              <w:rPr>
                <w:rFonts w:ascii="GHEA Grapalat" w:hAnsi="GHEA Grapalat" w:cs="Arial"/>
                <w:sz w:val="16"/>
                <w:szCs w:val="16"/>
                <w:lang w:val="hy-AM"/>
              </w:rPr>
            </w:pPr>
            <w:r w:rsidRPr="00DB4BA4">
              <w:rPr>
                <w:rFonts w:ascii="GHEA Grapalat" w:hAnsi="GHEA Grapalat" w:cs="Arial"/>
                <w:sz w:val="16"/>
                <w:szCs w:val="16"/>
                <w:lang w:val="hy-AM"/>
              </w:rPr>
              <w:t>Տեսակը` X-LED</w:t>
            </w:r>
          </w:p>
          <w:p w14:paraId="2546D543" w14:textId="77777777" w:rsidR="00803CA4" w:rsidRPr="00DB4BA4" w:rsidRDefault="00803CA4" w:rsidP="00803CA4">
            <w:pPr>
              <w:rPr>
                <w:rFonts w:ascii="GHEA Grapalat" w:hAnsi="GHEA Grapalat" w:cs="Arial"/>
                <w:sz w:val="16"/>
                <w:szCs w:val="16"/>
                <w:lang w:val="hy-AM"/>
              </w:rPr>
            </w:pPr>
            <w:r w:rsidRPr="00DB4BA4">
              <w:rPr>
                <w:rFonts w:ascii="GHEA Grapalat" w:hAnsi="GHEA Grapalat" w:cs="Arial"/>
                <w:sz w:val="16"/>
                <w:szCs w:val="16"/>
                <w:lang w:val="hy-AM"/>
              </w:rPr>
              <w:t xml:space="preserve"> X-LED տեսակը՝ X-LED3</w:t>
            </w:r>
          </w:p>
          <w:p w14:paraId="29702363" w14:textId="77777777" w:rsidR="00803CA4" w:rsidRPr="00DB4BA4" w:rsidRDefault="00803CA4" w:rsidP="00803CA4">
            <w:pPr>
              <w:rPr>
                <w:rFonts w:ascii="GHEA Grapalat" w:hAnsi="GHEA Grapalat" w:cs="Arial"/>
                <w:sz w:val="16"/>
                <w:szCs w:val="16"/>
                <w:lang w:val="hy-AM"/>
              </w:rPr>
            </w:pPr>
            <w:r w:rsidRPr="00DB4BA4">
              <w:rPr>
                <w:rFonts w:ascii="GHEA Grapalat" w:hAnsi="GHEA Grapalat" w:cs="Arial"/>
                <w:sz w:val="16"/>
                <w:szCs w:val="16"/>
                <w:lang w:val="hy-AM"/>
              </w:rPr>
              <w:t xml:space="preserve"> Լույսի աղբյուրի հզորությունը (Վտ)՝ 3.6</w:t>
            </w:r>
          </w:p>
          <w:p w14:paraId="4E0A61B5" w14:textId="77777777" w:rsidR="00803CA4" w:rsidRPr="00DB4BA4" w:rsidRDefault="00803CA4" w:rsidP="00803CA4">
            <w:pPr>
              <w:rPr>
                <w:rFonts w:ascii="GHEA Grapalat" w:hAnsi="GHEA Grapalat" w:cs="Arial"/>
                <w:sz w:val="16"/>
                <w:szCs w:val="16"/>
                <w:lang w:val="hy-AM"/>
              </w:rPr>
            </w:pPr>
            <w:r w:rsidRPr="00DB4BA4">
              <w:rPr>
                <w:rFonts w:ascii="GHEA Grapalat" w:hAnsi="GHEA Grapalat" w:cs="Arial"/>
                <w:sz w:val="16"/>
                <w:szCs w:val="16"/>
                <w:lang w:val="hy-AM"/>
              </w:rPr>
              <w:t xml:space="preserve"> Պայծառության կառավարում. Ձեռնարկ</w:t>
            </w:r>
          </w:p>
          <w:p w14:paraId="7F53474C" w14:textId="77777777" w:rsidR="00803CA4" w:rsidRPr="00DB4BA4" w:rsidRDefault="00803CA4" w:rsidP="00803CA4">
            <w:pPr>
              <w:rPr>
                <w:rFonts w:ascii="GHEA Grapalat" w:hAnsi="GHEA Grapalat" w:cs="Arial"/>
                <w:sz w:val="16"/>
                <w:szCs w:val="16"/>
                <w:lang w:val="hy-AM"/>
              </w:rPr>
            </w:pPr>
            <w:r w:rsidRPr="00DB4BA4">
              <w:rPr>
                <w:rFonts w:ascii="GHEA Grapalat" w:hAnsi="GHEA Grapalat" w:cs="Arial"/>
                <w:sz w:val="16"/>
                <w:szCs w:val="16"/>
                <w:lang w:val="hy-AM"/>
              </w:rPr>
              <w:t>Ծառայության ժամկետը (ժամեր)՝ &gt; 65000</w:t>
            </w:r>
          </w:p>
          <w:p w14:paraId="38E33A0D" w14:textId="77777777" w:rsidR="00803CA4" w:rsidRPr="00DB4BA4" w:rsidRDefault="00803CA4" w:rsidP="00803CA4">
            <w:pPr>
              <w:rPr>
                <w:rFonts w:ascii="GHEA Grapalat" w:hAnsi="GHEA Grapalat" w:cs="Arial"/>
                <w:sz w:val="16"/>
                <w:szCs w:val="16"/>
                <w:lang w:val="hy-AM"/>
              </w:rPr>
            </w:pPr>
            <w:r w:rsidRPr="00DB4BA4">
              <w:rPr>
                <w:rFonts w:ascii="GHEA Grapalat" w:hAnsi="GHEA Grapalat" w:cs="Arial"/>
                <w:sz w:val="16"/>
                <w:szCs w:val="16"/>
                <w:lang w:val="hy-AM"/>
              </w:rPr>
              <w:t xml:space="preserve"> Ջերմաստիճանը (K)՝ 6300</w:t>
            </w:r>
          </w:p>
          <w:p w14:paraId="0036DFEA" w14:textId="77777777" w:rsidR="00803CA4" w:rsidRPr="00DB4BA4" w:rsidRDefault="00803CA4" w:rsidP="00803CA4">
            <w:pPr>
              <w:rPr>
                <w:rFonts w:ascii="GHEA Grapalat" w:hAnsi="GHEA Grapalat" w:cs="Arial"/>
                <w:sz w:val="16"/>
                <w:szCs w:val="16"/>
                <w:lang w:val="hy-AM"/>
              </w:rPr>
            </w:pPr>
            <w:r w:rsidRPr="00DB4BA4">
              <w:rPr>
                <w:rFonts w:ascii="GHEA Grapalat" w:hAnsi="GHEA Grapalat" w:cs="Arial"/>
                <w:sz w:val="16"/>
                <w:szCs w:val="16"/>
                <w:lang w:val="hy-AM"/>
              </w:rPr>
              <w:t xml:space="preserve">Մաքս. պահանջվող հզորությունը (Վտ):6 </w:t>
            </w:r>
          </w:p>
          <w:p w14:paraId="5438C9A8" w14:textId="77777777" w:rsidR="00803CA4" w:rsidRPr="00DB4BA4" w:rsidRDefault="00803CA4" w:rsidP="00803CA4">
            <w:pPr>
              <w:rPr>
                <w:rFonts w:ascii="GHEA Grapalat" w:hAnsi="GHEA Grapalat" w:cs="Arial"/>
                <w:sz w:val="16"/>
                <w:szCs w:val="16"/>
                <w:lang w:val="hy-AM"/>
              </w:rPr>
            </w:pPr>
            <w:r w:rsidRPr="00DB4BA4">
              <w:rPr>
                <w:rFonts w:ascii="GHEA Grapalat" w:hAnsi="GHEA Grapalat" w:cs="Arial"/>
                <w:sz w:val="16"/>
                <w:szCs w:val="16"/>
                <w:lang w:val="hy-AM"/>
              </w:rPr>
              <w:t>Էլեկտրաէներգիայի մատակարարում փոխանցվող լուսավորության համար</w:t>
            </w:r>
          </w:p>
          <w:p w14:paraId="219D0DF9" w14:textId="77777777" w:rsidR="00803CA4" w:rsidRPr="00DB4BA4" w:rsidRDefault="00803CA4" w:rsidP="00803CA4">
            <w:pPr>
              <w:rPr>
                <w:rFonts w:ascii="GHEA Grapalat" w:hAnsi="GHEA Grapalat" w:cs="Arial"/>
                <w:sz w:val="16"/>
                <w:szCs w:val="16"/>
                <w:lang w:val="hy-AM"/>
              </w:rPr>
            </w:pPr>
            <w:r w:rsidRPr="00DB4BA4">
              <w:rPr>
                <w:rFonts w:ascii="GHEA Grapalat" w:hAnsi="GHEA Grapalat" w:cs="Arial"/>
                <w:sz w:val="16"/>
                <w:szCs w:val="16"/>
                <w:lang w:val="hy-AM"/>
              </w:rPr>
              <w:t xml:space="preserve"> Տեսակը՝ արտաքին</w:t>
            </w:r>
          </w:p>
          <w:p w14:paraId="212DC673" w14:textId="77777777" w:rsidR="00803CA4" w:rsidRPr="00DB4BA4" w:rsidRDefault="00803CA4" w:rsidP="00803CA4">
            <w:pPr>
              <w:rPr>
                <w:rFonts w:ascii="GHEA Grapalat" w:hAnsi="GHEA Grapalat" w:cs="Arial"/>
                <w:sz w:val="16"/>
                <w:szCs w:val="16"/>
                <w:lang w:val="hy-AM"/>
              </w:rPr>
            </w:pPr>
            <w:r w:rsidRPr="00DB4BA4">
              <w:rPr>
                <w:rFonts w:ascii="GHEA Grapalat" w:hAnsi="GHEA Grapalat" w:cs="Arial"/>
                <w:sz w:val="16"/>
                <w:szCs w:val="16"/>
                <w:lang w:val="hy-AM"/>
              </w:rPr>
              <w:t xml:space="preserve"> Մանրադիտակի միակցիչ՝ Jack, 2.1 մմ</w:t>
            </w:r>
          </w:p>
          <w:p w14:paraId="7422FE12" w14:textId="77777777" w:rsidR="00803CA4" w:rsidRPr="00DB4BA4" w:rsidRDefault="00803CA4" w:rsidP="00803CA4">
            <w:pPr>
              <w:rPr>
                <w:rFonts w:ascii="GHEA Grapalat" w:hAnsi="GHEA Grapalat" w:cs="Arial"/>
                <w:sz w:val="16"/>
                <w:szCs w:val="16"/>
                <w:lang w:val="hy-AM"/>
              </w:rPr>
            </w:pPr>
            <w:r w:rsidRPr="00DB4BA4">
              <w:rPr>
                <w:rFonts w:ascii="GHEA Grapalat" w:hAnsi="GHEA Grapalat" w:cs="Arial"/>
                <w:sz w:val="16"/>
                <w:szCs w:val="16"/>
                <w:lang w:val="hy-AM"/>
              </w:rPr>
              <w:t xml:space="preserve"> Էլեկտրաէներգիայի խրոցակի տեսակը՝ բազմախցիկ (ԵՄ, Մեծ Բրիտանիա, ԱՄՆ)</w:t>
            </w:r>
          </w:p>
          <w:p w14:paraId="7D79DFA3" w14:textId="77777777" w:rsidR="00803CA4" w:rsidRPr="00DB4BA4" w:rsidRDefault="00803CA4" w:rsidP="00803CA4">
            <w:pPr>
              <w:rPr>
                <w:rFonts w:ascii="GHEA Grapalat" w:hAnsi="GHEA Grapalat" w:cs="Arial"/>
                <w:sz w:val="16"/>
                <w:szCs w:val="16"/>
                <w:lang w:val="hy-AM"/>
              </w:rPr>
            </w:pPr>
            <w:r w:rsidRPr="00DB4BA4">
              <w:rPr>
                <w:rFonts w:ascii="GHEA Grapalat" w:hAnsi="GHEA Grapalat" w:cs="Arial"/>
                <w:sz w:val="16"/>
                <w:szCs w:val="16"/>
                <w:lang w:val="hy-AM"/>
              </w:rPr>
              <w:t>Մուտքային լարումը` 100/240 V AC, 50/60 Հց</w:t>
            </w:r>
          </w:p>
          <w:p w14:paraId="47856E05" w14:textId="77777777" w:rsidR="00803CA4" w:rsidRPr="00DB4BA4" w:rsidRDefault="00803CA4" w:rsidP="00803CA4">
            <w:pPr>
              <w:rPr>
                <w:rFonts w:ascii="GHEA Grapalat" w:hAnsi="GHEA Grapalat" w:cs="Arial"/>
                <w:sz w:val="16"/>
                <w:szCs w:val="16"/>
                <w:lang w:val="hy-AM"/>
              </w:rPr>
            </w:pPr>
            <w:r w:rsidRPr="00DB4BA4">
              <w:rPr>
                <w:rFonts w:ascii="GHEA Grapalat" w:hAnsi="GHEA Grapalat" w:cs="Arial"/>
                <w:sz w:val="16"/>
                <w:szCs w:val="16"/>
                <w:lang w:val="hy-AM"/>
              </w:rPr>
              <w:t xml:space="preserve"> Ելքային լարումը` 6V</w:t>
            </w:r>
          </w:p>
          <w:p w14:paraId="64DA8EC1" w14:textId="77777777" w:rsidR="00803CA4" w:rsidRPr="00DB4BA4" w:rsidRDefault="00803CA4" w:rsidP="00803CA4">
            <w:pPr>
              <w:rPr>
                <w:rFonts w:ascii="GHEA Grapalat" w:hAnsi="GHEA Grapalat" w:cs="Arial"/>
                <w:b/>
                <w:sz w:val="16"/>
                <w:szCs w:val="16"/>
                <w:lang w:val="hy-AM"/>
              </w:rPr>
            </w:pPr>
            <w:r w:rsidRPr="00DB4BA4">
              <w:rPr>
                <w:rFonts w:ascii="GHEA Grapalat" w:hAnsi="GHEA Grapalat" w:cs="Arial"/>
                <w:b/>
                <w:sz w:val="16"/>
                <w:szCs w:val="16"/>
                <w:lang w:val="hy-AM"/>
              </w:rPr>
              <w:t>Ֆլյուորեսցենտային համակարգ՝</w:t>
            </w:r>
          </w:p>
          <w:p w14:paraId="2FA37342" w14:textId="77777777" w:rsidR="00803CA4" w:rsidRPr="00DB4BA4" w:rsidRDefault="00803CA4" w:rsidP="00803CA4">
            <w:pPr>
              <w:rPr>
                <w:rFonts w:ascii="GHEA Grapalat" w:hAnsi="GHEA Grapalat" w:cs="Arial"/>
                <w:sz w:val="16"/>
                <w:szCs w:val="16"/>
                <w:lang w:val="hy-AM"/>
              </w:rPr>
            </w:pPr>
            <w:r w:rsidRPr="00DB4BA4">
              <w:rPr>
                <w:rFonts w:ascii="GHEA Grapalat" w:hAnsi="GHEA Grapalat" w:cs="Arial"/>
                <w:sz w:val="16"/>
                <w:szCs w:val="16"/>
                <w:lang w:val="hy-AM"/>
              </w:rPr>
              <w:t>Ֆիլտրերի հնարավոր քանակը՝ 4</w:t>
            </w:r>
          </w:p>
          <w:p w14:paraId="2C896918" w14:textId="77777777" w:rsidR="00803CA4" w:rsidRPr="00DB4BA4" w:rsidRDefault="00803CA4" w:rsidP="00803CA4">
            <w:pPr>
              <w:rPr>
                <w:rFonts w:ascii="GHEA Grapalat" w:hAnsi="GHEA Grapalat" w:cs="Arial"/>
                <w:sz w:val="16"/>
                <w:szCs w:val="16"/>
                <w:lang w:val="hy-AM"/>
              </w:rPr>
            </w:pPr>
            <w:r w:rsidRPr="00DB4BA4">
              <w:rPr>
                <w:rFonts w:ascii="GHEA Grapalat" w:hAnsi="GHEA Grapalat" w:cs="Arial"/>
                <w:sz w:val="16"/>
                <w:szCs w:val="16"/>
                <w:lang w:val="hy-AM"/>
              </w:rPr>
              <w:t>Ներառված ֆիլտրերի քանակը՝ առնվազն 2</w:t>
            </w:r>
          </w:p>
          <w:p w14:paraId="2E918773" w14:textId="77777777" w:rsidR="00803CA4" w:rsidRPr="00DB4BA4" w:rsidRDefault="00803CA4" w:rsidP="00803CA4">
            <w:pPr>
              <w:rPr>
                <w:rFonts w:ascii="GHEA Grapalat" w:hAnsi="GHEA Grapalat" w:cs="Arial"/>
                <w:b/>
                <w:sz w:val="16"/>
                <w:szCs w:val="16"/>
                <w:lang w:val="hy-AM"/>
              </w:rPr>
            </w:pPr>
            <w:r w:rsidRPr="00DB4BA4">
              <w:rPr>
                <w:rFonts w:ascii="GHEA Grapalat" w:hAnsi="GHEA Grapalat" w:cs="Arial"/>
                <w:b/>
                <w:sz w:val="16"/>
                <w:szCs w:val="16"/>
                <w:lang w:val="hy-AM"/>
              </w:rPr>
              <w:t>Կապույտ Bandpass տեսակի ֆիլտր՝</w:t>
            </w:r>
          </w:p>
          <w:p w14:paraId="2006166E" w14:textId="77777777" w:rsidR="00803CA4" w:rsidRPr="00DB4BA4" w:rsidRDefault="00803CA4" w:rsidP="00803CA4">
            <w:pPr>
              <w:rPr>
                <w:rFonts w:ascii="GHEA Grapalat" w:hAnsi="GHEA Grapalat" w:cs="Arial"/>
                <w:sz w:val="16"/>
                <w:szCs w:val="16"/>
                <w:lang w:val="hy-AM"/>
              </w:rPr>
            </w:pPr>
            <w:r w:rsidRPr="00DB4BA4">
              <w:rPr>
                <w:rFonts w:ascii="GHEA Grapalat" w:hAnsi="GHEA Grapalat" w:cs="Arial"/>
                <w:sz w:val="16"/>
                <w:szCs w:val="16"/>
                <w:lang w:val="hy-AM"/>
              </w:rPr>
              <w:t>LED էմիսիայի համակարգ՝ 460 նմ</w:t>
            </w:r>
          </w:p>
          <w:p w14:paraId="249730A9" w14:textId="77777777" w:rsidR="00803CA4" w:rsidRPr="00DB4BA4" w:rsidRDefault="00803CA4" w:rsidP="00803CA4">
            <w:pPr>
              <w:rPr>
                <w:rFonts w:ascii="GHEA Grapalat" w:hAnsi="GHEA Grapalat" w:cs="Arial"/>
                <w:sz w:val="16"/>
                <w:szCs w:val="16"/>
                <w:lang w:val="hy-AM"/>
              </w:rPr>
            </w:pPr>
            <w:r w:rsidRPr="00DB4BA4">
              <w:rPr>
                <w:rFonts w:ascii="GHEA Grapalat" w:hAnsi="GHEA Grapalat" w:cs="Arial"/>
                <w:sz w:val="16"/>
                <w:szCs w:val="16"/>
                <w:lang w:val="hy-AM"/>
              </w:rPr>
              <w:t>Գրգռումը՝ 455-495 նմ</w:t>
            </w:r>
          </w:p>
          <w:p w14:paraId="57328DCC" w14:textId="77777777" w:rsidR="00803CA4" w:rsidRPr="00DB4BA4" w:rsidRDefault="00803CA4" w:rsidP="00803CA4">
            <w:pPr>
              <w:rPr>
                <w:rFonts w:ascii="GHEA Grapalat" w:hAnsi="GHEA Grapalat" w:cs="Arial"/>
                <w:sz w:val="16"/>
                <w:szCs w:val="16"/>
                <w:lang w:val="hy-AM"/>
              </w:rPr>
            </w:pPr>
            <w:r w:rsidRPr="00DB4BA4">
              <w:rPr>
                <w:rFonts w:ascii="GHEA Grapalat" w:hAnsi="GHEA Grapalat" w:cs="Arial"/>
                <w:sz w:val="16"/>
                <w:szCs w:val="16"/>
                <w:lang w:val="hy-AM"/>
              </w:rPr>
              <w:t>Դիքրոիկ համակարգ՝ 500 նմ</w:t>
            </w:r>
          </w:p>
          <w:p w14:paraId="4976B31C" w14:textId="77777777" w:rsidR="00803CA4" w:rsidRPr="00DB4BA4" w:rsidRDefault="00803CA4" w:rsidP="00803CA4">
            <w:pPr>
              <w:rPr>
                <w:rFonts w:ascii="GHEA Grapalat" w:hAnsi="GHEA Grapalat" w:cs="Arial"/>
                <w:sz w:val="16"/>
                <w:szCs w:val="16"/>
                <w:lang w:val="hy-AM"/>
              </w:rPr>
            </w:pPr>
            <w:r w:rsidRPr="00DB4BA4">
              <w:rPr>
                <w:rFonts w:ascii="GHEA Grapalat" w:hAnsi="GHEA Grapalat" w:cs="Arial"/>
                <w:sz w:val="16"/>
                <w:szCs w:val="16"/>
                <w:lang w:val="hy-AM"/>
              </w:rPr>
              <w:t>Էմիսիան՝ 518-542 նմ</w:t>
            </w:r>
          </w:p>
          <w:p w14:paraId="69C21781" w14:textId="77777777" w:rsidR="00803CA4" w:rsidRPr="00DB4BA4" w:rsidRDefault="00803CA4" w:rsidP="00803CA4">
            <w:pPr>
              <w:rPr>
                <w:rFonts w:ascii="GHEA Grapalat" w:hAnsi="GHEA Grapalat" w:cs="Arial"/>
                <w:b/>
                <w:sz w:val="16"/>
                <w:szCs w:val="16"/>
                <w:lang w:val="hy-AM"/>
              </w:rPr>
            </w:pPr>
            <w:r w:rsidRPr="00DB4BA4">
              <w:rPr>
                <w:rFonts w:ascii="GHEA Grapalat" w:hAnsi="GHEA Grapalat" w:cs="Arial"/>
                <w:b/>
                <w:sz w:val="16"/>
                <w:szCs w:val="16"/>
                <w:lang w:val="hy-AM"/>
              </w:rPr>
              <w:t>Կանաչ Bandpass տեսակի ֆիլտր՝</w:t>
            </w:r>
          </w:p>
          <w:p w14:paraId="560CA400" w14:textId="77777777" w:rsidR="00803CA4" w:rsidRPr="00DB4BA4" w:rsidRDefault="00803CA4" w:rsidP="00803CA4">
            <w:pPr>
              <w:rPr>
                <w:rFonts w:ascii="GHEA Grapalat" w:hAnsi="GHEA Grapalat" w:cs="Arial"/>
                <w:sz w:val="16"/>
                <w:szCs w:val="16"/>
                <w:lang w:val="hy-AM"/>
              </w:rPr>
            </w:pPr>
            <w:r w:rsidRPr="00DB4BA4">
              <w:rPr>
                <w:rFonts w:ascii="GHEA Grapalat" w:hAnsi="GHEA Grapalat" w:cs="Arial"/>
                <w:sz w:val="16"/>
                <w:szCs w:val="16"/>
                <w:lang w:val="hy-AM"/>
              </w:rPr>
              <w:t>LED էմիսիայի համակարգ՝ 523 նմ</w:t>
            </w:r>
          </w:p>
          <w:p w14:paraId="3DFC82AB" w14:textId="77777777" w:rsidR="00803CA4" w:rsidRPr="00DB4BA4" w:rsidRDefault="00803CA4" w:rsidP="00803CA4">
            <w:pPr>
              <w:rPr>
                <w:rFonts w:ascii="GHEA Grapalat" w:hAnsi="GHEA Grapalat" w:cs="Arial"/>
                <w:sz w:val="16"/>
                <w:szCs w:val="16"/>
                <w:lang w:val="hy-AM"/>
              </w:rPr>
            </w:pPr>
            <w:r w:rsidRPr="00DB4BA4">
              <w:rPr>
                <w:rFonts w:ascii="GHEA Grapalat" w:hAnsi="GHEA Grapalat" w:cs="Arial"/>
                <w:sz w:val="16"/>
                <w:szCs w:val="16"/>
                <w:lang w:val="hy-AM"/>
              </w:rPr>
              <w:t>Գրգռումը՝ 510-550 նմ</w:t>
            </w:r>
          </w:p>
          <w:p w14:paraId="1B2DBED4" w14:textId="77777777" w:rsidR="00803CA4" w:rsidRPr="00DB4BA4" w:rsidRDefault="00803CA4" w:rsidP="00803CA4">
            <w:pPr>
              <w:rPr>
                <w:rFonts w:ascii="GHEA Grapalat" w:hAnsi="GHEA Grapalat" w:cs="Arial"/>
                <w:sz w:val="16"/>
                <w:szCs w:val="16"/>
                <w:lang w:val="hy-AM"/>
              </w:rPr>
            </w:pPr>
            <w:r w:rsidRPr="00DB4BA4">
              <w:rPr>
                <w:rFonts w:ascii="GHEA Grapalat" w:hAnsi="GHEA Grapalat" w:cs="Arial"/>
                <w:sz w:val="16"/>
                <w:szCs w:val="16"/>
                <w:lang w:val="hy-AM"/>
              </w:rPr>
              <w:t>Դիքրոիկ համակարգ՝ 570 նմ</w:t>
            </w:r>
          </w:p>
          <w:p w14:paraId="44FE8349" w14:textId="77777777" w:rsidR="00803CA4" w:rsidRPr="00DB4BA4" w:rsidRDefault="00803CA4" w:rsidP="00803CA4">
            <w:pPr>
              <w:rPr>
                <w:rFonts w:ascii="GHEA Grapalat" w:hAnsi="GHEA Grapalat" w:cs="Arial"/>
                <w:sz w:val="16"/>
                <w:szCs w:val="16"/>
                <w:lang w:val="hy-AM"/>
              </w:rPr>
            </w:pPr>
            <w:r w:rsidRPr="00DB4BA4">
              <w:rPr>
                <w:rFonts w:ascii="GHEA Grapalat" w:hAnsi="GHEA Grapalat" w:cs="Arial"/>
                <w:sz w:val="16"/>
                <w:szCs w:val="16"/>
                <w:lang w:val="hy-AM"/>
              </w:rPr>
              <w:t>Էմիսիան՝ 585-625 նմ</w:t>
            </w:r>
          </w:p>
          <w:p w14:paraId="72FF712A" w14:textId="77777777" w:rsidR="00803CA4" w:rsidRPr="00DB4BA4" w:rsidRDefault="00803CA4" w:rsidP="00803CA4">
            <w:pPr>
              <w:rPr>
                <w:rFonts w:ascii="GHEA Grapalat" w:hAnsi="GHEA Grapalat" w:cs="Arial"/>
                <w:sz w:val="16"/>
                <w:szCs w:val="16"/>
                <w:lang w:val="hy-AM"/>
              </w:rPr>
            </w:pPr>
            <w:r w:rsidRPr="00DB4BA4">
              <w:rPr>
                <w:rFonts w:ascii="GHEA Grapalat" w:hAnsi="GHEA Grapalat" w:cs="Arial"/>
                <w:sz w:val="16"/>
                <w:szCs w:val="16"/>
                <w:lang w:val="hy-AM"/>
              </w:rPr>
              <w:t>Ֆլյուորեսցենտային լուսավորման համակարգ՝</w:t>
            </w:r>
          </w:p>
          <w:p w14:paraId="4CA55CCE" w14:textId="77777777" w:rsidR="00803CA4" w:rsidRPr="00DB4BA4" w:rsidRDefault="00803CA4" w:rsidP="00803CA4">
            <w:pPr>
              <w:rPr>
                <w:rFonts w:ascii="GHEA Grapalat" w:hAnsi="GHEA Grapalat" w:cs="Arial"/>
                <w:sz w:val="16"/>
                <w:szCs w:val="16"/>
                <w:lang w:val="hy-AM"/>
              </w:rPr>
            </w:pPr>
            <w:r w:rsidRPr="00DB4BA4">
              <w:rPr>
                <w:rFonts w:ascii="GHEA Grapalat" w:hAnsi="GHEA Grapalat" w:cs="Arial"/>
                <w:sz w:val="16"/>
                <w:szCs w:val="16"/>
                <w:lang w:val="hy-AM"/>
              </w:rPr>
              <w:t>Լույսի աղբյուրը՝ LED; 3.5 W</w:t>
            </w:r>
          </w:p>
          <w:p w14:paraId="7EE6311C" w14:textId="77777777" w:rsidR="00803CA4" w:rsidRPr="00DB4BA4" w:rsidRDefault="00803CA4" w:rsidP="00803CA4">
            <w:pPr>
              <w:rPr>
                <w:rFonts w:ascii="GHEA Grapalat" w:hAnsi="GHEA Grapalat" w:cs="Arial"/>
                <w:sz w:val="16"/>
                <w:szCs w:val="16"/>
                <w:lang w:val="hy-AM"/>
              </w:rPr>
            </w:pPr>
            <w:r w:rsidRPr="00DB4BA4">
              <w:rPr>
                <w:rFonts w:ascii="GHEA Grapalat" w:hAnsi="GHEA Grapalat" w:cs="Arial"/>
                <w:sz w:val="16"/>
                <w:szCs w:val="16"/>
                <w:lang w:val="hy-AM"/>
              </w:rPr>
              <w:t>Կյանքի տևողությունը՝ առնվազն 65,000 ժամ</w:t>
            </w:r>
          </w:p>
          <w:p w14:paraId="5FF6FD0D" w14:textId="77777777" w:rsidR="00803CA4" w:rsidRPr="00DB4BA4" w:rsidRDefault="00803CA4" w:rsidP="00803CA4">
            <w:pPr>
              <w:rPr>
                <w:rFonts w:ascii="GHEA Grapalat" w:hAnsi="GHEA Grapalat" w:cs="Arial"/>
                <w:sz w:val="16"/>
                <w:szCs w:val="16"/>
                <w:lang w:val="hy-AM"/>
              </w:rPr>
            </w:pPr>
            <w:r w:rsidRPr="00DB4BA4">
              <w:rPr>
                <w:rFonts w:ascii="GHEA Grapalat" w:hAnsi="GHEA Grapalat" w:cs="Arial"/>
                <w:sz w:val="16"/>
                <w:szCs w:val="16"/>
                <w:lang w:val="hy-AM"/>
              </w:rPr>
              <w:t>18Մպ տեսաախցիկ</w:t>
            </w:r>
          </w:p>
          <w:p w14:paraId="2156BB8F" w14:textId="77777777" w:rsidR="00803CA4" w:rsidRPr="00DB4BA4" w:rsidRDefault="00803CA4" w:rsidP="00803CA4">
            <w:pPr>
              <w:rPr>
                <w:rFonts w:ascii="GHEA Grapalat" w:hAnsi="GHEA Grapalat" w:cs="Arial"/>
                <w:sz w:val="16"/>
                <w:szCs w:val="16"/>
                <w:lang w:val="hy-AM"/>
              </w:rPr>
            </w:pPr>
            <w:r w:rsidRPr="00DB4BA4">
              <w:rPr>
                <w:rFonts w:ascii="GHEA Grapalat" w:hAnsi="GHEA Grapalat" w:cs="Arial"/>
                <w:sz w:val="16"/>
                <w:szCs w:val="16"/>
                <w:lang w:val="hy-AM"/>
              </w:rPr>
              <w:t>Հիմնական բնութագրերը</w:t>
            </w:r>
          </w:p>
          <w:p w14:paraId="17661CA4" w14:textId="77777777" w:rsidR="00803CA4" w:rsidRPr="00DB4BA4" w:rsidRDefault="00803CA4" w:rsidP="00803CA4">
            <w:pPr>
              <w:rPr>
                <w:rFonts w:ascii="GHEA Grapalat" w:hAnsi="GHEA Grapalat" w:cs="Arial"/>
                <w:sz w:val="16"/>
                <w:szCs w:val="16"/>
                <w:lang w:val="hy-AM"/>
              </w:rPr>
            </w:pPr>
            <w:r w:rsidRPr="00DB4BA4">
              <w:rPr>
                <w:rFonts w:ascii="GHEA Grapalat" w:hAnsi="GHEA Grapalat" w:cs="Arial"/>
                <w:sz w:val="16"/>
                <w:szCs w:val="16"/>
                <w:lang w:val="hy-AM"/>
              </w:rPr>
              <w:t>USB ելք: Այո</w:t>
            </w:r>
          </w:p>
          <w:p w14:paraId="43658231" w14:textId="77777777" w:rsidR="00803CA4" w:rsidRPr="00DB4BA4" w:rsidRDefault="00803CA4" w:rsidP="00803CA4">
            <w:pPr>
              <w:rPr>
                <w:rFonts w:ascii="GHEA Grapalat" w:hAnsi="GHEA Grapalat" w:cs="Arial"/>
                <w:sz w:val="16"/>
                <w:szCs w:val="16"/>
                <w:lang w:val="hy-AM"/>
              </w:rPr>
            </w:pPr>
            <w:r w:rsidRPr="00DB4BA4">
              <w:rPr>
                <w:rFonts w:ascii="GHEA Grapalat" w:hAnsi="GHEA Grapalat" w:cs="Arial"/>
                <w:sz w:val="16"/>
                <w:szCs w:val="16"/>
                <w:lang w:val="hy-AM"/>
              </w:rPr>
              <w:t>C-ամրացում: Այո</w:t>
            </w:r>
          </w:p>
          <w:p w14:paraId="284057A3" w14:textId="77777777" w:rsidR="00803CA4" w:rsidRPr="00DB4BA4" w:rsidRDefault="00803CA4" w:rsidP="00803CA4">
            <w:pPr>
              <w:rPr>
                <w:rFonts w:ascii="GHEA Grapalat" w:hAnsi="GHEA Grapalat" w:cs="Arial"/>
                <w:b/>
                <w:sz w:val="16"/>
                <w:szCs w:val="16"/>
                <w:lang w:val="hy-AM"/>
              </w:rPr>
            </w:pPr>
            <w:r w:rsidRPr="00DB4BA4">
              <w:rPr>
                <w:rFonts w:ascii="GHEA Grapalat" w:hAnsi="GHEA Grapalat" w:cs="Arial"/>
                <w:b/>
                <w:sz w:val="16"/>
                <w:szCs w:val="16"/>
                <w:lang w:val="hy-AM"/>
              </w:rPr>
              <w:t>Սենսոր</w:t>
            </w:r>
          </w:p>
          <w:p w14:paraId="476EC6C8" w14:textId="77777777" w:rsidR="00803CA4" w:rsidRPr="00DB4BA4" w:rsidRDefault="00803CA4" w:rsidP="00803CA4">
            <w:pPr>
              <w:rPr>
                <w:rFonts w:ascii="GHEA Grapalat" w:hAnsi="GHEA Grapalat" w:cs="Arial"/>
                <w:sz w:val="16"/>
                <w:szCs w:val="16"/>
                <w:lang w:val="hy-AM"/>
              </w:rPr>
            </w:pPr>
            <w:r w:rsidRPr="00DB4BA4">
              <w:rPr>
                <w:rFonts w:ascii="GHEA Grapalat" w:hAnsi="GHEA Grapalat" w:cs="Arial"/>
                <w:sz w:val="16"/>
                <w:szCs w:val="16"/>
                <w:lang w:val="hy-AM"/>
              </w:rPr>
              <w:t>Տեսախցիկի լուծաչափը (պիքսելների քանակը՝ Լ x Բ): 5440x3648</w:t>
            </w:r>
          </w:p>
          <w:p w14:paraId="7FCCB3D4" w14:textId="77777777" w:rsidR="00803CA4" w:rsidRPr="00DB4BA4" w:rsidRDefault="00803CA4" w:rsidP="00803CA4">
            <w:pPr>
              <w:rPr>
                <w:rFonts w:ascii="GHEA Grapalat" w:hAnsi="GHEA Grapalat" w:cs="Arial"/>
                <w:sz w:val="16"/>
                <w:szCs w:val="16"/>
                <w:lang w:val="hy-AM"/>
              </w:rPr>
            </w:pPr>
            <w:r w:rsidRPr="00DB4BA4">
              <w:rPr>
                <w:rFonts w:ascii="GHEA Grapalat" w:hAnsi="GHEA Grapalat" w:cs="Arial"/>
                <w:sz w:val="16"/>
                <w:szCs w:val="16"/>
                <w:lang w:val="hy-AM"/>
              </w:rPr>
              <w:t>Գույն/մոնոխրոմ՝ գունավոր</w:t>
            </w:r>
          </w:p>
          <w:p w14:paraId="6B1BCFAA" w14:textId="77777777" w:rsidR="00803CA4" w:rsidRPr="00DB4BA4" w:rsidRDefault="00803CA4" w:rsidP="00803CA4">
            <w:pPr>
              <w:rPr>
                <w:rFonts w:ascii="GHEA Grapalat" w:hAnsi="GHEA Grapalat" w:cs="Arial"/>
                <w:sz w:val="16"/>
                <w:szCs w:val="16"/>
                <w:lang w:val="hy-AM"/>
              </w:rPr>
            </w:pPr>
            <w:r w:rsidRPr="00DB4BA4">
              <w:rPr>
                <w:rFonts w:ascii="GHEA Grapalat" w:hAnsi="GHEA Grapalat" w:cs="Arial"/>
                <w:sz w:val="16"/>
                <w:szCs w:val="16"/>
                <w:lang w:val="hy-AM"/>
              </w:rPr>
              <w:t>Սենսորի չափը՝ 1 դյույմ</w:t>
            </w:r>
          </w:p>
          <w:p w14:paraId="24FA8C25" w14:textId="77777777" w:rsidR="00803CA4" w:rsidRPr="00DB4BA4" w:rsidRDefault="00803CA4" w:rsidP="00803CA4">
            <w:pPr>
              <w:rPr>
                <w:rFonts w:ascii="GHEA Grapalat" w:hAnsi="GHEA Grapalat" w:cs="Arial"/>
                <w:sz w:val="16"/>
                <w:szCs w:val="16"/>
                <w:lang w:val="hy-AM"/>
              </w:rPr>
            </w:pPr>
            <w:r w:rsidRPr="00DB4BA4">
              <w:rPr>
                <w:rFonts w:ascii="GHEA Grapalat" w:hAnsi="GHEA Grapalat" w:cs="Arial"/>
                <w:sz w:val="16"/>
                <w:szCs w:val="16"/>
                <w:lang w:val="hy-AM"/>
              </w:rPr>
              <w:t>Սենսորային տեխնոլոգիա՝ CMOS</w:t>
            </w:r>
          </w:p>
          <w:p w14:paraId="3ADF23C2" w14:textId="77777777" w:rsidR="00803CA4" w:rsidRPr="00DB4BA4" w:rsidRDefault="00803CA4" w:rsidP="00803CA4">
            <w:pPr>
              <w:rPr>
                <w:rFonts w:ascii="GHEA Grapalat" w:hAnsi="GHEA Grapalat" w:cs="Arial"/>
                <w:sz w:val="16"/>
                <w:szCs w:val="16"/>
                <w:lang w:val="hy-AM"/>
              </w:rPr>
            </w:pPr>
            <w:r w:rsidRPr="00DB4BA4">
              <w:rPr>
                <w:rFonts w:ascii="GHEA Grapalat" w:hAnsi="GHEA Grapalat" w:cs="Arial"/>
                <w:sz w:val="16"/>
                <w:szCs w:val="16"/>
                <w:lang w:val="hy-AM"/>
              </w:rPr>
              <w:t>սենսորի տեսակը՝ SONY EXMOR</w:t>
            </w:r>
          </w:p>
          <w:p w14:paraId="1D6BABC9" w14:textId="77777777" w:rsidR="00803CA4" w:rsidRPr="00DB4BA4" w:rsidRDefault="00803CA4" w:rsidP="00803CA4">
            <w:pPr>
              <w:rPr>
                <w:rFonts w:ascii="GHEA Grapalat" w:hAnsi="GHEA Grapalat" w:cs="Arial"/>
                <w:sz w:val="16"/>
                <w:szCs w:val="16"/>
                <w:lang w:val="hy-AM"/>
              </w:rPr>
            </w:pPr>
            <w:r w:rsidRPr="00DB4BA4">
              <w:rPr>
                <w:rFonts w:ascii="GHEA Grapalat" w:hAnsi="GHEA Grapalat" w:cs="Arial"/>
                <w:sz w:val="16"/>
                <w:szCs w:val="16"/>
                <w:lang w:val="hy-AM"/>
              </w:rPr>
              <w:t>Նկարի ձևաչափը՝ 3/2</w:t>
            </w:r>
          </w:p>
          <w:p w14:paraId="46A9FD7C" w14:textId="77777777" w:rsidR="00803CA4" w:rsidRPr="00DB4BA4" w:rsidRDefault="00803CA4" w:rsidP="00803CA4">
            <w:pPr>
              <w:rPr>
                <w:rFonts w:ascii="GHEA Grapalat" w:hAnsi="GHEA Grapalat" w:cs="Arial"/>
                <w:sz w:val="16"/>
                <w:szCs w:val="16"/>
                <w:lang w:val="hy-AM"/>
              </w:rPr>
            </w:pPr>
            <w:r w:rsidRPr="00DB4BA4">
              <w:rPr>
                <w:rFonts w:ascii="GHEA Grapalat" w:hAnsi="GHEA Grapalat" w:cs="Arial"/>
                <w:sz w:val="16"/>
                <w:szCs w:val="16"/>
                <w:lang w:val="hy-AM"/>
              </w:rPr>
              <w:t>Պիկսելի չափը (մմ)՝ 2.4x2.4</w:t>
            </w:r>
          </w:p>
          <w:p w14:paraId="026E521F" w14:textId="77777777" w:rsidR="00803CA4" w:rsidRPr="00DB4BA4" w:rsidRDefault="00803CA4" w:rsidP="00803CA4">
            <w:pPr>
              <w:rPr>
                <w:rFonts w:ascii="GHEA Grapalat" w:hAnsi="GHEA Grapalat" w:cs="Arial"/>
                <w:sz w:val="16"/>
                <w:szCs w:val="16"/>
                <w:lang w:val="hy-AM"/>
              </w:rPr>
            </w:pPr>
            <w:r w:rsidRPr="00DB4BA4">
              <w:rPr>
                <w:rFonts w:ascii="GHEA Grapalat" w:hAnsi="GHEA Grapalat" w:cs="Arial"/>
                <w:sz w:val="16"/>
                <w:szCs w:val="16"/>
                <w:lang w:val="hy-AM"/>
              </w:rPr>
              <w:t>Նկարահանման տեխնոլոգիա՝ պտտվող փականակ</w:t>
            </w:r>
          </w:p>
          <w:p w14:paraId="5D511B18" w14:textId="77777777" w:rsidR="00803CA4" w:rsidRPr="00DB4BA4" w:rsidRDefault="00803CA4" w:rsidP="00803CA4">
            <w:pPr>
              <w:rPr>
                <w:rFonts w:ascii="GHEA Grapalat" w:hAnsi="GHEA Grapalat" w:cs="Arial"/>
                <w:sz w:val="16"/>
                <w:szCs w:val="16"/>
                <w:lang w:val="hy-AM"/>
              </w:rPr>
            </w:pPr>
            <w:r w:rsidRPr="00DB4BA4">
              <w:rPr>
                <w:rFonts w:ascii="GHEA Grapalat" w:hAnsi="GHEA Grapalat" w:cs="Arial"/>
                <w:sz w:val="16"/>
                <w:szCs w:val="16"/>
                <w:lang w:val="hy-AM"/>
              </w:rPr>
              <w:t>Դինամիկ միջակայք (dB): 66.3</w:t>
            </w:r>
          </w:p>
          <w:p w14:paraId="0B894B87" w14:textId="77777777" w:rsidR="00803CA4" w:rsidRPr="00DB4BA4" w:rsidRDefault="00803CA4" w:rsidP="00803CA4">
            <w:pPr>
              <w:rPr>
                <w:rFonts w:ascii="GHEA Grapalat" w:hAnsi="GHEA Grapalat" w:cs="Arial"/>
                <w:sz w:val="16"/>
                <w:szCs w:val="16"/>
                <w:lang w:val="hy-AM"/>
              </w:rPr>
            </w:pPr>
            <w:r w:rsidRPr="00DB4BA4">
              <w:rPr>
                <w:rFonts w:ascii="GHEA Grapalat" w:hAnsi="GHEA Grapalat" w:cs="Arial"/>
                <w:sz w:val="16"/>
                <w:szCs w:val="16"/>
                <w:lang w:val="hy-AM"/>
              </w:rPr>
              <w:t>ADC-ի փոխարկում՝ 8 բիթ - 12 բիթ</w:t>
            </w:r>
          </w:p>
          <w:p w14:paraId="2D23426D" w14:textId="77777777" w:rsidR="00803CA4" w:rsidRPr="00DB4BA4" w:rsidRDefault="00803CA4" w:rsidP="00803CA4">
            <w:pPr>
              <w:rPr>
                <w:rFonts w:ascii="GHEA Grapalat" w:hAnsi="GHEA Grapalat" w:cs="Arial"/>
                <w:sz w:val="16"/>
                <w:szCs w:val="16"/>
                <w:lang w:val="hy-AM"/>
              </w:rPr>
            </w:pPr>
            <w:r w:rsidRPr="00DB4BA4">
              <w:rPr>
                <w:rFonts w:ascii="GHEA Grapalat" w:hAnsi="GHEA Grapalat" w:cs="Arial"/>
                <w:sz w:val="16"/>
                <w:szCs w:val="16"/>
                <w:lang w:val="hy-AM"/>
              </w:rPr>
              <w:t>Գույնի խորությունը՝ 1, 4, 8, 24 բիթ</w:t>
            </w:r>
          </w:p>
          <w:p w14:paraId="3CB814E8" w14:textId="77777777" w:rsidR="00803CA4" w:rsidRPr="00DB4BA4" w:rsidRDefault="00803CA4" w:rsidP="00803CA4">
            <w:pPr>
              <w:rPr>
                <w:rFonts w:ascii="GHEA Grapalat" w:hAnsi="GHEA Grapalat" w:cs="Arial"/>
                <w:sz w:val="16"/>
                <w:szCs w:val="16"/>
                <w:lang w:val="hy-AM"/>
              </w:rPr>
            </w:pPr>
            <w:r w:rsidRPr="00DB4BA4">
              <w:rPr>
                <w:rFonts w:ascii="GHEA Grapalat" w:hAnsi="GHEA Grapalat" w:cs="Arial"/>
                <w:sz w:val="16"/>
                <w:szCs w:val="16"/>
                <w:lang w:val="hy-AM"/>
              </w:rPr>
              <w:t>Լուսավորման ժամանակը` 0.1 մվ - 15 վրկ</w:t>
            </w:r>
          </w:p>
          <w:p w14:paraId="7D06E2CB" w14:textId="77777777" w:rsidR="00803CA4" w:rsidRPr="00DB4BA4" w:rsidRDefault="00803CA4" w:rsidP="00803CA4">
            <w:pPr>
              <w:rPr>
                <w:rFonts w:ascii="GHEA Grapalat" w:hAnsi="GHEA Grapalat" w:cs="Arial"/>
                <w:sz w:val="16"/>
                <w:szCs w:val="16"/>
                <w:lang w:val="hy-AM"/>
              </w:rPr>
            </w:pPr>
            <w:r w:rsidRPr="00DB4BA4">
              <w:rPr>
                <w:rFonts w:ascii="GHEA Grapalat" w:hAnsi="GHEA Grapalat" w:cs="Arial"/>
                <w:sz w:val="16"/>
                <w:szCs w:val="16"/>
                <w:lang w:val="hy-AM"/>
              </w:rPr>
              <w:t>Ամրագրում` 1x1; 2x2; 3x3</w:t>
            </w:r>
          </w:p>
          <w:p w14:paraId="0C376FC6" w14:textId="77777777" w:rsidR="00803CA4" w:rsidRPr="00DB4BA4" w:rsidRDefault="00803CA4" w:rsidP="00803CA4">
            <w:pPr>
              <w:rPr>
                <w:rFonts w:ascii="GHEA Grapalat" w:hAnsi="GHEA Grapalat" w:cs="Arial"/>
                <w:sz w:val="16"/>
                <w:szCs w:val="16"/>
                <w:lang w:val="hy-AM"/>
              </w:rPr>
            </w:pPr>
            <w:r w:rsidRPr="00DB4BA4">
              <w:rPr>
                <w:rFonts w:ascii="GHEA Grapalat" w:hAnsi="GHEA Grapalat" w:cs="Arial"/>
                <w:sz w:val="16"/>
                <w:szCs w:val="16"/>
                <w:lang w:val="hy-AM"/>
              </w:rPr>
              <w:t>IR ֆիլտր: Այո</w:t>
            </w:r>
          </w:p>
          <w:p w14:paraId="45C7B34E" w14:textId="77777777" w:rsidR="00803CA4" w:rsidRPr="00DB4BA4" w:rsidRDefault="00803CA4" w:rsidP="00803CA4">
            <w:pPr>
              <w:rPr>
                <w:rFonts w:ascii="GHEA Grapalat" w:hAnsi="GHEA Grapalat" w:cs="Arial"/>
                <w:sz w:val="16"/>
                <w:szCs w:val="16"/>
                <w:lang w:val="hy-AM"/>
              </w:rPr>
            </w:pPr>
            <w:r w:rsidRPr="00DB4BA4">
              <w:rPr>
                <w:rFonts w:ascii="GHEA Grapalat" w:hAnsi="GHEA Grapalat" w:cs="Arial"/>
                <w:sz w:val="16"/>
                <w:szCs w:val="16"/>
                <w:lang w:val="hy-AM"/>
              </w:rPr>
              <w:t>IR ֆիլտրի տիրույթ (նմ)՝ 380-650 (IR CUT)</w:t>
            </w:r>
          </w:p>
          <w:p w14:paraId="19368FE7" w14:textId="77777777" w:rsidR="00803CA4" w:rsidRPr="00DB4BA4" w:rsidRDefault="00803CA4" w:rsidP="00803CA4">
            <w:pPr>
              <w:rPr>
                <w:rFonts w:ascii="GHEA Grapalat" w:hAnsi="GHEA Grapalat" w:cs="Arial"/>
                <w:sz w:val="16"/>
                <w:szCs w:val="16"/>
                <w:lang w:val="hy-AM"/>
              </w:rPr>
            </w:pPr>
            <w:r w:rsidRPr="00DB4BA4">
              <w:rPr>
                <w:rFonts w:ascii="GHEA Grapalat" w:hAnsi="GHEA Grapalat" w:cs="Arial"/>
                <w:sz w:val="16"/>
                <w:szCs w:val="16"/>
                <w:lang w:val="hy-AM"/>
              </w:rPr>
              <w:lastRenderedPageBreak/>
              <w:t>USB</w:t>
            </w:r>
          </w:p>
          <w:p w14:paraId="5D3B5F37" w14:textId="77777777" w:rsidR="00803CA4" w:rsidRPr="00DB4BA4" w:rsidRDefault="00803CA4" w:rsidP="00803CA4">
            <w:pPr>
              <w:rPr>
                <w:rFonts w:ascii="GHEA Grapalat" w:hAnsi="GHEA Grapalat" w:cs="Arial"/>
                <w:sz w:val="16"/>
                <w:szCs w:val="16"/>
                <w:lang w:val="hy-AM"/>
              </w:rPr>
            </w:pPr>
            <w:r w:rsidRPr="00DB4BA4">
              <w:rPr>
                <w:rFonts w:ascii="GHEA Grapalat" w:hAnsi="GHEA Grapalat" w:cs="Arial"/>
                <w:sz w:val="16"/>
                <w:szCs w:val="16"/>
                <w:lang w:val="hy-AM"/>
              </w:rPr>
              <w:t>PC տեսախցիկի լուծաչափը (MP): 20</w:t>
            </w:r>
          </w:p>
          <w:p w14:paraId="49C0BA10" w14:textId="77777777" w:rsidR="00803CA4" w:rsidRPr="00DB4BA4" w:rsidRDefault="00803CA4" w:rsidP="00803CA4">
            <w:pPr>
              <w:rPr>
                <w:rFonts w:ascii="GHEA Grapalat" w:hAnsi="GHEA Grapalat" w:cs="Arial"/>
                <w:sz w:val="16"/>
                <w:szCs w:val="16"/>
                <w:lang w:val="hy-AM"/>
              </w:rPr>
            </w:pPr>
            <w:r w:rsidRPr="00DB4BA4">
              <w:rPr>
                <w:rFonts w:ascii="GHEA Grapalat" w:hAnsi="GHEA Grapalat" w:cs="Arial"/>
                <w:sz w:val="16"/>
                <w:szCs w:val="16"/>
                <w:lang w:val="hy-AM"/>
              </w:rPr>
              <w:t>USB ստանդարտ՝ USB3.0</w:t>
            </w:r>
          </w:p>
          <w:p w14:paraId="01AEE609" w14:textId="77777777" w:rsidR="00803CA4" w:rsidRPr="00DB4BA4" w:rsidRDefault="00803CA4" w:rsidP="00803CA4">
            <w:pPr>
              <w:rPr>
                <w:rFonts w:ascii="GHEA Grapalat" w:hAnsi="GHEA Grapalat" w:cs="Arial"/>
                <w:sz w:val="16"/>
                <w:szCs w:val="16"/>
                <w:lang w:val="hy-AM"/>
              </w:rPr>
            </w:pPr>
            <w:r w:rsidRPr="00DB4BA4">
              <w:rPr>
                <w:rFonts w:ascii="GHEA Grapalat" w:hAnsi="GHEA Grapalat" w:cs="Arial"/>
                <w:sz w:val="16"/>
                <w:szCs w:val="16"/>
                <w:lang w:val="hy-AM"/>
              </w:rPr>
              <w:t>Ամբողջական լուծաչափի կադրերի արագությունը (կադր/վրկ): 15@5440x3648</w:t>
            </w:r>
          </w:p>
          <w:p w14:paraId="2DBBA22A" w14:textId="77777777" w:rsidR="00803CA4" w:rsidRPr="00DB4BA4" w:rsidRDefault="00803CA4" w:rsidP="00803CA4">
            <w:pPr>
              <w:rPr>
                <w:rFonts w:ascii="GHEA Grapalat" w:hAnsi="GHEA Grapalat" w:cs="Arial"/>
                <w:sz w:val="16"/>
                <w:szCs w:val="16"/>
                <w:lang w:val="hy-AM"/>
              </w:rPr>
            </w:pPr>
            <w:r w:rsidRPr="00DB4BA4">
              <w:rPr>
                <w:rFonts w:ascii="GHEA Grapalat" w:hAnsi="GHEA Grapalat" w:cs="Arial"/>
                <w:sz w:val="16"/>
                <w:szCs w:val="16"/>
                <w:lang w:val="hy-AM"/>
              </w:rPr>
              <w:t>Կադրերի արագության այլ լուծաչափ (fps)՝ 50@2736x1824; 60@1824x1216</w:t>
            </w:r>
          </w:p>
          <w:p w14:paraId="1248F643" w14:textId="77777777" w:rsidR="00803CA4" w:rsidRPr="00DB4BA4" w:rsidRDefault="00803CA4" w:rsidP="00803CA4">
            <w:pPr>
              <w:rPr>
                <w:rFonts w:ascii="GHEA Grapalat" w:hAnsi="GHEA Grapalat" w:cs="Arial"/>
                <w:sz w:val="16"/>
                <w:szCs w:val="16"/>
                <w:lang w:val="hy-AM"/>
              </w:rPr>
            </w:pPr>
            <w:r w:rsidRPr="00DB4BA4">
              <w:rPr>
                <w:rFonts w:ascii="GHEA Grapalat" w:hAnsi="GHEA Grapalat" w:cs="Arial"/>
                <w:sz w:val="16"/>
                <w:szCs w:val="16"/>
                <w:lang w:val="hy-AM"/>
              </w:rPr>
              <w:t>Տեսախցիկի սնուցման աղբյուր</w:t>
            </w:r>
          </w:p>
          <w:p w14:paraId="141C1A05" w14:textId="77777777" w:rsidR="00803CA4" w:rsidRPr="00DB4BA4" w:rsidRDefault="00803CA4" w:rsidP="00803CA4">
            <w:pPr>
              <w:rPr>
                <w:rFonts w:ascii="GHEA Grapalat" w:hAnsi="GHEA Grapalat" w:cs="Arial"/>
                <w:sz w:val="16"/>
                <w:szCs w:val="16"/>
                <w:lang w:val="hy-AM"/>
              </w:rPr>
            </w:pPr>
            <w:r w:rsidRPr="00DB4BA4">
              <w:rPr>
                <w:rFonts w:ascii="GHEA Grapalat" w:hAnsi="GHEA Grapalat" w:cs="Arial"/>
                <w:sz w:val="16"/>
                <w:szCs w:val="16"/>
                <w:lang w:val="hy-AM"/>
              </w:rPr>
              <w:t>Միակցիչ: USB</w:t>
            </w:r>
          </w:p>
          <w:p w14:paraId="151EF5B4" w14:textId="77777777" w:rsidR="00803CA4" w:rsidRPr="00DB4BA4" w:rsidRDefault="00803CA4" w:rsidP="00803CA4">
            <w:pPr>
              <w:rPr>
                <w:rFonts w:ascii="GHEA Grapalat" w:hAnsi="GHEA Grapalat" w:cs="Arial"/>
                <w:sz w:val="16"/>
                <w:szCs w:val="16"/>
                <w:lang w:val="hy-AM"/>
              </w:rPr>
            </w:pPr>
            <w:r w:rsidRPr="00DB4BA4">
              <w:rPr>
                <w:rFonts w:ascii="GHEA Grapalat" w:hAnsi="GHEA Grapalat" w:cs="Arial"/>
                <w:sz w:val="16"/>
                <w:szCs w:val="16"/>
                <w:lang w:val="hy-AM"/>
              </w:rPr>
              <w:t>Ելքային լարումը` PC USB</w:t>
            </w:r>
          </w:p>
          <w:p w14:paraId="5FC4C398" w14:textId="77777777" w:rsidR="00803CA4" w:rsidRPr="00DB4BA4" w:rsidRDefault="00803CA4" w:rsidP="00803CA4">
            <w:pPr>
              <w:rPr>
                <w:rFonts w:ascii="GHEA Grapalat" w:hAnsi="GHEA Grapalat" w:cs="Arial"/>
                <w:sz w:val="16"/>
                <w:szCs w:val="16"/>
                <w:lang w:val="hy-AM"/>
              </w:rPr>
            </w:pPr>
            <w:r w:rsidRPr="00DB4BA4">
              <w:rPr>
                <w:rFonts w:ascii="GHEA Grapalat" w:hAnsi="GHEA Grapalat" w:cs="Arial"/>
                <w:sz w:val="16"/>
                <w:szCs w:val="16"/>
                <w:lang w:val="hy-AM"/>
              </w:rPr>
              <w:t>Տեսախցիկի պարագաներ</w:t>
            </w:r>
          </w:p>
          <w:p w14:paraId="1A9089D2" w14:textId="77777777" w:rsidR="00803CA4" w:rsidRPr="00DB4BA4" w:rsidRDefault="00803CA4" w:rsidP="00803CA4">
            <w:pPr>
              <w:rPr>
                <w:rFonts w:ascii="GHEA Grapalat" w:hAnsi="GHEA Grapalat" w:cs="Arial"/>
                <w:sz w:val="16"/>
                <w:szCs w:val="16"/>
                <w:lang w:val="hy-AM"/>
              </w:rPr>
            </w:pPr>
            <w:r w:rsidRPr="00DB4BA4">
              <w:rPr>
                <w:rFonts w:ascii="GHEA Grapalat" w:hAnsi="GHEA Grapalat" w:cs="Arial"/>
                <w:sz w:val="16"/>
                <w:szCs w:val="16"/>
                <w:lang w:val="hy-AM"/>
              </w:rPr>
              <w:t>Օպտիկական ադապտեր (23 մմ ակնոցի համար)՝ 0,5x</w:t>
            </w:r>
          </w:p>
          <w:p w14:paraId="3603EA79" w14:textId="77777777" w:rsidR="00803CA4" w:rsidRPr="00DB4BA4" w:rsidRDefault="00803CA4" w:rsidP="00803CA4">
            <w:pPr>
              <w:rPr>
                <w:rFonts w:ascii="GHEA Grapalat" w:hAnsi="GHEA Grapalat" w:cs="Arial"/>
                <w:sz w:val="16"/>
                <w:szCs w:val="16"/>
                <w:lang w:val="hy-AM"/>
              </w:rPr>
            </w:pPr>
            <w:r w:rsidRPr="00DB4BA4">
              <w:rPr>
                <w:rFonts w:ascii="GHEA Grapalat" w:hAnsi="GHEA Grapalat" w:cs="Arial"/>
                <w:sz w:val="16"/>
                <w:szCs w:val="16"/>
                <w:lang w:val="hy-AM"/>
              </w:rPr>
              <w:t>Ադապտորի օղակ: Այո</w:t>
            </w:r>
          </w:p>
          <w:p w14:paraId="4F46EBBD" w14:textId="77777777" w:rsidR="00803CA4" w:rsidRPr="00DB4BA4" w:rsidRDefault="00803CA4" w:rsidP="00803CA4">
            <w:pPr>
              <w:rPr>
                <w:rFonts w:ascii="GHEA Grapalat" w:hAnsi="GHEA Grapalat" w:cs="Arial"/>
                <w:sz w:val="16"/>
                <w:szCs w:val="16"/>
                <w:lang w:val="hy-AM"/>
              </w:rPr>
            </w:pPr>
            <w:r w:rsidRPr="00DB4BA4">
              <w:rPr>
                <w:rFonts w:ascii="GHEA Grapalat" w:hAnsi="GHEA Grapalat" w:cs="Arial"/>
                <w:sz w:val="16"/>
                <w:szCs w:val="16"/>
                <w:lang w:val="hy-AM"/>
              </w:rPr>
              <w:t>տրամաչափիչ սլայդ. Այո</w:t>
            </w:r>
          </w:p>
          <w:p w14:paraId="6ECE8BF2" w14:textId="77777777" w:rsidR="00803CA4" w:rsidRPr="00DB4BA4" w:rsidRDefault="00803CA4" w:rsidP="00803CA4">
            <w:pPr>
              <w:rPr>
                <w:rFonts w:ascii="GHEA Grapalat" w:hAnsi="GHEA Grapalat" w:cs="Arial"/>
                <w:sz w:val="16"/>
                <w:szCs w:val="16"/>
                <w:lang w:val="hy-AM"/>
              </w:rPr>
            </w:pPr>
            <w:r w:rsidRPr="00DB4BA4">
              <w:rPr>
                <w:rFonts w:ascii="GHEA Grapalat" w:hAnsi="GHEA Grapalat" w:cs="Arial"/>
                <w:sz w:val="16"/>
                <w:szCs w:val="16"/>
                <w:lang w:val="hy-AM"/>
              </w:rPr>
              <w:t>USB մալուխ (1.8 մ). Այո</w:t>
            </w:r>
          </w:p>
          <w:p w14:paraId="04DBBE66" w14:textId="77777777" w:rsidR="00803CA4" w:rsidRPr="00DB4BA4" w:rsidRDefault="00803CA4" w:rsidP="00803CA4">
            <w:pPr>
              <w:rPr>
                <w:rFonts w:ascii="GHEA Grapalat" w:hAnsi="GHEA Grapalat" w:cs="Arial"/>
                <w:sz w:val="16"/>
                <w:szCs w:val="16"/>
                <w:lang w:val="hy-AM"/>
              </w:rPr>
            </w:pPr>
            <w:r w:rsidRPr="00DB4BA4">
              <w:rPr>
                <w:rFonts w:ascii="GHEA Grapalat" w:hAnsi="GHEA Grapalat" w:cs="Arial"/>
                <w:sz w:val="16"/>
                <w:szCs w:val="16"/>
                <w:lang w:val="hy-AM"/>
              </w:rPr>
              <w:t>Շրջակա միջավայրի պայմաններ</w:t>
            </w:r>
          </w:p>
          <w:p w14:paraId="7D240FB7" w14:textId="77777777" w:rsidR="00803CA4" w:rsidRPr="00DB4BA4" w:rsidRDefault="00803CA4" w:rsidP="00803CA4">
            <w:pPr>
              <w:rPr>
                <w:rFonts w:ascii="GHEA Grapalat" w:hAnsi="GHEA Grapalat" w:cs="Arial"/>
                <w:sz w:val="16"/>
                <w:szCs w:val="16"/>
                <w:lang w:val="hy-AM"/>
              </w:rPr>
            </w:pPr>
            <w:r w:rsidRPr="00DB4BA4">
              <w:rPr>
                <w:rFonts w:ascii="GHEA Grapalat" w:hAnsi="GHEA Grapalat" w:cs="Arial"/>
                <w:sz w:val="16"/>
                <w:szCs w:val="16"/>
                <w:lang w:val="hy-AM"/>
              </w:rPr>
              <w:t>Աշխատանքային ջերմաստիճանը՝ -10°C-ից +50°C</w:t>
            </w:r>
          </w:p>
          <w:p w14:paraId="6B7BD650" w14:textId="77777777" w:rsidR="00803CA4" w:rsidRPr="00DB4BA4" w:rsidRDefault="00803CA4" w:rsidP="00803CA4">
            <w:pPr>
              <w:rPr>
                <w:rFonts w:ascii="GHEA Grapalat" w:hAnsi="GHEA Grapalat" w:cs="Arial"/>
                <w:sz w:val="16"/>
                <w:szCs w:val="16"/>
                <w:lang w:val="hy-AM"/>
              </w:rPr>
            </w:pPr>
            <w:r w:rsidRPr="00DB4BA4">
              <w:rPr>
                <w:rFonts w:ascii="GHEA Grapalat" w:hAnsi="GHEA Grapalat" w:cs="Arial"/>
                <w:sz w:val="16"/>
                <w:szCs w:val="16"/>
                <w:lang w:val="hy-AM"/>
              </w:rPr>
              <w:t>ՕՀ: Windows 7;         ՕՀ: Windows 8</w:t>
            </w:r>
          </w:p>
          <w:p w14:paraId="08D9BE91" w14:textId="77777777" w:rsidR="00803CA4" w:rsidRPr="00DB4BA4" w:rsidRDefault="00803CA4" w:rsidP="00803CA4">
            <w:pPr>
              <w:rPr>
                <w:rFonts w:ascii="GHEA Grapalat" w:hAnsi="GHEA Grapalat" w:cs="Arial"/>
                <w:sz w:val="16"/>
                <w:szCs w:val="16"/>
                <w:lang w:val="hy-AM"/>
              </w:rPr>
            </w:pPr>
            <w:r w:rsidRPr="00DB4BA4">
              <w:rPr>
                <w:rFonts w:ascii="GHEA Grapalat" w:hAnsi="GHEA Grapalat" w:cs="Arial"/>
                <w:sz w:val="16"/>
                <w:szCs w:val="16"/>
                <w:lang w:val="hy-AM"/>
              </w:rPr>
              <w:t>ՕՀ: Windows 10 (32-bit)</w:t>
            </w:r>
            <w:r w:rsidRPr="00DB4BA4">
              <w:rPr>
                <w:rFonts w:ascii="GHEA Grapalat" w:hAnsi="GHEA Grapalat" w:cs="Arial"/>
                <w:sz w:val="16"/>
                <w:szCs w:val="16"/>
              </w:rPr>
              <w:t xml:space="preserve">;     </w:t>
            </w:r>
            <w:r w:rsidRPr="00DB4BA4">
              <w:rPr>
                <w:rFonts w:ascii="GHEA Grapalat" w:hAnsi="GHEA Grapalat" w:cs="Arial"/>
                <w:sz w:val="16"/>
                <w:szCs w:val="16"/>
                <w:lang w:val="hy-AM"/>
              </w:rPr>
              <w:t>ՕՀ: Windows 10 (64-bit)</w:t>
            </w:r>
          </w:p>
          <w:p w14:paraId="24706BC3" w14:textId="77777777" w:rsidR="00803CA4" w:rsidRPr="00DB4BA4" w:rsidRDefault="00803CA4" w:rsidP="00803CA4">
            <w:pPr>
              <w:rPr>
                <w:rFonts w:ascii="GHEA Grapalat" w:hAnsi="GHEA Grapalat" w:cs="Arial"/>
                <w:sz w:val="16"/>
                <w:szCs w:val="16"/>
              </w:rPr>
            </w:pPr>
            <w:r w:rsidRPr="00DB4BA4">
              <w:rPr>
                <w:rFonts w:ascii="GHEA Grapalat" w:hAnsi="GHEA Grapalat" w:cs="Arial"/>
                <w:sz w:val="16"/>
                <w:szCs w:val="16"/>
                <w:lang w:val="hy-AM"/>
              </w:rPr>
              <w:t xml:space="preserve">ՕՀ։ </w:t>
            </w:r>
            <w:r w:rsidRPr="00DB4BA4">
              <w:rPr>
                <w:rFonts w:ascii="GHEA Grapalat" w:hAnsi="GHEA Grapalat" w:cs="Arial"/>
                <w:sz w:val="16"/>
                <w:szCs w:val="16"/>
              </w:rPr>
              <w:t xml:space="preserve">Windows 11;         </w:t>
            </w:r>
            <w:r w:rsidRPr="00DB4BA4">
              <w:rPr>
                <w:rFonts w:ascii="GHEA Grapalat" w:hAnsi="GHEA Grapalat" w:cs="Arial"/>
                <w:sz w:val="16"/>
                <w:szCs w:val="16"/>
                <w:lang w:val="hy-AM"/>
              </w:rPr>
              <w:t>ՕՀ: Osx (MAC Osx) 10.7.5-ից</w:t>
            </w:r>
          </w:p>
          <w:p w14:paraId="07E2DC54" w14:textId="77777777" w:rsidR="00803CA4" w:rsidRPr="00DB4BA4" w:rsidRDefault="00803CA4" w:rsidP="00803CA4">
            <w:pPr>
              <w:rPr>
                <w:rFonts w:ascii="GHEA Grapalat" w:hAnsi="GHEA Grapalat" w:cs="Arial"/>
                <w:sz w:val="16"/>
                <w:szCs w:val="16"/>
                <w:lang w:val="hy-AM"/>
              </w:rPr>
            </w:pPr>
            <w:r w:rsidRPr="00DB4BA4">
              <w:rPr>
                <w:rFonts w:ascii="GHEA Grapalat" w:hAnsi="GHEA Grapalat" w:cs="Arial"/>
                <w:sz w:val="16"/>
                <w:szCs w:val="16"/>
                <w:lang w:val="hy-AM"/>
              </w:rPr>
              <w:t>ՕՀ: Linux</w:t>
            </w:r>
          </w:p>
          <w:p w14:paraId="252B36BE" w14:textId="77777777" w:rsidR="00803CA4" w:rsidRPr="00DB4BA4" w:rsidRDefault="00803CA4" w:rsidP="00803CA4">
            <w:pPr>
              <w:rPr>
                <w:rFonts w:ascii="GHEA Grapalat" w:hAnsi="GHEA Grapalat" w:cs="Arial"/>
                <w:sz w:val="16"/>
                <w:szCs w:val="16"/>
                <w:lang w:val="hy-AM"/>
              </w:rPr>
            </w:pPr>
            <w:r w:rsidRPr="00DB4BA4">
              <w:rPr>
                <w:rFonts w:ascii="GHEA Grapalat" w:hAnsi="GHEA Grapalat" w:cs="Arial"/>
                <w:sz w:val="16"/>
                <w:szCs w:val="16"/>
                <w:lang w:val="hy-AM"/>
              </w:rPr>
              <w:t>Հասանելի ծրագրակազմ</w:t>
            </w:r>
          </w:p>
          <w:p w14:paraId="05DFE1A8" w14:textId="77777777" w:rsidR="00803CA4" w:rsidRPr="00DB4BA4" w:rsidRDefault="00803CA4" w:rsidP="00803CA4">
            <w:pPr>
              <w:rPr>
                <w:rFonts w:ascii="GHEA Grapalat" w:hAnsi="GHEA Grapalat" w:cs="Arial"/>
                <w:sz w:val="16"/>
                <w:szCs w:val="16"/>
                <w:lang w:val="hy-AM"/>
              </w:rPr>
            </w:pPr>
            <w:r w:rsidRPr="00DB4BA4">
              <w:rPr>
                <w:rFonts w:ascii="GHEA Grapalat" w:hAnsi="GHEA Grapalat" w:cs="Arial"/>
                <w:sz w:val="16"/>
                <w:szCs w:val="16"/>
                <w:lang w:val="hy-AM"/>
              </w:rPr>
              <w:t>Համակարգչի ծրագրակազմ՝ PROVIEW</w:t>
            </w:r>
          </w:p>
          <w:p w14:paraId="78E09A35" w14:textId="77777777" w:rsidR="00803CA4" w:rsidRPr="00DB4BA4" w:rsidRDefault="00803CA4" w:rsidP="00803CA4">
            <w:pPr>
              <w:rPr>
                <w:rFonts w:ascii="GHEA Grapalat" w:hAnsi="GHEA Grapalat" w:cs="Arial"/>
                <w:sz w:val="16"/>
                <w:szCs w:val="16"/>
                <w:lang w:val="hy-AM"/>
              </w:rPr>
            </w:pPr>
            <w:r w:rsidRPr="00DB4BA4">
              <w:rPr>
                <w:rFonts w:ascii="GHEA Grapalat" w:hAnsi="GHEA Grapalat" w:cs="Arial"/>
                <w:sz w:val="16"/>
                <w:szCs w:val="16"/>
                <w:lang w:val="hy-AM"/>
              </w:rPr>
              <w:t>Համակարգչի ծրագրակազմ՝ LITEVIEW</w:t>
            </w:r>
          </w:p>
          <w:p w14:paraId="47FDBB04" w14:textId="77777777" w:rsidR="00803CA4" w:rsidRPr="00DB4BA4" w:rsidRDefault="00803CA4" w:rsidP="00803CA4">
            <w:pPr>
              <w:rPr>
                <w:rFonts w:eastAsia="GHEA Grapalat"/>
                <w:color w:val="000000" w:themeColor="text1"/>
                <w:sz w:val="16"/>
                <w:szCs w:val="16"/>
                <w:lang w:val="hy-AM"/>
              </w:rPr>
            </w:pPr>
          </w:p>
        </w:tc>
        <w:tc>
          <w:tcPr>
            <w:tcW w:w="630" w:type="dxa"/>
            <w:vAlign w:val="center"/>
          </w:tcPr>
          <w:p w14:paraId="6BFC607E" w14:textId="7204299D" w:rsidR="00803CA4" w:rsidRPr="00DB4BA4" w:rsidRDefault="00803CA4" w:rsidP="00803CA4">
            <w:pPr>
              <w:jc w:val="center"/>
              <w:rPr>
                <w:rFonts w:ascii="GHEA Grapalat" w:hAnsi="GHEA Grapalat"/>
                <w:sz w:val="16"/>
                <w:szCs w:val="16"/>
                <w:lang w:val="hy-AM"/>
              </w:rPr>
            </w:pPr>
            <w:r w:rsidRPr="00DB4BA4">
              <w:rPr>
                <w:rFonts w:ascii="GHEA Grapalat" w:hAnsi="GHEA Grapalat"/>
                <w:sz w:val="16"/>
                <w:szCs w:val="16"/>
                <w:lang w:val="hy-AM"/>
              </w:rPr>
              <w:lastRenderedPageBreak/>
              <w:t>հատ</w:t>
            </w:r>
          </w:p>
        </w:tc>
        <w:tc>
          <w:tcPr>
            <w:tcW w:w="540" w:type="dxa"/>
            <w:vAlign w:val="center"/>
          </w:tcPr>
          <w:p w14:paraId="4C0EAC05" w14:textId="2BC45E48" w:rsidR="00803CA4" w:rsidRPr="00DB4BA4" w:rsidRDefault="00803CA4" w:rsidP="00803CA4">
            <w:pPr>
              <w:jc w:val="center"/>
              <w:rPr>
                <w:rFonts w:ascii="GHEA Grapalat" w:hAnsi="GHEA Grapalat"/>
                <w:sz w:val="16"/>
                <w:szCs w:val="16"/>
              </w:rPr>
            </w:pPr>
            <w:r w:rsidRPr="00DB4BA4">
              <w:rPr>
                <w:rFonts w:ascii="GHEA Grapalat" w:hAnsi="GHEA Grapalat"/>
                <w:sz w:val="16"/>
                <w:szCs w:val="16"/>
              </w:rPr>
              <w:t>4 345 700</w:t>
            </w:r>
          </w:p>
        </w:tc>
        <w:tc>
          <w:tcPr>
            <w:tcW w:w="720" w:type="dxa"/>
          </w:tcPr>
          <w:p w14:paraId="69EA2B88" w14:textId="3684F5A7" w:rsidR="00803CA4" w:rsidRPr="00DB4BA4" w:rsidRDefault="00345628" w:rsidP="00803CA4">
            <w:pPr>
              <w:jc w:val="center"/>
              <w:rPr>
                <w:rFonts w:ascii="GHEA Grapalat" w:hAnsi="GHEA Grapalat"/>
                <w:sz w:val="16"/>
                <w:szCs w:val="16"/>
              </w:rPr>
            </w:pPr>
            <w:r>
              <w:rPr>
                <w:rFonts w:ascii="GHEA Grapalat" w:hAnsi="GHEA Grapalat"/>
                <w:sz w:val="16"/>
                <w:szCs w:val="16"/>
              </w:rPr>
              <w:t>4 345 700</w:t>
            </w:r>
          </w:p>
        </w:tc>
        <w:tc>
          <w:tcPr>
            <w:tcW w:w="540" w:type="dxa"/>
            <w:vAlign w:val="center"/>
          </w:tcPr>
          <w:p w14:paraId="5794F9F0" w14:textId="2761BA7D" w:rsidR="00803CA4" w:rsidRPr="00DB4BA4" w:rsidRDefault="00803CA4" w:rsidP="00803CA4">
            <w:pPr>
              <w:jc w:val="center"/>
              <w:rPr>
                <w:rFonts w:ascii="GHEA Grapalat" w:hAnsi="GHEA Grapalat"/>
                <w:sz w:val="16"/>
                <w:szCs w:val="16"/>
              </w:rPr>
            </w:pPr>
            <w:r w:rsidRPr="00DB4BA4">
              <w:rPr>
                <w:rFonts w:ascii="GHEA Grapalat" w:hAnsi="GHEA Grapalat"/>
                <w:sz w:val="16"/>
                <w:szCs w:val="16"/>
              </w:rPr>
              <w:t>1</w:t>
            </w:r>
          </w:p>
        </w:tc>
        <w:tc>
          <w:tcPr>
            <w:tcW w:w="630" w:type="dxa"/>
            <w:vAlign w:val="center"/>
          </w:tcPr>
          <w:p w14:paraId="3AAC90D7" w14:textId="77777777" w:rsidR="00803CA4" w:rsidRPr="00DB4BA4" w:rsidRDefault="00803CA4" w:rsidP="00803CA4">
            <w:pPr>
              <w:spacing w:line="360" w:lineRule="auto"/>
              <w:jc w:val="center"/>
              <w:rPr>
                <w:rFonts w:ascii="GHEA Grapalat" w:hAnsi="GHEA Grapalat" w:cs="Courier New"/>
                <w:sz w:val="16"/>
                <w:szCs w:val="16"/>
                <w:lang w:val="hy-AM"/>
              </w:rPr>
            </w:pPr>
            <w:r w:rsidRPr="00DB4BA4">
              <w:rPr>
                <w:rFonts w:ascii="GHEA Grapalat" w:hAnsi="GHEA Grapalat" w:cs="Courier New"/>
                <w:sz w:val="16"/>
                <w:szCs w:val="16"/>
                <w:lang w:val="hy-AM"/>
              </w:rPr>
              <w:t>ք. Երևան,</w:t>
            </w:r>
          </w:p>
          <w:p w14:paraId="09455DDB" w14:textId="093D4E2B" w:rsidR="00803CA4" w:rsidRPr="00DB4BA4" w:rsidRDefault="00803CA4" w:rsidP="00803CA4">
            <w:pPr>
              <w:jc w:val="center"/>
              <w:rPr>
                <w:rFonts w:ascii="GHEA Grapalat" w:hAnsi="GHEA Grapalat"/>
                <w:sz w:val="16"/>
                <w:szCs w:val="16"/>
                <w:lang w:val="hy-AM"/>
              </w:rPr>
            </w:pPr>
            <w:r w:rsidRPr="00DB4BA4">
              <w:rPr>
                <w:rFonts w:ascii="GHEA Grapalat" w:hAnsi="GHEA Grapalat" w:cs="Courier New"/>
                <w:sz w:val="16"/>
                <w:szCs w:val="16"/>
                <w:lang w:val="hy-AM"/>
              </w:rPr>
              <w:t>Պ.Սևակի 7</w:t>
            </w:r>
          </w:p>
        </w:tc>
        <w:tc>
          <w:tcPr>
            <w:tcW w:w="540" w:type="dxa"/>
            <w:vAlign w:val="center"/>
          </w:tcPr>
          <w:p w14:paraId="452E6317" w14:textId="6B3C1394" w:rsidR="00803CA4" w:rsidRPr="00DB4BA4" w:rsidRDefault="00803CA4" w:rsidP="00803CA4">
            <w:pPr>
              <w:jc w:val="center"/>
              <w:rPr>
                <w:rFonts w:ascii="GHEA Grapalat" w:hAnsi="GHEA Grapalat"/>
                <w:sz w:val="16"/>
                <w:szCs w:val="16"/>
              </w:rPr>
            </w:pPr>
            <w:r w:rsidRPr="00DB4BA4">
              <w:rPr>
                <w:rFonts w:ascii="GHEA Grapalat" w:hAnsi="GHEA Grapalat"/>
                <w:sz w:val="16"/>
                <w:szCs w:val="16"/>
              </w:rPr>
              <w:t>1</w:t>
            </w:r>
          </w:p>
        </w:tc>
        <w:tc>
          <w:tcPr>
            <w:tcW w:w="900" w:type="dxa"/>
          </w:tcPr>
          <w:p w14:paraId="1446D90A" w14:textId="77777777" w:rsidR="00565A2B" w:rsidRDefault="00803CA4" w:rsidP="00803CA4">
            <w:pPr>
              <w:rPr>
                <w:rFonts w:ascii="GHEA Grapalat" w:hAnsi="GHEA Grapalat"/>
                <w:sz w:val="16"/>
                <w:szCs w:val="16"/>
              </w:rPr>
            </w:pPr>
            <w:proofErr w:type="spellStart"/>
            <w:r w:rsidRPr="00DB4BA4">
              <w:rPr>
                <w:rFonts w:ascii="GHEA Grapalat" w:hAnsi="GHEA Grapalat"/>
                <w:sz w:val="16"/>
                <w:szCs w:val="16"/>
              </w:rPr>
              <w:t>Մինչև</w:t>
            </w:r>
            <w:proofErr w:type="spellEnd"/>
            <w:r w:rsidRPr="00DB4BA4">
              <w:rPr>
                <w:rFonts w:ascii="GHEA Grapalat" w:hAnsi="GHEA Grapalat"/>
                <w:sz w:val="16"/>
                <w:szCs w:val="16"/>
              </w:rPr>
              <w:t xml:space="preserve"> 01.10.</w:t>
            </w:r>
          </w:p>
          <w:p w14:paraId="1F9C3C9A" w14:textId="23692896" w:rsidR="00803CA4" w:rsidRPr="00DB4BA4" w:rsidRDefault="00803CA4" w:rsidP="00803CA4">
            <w:pPr>
              <w:rPr>
                <w:rFonts w:ascii="GHEA Grapalat" w:hAnsi="GHEA Grapalat"/>
                <w:sz w:val="16"/>
                <w:szCs w:val="16"/>
              </w:rPr>
            </w:pPr>
            <w:r w:rsidRPr="00DB4BA4">
              <w:rPr>
                <w:rFonts w:ascii="GHEA Grapalat" w:hAnsi="GHEA Grapalat"/>
                <w:sz w:val="16"/>
                <w:szCs w:val="16"/>
              </w:rPr>
              <w:t>2024թ.</w:t>
            </w:r>
          </w:p>
        </w:tc>
      </w:tr>
      <w:tr w:rsidR="00803CA4" w:rsidRPr="00DB4BA4" w14:paraId="7ED4037B" w14:textId="77777777" w:rsidTr="00641DCC">
        <w:trPr>
          <w:trHeight w:val="246"/>
        </w:trPr>
        <w:tc>
          <w:tcPr>
            <w:tcW w:w="630" w:type="dxa"/>
            <w:vAlign w:val="center"/>
          </w:tcPr>
          <w:p w14:paraId="440A418E" w14:textId="2198A97E" w:rsidR="00803CA4" w:rsidRPr="00DB4BA4" w:rsidRDefault="00803CA4" w:rsidP="00803CA4">
            <w:pPr>
              <w:jc w:val="center"/>
              <w:rPr>
                <w:rFonts w:ascii="GHEA Grapalat" w:hAnsi="GHEA Grapalat"/>
                <w:sz w:val="16"/>
                <w:szCs w:val="16"/>
              </w:rPr>
            </w:pPr>
            <w:r w:rsidRPr="00DB4BA4">
              <w:rPr>
                <w:rFonts w:ascii="GHEA Grapalat" w:hAnsi="GHEA Grapalat"/>
                <w:sz w:val="16"/>
                <w:szCs w:val="16"/>
              </w:rPr>
              <w:lastRenderedPageBreak/>
              <w:t>9</w:t>
            </w:r>
          </w:p>
        </w:tc>
        <w:tc>
          <w:tcPr>
            <w:tcW w:w="810" w:type="dxa"/>
            <w:vAlign w:val="center"/>
          </w:tcPr>
          <w:p w14:paraId="5881C3AB" w14:textId="04EFA57B" w:rsidR="00803CA4" w:rsidRPr="00DB4BA4" w:rsidRDefault="00345628" w:rsidP="00803CA4">
            <w:pPr>
              <w:jc w:val="center"/>
              <w:rPr>
                <w:rFonts w:ascii="GHEA Grapalat" w:hAnsi="GHEA Grapalat"/>
                <w:sz w:val="16"/>
                <w:szCs w:val="16"/>
              </w:rPr>
            </w:pPr>
            <w:r>
              <w:rPr>
                <w:rFonts w:ascii="GHEA Grapalat" w:hAnsi="GHEA Grapalat"/>
                <w:sz w:val="16"/>
                <w:szCs w:val="16"/>
              </w:rPr>
              <w:t>33691162/1</w:t>
            </w:r>
          </w:p>
        </w:tc>
        <w:tc>
          <w:tcPr>
            <w:tcW w:w="900" w:type="dxa"/>
            <w:vAlign w:val="center"/>
          </w:tcPr>
          <w:p w14:paraId="053C6438" w14:textId="335BB763" w:rsidR="00803CA4" w:rsidRPr="00394331" w:rsidRDefault="00803CA4" w:rsidP="00803CA4">
            <w:pPr>
              <w:rPr>
                <w:rFonts w:eastAsia="GHEA Grapalat"/>
                <w:bCs/>
                <w:color w:val="000000" w:themeColor="text1"/>
                <w:sz w:val="16"/>
                <w:szCs w:val="16"/>
              </w:rPr>
            </w:pPr>
            <w:r w:rsidRPr="00394331">
              <w:rPr>
                <w:rFonts w:ascii="GHEA Grapalat" w:hAnsi="GHEA Grapalat" w:cs="Arial"/>
                <w:bCs/>
                <w:sz w:val="16"/>
                <w:szCs w:val="16"/>
                <w:lang w:val="hy-AM"/>
              </w:rPr>
              <w:t>Գենոմային ԴՆԹ-ի անջատման կիտ</w:t>
            </w:r>
          </w:p>
        </w:tc>
        <w:tc>
          <w:tcPr>
            <w:tcW w:w="3780" w:type="dxa"/>
            <w:vAlign w:val="center"/>
          </w:tcPr>
          <w:p w14:paraId="5AE87B8E" w14:textId="77777777" w:rsidR="00803CA4" w:rsidRPr="00DB4BA4" w:rsidRDefault="00803CA4" w:rsidP="00803CA4">
            <w:pPr>
              <w:rPr>
                <w:rFonts w:ascii="GHEA Grapalat" w:hAnsi="GHEA Grapalat" w:cs="Arial"/>
                <w:sz w:val="16"/>
                <w:szCs w:val="16"/>
                <w:lang w:val="hy-AM"/>
              </w:rPr>
            </w:pPr>
            <w:r w:rsidRPr="00DB4BA4">
              <w:rPr>
                <w:rFonts w:ascii="GHEA Grapalat" w:hAnsi="GHEA Grapalat" w:cs="Arial"/>
                <w:sz w:val="16"/>
                <w:szCs w:val="16"/>
                <w:lang w:val="hy-AM"/>
              </w:rPr>
              <w:t>ԴՆԹ անջատման կիթեր արյան և հյուսվածքների հավաքածու (250): Ստանդարտ արձանագրությունը թույլ է տալիս կենդանիների արյունից և հյուսվածքներից ստանալ ընդհանուր ԴՆԹ: Մշակվել են արձանագրություններ նմուշների այլ տեսակների համար՝ ապահովելու բարձրորակ ԴՆԹ-ի ստացումը: Մոդելը պարունակում է մինի սփին-թյուբեր, պրոտեինազ K, բուֆերներ,</w:t>
            </w:r>
          </w:p>
          <w:p w14:paraId="54558281" w14:textId="1DBC1370" w:rsidR="00803CA4" w:rsidRPr="00DB4BA4" w:rsidRDefault="00803CA4" w:rsidP="00803CA4">
            <w:pPr>
              <w:jc w:val="both"/>
              <w:rPr>
                <w:rFonts w:ascii="GHEA Grapalat" w:hAnsi="GHEA Grapalat" w:cs="Arial"/>
                <w:sz w:val="16"/>
                <w:szCs w:val="16"/>
                <w:lang w:val="hy-AM"/>
              </w:rPr>
            </w:pPr>
            <w:r w:rsidRPr="00DB4BA4">
              <w:rPr>
                <w:rFonts w:ascii="GHEA Grapalat" w:hAnsi="GHEA Grapalat" w:cs="Arial"/>
                <w:sz w:val="16"/>
                <w:szCs w:val="16"/>
                <w:lang w:val="hy-AM"/>
              </w:rPr>
              <w:t>հավաքի համար փորձանոթներ (2մլ), տարբեր փորձանմուշների համար ստանդարտացված մեթոդ, բարձրորակ ԴՆԹ, օպտիմիզացված պրոտոկոլներ մի շարք ելանյութերի համար, կիրառումը՝ ՊՇՌ, իրական ժամանակում ՊՇՌ, գենոտիպավորում, էլյուտատի ծավալը՝ 100-200մկլ, պատրաստման և իրացման ժամանակը՝ 20ր-1ժ, հիմնական նմուշի տիպը՝ արյուն, հյուսվածք, նմուշի ծավալը՝ մոտ 100մկլ/25մկգ, մշակման համար ուղեցույց, արտադրողականություն՝ 6մկգ/30մկգ, Silica տեխնոլոգիա, 250 նմուշի համար</w:t>
            </w:r>
          </w:p>
          <w:p w14:paraId="13B54876" w14:textId="53426466" w:rsidR="00803CA4" w:rsidRPr="00DB4BA4" w:rsidRDefault="00803CA4" w:rsidP="00803CA4">
            <w:pPr>
              <w:jc w:val="both"/>
              <w:rPr>
                <w:rFonts w:ascii="GHEA Grapalat" w:hAnsi="GHEA Grapalat"/>
                <w:sz w:val="16"/>
                <w:szCs w:val="16"/>
                <w:lang w:val="hy-AM"/>
              </w:rPr>
            </w:pPr>
            <w:r w:rsidRPr="00DB4BA4">
              <w:rPr>
                <w:rFonts w:ascii="GHEA Grapalat" w:hAnsi="GHEA Grapalat"/>
                <w:sz w:val="16"/>
                <w:szCs w:val="16"/>
                <w:lang w:val="hy-AM"/>
              </w:rPr>
              <w:t>Պահպանման ջերմաստիճանը- 15-25°С, չոր վայրում, նշված պայմաններում կայուն է մոտ 1 տարի։</w:t>
            </w:r>
          </w:p>
          <w:p w14:paraId="2CA9913D" w14:textId="77777777" w:rsidR="00803CA4" w:rsidRPr="00DB4BA4" w:rsidRDefault="00803CA4" w:rsidP="00803CA4">
            <w:pPr>
              <w:jc w:val="both"/>
              <w:rPr>
                <w:rFonts w:ascii="GHEA Grapalat" w:hAnsi="GHEA Grapalat"/>
                <w:sz w:val="16"/>
                <w:szCs w:val="16"/>
                <w:lang w:val="hy-AM"/>
              </w:rPr>
            </w:pPr>
            <w:r w:rsidRPr="00DB4BA4">
              <w:rPr>
                <w:rFonts w:ascii="GHEA Grapalat" w:hAnsi="GHEA Grapalat"/>
                <w:sz w:val="16"/>
                <w:szCs w:val="16"/>
                <w:lang w:val="hy-AM"/>
              </w:rPr>
              <w:t>Մեկ հավաքածուի պարունակությունը.</w:t>
            </w:r>
          </w:p>
          <w:p w14:paraId="003597BF" w14:textId="77777777" w:rsidR="00803CA4" w:rsidRPr="00DB4BA4" w:rsidRDefault="00803CA4" w:rsidP="00803CA4">
            <w:pPr>
              <w:jc w:val="both"/>
              <w:rPr>
                <w:rFonts w:ascii="GHEA Grapalat" w:hAnsi="GHEA Grapalat"/>
                <w:sz w:val="16"/>
                <w:szCs w:val="16"/>
                <w:lang w:val="hy-AM"/>
              </w:rPr>
            </w:pPr>
            <w:r w:rsidRPr="00DB4BA4">
              <w:rPr>
                <w:rFonts w:ascii="GHEA Grapalat" w:hAnsi="GHEA Grapalat"/>
                <w:sz w:val="16"/>
                <w:szCs w:val="16"/>
                <w:lang w:val="hy-AM"/>
              </w:rPr>
              <w:t>DNeasy մինի սփին-սյունակներ (անգույն)՝ 2 մլ հավաքող սրվակներում - 250</w:t>
            </w:r>
          </w:p>
          <w:p w14:paraId="230B31E9" w14:textId="77777777" w:rsidR="00803CA4" w:rsidRPr="00DB4BA4" w:rsidRDefault="00803CA4" w:rsidP="00803CA4">
            <w:pPr>
              <w:jc w:val="both"/>
              <w:rPr>
                <w:rFonts w:ascii="GHEA Grapalat" w:hAnsi="GHEA Grapalat"/>
                <w:sz w:val="16"/>
                <w:szCs w:val="16"/>
                <w:lang w:val="hy-AM"/>
              </w:rPr>
            </w:pPr>
            <w:r w:rsidRPr="00DB4BA4">
              <w:rPr>
                <w:rFonts w:ascii="GHEA Grapalat" w:hAnsi="GHEA Grapalat"/>
                <w:sz w:val="16"/>
                <w:szCs w:val="16"/>
                <w:lang w:val="hy-AM"/>
              </w:rPr>
              <w:t>Հավաքող սրվակներ (2 մլ) - 500</w:t>
            </w:r>
          </w:p>
          <w:p w14:paraId="7F8681F9" w14:textId="77777777" w:rsidR="00803CA4" w:rsidRPr="00DB4BA4" w:rsidRDefault="00803CA4" w:rsidP="00803CA4">
            <w:pPr>
              <w:jc w:val="both"/>
              <w:rPr>
                <w:rFonts w:ascii="GHEA Grapalat" w:hAnsi="GHEA Grapalat"/>
                <w:sz w:val="16"/>
                <w:szCs w:val="16"/>
                <w:lang w:val="hy-AM"/>
              </w:rPr>
            </w:pPr>
            <w:r w:rsidRPr="00DB4BA4">
              <w:rPr>
                <w:rFonts w:ascii="GHEA Grapalat" w:hAnsi="GHEA Grapalat"/>
                <w:sz w:val="16"/>
                <w:szCs w:val="16"/>
                <w:lang w:val="hy-AM"/>
              </w:rPr>
              <w:t>ATL բուֆեր - 14 մլ</w:t>
            </w:r>
          </w:p>
          <w:p w14:paraId="66351CE0" w14:textId="77777777" w:rsidR="00803CA4" w:rsidRPr="00DB4BA4" w:rsidRDefault="00803CA4" w:rsidP="00803CA4">
            <w:pPr>
              <w:jc w:val="both"/>
              <w:rPr>
                <w:rFonts w:ascii="GHEA Grapalat" w:hAnsi="GHEA Grapalat"/>
                <w:sz w:val="16"/>
                <w:szCs w:val="16"/>
                <w:lang w:val="hy-AM"/>
              </w:rPr>
            </w:pPr>
            <w:r w:rsidRPr="00DB4BA4">
              <w:rPr>
                <w:rFonts w:ascii="GHEA Grapalat" w:hAnsi="GHEA Grapalat"/>
                <w:sz w:val="16"/>
                <w:szCs w:val="16"/>
                <w:lang w:val="hy-AM"/>
              </w:rPr>
              <w:t>AL բուֆեր - 12 մլ</w:t>
            </w:r>
          </w:p>
          <w:p w14:paraId="1EA19B1D" w14:textId="77777777" w:rsidR="00803CA4" w:rsidRPr="00DB4BA4" w:rsidRDefault="00803CA4" w:rsidP="00803CA4">
            <w:pPr>
              <w:jc w:val="both"/>
              <w:rPr>
                <w:rFonts w:ascii="GHEA Grapalat" w:hAnsi="GHEA Grapalat"/>
                <w:sz w:val="16"/>
                <w:szCs w:val="16"/>
                <w:lang w:val="hy-AM"/>
              </w:rPr>
            </w:pPr>
            <w:r w:rsidRPr="00DB4BA4">
              <w:rPr>
                <w:rFonts w:ascii="GHEA Grapalat" w:hAnsi="GHEA Grapalat"/>
                <w:sz w:val="16"/>
                <w:szCs w:val="16"/>
                <w:lang w:val="hy-AM"/>
              </w:rPr>
              <w:t>AW1 բուֆեր (կոնցենտրացված) - 19 մլ</w:t>
            </w:r>
          </w:p>
          <w:p w14:paraId="38C863EE" w14:textId="77777777" w:rsidR="00803CA4" w:rsidRPr="00DB4BA4" w:rsidRDefault="00803CA4" w:rsidP="00803CA4">
            <w:pPr>
              <w:jc w:val="both"/>
              <w:rPr>
                <w:rFonts w:ascii="GHEA Grapalat" w:hAnsi="GHEA Grapalat"/>
                <w:sz w:val="16"/>
                <w:szCs w:val="16"/>
                <w:lang w:val="hy-AM"/>
              </w:rPr>
            </w:pPr>
            <w:r w:rsidRPr="00DB4BA4">
              <w:rPr>
                <w:rFonts w:ascii="GHEA Grapalat" w:hAnsi="GHEA Grapalat"/>
                <w:sz w:val="16"/>
                <w:szCs w:val="16"/>
                <w:lang w:val="hy-AM"/>
              </w:rPr>
              <w:t>AW2 բուֆեր (կոնցենտրացված) - 13 մլ</w:t>
            </w:r>
          </w:p>
          <w:p w14:paraId="7AAE645E" w14:textId="77777777" w:rsidR="00803CA4" w:rsidRPr="00DB4BA4" w:rsidRDefault="00803CA4" w:rsidP="00803CA4">
            <w:pPr>
              <w:jc w:val="both"/>
              <w:rPr>
                <w:rFonts w:ascii="GHEA Grapalat" w:hAnsi="GHEA Grapalat"/>
                <w:sz w:val="16"/>
                <w:szCs w:val="16"/>
                <w:lang w:val="hy-AM"/>
              </w:rPr>
            </w:pPr>
            <w:r w:rsidRPr="00DB4BA4">
              <w:rPr>
                <w:rFonts w:ascii="GHEA Grapalat" w:hAnsi="GHEA Grapalat"/>
                <w:sz w:val="16"/>
                <w:szCs w:val="16"/>
                <w:lang w:val="hy-AM"/>
              </w:rPr>
              <w:t>AE բուֆեր - 2 x 15 մլ</w:t>
            </w:r>
          </w:p>
          <w:p w14:paraId="78DD7DCD" w14:textId="0F4D7239" w:rsidR="00803CA4" w:rsidRPr="00DB4BA4" w:rsidRDefault="00803CA4" w:rsidP="00803CA4">
            <w:pPr>
              <w:rPr>
                <w:rFonts w:eastAsia="GHEA Grapalat"/>
                <w:color w:val="000000" w:themeColor="text1"/>
                <w:sz w:val="16"/>
                <w:szCs w:val="16"/>
                <w:lang w:val="hy-AM"/>
              </w:rPr>
            </w:pPr>
            <w:r w:rsidRPr="00DB4BA4">
              <w:rPr>
                <w:rFonts w:ascii="GHEA Grapalat" w:hAnsi="GHEA Grapalat"/>
                <w:sz w:val="16"/>
                <w:szCs w:val="16"/>
                <w:lang w:val="hy-AM"/>
              </w:rPr>
              <w:t>Պրոտեինազ K - 1.25 մլ</w:t>
            </w:r>
          </w:p>
        </w:tc>
        <w:tc>
          <w:tcPr>
            <w:tcW w:w="630" w:type="dxa"/>
            <w:vAlign w:val="center"/>
          </w:tcPr>
          <w:p w14:paraId="643009EC" w14:textId="27EF9FCC" w:rsidR="00803CA4" w:rsidRPr="00DB4BA4" w:rsidRDefault="00803CA4" w:rsidP="00803CA4">
            <w:pPr>
              <w:jc w:val="center"/>
              <w:rPr>
                <w:rFonts w:ascii="GHEA Grapalat" w:hAnsi="GHEA Grapalat"/>
                <w:sz w:val="16"/>
                <w:szCs w:val="16"/>
                <w:lang w:val="hy-AM"/>
              </w:rPr>
            </w:pPr>
            <w:r w:rsidRPr="00DB4BA4">
              <w:rPr>
                <w:rFonts w:ascii="GHEA Grapalat" w:hAnsi="GHEA Grapalat"/>
                <w:sz w:val="16"/>
                <w:szCs w:val="16"/>
                <w:lang w:val="hy-AM"/>
              </w:rPr>
              <w:t>հավաքածու</w:t>
            </w:r>
          </w:p>
        </w:tc>
        <w:tc>
          <w:tcPr>
            <w:tcW w:w="540" w:type="dxa"/>
            <w:vAlign w:val="center"/>
          </w:tcPr>
          <w:p w14:paraId="21F984AB" w14:textId="0B73DDF0" w:rsidR="00803CA4" w:rsidRPr="00DB4BA4" w:rsidRDefault="00803CA4" w:rsidP="00803CA4">
            <w:pPr>
              <w:jc w:val="center"/>
              <w:rPr>
                <w:rFonts w:ascii="GHEA Grapalat" w:hAnsi="GHEA Grapalat"/>
                <w:sz w:val="16"/>
                <w:szCs w:val="16"/>
              </w:rPr>
            </w:pPr>
            <w:r w:rsidRPr="00DB4BA4">
              <w:rPr>
                <w:rFonts w:ascii="GHEA Grapalat" w:hAnsi="GHEA Grapalat"/>
                <w:sz w:val="16"/>
                <w:szCs w:val="16"/>
              </w:rPr>
              <w:t>570 000</w:t>
            </w:r>
          </w:p>
        </w:tc>
        <w:tc>
          <w:tcPr>
            <w:tcW w:w="720" w:type="dxa"/>
          </w:tcPr>
          <w:p w14:paraId="7C63571B" w14:textId="78763F2C" w:rsidR="00803CA4" w:rsidRPr="00DB4BA4" w:rsidRDefault="00345628" w:rsidP="00803CA4">
            <w:pPr>
              <w:jc w:val="center"/>
              <w:rPr>
                <w:rFonts w:ascii="GHEA Grapalat" w:hAnsi="GHEA Grapalat"/>
                <w:sz w:val="16"/>
                <w:szCs w:val="16"/>
              </w:rPr>
            </w:pPr>
            <w:r>
              <w:rPr>
                <w:rFonts w:ascii="GHEA Grapalat" w:hAnsi="GHEA Grapalat"/>
                <w:sz w:val="16"/>
                <w:szCs w:val="16"/>
              </w:rPr>
              <w:t>570 000</w:t>
            </w:r>
          </w:p>
        </w:tc>
        <w:tc>
          <w:tcPr>
            <w:tcW w:w="540" w:type="dxa"/>
            <w:vAlign w:val="center"/>
          </w:tcPr>
          <w:p w14:paraId="0A118F7D" w14:textId="77160425" w:rsidR="00803CA4" w:rsidRPr="00DB4BA4" w:rsidRDefault="00803CA4" w:rsidP="00803CA4">
            <w:pPr>
              <w:jc w:val="center"/>
              <w:rPr>
                <w:rFonts w:ascii="GHEA Grapalat" w:hAnsi="GHEA Grapalat"/>
                <w:sz w:val="16"/>
                <w:szCs w:val="16"/>
              </w:rPr>
            </w:pPr>
            <w:r w:rsidRPr="00DB4BA4">
              <w:rPr>
                <w:rFonts w:ascii="GHEA Grapalat" w:hAnsi="GHEA Grapalat"/>
                <w:sz w:val="16"/>
                <w:szCs w:val="16"/>
              </w:rPr>
              <w:t>1</w:t>
            </w:r>
          </w:p>
        </w:tc>
        <w:tc>
          <w:tcPr>
            <w:tcW w:w="630" w:type="dxa"/>
            <w:vAlign w:val="center"/>
          </w:tcPr>
          <w:p w14:paraId="7B15AB69" w14:textId="77777777" w:rsidR="00803CA4" w:rsidRPr="00DB4BA4" w:rsidRDefault="00803CA4" w:rsidP="00803CA4">
            <w:pPr>
              <w:spacing w:line="360" w:lineRule="auto"/>
              <w:jc w:val="center"/>
              <w:rPr>
                <w:rFonts w:ascii="GHEA Grapalat" w:hAnsi="GHEA Grapalat" w:cs="Courier New"/>
                <w:sz w:val="16"/>
                <w:szCs w:val="16"/>
                <w:lang w:val="hy-AM"/>
              </w:rPr>
            </w:pPr>
            <w:r w:rsidRPr="00DB4BA4">
              <w:rPr>
                <w:rFonts w:ascii="GHEA Grapalat" w:hAnsi="GHEA Grapalat" w:cs="Courier New"/>
                <w:sz w:val="16"/>
                <w:szCs w:val="16"/>
                <w:lang w:val="hy-AM"/>
              </w:rPr>
              <w:t>ք. Երևան,</w:t>
            </w:r>
          </w:p>
          <w:p w14:paraId="5EBA5872" w14:textId="095DD701" w:rsidR="00803CA4" w:rsidRPr="00DB4BA4" w:rsidRDefault="00803CA4" w:rsidP="00803CA4">
            <w:pPr>
              <w:jc w:val="center"/>
              <w:rPr>
                <w:rFonts w:ascii="GHEA Grapalat" w:hAnsi="GHEA Grapalat"/>
                <w:sz w:val="16"/>
                <w:szCs w:val="16"/>
                <w:lang w:val="hy-AM"/>
              </w:rPr>
            </w:pPr>
            <w:r w:rsidRPr="00DB4BA4">
              <w:rPr>
                <w:rFonts w:ascii="GHEA Grapalat" w:hAnsi="GHEA Grapalat" w:cs="Courier New"/>
                <w:sz w:val="16"/>
                <w:szCs w:val="16"/>
                <w:lang w:val="hy-AM"/>
              </w:rPr>
              <w:t>Պ.Սևակի 7</w:t>
            </w:r>
          </w:p>
        </w:tc>
        <w:tc>
          <w:tcPr>
            <w:tcW w:w="540" w:type="dxa"/>
            <w:vAlign w:val="center"/>
          </w:tcPr>
          <w:p w14:paraId="2DDFE36F" w14:textId="22A9F5FB" w:rsidR="00803CA4" w:rsidRPr="00DB4BA4" w:rsidRDefault="00803CA4" w:rsidP="00803CA4">
            <w:pPr>
              <w:jc w:val="center"/>
              <w:rPr>
                <w:rFonts w:ascii="GHEA Grapalat" w:hAnsi="GHEA Grapalat"/>
                <w:sz w:val="16"/>
                <w:szCs w:val="16"/>
              </w:rPr>
            </w:pPr>
            <w:r w:rsidRPr="00DB4BA4">
              <w:rPr>
                <w:rFonts w:ascii="GHEA Grapalat" w:hAnsi="GHEA Grapalat"/>
                <w:sz w:val="16"/>
                <w:szCs w:val="16"/>
              </w:rPr>
              <w:t>1</w:t>
            </w:r>
          </w:p>
        </w:tc>
        <w:tc>
          <w:tcPr>
            <w:tcW w:w="900" w:type="dxa"/>
          </w:tcPr>
          <w:p w14:paraId="2A73196D" w14:textId="77777777" w:rsidR="00565A2B" w:rsidRDefault="00803CA4" w:rsidP="00803CA4">
            <w:pPr>
              <w:rPr>
                <w:rFonts w:ascii="GHEA Grapalat" w:hAnsi="GHEA Grapalat"/>
                <w:sz w:val="16"/>
                <w:szCs w:val="16"/>
              </w:rPr>
            </w:pPr>
            <w:proofErr w:type="spellStart"/>
            <w:r w:rsidRPr="00DB4BA4">
              <w:rPr>
                <w:rFonts w:ascii="GHEA Grapalat" w:hAnsi="GHEA Grapalat"/>
                <w:sz w:val="16"/>
                <w:szCs w:val="16"/>
              </w:rPr>
              <w:t>Մինչև</w:t>
            </w:r>
            <w:proofErr w:type="spellEnd"/>
            <w:r w:rsidRPr="00DB4BA4">
              <w:rPr>
                <w:rFonts w:ascii="GHEA Grapalat" w:hAnsi="GHEA Grapalat"/>
                <w:sz w:val="16"/>
                <w:szCs w:val="16"/>
              </w:rPr>
              <w:t xml:space="preserve"> 01.10.</w:t>
            </w:r>
          </w:p>
          <w:p w14:paraId="0124E0E3" w14:textId="7D01003D" w:rsidR="00803CA4" w:rsidRPr="00DB4BA4" w:rsidRDefault="00803CA4" w:rsidP="00803CA4">
            <w:pPr>
              <w:rPr>
                <w:rFonts w:ascii="GHEA Grapalat" w:hAnsi="GHEA Grapalat"/>
                <w:sz w:val="16"/>
                <w:szCs w:val="16"/>
              </w:rPr>
            </w:pPr>
            <w:r w:rsidRPr="00DB4BA4">
              <w:rPr>
                <w:rFonts w:ascii="GHEA Grapalat" w:hAnsi="GHEA Grapalat"/>
                <w:sz w:val="16"/>
                <w:szCs w:val="16"/>
              </w:rPr>
              <w:t>2024թ.</w:t>
            </w:r>
          </w:p>
        </w:tc>
      </w:tr>
      <w:tr w:rsidR="00803CA4" w:rsidRPr="00DB4BA4" w14:paraId="1ACCF6AE" w14:textId="77777777" w:rsidTr="00641DCC">
        <w:trPr>
          <w:trHeight w:val="246"/>
        </w:trPr>
        <w:tc>
          <w:tcPr>
            <w:tcW w:w="630" w:type="dxa"/>
            <w:vAlign w:val="center"/>
          </w:tcPr>
          <w:p w14:paraId="4DBF4BF0" w14:textId="5648CD24" w:rsidR="00803CA4" w:rsidRPr="00DB4BA4" w:rsidRDefault="00803CA4" w:rsidP="00803CA4">
            <w:pPr>
              <w:jc w:val="center"/>
              <w:rPr>
                <w:rFonts w:ascii="GHEA Grapalat" w:hAnsi="GHEA Grapalat"/>
                <w:sz w:val="16"/>
                <w:szCs w:val="16"/>
              </w:rPr>
            </w:pPr>
            <w:r w:rsidRPr="00DB4BA4">
              <w:rPr>
                <w:rFonts w:ascii="GHEA Grapalat" w:hAnsi="GHEA Grapalat"/>
                <w:sz w:val="16"/>
                <w:szCs w:val="16"/>
              </w:rPr>
              <w:t>10</w:t>
            </w:r>
          </w:p>
        </w:tc>
        <w:tc>
          <w:tcPr>
            <w:tcW w:w="810" w:type="dxa"/>
            <w:vAlign w:val="center"/>
          </w:tcPr>
          <w:p w14:paraId="3ED11E1D" w14:textId="17CCD34E" w:rsidR="00803CA4" w:rsidRPr="00DB4BA4" w:rsidRDefault="00345628" w:rsidP="00803CA4">
            <w:pPr>
              <w:jc w:val="center"/>
              <w:rPr>
                <w:rFonts w:ascii="GHEA Grapalat" w:hAnsi="GHEA Grapalat"/>
                <w:sz w:val="16"/>
                <w:szCs w:val="16"/>
              </w:rPr>
            </w:pPr>
            <w:r>
              <w:rPr>
                <w:rFonts w:ascii="GHEA Grapalat" w:hAnsi="GHEA Grapalat"/>
                <w:sz w:val="16"/>
                <w:szCs w:val="16"/>
              </w:rPr>
              <w:t>33691162/3</w:t>
            </w:r>
          </w:p>
        </w:tc>
        <w:tc>
          <w:tcPr>
            <w:tcW w:w="900" w:type="dxa"/>
            <w:vAlign w:val="center"/>
          </w:tcPr>
          <w:p w14:paraId="777D15E6" w14:textId="2F972CAE" w:rsidR="00803CA4" w:rsidRPr="00394331" w:rsidRDefault="00803CA4" w:rsidP="00803CA4">
            <w:pPr>
              <w:rPr>
                <w:rFonts w:eastAsia="GHEA Grapalat"/>
                <w:bCs/>
                <w:color w:val="000000" w:themeColor="text1"/>
                <w:sz w:val="16"/>
                <w:szCs w:val="16"/>
              </w:rPr>
            </w:pPr>
            <w:r w:rsidRPr="00394331">
              <w:rPr>
                <w:rFonts w:ascii="GHEA Grapalat" w:hAnsi="GHEA Grapalat" w:cs="Arial"/>
                <w:bCs/>
                <w:sz w:val="16"/>
                <w:szCs w:val="16"/>
                <w:lang w:val="hy-AM"/>
              </w:rPr>
              <w:t>Գենոմային ԴՆԹ-ի անջատման հավաքածու</w:t>
            </w:r>
          </w:p>
        </w:tc>
        <w:tc>
          <w:tcPr>
            <w:tcW w:w="3780" w:type="dxa"/>
            <w:vAlign w:val="center"/>
          </w:tcPr>
          <w:p w14:paraId="6D1F5C36" w14:textId="77777777" w:rsidR="00803CA4" w:rsidRPr="00DB4BA4" w:rsidRDefault="00803CA4" w:rsidP="00803CA4">
            <w:pPr>
              <w:rPr>
                <w:rFonts w:ascii="GHEA Grapalat" w:hAnsi="GHEA Grapalat" w:cs="Arial"/>
                <w:sz w:val="16"/>
                <w:szCs w:val="16"/>
                <w:lang w:val="hy-AM"/>
              </w:rPr>
            </w:pPr>
            <w:r w:rsidRPr="00DB4BA4">
              <w:rPr>
                <w:rFonts w:ascii="GHEA Grapalat" w:hAnsi="GHEA Grapalat" w:cs="Arial"/>
                <w:sz w:val="16"/>
                <w:szCs w:val="16"/>
                <w:lang w:val="hy-AM"/>
              </w:rPr>
              <w:t>Թաղանթ – ապակե ֆիբրա</w:t>
            </w:r>
          </w:p>
          <w:p w14:paraId="672183D1" w14:textId="77777777" w:rsidR="00803CA4" w:rsidRPr="00DB4BA4" w:rsidRDefault="00803CA4" w:rsidP="00803CA4">
            <w:pPr>
              <w:rPr>
                <w:rFonts w:ascii="GHEA Grapalat" w:hAnsi="GHEA Grapalat" w:cs="Arial"/>
                <w:sz w:val="16"/>
                <w:szCs w:val="16"/>
                <w:lang w:val="hy-AM"/>
              </w:rPr>
            </w:pPr>
            <w:r w:rsidRPr="00DB4BA4">
              <w:rPr>
                <w:rFonts w:ascii="GHEA Grapalat" w:hAnsi="GHEA Grapalat" w:cs="Arial"/>
                <w:sz w:val="16"/>
                <w:szCs w:val="16"/>
                <w:lang w:val="hy-AM"/>
              </w:rPr>
              <w:t>Column binding capacity – 20մկգ ԴՆԹ/column</w:t>
            </w:r>
          </w:p>
          <w:p w14:paraId="0BCAE10A" w14:textId="77777777" w:rsidR="00803CA4" w:rsidRPr="00DB4BA4" w:rsidRDefault="00803CA4" w:rsidP="00803CA4">
            <w:pPr>
              <w:rPr>
                <w:rFonts w:ascii="GHEA Grapalat" w:hAnsi="GHEA Grapalat" w:cs="Arial"/>
                <w:sz w:val="16"/>
                <w:szCs w:val="16"/>
                <w:lang w:val="hy-AM"/>
              </w:rPr>
            </w:pPr>
            <w:r w:rsidRPr="00DB4BA4">
              <w:rPr>
                <w:rFonts w:ascii="GHEA Grapalat" w:hAnsi="GHEA Grapalat" w:cs="Arial"/>
                <w:sz w:val="16"/>
                <w:szCs w:val="16"/>
                <w:lang w:val="hy-AM"/>
              </w:rPr>
              <w:t>Պահպանման ջերմաստիճան – (25°C)±10°C</w:t>
            </w:r>
          </w:p>
          <w:p w14:paraId="0127F6A2" w14:textId="77777777" w:rsidR="00803CA4" w:rsidRPr="00DB4BA4" w:rsidRDefault="00803CA4" w:rsidP="00803CA4">
            <w:pPr>
              <w:rPr>
                <w:rFonts w:ascii="GHEA Grapalat" w:hAnsi="GHEA Grapalat" w:cs="Arial"/>
                <w:sz w:val="16"/>
                <w:szCs w:val="16"/>
                <w:lang w:val="hy-AM"/>
              </w:rPr>
            </w:pPr>
            <w:r w:rsidRPr="00DB4BA4">
              <w:rPr>
                <w:rFonts w:ascii="GHEA Grapalat" w:hAnsi="GHEA Grapalat" w:cs="Arial"/>
                <w:sz w:val="16"/>
                <w:szCs w:val="16"/>
                <w:lang w:val="hy-AM"/>
              </w:rPr>
              <w:t>Buffer SGD1</w:t>
            </w:r>
          </w:p>
          <w:p w14:paraId="752D4897" w14:textId="77777777" w:rsidR="00803CA4" w:rsidRPr="00DB4BA4" w:rsidRDefault="00803CA4" w:rsidP="00803CA4">
            <w:pPr>
              <w:rPr>
                <w:rFonts w:ascii="GHEA Grapalat" w:hAnsi="GHEA Grapalat" w:cs="Arial"/>
                <w:sz w:val="16"/>
                <w:szCs w:val="16"/>
                <w:lang w:val="hy-AM"/>
              </w:rPr>
            </w:pPr>
            <w:r w:rsidRPr="00DB4BA4">
              <w:rPr>
                <w:rFonts w:ascii="GHEA Grapalat" w:hAnsi="GHEA Grapalat" w:cs="Arial"/>
                <w:sz w:val="16"/>
                <w:szCs w:val="16"/>
                <w:lang w:val="hy-AM"/>
              </w:rPr>
              <w:t>Buffer SGD2</w:t>
            </w:r>
          </w:p>
          <w:p w14:paraId="6546BB58" w14:textId="77777777" w:rsidR="00803CA4" w:rsidRPr="00DB4BA4" w:rsidRDefault="00803CA4" w:rsidP="00803CA4">
            <w:pPr>
              <w:rPr>
                <w:rFonts w:ascii="GHEA Grapalat" w:hAnsi="GHEA Grapalat" w:cs="Arial"/>
                <w:sz w:val="16"/>
                <w:szCs w:val="16"/>
                <w:lang w:val="hy-AM"/>
              </w:rPr>
            </w:pPr>
            <w:r w:rsidRPr="00DB4BA4">
              <w:rPr>
                <w:rFonts w:ascii="GHEA Grapalat" w:hAnsi="GHEA Grapalat" w:cs="Arial"/>
                <w:sz w:val="16"/>
                <w:szCs w:val="16"/>
                <w:lang w:val="hy-AM"/>
              </w:rPr>
              <w:t>DNA hydration solution</w:t>
            </w:r>
          </w:p>
          <w:p w14:paraId="658E1953" w14:textId="77777777" w:rsidR="00803CA4" w:rsidRPr="00DB4BA4" w:rsidRDefault="00803CA4" w:rsidP="00803CA4">
            <w:pPr>
              <w:rPr>
                <w:rFonts w:ascii="GHEA Grapalat" w:hAnsi="GHEA Grapalat" w:cs="Arial"/>
                <w:sz w:val="16"/>
                <w:szCs w:val="16"/>
                <w:lang w:val="hy-AM"/>
              </w:rPr>
            </w:pPr>
            <w:r w:rsidRPr="00DB4BA4">
              <w:rPr>
                <w:rFonts w:ascii="GHEA Grapalat" w:hAnsi="GHEA Grapalat" w:cs="Arial"/>
                <w:sz w:val="16"/>
                <w:szCs w:val="16"/>
                <w:lang w:val="hy-AM"/>
              </w:rPr>
              <w:t>WB (washing buffer / only bottle)</w:t>
            </w:r>
          </w:p>
          <w:p w14:paraId="176E76BF" w14:textId="77777777" w:rsidR="00803CA4" w:rsidRPr="00DB4BA4" w:rsidRDefault="00803CA4" w:rsidP="00803CA4">
            <w:pPr>
              <w:rPr>
                <w:rFonts w:ascii="GHEA Grapalat" w:hAnsi="GHEA Grapalat" w:cs="Arial"/>
                <w:sz w:val="16"/>
                <w:szCs w:val="16"/>
                <w:lang w:val="hy-AM"/>
              </w:rPr>
            </w:pPr>
            <w:r w:rsidRPr="00DB4BA4">
              <w:rPr>
                <w:rFonts w:ascii="GHEA Grapalat" w:hAnsi="GHEA Grapalat" w:cs="Arial"/>
                <w:sz w:val="16"/>
                <w:szCs w:val="16"/>
                <w:lang w:val="hy-AM"/>
              </w:rPr>
              <w:t>Spin column</w:t>
            </w:r>
          </w:p>
          <w:p w14:paraId="03CE3EF4" w14:textId="77777777" w:rsidR="00803CA4" w:rsidRPr="00DB4BA4" w:rsidRDefault="00803CA4" w:rsidP="00803CA4">
            <w:pPr>
              <w:rPr>
                <w:rFonts w:ascii="GHEA Grapalat" w:hAnsi="GHEA Grapalat" w:cs="Arial"/>
                <w:sz w:val="16"/>
                <w:szCs w:val="16"/>
                <w:lang w:val="hy-AM"/>
              </w:rPr>
            </w:pPr>
            <w:r w:rsidRPr="00DB4BA4">
              <w:rPr>
                <w:rFonts w:ascii="GHEA Grapalat" w:hAnsi="GHEA Grapalat" w:cs="Arial"/>
                <w:sz w:val="16"/>
                <w:szCs w:val="16"/>
                <w:lang w:val="hy-AM"/>
              </w:rPr>
              <w:t>Collection tube</w:t>
            </w:r>
          </w:p>
          <w:p w14:paraId="1A51C7A5" w14:textId="77777777" w:rsidR="00803CA4" w:rsidRPr="00DB4BA4" w:rsidRDefault="00803CA4" w:rsidP="00803CA4">
            <w:pPr>
              <w:rPr>
                <w:rFonts w:ascii="GHEA Grapalat" w:hAnsi="GHEA Grapalat" w:cs="Arial"/>
                <w:sz w:val="16"/>
                <w:szCs w:val="16"/>
                <w:lang w:val="hy-AM"/>
              </w:rPr>
            </w:pPr>
            <w:r w:rsidRPr="00DB4BA4">
              <w:rPr>
                <w:rFonts w:ascii="GHEA Grapalat" w:hAnsi="GHEA Grapalat" w:cs="Arial"/>
                <w:sz w:val="16"/>
                <w:szCs w:val="16"/>
                <w:lang w:val="hy-AM"/>
              </w:rPr>
              <w:t>Էնզիմ: Proteinase K, Lysozyme, Lyticase &amp;amp;</w:t>
            </w:r>
          </w:p>
          <w:p w14:paraId="4E64D6D6" w14:textId="77777777" w:rsidR="00803CA4" w:rsidRPr="00DB4BA4" w:rsidRDefault="00803CA4" w:rsidP="00803CA4">
            <w:pPr>
              <w:rPr>
                <w:rFonts w:ascii="GHEA Grapalat" w:hAnsi="GHEA Grapalat" w:cs="Arial"/>
                <w:sz w:val="16"/>
                <w:szCs w:val="16"/>
                <w:lang w:val="hy-AM"/>
              </w:rPr>
            </w:pPr>
            <w:r w:rsidRPr="00DB4BA4">
              <w:rPr>
                <w:rFonts w:ascii="GHEA Grapalat" w:hAnsi="GHEA Grapalat" w:cs="Arial"/>
                <w:sz w:val="16"/>
                <w:szCs w:val="16"/>
                <w:lang w:val="hy-AM"/>
              </w:rPr>
              <w:t>Lyticase suspension solution (containing</w:t>
            </w:r>
          </w:p>
          <w:p w14:paraId="0D92BE0A" w14:textId="77777777" w:rsidR="00803CA4" w:rsidRPr="00DB4BA4" w:rsidRDefault="00803CA4" w:rsidP="00803CA4">
            <w:pPr>
              <w:rPr>
                <w:rFonts w:ascii="GHEA Grapalat" w:hAnsi="GHEA Grapalat" w:cs="Arial"/>
                <w:sz w:val="16"/>
                <w:szCs w:val="16"/>
                <w:lang w:val="hy-AM"/>
              </w:rPr>
            </w:pPr>
            <w:r w:rsidRPr="00DB4BA4">
              <w:rPr>
                <w:rFonts w:ascii="GHEA Grapalat" w:hAnsi="GHEA Grapalat" w:cs="Arial"/>
                <w:sz w:val="16"/>
                <w:szCs w:val="16"/>
                <w:lang w:val="hy-AM"/>
              </w:rPr>
              <w:t>enzymes are different for each product)</w:t>
            </w:r>
          </w:p>
          <w:p w14:paraId="14BE10D1" w14:textId="5191477E" w:rsidR="00803CA4" w:rsidRPr="00DB4BA4" w:rsidRDefault="00803CA4" w:rsidP="00803CA4">
            <w:pPr>
              <w:rPr>
                <w:rFonts w:eastAsia="GHEA Grapalat"/>
                <w:color w:val="000000" w:themeColor="text1"/>
                <w:sz w:val="16"/>
                <w:szCs w:val="16"/>
                <w:lang w:val="hy-AM"/>
              </w:rPr>
            </w:pPr>
            <w:r w:rsidRPr="00DB4BA4">
              <w:rPr>
                <w:rFonts w:ascii="GHEA Grapalat" w:hAnsi="GHEA Grapalat" w:cs="Arial"/>
                <w:sz w:val="16"/>
                <w:szCs w:val="16"/>
                <w:lang w:val="hy-AM"/>
              </w:rPr>
              <w:lastRenderedPageBreak/>
              <w:t xml:space="preserve">1 հավաքածուն - 100 նմուշի համար, Հավաքածուն պարունակում է հավելյալ HiGene™ RNase A, պարունակությունը 4 </w:t>
            </w:r>
            <w:r w:rsidRPr="00DB4BA4">
              <w:rPr>
                <w:rFonts w:ascii="MS Mincho" w:eastAsia="MS Mincho" w:hAnsi="MS Mincho" w:cs="MS Mincho" w:hint="eastAsia"/>
                <w:sz w:val="16"/>
                <w:szCs w:val="16"/>
                <w:lang w:val="hy-AM"/>
              </w:rPr>
              <w:t>㎎</w:t>
            </w:r>
            <w:r w:rsidRPr="00DB4BA4">
              <w:rPr>
                <w:rFonts w:ascii="GHEA Grapalat" w:hAnsi="GHEA Grapalat" w:cs="Arial"/>
                <w:sz w:val="16"/>
                <w:szCs w:val="16"/>
                <w:lang w:val="hy-AM"/>
              </w:rPr>
              <w:t xml:space="preserve"> / </w:t>
            </w:r>
            <w:r w:rsidRPr="00DB4BA4">
              <w:rPr>
                <w:rFonts w:ascii="MS Mincho" w:eastAsia="MS Mincho" w:hAnsi="MS Mincho" w:cs="MS Mincho" w:hint="eastAsia"/>
                <w:sz w:val="16"/>
                <w:szCs w:val="16"/>
                <w:lang w:val="hy-AM"/>
              </w:rPr>
              <w:t>㎖</w:t>
            </w:r>
            <w:r w:rsidRPr="00DB4BA4">
              <w:rPr>
                <w:rFonts w:ascii="GHEA Grapalat" w:hAnsi="GHEA Grapalat" w:cs="Arial"/>
                <w:sz w:val="16"/>
                <w:szCs w:val="16"/>
                <w:lang w:val="hy-AM"/>
              </w:rPr>
              <w:t>, լիոֆիլիզացված սրվակով և 50 հատ ապակե ֆիբրայով հավելյալ սրվակներ:</w:t>
            </w:r>
          </w:p>
        </w:tc>
        <w:tc>
          <w:tcPr>
            <w:tcW w:w="630" w:type="dxa"/>
            <w:vAlign w:val="center"/>
          </w:tcPr>
          <w:p w14:paraId="5A97E9EE" w14:textId="781B603E" w:rsidR="00803CA4" w:rsidRPr="00DB4BA4" w:rsidRDefault="00803CA4" w:rsidP="00803CA4">
            <w:pPr>
              <w:jc w:val="center"/>
              <w:rPr>
                <w:rFonts w:ascii="GHEA Grapalat" w:hAnsi="GHEA Grapalat"/>
                <w:sz w:val="16"/>
                <w:szCs w:val="16"/>
                <w:lang w:val="hy-AM"/>
              </w:rPr>
            </w:pPr>
            <w:r w:rsidRPr="00DB4BA4">
              <w:rPr>
                <w:rFonts w:ascii="GHEA Grapalat" w:hAnsi="GHEA Grapalat"/>
                <w:sz w:val="16"/>
                <w:szCs w:val="16"/>
                <w:lang w:val="hy-AM"/>
              </w:rPr>
              <w:lastRenderedPageBreak/>
              <w:t>հավաքածու</w:t>
            </w:r>
          </w:p>
        </w:tc>
        <w:tc>
          <w:tcPr>
            <w:tcW w:w="540" w:type="dxa"/>
            <w:vAlign w:val="center"/>
          </w:tcPr>
          <w:p w14:paraId="10F63EA8" w14:textId="1044DB5B" w:rsidR="00803CA4" w:rsidRPr="00DB4BA4" w:rsidRDefault="00345628" w:rsidP="00803CA4">
            <w:pPr>
              <w:jc w:val="center"/>
              <w:rPr>
                <w:rFonts w:ascii="GHEA Grapalat" w:hAnsi="GHEA Grapalat"/>
                <w:sz w:val="16"/>
                <w:szCs w:val="16"/>
              </w:rPr>
            </w:pPr>
            <w:r>
              <w:rPr>
                <w:rFonts w:ascii="GHEA Grapalat" w:hAnsi="GHEA Grapalat"/>
                <w:sz w:val="16"/>
                <w:szCs w:val="16"/>
              </w:rPr>
              <w:t>250 000</w:t>
            </w:r>
          </w:p>
        </w:tc>
        <w:tc>
          <w:tcPr>
            <w:tcW w:w="720" w:type="dxa"/>
          </w:tcPr>
          <w:p w14:paraId="51CE7BC9" w14:textId="6EC1DAB8" w:rsidR="00803CA4" w:rsidRPr="00DB4BA4" w:rsidRDefault="00345628" w:rsidP="00803CA4">
            <w:pPr>
              <w:jc w:val="center"/>
              <w:rPr>
                <w:rFonts w:ascii="GHEA Grapalat" w:hAnsi="GHEA Grapalat"/>
                <w:sz w:val="16"/>
                <w:szCs w:val="16"/>
              </w:rPr>
            </w:pPr>
            <w:r w:rsidRPr="008A759A">
              <w:rPr>
                <w:rFonts w:ascii="GHEA Grapalat" w:hAnsi="GHEA Grapalat"/>
                <w:sz w:val="16"/>
                <w:szCs w:val="16"/>
              </w:rPr>
              <w:t>750 000</w:t>
            </w:r>
          </w:p>
        </w:tc>
        <w:tc>
          <w:tcPr>
            <w:tcW w:w="540" w:type="dxa"/>
            <w:vAlign w:val="center"/>
          </w:tcPr>
          <w:p w14:paraId="796FB62B" w14:textId="19E1F6DF" w:rsidR="00803CA4" w:rsidRPr="00DB4BA4" w:rsidRDefault="00803CA4" w:rsidP="00803CA4">
            <w:pPr>
              <w:jc w:val="center"/>
              <w:rPr>
                <w:rFonts w:ascii="GHEA Grapalat" w:hAnsi="GHEA Grapalat"/>
                <w:sz w:val="16"/>
                <w:szCs w:val="16"/>
              </w:rPr>
            </w:pPr>
            <w:r w:rsidRPr="00DB4BA4">
              <w:rPr>
                <w:rFonts w:ascii="GHEA Grapalat" w:hAnsi="GHEA Grapalat"/>
                <w:sz w:val="16"/>
                <w:szCs w:val="16"/>
              </w:rPr>
              <w:t>3</w:t>
            </w:r>
          </w:p>
        </w:tc>
        <w:tc>
          <w:tcPr>
            <w:tcW w:w="630" w:type="dxa"/>
            <w:vAlign w:val="center"/>
          </w:tcPr>
          <w:p w14:paraId="4570A3E2" w14:textId="77777777" w:rsidR="00803CA4" w:rsidRPr="00DB4BA4" w:rsidRDefault="00803CA4" w:rsidP="00803CA4">
            <w:pPr>
              <w:spacing w:line="360" w:lineRule="auto"/>
              <w:jc w:val="center"/>
              <w:rPr>
                <w:rFonts w:ascii="GHEA Grapalat" w:hAnsi="GHEA Grapalat" w:cs="Courier New"/>
                <w:sz w:val="16"/>
                <w:szCs w:val="16"/>
                <w:lang w:val="hy-AM"/>
              </w:rPr>
            </w:pPr>
            <w:r w:rsidRPr="00DB4BA4">
              <w:rPr>
                <w:rFonts w:ascii="GHEA Grapalat" w:hAnsi="GHEA Grapalat" w:cs="Courier New"/>
                <w:sz w:val="16"/>
                <w:szCs w:val="16"/>
                <w:lang w:val="hy-AM"/>
              </w:rPr>
              <w:t>ք. Երևան,</w:t>
            </w:r>
          </w:p>
          <w:p w14:paraId="4DAC7BE4" w14:textId="0D4C001A" w:rsidR="00803CA4" w:rsidRPr="00DB4BA4" w:rsidRDefault="00803CA4" w:rsidP="00803CA4">
            <w:pPr>
              <w:jc w:val="center"/>
              <w:rPr>
                <w:rFonts w:ascii="GHEA Grapalat" w:hAnsi="GHEA Grapalat"/>
                <w:sz w:val="16"/>
                <w:szCs w:val="16"/>
                <w:lang w:val="hy-AM"/>
              </w:rPr>
            </w:pPr>
            <w:r w:rsidRPr="00DB4BA4">
              <w:rPr>
                <w:rFonts w:ascii="GHEA Grapalat" w:hAnsi="GHEA Grapalat" w:cs="Courier New"/>
                <w:sz w:val="16"/>
                <w:szCs w:val="16"/>
                <w:lang w:val="hy-AM"/>
              </w:rPr>
              <w:t>Պ.Սևակի 7</w:t>
            </w:r>
          </w:p>
        </w:tc>
        <w:tc>
          <w:tcPr>
            <w:tcW w:w="540" w:type="dxa"/>
            <w:vAlign w:val="center"/>
          </w:tcPr>
          <w:p w14:paraId="6D19C5CC" w14:textId="0CC88076" w:rsidR="00803CA4" w:rsidRPr="00DB4BA4" w:rsidRDefault="00803CA4" w:rsidP="00803CA4">
            <w:pPr>
              <w:jc w:val="center"/>
              <w:rPr>
                <w:rFonts w:ascii="GHEA Grapalat" w:hAnsi="GHEA Grapalat"/>
                <w:sz w:val="16"/>
                <w:szCs w:val="16"/>
              </w:rPr>
            </w:pPr>
            <w:r w:rsidRPr="00DB4BA4">
              <w:rPr>
                <w:rFonts w:ascii="GHEA Grapalat" w:hAnsi="GHEA Grapalat"/>
                <w:sz w:val="16"/>
                <w:szCs w:val="16"/>
              </w:rPr>
              <w:t>3</w:t>
            </w:r>
          </w:p>
        </w:tc>
        <w:tc>
          <w:tcPr>
            <w:tcW w:w="900" w:type="dxa"/>
          </w:tcPr>
          <w:p w14:paraId="3A523EBA" w14:textId="77777777" w:rsidR="00565A2B" w:rsidRDefault="00803CA4" w:rsidP="00803CA4">
            <w:pPr>
              <w:jc w:val="center"/>
              <w:rPr>
                <w:rFonts w:ascii="GHEA Grapalat" w:hAnsi="GHEA Grapalat"/>
                <w:sz w:val="16"/>
                <w:szCs w:val="16"/>
              </w:rPr>
            </w:pPr>
            <w:proofErr w:type="spellStart"/>
            <w:r w:rsidRPr="00DB4BA4">
              <w:rPr>
                <w:rFonts w:ascii="GHEA Grapalat" w:hAnsi="GHEA Grapalat"/>
                <w:sz w:val="16"/>
                <w:szCs w:val="16"/>
              </w:rPr>
              <w:t>Մինչև</w:t>
            </w:r>
            <w:proofErr w:type="spellEnd"/>
            <w:r w:rsidRPr="00DB4BA4">
              <w:rPr>
                <w:rFonts w:ascii="GHEA Grapalat" w:hAnsi="GHEA Grapalat"/>
                <w:sz w:val="16"/>
                <w:szCs w:val="16"/>
              </w:rPr>
              <w:t xml:space="preserve"> 01.10.</w:t>
            </w:r>
          </w:p>
          <w:p w14:paraId="10C61980" w14:textId="1CA3286A" w:rsidR="00803CA4" w:rsidRPr="00DB4BA4" w:rsidRDefault="00803CA4" w:rsidP="00803CA4">
            <w:pPr>
              <w:jc w:val="center"/>
              <w:rPr>
                <w:rFonts w:ascii="GHEA Grapalat" w:hAnsi="GHEA Grapalat"/>
                <w:sz w:val="16"/>
                <w:szCs w:val="16"/>
              </w:rPr>
            </w:pPr>
            <w:r w:rsidRPr="00DB4BA4">
              <w:rPr>
                <w:rFonts w:ascii="GHEA Grapalat" w:hAnsi="GHEA Grapalat"/>
                <w:sz w:val="16"/>
                <w:szCs w:val="16"/>
              </w:rPr>
              <w:t>2024թ.</w:t>
            </w:r>
          </w:p>
        </w:tc>
      </w:tr>
      <w:tr w:rsidR="00803CA4" w:rsidRPr="00DB4BA4" w14:paraId="011178D5" w14:textId="77777777" w:rsidTr="00641DCC">
        <w:trPr>
          <w:trHeight w:val="246"/>
        </w:trPr>
        <w:tc>
          <w:tcPr>
            <w:tcW w:w="630" w:type="dxa"/>
            <w:vAlign w:val="center"/>
          </w:tcPr>
          <w:p w14:paraId="68D0FB47" w14:textId="5D4EAAEE" w:rsidR="00803CA4" w:rsidRPr="00DB4BA4" w:rsidRDefault="00803CA4" w:rsidP="00803CA4">
            <w:pPr>
              <w:jc w:val="center"/>
              <w:rPr>
                <w:rFonts w:ascii="GHEA Grapalat" w:hAnsi="GHEA Grapalat"/>
                <w:sz w:val="16"/>
                <w:szCs w:val="16"/>
              </w:rPr>
            </w:pPr>
            <w:r w:rsidRPr="00DB4BA4">
              <w:rPr>
                <w:rFonts w:ascii="GHEA Grapalat" w:hAnsi="GHEA Grapalat"/>
                <w:sz w:val="16"/>
                <w:szCs w:val="16"/>
              </w:rPr>
              <w:t>11</w:t>
            </w:r>
          </w:p>
        </w:tc>
        <w:tc>
          <w:tcPr>
            <w:tcW w:w="810" w:type="dxa"/>
            <w:vAlign w:val="center"/>
          </w:tcPr>
          <w:p w14:paraId="3444C775" w14:textId="78FE973C" w:rsidR="00803CA4" w:rsidRPr="00DB4BA4" w:rsidRDefault="00345628" w:rsidP="00803CA4">
            <w:pPr>
              <w:jc w:val="center"/>
              <w:rPr>
                <w:rFonts w:ascii="GHEA Grapalat" w:hAnsi="GHEA Grapalat"/>
                <w:sz w:val="16"/>
                <w:szCs w:val="16"/>
              </w:rPr>
            </w:pPr>
            <w:r>
              <w:rPr>
                <w:rFonts w:ascii="GHEA Grapalat" w:hAnsi="GHEA Grapalat"/>
                <w:sz w:val="16"/>
                <w:szCs w:val="16"/>
              </w:rPr>
              <w:t>33691129</w:t>
            </w:r>
          </w:p>
        </w:tc>
        <w:tc>
          <w:tcPr>
            <w:tcW w:w="900" w:type="dxa"/>
            <w:vAlign w:val="center"/>
          </w:tcPr>
          <w:p w14:paraId="4DA4A639" w14:textId="7C94CF92" w:rsidR="00803CA4" w:rsidRPr="00DB4BA4" w:rsidRDefault="00803CA4" w:rsidP="00803CA4">
            <w:pPr>
              <w:rPr>
                <w:rFonts w:ascii="GHEA Grapalat" w:hAnsi="GHEA Grapalat" w:cs="Arial"/>
                <w:b/>
                <w:sz w:val="16"/>
                <w:szCs w:val="16"/>
                <w:lang w:val="hy-AM"/>
              </w:rPr>
            </w:pPr>
            <w:proofErr w:type="spellStart"/>
            <w:r w:rsidRPr="00DB4BA4">
              <w:rPr>
                <w:rFonts w:ascii="GHEA Grapalat" w:hAnsi="GHEA Grapalat"/>
                <w:sz w:val="16"/>
                <w:szCs w:val="16"/>
              </w:rPr>
              <w:t>Կալիբրացիոն</w:t>
            </w:r>
            <w:proofErr w:type="spellEnd"/>
            <w:r w:rsidRPr="00DB4BA4">
              <w:rPr>
                <w:rFonts w:ascii="GHEA Grapalat" w:hAnsi="GHEA Grapalat"/>
                <w:sz w:val="16"/>
                <w:szCs w:val="16"/>
              </w:rPr>
              <w:t xml:space="preserve"> </w:t>
            </w:r>
            <w:proofErr w:type="spellStart"/>
            <w:r w:rsidRPr="00DB4BA4">
              <w:rPr>
                <w:rFonts w:ascii="GHEA Grapalat" w:hAnsi="GHEA Grapalat"/>
                <w:sz w:val="16"/>
                <w:szCs w:val="16"/>
              </w:rPr>
              <w:t>լուծույթներ</w:t>
            </w:r>
            <w:proofErr w:type="spellEnd"/>
          </w:p>
        </w:tc>
        <w:tc>
          <w:tcPr>
            <w:tcW w:w="3780" w:type="dxa"/>
            <w:vAlign w:val="center"/>
          </w:tcPr>
          <w:p w14:paraId="1E0A4BA0" w14:textId="77777777" w:rsidR="00803CA4" w:rsidRPr="00DB4BA4" w:rsidRDefault="00803CA4" w:rsidP="00803CA4">
            <w:pPr>
              <w:contextualSpacing/>
              <w:rPr>
                <w:rFonts w:ascii="GHEA Grapalat" w:hAnsi="GHEA Grapalat"/>
                <w:sz w:val="16"/>
                <w:szCs w:val="16"/>
              </w:rPr>
            </w:pPr>
            <w:r w:rsidRPr="00DB4BA4">
              <w:rPr>
                <w:rFonts w:ascii="GHEA Grapalat" w:hAnsi="GHEA Grapalat"/>
                <w:sz w:val="16"/>
                <w:szCs w:val="16"/>
              </w:rPr>
              <w:t xml:space="preserve">YSI Pro Quattro Multiparameter meter </w:t>
            </w:r>
            <w:proofErr w:type="spellStart"/>
            <w:r w:rsidRPr="00DB4BA4">
              <w:rPr>
                <w:rFonts w:ascii="GHEA Grapalat" w:hAnsi="GHEA Grapalat"/>
                <w:sz w:val="16"/>
                <w:szCs w:val="16"/>
              </w:rPr>
              <w:t>սարքի</w:t>
            </w:r>
            <w:proofErr w:type="spellEnd"/>
            <w:r w:rsidRPr="00DB4BA4">
              <w:rPr>
                <w:rFonts w:ascii="GHEA Grapalat" w:hAnsi="GHEA Grapalat"/>
                <w:sz w:val="16"/>
                <w:szCs w:val="16"/>
              </w:rPr>
              <w:t xml:space="preserve"> </w:t>
            </w:r>
            <w:proofErr w:type="spellStart"/>
            <w:r w:rsidRPr="00DB4BA4">
              <w:rPr>
                <w:rFonts w:ascii="GHEA Grapalat" w:hAnsi="GHEA Grapalat"/>
                <w:sz w:val="16"/>
                <w:szCs w:val="16"/>
              </w:rPr>
              <w:t>հետևյալ</w:t>
            </w:r>
            <w:proofErr w:type="spellEnd"/>
            <w:r w:rsidRPr="00DB4BA4">
              <w:rPr>
                <w:rFonts w:ascii="GHEA Grapalat" w:hAnsi="GHEA Grapalat"/>
                <w:sz w:val="16"/>
                <w:szCs w:val="16"/>
              </w:rPr>
              <w:t xml:space="preserve"> </w:t>
            </w:r>
            <w:proofErr w:type="spellStart"/>
            <w:r w:rsidRPr="00DB4BA4">
              <w:rPr>
                <w:rFonts w:ascii="GHEA Grapalat" w:hAnsi="GHEA Grapalat"/>
                <w:sz w:val="16"/>
                <w:szCs w:val="16"/>
              </w:rPr>
              <w:t>սենսորների</w:t>
            </w:r>
            <w:proofErr w:type="spellEnd"/>
            <w:r w:rsidRPr="00DB4BA4">
              <w:rPr>
                <w:rFonts w:ascii="GHEA Grapalat" w:hAnsi="GHEA Grapalat"/>
                <w:sz w:val="16"/>
                <w:szCs w:val="16"/>
              </w:rPr>
              <w:t xml:space="preserve"> </w:t>
            </w:r>
            <w:proofErr w:type="spellStart"/>
            <w:r w:rsidRPr="00DB4BA4">
              <w:rPr>
                <w:rFonts w:ascii="GHEA Grapalat" w:hAnsi="GHEA Grapalat"/>
                <w:sz w:val="16"/>
                <w:szCs w:val="16"/>
              </w:rPr>
              <w:t>կալիբրացիոն</w:t>
            </w:r>
            <w:proofErr w:type="spellEnd"/>
            <w:r w:rsidRPr="00DB4BA4">
              <w:rPr>
                <w:rFonts w:ascii="GHEA Grapalat" w:hAnsi="GHEA Grapalat"/>
                <w:sz w:val="16"/>
                <w:szCs w:val="16"/>
              </w:rPr>
              <w:t xml:space="preserve"> </w:t>
            </w:r>
            <w:proofErr w:type="spellStart"/>
            <w:r w:rsidRPr="00DB4BA4">
              <w:rPr>
                <w:rFonts w:ascii="GHEA Grapalat" w:hAnsi="GHEA Grapalat"/>
                <w:sz w:val="16"/>
                <w:szCs w:val="16"/>
              </w:rPr>
              <w:t>լուծույթներ</w:t>
            </w:r>
            <w:proofErr w:type="spellEnd"/>
            <w:r w:rsidRPr="00DB4BA4">
              <w:rPr>
                <w:rFonts w:ascii="GHEA Grapalat" w:hAnsi="GHEA Grapalat"/>
                <w:sz w:val="16"/>
                <w:szCs w:val="16"/>
              </w:rPr>
              <w:t xml:space="preserve">՝ 605179 - pH/ORP/Temp, 605103- pH/ORP Sensor; 605104 - Ammonium ISE, NH4+; 605105- Chloride ISE; 605106- Nitrate ISE: </w:t>
            </w:r>
            <w:proofErr w:type="spellStart"/>
            <w:r w:rsidRPr="00DB4BA4">
              <w:rPr>
                <w:rFonts w:ascii="GHEA Grapalat" w:hAnsi="GHEA Grapalat"/>
                <w:sz w:val="16"/>
                <w:szCs w:val="16"/>
              </w:rPr>
              <w:t>Նշված</w:t>
            </w:r>
            <w:proofErr w:type="spellEnd"/>
            <w:r w:rsidRPr="00DB4BA4">
              <w:rPr>
                <w:rFonts w:ascii="GHEA Grapalat" w:hAnsi="GHEA Grapalat"/>
                <w:sz w:val="16"/>
                <w:szCs w:val="16"/>
              </w:rPr>
              <w:t xml:space="preserve"> </w:t>
            </w:r>
            <w:proofErr w:type="spellStart"/>
            <w:r w:rsidRPr="00DB4BA4">
              <w:rPr>
                <w:rFonts w:ascii="GHEA Grapalat" w:hAnsi="GHEA Grapalat"/>
                <w:sz w:val="16"/>
                <w:szCs w:val="16"/>
              </w:rPr>
              <w:t>սենսորների</w:t>
            </w:r>
            <w:proofErr w:type="spellEnd"/>
            <w:r w:rsidRPr="00DB4BA4">
              <w:rPr>
                <w:rFonts w:ascii="GHEA Grapalat" w:hAnsi="GHEA Grapalat"/>
                <w:sz w:val="16"/>
                <w:szCs w:val="16"/>
              </w:rPr>
              <w:t xml:space="preserve"> </w:t>
            </w:r>
            <w:proofErr w:type="spellStart"/>
            <w:r w:rsidRPr="00DB4BA4">
              <w:rPr>
                <w:rFonts w:ascii="GHEA Grapalat" w:hAnsi="GHEA Grapalat"/>
                <w:sz w:val="16"/>
                <w:szCs w:val="16"/>
              </w:rPr>
              <w:t>հետ</w:t>
            </w:r>
            <w:proofErr w:type="spellEnd"/>
            <w:r w:rsidRPr="00DB4BA4">
              <w:rPr>
                <w:rFonts w:ascii="GHEA Grapalat" w:hAnsi="GHEA Grapalat"/>
                <w:sz w:val="16"/>
                <w:szCs w:val="16"/>
              </w:rPr>
              <w:t xml:space="preserve"> </w:t>
            </w:r>
            <w:proofErr w:type="spellStart"/>
            <w:r w:rsidRPr="00DB4BA4">
              <w:rPr>
                <w:rFonts w:ascii="GHEA Grapalat" w:hAnsi="GHEA Grapalat"/>
                <w:sz w:val="16"/>
                <w:szCs w:val="16"/>
              </w:rPr>
              <w:t>արտադրողը</w:t>
            </w:r>
            <w:proofErr w:type="spellEnd"/>
            <w:r w:rsidRPr="00DB4BA4">
              <w:rPr>
                <w:rFonts w:ascii="GHEA Grapalat" w:hAnsi="GHEA Grapalat"/>
                <w:sz w:val="16"/>
                <w:szCs w:val="16"/>
              </w:rPr>
              <w:t xml:space="preserve"> </w:t>
            </w:r>
            <w:proofErr w:type="spellStart"/>
            <w:r w:rsidRPr="00DB4BA4">
              <w:rPr>
                <w:rFonts w:ascii="GHEA Grapalat" w:hAnsi="GHEA Grapalat"/>
                <w:sz w:val="16"/>
                <w:szCs w:val="16"/>
              </w:rPr>
              <w:t>երաշխավորում</w:t>
            </w:r>
            <w:proofErr w:type="spellEnd"/>
            <w:r w:rsidRPr="00DB4BA4">
              <w:rPr>
                <w:rFonts w:ascii="GHEA Grapalat" w:hAnsi="GHEA Grapalat"/>
                <w:sz w:val="16"/>
                <w:szCs w:val="16"/>
              </w:rPr>
              <w:t xml:space="preserve"> է </w:t>
            </w:r>
            <w:proofErr w:type="spellStart"/>
            <w:r w:rsidRPr="00DB4BA4">
              <w:rPr>
                <w:rFonts w:ascii="GHEA Grapalat" w:hAnsi="GHEA Grapalat"/>
                <w:sz w:val="16"/>
                <w:szCs w:val="16"/>
              </w:rPr>
              <w:t>միայն</w:t>
            </w:r>
            <w:proofErr w:type="spellEnd"/>
            <w:r w:rsidRPr="00DB4BA4">
              <w:rPr>
                <w:rFonts w:ascii="GHEA Grapalat" w:hAnsi="GHEA Grapalat"/>
                <w:sz w:val="16"/>
                <w:szCs w:val="16"/>
              </w:rPr>
              <w:t xml:space="preserve"> </w:t>
            </w:r>
            <w:proofErr w:type="spellStart"/>
            <w:r w:rsidRPr="00DB4BA4">
              <w:rPr>
                <w:rFonts w:ascii="GHEA Grapalat" w:hAnsi="GHEA Grapalat"/>
                <w:sz w:val="16"/>
                <w:szCs w:val="16"/>
              </w:rPr>
              <w:t>հետևյալ</w:t>
            </w:r>
            <w:proofErr w:type="spellEnd"/>
            <w:r w:rsidRPr="00DB4BA4">
              <w:rPr>
                <w:rFonts w:ascii="GHEA Grapalat" w:hAnsi="GHEA Grapalat"/>
                <w:sz w:val="16"/>
                <w:szCs w:val="16"/>
              </w:rPr>
              <w:t xml:space="preserve"> </w:t>
            </w:r>
            <w:proofErr w:type="spellStart"/>
            <w:r w:rsidRPr="00DB4BA4">
              <w:rPr>
                <w:rFonts w:ascii="GHEA Grapalat" w:hAnsi="GHEA Grapalat"/>
                <w:sz w:val="16"/>
                <w:szCs w:val="16"/>
              </w:rPr>
              <w:t>կալիբրացիոն</w:t>
            </w:r>
            <w:proofErr w:type="spellEnd"/>
            <w:r w:rsidRPr="00DB4BA4">
              <w:rPr>
                <w:rFonts w:ascii="GHEA Grapalat" w:hAnsi="GHEA Grapalat"/>
                <w:sz w:val="16"/>
                <w:szCs w:val="16"/>
              </w:rPr>
              <w:t xml:space="preserve"> </w:t>
            </w:r>
            <w:proofErr w:type="spellStart"/>
            <w:r w:rsidRPr="00DB4BA4">
              <w:rPr>
                <w:rFonts w:ascii="GHEA Grapalat" w:hAnsi="GHEA Grapalat"/>
                <w:sz w:val="16"/>
                <w:szCs w:val="16"/>
              </w:rPr>
              <w:t>լուծույթները</w:t>
            </w:r>
            <w:proofErr w:type="spellEnd"/>
            <w:r w:rsidRPr="00DB4BA4">
              <w:rPr>
                <w:rFonts w:ascii="GHEA Grapalat" w:hAnsi="GHEA Grapalat"/>
                <w:sz w:val="16"/>
                <w:szCs w:val="16"/>
              </w:rPr>
              <w:t>՝ 03885 - Nitrate Standard, 1 mg/L (500mL); 003886 - Nitrate Standard, 10 mg/L (500mL); 003887 - Nitrate Standard, 100 mg/L (500mL); 003841 - Ammonium Cal Solution, 1 mg/L (500mL); 003842 - Ammonium Cal Solution, 10 mg/L (500mL); 003843 - Ammonium Cal Solution, 100 mg/L (500mL); 603824 - pH Buffer, Assorted Case; 061322 - Zobell Solution, ORP Calibrator</w:t>
            </w:r>
            <w:r w:rsidRPr="00DB4BA4">
              <w:rPr>
                <w:rFonts w:ascii="Calibri" w:hAnsi="Calibri" w:cs="Calibri"/>
                <w:sz w:val="16"/>
                <w:szCs w:val="16"/>
              </w:rPr>
              <w:t> </w:t>
            </w:r>
            <w:r w:rsidRPr="00DB4BA4">
              <w:rPr>
                <w:rFonts w:ascii="GHEA Grapalat" w:hAnsi="GHEA Grapalat"/>
                <w:sz w:val="16"/>
                <w:szCs w:val="16"/>
              </w:rPr>
              <w:t xml:space="preserve"> 500 mL: </w:t>
            </w:r>
            <w:proofErr w:type="spellStart"/>
            <w:r w:rsidRPr="00DB4BA4">
              <w:rPr>
                <w:rFonts w:ascii="GHEA Grapalat" w:hAnsi="GHEA Grapalat"/>
                <w:sz w:val="16"/>
                <w:szCs w:val="16"/>
              </w:rPr>
              <w:t>Այլ</w:t>
            </w:r>
            <w:proofErr w:type="spellEnd"/>
            <w:r w:rsidRPr="00DB4BA4">
              <w:rPr>
                <w:rFonts w:ascii="GHEA Grapalat" w:hAnsi="GHEA Grapalat"/>
                <w:sz w:val="16"/>
                <w:szCs w:val="16"/>
              </w:rPr>
              <w:t xml:space="preserve"> </w:t>
            </w:r>
            <w:proofErr w:type="spellStart"/>
            <w:r w:rsidRPr="00DB4BA4">
              <w:rPr>
                <w:rFonts w:ascii="GHEA Grapalat" w:hAnsi="GHEA Grapalat"/>
                <w:sz w:val="16"/>
                <w:szCs w:val="16"/>
              </w:rPr>
              <w:t>լուծույթները</w:t>
            </w:r>
            <w:proofErr w:type="spellEnd"/>
            <w:r w:rsidRPr="00DB4BA4">
              <w:rPr>
                <w:rFonts w:ascii="GHEA Grapalat" w:hAnsi="GHEA Grapalat"/>
                <w:sz w:val="16"/>
                <w:szCs w:val="16"/>
              </w:rPr>
              <w:t xml:space="preserve"> </w:t>
            </w:r>
            <w:proofErr w:type="spellStart"/>
            <w:r w:rsidRPr="00DB4BA4">
              <w:rPr>
                <w:rFonts w:ascii="GHEA Grapalat" w:hAnsi="GHEA Grapalat"/>
                <w:sz w:val="16"/>
                <w:szCs w:val="16"/>
              </w:rPr>
              <w:t>համադրելի</w:t>
            </w:r>
            <w:proofErr w:type="spellEnd"/>
            <w:r w:rsidRPr="00DB4BA4">
              <w:rPr>
                <w:rFonts w:ascii="GHEA Grapalat" w:hAnsi="GHEA Grapalat"/>
                <w:sz w:val="16"/>
                <w:szCs w:val="16"/>
              </w:rPr>
              <w:t xml:space="preserve"> </w:t>
            </w:r>
            <w:proofErr w:type="spellStart"/>
            <w:r w:rsidRPr="00DB4BA4">
              <w:rPr>
                <w:rFonts w:ascii="GHEA Grapalat" w:hAnsi="GHEA Grapalat"/>
                <w:sz w:val="16"/>
                <w:szCs w:val="16"/>
              </w:rPr>
              <w:t>չեն</w:t>
            </w:r>
            <w:proofErr w:type="spellEnd"/>
            <w:r w:rsidRPr="00DB4BA4">
              <w:rPr>
                <w:rFonts w:ascii="GHEA Grapalat" w:hAnsi="GHEA Grapalat"/>
                <w:sz w:val="16"/>
                <w:szCs w:val="16"/>
              </w:rPr>
              <w:t xml:space="preserve"> </w:t>
            </w:r>
            <w:proofErr w:type="spellStart"/>
            <w:r w:rsidRPr="00DB4BA4">
              <w:rPr>
                <w:rFonts w:ascii="GHEA Grapalat" w:hAnsi="GHEA Grapalat"/>
                <w:sz w:val="16"/>
                <w:szCs w:val="16"/>
              </w:rPr>
              <w:t>եղած</w:t>
            </w:r>
            <w:proofErr w:type="spellEnd"/>
            <w:r w:rsidRPr="00DB4BA4">
              <w:rPr>
                <w:rFonts w:ascii="GHEA Grapalat" w:hAnsi="GHEA Grapalat"/>
                <w:sz w:val="16"/>
                <w:szCs w:val="16"/>
              </w:rPr>
              <w:t xml:space="preserve"> </w:t>
            </w:r>
            <w:proofErr w:type="spellStart"/>
            <w:r w:rsidRPr="00DB4BA4">
              <w:rPr>
                <w:rFonts w:ascii="GHEA Grapalat" w:hAnsi="GHEA Grapalat"/>
                <w:sz w:val="16"/>
                <w:szCs w:val="16"/>
              </w:rPr>
              <w:t>սենսորների</w:t>
            </w:r>
            <w:proofErr w:type="spellEnd"/>
            <w:r w:rsidRPr="00DB4BA4">
              <w:rPr>
                <w:rFonts w:ascii="GHEA Grapalat" w:hAnsi="GHEA Grapalat"/>
                <w:sz w:val="16"/>
                <w:szCs w:val="16"/>
              </w:rPr>
              <w:t xml:space="preserve"> </w:t>
            </w:r>
            <w:proofErr w:type="spellStart"/>
            <w:r w:rsidRPr="00DB4BA4">
              <w:rPr>
                <w:rFonts w:ascii="GHEA Grapalat" w:hAnsi="GHEA Grapalat"/>
                <w:sz w:val="16"/>
                <w:szCs w:val="16"/>
              </w:rPr>
              <w:t>հետ</w:t>
            </w:r>
            <w:proofErr w:type="spellEnd"/>
            <w:r w:rsidRPr="00DB4BA4">
              <w:rPr>
                <w:rFonts w:ascii="GHEA Grapalat" w:hAnsi="GHEA Grapalat"/>
                <w:sz w:val="16"/>
                <w:szCs w:val="16"/>
              </w:rPr>
              <w:t>:</w:t>
            </w:r>
          </w:p>
          <w:p w14:paraId="4089C6ED" w14:textId="77777777" w:rsidR="00803CA4" w:rsidRPr="00DB4BA4" w:rsidRDefault="00803CA4" w:rsidP="00803CA4">
            <w:pPr>
              <w:rPr>
                <w:rFonts w:ascii="GHEA Grapalat" w:hAnsi="GHEA Grapalat" w:cs="Arial"/>
                <w:sz w:val="16"/>
                <w:szCs w:val="16"/>
                <w:lang w:val="hy-AM"/>
              </w:rPr>
            </w:pPr>
          </w:p>
        </w:tc>
        <w:tc>
          <w:tcPr>
            <w:tcW w:w="630" w:type="dxa"/>
            <w:vAlign w:val="center"/>
          </w:tcPr>
          <w:p w14:paraId="00A1535C" w14:textId="63F3C139" w:rsidR="00803CA4" w:rsidRPr="00DB4BA4" w:rsidRDefault="00803CA4" w:rsidP="00803CA4">
            <w:pPr>
              <w:jc w:val="center"/>
              <w:rPr>
                <w:rFonts w:ascii="GHEA Grapalat" w:hAnsi="GHEA Grapalat"/>
                <w:sz w:val="16"/>
                <w:szCs w:val="16"/>
                <w:lang w:val="hy-AM"/>
              </w:rPr>
            </w:pPr>
            <w:r w:rsidRPr="00DB4BA4">
              <w:rPr>
                <w:rFonts w:ascii="GHEA Grapalat" w:hAnsi="GHEA Grapalat"/>
                <w:sz w:val="16"/>
                <w:szCs w:val="16"/>
                <w:lang w:val="hy-AM"/>
              </w:rPr>
              <w:t>լրակազմ</w:t>
            </w:r>
          </w:p>
        </w:tc>
        <w:tc>
          <w:tcPr>
            <w:tcW w:w="540" w:type="dxa"/>
            <w:vAlign w:val="center"/>
          </w:tcPr>
          <w:p w14:paraId="48079B0E" w14:textId="612A733E" w:rsidR="00803CA4" w:rsidRPr="00DB4BA4" w:rsidRDefault="00803CA4" w:rsidP="00803CA4">
            <w:pPr>
              <w:jc w:val="center"/>
              <w:rPr>
                <w:rFonts w:ascii="GHEA Grapalat" w:hAnsi="GHEA Grapalat"/>
                <w:sz w:val="16"/>
                <w:szCs w:val="16"/>
              </w:rPr>
            </w:pPr>
            <w:r w:rsidRPr="00DB4BA4">
              <w:rPr>
                <w:rFonts w:ascii="GHEA Grapalat" w:hAnsi="GHEA Grapalat"/>
                <w:sz w:val="16"/>
                <w:szCs w:val="16"/>
              </w:rPr>
              <w:t>797 000</w:t>
            </w:r>
          </w:p>
        </w:tc>
        <w:tc>
          <w:tcPr>
            <w:tcW w:w="720" w:type="dxa"/>
          </w:tcPr>
          <w:p w14:paraId="66D44F7C" w14:textId="750DC269" w:rsidR="00803CA4" w:rsidRPr="00DB4BA4" w:rsidRDefault="00345628" w:rsidP="00803CA4">
            <w:pPr>
              <w:jc w:val="center"/>
              <w:rPr>
                <w:rFonts w:ascii="GHEA Grapalat" w:hAnsi="GHEA Grapalat"/>
                <w:sz w:val="16"/>
                <w:szCs w:val="16"/>
              </w:rPr>
            </w:pPr>
            <w:r>
              <w:rPr>
                <w:rFonts w:ascii="GHEA Grapalat" w:hAnsi="GHEA Grapalat"/>
                <w:sz w:val="16"/>
                <w:szCs w:val="16"/>
              </w:rPr>
              <w:t>797 000</w:t>
            </w:r>
          </w:p>
        </w:tc>
        <w:tc>
          <w:tcPr>
            <w:tcW w:w="540" w:type="dxa"/>
            <w:vAlign w:val="center"/>
          </w:tcPr>
          <w:p w14:paraId="79FA46D3" w14:textId="3493EBBD" w:rsidR="00803CA4" w:rsidRPr="00DB4BA4" w:rsidRDefault="00803CA4" w:rsidP="00803CA4">
            <w:pPr>
              <w:jc w:val="center"/>
              <w:rPr>
                <w:rFonts w:ascii="GHEA Grapalat" w:hAnsi="GHEA Grapalat"/>
                <w:sz w:val="16"/>
                <w:szCs w:val="16"/>
              </w:rPr>
            </w:pPr>
            <w:r w:rsidRPr="00DB4BA4">
              <w:rPr>
                <w:rFonts w:ascii="GHEA Grapalat" w:hAnsi="GHEA Grapalat"/>
                <w:sz w:val="16"/>
                <w:szCs w:val="16"/>
              </w:rPr>
              <w:t>1</w:t>
            </w:r>
          </w:p>
        </w:tc>
        <w:tc>
          <w:tcPr>
            <w:tcW w:w="630" w:type="dxa"/>
            <w:vAlign w:val="center"/>
          </w:tcPr>
          <w:p w14:paraId="5A828FA6" w14:textId="77777777" w:rsidR="00803CA4" w:rsidRPr="00DB4BA4" w:rsidRDefault="00803CA4" w:rsidP="00803CA4">
            <w:pPr>
              <w:spacing w:line="360" w:lineRule="auto"/>
              <w:jc w:val="center"/>
              <w:rPr>
                <w:rFonts w:ascii="GHEA Grapalat" w:hAnsi="GHEA Grapalat" w:cs="Courier New"/>
                <w:sz w:val="16"/>
                <w:szCs w:val="16"/>
                <w:lang w:val="hy-AM"/>
              </w:rPr>
            </w:pPr>
            <w:r w:rsidRPr="00DB4BA4">
              <w:rPr>
                <w:rFonts w:ascii="GHEA Grapalat" w:hAnsi="GHEA Grapalat" w:cs="Courier New"/>
                <w:sz w:val="16"/>
                <w:szCs w:val="16"/>
                <w:lang w:val="hy-AM"/>
              </w:rPr>
              <w:t>ք. Երևան,</w:t>
            </w:r>
          </w:p>
          <w:p w14:paraId="117BF362" w14:textId="5DCDBEE6" w:rsidR="00803CA4" w:rsidRPr="00DB4BA4" w:rsidRDefault="00803CA4" w:rsidP="00803CA4">
            <w:pPr>
              <w:jc w:val="center"/>
              <w:rPr>
                <w:rFonts w:ascii="GHEA Grapalat" w:hAnsi="GHEA Grapalat"/>
                <w:sz w:val="16"/>
                <w:szCs w:val="16"/>
                <w:lang w:val="hy-AM"/>
              </w:rPr>
            </w:pPr>
            <w:r w:rsidRPr="00DB4BA4">
              <w:rPr>
                <w:rFonts w:ascii="GHEA Grapalat" w:hAnsi="GHEA Grapalat" w:cs="Courier New"/>
                <w:sz w:val="16"/>
                <w:szCs w:val="16"/>
                <w:lang w:val="hy-AM"/>
              </w:rPr>
              <w:t>Պ.Սևակի 7</w:t>
            </w:r>
          </w:p>
        </w:tc>
        <w:tc>
          <w:tcPr>
            <w:tcW w:w="540" w:type="dxa"/>
            <w:vAlign w:val="center"/>
          </w:tcPr>
          <w:p w14:paraId="5B34AB46" w14:textId="29C77FD0" w:rsidR="00803CA4" w:rsidRPr="00DB4BA4" w:rsidRDefault="00803CA4" w:rsidP="00803CA4">
            <w:pPr>
              <w:jc w:val="center"/>
              <w:rPr>
                <w:rFonts w:ascii="GHEA Grapalat" w:hAnsi="GHEA Grapalat"/>
                <w:sz w:val="16"/>
                <w:szCs w:val="16"/>
              </w:rPr>
            </w:pPr>
            <w:r w:rsidRPr="00DB4BA4">
              <w:rPr>
                <w:rFonts w:ascii="GHEA Grapalat" w:hAnsi="GHEA Grapalat"/>
                <w:sz w:val="16"/>
                <w:szCs w:val="16"/>
              </w:rPr>
              <w:t>1</w:t>
            </w:r>
          </w:p>
        </w:tc>
        <w:tc>
          <w:tcPr>
            <w:tcW w:w="900" w:type="dxa"/>
          </w:tcPr>
          <w:p w14:paraId="49A7E5F4" w14:textId="77777777" w:rsidR="00565A2B" w:rsidRDefault="00803CA4" w:rsidP="00803CA4">
            <w:pPr>
              <w:jc w:val="center"/>
              <w:rPr>
                <w:rFonts w:ascii="GHEA Grapalat" w:hAnsi="GHEA Grapalat"/>
                <w:sz w:val="16"/>
                <w:szCs w:val="16"/>
              </w:rPr>
            </w:pPr>
            <w:proofErr w:type="spellStart"/>
            <w:r w:rsidRPr="00DB4BA4">
              <w:rPr>
                <w:rFonts w:ascii="GHEA Grapalat" w:hAnsi="GHEA Grapalat"/>
                <w:sz w:val="16"/>
                <w:szCs w:val="16"/>
              </w:rPr>
              <w:t>Մինչև</w:t>
            </w:r>
            <w:proofErr w:type="spellEnd"/>
            <w:r w:rsidRPr="00DB4BA4">
              <w:rPr>
                <w:rFonts w:ascii="GHEA Grapalat" w:hAnsi="GHEA Grapalat"/>
                <w:sz w:val="16"/>
                <w:szCs w:val="16"/>
              </w:rPr>
              <w:t xml:space="preserve"> 01.10.</w:t>
            </w:r>
          </w:p>
          <w:p w14:paraId="0E9B90DF" w14:textId="003D45B5" w:rsidR="00803CA4" w:rsidRPr="00DB4BA4" w:rsidRDefault="00803CA4" w:rsidP="00803CA4">
            <w:pPr>
              <w:jc w:val="center"/>
              <w:rPr>
                <w:rFonts w:ascii="GHEA Grapalat" w:hAnsi="GHEA Grapalat"/>
                <w:sz w:val="16"/>
                <w:szCs w:val="16"/>
              </w:rPr>
            </w:pPr>
            <w:r w:rsidRPr="00DB4BA4">
              <w:rPr>
                <w:rFonts w:ascii="GHEA Grapalat" w:hAnsi="GHEA Grapalat"/>
                <w:sz w:val="16"/>
                <w:szCs w:val="16"/>
              </w:rPr>
              <w:t>2024թ.</w:t>
            </w:r>
          </w:p>
        </w:tc>
      </w:tr>
    </w:tbl>
    <w:p w14:paraId="745924B3" w14:textId="77777777" w:rsidR="007678FA" w:rsidRPr="00DB4BA4" w:rsidRDefault="007678FA" w:rsidP="007678FA">
      <w:pPr>
        <w:jc w:val="center"/>
        <w:rPr>
          <w:rFonts w:ascii="GHEA Grapalat" w:hAnsi="GHEA Grapalat"/>
          <w:sz w:val="16"/>
          <w:szCs w:val="16"/>
        </w:rPr>
      </w:pPr>
    </w:p>
    <w:p w14:paraId="5C4BE7C1" w14:textId="4A1203C2" w:rsidR="00777443" w:rsidRPr="00DF6D83" w:rsidRDefault="007678FA" w:rsidP="00777443">
      <w:pPr>
        <w:jc w:val="both"/>
        <w:rPr>
          <w:rFonts w:ascii="GHEA Grapalat" w:hAnsi="GHEA Grapalat" w:cs="Sylfaen"/>
          <w:i/>
          <w:sz w:val="20"/>
          <w:szCs w:val="20"/>
          <w:lang w:val="pt-BR"/>
        </w:rPr>
      </w:pPr>
      <w:r w:rsidRPr="00DF6D83">
        <w:rPr>
          <w:rFonts w:ascii="GHEA Grapalat" w:hAnsi="GHEA Grapalat"/>
          <w:sz w:val="20"/>
          <w:szCs w:val="20"/>
        </w:rPr>
        <w:t xml:space="preserve"> </w:t>
      </w:r>
      <w:r w:rsidRPr="00DF6D83">
        <w:rPr>
          <w:rFonts w:ascii="GHEA Grapalat" w:hAnsi="GHEA Grapalat" w:cs="Sylfaen"/>
          <w:i/>
          <w:sz w:val="20"/>
          <w:szCs w:val="20"/>
          <w:lang w:val="pt-BR"/>
        </w:rPr>
        <w:t>*</w:t>
      </w:r>
      <w:r w:rsidR="00777443" w:rsidRPr="00DF6D83">
        <w:rPr>
          <w:rFonts w:ascii="GHEA Grapalat" w:hAnsi="GHEA Grapalat" w:cs="Sylfaen"/>
          <w:i/>
          <w:sz w:val="20"/>
          <w:szCs w:val="20"/>
          <w:lang w:val="hy-AM"/>
        </w:rPr>
        <w:t xml:space="preserve"> Ծառայությունների մատուցման</w:t>
      </w:r>
      <w:r w:rsidR="00777443" w:rsidRPr="00DF6D83">
        <w:rPr>
          <w:rFonts w:ascii="GHEA Grapalat" w:hAnsi="GHEA Grapalat" w:cs="Sylfaen"/>
          <w:i/>
          <w:sz w:val="20"/>
          <w:szCs w:val="20"/>
          <w:lang w:val="pt-BR"/>
        </w:rPr>
        <w:t xml:space="preserve"> ժամկետը, իսկ փուլային ձևով պայմանագրի կատարման դեպքում` առաջին փուլի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w:t>
      </w:r>
      <w:r w:rsidR="00777443" w:rsidRPr="00DF6D83">
        <w:rPr>
          <w:rFonts w:ascii="GHEA Grapalat" w:hAnsi="GHEA Grapalat" w:cs="Sylfaen"/>
          <w:i/>
          <w:sz w:val="20"/>
          <w:szCs w:val="20"/>
          <w:lang w:val="hy-AM"/>
        </w:rPr>
        <w:t xml:space="preserve">ծառայությունները մատուցել </w:t>
      </w:r>
      <w:r w:rsidR="00777443" w:rsidRPr="00DF6D83">
        <w:rPr>
          <w:rFonts w:ascii="GHEA Grapalat" w:hAnsi="GHEA Grapalat" w:cs="Sylfaen"/>
          <w:i/>
          <w:sz w:val="20"/>
          <w:szCs w:val="20"/>
          <w:lang w:val="pt-BR"/>
        </w:rPr>
        <w:t>ավելի կարճ ժամկետում</w:t>
      </w:r>
    </w:p>
    <w:p w14:paraId="62054E8B" w14:textId="69055FD2" w:rsidR="007678FA" w:rsidRPr="00240AD2" w:rsidRDefault="007678FA" w:rsidP="007678FA">
      <w:pPr>
        <w:jc w:val="both"/>
        <w:rPr>
          <w:rFonts w:ascii="GHEA Grapalat" w:hAnsi="GHEA Grapalat"/>
          <w:i/>
          <w:sz w:val="20"/>
          <w:szCs w:val="20"/>
          <w:lang w:val="pt-BR"/>
        </w:rPr>
      </w:pPr>
      <w:r w:rsidRPr="00DF6D83">
        <w:rPr>
          <w:rFonts w:ascii="GHEA Grapalat" w:hAnsi="GHEA Grapalat"/>
          <w:i/>
          <w:sz w:val="20"/>
          <w:szCs w:val="20"/>
          <w:lang w:val="pt-BR"/>
        </w:rPr>
        <w:t xml:space="preserve">** </w:t>
      </w:r>
      <w:r w:rsidRPr="00DF6D83">
        <w:rPr>
          <w:rFonts w:ascii="GHEA Grapalat" w:hAnsi="GHEA Grapalat" w:cs="Sylfaen"/>
          <w:i/>
          <w:sz w:val="20"/>
          <w:szCs w:val="20"/>
          <w:lang w:val="pt-BR"/>
        </w:rPr>
        <w:t xml:space="preserve">Եթե պայմանագիրը կնքվում է "Գնումների մասին" ՀՀ օրենքի 15-րդ հոդվածի 6-րդ մասի հիման վրա, ապա սյունակում </w:t>
      </w:r>
      <w:r w:rsidR="005F6B8D" w:rsidRPr="00DF6D83">
        <w:rPr>
          <w:rFonts w:ascii="GHEA Grapalat" w:hAnsi="GHEA Grapalat" w:cs="Sylfaen"/>
          <w:i/>
          <w:sz w:val="20"/>
          <w:szCs w:val="20"/>
          <w:lang w:val="pt-BR"/>
        </w:rPr>
        <w:t>ժամկետի հաշվարկը սահմանվում է օրացուցային օրերով՝ հաշվարկն իրականացնելով</w:t>
      </w:r>
      <w:r w:rsidR="005F6B8D" w:rsidRPr="00DF6D83" w:rsidDel="005F6B8D">
        <w:rPr>
          <w:rFonts w:ascii="GHEA Grapalat" w:hAnsi="GHEA Grapalat" w:cs="Sylfaen"/>
          <w:i/>
          <w:sz w:val="20"/>
          <w:szCs w:val="20"/>
          <w:lang w:val="pt-BR"/>
        </w:rPr>
        <w:t xml:space="preserve"> </w:t>
      </w:r>
      <w:r w:rsidRPr="00DF6D83">
        <w:rPr>
          <w:rFonts w:ascii="GHEA Grapalat" w:hAnsi="GHEA Grapalat" w:cs="Sylfaen"/>
          <w:i/>
          <w:sz w:val="20"/>
          <w:szCs w:val="20"/>
          <w:lang w:val="pt-BR"/>
        </w:rPr>
        <w:t>ֆինանսական միջոցներ նախատեսվելու դեպքում կողմերի միջև կնքվող համաձայնագրի ուժի մեջ մտնելու օրվանից :</w:t>
      </w:r>
    </w:p>
    <w:p w14:paraId="00A32216" w14:textId="77777777" w:rsidR="007678FA" w:rsidRPr="00DF6D83" w:rsidRDefault="007678FA" w:rsidP="007678FA">
      <w:pPr>
        <w:jc w:val="center"/>
        <w:rPr>
          <w:rFonts w:ascii="GHEA Grapalat" w:hAnsi="GHEA Grapalat"/>
          <w:sz w:val="20"/>
          <w:szCs w:val="20"/>
          <w:lang w:val="pt-BR"/>
        </w:rPr>
      </w:pPr>
    </w:p>
    <w:tbl>
      <w:tblPr>
        <w:tblW w:w="9639" w:type="dxa"/>
        <w:jc w:val="center"/>
        <w:tblLayout w:type="fixed"/>
        <w:tblLook w:val="0000" w:firstRow="0" w:lastRow="0" w:firstColumn="0" w:lastColumn="0" w:noHBand="0" w:noVBand="0"/>
      </w:tblPr>
      <w:tblGrid>
        <w:gridCol w:w="4536"/>
        <w:gridCol w:w="760"/>
        <w:gridCol w:w="4343"/>
      </w:tblGrid>
      <w:tr w:rsidR="007678FA" w:rsidRPr="00DF6D83" w14:paraId="63D24FB2" w14:textId="77777777" w:rsidTr="00E53C12">
        <w:trPr>
          <w:jc w:val="center"/>
        </w:trPr>
        <w:tc>
          <w:tcPr>
            <w:tcW w:w="4536" w:type="dxa"/>
          </w:tcPr>
          <w:p w14:paraId="0D5F5593" w14:textId="77777777" w:rsidR="007678FA" w:rsidRPr="00DF6D83" w:rsidRDefault="007678FA" w:rsidP="00E53C12">
            <w:pPr>
              <w:spacing w:line="360" w:lineRule="auto"/>
              <w:jc w:val="center"/>
              <w:rPr>
                <w:rFonts w:ascii="GHEA Grapalat" w:hAnsi="GHEA Grapalat" w:cs="Sylfaen"/>
                <w:b/>
                <w:bCs/>
                <w:sz w:val="20"/>
                <w:szCs w:val="20"/>
                <w:lang w:val="nb-NO"/>
              </w:rPr>
            </w:pPr>
            <w:r w:rsidRPr="00DF6D83">
              <w:rPr>
                <w:rFonts w:ascii="GHEA Grapalat" w:hAnsi="GHEA Grapalat" w:cs="Sylfaen"/>
                <w:b/>
                <w:bCs/>
                <w:sz w:val="20"/>
                <w:szCs w:val="20"/>
                <w:lang w:val="nb-NO"/>
              </w:rPr>
              <w:t>ՊԱՏՎԻՐԱՏՈՒ</w:t>
            </w:r>
          </w:p>
          <w:p w14:paraId="7BFA4FE0" w14:textId="15F81E8E" w:rsidR="00162646" w:rsidRDefault="00162646" w:rsidP="00162646">
            <w:pPr>
              <w:jc w:val="center"/>
              <w:rPr>
                <w:rFonts w:ascii="GHEA Grapalat" w:hAnsi="GHEA Grapalat"/>
                <w:sz w:val="20"/>
                <w:szCs w:val="20"/>
                <w:lang w:val="hy-AM"/>
              </w:rPr>
            </w:pPr>
          </w:p>
          <w:p w14:paraId="63EB7C6E" w14:textId="77777777" w:rsidR="00E63FCE" w:rsidRDefault="00E63FCE" w:rsidP="00162646">
            <w:pPr>
              <w:jc w:val="center"/>
              <w:rPr>
                <w:rFonts w:ascii="GHEA Grapalat" w:hAnsi="GHEA Grapalat"/>
                <w:sz w:val="20"/>
                <w:szCs w:val="20"/>
                <w:lang w:val="hy-AM"/>
              </w:rPr>
            </w:pPr>
          </w:p>
          <w:p w14:paraId="277946BE" w14:textId="77777777" w:rsidR="00E63FCE" w:rsidRDefault="00E63FCE" w:rsidP="00162646">
            <w:pPr>
              <w:jc w:val="center"/>
              <w:rPr>
                <w:rFonts w:ascii="GHEA Grapalat" w:hAnsi="GHEA Grapalat"/>
                <w:sz w:val="20"/>
                <w:szCs w:val="20"/>
                <w:lang w:val="hy-AM"/>
              </w:rPr>
            </w:pPr>
          </w:p>
          <w:p w14:paraId="59575195" w14:textId="77777777" w:rsidR="00E63FCE" w:rsidRDefault="00E63FCE" w:rsidP="00162646">
            <w:pPr>
              <w:jc w:val="center"/>
              <w:rPr>
                <w:rFonts w:ascii="GHEA Grapalat" w:hAnsi="GHEA Grapalat"/>
                <w:sz w:val="20"/>
                <w:szCs w:val="20"/>
                <w:lang w:val="hy-AM"/>
              </w:rPr>
            </w:pPr>
          </w:p>
          <w:p w14:paraId="3A8FF2F0" w14:textId="77777777" w:rsidR="00E63FCE" w:rsidRPr="00DF6D83" w:rsidRDefault="00E63FCE" w:rsidP="00162646">
            <w:pPr>
              <w:jc w:val="center"/>
              <w:rPr>
                <w:rFonts w:ascii="GHEA Grapalat" w:hAnsi="GHEA Grapalat"/>
                <w:sz w:val="20"/>
                <w:szCs w:val="20"/>
                <w:lang w:val="hy-AM"/>
              </w:rPr>
            </w:pPr>
          </w:p>
          <w:p w14:paraId="4CD746AD" w14:textId="7E9B086F" w:rsidR="00162646" w:rsidRPr="00DF6D83" w:rsidRDefault="00E63FCE" w:rsidP="00162646">
            <w:pPr>
              <w:rPr>
                <w:rFonts w:ascii="GHEA Grapalat" w:hAnsi="GHEA Grapalat"/>
                <w:sz w:val="20"/>
                <w:szCs w:val="20"/>
                <w:lang w:val="hy-AM"/>
              </w:rPr>
            </w:pPr>
            <w:r>
              <w:rPr>
                <w:rFonts w:ascii="GHEA Grapalat" w:hAnsi="GHEA Grapalat"/>
                <w:sz w:val="20"/>
                <w:szCs w:val="20"/>
                <w:lang w:val="hy-AM"/>
              </w:rPr>
              <w:t xml:space="preserve">          </w:t>
            </w:r>
            <w:r w:rsidR="00162646" w:rsidRPr="00DF6D83">
              <w:rPr>
                <w:rFonts w:ascii="GHEA Grapalat" w:hAnsi="GHEA Grapalat"/>
                <w:sz w:val="20"/>
                <w:szCs w:val="20"/>
                <w:lang w:val="hy-AM"/>
              </w:rPr>
              <w:t xml:space="preserve">Տնօրեն -------------------------- </w:t>
            </w:r>
          </w:p>
          <w:p w14:paraId="79BF2FE3" w14:textId="77777777" w:rsidR="00162646" w:rsidRPr="00DF6D83" w:rsidRDefault="00162646" w:rsidP="00162646">
            <w:pPr>
              <w:rPr>
                <w:rFonts w:ascii="GHEA Grapalat" w:hAnsi="GHEA Grapalat"/>
                <w:sz w:val="20"/>
                <w:szCs w:val="20"/>
                <w:lang w:val="pt-BR"/>
              </w:rPr>
            </w:pPr>
            <w:r w:rsidRPr="00DF6D83">
              <w:rPr>
                <w:rFonts w:ascii="GHEA Grapalat" w:hAnsi="GHEA Grapalat"/>
                <w:sz w:val="20"/>
                <w:szCs w:val="20"/>
                <w:lang w:val="pt-BR"/>
              </w:rPr>
              <w:t xml:space="preserve">                          (ստորագրություն)</w:t>
            </w:r>
          </w:p>
          <w:p w14:paraId="4A9A3ECD" w14:textId="00BC5066" w:rsidR="007678FA" w:rsidRPr="00DF6D83" w:rsidRDefault="00162646" w:rsidP="00126E24">
            <w:pPr>
              <w:rPr>
                <w:rFonts w:ascii="GHEA Grapalat" w:hAnsi="GHEA Grapalat"/>
                <w:sz w:val="20"/>
                <w:szCs w:val="20"/>
                <w:lang w:val="ru-RU"/>
              </w:rPr>
            </w:pPr>
            <w:r w:rsidRPr="00DF6D83">
              <w:rPr>
                <w:rFonts w:ascii="GHEA Grapalat" w:hAnsi="GHEA Grapalat"/>
                <w:sz w:val="20"/>
                <w:szCs w:val="20"/>
                <w:lang w:val="pt-BR"/>
              </w:rPr>
              <w:t xml:space="preserve">                                     Կ.Տ.</w:t>
            </w:r>
            <w:r w:rsidR="00126E24" w:rsidRPr="00DF6D83">
              <w:rPr>
                <w:rFonts w:ascii="GHEA Grapalat" w:hAnsi="GHEA Grapalat"/>
                <w:sz w:val="20"/>
                <w:szCs w:val="20"/>
                <w:lang w:val="ru-RU"/>
              </w:rPr>
              <w:t xml:space="preserve"> </w:t>
            </w:r>
          </w:p>
        </w:tc>
        <w:tc>
          <w:tcPr>
            <w:tcW w:w="760" w:type="dxa"/>
          </w:tcPr>
          <w:p w14:paraId="1A680CB3" w14:textId="77777777" w:rsidR="007678FA" w:rsidRPr="00DF6D83" w:rsidRDefault="007678FA" w:rsidP="00E53C12">
            <w:pPr>
              <w:spacing w:line="360" w:lineRule="auto"/>
              <w:jc w:val="center"/>
              <w:rPr>
                <w:rFonts w:ascii="GHEA Grapalat" w:hAnsi="GHEA Grapalat"/>
                <w:sz w:val="20"/>
                <w:szCs w:val="20"/>
                <w:lang w:val="ru-RU"/>
              </w:rPr>
            </w:pPr>
          </w:p>
        </w:tc>
        <w:tc>
          <w:tcPr>
            <w:tcW w:w="4343" w:type="dxa"/>
          </w:tcPr>
          <w:p w14:paraId="24BBFAC8" w14:textId="77777777" w:rsidR="007678FA" w:rsidRPr="00DF6D83" w:rsidRDefault="007678FA" w:rsidP="00E53C12">
            <w:pPr>
              <w:spacing w:line="360" w:lineRule="auto"/>
              <w:jc w:val="center"/>
              <w:rPr>
                <w:rFonts w:ascii="GHEA Grapalat" w:hAnsi="GHEA Grapalat" w:cs="Sylfaen"/>
                <w:b/>
                <w:bCs/>
                <w:sz w:val="20"/>
                <w:szCs w:val="20"/>
                <w:lang w:val="ru-RU"/>
              </w:rPr>
            </w:pPr>
            <w:r w:rsidRPr="00DF6D83">
              <w:rPr>
                <w:rFonts w:ascii="GHEA Grapalat" w:hAnsi="GHEA Grapalat" w:cs="Sylfaen"/>
                <w:b/>
                <w:bCs/>
                <w:sz w:val="20"/>
                <w:szCs w:val="20"/>
                <w:lang w:val="pt-BR"/>
              </w:rPr>
              <w:t>ԿԱՏԱՐՈՂ</w:t>
            </w:r>
          </w:p>
          <w:p w14:paraId="5A9096A2" w14:textId="77777777" w:rsidR="007678FA" w:rsidRPr="00DF6D83" w:rsidRDefault="007678FA" w:rsidP="00E53C12">
            <w:pPr>
              <w:jc w:val="center"/>
              <w:rPr>
                <w:rFonts w:ascii="GHEA Grapalat" w:hAnsi="GHEA Grapalat"/>
                <w:sz w:val="20"/>
                <w:szCs w:val="20"/>
                <w:lang w:val="ru-RU"/>
              </w:rPr>
            </w:pPr>
          </w:p>
          <w:p w14:paraId="77EFA5BB" w14:textId="77777777" w:rsidR="007678FA" w:rsidRPr="00DF6D83" w:rsidRDefault="007678FA" w:rsidP="00E53C12">
            <w:pPr>
              <w:jc w:val="center"/>
              <w:rPr>
                <w:rFonts w:ascii="GHEA Grapalat" w:hAnsi="GHEA Grapalat"/>
                <w:sz w:val="20"/>
                <w:szCs w:val="20"/>
                <w:lang w:val="ru-RU"/>
              </w:rPr>
            </w:pPr>
          </w:p>
          <w:p w14:paraId="3FB5F1D1" w14:textId="77777777" w:rsidR="007678FA" w:rsidRPr="00DF6D83" w:rsidRDefault="007678FA" w:rsidP="00E53C12">
            <w:pPr>
              <w:jc w:val="center"/>
              <w:rPr>
                <w:rFonts w:ascii="GHEA Grapalat" w:hAnsi="GHEA Grapalat"/>
                <w:sz w:val="20"/>
                <w:szCs w:val="20"/>
                <w:lang w:val="ru-RU"/>
              </w:rPr>
            </w:pPr>
          </w:p>
          <w:p w14:paraId="420AB492" w14:textId="77777777" w:rsidR="007678FA" w:rsidRPr="00DF6D83" w:rsidRDefault="007678FA" w:rsidP="00E53C12">
            <w:pPr>
              <w:jc w:val="center"/>
              <w:rPr>
                <w:rFonts w:ascii="GHEA Grapalat" w:hAnsi="GHEA Grapalat"/>
                <w:sz w:val="20"/>
                <w:szCs w:val="20"/>
              </w:rPr>
            </w:pPr>
          </w:p>
          <w:p w14:paraId="2FBE101E" w14:textId="77777777" w:rsidR="007678FA" w:rsidRPr="00DF6D83" w:rsidRDefault="007678FA" w:rsidP="00E53C12">
            <w:pPr>
              <w:jc w:val="center"/>
              <w:rPr>
                <w:rFonts w:ascii="GHEA Grapalat" w:hAnsi="GHEA Grapalat"/>
                <w:sz w:val="20"/>
                <w:szCs w:val="20"/>
              </w:rPr>
            </w:pPr>
          </w:p>
          <w:p w14:paraId="297D28E4" w14:textId="77777777" w:rsidR="007678FA" w:rsidRPr="00DF6D83" w:rsidRDefault="007678FA" w:rsidP="00E53C12">
            <w:pPr>
              <w:jc w:val="center"/>
              <w:rPr>
                <w:rFonts w:ascii="GHEA Grapalat" w:hAnsi="GHEA Grapalat"/>
                <w:sz w:val="20"/>
                <w:szCs w:val="20"/>
                <w:lang w:val="ru-RU"/>
              </w:rPr>
            </w:pPr>
            <w:r w:rsidRPr="00DF6D83">
              <w:rPr>
                <w:rFonts w:ascii="GHEA Grapalat" w:hAnsi="GHEA Grapalat"/>
                <w:sz w:val="20"/>
                <w:szCs w:val="20"/>
                <w:lang w:val="ru-RU"/>
              </w:rPr>
              <w:t>---------------------------------</w:t>
            </w:r>
          </w:p>
          <w:p w14:paraId="41966C13" w14:textId="77777777" w:rsidR="007678FA" w:rsidRPr="00DF6D83" w:rsidRDefault="007678FA" w:rsidP="00E53C12">
            <w:pPr>
              <w:jc w:val="center"/>
              <w:rPr>
                <w:rFonts w:ascii="GHEA Grapalat" w:hAnsi="GHEA Grapalat"/>
                <w:sz w:val="20"/>
                <w:szCs w:val="20"/>
              </w:rPr>
            </w:pPr>
            <w:r w:rsidRPr="00DF6D83">
              <w:rPr>
                <w:rFonts w:ascii="GHEA Grapalat" w:hAnsi="GHEA Grapalat"/>
                <w:sz w:val="20"/>
                <w:szCs w:val="20"/>
              </w:rPr>
              <w:t>/</w:t>
            </w:r>
            <w:r w:rsidRPr="00DF6D83">
              <w:rPr>
                <w:rFonts w:ascii="GHEA Grapalat" w:hAnsi="GHEA Grapalat" w:cs="Sylfaen"/>
                <w:sz w:val="20"/>
                <w:szCs w:val="20"/>
                <w:lang w:val="ru-RU"/>
              </w:rPr>
              <w:t>ստորագրություն</w:t>
            </w:r>
            <w:r w:rsidRPr="00DF6D83">
              <w:rPr>
                <w:rFonts w:ascii="GHEA Grapalat" w:hAnsi="GHEA Grapalat"/>
                <w:sz w:val="20"/>
                <w:szCs w:val="20"/>
              </w:rPr>
              <w:t>/</w:t>
            </w:r>
          </w:p>
          <w:p w14:paraId="42BCE60D" w14:textId="77777777" w:rsidR="007678FA" w:rsidRPr="00DF6D83" w:rsidRDefault="007678FA" w:rsidP="00E53C12">
            <w:pPr>
              <w:jc w:val="center"/>
              <w:rPr>
                <w:rFonts w:ascii="GHEA Grapalat" w:hAnsi="GHEA Grapalat"/>
                <w:sz w:val="20"/>
                <w:szCs w:val="20"/>
                <w:lang w:val="ru-RU"/>
              </w:rPr>
            </w:pPr>
            <w:r w:rsidRPr="00DF6D83">
              <w:rPr>
                <w:rFonts w:ascii="GHEA Grapalat" w:hAnsi="GHEA Grapalat" w:cs="Sylfaen"/>
                <w:sz w:val="20"/>
                <w:szCs w:val="20"/>
                <w:lang w:val="ru-RU"/>
              </w:rPr>
              <w:t>Կ</w:t>
            </w:r>
            <w:r w:rsidRPr="00DF6D83">
              <w:rPr>
                <w:rFonts w:ascii="GHEA Grapalat" w:hAnsi="GHEA Grapalat"/>
                <w:sz w:val="20"/>
                <w:szCs w:val="20"/>
                <w:lang w:val="ru-RU"/>
              </w:rPr>
              <w:t>.</w:t>
            </w:r>
            <w:r w:rsidRPr="00DF6D83">
              <w:rPr>
                <w:rFonts w:ascii="GHEA Grapalat" w:hAnsi="GHEA Grapalat" w:cs="Sylfaen"/>
                <w:sz w:val="20"/>
                <w:szCs w:val="20"/>
                <w:lang w:val="ru-RU"/>
              </w:rPr>
              <w:t>Տ</w:t>
            </w:r>
          </w:p>
        </w:tc>
      </w:tr>
    </w:tbl>
    <w:p w14:paraId="26B293E2" w14:textId="77777777" w:rsidR="00080B47" w:rsidRDefault="00080B47" w:rsidP="00164DBC">
      <w:pPr>
        <w:jc w:val="right"/>
        <w:rPr>
          <w:rFonts w:ascii="GHEA Grapalat" w:hAnsi="GHEA Grapalat"/>
          <w:sz w:val="20"/>
          <w:szCs w:val="20"/>
        </w:rPr>
      </w:pPr>
    </w:p>
    <w:p w14:paraId="4DCE0F37" w14:textId="77777777" w:rsidR="00080B47" w:rsidRDefault="00080B47" w:rsidP="00164DBC">
      <w:pPr>
        <w:jc w:val="right"/>
        <w:rPr>
          <w:rFonts w:ascii="GHEA Grapalat" w:hAnsi="GHEA Grapalat"/>
          <w:sz w:val="20"/>
          <w:szCs w:val="20"/>
        </w:rPr>
      </w:pPr>
    </w:p>
    <w:p w14:paraId="47FF8846" w14:textId="77777777" w:rsidR="00080B47" w:rsidRDefault="00080B47" w:rsidP="00164DBC">
      <w:pPr>
        <w:jc w:val="right"/>
        <w:rPr>
          <w:rFonts w:ascii="GHEA Grapalat" w:hAnsi="GHEA Grapalat"/>
          <w:sz w:val="20"/>
          <w:szCs w:val="20"/>
        </w:rPr>
      </w:pPr>
    </w:p>
    <w:p w14:paraId="137989BB" w14:textId="77777777" w:rsidR="00080B47" w:rsidRDefault="00080B47" w:rsidP="00164DBC">
      <w:pPr>
        <w:jc w:val="right"/>
        <w:rPr>
          <w:rFonts w:ascii="GHEA Grapalat" w:hAnsi="GHEA Grapalat"/>
          <w:sz w:val="20"/>
          <w:szCs w:val="20"/>
        </w:rPr>
      </w:pPr>
    </w:p>
    <w:p w14:paraId="3E6B4547" w14:textId="77777777" w:rsidR="00080B47" w:rsidRDefault="00080B47" w:rsidP="00164DBC">
      <w:pPr>
        <w:jc w:val="right"/>
        <w:rPr>
          <w:rFonts w:ascii="GHEA Grapalat" w:hAnsi="GHEA Grapalat"/>
          <w:sz w:val="20"/>
          <w:szCs w:val="20"/>
        </w:rPr>
      </w:pPr>
    </w:p>
    <w:p w14:paraId="1B777048" w14:textId="501B2E9B" w:rsidR="00080B47" w:rsidRDefault="00080B47" w:rsidP="00080B47">
      <w:pPr>
        <w:tabs>
          <w:tab w:val="left" w:pos="6740"/>
        </w:tabs>
        <w:rPr>
          <w:rFonts w:ascii="GHEA Grapalat" w:hAnsi="GHEA Grapalat"/>
          <w:sz w:val="20"/>
          <w:szCs w:val="20"/>
        </w:rPr>
      </w:pPr>
      <w:r>
        <w:rPr>
          <w:rFonts w:ascii="GHEA Grapalat" w:hAnsi="GHEA Grapalat"/>
          <w:sz w:val="20"/>
          <w:szCs w:val="20"/>
        </w:rPr>
        <w:tab/>
      </w:r>
    </w:p>
    <w:p w14:paraId="1B4D5BA6" w14:textId="77777777" w:rsidR="00080B47" w:rsidRDefault="00080B47" w:rsidP="00080B47">
      <w:pPr>
        <w:tabs>
          <w:tab w:val="left" w:pos="6740"/>
        </w:tabs>
        <w:rPr>
          <w:rFonts w:ascii="GHEA Grapalat" w:hAnsi="GHEA Grapalat"/>
          <w:sz w:val="20"/>
          <w:szCs w:val="20"/>
        </w:rPr>
      </w:pPr>
    </w:p>
    <w:p w14:paraId="014BADC2" w14:textId="77777777" w:rsidR="00080B47" w:rsidRDefault="00080B47" w:rsidP="00080B47">
      <w:pPr>
        <w:tabs>
          <w:tab w:val="left" w:pos="6740"/>
        </w:tabs>
        <w:rPr>
          <w:rFonts w:ascii="GHEA Grapalat" w:hAnsi="GHEA Grapalat"/>
          <w:sz w:val="20"/>
          <w:szCs w:val="20"/>
        </w:rPr>
      </w:pPr>
    </w:p>
    <w:p w14:paraId="20C5F613" w14:textId="77777777" w:rsidR="00080B47" w:rsidRDefault="00080B47" w:rsidP="00080B47">
      <w:pPr>
        <w:tabs>
          <w:tab w:val="left" w:pos="6740"/>
        </w:tabs>
        <w:rPr>
          <w:rFonts w:ascii="GHEA Grapalat" w:hAnsi="GHEA Grapalat"/>
          <w:sz w:val="20"/>
          <w:szCs w:val="20"/>
        </w:rPr>
      </w:pPr>
    </w:p>
    <w:p w14:paraId="2B81124F" w14:textId="77777777" w:rsidR="00080B47" w:rsidRDefault="00080B47" w:rsidP="00080B47">
      <w:pPr>
        <w:tabs>
          <w:tab w:val="left" w:pos="6740"/>
        </w:tabs>
        <w:rPr>
          <w:rFonts w:ascii="GHEA Grapalat" w:hAnsi="GHEA Grapalat"/>
          <w:sz w:val="20"/>
          <w:szCs w:val="20"/>
        </w:rPr>
      </w:pPr>
    </w:p>
    <w:p w14:paraId="6ABC9B35" w14:textId="77777777" w:rsidR="00080B47" w:rsidRDefault="00080B47" w:rsidP="00080B47">
      <w:pPr>
        <w:tabs>
          <w:tab w:val="left" w:pos="6740"/>
        </w:tabs>
        <w:rPr>
          <w:rFonts w:ascii="GHEA Grapalat" w:hAnsi="GHEA Grapalat"/>
          <w:sz w:val="20"/>
          <w:szCs w:val="20"/>
        </w:rPr>
      </w:pPr>
    </w:p>
    <w:p w14:paraId="53CCDCFD" w14:textId="77777777" w:rsidR="00080B47" w:rsidRDefault="007678FA" w:rsidP="00164DBC">
      <w:pPr>
        <w:jc w:val="right"/>
        <w:rPr>
          <w:rFonts w:ascii="GHEA Grapalat" w:hAnsi="GHEA Grapalat"/>
          <w:sz w:val="20"/>
          <w:szCs w:val="20"/>
        </w:rPr>
      </w:pPr>
      <w:r w:rsidRPr="00080B47">
        <w:rPr>
          <w:rFonts w:ascii="GHEA Grapalat" w:hAnsi="GHEA Grapalat"/>
          <w:sz w:val="20"/>
          <w:szCs w:val="20"/>
        </w:rPr>
        <w:br w:type="page"/>
      </w:r>
      <w:r w:rsidR="00126E24">
        <w:rPr>
          <w:rFonts w:ascii="GHEA Grapalat" w:hAnsi="GHEA Grapalat"/>
          <w:sz w:val="20"/>
          <w:szCs w:val="20"/>
        </w:rPr>
        <w:lastRenderedPageBreak/>
        <w:t xml:space="preserve">                                                                                                                                                    </w:t>
      </w:r>
    </w:p>
    <w:p w14:paraId="334CF05F" w14:textId="77777777" w:rsidR="00080B47" w:rsidRDefault="00080B47" w:rsidP="00164DBC">
      <w:pPr>
        <w:jc w:val="right"/>
        <w:rPr>
          <w:rFonts w:ascii="GHEA Grapalat" w:hAnsi="GHEA Grapalat"/>
          <w:sz w:val="20"/>
          <w:szCs w:val="20"/>
        </w:rPr>
      </w:pPr>
    </w:p>
    <w:p w14:paraId="26801303" w14:textId="7546AC4D" w:rsidR="007678FA" w:rsidRPr="00126E24" w:rsidRDefault="007678FA" w:rsidP="00164DBC">
      <w:pPr>
        <w:jc w:val="right"/>
        <w:rPr>
          <w:rFonts w:ascii="GHEA Grapalat" w:hAnsi="GHEA Grapalat"/>
          <w:sz w:val="20"/>
          <w:szCs w:val="20"/>
        </w:rPr>
      </w:pPr>
      <w:r w:rsidRPr="00DF6D83">
        <w:rPr>
          <w:rFonts w:ascii="GHEA Grapalat" w:hAnsi="GHEA Grapalat"/>
          <w:i/>
          <w:sz w:val="20"/>
          <w:szCs w:val="20"/>
          <w:lang w:val="hy-AM"/>
        </w:rPr>
        <w:t>Հավելված N 2</w:t>
      </w:r>
    </w:p>
    <w:p w14:paraId="1A6631D5" w14:textId="5545EA23" w:rsidR="007678FA" w:rsidRPr="00DF6D83" w:rsidRDefault="007678FA" w:rsidP="007678FA">
      <w:pPr>
        <w:jc w:val="right"/>
        <w:rPr>
          <w:rFonts w:ascii="GHEA Grapalat" w:hAnsi="GHEA Grapalat"/>
          <w:i/>
          <w:sz w:val="20"/>
          <w:szCs w:val="20"/>
          <w:lang w:val="hy-AM"/>
        </w:rPr>
      </w:pPr>
      <w:r w:rsidRPr="00DF6D83">
        <w:rPr>
          <w:rFonts w:ascii="GHEA Grapalat" w:hAnsi="GHEA Grapalat"/>
          <w:i/>
          <w:sz w:val="20"/>
          <w:szCs w:val="20"/>
          <w:lang w:val="hy-AM"/>
        </w:rPr>
        <w:t>20</w:t>
      </w:r>
      <w:r w:rsidR="008601A0" w:rsidRPr="00DF6D83">
        <w:rPr>
          <w:rFonts w:ascii="GHEA Grapalat" w:hAnsi="GHEA Grapalat"/>
          <w:i/>
          <w:sz w:val="20"/>
          <w:szCs w:val="20"/>
        </w:rPr>
        <w:t>24</w:t>
      </w:r>
      <w:r w:rsidRPr="00DF6D83">
        <w:rPr>
          <w:rFonts w:ascii="GHEA Grapalat" w:hAnsi="GHEA Grapalat"/>
          <w:i/>
          <w:sz w:val="20"/>
          <w:szCs w:val="20"/>
          <w:lang w:val="hy-AM"/>
        </w:rPr>
        <w:t xml:space="preserve">  թ. կնքված </w:t>
      </w:r>
    </w:p>
    <w:p w14:paraId="4B8F6992" w14:textId="0527AF49" w:rsidR="007678FA" w:rsidRPr="00022BF7" w:rsidRDefault="00C2766B" w:rsidP="00022BF7">
      <w:pPr>
        <w:jc w:val="right"/>
        <w:rPr>
          <w:rFonts w:ascii="GHEA Grapalat" w:hAnsi="GHEA Grapalat"/>
          <w:i/>
          <w:sz w:val="20"/>
          <w:szCs w:val="20"/>
          <w:lang w:val="hy-AM"/>
        </w:rPr>
      </w:pPr>
      <w:r w:rsidRPr="00DF6D83">
        <w:rPr>
          <w:rFonts w:ascii="GHEA Grapalat" w:hAnsi="GHEA Grapalat"/>
          <w:b/>
          <w:lang w:val="af-ZA"/>
        </w:rPr>
        <w:t>«</w:t>
      </w:r>
      <w:r>
        <w:rPr>
          <w:rFonts w:ascii="GHEA Grapalat" w:hAnsi="GHEA Grapalat"/>
          <w:i/>
          <w:lang w:val="af-ZA"/>
        </w:rPr>
        <w:t>ԿՀԳԿ</w:t>
      </w:r>
      <w:r w:rsidRPr="00DF6D83">
        <w:rPr>
          <w:rFonts w:ascii="GHEA Grapalat" w:hAnsi="GHEA Grapalat"/>
          <w:lang w:val="af-ZA"/>
        </w:rPr>
        <w:t>-ԳՀ</w:t>
      </w:r>
      <w:r>
        <w:rPr>
          <w:rFonts w:ascii="GHEA Grapalat" w:hAnsi="GHEA Grapalat"/>
          <w:lang w:val="af-ZA"/>
        </w:rPr>
        <w:t>ԱՊՁԲ</w:t>
      </w:r>
      <w:r w:rsidRPr="00DF6D83">
        <w:rPr>
          <w:rFonts w:ascii="GHEA Grapalat" w:hAnsi="GHEA Grapalat"/>
          <w:lang w:val="af-ZA"/>
        </w:rPr>
        <w:t>-24/0</w:t>
      </w:r>
      <w:r w:rsidR="00CE546D">
        <w:rPr>
          <w:rFonts w:ascii="GHEA Grapalat" w:hAnsi="GHEA Grapalat"/>
          <w:lang w:val="af-ZA"/>
        </w:rPr>
        <w:t>8</w:t>
      </w:r>
      <w:r w:rsidRPr="00DF6D83">
        <w:rPr>
          <w:rFonts w:ascii="GHEA Grapalat" w:hAnsi="GHEA Grapalat"/>
          <w:b/>
          <w:lang w:val="af-ZA"/>
        </w:rPr>
        <w:t>»</w:t>
      </w:r>
      <w:r w:rsidRPr="00DF6D83">
        <w:rPr>
          <w:rFonts w:ascii="GHEA Grapalat" w:hAnsi="GHEA Grapalat" w:cs="Sylfaen"/>
          <w:b/>
          <w:lang w:val="hy-AM"/>
        </w:rPr>
        <w:t>*</w:t>
      </w:r>
      <w:r w:rsidR="007678FA" w:rsidRPr="00DF6D83">
        <w:rPr>
          <w:rFonts w:ascii="GHEA Grapalat" w:hAnsi="GHEA Grapalat"/>
          <w:i/>
          <w:sz w:val="20"/>
          <w:szCs w:val="20"/>
          <w:lang w:val="hy-AM"/>
        </w:rPr>
        <w:t>ծածկագրով պայմանագրի</w:t>
      </w:r>
    </w:p>
    <w:p w14:paraId="0C28E2DB" w14:textId="77777777" w:rsidR="00D76787" w:rsidRPr="00922730" w:rsidRDefault="00D76787" w:rsidP="00D76787">
      <w:pPr>
        <w:jc w:val="center"/>
        <w:rPr>
          <w:rFonts w:ascii="GHEA Grapalat" w:hAnsi="GHEA Grapalat"/>
          <w:sz w:val="16"/>
          <w:szCs w:val="16"/>
        </w:rPr>
      </w:pPr>
      <w:r w:rsidRPr="00922730">
        <w:rPr>
          <w:rFonts w:ascii="GHEA Grapalat" w:hAnsi="GHEA Grapalat" w:cs="Sylfaen"/>
          <w:b/>
          <w:sz w:val="16"/>
          <w:szCs w:val="16"/>
        </w:rPr>
        <w:softHyphen/>
      </w:r>
      <w:r w:rsidRPr="00922730">
        <w:rPr>
          <w:rFonts w:ascii="GHEA Grapalat" w:hAnsi="GHEA Grapalat" w:cs="Sylfaen"/>
          <w:b/>
          <w:sz w:val="16"/>
          <w:szCs w:val="16"/>
        </w:rPr>
        <w:softHyphen/>
      </w:r>
      <w:r w:rsidRPr="00922730">
        <w:rPr>
          <w:rFonts w:ascii="GHEA Grapalat" w:hAnsi="GHEA Grapalat" w:cs="Sylfaen"/>
          <w:b/>
          <w:sz w:val="16"/>
          <w:szCs w:val="16"/>
        </w:rPr>
        <w:softHyphen/>
      </w:r>
      <w:r w:rsidRPr="00922730">
        <w:rPr>
          <w:rFonts w:ascii="GHEA Grapalat" w:hAnsi="GHEA Grapalat" w:cs="Sylfaen"/>
          <w:b/>
          <w:sz w:val="16"/>
          <w:szCs w:val="16"/>
        </w:rPr>
        <w:softHyphen/>
      </w:r>
      <w:r w:rsidRPr="00922730">
        <w:rPr>
          <w:rFonts w:ascii="GHEA Grapalat" w:hAnsi="GHEA Grapalat" w:cs="Sylfaen"/>
          <w:b/>
          <w:sz w:val="16"/>
          <w:szCs w:val="16"/>
        </w:rPr>
        <w:softHyphen/>
      </w:r>
      <w:r w:rsidRPr="00922730">
        <w:rPr>
          <w:rFonts w:ascii="GHEA Grapalat" w:hAnsi="GHEA Grapalat" w:cs="Sylfaen"/>
          <w:b/>
          <w:sz w:val="16"/>
          <w:szCs w:val="16"/>
        </w:rPr>
        <w:softHyphen/>
      </w:r>
      <w:r w:rsidRPr="00922730">
        <w:rPr>
          <w:rFonts w:ascii="GHEA Grapalat" w:hAnsi="GHEA Grapalat" w:cs="Sylfaen"/>
          <w:b/>
          <w:sz w:val="16"/>
          <w:szCs w:val="16"/>
        </w:rPr>
        <w:softHyphen/>
      </w:r>
      <w:r w:rsidRPr="00922730">
        <w:rPr>
          <w:rFonts w:ascii="GHEA Grapalat" w:hAnsi="GHEA Grapalat" w:cs="Sylfaen"/>
          <w:b/>
          <w:sz w:val="16"/>
          <w:szCs w:val="16"/>
        </w:rPr>
        <w:softHyphen/>
      </w:r>
      <w:r w:rsidRPr="00922730">
        <w:rPr>
          <w:rFonts w:ascii="GHEA Grapalat" w:hAnsi="GHEA Grapalat" w:cs="Sylfaen"/>
          <w:b/>
          <w:sz w:val="16"/>
          <w:szCs w:val="16"/>
        </w:rPr>
        <w:softHyphen/>
      </w:r>
      <w:r w:rsidRPr="00922730">
        <w:rPr>
          <w:rFonts w:ascii="GHEA Grapalat" w:hAnsi="GHEA Grapalat" w:cs="Sylfaen"/>
          <w:b/>
          <w:sz w:val="16"/>
          <w:szCs w:val="16"/>
        </w:rPr>
        <w:softHyphen/>
      </w:r>
      <w:r w:rsidRPr="00922730">
        <w:rPr>
          <w:rFonts w:ascii="GHEA Grapalat" w:hAnsi="GHEA Grapalat" w:cs="Sylfaen"/>
          <w:b/>
          <w:sz w:val="16"/>
          <w:szCs w:val="16"/>
        </w:rPr>
        <w:softHyphen/>
      </w:r>
      <w:r w:rsidRPr="00922730">
        <w:rPr>
          <w:rFonts w:ascii="GHEA Grapalat" w:hAnsi="GHEA Grapalat" w:cs="Sylfaen"/>
          <w:b/>
          <w:sz w:val="16"/>
          <w:szCs w:val="16"/>
        </w:rPr>
        <w:softHyphen/>
      </w:r>
      <w:r w:rsidRPr="00922730">
        <w:rPr>
          <w:rFonts w:ascii="GHEA Grapalat" w:hAnsi="GHEA Grapalat" w:cs="Sylfaen"/>
          <w:b/>
          <w:sz w:val="16"/>
          <w:szCs w:val="16"/>
        </w:rPr>
        <w:softHyphen/>
      </w:r>
      <w:r w:rsidRPr="00922730">
        <w:rPr>
          <w:rFonts w:ascii="GHEA Grapalat" w:hAnsi="GHEA Grapalat" w:cs="Sylfaen"/>
          <w:b/>
          <w:sz w:val="16"/>
          <w:szCs w:val="16"/>
        </w:rPr>
        <w:softHyphen/>
      </w:r>
      <w:r w:rsidRPr="00922730">
        <w:rPr>
          <w:rFonts w:ascii="GHEA Grapalat" w:hAnsi="GHEA Grapalat"/>
          <w:sz w:val="16"/>
          <w:szCs w:val="16"/>
        </w:rPr>
        <w:t>ՎՃԱՐՄԱՆ ԺԱՄԱՆԱԿԱՑՈՒՅՑ*</w:t>
      </w:r>
    </w:p>
    <w:p w14:paraId="17939931" w14:textId="53FB2C74" w:rsidR="00D76787" w:rsidRPr="00922730" w:rsidRDefault="00D76787" w:rsidP="00D76787">
      <w:pPr>
        <w:jc w:val="center"/>
        <w:rPr>
          <w:rFonts w:ascii="GHEA Grapalat" w:hAnsi="GHEA Grapalat"/>
          <w:sz w:val="16"/>
          <w:szCs w:val="16"/>
        </w:rPr>
      </w:pPr>
      <w:r w:rsidRPr="00922730">
        <w:rPr>
          <w:rFonts w:ascii="GHEA Grapalat" w:hAnsi="GHEA Grapalat"/>
          <w:sz w:val="16"/>
          <w:szCs w:val="16"/>
        </w:rPr>
        <w:t xml:space="preserve">                                                                                                                                                                                         </w:t>
      </w:r>
      <w:r w:rsidRPr="00922730">
        <w:rPr>
          <w:rFonts w:ascii="GHEA Grapalat" w:hAnsi="GHEA Grapalat" w:cs="Sylfaen"/>
          <w:sz w:val="16"/>
          <w:szCs w:val="16"/>
        </w:rPr>
        <w:t>ՀՀ</w:t>
      </w:r>
      <w:r w:rsidRPr="00922730">
        <w:rPr>
          <w:rFonts w:ascii="GHEA Grapalat" w:hAnsi="GHEA Grapalat" w:cs="Sylfaen"/>
          <w:sz w:val="16"/>
          <w:szCs w:val="16"/>
          <w:lang w:val="es-ES"/>
        </w:rPr>
        <w:t xml:space="preserve"> </w:t>
      </w:r>
      <w:proofErr w:type="spellStart"/>
      <w:r w:rsidRPr="00922730">
        <w:rPr>
          <w:rFonts w:ascii="GHEA Grapalat" w:hAnsi="GHEA Grapalat" w:cs="Sylfaen"/>
          <w:sz w:val="16"/>
          <w:szCs w:val="16"/>
        </w:rPr>
        <w:t>դրամ</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
        <w:gridCol w:w="1170"/>
        <w:gridCol w:w="900"/>
        <w:gridCol w:w="540"/>
        <w:gridCol w:w="601"/>
        <w:gridCol w:w="533"/>
        <w:gridCol w:w="533"/>
        <w:gridCol w:w="533"/>
        <w:gridCol w:w="533"/>
        <w:gridCol w:w="533"/>
        <w:gridCol w:w="533"/>
        <w:gridCol w:w="533"/>
        <w:gridCol w:w="533"/>
        <w:gridCol w:w="533"/>
        <w:gridCol w:w="533"/>
        <w:gridCol w:w="858"/>
      </w:tblGrid>
      <w:tr w:rsidR="00D76787" w:rsidRPr="00922730" w14:paraId="1068CC79" w14:textId="77777777" w:rsidTr="0055626B">
        <w:tc>
          <w:tcPr>
            <w:tcW w:w="10276" w:type="dxa"/>
            <w:gridSpan w:val="16"/>
          </w:tcPr>
          <w:p w14:paraId="1468B808" w14:textId="77777777" w:rsidR="00D76787" w:rsidRPr="00922730" w:rsidRDefault="00D76787" w:rsidP="00812E27">
            <w:pPr>
              <w:jc w:val="center"/>
              <w:rPr>
                <w:rFonts w:ascii="GHEA Grapalat" w:hAnsi="GHEA Grapalat"/>
                <w:sz w:val="16"/>
                <w:szCs w:val="16"/>
                <w:lang w:val="es-ES"/>
              </w:rPr>
            </w:pPr>
            <w:proofErr w:type="spellStart"/>
            <w:r w:rsidRPr="00922730">
              <w:rPr>
                <w:rFonts w:ascii="GHEA Grapalat" w:hAnsi="GHEA Grapalat"/>
                <w:sz w:val="16"/>
                <w:szCs w:val="16"/>
                <w:lang w:val="es-ES"/>
              </w:rPr>
              <w:t>Ապրանքի</w:t>
            </w:r>
            <w:proofErr w:type="spellEnd"/>
          </w:p>
        </w:tc>
      </w:tr>
      <w:tr w:rsidR="00D76787" w:rsidRPr="00022BF7" w14:paraId="6DD95037" w14:textId="77777777" w:rsidTr="009B08D7">
        <w:trPr>
          <w:trHeight w:val="1511"/>
        </w:trPr>
        <w:tc>
          <w:tcPr>
            <w:tcW w:w="877" w:type="dxa"/>
            <w:vAlign w:val="center"/>
          </w:tcPr>
          <w:p w14:paraId="1F78EEF6" w14:textId="77777777" w:rsidR="00D76787" w:rsidRPr="00022BF7" w:rsidRDefault="00D76787" w:rsidP="00812E27">
            <w:pPr>
              <w:jc w:val="center"/>
              <w:rPr>
                <w:rFonts w:ascii="GHEA Grapalat" w:hAnsi="GHEA Grapalat"/>
                <w:sz w:val="16"/>
                <w:szCs w:val="16"/>
                <w:lang w:val="es-ES"/>
              </w:rPr>
            </w:pPr>
            <w:proofErr w:type="spellStart"/>
            <w:r w:rsidRPr="00022BF7">
              <w:rPr>
                <w:rFonts w:ascii="GHEA Grapalat" w:hAnsi="GHEA Grapalat"/>
                <w:sz w:val="16"/>
                <w:szCs w:val="16"/>
              </w:rPr>
              <w:t>հրավերով</w:t>
            </w:r>
            <w:proofErr w:type="spellEnd"/>
            <w:r w:rsidRPr="00022BF7">
              <w:rPr>
                <w:rFonts w:ascii="GHEA Grapalat" w:hAnsi="GHEA Grapalat"/>
                <w:sz w:val="16"/>
                <w:szCs w:val="16"/>
              </w:rPr>
              <w:t xml:space="preserve"> </w:t>
            </w:r>
            <w:proofErr w:type="spellStart"/>
            <w:r w:rsidRPr="00022BF7">
              <w:rPr>
                <w:rFonts w:ascii="GHEA Grapalat" w:hAnsi="GHEA Grapalat"/>
                <w:sz w:val="16"/>
                <w:szCs w:val="16"/>
              </w:rPr>
              <w:t>նախատեսված</w:t>
            </w:r>
            <w:proofErr w:type="spellEnd"/>
            <w:r w:rsidRPr="00022BF7">
              <w:rPr>
                <w:rFonts w:ascii="GHEA Grapalat" w:hAnsi="GHEA Grapalat"/>
                <w:sz w:val="16"/>
                <w:szCs w:val="16"/>
              </w:rPr>
              <w:t xml:space="preserve"> </w:t>
            </w:r>
            <w:proofErr w:type="spellStart"/>
            <w:r w:rsidRPr="00022BF7">
              <w:rPr>
                <w:rFonts w:ascii="GHEA Grapalat" w:hAnsi="GHEA Grapalat"/>
                <w:sz w:val="16"/>
                <w:szCs w:val="16"/>
              </w:rPr>
              <w:t>չափաբաժնի</w:t>
            </w:r>
            <w:proofErr w:type="spellEnd"/>
            <w:r w:rsidRPr="00022BF7">
              <w:rPr>
                <w:rFonts w:ascii="GHEA Grapalat" w:hAnsi="GHEA Grapalat"/>
                <w:sz w:val="16"/>
                <w:szCs w:val="16"/>
              </w:rPr>
              <w:t xml:space="preserve"> </w:t>
            </w:r>
            <w:proofErr w:type="spellStart"/>
            <w:r w:rsidRPr="00022BF7">
              <w:rPr>
                <w:rFonts w:ascii="GHEA Grapalat" w:hAnsi="GHEA Grapalat"/>
                <w:sz w:val="16"/>
                <w:szCs w:val="16"/>
              </w:rPr>
              <w:t>համարը</w:t>
            </w:r>
            <w:proofErr w:type="spellEnd"/>
          </w:p>
        </w:tc>
        <w:tc>
          <w:tcPr>
            <w:tcW w:w="1170" w:type="dxa"/>
            <w:vAlign w:val="center"/>
          </w:tcPr>
          <w:p w14:paraId="7D742543" w14:textId="77777777" w:rsidR="00D76787" w:rsidRPr="00022BF7" w:rsidRDefault="00D76787" w:rsidP="00812E27">
            <w:pPr>
              <w:jc w:val="center"/>
              <w:rPr>
                <w:rFonts w:ascii="GHEA Grapalat" w:hAnsi="GHEA Grapalat"/>
                <w:sz w:val="16"/>
                <w:szCs w:val="16"/>
                <w:lang w:val="es-ES"/>
              </w:rPr>
            </w:pPr>
            <w:proofErr w:type="spellStart"/>
            <w:r w:rsidRPr="00022BF7">
              <w:rPr>
                <w:rFonts w:ascii="GHEA Grapalat" w:hAnsi="GHEA Grapalat"/>
                <w:sz w:val="16"/>
                <w:szCs w:val="16"/>
              </w:rPr>
              <w:t>գնումների</w:t>
            </w:r>
            <w:proofErr w:type="spellEnd"/>
            <w:r w:rsidRPr="00022BF7">
              <w:rPr>
                <w:rFonts w:ascii="GHEA Grapalat" w:hAnsi="GHEA Grapalat"/>
                <w:sz w:val="16"/>
                <w:szCs w:val="16"/>
                <w:lang w:val="es-ES"/>
              </w:rPr>
              <w:t xml:space="preserve"> </w:t>
            </w:r>
            <w:proofErr w:type="spellStart"/>
            <w:r w:rsidRPr="00022BF7">
              <w:rPr>
                <w:rFonts w:ascii="GHEA Grapalat" w:hAnsi="GHEA Grapalat"/>
                <w:sz w:val="16"/>
                <w:szCs w:val="16"/>
              </w:rPr>
              <w:t>պլանով</w:t>
            </w:r>
            <w:proofErr w:type="spellEnd"/>
            <w:r w:rsidRPr="00022BF7">
              <w:rPr>
                <w:rFonts w:ascii="GHEA Grapalat" w:hAnsi="GHEA Grapalat"/>
                <w:sz w:val="16"/>
                <w:szCs w:val="16"/>
                <w:lang w:val="es-ES"/>
              </w:rPr>
              <w:t xml:space="preserve"> </w:t>
            </w:r>
            <w:proofErr w:type="spellStart"/>
            <w:r w:rsidRPr="00022BF7">
              <w:rPr>
                <w:rFonts w:ascii="GHEA Grapalat" w:hAnsi="GHEA Grapalat"/>
                <w:sz w:val="16"/>
                <w:szCs w:val="16"/>
              </w:rPr>
              <w:t>նախատեսված</w:t>
            </w:r>
            <w:proofErr w:type="spellEnd"/>
            <w:r w:rsidRPr="00022BF7">
              <w:rPr>
                <w:rFonts w:ascii="GHEA Grapalat" w:hAnsi="GHEA Grapalat"/>
                <w:sz w:val="16"/>
                <w:szCs w:val="16"/>
                <w:lang w:val="es-ES"/>
              </w:rPr>
              <w:t xml:space="preserve"> </w:t>
            </w:r>
            <w:proofErr w:type="spellStart"/>
            <w:r w:rsidRPr="00022BF7">
              <w:rPr>
                <w:rFonts w:ascii="GHEA Grapalat" w:hAnsi="GHEA Grapalat"/>
                <w:sz w:val="16"/>
                <w:szCs w:val="16"/>
              </w:rPr>
              <w:t>միջանցիկ</w:t>
            </w:r>
            <w:proofErr w:type="spellEnd"/>
            <w:r w:rsidRPr="00022BF7">
              <w:rPr>
                <w:rFonts w:ascii="GHEA Grapalat" w:hAnsi="GHEA Grapalat"/>
                <w:sz w:val="16"/>
                <w:szCs w:val="16"/>
                <w:lang w:val="es-ES"/>
              </w:rPr>
              <w:t xml:space="preserve"> </w:t>
            </w:r>
            <w:proofErr w:type="spellStart"/>
            <w:r w:rsidRPr="00022BF7">
              <w:rPr>
                <w:rFonts w:ascii="GHEA Grapalat" w:hAnsi="GHEA Grapalat"/>
                <w:sz w:val="16"/>
                <w:szCs w:val="16"/>
              </w:rPr>
              <w:t>ծածկագիրը</w:t>
            </w:r>
            <w:proofErr w:type="spellEnd"/>
            <w:r w:rsidRPr="00022BF7">
              <w:rPr>
                <w:rFonts w:ascii="GHEA Grapalat" w:hAnsi="GHEA Grapalat"/>
                <w:sz w:val="16"/>
                <w:szCs w:val="16"/>
                <w:lang w:val="es-ES"/>
              </w:rPr>
              <w:t xml:space="preserve">` </w:t>
            </w:r>
            <w:proofErr w:type="spellStart"/>
            <w:r w:rsidRPr="00022BF7">
              <w:rPr>
                <w:rFonts w:ascii="GHEA Grapalat" w:hAnsi="GHEA Grapalat"/>
                <w:sz w:val="16"/>
                <w:szCs w:val="16"/>
              </w:rPr>
              <w:t>ըստ</w:t>
            </w:r>
            <w:proofErr w:type="spellEnd"/>
            <w:r w:rsidRPr="00022BF7">
              <w:rPr>
                <w:rFonts w:ascii="GHEA Grapalat" w:hAnsi="GHEA Grapalat"/>
                <w:sz w:val="16"/>
                <w:szCs w:val="16"/>
                <w:lang w:val="es-ES"/>
              </w:rPr>
              <w:t xml:space="preserve"> </w:t>
            </w:r>
            <w:r w:rsidRPr="00022BF7">
              <w:rPr>
                <w:rFonts w:ascii="GHEA Grapalat" w:hAnsi="GHEA Grapalat"/>
                <w:sz w:val="16"/>
                <w:szCs w:val="16"/>
              </w:rPr>
              <w:t>ԳՄԱ</w:t>
            </w:r>
            <w:r w:rsidRPr="00022BF7">
              <w:rPr>
                <w:rFonts w:ascii="GHEA Grapalat" w:hAnsi="GHEA Grapalat"/>
                <w:sz w:val="16"/>
                <w:szCs w:val="16"/>
                <w:lang w:val="es-ES"/>
              </w:rPr>
              <w:t xml:space="preserve"> </w:t>
            </w:r>
            <w:proofErr w:type="spellStart"/>
            <w:r w:rsidRPr="00022BF7">
              <w:rPr>
                <w:rFonts w:ascii="GHEA Grapalat" w:hAnsi="GHEA Grapalat"/>
                <w:sz w:val="16"/>
                <w:szCs w:val="16"/>
              </w:rPr>
              <w:t>դասակարգման</w:t>
            </w:r>
            <w:proofErr w:type="spellEnd"/>
            <w:r w:rsidRPr="00022BF7">
              <w:rPr>
                <w:rFonts w:ascii="GHEA Grapalat" w:hAnsi="GHEA Grapalat"/>
                <w:sz w:val="16"/>
                <w:szCs w:val="16"/>
                <w:lang w:val="es-ES"/>
              </w:rPr>
              <w:t xml:space="preserve"> (CPV)</w:t>
            </w:r>
          </w:p>
        </w:tc>
        <w:tc>
          <w:tcPr>
            <w:tcW w:w="900" w:type="dxa"/>
            <w:vAlign w:val="center"/>
          </w:tcPr>
          <w:p w14:paraId="6BC669A2" w14:textId="77777777" w:rsidR="00D76787" w:rsidRPr="00022BF7" w:rsidRDefault="00D76787" w:rsidP="00812E27">
            <w:pPr>
              <w:jc w:val="center"/>
              <w:rPr>
                <w:rFonts w:ascii="GHEA Grapalat" w:hAnsi="GHEA Grapalat"/>
                <w:sz w:val="16"/>
                <w:szCs w:val="16"/>
                <w:lang w:val="es-ES"/>
              </w:rPr>
            </w:pPr>
            <w:proofErr w:type="spellStart"/>
            <w:r w:rsidRPr="00022BF7">
              <w:rPr>
                <w:rFonts w:ascii="GHEA Grapalat" w:hAnsi="GHEA Grapalat"/>
                <w:sz w:val="16"/>
                <w:szCs w:val="16"/>
              </w:rPr>
              <w:t>անվանումը</w:t>
            </w:r>
            <w:proofErr w:type="spellEnd"/>
          </w:p>
        </w:tc>
        <w:tc>
          <w:tcPr>
            <w:tcW w:w="7329" w:type="dxa"/>
            <w:gridSpan w:val="13"/>
            <w:vAlign w:val="center"/>
          </w:tcPr>
          <w:p w14:paraId="35CF5414" w14:textId="77777777" w:rsidR="00D76787" w:rsidRPr="00022BF7" w:rsidRDefault="00D76787" w:rsidP="00812E27">
            <w:pPr>
              <w:jc w:val="both"/>
              <w:rPr>
                <w:rFonts w:ascii="GHEA Grapalat" w:hAnsi="GHEA Grapalat"/>
                <w:sz w:val="16"/>
                <w:szCs w:val="16"/>
                <w:lang w:val="es-ES"/>
              </w:rPr>
            </w:pPr>
            <w:proofErr w:type="spellStart"/>
            <w:r w:rsidRPr="00022BF7">
              <w:rPr>
                <w:rFonts w:ascii="GHEA Grapalat" w:hAnsi="GHEA Grapalat"/>
                <w:sz w:val="16"/>
                <w:szCs w:val="16"/>
                <w:lang w:val="es-ES"/>
              </w:rPr>
              <w:t>դիմաց</w:t>
            </w:r>
            <w:proofErr w:type="spellEnd"/>
            <w:r w:rsidRPr="00022BF7">
              <w:rPr>
                <w:rFonts w:ascii="GHEA Grapalat" w:hAnsi="GHEA Grapalat"/>
                <w:sz w:val="16"/>
                <w:szCs w:val="16"/>
                <w:lang w:val="es-ES"/>
              </w:rPr>
              <w:t xml:space="preserve"> </w:t>
            </w:r>
            <w:proofErr w:type="spellStart"/>
            <w:r w:rsidRPr="00022BF7">
              <w:rPr>
                <w:rFonts w:ascii="GHEA Grapalat" w:hAnsi="GHEA Grapalat"/>
                <w:sz w:val="16"/>
                <w:szCs w:val="16"/>
                <w:lang w:val="es-ES"/>
              </w:rPr>
              <w:t>վճարումները</w:t>
            </w:r>
            <w:proofErr w:type="spellEnd"/>
            <w:r w:rsidRPr="00022BF7">
              <w:rPr>
                <w:rFonts w:ascii="GHEA Grapalat" w:hAnsi="GHEA Grapalat"/>
                <w:sz w:val="16"/>
                <w:szCs w:val="16"/>
                <w:lang w:val="es-ES"/>
              </w:rPr>
              <w:t xml:space="preserve"> </w:t>
            </w:r>
            <w:proofErr w:type="spellStart"/>
            <w:r w:rsidRPr="00022BF7">
              <w:rPr>
                <w:rFonts w:ascii="GHEA Grapalat" w:hAnsi="GHEA Grapalat"/>
                <w:sz w:val="16"/>
                <w:szCs w:val="16"/>
                <w:lang w:val="es-ES"/>
              </w:rPr>
              <w:t>նախատեսվում</w:t>
            </w:r>
            <w:proofErr w:type="spellEnd"/>
            <w:r w:rsidRPr="00022BF7">
              <w:rPr>
                <w:rFonts w:ascii="GHEA Grapalat" w:hAnsi="GHEA Grapalat"/>
                <w:sz w:val="16"/>
                <w:szCs w:val="16"/>
                <w:lang w:val="es-ES"/>
              </w:rPr>
              <w:t xml:space="preserve"> է </w:t>
            </w:r>
            <w:proofErr w:type="spellStart"/>
            <w:r w:rsidRPr="00022BF7">
              <w:rPr>
                <w:rFonts w:ascii="GHEA Grapalat" w:hAnsi="GHEA Grapalat"/>
                <w:sz w:val="16"/>
                <w:szCs w:val="16"/>
                <w:lang w:val="es-ES"/>
              </w:rPr>
              <w:t>իրականացնել</w:t>
            </w:r>
            <w:proofErr w:type="spellEnd"/>
            <w:r w:rsidRPr="00022BF7">
              <w:rPr>
                <w:rFonts w:ascii="GHEA Grapalat" w:hAnsi="GHEA Grapalat"/>
                <w:sz w:val="16"/>
                <w:szCs w:val="16"/>
                <w:lang w:val="es-ES"/>
              </w:rPr>
              <w:t xml:space="preserve"> </w:t>
            </w:r>
            <w:proofErr w:type="gramStart"/>
            <w:r w:rsidRPr="00022BF7">
              <w:rPr>
                <w:rFonts w:ascii="GHEA Grapalat" w:hAnsi="GHEA Grapalat"/>
                <w:sz w:val="16"/>
                <w:szCs w:val="16"/>
                <w:lang w:val="es-ES"/>
              </w:rPr>
              <w:t>20  թ</w:t>
            </w:r>
            <w:proofErr w:type="gramEnd"/>
            <w:r w:rsidRPr="00022BF7">
              <w:rPr>
                <w:rFonts w:ascii="GHEA Grapalat" w:hAnsi="GHEA Grapalat"/>
                <w:sz w:val="16"/>
                <w:szCs w:val="16"/>
                <w:lang w:val="es-ES"/>
              </w:rPr>
              <w:t>-</w:t>
            </w:r>
            <w:proofErr w:type="spellStart"/>
            <w:r w:rsidRPr="00022BF7">
              <w:rPr>
                <w:rFonts w:ascii="GHEA Grapalat" w:hAnsi="GHEA Grapalat"/>
                <w:sz w:val="16"/>
                <w:szCs w:val="16"/>
                <w:lang w:val="es-ES"/>
              </w:rPr>
              <w:t>ին</w:t>
            </w:r>
            <w:proofErr w:type="spellEnd"/>
            <w:r w:rsidRPr="00022BF7">
              <w:rPr>
                <w:rFonts w:ascii="GHEA Grapalat" w:hAnsi="GHEA Grapalat"/>
                <w:sz w:val="16"/>
                <w:szCs w:val="16"/>
                <w:lang w:val="es-ES"/>
              </w:rPr>
              <w:t xml:space="preserve">` </w:t>
            </w:r>
            <w:proofErr w:type="spellStart"/>
            <w:r w:rsidRPr="00022BF7">
              <w:rPr>
                <w:rFonts w:ascii="GHEA Grapalat" w:hAnsi="GHEA Grapalat"/>
                <w:sz w:val="16"/>
                <w:szCs w:val="16"/>
                <w:lang w:val="es-ES"/>
              </w:rPr>
              <w:t>ըստ</w:t>
            </w:r>
            <w:proofErr w:type="spellEnd"/>
            <w:r w:rsidRPr="00022BF7">
              <w:rPr>
                <w:rFonts w:ascii="GHEA Grapalat" w:hAnsi="GHEA Grapalat"/>
                <w:sz w:val="16"/>
                <w:szCs w:val="16"/>
                <w:lang w:val="es-ES"/>
              </w:rPr>
              <w:t xml:space="preserve"> </w:t>
            </w:r>
            <w:proofErr w:type="spellStart"/>
            <w:r w:rsidRPr="00022BF7">
              <w:rPr>
                <w:rFonts w:ascii="GHEA Grapalat" w:hAnsi="GHEA Grapalat"/>
                <w:sz w:val="16"/>
                <w:szCs w:val="16"/>
                <w:lang w:val="es-ES"/>
              </w:rPr>
              <w:t>ամիսների</w:t>
            </w:r>
            <w:proofErr w:type="spellEnd"/>
            <w:r w:rsidRPr="00022BF7">
              <w:rPr>
                <w:rFonts w:ascii="GHEA Grapalat" w:hAnsi="GHEA Grapalat"/>
                <w:sz w:val="16"/>
                <w:szCs w:val="16"/>
                <w:lang w:val="es-ES"/>
              </w:rPr>
              <w:t xml:space="preserve">, </w:t>
            </w:r>
            <w:proofErr w:type="spellStart"/>
            <w:r w:rsidRPr="00022BF7">
              <w:rPr>
                <w:rFonts w:ascii="GHEA Grapalat" w:hAnsi="GHEA Grapalat"/>
                <w:sz w:val="16"/>
                <w:szCs w:val="16"/>
                <w:lang w:val="es-ES"/>
              </w:rPr>
              <w:t>այդ</w:t>
            </w:r>
            <w:proofErr w:type="spellEnd"/>
            <w:r w:rsidRPr="00022BF7">
              <w:rPr>
                <w:rFonts w:ascii="GHEA Grapalat" w:hAnsi="GHEA Grapalat"/>
                <w:sz w:val="16"/>
                <w:szCs w:val="16"/>
                <w:lang w:val="es-ES"/>
              </w:rPr>
              <w:t xml:space="preserve"> </w:t>
            </w:r>
            <w:proofErr w:type="spellStart"/>
            <w:r w:rsidRPr="00022BF7">
              <w:rPr>
                <w:rFonts w:ascii="GHEA Grapalat" w:hAnsi="GHEA Grapalat"/>
                <w:sz w:val="16"/>
                <w:szCs w:val="16"/>
                <w:lang w:val="es-ES"/>
              </w:rPr>
              <w:t>թվում</w:t>
            </w:r>
            <w:proofErr w:type="spellEnd"/>
            <w:r w:rsidRPr="00022BF7">
              <w:rPr>
                <w:rFonts w:ascii="GHEA Grapalat" w:hAnsi="GHEA Grapalat"/>
                <w:sz w:val="16"/>
                <w:szCs w:val="16"/>
                <w:lang w:val="es-ES"/>
              </w:rPr>
              <w:t>**</w:t>
            </w:r>
          </w:p>
        </w:tc>
      </w:tr>
      <w:tr w:rsidR="00D76787" w:rsidRPr="00022BF7" w14:paraId="5F852457" w14:textId="77777777" w:rsidTr="009B08D7">
        <w:trPr>
          <w:trHeight w:val="1061"/>
        </w:trPr>
        <w:tc>
          <w:tcPr>
            <w:tcW w:w="877" w:type="dxa"/>
          </w:tcPr>
          <w:p w14:paraId="44E73CB9" w14:textId="77777777" w:rsidR="00D76787" w:rsidRPr="00022BF7" w:rsidRDefault="00D76787" w:rsidP="00812E27">
            <w:pPr>
              <w:jc w:val="center"/>
              <w:rPr>
                <w:rFonts w:ascii="GHEA Grapalat" w:hAnsi="GHEA Grapalat"/>
                <w:sz w:val="16"/>
                <w:szCs w:val="16"/>
                <w:lang w:val="es-ES"/>
              </w:rPr>
            </w:pPr>
          </w:p>
        </w:tc>
        <w:tc>
          <w:tcPr>
            <w:tcW w:w="1170" w:type="dxa"/>
          </w:tcPr>
          <w:p w14:paraId="76117107" w14:textId="77777777" w:rsidR="00D76787" w:rsidRPr="00022BF7" w:rsidRDefault="00D76787" w:rsidP="00812E27">
            <w:pPr>
              <w:jc w:val="center"/>
              <w:rPr>
                <w:rFonts w:ascii="GHEA Grapalat" w:hAnsi="GHEA Grapalat"/>
                <w:sz w:val="16"/>
                <w:szCs w:val="16"/>
                <w:lang w:val="es-ES"/>
              </w:rPr>
            </w:pPr>
          </w:p>
        </w:tc>
        <w:tc>
          <w:tcPr>
            <w:tcW w:w="900" w:type="dxa"/>
          </w:tcPr>
          <w:p w14:paraId="162A01FF" w14:textId="77777777" w:rsidR="00D76787" w:rsidRPr="00022BF7" w:rsidRDefault="00D76787" w:rsidP="00812E27">
            <w:pPr>
              <w:jc w:val="center"/>
              <w:rPr>
                <w:rFonts w:ascii="GHEA Grapalat" w:hAnsi="GHEA Grapalat"/>
                <w:sz w:val="16"/>
                <w:szCs w:val="16"/>
                <w:lang w:val="es-ES"/>
              </w:rPr>
            </w:pPr>
          </w:p>
        </w:tc>
        <w:tc>
          <w:tcPr>
            <w:tcW w:w="540" w:type="dxa"/>
            <w:textDirection w:val="btLr"/>
            <w:vAlign w:val="center"/>
          </w:tcPr>
          <w:p w14:paraId="649B4F34" w14:textId="77777777" w:rsidR="00D76787" w:rsidRPr="00022BF7" w:rsidRDefault="00D76787" w:rsidP="00812E27">
            <w:pPr>
              <w:ind w:left="113" w:right="-7"/>
              <w:jc w:val="center"/>
              <w:rPr>
                <w:rFonts w:ascii="GHEA Grapalat" w:hAnsi="GHEA Grapalat"/>
                <w:sz w:val="16"/>
                <w:szCs w:val="16"/>
                <w:lang w:val="pt-BR"/>
              </w:rPr>
            </w:pPr>
            <w:r w:rsidRPr="00022BF7">
              <w:rPr>
                <w:rFonts w:ascii="GHEA Grapalat" w:hAnsi="GHEA Grapalat" w:cs="Sylfaen"/>
                <w:sz w:val="16"/>
                <w:szCs w:val="16"/>
                <w:lang w:val="pt-BR"/>
              </w:rPr>
              <w:t>հունվար</w:t>
            </w:r>
          </w:p>
        </w:tc>
        <w:tc>
          <w:tcPr>
            <w:tcW w:w="601" w:type="dxa"/>
            <w:textDirection w:val="btLr"/>
            <w:vAlign w:val="center"/>
          </w:tcPr>
          <w:p w14:paraId="353A673E" w14:textId="77777777" w:rsidR="00D76787" w:rsidRPr="00022BF7" w:rsidRDefault="00D76787" w:rsidP="00812E27">
            <w:pPr>
              <w:ind w:left="113" w:right="-7"/>
              <w:jc w:val="center"/>
              <w:rPr>
                <w:rFonts w:ascii="GHEA Grapalat" w:hAnsi="GHEA Grapalat" w:cs="Sylfaen"/>
                <w:sz w:val="16"/>
                <w:szCs w:val="16"/>
                <w:lang w:val="pt-BR"/>
              </w:rPr>
            </w:pPr>
            <w:r w:rsidRPr="00022BF7">
              <w:rPr>
                <w:rFonts w:ascii="GHEA Grapalat" w:hAnsi="GHEA Grapalat" w:cs="Sylfaen"/>
                <w:sz w:val="16"/>
                <w:szCs w:val="16"/>
                <w:lang w:val="pt-BR"/>
              </w:rPr>
              <w:t>փետրվար</w:t>
            </w:r>
          </w:p>
        </w:tc>
        <w:tc>
          <w:tcPr>
            <w:tcW w:w="533" w:type="dxa"/>
            <w:textDirection w:val="btLr"/>
            <w:vAlign w:val="center"/>
          </w:tcPr>
          <w:p w14:paraId="1C9777D6" w14:textId="77777777" w:rsidR="00D76787" w:rsidRPr="00022BF7" w:rsidRDefault="00D76787" w:rsidP="00812E27">
            <w:pPr>
              <w:ind w:left="113" w:right="-7"/>
              <w:jc w:val="center"/>
              <w:rPr>
                <w:rFonts w:ascii="GHEA Grapalat" w:hAnsi="GHEA Grapalat"/>
                <w:sz w:val="16"/>
                <w:szCs w:val="16"/>
                <w:lang w:val="pt-BR"/>
              </w:rPr>
            </w:pPr>
            <w:r w:rsidRPr="00022BF7">
              <w:rPr>
                <w:rFonts w:ascii="GHEA Grapalat" w:hAnsi="GHEA Grapalat" w:cs="Sylfaen"/>
                <w:sz w:val="16"/>
                <w:szCs w:val="16"/>
                <w:lang w:val="pt-BR"/>
              </w:rPr>
              <w:t>մարտ</w:t>
            </w:r>
          </w:p>
        </w:tc>
        <w:tc>
          <w:tcPr>
            <w:tcW w:w="533" w:type="dxa"/>
            <w:textDirection w:val="btLr"/>
            <w:vAlign w:val="center"/>
          </w:tcPr>
          <w:p w14:paraId="79DD1D10" w14:textId="77777777" w:rsidR="00D76787" w:rsidRPr="00022BF7" w:rsidRDefault="00D76787" w:rsidP="00812E27">
            <w:pPr>
              <w:ind w:left="113" w:right="-7"/>
              <w:jc w:val="center"/>
              <w:rPr>
                <w:rFonts w:ascii="GHEA Grapalat" w:hAnsi="GHEA Grapalat" w:cs="Sylfaen"/>
                <w:sz w:val="16"/>
                <w:szCs w:val="16"/>
                <w:lang w:val="pt-BR"/>
              </w:rPr>
            </w:pPr>
            <w:r w:rsidRPr="00022BF7">
              <w:rPr>
                <w:rFonts w:ascii="GHEA Grapalat" w:hAnsi="GHEA Grapalat" w:cs="Sylfaen"/>
                <w:sz w:val="16"/>
                <w:szCs w:val="16"/>
                <w:lang w:val="pt-BR"/>
              </w:rPr>
              <w:t>ապրիլ</w:t>
            </w:r>
          </w:p>
        </w:tc>
        <w:tc>
          <w:tcPr>
            <w:tcW w:w="533" w:type="dxa"/>
            <w:textDirection w:val="btLr"/>
            <w:vAlign w:val="center"/>
          </w:tcPr>
          <w:p w14:paraId="32B0E43A" w14:textId="77777777" w:rsidR="00D76787" w:rsidRPr="00022BF7" w:rsidRDefault="00D76787" w:rsidP="00812E27">
            <w:pPr>
              <w:ind w:left="113" w:right="-7"/>
              <w:jc w:val="center"/>
              <w:rPr>
                <w:rFonts w:ascii="GHEA Grapalat" w:hAnsi="GHEA Grapalat"/>
                <w:sz w:val="16"/>
                <w:szCs w:val="16"/>
                <w:lang w:val="pt-BR"/>
              </w:rPr>
            </w:pPr>
            <w:r w:rsidRPr="00022BF7">
              <w:rPr>
                <w:rFonts w:ascii="GHEA Grapalat" w:hAnsi="GHEA Grapalat" w:cs="Sylfaen"/>
                <w:sz w:val="16"/>
                <w:szCs w:val="16"/>
                <w:lang w:val="pt-BR"/>
              </w:rPr>
              <w:t>մայիս</w:t>
            </w:r>
          </w:p>
        </w:tc>
        <w:tc>
          <w:tcPr>
            <w:tcW w:w="533" w:type="dxa"/>
            <w:textDirection w:val="btLr"/>
            <w:vAlign w:val="center"/>
          </w:tcPr>
          <w:p w14:paraId="473050D3" w14:textId="77777777" w:rsidR="00D76787" w:rsidRPr="00022BF7" w:rsidRDefault="00D76787" w:rsidP="00812E27">
            <w:pPr>
              <w:ind w:left="113" w:right="-7"/>
              <w:jc w:val="center"/>
              <w:rPr>
                <w:rFonts w:ascii="GHEA Grapalat" w:hAnsi="GHEA Grapalat"/>
                <w:sz w:val="16"/>
                <w:szCs w:val="16"/>
                <w:lang w:val="pt-BR"/>
              </w:rPr>
            </w:pPr>
            <w:r w:rsidRPr="00022BF7">
              <w:rPr>
                <w:rFonts w:ascii="GHEA Grapalat" w:hAnsi="GHEA Grapalat" w:cs="Sylfaen"/>
                <w:sz w:val="16"/>
                <w:szCs w:val="16"/>
                <w:lang w:val="pt-BR"/>
              </w:rPr>
              <w:t>հունիս</w:t>
            </w:r>
          </w:p>
        </w:tc>
        <w:tc>
          <w:tcPr>
            <w:tcW w:w="533" w:type="dxa"/>
            <w:textDirection w:val="btLr"/>
            <w:vAlign w:val="center"/>
          </w:tcPr>
          <w:p w14:paraId="23997AA2" w14:textId="77777777" w:rsidR="00D76787" w:rsidRPr="00022BF7" w:rsidRDefault="00D76787" w:rsidP="00812E27">
            <w:pPr>
              <w:ind w:left="113" w:right="-7"/>
              <w:jc w:val="center"/>
              <w:rPr>
                <w:rFonts w:ascii="GHEA Grapalat" w:hAnsi="GHEA Grapalat"/>
                <w:sz w:val="16"/>
                <w:szCs w:val="16"/>
                <w:lang w:val="pt-BR"/>
              </w:rPr>
            </w:pPr>
            <w:r w:rsidRPr="00022BF7">
              <w:rPr>
                <w:rFonts w:ascii="GHEA Grapalat" w:hAnsi="GHEA Grapalat" w:cs="Sylfaen"/>
                <w:sz w:val="16"/>
                <w:szCs w:val="16"/>
                <w:lang w:val="pt-BR"/>
              </w:rPr>
              <w:t>հուլիս</w:t>
            </w:r>
            <w:r w:rsidRPr="00022BF7">
              <w:rPr>
                <w:rFonts w:ascii="GHEA Grapalat" w:hAnsi="GHEA Grapalat" w:cs="Times Armenian"/>
                <w:sz w:val="16"/>
                <w:szCs w:val="16"/>
                <w:lang w:val="pt-BR"/>
              </w:rPr>
              <w:t xml:space="preserve"> </w:t>
            </w:r>
          </w:p>
        </w:tc>
        <w:tc>
          <w:tcPr>
            <w:tcW w:w="533" w:type="dxa"/>
            <w:textDirection w:val="btLr"/>
            <w:vAlign w:val="center"/>
          </w:tcPr>
          <w:p w14:paraId="5202535F" w14:textId="77777777" w:rsidR="00D76787" w:rsidRPr="00022BF7" w:rsidRDefault="00D76787" w:rsidP="00812E27">
            <w:pPr>
              <w:ind w:left="113" w:right="-7"/>
              <w:jc w:val="center"/>
              <w:rPr>
                <w:rFonts w:ascii="GHEA Grapalat" w:hAnsi="GHEA Grapalat"/>
                <w:sz w:val="16"/>
                <w:szCs w:val="16"/>
                <w:lang w:val="pt-BR"/>
              </w:rPr>
            </w:pPr>
            <w:r w:rsidRPr="00022BF7">
              <w:rPr>
                <w:rFonts w:ascii="GHEA Grapalat" w:hAnsi="GHEA Grapalat" w:cs="Sylfaen"/>
                <w:sz w:val="16"/>
                <w:szCs w:val="16"/>
                <w:lang w:val="pt-BR"/>
              </w:rPr>
              <w:t>օգոստոս</w:t>
            </w:r>
          </w:p>
        </w:tc>
        <w:tc>
          <w:tcPr>
            <w:tcW w:w="533" w:type="dxa"/>
            <w:textDirection w:val="btLr"/>
            <w:vAlign w:val="center"/>
          </w:tcPr>
          <w:p w14:paraId="3E453808" w14:textId="77777777" w:rsidR="00D76787" w:rsidRPr="00022BF7" w:rsidRDefault="00D76787" w:rsidP="00812E27">
            <w:pPr>
              <w:ind w:left="113" w:right="-7"/>
              <w:jc w:val="center"/>
              <w:rPr>
                <w:rFonts w:ascii="GHEA Grapalat" w:hAnsi="GHEA Grapalat"/>
                <w:sz w:val="16"/>
                <w:szCs w:val="16"/>
                <w:lang w:val="pt-BR"/>
              </w:rPr>
            </w:pPr>
            <w:r w:rsidRPr="00022BF7">
              <w:rPr>
                <w:rFonts w:ascii="GHEA Grapalat" w:hAnsi="GHEA Grapalat" w:cs="Sylfaen"/>
                <w:sz w:val="16"/>
                <w:szCs w:val="16"/>
                <w:lang w:val="pt-BR"/>
              </w:rPr>
              <w:t>սեպտեմբեր</w:t>
            </w:r>
            <w:r w:rsidRPr="00022BF7">
              <w:rPr>
                <w:rFonts w:ascii="GHEA Grapalat" w:hAnsi="GHEA Grapalat" w:cs="Times Armenian"/>
                <w:sz w:val="16"/>
                <w:szCs w:val="16"/>
                <w:lang w:val="pt-BR"/>
              </w:rPr>
              <w:t xml:space="preserve"> </w:t>
            </w:r>
          </w:p>
        </w:tc>
        <w:tc>
          <w:tcPr>
            <w:tcW w:w="533" w:type="dxa"/>
            <w:textDirection w:val="btLr"/>
            <w:vAlign w:val="center"/>
          </w:tcPr>
          <w:p w14:paraId="0083608E" w14:textId="77777777" w:rsidR="00D76787" w:rsidRPr="00022BF7" w:rsidRDefault="00D76787" w:rsidP="00812E27">
            <w:pPr>
              <w:ind w:left="113" w:right="-7"/>
              <w:jc w:val="center"/>
              <w:rPr>
                <w:rFonts w:ascii="GHEA Grapalat" w:hAnsi="GHEA Grapalat"/>
                <w:sz w:val="16"/>
                <w:szCs w:val="16"/>
                <w:lang w:val="pt-BR"/>
              </w:rPr>
            </w:pPr>
            <w:r w:rsidRPr="00022BF7">
              <w:rPr>
                <w:rFonts w:ascii="GHEA Grapalat" w:hAnsi="GHEA Grapalat" w:cs="Sylfaen"/>
                <w:sz w:val="16"/>
                <w:szCs w:val="16"/>
                <w:lang w:val="pt-BR"/>
              </w:rPr>
              <w:t>հոկտեմբեր</w:t>
            </w:r>
          </w:p>
        </w:tc>
        <w:tc>
          <w:tcPr>
            <w:tcW w:w="533" w:type="dxa"/>
            <w:textDirection w:val="btLr"/>
            <w:vAlign w:val="center"/>
          </w:tcPr>
          <w:p w14:paraId="4B1BCC4D" w14:textId="77777777" w:rsidR="00D76787" w:rsidRPr="00022BF7" w:rsidRDefault="00D76787" w:rsidP="00812E27">
            <w:pPr>
              <w:ind w:left="113" w:right="-7"/>
              <w:jc w:val="center"/>
              <w:rPr>
                <w:rFonts w:ascii="GHEA Grapalat" w:hAnsi="GHEA Grapalat"/>
                <w:sz w:val="16"/>
                <w:szCs w:val="16"/>
                <w:lang w:val="pt-BR"/>
              </w:rPr>
            </w:pPr>
            <w:r w:rsidRPr="00022BF7">
              <w:rPr>
                <w:rFonts w:ascii="GHEA Grapalat" w:hAnsi="GHEA Grapalat"/>
                <w:sz w:val="16"/>
                <w:szCs w:val="16"/>
              </w:rPr>
              <w:t xml:space="preserve"> </w:t>
            </w:r>
            <w:r w:rsidRPr="00022BF7">
              <w:rPr>
                <w:rFonts w:ascii="GHEA Grapalat" w:hAnsi="GHEA Grapalat" w:cs="Sylfaen"/>
                <w:sz w:val="16"/>
                <w:szCs w:val="16"/>
                <w:lang w:val="pt-BR"/>
              </w:rPr>
              <w:t>նոյեմբեր</w:t>
            </w:r>
          </w:p>
        </w:tc>
        <w:tc>
          <w:tcPr>
            <w:tcW w:w="533" w:type="dxa"/>
            <w:textDirection w:val="btLr"/>
            <w:vAlign w:val="center"/>
          </w:tcPr>
          <w:p w14:paraId="04797FF7" w14:textId="77777777" w:rsidR="00D76787" w:rsidRPr="00022BF7" w:rsidRDefault="00D76787" w:rsidP="00812E27">
            <w:pPr>
              <w:ind w:left="113" w:right="-7"/>
              <w:jc w:val="center"/>
              <w:rPr>
                <w:rFonts w:ascii="GHEA Grapalat" w:hAnsi="GHEA Grapalat"/>
                <w:sz w:val="16"/>
                <w:szCs w:val="16"/>
                <w:lang w:val="pt-BR"/>
              </w:rPr>
            </w:pPr>
            <w:r w:rsidRPr="00022BF7">
              <w:rPr>
                <w:rFonts w:ascii="GHEA Grapalat" w:hAnsi="GHEA Grapalat" w:cs="Sylfaen"/>
                <w:sz w:val="16"/>
                <w:szCs w:val="16"/>
                <w:lang w:val="pt-BR"/>
              </w:rPr>
              <w:t>դեկտեմբեր</w:t>
            </w:r>
          </w:p>
        </w:tc>
        <w:tc>
          <w:tcPr>
            <w:tcW w:w="858" w:type="dxa"/>
            <w:vAlign w:val="center"/>
          </w:tcPr>
          <w:p w14:paraId="442EEB71" w14:textId="77777777" w:rsidR="00D76787" w:rsidRPr="00022BF7" w:rsidRDefault="00D76787" w:rsidP="00812E27">
            <w:pPr>
              <w:ind w:right="-1"/>
              <w:jc w:val="center"/>
              <w:rPr>
                <w:rFonts w:ascii="GHEA Grapalat" w:hAnsi="GHEA Grapalat"/>
                <w:sz w:val="16"/>
                <w:szCs w:val="16"/>
                <w:lang w:val="pt-BR"/>
              </w:rPr>
            </w:pPr>
            <w:r w:rsidRPr="00022BF7">
              <w:rPr>
                <w:rFonts w:ascii="GHEA Grapalat" w:hAnsi="GHEA Grapalat" w:cs="Sylfaen"/>
                <w:sz w:val="16"/>
                <w:szCs w:val="16"/>
                <w:lang w:val="pt-BR"/>
              </w:rPr>
              <w:t>Ընդամենը</w:t>
            </w:r>
          </w:p>
          <w:p w14:paraId="570B172E" w14:textId="77777777" w:rsidR="00D76787" w:rsidRPr="00022BF7" w:rsidRDefault="00D76787" w:rsidP="00812E27">
            <w:pPr>
              <w:jc w:val="center"/>
              <w:rPr>
                <w:rFonts w:ascii="GHEA Grapalat" w:hAnsi="GHEA Grapalat"/>
                <w:sz w:val="16"/>
                <w:szCs w:val="16"/>
                <w:lang w:val="es-ES"/>
              </w:rPr>
            </w:pPr>
          </w:p>
        </w:tc>
      </w:tr>
      <w:tr w:rsidR="00F11FE7" w:rsidRPr="00022BF7" w14:paraId="48CE000A" w14:textId="77777777" w:rsidTr="009B08D7">
        <w:trPr>
          <w:trHeight w:val="503"/>
        </w:trPr>
        <w:tc>
          <w:tcPr>
            <w:tcW w:w="877" w:type="dxa"/>
            <w:vAlign w:val="center"/>
          </w:tcPr>
          <w:p w14:paraId="11CFF546" w14:textId="7D95E1F1" w:rsidR="00F11FE7" w:rsidRPr="00022BF7" w:rsidRDefault="00F11FE7" w:rsidP="00F11FE7">
            <w:pPr>
              <w:jc w:val="center"/>
              <w:rPr>
                <w:rFonts w:ascii="GHEA Grapalat" w:hAnsi="GHEA Grapalat"/>
                <w:sz w:val="16"/>
                <w:szCs w:val="16"/>
                <w:lang w:val="es-ES"/>
              </w:rPr>
            </w:pPr>
            <w:r>
              <w:rPr>
                <w:rFonts w:ascii="GHEA Grapalat" w:hAnsi="GHEA Grapalat"/>
                <w:sz w:val="16"/>
                <w:szCs w:val="16"/>
                <w:lang w:val="es-ES"/>
              </w:rPr>
              <w:t>1</w:t>
            </w:r>
          </w:p>
        </w:tc>
        <w:tc>
          <w:tcPr>
            <w:tcW w:w="1170" w:type="dxa"/>
            <w:vAlign w:val="center"/>
          </w:tcPr>
          <w:p w14:paraId="720145D5" w14:textId="46C05878" w:rsidR="00F11FE7" w:rsidRPr="00022BF7" w:rsidRDefault="00F11FE7" w:rsidP="00F11FE7">
            <w:pPr>
              <w:jc w:val="center"/>
              <w:rPr>
                <w:rFonts w:ascii="GHEA Grapalat" w:hAnsi="GHEA Grapalat"/>
                <w:sz w:val="16"/>
                <w:szCs w:val="16"/>
                <w:lang w:val="es-ES"/>
              </w:rPr>
            </w:pPr>
            <w:r>
              <w:rPr>
                <w:rFonts w:ascii="GHEA Grapalat" w:hAnsi="GHEA Grapalat"/>
                <w:sz w:val="16"/>
                <w:szCs w:val="16"/>
              </w:rPr>
              <w:t>38590000</w:t>
            </w:r>
          </w:p>
        </w:tc>
        <w:tc>
          <w:tcPr>
            <w:tcW w:w="900" w:type="dxa"/>
            <w:vAlign w:val="center"/>
          </w:tcPr>
          <w:p w14:paraId="35E1008E" w14:textId="5C0ED141" w:rsidR="00F11FE7" w:rsidRPr="00022BF7" w:rsidRDefault="00F11FE7" w:rsidP="00F11FE7">
            <w:pPr>
              <w:jc w:val="center"/>
              <w:rPr>
                <w:rFonts w:ascii="GHEA Grapalat" w:hAnsi="GHEA Grapalat"/>
                <w:sz w:val="16"/>
                <w:szCs w:val="16"/>
                <w:lang w:val="es-ES"/>
              </w:rPr>
            </w:pPr>
            <w:r w:rsidRPr="00DB4BA4">
              <w:rPr>
                <w:rFonts w:ascii="GHEA Grapalat" w:hAnsi="GHEA Grapalat" w:cs="Calibri"/>
                <w:color w:val="000000"/>
                <w:sz w:val="16"/>
                <w:szCs w:val="16"/>
                <w:lang w:val="hy-AM"/>
              </w:rPr>
              <w:t>Ջրային</w:t>
            </w:r>
            <w:r w:rsidRPr="00DB4BA4">
              <w:rPr>
                <w:rFonts w:ascii="GHEA Grapalat" w:hAnsi="GHEA Grapalat" w:cs="Calibri"/>
                <w:color w:val="000000"/>
                <w:sz w:val="16"/>
                <w:szCs w:val="16"/>
                <w:lang w:val="pt-BR"/>
              </w:rPr>
              <w:t xml:space="preserve"> </w:t>
            </w:r>
            <w:r w:rsidRPr="00DB4BA4">
              <w:rPr>
                <w:rFonts w:ascii="GHEA Grapalat" w:hAnsi="GHEA Grapalat" w:cs="Calibri"/>
                <w:color w:val="000000"/>
                <w:sz w:val="16"/>
                <w:szCs w:val="16"/>
                <w:lang w:val="hy-AM"/>
              </w:rPr>
              <w:t>հարվածային</w:t>
            </w:r>
            <w:r w:rsidRPr="00DB4BA4">
              <w:rPr>
                <w:rFonts w:ascii="GHEA Grapalat" w:hAnsi="GHEA Grapalat" w:cs="Calibri"/>
                <w:color w:val="000000"/>
                <w:sz w:val="16"/>
                <w:szCs w:val="16"/>
                <w:lang w:val="pt-BR"/>
              </w:rPr>
              <w:t xml:space="preserve"> </w:t>
            </w:r>
            <w:r w:rsidRPr="00DB4BA4">
              <w:rPr>
                <w:rFonts w:ascii="GHEA Grapalat" w:hAnsi="GHEA Grapalat" w:cs="Calibri"/>
                <w:color w:val="000000"/>
                <w:sz w:val="16"/>
                <w:szCs w:val="16"/>
                <w:lang w:val="hy-AM"/>
              </w:rPr>
              <w:t>ցանցե</w:t>
            </w:r>
            <w:r>
              <w:rPr>
                <w:rFonts w:ascii="GHEA Grapalat" w:hAnsi="GHEA Grapalat" w:cs="Calibri"/>
                <w:color w:val="000000"/>
                <w:sz w:val="16"/>
                <w:szCs w:val="16"/>
                <w:lang w:val="hy-AM"/>
              </w:rPr>
              <w:t>ր</w:t>
            </w:r>
          </w:p>
        </w:tc>
        <w:tc>
          <w:tcPr>
            <w:tcW w:w="540" w:type="dxa"/>
          </w:tcPr>
          <w:p w14:paraId="02822D43" w14:textId="4A48A66F" w:rsidR="00F11FE7" w:rsidRPr="009B08D7" w:rsidRDefault="00F11FE7" w:rsidP="00F11FE7">
            <w:pPr>
              <w:jc w:val="center"/>
              <w:rPr>
                <w:rFonts w:ascii="GHEA Grapalat" w:hAnsi="GHEA Grapalat"/>
                <w:sz w:val="16"/>
                <w:szCs w:val="16"/>
                <w:lang w:val="pt-BR"/>
              </w:rPr>
            </w:pPr>
            <w:r w:rsidRPr="009B08D7">
              <w:rPr>
                <w:rFonts w:ascii="GHEA Grapalat" w:hAnsi="GHEA Grapalat"/>
                <w:sz w:val="16"/>
                <w:szCs w:val="16"/>
                <w:lang w:val="pt-BR"/>
              </w:rPr>
              <w:t>... %</w:t>
            </w:r>
          </w:p>
        </w:tc>
        <w:tc>
          <w:tcPr>
            <w:tcW w:w="601" w:type="dxa"/>
          </w:tcPr>
          <w:p w14:paraId="1B000BE1" w14:textId="5FC38610" w:rsidR="00F11FE7" w:rsidRPr="009B08D7" w:rsidRDefault="00F11FE7" w:rsidP="00F11FE7">
            <w:pPr>
              <w:jc w:val="center"/>
              <w:rPr>
                <w:rFonts w:ascii="GHEA Grapalat" w:hAnsi="GHEA Grapalat"/>
                <w:sz w:val="16"/>
                <w:szCs w:val="16"/>
                <w:lang w:val="pt-BR"/>
              </w:rPr>
            </w:pPr>
            <w:r w:rsidRPr="00AE183F">
              <w:rPr>
                <w:rFonts w:ascii="GHEA Grapalat" w:hAnsi="GHEA Grapalat"/>
                <w:sz w:val="16"/>
                <w:szCs w:val="16"/>
                <w:lang w:val="pt-BR"/>
              </w:rPr>
              <w:t>... %</w:t>
            </w:r>
          </w:p>
        </w:tc>
        <w:tc>
          <w:tcPr>
            <w:tcW w:w="533" w:type="dxa"/>
          </w:tcPr>
          <w:p w14:paraId="1011BBB7" w14:textId="6AFAECC0" w:rsidR="00F11FE7" w:rsidRPr="009B08D7" w:rsidRDefault="00F11FE7" w:rsidP="00F11FE7">
            <w:pPr>
              <w:jc w:val="center"/>
              <w:rPr>
                <w:rFonts w:ascii="GHEA Grapalat" w:hAnsi="GHEA Grapalat" w:cs="Arial"/>
                <w:sz w:val="16"/>
                <w:szCs w:val="16"/>
                <w:lang w:val="pt-BR"/>
              </w:rPr>
            </w:pPr>
            <w:r w:rsidRPr="00AE183F">
              <w:rPr>
                <w:rFonts w:ascii="GHEA Grapalat" w:hAnsi="GHEA Grapalat"/>
                <w:sz w:val="16"/>
                <w:szCs w:val="16"/>
                <w:lang w:val="pt-BR"/>
              </w:rPr>
              <w:t>... %</w:t>
            </w:r>
          </w:p>
        </w:tc>
        <w:tc>
          <w:tcPr>
            <w:tcW w:w="533" w:type="dxa"/>
          </w:tcPr>
          <w:p w14:paraId="1DE71F5C" w14:textId="375972E5" w:rsidR="00F11FE7" w:rsidRPr="009B08D7" w:rsidRDefault="00F11FE7" w:rsidP="00F11FE7">
            <w:pPr>
              <w:jc w:val="center"/>
              <w:rPr>
                <w:rFonts w:ascii="GHEA Grapalat" w:hAnsi="GHEA Grapalat" w:cs="Arial"/>
                <w:sz w:val="16"/>
                <w:szCs w:val="16"/>
                <w:lang w:val="pt-BR"/>
              </w:rPr>
            </w:pPr>
            <w:r w:rsidRPr="00AE183F">
              <w:rPr>
                <w:rFonts w:ascii="GHEA Grapalat" w:hAnsi="GHEA Grapalat"/>
                <w:sz w:val="16"/>
                <w:szCs w:val="16"/>
                <w:lang w:val="pt-BR"/>
              </w:rPr>
              <w:t>... %</w:t>
            </w:r>
          </w:p>
        </w:tc>
        <w:tc>
          <w:tcPr>
            <w:tcW w:w="533" w:type="dxa"/>
          </w:tcPr>
          <w:p w14:paraId="3E9818FA" w14:textId="66FCD009" w:rsidR="00F11FE7" w:rsidRPr="009B08D7" w:rsidRDefault="00F11FE7" w:rsidP="00F11FE7">
            <w:pPr>
              <w:jc w:val="center"/>
              <w:rPr>
                <w:rFonts w:ascii="GHEA Grapalat" w:hAnsi="GHEA Grapalat" w:cs="Arial"/>
                <w:sz w:val="16"/>
                <w:szCs w:val="16"/>
                <w:lang w:val="pt-BR"/>
              </w:rPr>
            </w:pPr>
            <w:r w:rsidRPr="00AE183F">
              <w:rPr>
                <w:rFonts w:ascii="GHEA Grapalat" w:hAnsi="GHEA Grapalat"/>
                <w:sz w:val="16"/>
                <w:szCs w:val="16"/>
                <w:lang w:val="pt-BR"/>
              </w:rPr>
              <w:t>... %</w:t>
            </w:r>
          </w:p>
        </w:tc>
        <w:tc>
          <w:tcPr>
            <w:tcW w:w="533" w:type="dxa"/>
          </w:tcPr>
          <w:p w14:paraId="28DD3E17" w14:textId="4180E54E" w:rsidR="00F11FE7" w:rsidRPr="009B08D7" w:rsidRDefault="00F11FE7" w:rsidP="00F11FE7">
            <w:pPr>
              <w:jc w:val="center"/>
              <w:rPr>
                <w:rFonts w:ascii="GHEA Grapalat" w:hAnsi="GHEA Grapalat" w:cs="Arial"/>
                <w:sz w:val="16"/>
                <w:szCs w:val="16"/>
                <w:lang w:val="pt-BR"/>
              </w:rPr>
            </w:pPr>
            <w:r w:rsidRPr="00AE183F">
              <w:rPr>
                <w:rFonts w:ascii="GHEA Grapalat" w:hAnsi="GHEA Grapalat"/>
                <w:sz w:val="16"/>
                <w:szCs w:val="16"/>
                <w:lang w:val="pt-BR"/>
              </w:rPr>
              <w:t>... %</w:t>
            </w:r>
          </w:p>
        </w:tc>
        <w:tc>
          <w:tcPr>
            <w:tcW w:w="533" w:type="dxa"/>
          </w:tcPr>
          <w:p w14:paraId="1C8F402D" w14:textId="78476921" w:rsidR="00F11FE7" w:rsidRPr="009B08D7" w:rsidRDefault="00F11FE7" w:rsidP="00F11FE7">
            <w:pPr>
              <w:jc w:val="center"/>
              <w:rPr>
                <w:rFonts w:ascii="GHEA Grapalat" w:hAnsi="GHEA Grapalat" w:cs="Arial"/>
                <w:sz w:val="16"/>
                <w:szCs w:val="16"/>
                <w:lang w:val="pt-BR"/>
              </w:rPr>
            </w:pPr>
            <w:r w:rsidRPr="00D02482">
              <w:rPr>
                <w:rFonts w:ascii="GHEA Grapalat" w:hAnsi="GHEA Grapalat"/>
                <w:sz w:val="16"/>
                <w:szCs w:val="16"/>
                <w:lang w:val="pt-BR"/>
              </w:rPr>
              <w:t>100%</w:t>
            </w:r>
          </w:p>
        </w:tc>
        <w:tc>
          <w:tcPr>
            <w:tcW w:w="533" w:type="dxa"/>
          </w:tcPr>
          <w:p w14:paraId="2B7525BC" w14:textId="66991D2F" w:rsidR="00F11FE7" w:rsidRPr="009B08D7" w:rsidRDefault="00F11FE7" w:rsidP="00F11FE7">
            <w:pPr>
              <w:jc w:val="center"/>
              <w:rPr>
                <w:rFonts w:ascii="GHEA Grapalat" w:hAnsi="GHEA Grapalat" w:cs="Arial"/>
                <w:sz w:val="16"/>
                <w:szCs w:val="16"/>
                <w:lang w:val="pt-BR"/>
              </w:rPr>
            </w:pPr>
            <w:r w:rsidRPr="00D02482">
              <w:rPr>
                <w:rFonts w:ascii="GHEA Grapalat" w:hAnsi="GHEA Grapalat"/>
                <w:sz w:val="16"/>
                <w:szCs w:val="16"/>
                <w:lang w:val="pt-BR"/>
              </w:rPr>
              <w:t>100%</w:t>
            </w:r>
          </w:p>
        </w:tc>
        <w:tc>
          <w:tcPr>
            <w:tcW w:w="533" w:type="dxa"/>
          </w:tcPr>
          <w:p w14:paraId="05EE093B" w14:textId="1B017A34" w:rsidR="00F11FE7" w:rsidRPr="009B08D7" w:rsidRDefault="00F11FE7" w:rsidP="00F11FE7">
            <w:pPr>
              <w:jc w:val="center"/>
              <w:rPr>
                <w:rFonts w:ascii="GHEA Grapalat" w:hAnsi="GHEA Grapalat" w:cs="Arial"/>
                <w:sz w:val="16"/>
                <w:szCs w:val="16"/>
                <w:lang w:val="pt-BR"/>
              </w:rPr>
            </w:pPr>
            <w:r w:rsidRPr="00D02482">
              <w:rPr>
                <w:rFonts w:ascii="GHEA Grapalat" w:hAnsi="GHEA Grapalat"/>
                <w:sz w:val="16"/>
                <w:szCs w:val="16"/>
                <w:lang w:val="pt-BR"/>
              </w:rPr>
              <w:t>100%</w:t>
            </w:r>
          </w:p>
        </w:tc>
        <w:tc>
          <w:tcPr>
            <w:tcW w:w="533" w:type="dxa"/>
          </w:tcPr>
          <w:p w14:paraId="6C94213A" w14:textId="22B9E679" w:rsidR="00F11FE7" w:rsidRPr="009B08D7" w:rsidRDefault="00F11FE7" w:rsidP="00F11FE7">
            <w:pPr>
              <w:jc w:val="center"/>
              <w:rPr>
                <w:rFonts w:ascii="GHEA Grapalat" w:hAnsi="GHEA Grapalat" w:cs="Arial"/>
                <w:sz w:val="16"/>
                <w:szCs w:val="16"/>
                <w:lang w:val="pt-BR"/>
              </w:rPr>
            </w:pPr>
            <w:r w:rsidRPr="00D02482">
              <w:rPr>
                <w:rFonts w:ascii="GHEA Grapalat" w:hAnsi="GHEA Grapalat"/>
                <w:sz w:val="16"/>
                <w:szCs w:val="16"/>
                <w:lang w:val="pt-BR"/>
              </w:rPr>
              <w:t>100%</w:t>
            </w:r>
          </w:p>
        </w:tc>
        <w:tc>
          <w:tcPr>
            <w:tcW w:w="533" w:type="dxa"/>
          </w:tcPr>
          <w:p w14:paraId="122BB98D" w14:textId="50CB71AB" w:rsidR="00F11FE7" w:rsidRPr="009B08D7" w:rsidRDefault="00F11FE7" w:rsidP="00F11FE7">
            <w:pPr>
              <w:jc w:val="center"/>
              <w:rPr>
                <w:rFonts w:ascii="GHEA Grapalat" w:hAnsi="GHEA Grapalat" w:cs="Arial"/>
                <w:sz w:val="16"/>
                <w:szCs w:val="16"/>
                <w:lang w:val="pt-BR"/>
              </w:rPr>
            </w:pPr>
            <w:r w:rsidRPr="00D02482">
              <w:rPr>
                <w:rFonts w:ascii="GHEA Grapalat" w:hAnsi="GHEA Grapalat"/>
                <w:sz w:val="16"/>
                <w:szCs w:val="16"/>
                <w:lang w:val="pt-BR"/>
              </w:rPr>
              <w:t>100%</w:t>
            </w:r>
          </w:p>
        </w:tc>
        <w:tc>
          <w:tcPr>
            <w:tcW w:w="533" w:type="dxa"/>
          </w:tcPr>
          <w:p w14:paraId="3E516654" w14:textId="27D4926D" w:rsidR="00F11FE7" w:rsidRPr="00022BF7" w:rsidRDefault="00F11FE7" w:rsidP="00F11FE7">
            <w:pPr>
              <w:jc w:val="center"/>
              <w:rPr>
                <w:rFonts w:ascii="GHEA Grapalat" w:hAnsi="GHEA Grapalat" w:cs="Arial"/>
                <w:sz w:val="16"/>
                <w:szCs w:val="16"/>
                <w:lang w:val="pt-BR"/>
              </w:rPr>
            </w:pPr>
            <w:r w:rsidRPr="00D02482">
              <w:rPr>
                <w:rFonts w:ascii="GHEA Grapalat" w:hAnsi="GHEA Grapalat"/>
                <w:sz w:val="16"/>
                <w:szCs w:val="16"/>
                <w:lang w:val="pt-BR"/>
              </w:rPr>
              <w:t>100%</w:t>
            </w:r>
          </w:p>
        </w:tc>
        <w:tc>
          <w:tcPr>
            <w:tcW w:w="858" w:type="dxa"/>
          </w:tcPr>
          <w:p w14:paraId="494074CF" w14:textId="21022941" w:rsidR="00F11FE7" w:rsidRPr="00022BF7" w:rsidRDefault="00F11FE7" w:rsidP="00F11FE7">
            <w:pPr>
              <w:jc w:val="center"/>
              <w:rPr>
                <w:rFonts w:ascii="GHEA Grapalat" w:hAnsi="GHEA Grapalat"/>
                <w:b/>
                <w:sz w:val="16"/>
                <w:szCs w:val="16"/>
                <w:lang w:val="pt-BR"/>
              </w:rPr>
            </w:pPr>
            <w:r w:rsidRPr="009B08D7">
              <w:rPr>
                <w:rFonts w:ascii="GHEA Grapalat" w:hAnsi="GHEA Grapalat"/>
                <w:sz w:val="16"/>
                <w:szCs w:val="16"/>
                <w:lang w:val="pt-BR"/>
              </w:rPr>
              <w:t>100%</w:t>
            </w:r>
          </w:p>
        </w:tc>
      </w:tr>
      <w:tr w:rsidR="00F11FE7" w:rsidRPr="00022BF7" w14:paraId="46039323" w14:textId="77777777" w:rsidTr="009B08D7">
        <w:trPr>
          <w:trHeight w:val="440"/>
        </w:trPr>
        <w:tc>
          <w:tcPr>
            <w:tcW w:w="877" w:type="dxa"/>
            <w:vAlign w:val="center"/>
          </w:tcPr>
          <w:p w14:paraId="21E46D7B" w14:textId="7A09CB2A" w:rsidR="00F11FE7" w:rsidRPr="00022BF7" w:rsidRDefault="00F11FE7" w:rsidP="00F11FE7">
            <w:pPr>
              <w:jc w:val="center"/>
              <w:rPr>
                <w:rFonts w:ascii="GHEA Grapalat" w:hAnsi="GHEA Grapalat"/>
                <w:sz w:val="16"/>
                <w:szCs w:val="16"/>
                <w:lang w:val="es-ES"/>
              </w:rPr>
            </w:pPr>
            <w:r>
              <w:rPr>
                <w:rFonts w:ascii="GHEA Grapalat" w:hAnsi="GHEA Grapalat"/>
                <w:sz w:val="16"/>
                <w:szCs w:val="16"/>
                <w:lang w:val="es-ES"/>
              </w:rPr>
              <w:t>2</w:t>
            </w:r>
          </w:p>
        </w:tc>
        <w:tc>
          <w:tcPr>
            <w:tcW w:w="1170" w:type="dxa"/>
            <w:vAlign w:val="center"/>
          </w:tcPr>
          <w:p w14:paraId="5348C619" w14:textId="3F7E8667" w:rsidR="00F11FE7" w:rsidRPr="00022BF7" w:rsidRDefault="00F11FE7" w:rsidP="00F11FE7">
            <w:pPr>
              <w:jc w:val="center"/>
              <w:rPr>
                <w:rFonts w:ascii="GHEA Grapalat" w:hAnsi="GHEA Grapalat"/>
                <w:sz w:val="16"/>
                <w:szCs w:val="16"/>
                <w:lang w:val="es-ES"/>
              </w:rPr>
            </w:pPr>
            <w:r>
              <w:rPr>
                <w:rFonts w:ascii="GHEA Grapalat" w:hAnsi="GHEA Grapalat"/>
                <w:sz w:val="16"/>
                <w:szCs w:val="16"/>
              </w:rPr>
              <w:t>38411900</w:t>
            </w:r>
          </w:p>
        </w:tc>
        <w:tc>
          <w:tcPr>
            <w:tcW w:w="900" w:type="dxa"/>
            <w:vAlign w:val="center"/>
          </w:tcPr>
          <w:p w14:paraId="29E492B0" w14:textId="73F6E472" w:rsidR="00F11FE7" w:rsidRPr="00022BF7" w:rsidRDefault="00F11FE7" w:rsidP="00F11FE7">
            <w:pPr>
              <w:jc w:val="center"/>
              <w:rPr>
                <w:rFonts w:ascii="GHEA Grapalat" w:hAnsi="GHEA Grapalat"/>
                <w:sz w:val="16"/>
                <w:szCs w:val="16"/>
                <w:lang w:val="es-ES"/>
              </w:rPr>
            </w:pPr>
            <w:r w:rsidRPr="00DB4BA4">
              <w:rPr>
                <w:rFonts w:ascii="GHEA Grapalat" w:hAnsi="GHEA Grapalat" w:cs="Sylfaen"/>
                <w:color w:val="000000"/>
                <w:sz w:val="16"/>
                <w:szCs w:val="16"/>
                <w:lang w:val="hy-AM"/>
              </w:rPr>
              <w:t>Էքման-Բերգի նմուշառման սարգ</w:t>
            </w:r>
          </w:p>
        </w:tc>
        <w:tc>
          <w:tcPr>
            <w:tcW w:w="540" w:type="dxa"/>
          </w:tcPr>
          <w:p w14:paraId="7B5D6E0A" w14:textId="30A5A60B" w:rsidR="00F11FE7" w:rsidRPr="009B08D7" w:rsidRDefault="00F11FE7" w:rsidP="00F11FE7">
            <w:pPr>
              <w:jc w:val="center"/>
              <w:rPr>
                <w:rFonts w:ascii="GHEA Grapalat" w:hAnsi="GHEA Grapalat"/>
                <w:sz w:val="16"/>
                <w:szCs w:val="16"/>
                <w:lang w:val="pt-BR"/>
              </w:rPr>
            </w:pPr>
            <w:r w:rsidRPr="009B08D7">
              <w:rPr>
                <w:rFonts w:ascii="GHEA Grapalat" w:hAnsi="GHEA Grapalat"/>
                <w:sz w:val="16"/>
                <w:szCs w:val="16"/>
                <w:lang w:val="pt-BR"/>
              </w:rPr>
              <w:t>... %</w:t>
            </w:r>
          </w:p>
        </w:tc>
        <w:tc>
          <w:tcPr>
            <w:tcW w:w="601" w:type="dxa"/>
          </w:tcPr>
          <w:p w14:paraId="1519CD8C" w14:textId="5DDFD33A" w:rsidR="00F11FE7" w:rsidRPr="009B08D7" w:rsidRDefault="00F11FE7" w:rsidP="00F11FE7">
            <w:pPr>
              <w:jc w:val="center"/>
              <w:rPr>
                <w:rFonts w:ascii="GHEA Grapalat" w:hAnsi="GHEA Grapalat"/>
                <w:sz w:val="16"/>
                <w:szCs w:val="16"/>
                <w:lang w:val="pt-BR"/>
              </w:rPr>
            </w:pPr>
            <w:r w:rsidRPr="00AE183F">
              <w:rPr>
                <w:rFonts w:ascii="GHEA Grapalat" w:hAnsi="GHEA Grapalat"/>
                <w:sz w:val="16"/>
                <w:szCs w:val="16"/>
                <w:lang w:val="pt-BR"/>
              </w:rPr>
              <w:t>... %</w:t>
            </w:r>
          </w:p>
        </w:tc>
        <w:tc>
          <w:tcPr>
            <w:tcW w:w="533" w:type="dxa"/>
          </w:tcPr>
          <w:p w14:paraId="5BE7EBC0" w14:textId="6EB7531A" w:rsidR="00F11FE7" w:rsidRPr="009B08D7" w:rsidRDefault="00F11FE7" w:rsidP="00F11FE7">
            <w:pPr>
              <w:jc w:val="center"/>
              <w:rPr>
                <w:rFonts w:ascii="GHEA Grapalat" w:hAnsi="GHEA Grapalat"/>
                <w:sz w:val="16"/>
                <w:szCs w:val="16"/>
                <w:lang w:val="pt-BR"/>
              </w:rPr>
            </w:pPr>
            <w:r w:rsidRPr="00AE183F">
              <w:rPr>
                <w:rFonts w:ascii="GHEA Grapalat" w:hAnsi="GHEA Grapalat"/>
                <w:sz w:val="16"/>
                <w:szCs w:val="16"/>
                <w:lang w:val="pt-BR"/>
              </w:rPr>
              <w:t>... %</w:t>
            </w:r>
          </w:p>
        </w:tc>
        <w:tc>
          <w:tcPr>
            <w:tcW w:w="533" w:type="dxa"/>
          </w:tcPr>
          <w:p w14:paraId="7155E823" w14:textId="09FBF007" w:rsidR="00F11FE7" w:rsidRPr="009B08D7" w:rsidRDefault="00F11FE7" w:rsidP="00F11FE7">
            <w:pPr>
              <w:jc w:val="center"/>
              <w:rPr>
                <w:rFonts w:ascii="GHEA Grapalat" w:hAnsi="GHEA Grapalat"/>
                <w:sz w:val="16"/>
                <w:szCs w:val="16"/>
                <w:lang w:val="pt-BR"/>
              </w:rPr>
            </w:pPr>
            <w:r w:rsidRPr="00AE183F">
              <w:rPr>
                <w:rFonts w:ascii="GHEA Grapalat" w:hAnsi="GHEA Grapalat"/>
                <w:sz w:val="16"/>
                <w:szCs w:val="16"/>
                <w:lang w:val="pt-BR"/>
              </w:rPr>
              <w:t>... %</w:t>
            </w:r>
          </w:p>
        </w:tc>
        <w:tc>
          <w:tcPr>
            <w:tcW w:w="533" w:type="dxa"/>
          </w:tcPr>
          <w:p w14:paraId="03313DB9" w14:textId="06F59F19" w:rsidR="00F11FE7" w:rsidRPr="009B08D7" w:rsidRDefault="00F11FE7" w:rsidP="00F11FE7">
            <w:pPr>
              <w:jc w:val="center"/>
              <w:rPr>
                <w:rFonts w:ascii="GHEA Grapalat" w:hAnsi="GHEA Grapalat"/>
                <w:sz w:val="16"/>
                <w:szCs w:val="16"/>
                <w:lang w:val="pt-BR"/>
              </w:rPr>
            </w:pPr>
            <w:r w:rsidRPr="00AE183F">
              <w:rPr>
                <w:rFonts w:ascii="GHEA Grapalat" w:hAnsi="GHEA Grapalat"/>
                <w:sz w:val="16"/>
                <w:szCs w:val="16"/>
                <w:lang w:val="pt-BR"/>
              </w:rPr>
              <w:t>... %</w:t>
            </w:r>
          </w:p>
        </w:tc>
        <w:tc>
          <w:tcPr>
            <w:tcW w:w="533" w:type="dxa"/>
          </w:tcPr>
          <w:p w14:paraId="46C13A51" w14:textId="4D225931" w:rsidR="00F11FE7" w:rsidRPr="009B08D7" w:rsidRDefault="00F11FE7" w:rsidP="00F11FE7">
            <w:pPr>
              <w:jc w:val="center"/>
              <w:rPr>
                <w:rFonts w:ascii="GHEA Grapalat" w:hAnsi="GHEA Grapalat"/>
                <w:sz w:val="16"/>
                <w:szCs w:val="16"/>
                <w:lang w:val="pt-BR"/>
              </w:rPr>
            </w:pPr>
            <w:r w:rsidRPr="00AE183F">
              <w:rPr>
                <w:rFonts w:ascii="GHEA Grapalat" w:hAnsi="GHEA Grapalat"/>
                <w:sz w:val="16"/>
                <w:szCs w:val="16"/>
                <w:lang w:val="pt-BR"/>
              </w:rPr>
              <w:t>... %</w:t>
            </w:r>
          </w:p>
        </w:tc>
        <w:tc>
          <w:tcPr>
            <w:tcW w:w="533" w:type="dxa"/>
          </w:tcPr>
          <w:p w14:paraId="5A511C9E" w14:textId="2933E747" w:rsidR="00F11FE7" w:rsidRPr="009B08D7" w:rsidRDefault="00F11FE7" w:rsidP="00F11FE7">
            <w:pPr>
              <w:jc w:val="center"/>
              <w:rPr>
                <w:rFonts w:ascii="GHEA Grapalat" w:hAnsi="GHEA Grapalat"/>
                <w:sz w:val="16"/>
                <w:szCs w:val="16"/>
                <w:lang w:val="pt-BR"/>
              </w:rPr>
            </w:pPr>
            <w:r w:rsidRPr="00D02482">
              <w:rPr>
                <w:rFonts w:ascii="GHEA Grapalat" w:hAnsi="GHEA Grapalat"/>
                <w:sz w:val="16"/>
                <w:szCs w:val="16"/>
                <w:lang w:val="pt-BR"/>
              </w:rPr>
              <w:t>100%</w:t>
            </w:r>
          </w:p>
        </w:tc>
        <w:tc>
          <w:tcPr>
            <w:tcW w:w="533" w:type="dxa"/>
          </w:tcPr>
          <w:p w14:paraId="585B8085" w14:textId="473C5D78" w:rsidR="00F11FE7" w:rsidRPr="009B08D7" w:rsidRDefault="00F11FE7" w:rsidP="00F11FE7">
            <w:pPr>
              <w:jc w:val="center"/>
              <w:rPr>
                <w:rFonts w:ascii="GHEA Grapalat" w:hAnsi="GHEA Grapalat"/>
                <w:sz w:val="16"/>
                <w:szCs w:val="16"/>
                <w:lang w:val="pt-BR"/>
              </w:rPr>
            </w:pPr>
            <w:r w:rsidRPr="00D02482">
              <w:rPr>
                <w:rFonts w:ascii="GHEA Grapalat" w:hAnsi="GHEA Grapalat"/>
                <w:sz w:val="16"/>
                <w:szCs w:val="16"/>
                <w:lang w:val="pt-BR"/>
              </w:rPr>
              <w:t>100%</w:t>
            </w:r>
          </w:p>
        </w:tc>
        <w:tc>
          <w:tcPr>
            <w:tcW w:w="533" w:type="dxa"/>
          </w:tcPr>
          <w:p w14:paraId="0E403D6D" w14:textId="71DA93CA" w:rsidR="00F11FE7" w:rsidRPr="009B08D7" w:rsidRDefault="00F11FE7" w:rsidP="00F11FE7">
            <w:pPr>
              <w:jc w:val="center"/>
              <w:rPr>
                <w:rFonts w:ascii="GHEA Grapalat" w:hAnsi="GHEA Grapalat"/>
                <w:sz w:val="16"/>
                <w:szCs w:val="16"/>
                <w:lang w:val="pt-BR"/>
              </w:rPr>
            </w:pPr>
            <w:r w:rsidRPr="00D02482">
              <w:rPr>
                <w:rFonts w:ascii="GHEA Grapalat" w:hAnsi="GHEA Grapalat"/>
                <w:sz w:val="16"/>
                <w:szCs w:val="16"/>
                <w:lang w:val="pt-BR"/>
              </w:rPr>
              <w:t>100%</w:t>
            </w:r>
          </w:p>
        </w:tc>
        <w:tc>
          <w:tcPr>
            <w:tcW w:w="533" w:type="dxa"/>
          </w:tcPr>
          <w:p w14:paraId="222D4D76" w14:textId="6964AC5C" w:rsidR="00F11FE7" w:rsidRPr="009B08D7" w:rsidRDefault="00F11FE7" w:rsidP="00F11FE7">
            <w:pPr>
              <w:jc w:val="center"/>
              <w:rPr>
                <w:rFonts w:ascii="GHEA Grapalat" w:hAnsi="GHEA Grapalat"/>
                <w:sz w:val="16"/>
                <w:szCs w:val="16"/>
                <w:lang w:val="pt-BR"/>
              </w:rPr>
            </w:pPr>
            <w:r w:rsidRPr="00D02482">
              <w:rPr>
                <w:rFonts w:ascii="GHEA Grapalat" w:hAnsi="GHEA Grapalat"/>
                <w:sz w:val="16"/>
                <w:szCs w:val="16"/>
                <w:lang w:val="pt-BR"/>
              </w:rPr>
              <w:t>100%</w:t>
            </w:r>
          </w:p>
        </w:tc>
        <w:tc>
          <w:tcPr>
            <w:tcW w:w="533" w:type="dxa"/>
          </w:tcPr>
          <w:p w14:paraId="42849B34" w14:textId="5635288D" w:rsidR="00F11FE7" w:rsidRPr="009B08D7" w:rsidRDefault="00F11FE7" w:rsidP="00F11FE7">
            <w:pPr>
              <w:jc w:val="center"/>
              <w:rPr>
                <w:rFonts w:ascii="GHEA Grapalat" w:hAnsi="GHEA Grapalat"/>
                <w:sz w:val="16"/>
                <w:szCs w:val="16"/>
                <w:lang w:val="pt-BR"/>
              </w:rPr>
            </w:pPr>
            <w:r w:rsidRPr="00D02482">
              <w:rPr>
                <w:rFonts w:ascii="GHEA Grapalat" w:hAnsi="GHEA Grapalat"/>
                <w:sz w:val="16"/>
                <w:szCs w:val="16"/>
                <w:lang w:val="pt-BR"/>
              </w:rPr>
              <w:t>100%</w:t>
            </w:r>
          </w:p>
        </w:tc>
        <w:tc>
          <w:tcPr>
            <w:tcW w:w="533" w:type="dxa"/>
          </w:tcPr>
          <w:p w14:paraId="32DEB3FB" w14:textId="50618EF9" w:rsidR="00F11FE7" w:rsidRPr="00022BF7" w:rsidRDefault="00F11FE7" w:rsidP="00F11FE7">
            <w:pPr>
              <w:jc w:val="center"/>
              <w:rPr>
                <w:rFonts w:ascii="GHEA Grapalat" w:hAnsi="GHEA Grapalat"/>
                <w:sz w:val="16"/>
                <w:szCs w:val="16"/>
                <w:lang w:val="pt-BR"/>
              </w:rPr>
            </w:pPr>
            <w:r w:rsidRPr="00D02482">
              <w:rPr>
                <w:rFonts w:ascii="GHEA Grapalat" w:hAnsi="GHEA Grapalat"/>
                <w:sz w:val="16"/>
                <w:szCs w:val="16"/>
                <w:lang w:val="pt-BR"/>
              </w:rPr>
              <w:t>100%</w:t>
            </w:r>
          </w:p>
        </w:tc>
        <w:tc>
          <w:tcPr>
            <w:tcW w:w="858" w:type="dxa"/>
          </w:tcPr>
          <w:p w14:paraId="64EBD2D1" w14:textId="49B6D9EC" w:rsidR="00F11FE7" w:rsidRPr="00022BF7" w:rsidRDefault="00F11FE7" w:rsidP="00F11FE7">
            <w:pPr>
              <w:jc w:val="center"/>
              <w:rPr>
                <w:rFonts w:ascii="GHEA Grapalat" w:hAnsi="GHEA Grapalat"/>
                <w:sz w:val="16"/>
                <w:szCs w:val="16"/>
                <w:lang w:val="pt-BR"/>
              </w:rPr>
            </w:pPr>
            <w:r w:rsidRPr="009B08D7">
              <w:rPr>
                <w:rFonts w:ascii="GHEA Grapalat" w:hAnsi="GHEA Grapalat"/>
                <w:sz w:val="16"/>
                <w:szCs w:val="16"/>
                <w:lang w:val="pt-BR"/>
              </w:rPr>
              <w:t>100%</w:t>
            </w:r>
          </w:p>
        </w:tc>
      </w:tr>
      <w:tr w:rsidR="00F11FE7" w:rsidRPr="00022BF7" w14:paraId="253BFD4E" w14:textId="77777777" w:rsidTr="009B08D7">
        <w:trPr>
          <w:trHeight w:val="440"/>
        </w:trPr>
        <w:tc>
          <w:tcPr>
            <w:tcW w:w="877" w:type="dxa"/>
            <w:vAlign w:val="center"/>
          </w:tcPr>
          <w:p w14:paraId="12307F2F" w14:textId="64C40AC2" w:rsidR="00F11FE7" w:rsidRPr="00022BF7" w:rsidRDefault="00F11FE7" w:rsidP="00F11FE7">
            <w:pPr>
              <w:jc w:val="center"/>
              <w:rPr>
                <w:rFonts w:ascii="GHEA Grapalat" w:hAnsi="GHEA Grapalat"/>
                <w:sz w:val="16"/>
                <w:szCs w:val="16"/>
                <w:lang w:val="es-ES"/>
              </w:rPr>
            </w:pPr>
            <w:r>
              <w:rPr>
                <w:rFonts w:ascii="GHEA Grapalat" w:hAnsi="GHEA Grapalat"/>
                <w:sz w:val="16"/>
                <w:szCs w:val="16"/>
                <w:lang w:val="es-ES"/>
              </w:rPr>
              <w:t>3</w:t>
            </w:r>
          </w:p>
        </w:tc>
        <w:tc>
          <w:tcPr>
            <w:tcW w:w="1170" w:type="dxa"/>
            <w:vAlign w:val="center"/>
          </w:tcPr>
          <w:p w14:paraId="698BDCE7" w14:textId="61A6F11C" w:rsidR="00F11FE7" w:rsidRPr="00022BF7" w:rsidRDefault="00F11FE7" w:rsidP="00F11FE7">
            <w:pPr>
              <w:jc w:val="center"/>
              <w:rPr>
                <w:rFonts w:ascii="GHEA Grapalat" w:hAnsi="GHEA Grapalat"/>
                <w:sz w:val="16"/>
                <w:szCs w:val="16"/>
                <w:lang w:val="es-ES"/>
              </w:rPr>
            </w:pPr>
            <w:r>
              <w:rPr>
                <w:rFonts w:ascii="GHEA Grapalat" w:hAnsi="GHEA Grapalat"/>
                <w:sz w:val="16"/>
                <w:szCs w:val="16"/>
              </w:rPr>
              <w:t>38590000</w:t>
            </w:r>
          </w:p>
        </w:tc>
        <w:tc>
          <w:tcPr>
            <w:tcW w:w="900" w:type="dxa"/>
            <w:vAlign w:val="center"/>
          </w:tcPr>
          <w:p w14:paraId="35A677EA" w14:textId="5C7C9736" w:rsidR="00F11FE7" w:rsidRPr="00022BF7" w:rsidRDefault="00F11FE7" w:rsidP="00F11FE7">
            <w:pPr>
              <w:jc w:val="center"/>
              <w:rPr>
                <w:rFonts w:ascii="GHEA Grapalat" w:hAnsi="GHEA Grapalat"/>
                <w:sz w:val="16"/>
                <w:szCs w:val="16"/>
                <w:lang w:val="es-ES"/>
              </w:rPr>
            </w:pPr>
            <w:r w:rsidRPr="00DB4BA4">
              <w:rPr>
                <w:rFonts w:ascii="Sylfaen" w:hAnsi="Sylfaen" w:cs="Arial"/>
                <w:sz w:val="16"/>
                <w:szCs w:val="16"/>
                <w:shd w:val="clear" w:color="auto" w:fill="FFFFFF"/>
                <w:lang w:val="hy-AM"/>
              </w:rPr>
              <w:t>Ջեդիի պլանկտոնային ցանց</w:t>
            </w:r>
            <w:r w:rsidRPr="00DB4BA4">
              <w:rPr>
                <w:rFonts w:ascii="Sylfaen" w:hAnsi="Sylfaen" w:cs="Arial"/>
                <w:sz w:val="16"/>
                <w:szCs w:val="16"/>
                <w:shd w:val="clear" w:color="auto" w:fill="FFFFFF"/>
                <w:lang w:val="hy-AM"/>
              </w:rPr>
              <w:tab/>
            </w:r>
          </w:p>
        </w:tc>
        <w:tc>
          <w:tcPr>
            <w:tcW w:w="540" w:type="dxa"/>
          </w:tcPr>
          <w:p w14:paraId="287304EF" w14:textId="401E447E" w:rsidR="00F11FE7" w:rsidRPr="009B08D7" w:rsidRDefault="00F11FE7" w:rsidP="00F11FE7">
            <w:pPr>
              <w:jc w:val="center"/>
              <w:rPr>
                <w:rFonts w:ascii="GHEA Grapalat" w:hAnsi="GHEA Grapalat"/>
                <w:sz w:val="16"/>
                <w:szCs w:val="16"/>
                <w:lang w:val="pt-BR"/>
              </w:rPr>
            </w:pPr>
            <w:r w:rsidRPr="009B08D7">
              <w:rPr>
                <w:rFonts w:ascii="GHEA Grapalat" w:hAnsi="GHEA Grapalat"/>
                <w:sz w:val="16"/>
                <w:szCs w:val="16"/>
                <w:lang w:val="pt-BR"/>
              </w:rPr>
              <w:t>... %</w:t>
            </w:r>
          </w:p>
        </w:tc>
        <w:tc>
          <w:tcPr>
            <w:tcW w:w="601" w:type="dxa"/>
          </w:tcPr>
          <w:p w14:paraId="5AB84FBD" w14:textId="643679B7" w:rsidR="00F11FE7" w:rsidRPr="009B08D7" w:rsidRDefault="00F11FE7" w:rsidP="00F11FE7">
            <w:pPr>
              <w:jc w:val="center"/>
              <w:rPr>
                <w:rFonts w:ascii="GHEA Grapalat" w:hAnsi="GHEA Grapalat"/>
                <w:sz w:val="16"/>
                <w:szCs w:val="16"/>
                <w:lang w:val="pt-BR"/>
              </w:rPr>
            </w:pPr>
            <w:r w:rsidRPr="00AE183F">
              <w:rPr>
                <w:rFonts w:ascii="GHEA Grapalat" w:hAnsi="GHEA Grapalat"/>
                <w:sz w:val="16"/>
                <w:szCs w:val="16"/>
                <w:lang w:val="pt-BR"/>
              </w:rPr>
              <w:t>... %</w:t>
            </w:r>
          </w:p>
        </w:tc>
        <w:tc>
          <w:tcPr>
            <w:tcW w:w="533" w:type="dxa"/>
          </w:tcPr>
          <w:p w14:paraId="2664164A" w14:textId="18E85E3D" w:rsidR="00F11FE7" w:rsidRPr="009B08D7" w:rsidRDefault="00F11FE7" w:rsidP="00F11FE7">
            <w:pPr>
              <w:jc w:val="center"/>
              <w:rPr>
                <w:rFonts w:ascii="GHEA Grapalat" w:hAnsi="GHEA Grapalat"/>
                <w:sz w:val="16"/>
                <w:szCs w:val="16"/>
                <w:lang w:val="pt-BR"/>
              </w:rPr>
            </w:pPr>
            <w:r w:rsidRPr="00AE183F">
              <w:rPr>
                <w:rFonts w:ascii="GHEA Grapalat" w:hAnsi="GHEA Grapalat"/>
                <w:sz w:val="16"/>
                <w:szCs w:val="16"/>
                <w:lang w:val="pt-BR"/>
              </w:rPr>
              <w:t>... %</w:t>
            </w:r>
          </w:p>
        </w:tc>
        <w:tc>
          <w:tcPr>
            <w:tcW w:w="533" w:type="dxa"/>
          </w:tcPr>
          <w:p w14:paraId="4608A99B" w14:textId="25740E32" w:rsidR="00F11FE7" w:rsidRPr="009B08D7" w:rsidRDefault="00F11FE7" w:rsidP="00F11FE7">
            <w:pPr>
              <w:jc w:val="center"/>
              <w:rPr>
                <w:rFonts w:ascii="GHEA Grapalat" w:hAnsi="GHEA Grapalat"/>
                <w:sz w:val="16"/>
                <w:szCs w:val="16"/>
                <w:lang w:val="pt-BR"/>
              </w:rPr>
            </w:pPr>
            <w:r w:rsidRPr="00AE183F">
              <w:rPr>
                <w:rFonts w:ascii="GHEA Grapalat" w:hAnsi="GHEA Grapalat"/>
                <w:sz w:val="16"/>
                <w:szCs w:val="16"/>
                <w:lang w:val="pt-BR"/>
              </w:rPr>
              <w:t>... %</w:t>
            </w:r>
          </w:p>
        </w:tc>
        <w:tc>
          <w:tcPr>
            <w:tcW w:w="533" w:type="dxa"/>
          </w:tcPr>
          <w:p w14:paraId="522FA716" w14:textId="45B878DE" w:rsidR="00F11FE7" w:rsidRPr="009B08D7" w:rsidRDefault="00F11FE7" w:rsidP="00F11FE7">
            <w:pPr>
              <w:jc w:val="center"/>
              <w:rPr>
                <w:rFonts w:ascii="GHEA Grapalat" w:hAnsi="GHEA Grapalat"/>
                <w:sz w:val="16"/>
                <w:szCs w:val="16"/>
                <w:lang w:val="pt-BR"/>
              </w:rPr>
            </w:pPr>
            <w:r w:rsidRPr="00AE183F">
              <w:rPr>
                <w:rFonts w:ascii="GHEA Grapalat" w:hAnsi="GHEA Grapalat"/>
                <w:sz w:val="16"/>
                <w:szCs w:val="16"/>
                <w:lang w:val="pt-BR"/>
              </w:rPr>
              <w:t>... %</w:t>
            </w:r>
          </w:p>
        </w:tc>
        <w:tc>
          <w:tcPr>
            <w:tcW w:w="533" w:type="dxa"/>
          </w:tcPr>
          <w:p w14:paraId="4B214AF0" w14:textId="4A2FE62B" w:rsidR="00F11FE7" w:rsidRPr="009B08D7" w:rsidRDefault="00F11FE7" w:rsidP="00F11FE7">
            <w:pPr>
              <w:jc w:val="center"/>
              <w:rPr>
                <w:rFonts w:ascii="GHEA Grapalat" w:hAnsi="GHEA Grapalat"/>
                <w:sz w:val="16"/>
                <w:szCs w:val="16"/>
                <w:lang w:val="pt-BR"/>
              </w:rPr>
            </w:pPr>
            <w:r w:rsidRPr="00AE183F">
              <w:rPr>
                <w:rFonts w:ascii="GHEA Grapalat" w:hAnsi="GHEA Grapalat"/>
                <w:sz w:val="16"/>
                <w:szCs w:val="16"/>
                <w:lang w:val="pt-BR"/>
              </w:rPr>
              <w:t>... %</w:t>
            </w:r>
          </w:p>
        </w:tc>
        <w:tc>
          <w:tcPr>
            <w:tcW w:w="533" w:type="dxa"/>
          </w:tcPr>
          <w:p w14:paraId="2E399079" w14:textId="39D2C4BF" w:rsidR="00F11FE7" w:rsidRPr="009B08D7" w:rsidRDefault="00F11FE7" w:rsidP="00F11FE7">
            <w:pPr>
              <w:jc w:val="center"/>
              <w:rPr>
                <w:rFonts w:ascii="GHEA Grapalat" w:hAnsi="GHEA Grapalat"/>
                <w:sz w:val="16"/>
                <w:szCs w:val="16"/>
                <w:lang w:val="pt-BR"/>
              </w:rPr>
            </w:pPr>
            <w:r w:rsidRPr="00D02482">
              <w:rPr>
                <w:rFonts w:ascii="GHEA Grapalat" w:hAnsi="GHEA Grapalat"/>
                <w:sz w:val="16"/>
                <w:szCs w:val="16"/>
                <w:lang w:val="pt-BR"/>
              </w:rPr>
              <w:t>100%</w:t>
            </w:r>
          </w:p>
        </w:tc>
        <w:tc>
          <w:tcPr>
            <w:tcW w:w="533" w:type="dxa"/>
          </w:tcPr>
          <w:p w14:paraId="09E46789" w14:textId="65D2A222" w:rsidR="00F11FE7" w:rsidRPr="009B08D7" w:rsidRDefault="00F11FE7" w:rsidP="00F11FE7">
            <w:pPr>
              <w:jc w:val="center"/>
              <w:rPr>
                <w:rFonts w:ascii="GHEA Grapalat" w:hAnsi="GHEA Grapalat"/>
                <w:sz w:val="16"/>
                <w:szCs w:val="16"/>
                <w:lang w:val="pt-BR"/>
              </w:rPr>
            </w:pPr>
            <w:r w:rsidRPr="00D02482">
              <w:rPr>
                <w:rFonts w:ascii="GHEA Grapalat" w:hAnsi="GHEA Grapalat"/>
                <w:sz w:val="16"/>
                <w:szCs w:val="16"/>
                <w:lang w:val="pt-BR"/>
              </w:rPr>
              <w:t>100%</w:t>
            </w:r>
          </w:p>
        </w:tc>
        <w:tc>
          <w:tcPr>
            <w:tcW w:w="533" w:type="dxa"/>
          </w:tcPr>
          <w:p w14:paraId="3313F33C" w14:textId="5CA2EEE2" w:rsidR="00F11FE7" w:rsidRPr="009B08D7" w:rsidRDefault="00F11FE7" w:rsidP="00F11FE7">
            <w:pPr>
              <w:jc w:val="center"/>
              <w:rPr>
                <w:rFonts w:ascii="GHEA Grapalat" w:hAnsi="GHEA Grapalat"/>
                <w:sz w:val="16"/>
                <w:szCs w:val="16"/>
                <w:lang w:val="pt-BR"/>
              </w:rPr>
            </w:pPr>
            <w:r w:rsidRPr="00D02482">
              <w:rPr>
                <w:rFonts w:ascii="GHEA Grapalat" w:hAnsi="GHEA Grapalat"/>
                <w:sz w:val="16"/>
                <w:szCs w:val="16"/>
                <w:lang w:val="pt-BR"/>
              </w:rPr>
              <w:t>100%</w:t>
            </w:r>
          </w:p>
        </w:tc>
        <w:tc>
          <w:tcPr>
            <w:tcW w:w="533" w:type="dxa"/>
          </w:tcPr>
          <w:p w14:paraId="2FF9D843" w14:textId="71B32998" w:rsidR="00F11FE7" w:rsidRPr="009B08D7" w:rsidRDefault="00F11FE7" w:rsidP="00F11FE7">
            <w:pPr>
              <w:jc w:val="center"/>
              <w:rPr>
                <w:rFonts w:ascii="GHEA Grapalat" w:hAnsi="GHEA Grapalat"/>
                <w:sz w:val="16"/>
                <w:szCs w:val="16"/>
                <w:lang w:val="pt-BR"/>
              </w:rPr>
            </w:pPr>
            <w:r w:rsidRPr="00D02482">
              <w:rPr>
                <w:rFonts w:ascii="GHEA Grapalat" w:hAnsi="GHEA Grapalat"/>
                <w:sz w:val="16"/>
                <w:szCs w:val="16"/>
                <w:lang w:val="pt-BR"/>
              </w:rPr>
              <w:t>100%</w:t>
            </w:r>
          </w:p>
        </w:tc>
        <w:tc>
          <w:tcPr>
            <w:tcW w:w="533" w:type="dxa"/>
          </w:tcPr>
          <w:p w14:paraId="275345F8" w14:textId="014F8FBA" w:rsidR="00F11FE7" w:rsidRPr="009B08D7" w:rsidRDefault="00F11FE7" w:rsidP="00F11FE7">
            <w:pPr>
              <w:jc w:val="center"/>
              <w:rPr>
                <w:rFonts w:ascii="GHEA Grapalat" w:hAnsi="GHEA Grapalat"/>
                <w:sz w:val="16"/>
                <w:szCs w:val="16"/>
                <w:lang w:val="pt-BR"/>
              </w:rPr>
            </w:pPr>
            <w:r w:rsidRPr="00D02482">
              <w:rPr>
                <w:rFonts w:ascii="GHEA Grapalat" w:hAnsi="GHEA Grapalat"/>
                <w:sz w:val="16"/>
                <w:szCs w:val="16"/>
                <w:lang w:val="pt-BR"/>
              </w:rPr>
              <w:t>100%</w:t>
            </w:r>
          </w:p>
        </w:tc>
        <w:tc>
          <w:tcPr>
            <w:tcW w:w="533" w:type="dxa"/>
          </w:tcPr>
          <w:p w14:paraId="7B6DD161" w14:textId="64498E70" w:rsidR="00F11FE7" w:rsidRPr="00022BF7" w:rsidRDefault="00F11FE7" w:rsidP="00F11FE7">
            <w:pPr>
              <w:jc w:val="center"/>
              <w:rPr>
                <w:rFonts w:ascii="GHEA Grapalat" w:hAnsi="GHEA Grapalat"/>
                <w:sz w:val="16"/>
                <w:szCs w:val="16"/>
                <w:lang w:val="pt-BR"/>
              </w:rPr>
            </w:pPr>
            <w:r w:rsidRPr="00D02482">
              <w:rPr>
                <w:rFonts w:ascii="GHEA Grapalat" w:hAnsi="GHEA Grapalat"/>
                <w:sz w:val="16"/>
                <w:szCs w:val="16"/>
                <w:lang w:val="pt-BR"/>
              </w:rPr>
              <w:t>100%</w:t>
            </w:r>
          </w:p>
        </w:tc>
        <w:tc>
          <w:tcPr>
            <w:tcW w:w="858" w:type="dxa"/>
          </w:tcPr>
          <w:p w14:paraId="0309ACEF" w14:textId="74EA3D8C" w:rsidR="00F11FE7" w:rsidRPr="00022BF7" w:rsidRDefault="00F11FE7" w:rsidP="00F11FE7">
            <w:pPr>
              <w:jc w:val="center"/>
              <w:rPr>
                <w:rFonts w:ascii="GHEA Grapalat" w:hAnsi="GHEA Grapalat"/>
                <w:sz w:val="16"/>
                <w:szCs w:val="16"/>
                <w:lang w:val="pt-BR"/>
              </w:rPr>
            </w:pPr>
            <w:r w:rsidRPr="009B08D7">
              <w:rPr>
                <w:rFonts w:ascii="GHEA Grapalat" w:hAnsi="GHEA Grapalat"/>
                <w:sz w:val="16"/>
                <w:szCs w:val="16"/>
                <w:lang w:val="pt-BR"/>
              </w:rPr>
              <w:t>100%</w:t>
            </w:r>
          </w:p>
        </w:tc>
      </w:tr>
      <w:tr w:rsidR="00F11FE7" w:rsidRPr="00022BF7" w14:paraId="6D8D1B66" w14:textId="77777777" w:rsidTr="009B08D7">
        <w:trPr>
          <w:trHeight w:val="66"/>
        </w:trPr>
        <w:tc>
          <w:tcPr>
            <w:tcW w:w="877" w:type="dxa"/>
            <w:vAlign w:val="center"/>
          </w:tcPr>
          <w:p w14:paraId="3FD08ADF" w14:textId="4FDDA219" w:rsidR="00F11FE7" w:rsidRPr="00022BF7" w:rsidRDefault="00F11FE7" w:rsidP="00F11FE7">
            <w:pPr>
              <w:jc w:val="center"/>
              <w:rPr>
                <w:rFonts w:ascii="GHEA Grapalat" w:hAnsi="GHEA Grapalat"/>
                <w:sz w:val="16"/>
                <w:szCs w:val="16"/>
              </w:rPr>
            </w:pPr>
            <w:r>
              <w:rPr>
                <w:rFonts w:ascii="GHEA Grapalat" w:hAnsi="GHEA Grapalat"/>
                <w:sz w:val="16"/>
                <w:szCs w:val="16"/>
              </w:rPr>
              <w:t>4</w:t>
            </w:r>
          </w:p>
        </w:tc>
        <w:tc>
          <w:tcPr>
            <w:tcW w:w="1170" w:type="dxa"/>
            <w:vAlign w:val="center"/>
          </w:tcPr>
          <w:p w14:paraId="3E6C608F" w14:textId="32C1DCDE" w:rsidR="00F11FE7" w:rsidRPr="00022BF7" w:rsidRDefault="00F11FE7" w:rsidP="00F11FE7">
            <w:pPr>
              <w:jc w:val="center"/>
              <w:rPr>
                <w:rFonts w:ascii="GHEA Grapalat" w:hAnsi="GHEA Grapalat"/>
                <w:sz w:val="16"/>
                <w:szCs w:val="16"/>
                <w:lang w:val="es-ES"/>
              </w:rPr>
            </w:pPr>
            <w:r>
              <w:rPr>
                <w:rFonts w:ascii="GHEA Grapalat" w:hAnsi="GHEA Grapalat"/>
                <w:sz w:val="16"/>
                <w:szCs w:val="16"/>
              </w:rPr>
              <w:t>39181200/2</w:t>
            </w:r>
          </w:p>
        </w:tc>
        <w:tc>
          <w:tcPr>
            <w:tcW w:w="900" w:type="dxa"/>
            <w:vAlign w:val="center"/>
          </w:tcPr>
          <w:p w14:paraId="5EC115BB" w14:textId="5242F9DA" w:rsidR="00F11FE7" w:rsidRPr="00022BF7" w:rsidRDefault="00F11FE7" w:rsidP="00F11FE7">
            <w:pPr>
              <w:jc w:val="center"/>
              <w:rPr>
                <w:rFonts w:ascii="GHEA Grapalat" w:hAnsi="GHEA Grapalat"/>
                <w:sz w:val="16"/>
                <w:szCs w:val="16"/>
                <w:lang w:val="es-ES"/>
              </w:rPr>
            </w:pPr>
            <w:r w:rsidRPr="00DB4BA4">
              <w:rPr>
                <w:rFonts w:ascii="Sylfaen" w:hAnsi="Sylfaen" w:cs="Courier New"/>
                <w:sz w:val="16"/>
                <w:szCs w:val="16"/>
                <w:lang w:val="hy-AM"/>
              </w:rPr>
              <w:t>2-րդ կարգի կենսանվտանգության պահարան՝ մեծ չափսի վանդակների համար</w:t>
            </w:r>
          </w:p>
        </w:tc>
        <w:tc>
          <w:tcPr>
            <w:tcW w:w="540" w:type="dxa"/>
          </w:tcPr>
          <w:p w14:paraId="306B8139" w14:textId="5F913333" w:rsidR="00F11FE7" w:rsidRPr="009B08D7" w:rsidRDefault="00F11FE7" w:rsidP="00F11FE7">
            <w:pPr>
              <w:jc w:val="center"/>
              <w:rPr>
                <w:rFonts w:ascii="GHEA Grapalat" w:hAnsi="GHEA Grapalat"/>
                <w:sz w:val="16"/>
                <w:szCs w:val="16"/>
                <w:lang w:val="pt-BR"/>
              </w:rPr>
            </w:pPr>
            <w:r w:rsidRPr="009B08D7">
              <w:rPr>
                <w:rFonts w:ascii="GHEA Grapalat" w:hAnsi="GHEA Grapalat"/>
                <w:sz w:val="16"/>
                <w:szCs w:val="16"/>
                <w:lang w:val="pt-BR"/>
              </w:rPr>
              <w:t>... %</w:t>
            </w:r>
          </w:p>
        </w:tc>
        <w:tc>
          <w:tcPr>
            <w:tcW w:w="601" w:type="dxa"/>
          </w:tcPr>
          <w:p w14:paraId="27493CD4" w14:textId="606618C5" w:rsidR="00F11FE7" w:rsidRPr="009B08D7" w:rsidRDefault="00F11FE7" w:rsidP="00F11FE7">
            <w:pPr>
              <w:jc w:val="center"/>
              <w:rPr>
                <w:rFonts w:ascii="GHEA Grapalat" w:hAnsi="GHEA Grapalat"/>
                <w:sz w:val="16"/>
                <w:szCs w:val="16"/>
                <w:lang w:val="pt-BR"/>
              </w:rPr>
            </w:pPr>
            <w:r w:rsidRPr="00AE183F">
              <w:rPr>
                <w:rFonts w:ascii="GHEA Grapalat" w:hAnsi="GHEA Grapalat"/>
                <w:sz w:val="16"/>
                <w:szCs w:val="16"/>
                <w:lang w:val="pt-BR"/>
              </w:rPr>
              <w:t>... %</w:t>
            </w:r>
          </w:p>
        </w:tc>
        <w:tc>
          <w:tcPr>
            <w:tcW w:w="533" w:type="dxa"/>
          </w:tcPr>
          <w:p w14:paraId="3FAF51AE" w14:textId="47D13753" w:rsidR="00F11FE7" w:rsidRPr="009B08D7" w:rsidRDefault="00F11FE7" w:rsidP="00F11FE7">
            <w:pPr>
              <w:jc w:val="center"/>
              <w:rPr>
                <w:rFonts w:ascii="GHEA Grapalat" w:hAnsi="GHEA Grapalat"/>
                <w:sz w:val="16"/>
                <w:szCs w:val="16"/>
                <w:lang w:val="pt-BR"/>
              </w:rPr>
            </w:pPr>
            <w:r w:rsidRPr="00AE183F">
              <w:rPr>
                <w:rFonts w:ascii="GHEA Grapalat" w:hAnsi="GHEA Grapalat"/>
                <w:sz w:val="16"/>
                <w:szCs w:val="16"/>
                <w:lang w:val="pt-BR"/>
              </w:rPr>
              <w:t>... %</w:t>
            </w:r>
          </w:p>
        </w:tc>
        <w:tc>
          <w:tcPr>
            <w:tcW w:w="533" w:type="dxa"/>
          </w:tcPr>
          <w:p w14:paraId="43DD50AF" w14:textId="40444B5C" w:rsidR="00F11FE7" w:rsidRPr="009B08D7" w:rsidRDefault="00F11FE7" w:rsidP="00F11FE7">
            <w:pPr>
              <w:jc w:val="center"/>
              <w:rPr>
                <w:rFonts w:ascii="GHEA Grapalat" w:hAnsi="GHEA Grapalat"/>
                <w:sz w:val="16"/>
                <w:szCs w:val="16"/>
                <w:lang w:val="pt-BR"/>
              </w:rPr>
            </w:pPr>
            <w:r w:rsidRPr="00AE183F">
              <w:rPr>
                <w:rFonts w:ascii="GHEA Grapalat" w:hAnsi="GHEA Grapalat"/>
                <w:sz w:val="16"/>
                <w:szCs w:val="16"/>
                <w:lang w:val="pt-BR"/>
              </w:rPr>
              <w:t>... %</w:t>
            </w:r>
          </w:p>
        </w:tc>
        <w:tc>
          <w:tcPr>
            <w:tcW w:w="533" w:type="dxa"/>
          </w:tcPr>
          <w:p w14:paraId="1C6D2690" w14:textId="3FE9B68B" w:rsidR="00F11FE7" w:rsidRPr="009B08D7" w:rsidRDefault="00F11FE7" w:rsidP="00F11FE7">
            <w:pPr>
              <w:jc w:val="center"/>
              <w:rPr>
                <w:rFonts w:ascii="GHEA Grapalat" w:hAnsi="GHEA Grapalat"/>
                <w:sz w:val="16"/>
                <w:szCs w:val="16"/>
                <w:lang w:val="pt-BR"/>
              </w:rPr>
            </w:pPr>
            <w:r w:rsidRPr="00192948">
              <w:rPr>
                <w:rFonts w:ascii="GHEA Grapalat" w:hAnsi="GHEA Grapalat"/>
                <w:sz w:val="16"/>
                <w:szCs w:val="16"/>
                <w:lang w:val="pt-BR"/>
              </w:rPr>
              <w:t>... %</w:t>
            </w:r>
          </w:p>
        </w:tc>
        <w:tc>
          <w:tcPr>
            <w:tcW w:w="533" w:type="dxa"/>
          </w:tcPr>
          <w:p w14:paraId="226D25C0" w14:textId="34A5296B" w:rsidR="00F11FE7" w:rsidRPr="009B08D7" w:rsidRDefault="00F11FE7" w:rsidP="00F11FE7">
            <w:pPr>
              <w:jc w:val="center"/>
              <w:rPr>
                <w:rFonts w:ascii="GHEA Grapalat" w:hAnsi="GHEA Grapalat"/>
                <w:sz w:val="16"/>
                <w:szCs w:val="16"/>
                <w:lang w:val="pt-BR"/>
              </w:rPr>
            </w:pPr>
            <w:r w:rsidRPr="00192948">
              <w:rPr>
                <w:rFonts w:ascii="GHEA Grapalat" w:hAnsi="GHEA Grapalat"/>
                <w:sz w:val="16"/>
                <w:szCs w:val="16"/>
                <w:lang w:val="pt-BR"/>
              </w:rPr>
              <w:t>... %</w:t>
            </w:r>
          </w:p>
        </w:tc>
        <w:tc>
          <w:tcPr>
            <w:tcW w:w="533" w:type="dxa"/>
          </w:tcPr>
          <w:p w14:paraId="504DFC82" w14:textId="4B19A5CC" w:rsidR="00F11FE7" w:rsidRPr="009B08D7" w:rsidRDefault="00F11FE7" w:rsidP="00F11FE7">
            <w:pPr>
              <w:jc w:val="center"/>
              <w:rPr>
                <w:rFonts w:ascii="GHEA Grapalat" w:hAnsi="GHEA Grapalat"/>
                <w:sz w:val="16"/>
                <w:szCs w:val="16"/>
                <w:lang w:val="pt-BR"/>
              </w:rPr>
            </w:pPr>
            <w:r w:rsidRPr="00D02482">
              <w:rPr>
                <w:rFonts w:ascii="GHEA Grapalat" w:hAnsi="GHEA Grapalat"/>
                <w:sz w:val="16"/>
                <w:szCs w:val="16"/>
                <w:lang w:val="pt-BR"/>
              </w:rPr>
              <w:t>100%</w:t>
            </w:r>
          </w:p>
        </w:tc>
        <w:tc>
          <w:tcPr>
            <w:tcW w:w="533" w:type="dxa"/>
          </w:tcPr>
          <w:p w14:paraId="5ADCE52F" w14:textId="31FA566E" w:rsidR="00F11FE7" w:rsidRPr="009B08D7" w:rsidRDefault="00F11FE7" w:rsidP="00F11FE7">
            <w:pPr>
              <w:jc w:val="center"/>
              <w:rPr>
                <w:rFonts w:ascii="GHEA Grapalat" w:hAnsi="GHEA Grapalat"/>
                <w:sz w:val="16"/>
                <w:szCs w:val="16"/>
                <w:lang w:val="pt-BR"/>
              </w:rPr>
            </w:pPr>
            <w:r w:rsidRPr="00D02482">
              <w:rPr>
                <w:rFonts w:ascii="GHEA Grapalat" w:hAnsi="GHEA Grapalat"/>
                <w:sz w:val="16"/>
                <w:szCs w:val="16"/>
                <w:lang w:val="pt-BR"/>
              </w:rPr>
              <w:t>100%</w:t>
            </w:r>
          </w:p>
        </w:tc>
        <w:tc>
          <w:tcPr>
            <w:tcW w:w="533" w:type="dxa"/>
          </w:tcPr>
          <w:p w14:paraId="675133BC" w14:textId="6BD29333" w:rsidR="00F11FE7" w:rsidRPr="009B08D7" w:rsidRDefault="00F11FE7" w:rsidP="00F11FE7">
            <w:pPr>
              <w:jc w:val="center"/>
              <w:rPr>
                <w:rFonts w:ascii="GHEA Grapalat" w:hAnsi="GHEA Grapalat"/>
                <w:sz w:val="16"/>
                <w:szCs w:val="16"/>
                <w:lang w:val="pt-BR"/>
              </w:rPr>
            </w:pPr>
            <w:r w:rsidRPr="00D02482">
              <w:rPr>
                <w:rFonts w:ascii="GHEA Grapalat" w:hAnsi="GHEA Grapalat"/>
                <w:sz w:val="16"/>
                <w:szCs w:val="16"/>
                <w:lang w:val="pt-BR"/>
              </w:rPr>
              <w:t>100%</w:t>
            </w:r>
          </w:p>
        </w:tc>
        <w:tc>
          <w:tcPr>
            <w:tcW w:w="533" w:type="dxa"/>
          </w:tcPr>
          <w:p w14:paraId="313A9036" w14:textId="0865F22F" w:rsidR="00F11FE7" w:rsidRPr="009B08D7" w:rsidRDefault="00F11FE7" w:rsidP="00F11FE7">
            <w:pPr>
              <w:jc w:val="center"/>
              <w:rPr>
                <w:rFonts w:ascii="GHEA Grapalat" w:hAnsi="GHEA Grapalat"/>
                <w:sz w:val="16"/>
                <w:szCs w:val="16"/>
                <w:lang w:val="pt-BR"/>
              </w:rPr>
            </w:pPr>
            <w:r w:rsidRPr="00D02482">
              <w:rPr>
                <w:rFonts w:ascii="GHEA Grapalat" w:hAnsi="GHEA Grapalat"/>
                <w:sz w:val="16"/>
                <w:szCs w:val="16"/>
                <w:lang w:val="pt-BR"/>
              </w:rPr>
              <w:t>100%</w:t>
            </w:r>
          </w:p>
        </w:tc>
        <w:tc>
          <w:tcPr>
            <w:tcW w:w="533" w:type="dxa"/>
          </w:tcPr>
          <w:p w14:paraId="2EBB2416" w14:textId="4A08A2DB" w:rsidR="00F11FE7" w:rsidRPr="009B08D7" w:rsidRDefault="00F11FE7" w:rsidP="00F11FE7">
            <w:pPr>
              <w:jc w:val="center"/>
              <w:rPr>
                <w:rFonts w:ascii="GHEA Grapalat" w:hAnsi="GHEA Grapalat"/>
                <w:sz w:val="16"/>
                <w:szCs w:val="16"/>
                <w:lang w:val="pt-BR"/>
              </w:rPr>
            </w:pPr>
            <w:r w:rsidRPr="00D02482">
              <w:rPr>
                <w:rFonts w:ascii="GHEA Grapalat" w:hAnsi="GHEA Grapalat"/>
                <w:sz w:val="16"/>
                <w:szCs w:val="16"/>
                <w:lang w:val="pt-BR"/>
              </w:rPr>
              <w:t>100%</w:t>
            </w:r>
          </w:p>
        </w:tc>
        <w:tc>
          <w:tcPr>
            <w:tcW w:w="533" w:type="dxa"/>
          </w:tcPr>
          <w:p w14:paraId="5C6429DF" w14:textId="485C84B9" w:rsidR="00F11FE7" w:rsidRPr="00022BF7" w:rsidRDefault="00F11FE7" w:rsidP="00F11FE7">
            <w:pPr>
              <w:jc w:val="center"/>
              <w:rPr>
                <w:rFonts w:ascii="GHEA Grapalat" w:hAnsi="GHEA Grapalat"/>
                <w:sz w:val="16"/>
                <w:szCs w:val="16"/>
                <w:lang w:val="pt-BR"/>
              </w:rPr>
            </w:pPr>
            <w:r w:rsidRPr="00D02482">
              <w:rPr>
                <w:rFonts w:ascii="GHEA Grapalat" w:hAnsi="GHEA Grapalat"/>
                <w:sz w:val="16"/>
                <w:szCs w:val="16"/>
                <w:lang w:val="pt-BR"/>
              </w:rPr>
              <w:t>100%</w:t>
            </w:r>
          </w:p>
        </w:tc>
        <w:tc>
          <w:tcPr>
            <w:tcW w:w="858" w:type="dxa"/>
          </w:tcPr>
          <w:p w14:paraId="09A72D9A" w14:textId="205C8CE5" w:rsidR="00F11FE7" w:rsidRPr="00022BF7" w:rsidRDefault="00F11FE7" w:rsidP="00F11FE7">
            <w:pPr>
              <w:jc w:val="center"/>
              <w:rPr>
                <w:rFonts w:ascii="GHEA Grapalat" w:hAnsi="GHEA Grapalat"/>
                <w:sz w:val="16"/>
                <w:szCs w:val="16"/>
                <w:lang w:val="pt-BR"/>
              </w:rPr>
            </w:pPr>
            <w:r w:rsidRPr="009B08D7">
              <w:rPr>
                <w:rFonts w:ascii="GHEA Grapalat" w:hAnsi="GHEA Grapalat"/>
                <w:sz w:val="16"/>
                <w:szCs w:val="16"/>
                <w:lang w:val="pt-BR"/>
              </w:rPr>
              <w:t>100%</w:t>
            </w:r>
          </w:p>
        </w:tc>
      </w:tr>
      <w:tr w:rsidR="00F11FE7" w:rsidRPr="00022BF7" w14:paraId="4293860A" w14:textId="77777777" w:rsidTr="009B08D7">
        <w:trPr>
          <w:trHeight w:val="449"/>
        </w:trPr>
        <w:tc>
          <w:tcPr>
            <w:tcW w:w="877" w:type="dxa"/>
            <w:vAlign w:val="center"/>
          </w:tcPr>
          <w:p w14:paraId="7B971AED" w14:textId="04A068F6" w:rsidR="00F11FE7" w:rsidRPr="00022BF7" w:rsidRDefault="00F11FE7" w:rsidP="00F11FE7">
            <w:pPr>
              <w:jc w:val="center"/>
              <w:rPr>
                <w:rFonts w:ascii="GHEA Grapalat" w:hAnsi="GHEA Grapalat"/>
                <w:sz w:val="16"/>
                <w:szCs w:val="16"/>
              </w:rPr>
            </w:pPr>
            <w:r>
              <w:rPr>
                <w:rFonts w:ascii="GHEA Grapalat" w:hAnsi="GHEA Grapalat"/>
                <w:sz w:val="16"/>
                <w:szCs w:val="16"/>
              </w:rPr>
              <w:t>5</w:t>
            </w:r>
          </w:p>
        </w:tc>
        <w:tc>
          <w:tcPr>
            <w:tcW w:w="1170" w:type="dxa"/>
            <w:vAlign w:val="center"/>
          </w:tcPr>
          <w:p w14:paraId="6EF0FE2A" w14:textId="6E780BCA" w:rsidR="00F11FE7" w:rsidRPr="00022BF7" w:rsidRDefault="00F11FE7" w:rsidP="00F11FE7">
            <w:pPr>
              <w:jc w:val="center"/>
              <w:rPr>
                <w:rFonts w:ascii="GHEA Grapalat" w:hAnsi="GHEA Grapalat"/>
                <w:sz w:val="16"/>
                <w:szCs w:val="16"/>
                <w:lang w:val="es-ES"/>
              </w:rPr>
            </w:pPr>
            <w:r>
              <w:rPr>
                <w:rFonts w:ascii="GHEA Grapalat" w:hAnsi="GHEA Grapalat"/>
                <w:sz w:val="16"/>
                <w:szCs w:val="16"/>
              </w:rPr>
              <w:t>39151230/2</w:t>
            </w:r>
          </w:p>
        </w:tc>
        <w:tc>
          <w:tcPr>
            <w:tcW w:w="900" w:type="dxa"/>
            <w:vAlign w:val="center"/>
          </w:tcPr>
          <w:p w14:paraId="2E538C11" w14:textId="0E693E4B" w:rsidR="00F11FE7" w:rsidRPr="00022BF7" w:rsidRDefault="00F11FE7" w:rsidP="00F11FE7">
            <w:pPr>
              <w:jc w:val="center"/>
              <w:rPr>
                <w:rFonts w:ascii="GHEA Grapalat" w:hAnsi="GHEA Grapalat"/>
                <w:sz w:val="16"/>
                <w:szCs w:val="16"/>
                <w:lang w:val="es-ES"/>
              </w:rPr>
            </w:pPr>
            <w:r w:rsidRPr="00DB4BA4">
              <w:rPr>
                <w:rFonts w:ascii="Sylfaen" w:hAnsi="Sylfaen" w:cs="Courier New"/>
                <w:sz w:val="16"/>
                <w:szCs w:val="16"/>
                <w:lang w:val="hy-AM"/>
              </w:rPr>
              <w:t>Լամինար պահարան</w:t>
            </w:r>
          </w:p>
        </w:tc>
        <w:tc>
          <w:tcPr>
            <w:tcW w:w="540" w:type="dxa"/>
          </w:tcPr>
          <w:p w14:paraId="563136ED" w14:textId="3C248477" w:rsidR="00F11FE7" w:rsidRPr="009B08D7" w:rsidRDefault="00F11FE7" w:rsidP="00F11FE7">
            <w:pPr>
              <w:jc w:val="center"/>
              <w:rPr>
                <w:rFonts w:ascii="GHEA Grapalat" w:hAnsi="GHEA Grapalat"/>
                <w:sz w:val="16"/>
                <w:szCs w:val="16"/>
                <w:lang w:val="pt-BR"/>
              </w:rPr>
            </w:pPr>
            <w:r w:rsidRPr="009B08D7">
              <w:rPr>
                <w:rFonts w:ascii="GHEA Grapalat" w:hAnsi="GHEA Grapalat"/>
                <w:sz w:val="16"/>
                <w:szCs w:val="16"/>
                <w:lang w:val="pt-BR"/>
              </w:rPr>
              <w:t>... %</w:t>
            </w:r>
          </w:p>
        </w:tc>
        <w:tc>
          <w:tcPr>
            <w:tcW w:w="601" w:type="dxa"/>
          </w:tcPr>
          <w:p w14:paraId="3914F844" w14:textId="5FFAA564" w:rsidR="00F11FE7" w:rsidRPr="009B08D7" w:rsidRDefault="00F11FE7" w:rsidP="00F11FE7">
            <w:pPr>
              <w:jc w:val="center"/>
              <w:rPr>
                <w:rFonts w:ascii="GHEA Grapalat" w:hAnsi="GHEA Grapalat"/>
                <w:sz w:val="16"/>
                <w:szCs w:val="16"/>
                <w:lang w:val="pt-BR"/>
              </w:rPr>
            </w:pPr>
            <w:r w:rsidRPr="00AE183F">
              <w:rPr>
                <w:rFonts w:ascii="GHEA Grapalat" w:hAnsi="GHEA Grapalat"/>
                <w:sz w:val="16"/>
                <w:szCs w:val="16"/>
                <w:lang w:val="pt-BR"/>
              </w:rPr>
              <w:t>... %</w:t>
            </w:r>
          </w:p>
        </w:tc>
        <w:tc>
          <w:tcPr>
            <w:tcW w:w="533" w:type="dxa"/>
          </w:tcPr>
          <w:p w14:paraId="74851E32" w14:textId="2DA7D734" w:rsidR="00F11FE7" w:rsidRPr="009B08D7" w:rsidRDefault="00F11FE7" w:rsidP="00F11FE7">
            <w:pPr>
              <w:jc w:val="center"/>
              <w:rPr>
                <w:rFonts w:ascii="GHEA Grapalat" w:hAnsi="GHEA Grapalat"/>
                <w:sz w:val="16"/>
                <w:szCs w:val="16"/>
                <w:lang w:val="pt-BR"/>
              </w:rPr>
            </w:pPr>
            <w:r w:rsidRPr="00AE183F">
              <w:rPr>
                <w:rFonts w:ascii="GHEA Grapalat" w:hAnsi="GHEA Grapalat"/>
                <w:sz w:val="16"/>
                <w:szCs w:val="16"/>
                <w:lang w:val="pt-BR"/>
              </w:rPr>
              <w:t>... %</w:t>
            </w:r>
          </w:p>
        </w:tc>
        <w:tc>
          <w:tcPr>
            <w:tcW w:w="533" w:type="dxa"/>
          </w:tcPr>
          <w:p w14:paraId="31E447AC" w14:textId="1AF7B29F" w:rsidR="00F11FE7" w:rsidRPr="009B08D7" w:rsidRDefault="00F11FE7" w:rsidP="00F11FE7">
            <w:pPr>
              <w:jc w:val="center"/>
              <w:rPr>
                <w:rFonts w:ascii="GHEA Grapalat" w:hAnsi="GHEA Grapalat"/>
                <w:sz w:val="16"/>
                <w:szCs w:val="16"/>
                <w:lang w:val="pt-BR"/>
              </w:rPr>
            </w:pPr>
            <w:r w:rsidRPr="00AE183F">
              <w:rPr>
                <w:rFonts w:ascii="GHEA Grapalat" w:hAnsi="GHEA Grapalat"/>
                <w:sz w:val="16"/>
                <w:szCs w:val="16"/>
                <w:lang w:val="pt-BR"/>
              </w:rPr>
              <w:t>... %</w:t>
            </w:r>
          </w:p>
        </w:tc>
        <w:tc>
          <w:tcPr>
            <w:tcW w:w="533" w:type="dxa"/>
          </w:tcPr>
          <w:p w14:paraId="1D9E4D5B" w14:textId="7AB44927" w:rsidR="00F11FE7" w:rsidRPr="009B08D7" w:rsidRDefault="00F11FE7" w:rsidP="00F11FE7">
            <w:pPr>
              <w:jc w:val="center"/>
              <w:rPr>
                <w:rFonts w:ascii="GHEA Grapalat" w:hAnsi="GHEA Grapalat"/>
                <w:sz w:val="16"/>
                <w:szCs w:val="16"/>
                <w:lang w:val="pt-BR"/>
              </w:rPr>
            </w:pPr>
            <w:r w:rsidRPr="00192948">
              <w:rPr>
                <w:rFonts w:ascii="GHEA Grapalat" w:hAnsi="GHEA Grapalat"/>
                <w:sz w:val="16"/>
                <w:szCs w:val="16"/>
                <w:lang w:val="pt-BR"/>
              </w:rPr>
              <w:t>... %</w:t>
            </w:r>
          </w:p>
        </w:tc>
        <w:tc>
          <w:tcPr>
            <w:tcW w:w="533" w:type="dxa"/>
          </w:tcPr>
          <w:p w14:paraId="5D0A548E" w14:textId="1AE7D9FF" w:rsidR="00F11FE7" w:rsidRPr="009B08D7" w:rsidRDefault="00F11FE7" w:rsidP="00F11FE7">
            <w:pPr>
              <w:jc w:val="center"/>
              <w:rPr>
                <w:rFonts w:ascii="GHEA Grapalat" w:hAnsi="GHEA Grapalat"/>
                <w:sz w:val="16"/>
                <w:szCs w:val="16"/>
                <w:lang w:val="pt-BR"/>
              </w:rPr>
            </w:pPr>
            <w:r w:rsidRPr="00192948">
              <w:rPr>
                <w:rFonts w:ascii="GHEA Grapalat" w:hAnsi="GHEA Grapalat"/>
                <w:sz w:val="16"/>
                <w:szCs w:val="16"/>
                <w:lang w:val="pt-BR"/>
              </w:rPr>
              <w:t>... %</w:t>
            </w:r>
          </w:p>
        </w:tc>
        <w:tc>
          <w:tcPr>
            <w:tcW w:w="533" w:type="dxa"/>
          </w:tcPr>
          <w:p w14:paraId="705AA3C6" w14:textId="74C43EC4" w:rsidR="00F11FE7" w:rsidRPr="009B08D7" w:rsidRDefault="00F11FE7" w:rsidP="00F11FE7">
            <w:pPr>
              <w:jc w:val="center"/>
              <w:rPr>
                <w:rFonts w:ascii="GHEA Grapalat" w:hAnsi="GHEA Grapalat"/>
                <w:sz w:val="16"/>
                <w:szCs w:val="16"/>
                <w:lang w:val="pt-BR"/>
              </w:rPr>
            </w:pPr>
            <w:r w:rsidRPr="00D02482">
              <w:rPr>
                <w:rFonts w:ascii="GHEA Grapalat" w:hAnsi="GHEA Grapalat"/>
                <w:sz w:val="16"/>
                <w:szCs w:val="16"/>
                <w:lang w:val="pt-BR"/>
              </w:rPr>
              <w:t>100%</w:t>
            </w:r>
          </w:p>
        </w:tc>
        <w:tc>
          <w:tcPr>
            <w:tcW w:w="533" w:type="dxa"/>
          </w:tcPr>
          <w:p w14:paraId="6049DB1D" w14:textId="27A8D9CB" w:rsidR="00F11FE7" w:rsidRPr="009B08D7" w:rsidRDefault="00F11FE7" w:rsidP="00F11FE7">
            <w:pPr>
              <w:jc w:val="center"/>
              <w:rPr>
                <w:rFonts w:ascii="GHEA Grapalat" w:hAnsi="GHEA Grapalat"/>
                <w:sz w:val="16"/>
                <w:szCs w:val="16"/>
                <w:lang w:val="pt-BR"/>
              </w:rPr>
            </w:pPr>
            <w:r w:rsidRPr="00D02482">
              <w:rPr>
                <w:rFonts w:ascii="GHEA Grapalat" w:hAnsi="GHEA Grapalat"/>
                <w:sz w:val="16"/>
                <w:szCs w:val="16"/>
                <w:lang w:val="pt-BR"/>
              </w:rPr>
              <w:t>100%</w:t>
            </w:r>
          </w:p>
        </w:tc>
        <w:tc>
          <w:tcPr>
            <w:tcW w:w="533" w:type="dxa"/>
          </w:tcPr>
          <w:p w14:paraId="0C67CEDD" w14:textId="13B80C80" w:rsidR="00F11FE7" w:rsidRPr="009B08D7" w:rsidRDefault="00F11FE7" w:rsidP="00F11FE7">
            <w:pPr>
              <w:jc w:val="center"/>
              <w:rPr>
                <w:rFonts w:ascii="GHEA Grapalat" w:hAnsi="GHEA Grapalat"/>
                <w:sz w:val="16"/>
                <w:szCs w:val="16"/>
                <w:lang w:val="pt-BR"/>
              </w:rPr>
            </w:pPr>
            <w:r w:rsidRPr="00D02482">
              <w:rPr>
                <w:rFonts w:ascii="GHEA Grapalat" w:hAnsi="GHEA Grapalat"/>
                <w:sz w:val="16"/>
                <w:szCs w:val="16"/>
                <w:lang w:val="pt-BR"/>
              </w:rPr>
              <w:t>100%</w:t>
            </w:r>
          </w:p>
        </w:tc>
        <w:tc>
          <w:tcPr>
            <w:tcW w:w="533" w:type="dxa"/>
          </w:tcPr>
          <w:p w14:paraId="0577BA46" w14:textId="16C4567B" w:rsidR="00F11FE7" w:rsidRPr="009B08D7" w:rsidRDefault="00F11FE7" w:rsidP="00F11FE7">
            <w:pPr>
              <w:jc w:val="center"/>
              <w:rPr>
                <w:rFonts w:ascii="GHEA Grapalat" w:hAnsi="GHEA Grapalat"/>
                <w:sz w:val="16"/>
                <w:szCs w:val="16"/>
                <w:lang w:val="pt-BR"/>
              </w:rPr>
            </w:pPr>
            <w:r w:rsidRPr="00D02482">
              <w:rPr>
                <w:rFonts w:ascii="GHEA Grapalat" w:hAnsi="GHEA Grapalat"/>
                <w:sz w:val="16"/>
                <w:szCs w:val="16"/>
                <w:lang w:val="pt-BR"/>
              </w:rPr>
              <w:t>100%</w:t>
            </w:r>
          </w:p>
        </w:tc>
        <w:tc>
          <w:tcPr>
            <w:tcW w:w="533" w:type="dxa"/>
          </w:tcPr>
          <w:p w14:paraId="5D31B591" w14:textId="05366735" w:rsidR="00F11FE7" w:rsidRPr="009B08D7" w:rsidRDefault="00F11FE7" w:rsidP="00F11FE7">
            <w:pPr>
              <w:jc w:val="center"/>
              <w:rPr>
                <w:rFonts w:ascii="GHEA Grapalat" w:hAnsi="GHEA Grapalat"/>
                <w:sz w:val="16"/>
                <w:szCs w:val="16"/>
                <w:lang w:val="pt-BR"/>
              </w:rPr>
            </w:pPr>
            <w:r w:rsidRPr="00D02482">
              <w:rPr>
                <w:rFonts w:ascii="GHEA Grapalat" w:hAnsi="GHEA Grapalat"/>
                <w:sz w:val="16"/>
                <w:szCs w:val="16"/>
                <w:lang w:val="pt-BR"/>
              </w:rPr>
              <w:t>100%</w:t>
            </w:r>
          </w:p>
        </w:tc>
        <w:tc>
          <w:tcPr>
            <w:tcW w:w="533" w:type="dxa"/>
          </w:tcPr>
          <w:p w14:paraId="570F66F9" w14:textId="13220A6A" w:rsidR="00F11FE7" w:rsidRPr="00022BF7" w:rsidRDefault="00F11FE7" w:rsidP="00F11FE7">
            <w:pPr>
              <w:jc w:val="center"/>
              <w:rPr>
                <w:rFonts w:ascii="GHEA Grapalat" w:hAnsi="GHEA Grapalat"/>
                <w:sz w:val="16"/>
                <w:szCs w:val="16"/>
                <w:lang w:val="pt-BR"/>
              </w:rPr>
            </w:pPr>
            <w:r w:rsidRPr="00D02482">
              <w:rPr>
                <w:rFonts w:ascii="GHEA Grapalat" w:hAnsi="GHEA Grapalat"/>
                <w:sz w:val="16"/>
                <w:szCs w:val="16"/>
                <w:lang w:val="pt-BR"/>
              </w:rPr>
              <w:t>100%</w:t>
            </w:r>
          </w:p>
        </w:tc>
        <w:tc>
          <w:tcPr>
            <w:tcW w:w="858" w:type="dxa"/>
          </w:tcPr>
          <w:p w14:paraId="04EE3C7F" w14:textId="1BF633CA" w:rsidR="00F11FE7" w:rsidRPr="00022BF7" w:rsidRDefault="00F11FE7" w:rsidP="00F11FE7">
            <w:pPr>
              <w:jc w:val="center"/>
              <w:rPr>
                <w:rFonts w:ascii="GHEA Grapalat" w:hAnsi="GHEA Grapalat"/>
                <w:sz w:val="16"/>
                <w:szCs w:val="16"/>
                <w:lang w:val="pt-BR"/>
              </w:rPr>
            </w:pPr>
            <w:r w:rsidRPr="009B08D7">
              <w:rPr>
                <w:rFonts w:ascii="GHEA Grapalat" w:hAnsi="GHEA Grapalat"/>
                <w:sz w:val="16"/>
                <w:szCs w:val="16"/>
                <w:lang w:val="pt-BR"/>
              </w:rPr>
              <w:t>100%</w:t>
            </w:r>
          </w:p>
        </w:tc>
      </w:tr>
      <w:tr w:rsidR="00F11FE7" w:rsidRPr="00022BF7" w14:paraId="084991BC" w14:textId="77777777" w:rsidTr="009B08D7">
        <w:trPr>
          <w:trHeight w:val="66"/>
        </w:trPr>
        <w:tc>
          <w:tcPr>
            <w:tcW w:w="877" w:type="dxa"/>
            <w:vAlign w:val="center"/>
          </w:tcPr>
          <w:p w14:paraId="64C9155E" w14:textId="18E74A9C" w:rsidR="00F11FE7" w:rsidRPr="00022BF7" w:rsidRDefault="00F11FE7" w:rsidP="00F11FE7">
            <w:pPr>
              <w:jc w:val="center"/>
              <w:rPr>
                <w:rFonts w:ascii="GHEA Grapalat" w:hAnsi="GHEA Grapalat"/>
                <w:sz w:val="16"/>
                <w:szCs w:val="16"/>
              </w:rPr>
            </w:pPr>
            <w:r>
              <w:rPr>
                <w:rFonts w:ascii="GHEA Grapalat" w:hAnsi="GHEA Grapalat"/>
                <w:sz w:val="16"/>
                <w:szCs w:val="16"/>
              </w:rPr>
              <w:t>6</w:t>
            </w:r>
          </w:p>
        </w:tc>
        <w:tc>
          <w:tcPr>
            <w:tcW w:w="1170" w:type="dxa"/>
            <w:vAlign w:val="center"/>
          </w:tcPr>
          <w:p w14:paraId="1145A452" w14:textId="76878B19" w:rsidR="00F11FE7" w:rsidRPr="00022BF7" w:rsidRDefault="00F11FE7" w:rsidP="00F11FE7">
            <w:pPr>
              <w:jc w:val="center"/>
              <w:rPr>
                <w:rFonts w:ascii="GHEA Grapalat" w:hAnsi="GHEA Grapalat"/>
                <w:sz w:val="16"/>
                <w:szCs w:val="16"/>
                <w:lang w:val="es-ES"/>
              </w:rPr>
            </w:pPr>
            <w:r>
              <w:rPr>
                <w:rFonts w:ascii="GHEA Grapalat" w:hAnsi="GHEA Grapalat"/>
                <w:sz w:val="16"/>
                <w:szCs w:val="16"/>
              </w:rPr>
              <w:t>336981162</w:t>
            </w:r>
          </w:p>
        </w:tc>
        <w:tc>
          <w:tcPr>
            <w:tcW w:w="900" w:type="dxa"/>
            <w:vAlign w:val="center"/>
          </w:tcPr>
          <w:p w14:paraId="37BDAA37" w14:textId="48F045B4" w:rsidR="00F11FE7" w:rsidRPr="00022BF7" w:rsidRDefault="00F11FE7" w:rsidP="00F11FE7">
            <w:pPr>
              <w:jc w:val="center"/>
              <w:rPr>
                <w:rFonts w:ascii="GHEA Grapalat" w:hAnsi="GHEA Grapalat"/>
                <w:sz w:val="16"/>
                <w:szCs w:val="16"/>
                <w:lang w:val="es-ES"/>
              </w:rPr>
            </w:pPr>
            <w:r w:rsidRPr="00DB4BA4">
              <w:rPr>
                <w:rFonts w:ascii="Sylfaen" w:hAnsi="Sylfaen" w:cs="Courier New"/>
                <w:sz w:val="16"/>
                <w:szCs w:val="16"/>
                <w:lang w:val="hy-AM"/>
              </w:rPr>
              <w:t>His-նշումով սպիտակուցի զտման ծորակասյուն</w:t>
            </w:r>
          </w:p>
        </w:tc>
        <w:tc>
          <w:tcPr>
            <w:tcW w:w="540" w:type="dxa"/>
          </w:tcPr>
          <w:p w14:paraId="0237E450" w14:textId="6DC01713" w:rsidR="00F11FE7" w:rsidRPr="009B08D7" w:rsidRDefault="00F11FE7" w:rsidP="00F11FE7">
            <w:pPr>
              <w:jc w:val="center"/>
              <w:rPr>
                <w:rFonts w:ascii="GHEA Grapalat" w:hAnsi="GHEA Grapalat"/>
                <w:sz w:val="16"/>
                <w:szCs w:val="16"/>
                <w:lang w:val="pt-BR"/>
              </w:rPr>
            </w:pPr>
            <w:r w:rsidRPr="009B08D7">
              <w:rPr>
                <w:rFonts w:ascii="GHEA Grapalat" w:hAnsi="GHEA Grapalat"/>
                <w:sz w:val="16"/>
                <w:szCs w:val="16"/>
                <w:lang w:val="pt-BR"/>
              </w:rPr>
              <w:t>... %</w:t>
            </w:r>
          </w:p>
        </w:tc>
        <w:tc>
          <w:tcPr>
            <w:tcW w:w="601" w:type="dxa"/>
          </w:tcPr>
          <w:p w14:paraId="353E8CDB" w14:textId="7D421F45" w:rsidR="00F11FE7" w:rsidRPr="009B08D7" w:rsidRDefault="00F11FE7" w:rsidP="00F11FE7">
            <w:pPr>
              <w:jc w:val="center"/>
              <w:rPr>
                <w:rFonts w:ascii="GHEA Grapalat" w:hAnsi="GHEA Grapalat"/>
                <w:sz w:val="16"/>
                <w:szCs w:val="16"/>
                <w:lang w:val="pt-BR"/>
              </w:rPr>
            </w:pPr>
            <w:r w:rsidRPr="00AE183F">
              <w:rPr>
                <w:rFonts w:ascii="GHEA Grapalat" w:hAnsi="GHEA Grapalat"/>
                <w:sz w:val="16"/>
                <w:szCs w:val="16"/>
                <w:lang w:val="pt-BR"/>
              </w:rPr>
              <w:t>... %</w:t>
            </w:r>
          </w:p>
        </w:tc>
        <w:tc>
          <w:tcPr>
            <w:tcW w:w="533" w:type="dxa"/>
          </w:tcPr>
          <w:p w14:paraId="3BAE8574" w14:textId="6CB6A581" w:rsidR="00F11FE7" w:rsidRPr="009B08D7" w:rsidRDefault="00F11FE7" w:rsidP="00F11FE7">
            <w:pPr>
              <w:jc w:val="center"/>
              <w:rPr>
                <w:rFonts w:ascii="GHEA Grapalat" w:hAnsi="GHEA Grapalat"/>
                <w:sz w:val="16"/>
                <w:szCs w:val="16"/>
                <w:lang w:val="pt-BR"/>
              </w:rPr>
            </w:pPr>
            <w:r w:rsidRPr="00AE183F">
              <w:rPr>
                <w:rFonts w:ascii="GHEA Grapalat" w:hAnsi="GHEA Grapalat"/>
                <w:sz w:val="16"/>
                <w:szCs w:val="16"/>
                <w:lang w:val="pt-BR"/>
              </w:rPr>
              <w:t>... %</w:t>
            </w:r>
          </w:p>
        </w:tc>
        <w:tc>
          <w:tcPr>
            <w:tcW w:w="533" w:type="dxa"/>
          </w:tcPr>
          <w:p w14:paraId="31428018" w14:textId="35F8476A" w:rsidR="00F11FE7" w:rsidRPr="009B08D7" w:rsidRDefault="00F11FE7" w:rsidP="00F11FE7">
            <w:pPr>
              <w:jc w:val="center"/>
              <w:rPr>
                <w:rFonts w:ascii="GHEA Grapalat" w:hAnsi="GHEA Grapalat"/>
                <w:sz w:val="16"/>
                <w:szCs w:val="16"/>
                <w:lang w:val="pt-BR"/>
              </w:rPr>
            </w:pPr>
            <w:r w:rsidRPr="00AE183F">
              <w:rPr>
                <w:rFonts w:ascii="GHEA Grapalat" w:hAnsi="GHEA Grapalat"/>
                <w:sz w:val="16"/>
                <w:szCs w:val="16"/>
                <w:lang w:val="pt-BR"/>
              </w:rPr>
              <w:t>... %</w:t>
            </w:r>
          </w:p>
        </w:tc>
        <w:tc>
          <w:tcPr>
            <w:tcW w:w="533" w:type="dxa"/>
          </w:tcPr>
          <w:p w14:paraId="5F38E119" w14:textId="22D53586" w:rsidR="00F11FE7" w:rsidRPr="009B08D7" w:rsidRDefault="00F11FE7" w:rsidP="00F11FE7">
            <w:pPr>
              <w:jc w:val="center"/>
              <w:rPr>
                <w:rFonts w:ascii="GHEA Grapalat" w:hAnsi="GHEA Grapalat"/>
                <w:sz w:val="16"/>
                <w:szCs w:val="16"/>
                <w:lang w:val="pt-BR"/>
              </w:rPr>
            </w:pPr>
            <w:r w:rsidRPr="00192948">
              <w:rPr>
                <w:rFonts w:ascii="GHEA Grapalat" w:hAnsi="GHEA Grapalat"/>
                <w:sz w:val="16"/>
                <w:szCs w:val="16"/>
                <w:lang w:val="pt-BR"/>
              </w:rPr>
              <w:t>... %</w:t>
            </w:r>
          </w:p>
        </w:tc>
        <w:tc>
          <w:tcPr>
            <w:tcW w:w="533" w:type="dxa"/>
          </w:tcPr>
          <w:p w14:paraId="242067C2" w14:textId="41789FF1" w:rsidR="00F11FE7" w:rsidRPr="009B08D7" w:rsidRDefault="00F11FE7" w:rsidP="00F11FE7">
            <w:pPr>
              <w:jc w:val="center"/>
              <w:rPr>
                <w:rFonts w:ascii="GHEA Grapalat" w:hAnsi="GHEA Grapalat"/>
                <w:sz w:val="16"/>
                <w:szCs w:val="16"/>
                <w:lang w:val="pt-BR"/>
              </w:rPr>
            </w:pPr>
            <w:r w:rsidRPr="00192948">
              <w:rPr>
                <w:rFonts w:ascii="GHEA Grapalat" w:hAnsi="GHEA Grapalat"/>
                <w:sz w:val="16"/>
                <w:szCs w:val="16"/>
                <w:lang w:val="pt-BR"/>
              </w:rPr>
              <w:t>... %</w:t>
            </w:r>
          </w:p>
        </w:tc>
        <w:tc>
          <w:tcPr>
            <w:tcW w:w="533" w:type="dxa"/>
          </w:tcPr>
          <w:p w14:paraId="0A3931A1" w14:textId="106AEF7A" w:rsidR="00F11FE7" w:rsidRPr="009B08D7" w:rsidRDefault="00F11FE7" w:rsidP="00F11FE7">
            <w:pPr>
              <w:jc w:val="center"/>
              <w:rPr>
                <w:rFonts w:ascii="GHEA Grapalat" w:hAnsi="GHEA Grapalat"/>
                <w:sz w:val="16"/>
                <w:szCs w:val="16"/>
                <w:lang w:val="pt-BR"/>
              </w:rPr>
            </w:pPr>
            <w:r w:rsidRPr="00D02482">
              <w:rPr>
                <w:rFonts w:ascii="GHEA Grapalat" w:hAnsi="GHEA Grapalat"/>
                <w:sz w:val="16"/>
                <w:szCs w:val="16"/>
                <w:lang w:val="pt-BR"/>
              </w:rPr>
              <w:t>100%</w:t>
            </w:r>
          </w:p>
        </w:tc>
        <w:tc>
          <w:tcPr>
            <w:tcW w:w="533" w:type="dxa"/>
          </w:tcPr>
          <w:p w14:paraId="4F31B126" w14:textId="7171CE6B" w:rsidR="00F11FE7" w:rsidRPr="009B08D7" w:rsidRDefault="00F11FE7" w:rsidP="00F11FE7">
            <w:pPr>
              <w:jc w:val="center"/>
              <w:rPr>
                <w:rFonts w:ascii="GHEA Grapalat" w:hAnsi="GHEA Grapalat"/>
                <w:sz w:val="16"/>
                <w:szCs w:val="16"/>
                <w:lang w:val="pt-BR"/>
              </w:rPr>
            </w:pPr>
            <w:r w:rsidRPr="00D02482">
              <w:rPr>
                <w:rFonts w:ascii="GHEA Grapalat" w:hAnsi="GHEA Grapalat"/>
                <w:sz w:val="16"/>
                <w:szCs w:val="16"/>
                <w:lang w:val="pt-BR"/>
              </w:rPr>
              <w:t>100%</w:t>
            </w:r>
          </w:p>
        </w:tc>
        <w:tc>
          <w:tcPr>
            <w:tcW w:w="533" w:type="dxa"/>
          </w:tcPr>
          <w:p w14:paraId="4065D978" w14:textId="3608DA6E" w:rsidR="00F11FE7" w:rsidRPr="009B08D7" w:rsidRDefault="00F11FE7" w:rsidP="00F11FE7">
            <w:pPr>
              <w:jc w:val="center"/>
              <w:rPr>
                <w:rFonts w:ascii="GHEA Grapalat" w:hAnsi="GHEA Grapalat"/>
                <w:sz w:val="16"/>
                <w:szCs w:val="16"/>
                <w:lang w:val="pt-BR"/>
              </w:rPr>
            </w:pPr>
            <w:r w:rsidRPr="00D02482">
              <w:rPr>
                <w:rFonts w:ascii="GHEA Grapalat" w:hAnsi="GHEA Grapalat"/>
                <w:sz w:val="16"/>
                <w:szCs w:val="16"/>
                <w:lang w:val="pt-BR"/>
              </w:rPr>
              <w:t>100%</w:t>
            </w:r>
          </w:p>
        </w:tc>
        <w:tc>
          <w:tcPr>
            <w:tcW w:w="533" w:type="dxa"/>
          </w:tcPr>
          <w:p w14:paraId="1E54A231" w14:textId="0CB075AC" w:rsidR="00F11FE7" w:rsidRPr="009B08D7" w:rsidRDefault="00F11FE7" w:rsidP="00F11FE7">
            <w:pPr>
              <w:jc w:val="center"/>
              <w:rPr>
                <w:rFonts w:ascii="GHEA Grapalat" w:hAnsi="GHEA Grapalat"/>
                <w:sz w:val="16"/>
                <w:szCs w:val="16"/>
                <w:lang w:val="pt-BR"/>
              </w:rPr>
            </w:pPr>
            <w:r w:rsidRPr="00D02482">
              <w:rPr>
                <w:rFonts w:ascii="GHEA Grapalat" w:hAnsi="GHEA Grapalat"/>
                <w:sz w:val="16"/>
                <w:szCs w:val="16"/>
                <w:lang w:val="pt-BR"/>
              </w:rPr>
              <w:t>100%</w:t>
            </w:r>
          </w:p>
        </w:tc>
        <w:tc>
          <w:tcPr>
            <w:tcW w:w="533" w:type="dxa"/>
          </w:tcPr>
          <w:p w14:paraId="2FDF0439" w14:textId="689EF470" w:rsidR="00F11FE7" w:rsidRPr="009B08D7" w:rsidRDefault="00F11FE7" w:rsidP="00F11FE7">
            <w:pPr>
              <w:jc w:val="center"/>
              <w:rPr>
                <w:rFonts w:ascii="GHEA Grapalat" w:hAnsi="GHEA Grapalat"/>
                <w:sz w:val="16"/>
                <w:szCs w:val="16"/>
                <w:lang w:val="pt-BR"/>
              </w:rPr>
            </w:pPr>
            <w:r w:rsidRPr="00D02482">
              <w:rPr>
                <w:rFonts w:ascii="GHEA Grapalat" w:hAnsi="GHEA Grapalat"/>
                <w:sz w:val="16"/>
                <w:szCs w:val="16"/>
                <w:lang w:val="pt-BR"/>
              </w:rPr>
              <w:t>100%</w:t>
            </w:r>
          </w:p>
        </w:tc>
        <w:tc>
          <w:tcPr>
            <w:tcW w:w="533" w:type="dxa"/>
          </w:tcPr>
          <w:p w14:paraId="19B1D10E" w14:textId="35146C4B" w:rsidR="00F11FE7" w:rsidRPr="00022BF7" w:rsidRDefault="00F11FE7" w:rsidP="00F11FE7">
            <w:pPr>
              <w:jc w:val="center"/>
              <w:rPr>
                <w:rFonts w:ascii="GHEA Grapalat" w:hAnsi="GHEA Grapalat"/>
                <w:sz w:val="16"/>
                <w:szCs w:val="16"/>
                <w:lang w:val="pt-BR"/>
              </w:rPr>
            </w:pPr>
            <w:r w:rsidRPr="00D02482">
              <w:rPr>
                <w:rFonts w:ascii="GHEA Grapalat" w:hAnsi="GHEA Grapalat"/>
                <w:sz w:val="16"/>
                <w:szCs w:val="16"/>
                <w:lang w:val="pt-BR"/>
              </w:rPr>
              <w:t>100%</w:t>
            </w:r>
          </w:p>
        </w:tc>
        <w:tc>
          <w:tcPr>
            <w:tcW w:w="858" w:type="dxa"/>
          </w:tcPr>
          <w:p w14:paraId="55ADD176" w14:textId="6B8B3988" w:rsidR="00F11FE7" w:rsidRPr="00022BF7" w:rsidRDefault="00F11FE7" w:rsidP="00F11FE7">
            <w:pPr>
              <w:jc w:val="center"/>
              <w:rPr>
                <w:rFonts w:ascii="GHEA Grapalat" w:hAnsi="GHEA Grapalat"/>
                <w:sz w:val="16"/>
                <w:szCs w:val="16"/>
                <w:lang w:val="pt-BR"/>
              </w:rPr>
            </w:pPr>
            <w:r w:rsidRPr="009B08D7">
              <w:rPr>
                <w:rFonts w:ascii="GHEA Grapalat" w:hAnsi="GHEA Grapalat"/>
                <w:sz w:val="16"/>
                <w:szCs w:val="16"/>
                <w:lang w:val="pt-BR"/>
              </w:rPr>
              <w:t>100%</w:t>
            </w:r>
          </w:p>
        </w:tc>
      </w:tr>
      <w:tr w:rsidR="00F11FE7" w:rsidRPr="00022BF7" w14:paraId="10EE8DE6" w14:textId="77777777" w:rsidTr="009B08D7">
        <w:trPr>
          <w:trHeight w:val="66"/>
        </w:trPr>
        <w:tc>
          <w:tcPr>
            <w:tcW w:w="877" w:type="dxa"/>
            <w:vAlign w:val="center"/>
          </w:tcPr>
          <w:p w14:paraId="494AB1A7" w14:textId="7C2600B6" w:rsidR="00F11FE7" w:rsidRPr="00022BF7" w:rsidRDefault="00F11FE7" w:rsidP="00F11FE7">
            <w:pPr>
              <w:jc w:val="center"/>
              <w:rPr>
                <w:rFonts w:ascii="GHEA Grapalat" w:hAnsi="GHEA Grapalat"/>
                <w:sz w:val="16"/>
                <w:szCs w:val="16"/>
              </w:rPr>
            </w:pPr>
            <w:r>
              <w:rPr>
                <w:rFonts w:ascii="GHEA Grapalat" w:hAnsi="GHEA Grapalat"/>
                <w:sz w:val="16"/>
                <w:szCs w:val="16"/>
              </w:rPr>
              <w:t>7</w:t>
            </w:r>
          </w:p>
        </w:tc>
        <w:tc>
          <w:tcPr>
            <w:tcW w:w="1170" w:type="dxa"/>
            <w:vAlign w:val="center"/>
          </w:tcPr>
          <w:p w14:paraId="518E3D04" w14:textId="44AEDB8A" w:rsidR="00F11FE7" w:rsidRPr="00022BF7" w:rsidRDefault="00F11FE7" w:rsidP="00F11FE7">
            <w:pPr>
              <w:jc w:val="center"/>
              <w:rPr>
                <w:rFonts w:ascii="GHEA Grapalat" w:hAnsi="GHEA Grapalat"/>
                <w:sz w:val="16"/>
                <w:szCs w:val="16"/>
                <w:lang w:val="es-ES"/>
              </w:rPr>
            </w:pPr>
            <w:r>
              <w:rPr>
                <w:rFonts w:ascii="GHEA Grapalat" w:hAnsi="GHEA Grapalat"/>
                <w:sz w:val="16"/>
                <w:szCs w:val="16"/>
              </w:rPr>
              <w:t>39181200</w:t>
            </w:r>
          </w:p>
        </w:tc>
        <w:tc>
          <w:tcPr>
            <w:tcW w:w="900" w:type="dxa"/>
            <w:vAlign w:val="center"/>
          </w:tcPr>
          <w:p w14:paraId="03290C1C" w14:textId="77777777" w:rsidR="00F11FE7" w:rsidRPr="00DB4BA4" w:rsidRDefault="00F11FE7" w:rsidP="00F11FE7">
            <w:pPr>
              <w:spacing w:after="160" w:line="256" w:lineRule="auto"/>
              <w:rPr>
                <w:rFonts w:ascii="GHEA Grapalat" w:hAnsi="GHEA Grapalat" w:cs="Arial"/>
                <w:sz w:val="16"/>
                <w:szCs w:val="16"/>
                <w:lang w:val="hy-AM"/>
              </w:rPr>
            </w:pPr>
            <w:r w:rsidRPr="00DB4BA4">
              <w:rPr>
                <w:rFonts w:ascii="GHEA Grapalat" w:hAnsi="GHEA Grapalat" w:cs="Arial"/>
                <w:sz w:val="16"/>
                <w:szCs w:val="16"/>
                <w:lang w:val="hy-AM"/>
              </w:rPr>
              <w:t xml:space="preserve">Կենսաբանական անվտանգության պահարան </w:t>
            </w:r>
          </w:p>
          <w:p w14:paraId="58C7AB20" w14:textId="2E3FCB53" w:rsidR="00F11FE7" w:rsidRPr="00022BF7" w:rsidRDefault="00F11FE7" w:rsidP="00F11FE7">
            <w:pPr>
              <w:jc w:val="center"/>
              <w:rPr>
                <w:rFonts w:ascii="GHEA Grapalat" w:hAnsi="GHEA Grapalat"/>
                <w:sz w:val="16"/>
                <w:szCs w:val="16"/>
                <w:lang w:val="es-ES"/>
              </w:rPr>
            </w:pPr>
          </w:p>
        </w:tc>
        <w:tc>
          <w:tcPr>
            <w:tcW w:w="540" w:type="dxa"/>
          </w:tcPr>
          <w:p w14:paraId="7EFCE14F" w14:textId="265AE818" w:rsidR="00F11FE7" w:rsidRPr="009B08D7" w:rsidRDefault="00F11FE7" w:rsidP="00F11FE7">
            <w:pPr>
              <w:jc w:val="center"/>
              <w:rPr>
                <w:rFonts w:ascii="GHEA Grapalat" w:hAnsi="GHEA Grapalat"/>
                <w:sz w:val="16"/>
                <w:szCs w:val="16"/>
                <w:lang w:val="pt-BR"/>
              </w:rPr>
            </w:pPr>
            <w:r w:rsidRPr="009B08D7">
              <w:rPr>
                <w:rFonts w:ascii="GHEA Grapalat" w:hAnsi="GHEA Grapalat"/>
                <w:sz w:val="16"/>
                <w:szCs w:val="16"/>
                <w:lang w:val="pt-BR"/>
              </w:rPr>
              <w:t>... %</w:t>
            </w:r>
          </w:p>
        </w:tc>
        <w:tc>
          <w:tcPr>
            <w:tcW w:w="601" w:type="dxa"/>
          </w:tcPr>
          <w:p w14:paraId="465C891D" w14:textId="0886B458" w:rsidR="00F11FE7" w:rsidRPr="009B08D7" w:rsidRDefault="00F11FE7" w:rsidP="00F11FE7">
            <w:pPr>
              <w:jc w:val="center"/>
              <w:rPr>
                <w:rFonts w:ascii="GHEA Grapalat" w:hAnsi="GHEA Grapalat"/>
                <w:sz w:val="16"/>
                <w:szCs w:val="16"/>
                <w:lang w:val="pt-BR"/>
              </w:rPr>
            </w:pPr>
            <w:r w:rsidRPr="00AE183F">
              <w:rPr>
                <w:rFonts w:ascii="GHEA Grapalat" w:hAnsi="GHEA Grapalat"/>
                <w:sz w:val="16"/>
                <w:szCs w:val="16"/>
                <w:lang w:val="pt-BR"/>
              </w:rPr>
              <w:t>... %</w:t>
            </w:r>
          </w:p>
        </w:tc>
        <w:tc>
          <w:tcPr>
            <w:tcW w:w="533" w:type="dxa"/>
          </w:tcPr>
          <w:p w14:paraId="6704E949" w14:textId="32C13C5B" w:rsidR="00F11FE7" w:rsidRPr="009B08D7" w:rsidRDefault="00F11FE7" w:rsidP="00F11FE7">
            <w:pPr>
              <w:jc w:val="center"/>
              <w:rPr>
                <w:rFonts w:ascii="GHEA Grapalat" w:hAnsi="GHEA Grapalat"/>
                <w:sz w:val="16"/>
                <w:szCs w:val="16"/>
                <w:lang w:val="pt-BR"/>
              </w:rPr>
            </w:pPr>
            <w:r w:rsidRPr="00AE183F">
              <w:rPr>
                <w:rFonts w:ascii="GHEA Grapalat" w:hAnsi="GHEA Grapalat"/>
                <w:sz w:val="16"/>
                <w:szCs w:val="16"/>
                <w:lang w:val="pt-BR"/>
              </w:rPr>
              <w:t>... %</w:t>
            </w:r>
          </w:p>
        </w:tc>
        <w:tc>
          <w:tcPr>
            <w:tcW w:w="533" w:type="dxa"/>
          </w:tcPr>
          <w:p w14:paraId="427687DC" w14:textId="3A35453A" w:rsidR="00F11FE7" w:rsidRPr="009B08D7" w:rsidRDefault="00F11FE7" w:rsidP="00F11FE7">
            <w:pPr>
              <w:jc w:val="center"/>
              <w:rPr>
                <w:rFonts w:ascii="GHEA Grapalat" w:hAnsi="GHEA Grapalat"/>
                <w:sz w:val="16"/>
                <w:szCs w:val="16"/>
                <w:lang w:val="pt-BR"/>
              </w:rPr>
            </w:pPr>
            <w:r w:rsidRPr="00AE183F">
              <w:rPr>
                <w:rFonts w:ascii="GHEA Grapalat" w:hAnsi="GHEA Grapalat"/>
                <w:sz w:val="16"/>
                <w:szCs w:val="16"/>
                <w:lang w:val="pt-BR"/>
              </w:rPr>
              <w:t>... %</w:t>
            </w:r>
          </w:p>
        </w:tc>
        <w:tc>
          <w:tcPr>
            <w:tcW w:w="533" w:type="dxa"/>
          </w:tcPr>
          <w:p w14:paraId="5846E3CE" w14:textId="21F940C6" w:rsidR="00F11FE7" w:rsidRPr="009B08D7" w:rsidRDefault="00F11FE7" w:rsidP="00F11FE7">
            <w:pPr>
              <w:jc w:val="center"/>
              <w:rPr>
                <w:rFonts w:ascii="GHEA Grapalat" w:hAnsi="GHEA Grapalat"/>
                <w:sz w:val="16"/>
                <w:szCs w:val="16"/>
                <w:lang w:val="pt-BR"/>
              </w:rPr>
            </w:pPr>
            <w:r w:rsidRPr="00192948">
              <w:rPr>
                <w:rFonts w:ascii="GHEA Grapalat" w:hAnsi="GHEA Grapalat"/>
                <w:sz w:val="16"/>
                <w:szCs w:val="16"/>
                <w:lang w:val="pt-BR"/>
              </w:rPr>
              <w:t>... %</w:t>
            </w:r>
          </w:p>
        </w:tc>
        <w:tc>
          <w:tcPr>
            <w:tcW w:w="533" w:type="dxa"/>
          </w:tcPr>
          <w:p w14:paraId="329E2A5B" w14:textId="58E64622" w:rsidR="00F11FE7" w:rsidRPr="009B08D7" w:rsidRDefault="00F11FE7" w:rsidP="00F11FE7">
            <w:pPr>
              <w:jc w:val="center"/>
              <w:rPr>
                <w:rFonts w:ascii="GHEA Grapalat" w:hAnsi="GHEA Grapalat"/>
                <w:sz w:val="16"/>
                <w:szCs w:val="16"/>
                <w:lang w:val="pt-BR"/>
              </w:rPr>
            </w:pPr>
            <w:r w:rsidRPr="00192948">
              <w:rPr>
                <w:rFonts w:ascii="GHEA Grapalat" w:hAnsi="GHEA Grapalat"/>
                <w:sz w:val="16"/>
                <w:szCs w:val="16"/>
                <w:lang w:val="pt-BR"/>
              </w:rPr>
              <w:t>... %</w:t>
            </w:r>
          </w:p>
        </w:tc>
        <w:tc>
          <w:tcPr>
            <w:tcW w:w="533" w:type="dxa"/>
          </w:tcPr>
          <w:p w14:paraId="78CBBAB3" w14:textId="5621FE28" w:rsidR="00F11FE7" w:rsidRPr="009B08D7" w:rsidRDefault="00F11FE7" w:rsidP="00F11FE7">
            <w:pPr>
              <w:jc w:val="center"/>
              <w:rPr>
                <w:rFonts w:ascii="GHEA Grapalat" w:hAnsi="GHEA Grapalat"/>
                <w:sz w:val="16"/>
                <w:szCs w:val="16"/>
                <w:lang w:val="pt-BR"/>
              </w:rPr>
            </w:pPr>
            <w:r w:rsidRPr="00D02482">
              <w:rPr>
                <w:rFonts w:ascii="GHEA Grapalat" w:hAnsi="GHEA Grapalat"/>
                <w:sz w:val="16"/>
                <w:szCs w:val="16"/>
                <w:lang w:val="pt-BR"/>
              </w:rPr>
              <w:t>100%</w:t>
            </w:r>
          </w:p>
        </w:tc>
        <w:tc>
          <w:tcPr>
            <w:tcW w:w="533" w:type="dxa"/>
          </w:tcPr>
          <w:p w14:paraId="3AC65678" w14:textId="71202363" w:rsidR="00F11FE7" w:rsidRPr="009B08D7" w:rsidRDefault="00F11FE7" w:rsidP="00F11FE7">
            <w:pPr>
              <w:jc w:val="center"/>
              <w:rPr>
                <w:rFonts w:ascii="GHEA Grapalat" w:hAnsi="GHEA Grapalat"/>
                <w:sz w:val="16"/>
                <w:szCs w:val="16"/>
                <w:lang w:val="pt-BR"/>
              </w:rPr>
            </w:pPr>
            <w:r w:rsidRPr="00D02482">
              <w:rPr>
                <w:rFonts w:ascii="GHEA Grapalat" w:hAnsi="GHEA Grapalat"/>
                <w:sz w:val="16"/>
                <w:szCs w:val="16"/>
                <w:lang w:val="pt-BR"/>
              </w:rPr>
              <w:t>100%</w:t>
            </w:r>
          </w:p>
        </w:tc>
        <w:tc>
          <w:tcPr>
            <w:tcW w:w="533" w:type="dxa"/>
          </w:tcPr>
          <w:p w14:paraId="65F013BB" w14:textId="78FA8B84" w:rsidR="00F11FE7" w:rsidRPr="009B08D7" w:rsidRDefault="00F11FE7" w:rsidP="00F11FE7">
            <w:pPr>
              <w:jc w:val="center"/>
              <w:rPr>
                <w:rFonts w:ascii="GHEA Grapalat" w:hAnsi="GHEA Grapalat"/>
                <w:sz w:val="16"/>
                <w:szCs w:val="16"/>
                <w:lang w:val="pt-BR"/>
              </w:rPr>
            </w:pPr>
            <w:r w:rsidRPr="00D02482">
              <w:rPr>
                <w:rFonts w:ascii="GHEA Grapalat" w:hAnsi="GHEA Grapalat"/>
                <w:sz w:val="16"/>
                <w:szCs w:val="16"/>
                <w:lang w:val="pt-BR"/>
              </w:rPr>
              <w:t>100%</w:t>
            </w:r>
          </w:p>
        </w:tc>
        <w:tc>
          <w:tcPr>
            <w:tcW w:w="533" w:type="dxa"/>
          </w:tcPr>
          <w:p w14:paraId="4631DA7B" w14:textId="3EC73F37" w:rsidR="00F11FE7" w:rsidRPr="009B08D7" w:rsidRDefault="00F11FE7" w:rsidP="00F11FE7">
            <w:pPr>
              <w:jc w:val="center"/>
              <w:rPr>
                <w:rFonts w:ascii="GHEA Grapalat" w:hAnsi="GHEA Grapalat"/>
                <w:sz w:val="16"/>
                <w:szCs w:val="16"/>
                <w:lang w:val="pt-BR"/>
              </w:rPr>
            </w:pPr>
            <w:r w:rsidRPr="00D02482">
              <w:rPr>
                <w:rFonts w:ascii="GHEA Grapalat" w:hAnsi="GHEA Grapalat"/>
                <w:sz w:val="16"/>
                <w:szCs w:val="16"/>
                <w:lang w:val="pt-BR"/>
              </w:rPr>
              <w:t>100%</w:t>
            </w:r>
          </w:p>
        </w:tc>
        <w:tc>
          <w:tcPr>
            <w:tcW w:w="533" w:type="dxa"/>
          </w:tcPr>
          <w:p w14:paraId="01976998" w14:textId="7CD0E8FC" w:rsidR="00F11FE7" w:rsidRPr="009B08D7" w:rsidRDefault="00F11FE7" w:rsidP="00F11FE7">
            <w:pPr>
              <w:jc w:val="center"/>
              <w:rPr>
                <w:rFonts w:ascii="GHEA Grapalat" w:hAnsi="GHEA Grapalat"/>
                <w:sz w:val="16"/>
                <w:szCs w:val="16"/>
                <w:lang w:val="pt-BR"/>
              </w:rPr>
            </w:pPr>
            <w:r w:rsidRPr="00D02482">
              <w:rPr>
                <w:rFonts w:ascii="GHEA Grapalat" w:hAnsi="GHEA Grapalat"/>
                <w:sz w:val="16"/>
                <w:szCs w:val="16"/>
                <w:lang w:val="pt-BR"/>
              </w:rPr>
              <w:t>100%</w:t>
            </w:r>
          </w:p>
        </w:tc>
        <w:tc>
          <w:tcPr>
            <w:tcW w:w="533" w:type="dxa"/>
          </w:tcPr>
          <w:p w14:paraId="28BA9595" w14:textId="7586FABD" w:rsidR="00F11FE7" w:rsidRPr="00022BF7" w:rsidRDefault="00F11FE7" w:rsidP="00F11FE7">
            <w:pPr>
              <w:jc w:val="center"/>
              <w:rPr>
                <w:rFonts w:ascii="GHEA Grapalat" w:hAnsi="GHEA Grapalat"/>
                <w:sz w:val="16"/>
                <w:szCs w:val="16"/>
                <w:lang w:val="pt-BR"/>
              </w:rPr>
            </w:pPr>
            <w:r w:rsidRPr="00D02482">
              <w:rPr>
                <w:rFonts w:ascii="GHEA Grapalat" w:hAnsi="GHEA Grapalat"/>
                <w:sz w:val="16"/>
                <w:szCs w:val="16"/>
                <w:lang w:val="pt-BR"/>
              </w:rPr>
              <w:t>100%</w:t>
            </w:r>
          </w:p>
        </w:tc>
        <w:tc>
          <w:tcPr>
            <w:tcW w:w="858" w:type="dxa"/>
          </w:tcPr>
          <w:p w14:paraId="190932CC" w14:textId="564E13C7" w:rsidR="00F11FE7" w:rsidRPr="00022BF7" w:rsidRDefault="00F11FE7" w:rsidP="00F11FE7">
            <w:pPr>
              <w:jc w:val="center"/>
              <w:rPr>
                <w:rFonts w:ascii="GHEA Grapalat" w:hAnsi="GHEA Grapalat"/>
                <w:sz w:val="16"/>
                <w:szCs w:val="16"/>
                <w:lang w:val="pt-BR"/>
              </w:rPr>
            </w:pPr>
            <w:r w:rsidRPr="009B08D7">
              <w:rPr>
                <w:rFonts w:ascii="GHEA Grapalat" w:hAnsi="GHEA Grapalat"/>
                <w:sz w:val="16"/>
                <w:szCs w:val="16"/>
                <w:lang w:val="pt-BR"/>
              </w:rPr>
              <w:t>100%</w:t>
            </w:r>
          </w:p>
        </w:tc>
      </w:tr>
      <w:tr w:rsidR="00F11FE7" w:rsidRPr="00022BF7" w14:paraId="2CD94B07" w14:textId="77777777" w:rsidTr="009B08D7">
        <w:trPr>
          <w:trHeight w:val="66"/>
        </w:trPr>
        <w:tc>
          <w:tcPr>
            <w:tcW w:w="877" w:type="dxa"/>
            <w:vAlign w:val="center"/>
          </w:tcPr>
          <w:p w14:paraId="13732E18" w14:textId="58F62F3E" w:rsidR="00F11FE7" w:rsidRPr="00022BF7" w:rsidRDefault="00F11FE7" w:rsidP="00F11FE7">
            <w:pPr>
              <w:jc w:val="center"/>
              <w:rPr>
                <w:rFonts w:ascii="GHEA Grapalat" w:hAnsi="GHEA Grapalat"/>
                <w:sz w:val="16"/>
                <w:szCs w:val="16"/>
              </w:rPr>
            </w:pPr>
            <w:r>
              <w:rPr>
                <w:rFonts w:ascii="GHEA Grapalat" w:hAnsi="GHEA Grapalat"/>
                <w:sz w:val="16"/>
                <w:szCs w:val="16"/>
              </w:rPr>
              <w:t>8</w:t>
            </w:r>
          </w:p>
        </w:tc>
        <w:tc>
          <w:tcPr>
            <w:tcW w:w="1170" w:type="dxa"/>
            <w:vAlign w:val="center"/>
          </w:tcPr>
          <w:p w14:paraId="44BC09B0" w14:textId="58C252E1" w:rsidR="00F11FE7" w:rsidRPr="00022BF7" w:rsidRDefault="00F11FE7" w:rsidP="00F11FE7">
            <w:pPr>
              <w:jc w:val="center"/>
              <w:rPr>
                <w:rFonts w:ascii="GHEA Grapalat" w:hAnsi="GHEA Grapalat"/>
                <w:sz w:val="16"/>
                <w:szCs w:val="16"/>
                <w:lang w:val="es-ES"/>
              </w:rPr>
            </w:pPr>
            <w:r>
              <w:rPr>
                <w:rFonts w:ascii="GHEA Grapalat" w:hAnsi="GHEA Grapalat"/>
                <w:sz w:val="16"/>
                <w:szCs w:val="16"/>
              </w:rPr>
              <w:t>38511210</w:t>
            </w:r>
          </w:p>
        </w:tc>
        <w:tc>
          <w:tcPr>
            <w:tcW w:w="900" w:type="dxa"/>
            <w:vAlign w:val="center"/>
          </w:tcPr>
          <w:p w14:paraId="31F2713C" w14:textId="77777777" w:rsidR="00F11FE7" w:rsidRPr="00DB4BA4" w:rsidRDefault="00F11FE7" w:rsidP="00F11FE7">
            <w:pPr>
              <w:spacing w:after="160" w:line="256" w:lineRule="auto"/>
              <w:rPr>
                <w:rFonts w:ascii="GHEA Grapalat" w:hAnsi="GHEA Grapalat" w:cs="Arial"/>
                <w:sz w:val="16"/>
                <w:szCs w:val="16"/>
                <w:lang w:val="ru-RU"/>
              </w:rPr>
            </w:pPr>
            <w:r w:rsidRPr="00DB4BA4">
              <w:rPr>
                <w:rFonts w:ascii="GHEA Grapalat" w:hAnsi="GHEA Grapalat" w:cs="Arial"/>
                <w:sz w:val="16"/>
                <w:szCs w:val="16"/>
                <w:lang w:val="hy-AM"/>
              </w:rPr>
              <w:t>Ֆլյուորեսցենտային մանրադիտակ</w:t>
            </w:r>
          </w:p>
          <w:p w14:paraId="7CCC7CE6" w14:textId="0EA172D1" w:rsidR="00F11FE7" w:rsidRPr="00022BF7" w:rsidRDefault="00F11FE7" w:rsidP="00F11FE7">
            <w:pPr>
              <w:jc w:val="center"/>
              <w:rPr>
                <w:rFonts w:ascii="GHEA Grapalat" w:hAnsi="GHEA Grapalat"/>
                <w:sz w:val="16"/>
                <w:szCs w:val="16"/>
                <w:lang w:val="es-ES"/>
              </w:rPr>
            </w:pPr>
          </w:p>
        </w:tc>
        <w:tc>
          <w:tcPr>
            <w:tcW w:w="540" w:type="dxa"/>
          </w:tcPr>
          <w:p w14:paraId="4BE08D33" w14:textId="7F5A626E" w:rsidR="00F11FE7" w:rsidRPr="009B08D7" w:rsidRDefault="00F11FE7" w:rsidP="00F11FE7">
            <w:pPr>
              <w:jc w:val="center"/>
              <w:rPr>
                <w:rFonts w:ascii="GHEA Grapalat" w:hAnsi="GHEA Grapalat"/>
                <w:sz w:val="16"/>
                <w:szCs w:val="16"/>
                <w:lang w:val="pt-BR"/>
              </w:rPr>
            </w:pPr>
            <w:r w:rsidRPr="009B08D7">
              <w:rPr>
                <w:rFonts w:ascii="GHEA Grapalat" w:hAnsi="GHEA Grapalat"/>
                <w:sz w:val="16"/>
                <w:szCs w:val="16"/>
                <w:lang w:val="pt-BR"/>
              </w:rPr>
              <w:t>... %</w:t>
            </w:r>
          </w:p>
        </w:tc>
        <w:tc>
          <w:tcPr>
            <w:tcW w:w="601" w:type="dxa"/>
          </w:tcPr>
          <w:p w14:paraId="0095AAEF" w14:textId="497F0694" w:rsidR="00F11FE7" w:rsidRPr="00AE183F" w:rsidRDefault="00F11FE7" w:rsidP="00F11FE7">
            <w:pPr>
              <w:jc w:val="center"/>
              <w:rPr>
                <w:rFonts w:ascii="GHEA Grapalat" w:hAnsi="GHEA Grapalat"/>
                <w:sz w:val="16"/>
                <w:szCs w:val="16"/>
                <w:lang w:val="pt-BR"/>
              </w:rPr>
            </w:pPr>
            <w:r w:rsidRPr="00AE183F">
              <w:rPr>
                <w:rFonts w:ascii="GHEA Grapalat" w:hAnsi="GHEA Grapalat"/>
                <w:sz w:val="16"/>
                <w:szCs w:val="16"/>
                <w:lang w:val="pt-BR"/>
              </w:rPr>
              <w:t>... %</w:t>
            </w:r>
          </w:p>
        </w:tc>
        <w:tc>
          <w:tcPr>
            <w:tcW w:w="533" w:type="dxa"/>
          </w:tcPr>
          <w:p w14:paraId="08CB384B" w14:textId="292C35E8" w:rsidR="00F11FE7" w:rsidRPr="00AE183F" w:rsidRDefault="00F11FE7" w:rsidP="00F11FE7">
            <w:pPr>
              <w:jc w:val="center"/>
              <w:rPr>
                <w:rFonts w:ascii="GHEA Grapalat" w:hAnsi="GHEA Grapalat"/>
                <w:sz w:val="16"/>
                <w:szCs w:val="16"/>
                <w:lang w:val="pt-BR"/>
              </w:rPr>
            </w:pPr>
            <w:r w:rsidRPr="00AE183F">
              <w:rPr>
                <w:rFonts w:ascii="GHEA Grapalat" w:hAnsi="GHEA Grapalat"/>
                <w:sz w:val="16"/>
                <w:szCs w:val="16"/>
                <w:lang w:val="pt-BR"/>
              </w:rPr>
              <w:t>... %</w:t>
            </w:r>
          </w:p>
        </w:tc>
        <w:tc>
          <w:tcPr>
            <w:tcW w:w="533" w:type="dxa"/>
          </w:tcPr>
          <w:p w14:paraId="773B41D4" w14:textId="201CCC77" w:rsidR="00F11FE7" w:rsidRPr="00AE183F" w:rsidRDefault="00F11FE7" w:rsidP="00F11FE7">
            <w:pPr>
              <w:jc w:val="center"/>
              <w:rPr>
                <w:rFonts w:ascii="GHEA Grapalat" w:hAnsi="GHEA Grapalat"/>
                <w:sz w:val="16"/>
                <w:szCs w:val="16"/>
                <w:lang w:val="pt-BR"/>
              </w:rPr>
            </w:pPr>
            <w:r w:rsidRPr="00AE183F">
              <w:rPr>
                <w:rFonts w:ascii="GHEA Grapalat" w:hAnsi="GHEA Grapalat"/>
                <w:sz w:val="16"/>
                <w:szCs w:val="16"/>
                <w:lang w:val="pt-BR"/>
              </w:rPr>
              <w:t>... %</w:t>
            </w:r>
          </w:p>
        </w:tc>
        <w:tc>
          <w:tcPr>
            <w:tcW w:w="533" w:type="dxa"/>
          </w:tcPr>
          <w:p w14:paraId="37594A47" w14:textId="3FD71C58" w:rsidR="00F11FE7" w:rsidRPr="009B08D7" w:rsidRDefault="00F11FE7" w:rsidP="00F11FE7">
            <w:pPr>
              <w:jc w:val="center"/>
              <w:rPr>
                <w:rFonts w:ascii="GHEA Grapalat" w:hAnsi="GHEA Grapalat"/>
                <w:sz w:val="16"/>
                <w:szCs w:val="16"/>
                <w:lang w:val="pt-BR"/>
              </w:rPr>
            </w:pPr>
            <w:r w:rsidRPr="003213BC">
              <w:rPr>
                <w:rFonts w:ascii="GHEA Grapalat" w:hAnsi="GHEA Grapalat"/>
                <w:sz w:val="16"/>
                <w:szCs w:val="16"/>
                <w:lang w:val="pt-BR"/>
              </w:rPr>
              <w:t>... %</w:t>
            </w:r>
          </w:p>
        </w:tc>
        <w:tc>
          <w:tcPr>
            <w:tcW w:w="533" w:type="dxa"/>
          </w:tcPr>
          <w:p w14:paraId="7783695F" w14:textId="47093892" w:rsidR="00F11FE7" w:rsidRPr="00D02482" w:rsidRDefault="00F11FE7" w:rsidP="00F11FE7">
            <w:pPr>
              <w:jc w:val="center"/>
              <w:rPr>
                <w:rFonts w:ascii="GHEA Grapalat" w:hAnsi="GHEA Grapalat"/>
                <w:sz w:val="16"/>
                <w:szCs w:val="16"/>
                <w:lang w:val="pt-BR"/>
              </w:rPr>
            </w:pPr>
            <w:r w:rsidRPr="003213BC">
              <w:rPr>
                <w:rFonts w:ascii="GHEA Grapalat" w:hAnsi="GHEA Grapalat"/>
                <w:sz w:val="16"/>
                <w:szCs w:val="16"/>
                <w:lang w:val="pt-BR"/>
              </w:rPr>
              <w:t>... %</w:t>
            </w:r>
          </w:p>
        </w:tc>
        <w:tc>
          <w:tcPr>
            <w:tcW w:w="533" w:type="dxa"/>
          </w:tcPr>
          <w:p w14:paraId="076E4AB7" w14:textId="2A60CCB8" w:rsidR="00F11FE7" w:rsidRPr="00D02482" w:rsidRDefault="00F11FE7" w:rsidP="00F11FE7">
            <w:pPr>
              <w:jc w:val="center"/>
              <w:rPr>
                <w:rFonts w:ascii="GHEA Grapalat" w:hAnsi="GHEA Grapalat"/>
                <w:sz w:val="16"/>
                <w:szCs w:val="16"/>
                <w:lang w:val="pt-BR"/>
              </w:rPr>
            </w:pPr>
            <w:r w:rsidRPr="00D02482">
              <w:rPr>
                <w:rFonts w:ascii="GHEA Grapalat" w:hAnsi="GHEA Grapalat"/>
                <w:sz w:val="16"/>
                <w:szCs w:val="16"/>
                <w:lang w:val="pt-BR"/>
              </w:rPr>
              <w:t>100%</w:t>
            </w:r>
          </w:p>
        </w:tc>
        <w:tc>
          <w:tcPr>
            <w:tcW w:w="533" w:type="dxa"/>
          </w:tcPr>
          <w:p w14:paraId="2D3502DB" w14:textId="5E9A7520" w:rsidR="00F11FE7" w:rsidRPr="00D02482" w:rsidRDefault="00F11FE7" w:rsidP="00F11FE7">
            <w:pPr>
              <w:jc w:val="center"/>
              <w:rPr>
                <w:rFonts w:ascii="GHEA Grapalat" w:hAnsi="GHEA Grapalat"/>
                <w:sz w:val="16"/>
                <w:szCs w:val="16"/>
                <w:lang w:val="pt-BR"/>
              </w:rPr>
            </w:pPr>
            <w:r w:rsidRPr="00D02482">
              <w:rPr>
                <w:rFonts w:ascii="GHEA Grapalat" w:hAnsi="GHEA Grapalat"/>
                <w:sz w:val="16"/>
                <w:szCs w:val="16"/>
                <w:lang w:val="pt-BR"/>
              </w:rPr>
              <w:t>100%</w:t>
            </w:r>
          </w:p>
        </w:tc>
        <w:tc>
          <w:tcPr>
            <w:tcW w:w="533" w:type="dxa"/>
          </w:tcPr>
          <w:p w14:paraId="65BB641F" w14:textId="668C3500" w:rsidR="00F11FE7" w:rsidRPr="00D02482" w:rsidRDefault="00F11FE7" w:rsidP="00F11FE7">
            <w:pPr>
              <w:jc w:val="center"/>
              <w:rPr>
                <w:rFonts w:ascii="GHEA Grapalat" w:hAnsi="GHEA Grapalat"/>
                <w:sz w:val="16"/>
                <w:szCs w:val="16"/>
                <w:lang w:val="pt-BR"/>
              </w:rPr>
            </w:pPr>
            <w:r w:rsidRPr="00D02482">
              <w:rPr>
                <w:rFonts w:ascii="GHEA Grapalat" w:hAnsi="GHEA Grapalat"/>
                <w:sz w:val="16"/>
                <w:szCs w:val="16"/>
                <w:lang w:val="pt-BR"/>
              </w:rPr>
              <w:t>100%</w:t>
            </w:r>
          </w:p>
        </w:tc>
        <w:tc>
          <w:tcPr>
            <w:tcW w:w="533" w:type="dxa"/>
          </w:tcPr>
          <w:p w14:paraId="60FCEDEC" w14:textId="2BDA1BD1" w:rsidR="00F11FE7" w:rsidRPr="00D02482" w:rsidRDefault="00F11FE7" w:rsidP="00F11FE7">
            <w:pPr>
              <w:jc w:val="center"/>
              <w:rPr>
                <w:rFonts w:ascii="GHEA Grapalat" w:hAnsi="GHEA Grapalat"/>
                <w:sz w:val="16"/>
                <w:szCs w:val="16"/>
                <w:lang w:val="pt-BR"/>
              </w:rPr>
            </w:pPr>
            <w:r w:rsidRPr="00D02482">
              <w:rPr>
                <w:rFonts w:ascii="GHEA Grapalat" w:hAnsi="GHEA Grapalat"/>
                <w:sz w:val="16"/>
                <w:szCs w:val="16"/>
                <w:lang w:val="pt-BR"/>
              </w:rPr>
              <w:t>100%</w:t>
            </w:r>
          </w:p>
        </w:tc>
        <w:tc>
          <w:tcPr>
            <w:tcW w:w="533" w:type="dxa"/>
          </w:tcPr>
          <w:p w14:paraId="62406FD1" w14:textId="6969DA18" w:rsidR="00F11FE7" w:rsidRPr="00D02482" w:rsidRDefault="00F11FE7" w:rsidP="00F11FE7">
            <w:pPr>
              <w:jc w:val="center"/>
              <w:rPr>
                <w:rFonts w:ascii="GHEA Grapalat" w:hAnsi="GHEA Grapalat"/>
                <w:sz w:val="16"/>
                <w:szCs w:val="16"/>
                <w:lang w:val="pt-BR"/>
              </w:rPr>
            </w:pPr>
            <w:r w:rsidRPr="00D02482">
              <w:rPr>
                <w:rFonts w:ascii="GHEA Grapalat" w:hAnsi="GHEA Grapalat"/>
                <w:sz w:val="16"/>
                <w:szCs w:val="16"/>
                <w:lang w:val="pt-BR"/>
              </w:rPr>
              <w:t>100%</w:t>
            </w:r>
          </w:p>
        </w:tc>
        <w:tc>
          <w:tcPr>
            <w:tcW w:w="533" w:type="dxa"/>
          </w:tcPr>
          <w:p w14:paraId="5D0E9325" w14:textId="1CE0BB43" w:rsidR="00F11FE7" w:rsidRPr="00D02482" w:rsidRDefault="00F11FE7" w:rsidP="00F11FE7">
            <w:pPr>
              <w:jc w:val="center"/>
              <w:rPr>
                <w:rFonts w:ascii="GHEA Grapalat" w:hAnsi="GHEA Grapalat"/>
                <w:sz w:val="16"/>
                <w:szCs w:val="16"/>
                <w:lang w:val="pt-BR"/>
              </w:rPr>
            </w:pPr>
            <w:r w:rsidRPr="00D02482">
              <w:rPr>
                <w:rFonts w:ascii="GHEA Grapalat" w:hAnsi="GHEA Grapalat"/>
                <w:sz w:val="16"/>
                <w:szCs w:val="16"/>
                <w:lang w:val="pt-BR"/>
              </w:rPr>
              <w:t>100%</w:t>
            </w:r>
          </w:p>
        </w:tc>
        <w:tc>
          <w:tcPr>
            <w:tcW w:w="858" w:type="dxa"/>
          </w:tcPr>
          <w:p w14:paraId="132FD3B4" w14:textId="747CCC6F" w:rsidR="00F11FE7" w:rsidRPr="009B08D7" w:rsidRDefault="00F11FE7" w:rsidP="00F11FE7">
            <w:pPr>
              <w:jc w:val="center"/>
              <w:rPr>
                <w:rFonts w:ascii="GHEA Grapalat" w:hAnsi="GHEA Grapalat"/>
                <w:sz w:val="16"/>
                <w:szCs w:val="16"/>
                <w:lang w:val="pt-BR"/>
              </w:rPr>
            </w:pPr>
            <w:r w:rsidRPr="009B08D7">
              <w:rPr>
                <w:rFonts w:ascii="GHEA Grapalat" w:hAnsi="GHEA Grapalat"/>
                <w:sz w:val="16"/>
                <w:szCs w:val="16"/>
                <w:lang w:val="pt-BR"/>
              </w:rPr>
              <w:t>100%</w:t>
            </w:r>
          </w:p>
        </w:tc>
      </w:tr>
      <w:tr w:rsidR="00F11FE7" w:rsidRPr="00022BF7" w14:paraId="240820A7" w14:textId="77777777" w:rsidTr="009B08D7">
        <w:trPr>
          <w:trHeight w:val="66"/>
        </w:trPr>
        <w:tc>
          <w:tcPr>
            <w:tcW w:w="877" w:type="dxa"/>
            <w:vAlign w:val="center"/>
          </w:tcPr>
          <w:p w14:paraId="3FE1A1E0" w14:textId="777F315D" w:rsidR="00F11FE7" w:rsidRPr="00022BF7" w:rsidRDefault="00F11FE7" w:rsidP="00F11FE7">
            <w:pPr>
              <w:jc w:val="center"/>
              <w:rPr>
                <w:rFonts w:ascii="GHEA Grapalat" w:hAnsi="GHEA Grapalat"/>
                <w:sz w:val="16"/>
                <w:szCs w:val="16"/>
              </w:rPr>
            </w:pPr>
            <w:r>
              <w:rPr>
                <w:rFonts w:ascii="GHEA Grapalat" w:hAnsi="GHEA Grapalat"/>
                <w:sz w:val="16"/>
                <w:szCs w:val="16"/>
              </w:rPr>
              <w:lastRenderedPageBreak/>
              <w:t>9</w:t>
            </w:r>
          </w:p>
        </w:tc>
        <w:tc>
          <w:tcPr>
            <w:tcW w:w="1170" w:type="dxa"/>
            <w:vAlign w:val="center"/>
          </w:tcPr>
          <w:p w14:paraId="4E0BE3B8" w14:textId="0E9801D4" w:rsidR="00F11FE7" w:rsidRPr="00022BF7" w:rsidRDefault="00F11FE7" w:rsidP="00F11FE7">
            <w:pPr>
              <w:jc w:val="center"/>
              <w:rPr>
                <w:rFonts w:ascii="GHEA Grapalat" w:hAnsi="GHEA Grapalat"/>
                <w:sz w:val="16"/>
                <w:szCs w:val="16"/>
                <w:lang w:val="es-ES"/>
              </w:rPr>
            </w:pPr>
            <w:r>
              <w:rPr>
                <w:rFonts w:ascii="GHEA Grapalat" w:hAnsi="GHEA Grapalat"/>
                <w:sz w:val="16"/>
                <w:szCs w:val="16"/>
              </w:rPr>
              <w:t>33691162/1</w:t>
            </w:r>
          </w:p>
        </w:tc>
        <w:tc>
          <w:tcPr>
            <w:tcW w:w="900" w:type="dxa"/>
            <w:vAlign w:val="center"/>
          </w:tcPr>
          <w:p w14:paraId="392BDF6A" w14:textId="788AD56A" w:rsidR="00F11FE7" w:rsidRPr="00F11FE7" w:rsidRDefault="00F11FE7" w:rsidP="00F11FE7">
            <w:pPr>
              <w:jc w:val="center"/>
              <w:rPr>
                <w:rFonts w:ascii="GHEA Grapalat" w:hAnsi="GHEA Grapalat"/>
                <w:bCs/>
                <w:sz w:val="16"/>
                <w:szCs w:val="16"/>
                <w:lang w:val="es-ES"/>
              </w:rPr>
            </w:pPr>
            <w:r w:rsidRPr="00F11FE7">
              <w:rPr>
                <w:rFonts w:ascii="GHEA Grapalat" w:hAnsi="GHEA Grapalat" w:cs="Arial"/>
                <w:bCs/>
                <w:sz w:val="16"/>
                <w:szCs w:val="16"/>
                <w:lang w:val="hy-AM"/>
              </w:rPr>
              <w:t>Գենոմային ԴՆԹ-ի անջատման կիտ</w:t>
            </w:r>
          </w:p>
        </w:tc>
        <w:tc>
          <w:tcPr>
            <w:tcW w:w="540" w:type="dxa"/>
          </w:tcPr>
          <w:p w14:paraId="6326A99E" w14:textId="147FCA1E" w:rsidR="00F11FE7" w:rsidRPr="009B08D7" w:rsidRDefault="00F11FE7" w:rsidP="00F11FE7">
            <w:pPr>
              <w:jc w:val="center"/>
              <w:rPr>
                <w:rFonts w:ascii="GHEA Grapalat" w:hAnsi="GHEA Grapalat"/>
                <w:sz w:val="16"/>
                <w:szCs w:val="16"/>
                <w:lang w:val="pt-BR"/>
              </w:rPr>
            </w:pPr>
            <w:r w:rsidRPr="009B08D7">
              <w:rPr>
                <w:rFonts w:ascii="GHEA Grapalat" w:hAnsi="GHEA Grapalat"/>
                <w:sz w:val="16"/>
                <w:szCs w:val="16"/>
                <w:lang w:val="pt-BR"/>
              </w:rPr>
              <w:t>... %</w:t>
            </w:r>
          </w:p>
        </w:tc>
        <w:tc>
          <w:tcPr>
            <w:tcW w:w="601" w:type="dxa"/>
          </w:tcPr>
          <w:p w14:paraId="5D45F082" w14:textId="05799E58" w:rsidR="00F11FE7" w:rsidRPr="00AE183F" w:rsidRDefault="00F11FE7" w:rsidP="00F11FE7">
            <w:pPr>
              <w:jc w:val="center"/>
              <w:rPr>
                <w:rFonts w:ascii="GHEA Grapalat" w:hAnsi="GHEA Grapalat"/>
                <w:sz w:val="16"/>
                <w:szCs w:val="16"/>
                <w:lang w:val="pt-BR"/>
              </w:rPr>
            </w:pPr>
            <w:r w:rsidRPr="00AE183F">
              <w:rPr>
                <w:rFonts w:ascii="GHEA Grapalat" w:hAnsi="GHEA Grapalat"/>
                <w:sz w:val="16"/>
                <w:szCs w:val="16"/>
                <w:lang w:val="pt-BR"/>
              </w:rPr>
              <w:t>... %</w:t>
            </w:r>
          </w:p>
        </w:tc>
        <w:tc>
          <w:tcPr>
            <w:tcW w:w="533" w:type="dxa"/>
          </w:tcPr>
          <w:p w14:paraId="5F288A75" w14:textId="25BC4759" w:rsidR="00F11FE7" w:rsidRPr="00AE183F" w:rsidRDefault="00F11FE7" w:rsidP="00F11FE7">
            <w:pPr>
              <w:jc w:val="center"/>
              <w:rPr>
                <w:rFonts w:ascii="GHEA Grapalat" w:hAnsi="GHEA Grapalat"/>
                <w:sz w:val="16"/>
                <w:szCs w:val="16"/>
                <w:lang w:val="pt-BR"/>
              </w:rPr>
            </w:pPr>
            <w:r w:rsidRPr="00AE183F">
              <w:rPr>
                <w:rFonts w:ascii="GHEA Grapalat" w:hAnsi="GHEA Grapalat"/>
                <w:sz w:val="16"/>
                <w:szCs w:val="16"/>
                <w:lang w:val="pt-BR"/>
              </w:rPr>
              <w:t>... %</w:t>
            </w:r>
          </w:p>
        </w:tc>
        <w:tc>
          <w:tcPr>
            <w:tcW w:w="533" w:type="dxa"/>
          </w:tcPr>
          <w:p w14:paraId="3154A58A" w14:textId="4309EFB5" w:rsidR="00F11FE7" w:rsidRPr="00AE183F" w:rsidRDefault="00F11FE7" w:rsidP="00F11FE7">
            <w:pPr>
              <w:jc w:val="center"/>
              <w:rPr>
                <w:rFonts w:ascii="GHEA Grapalat" w:hAnsi="GHEA Grapalat"/>
                <w:sz w:val="16"/>
                <w:szCs w:val="16"/>
                <w:lang w:val="pt-BR"/>
              </w:rPr>
            </w:pPr>
            <w:r w:rsidRPr="00AE183F">
              <w:rPr>
                <w:rFonts w:ascii="GHEA Grapalat" w:hAnsi="GHEA Grapalat"/>
                <w:sz w:val="16"/>
                <w:szCs w:val="16"/>
                <w:lang w:val="pt-BR"/>
              </w:rPr>
              <w:t>... %</w:t>
            </w:r>
          </w:p>
        </w:tc>
        <w:tc>
          <w:tcPr>
            <w:tcW w:w="533" w:type="dxa"/>
          </w:tcPr>
          <w:p w14:paraId="175F5C5A" w14:textId="225D50D5" w:rsidR="00F11FE7" w:rsidRPr="009B08D7" w:rsidRDefault="00F11FE7" w:rsidP="00F11FE7">
            <w:pPr>
              <w:jc w:val="center"/>
              <w:rPr>
                <w:rFonts w:ascii="GHEA Grapalat" w:hAnsi="GHEA Grapalat"/>
                <w:sz w:val="16"/>
                <w:szCs w:val="16"/>
                <w:lang w:val="pt-BR"/>
              </w:rPr>
            </w:pPr>
            <w:r w:rsidRPr="003213BC">
              <w:rPr>
                <w:rFonts w:ascii="GHEA Grapalat" w:hAnsi="GHEA Grapalat"/>
                <w:sz w:val="16"/>
                <w:szCs w:val="16"/>
                <w:lang w:val="pt-BR"/>
              </w:rPr>
              <w:t>... %</w:t>
            </w:r>
          </w:p>
        </w:tc>
        <w:tc>
          <w:tcPr>
            <w:tcW w:w="533" w:type="dxa"/>
          </w:tcPr>
          <w:p w14:paraId="4066AB88" w14:textId="78FD6A6D" w:rsidR="00F11FE7" w:rsidRPr="00D02482" w:rsidRDefault="00F11FE7" w:rsidP="00F11FE7">
            <w:pPr>
              <w:jc w:val="center"/>
              <w:rPr>
                <w:rFonts w:ascii="GHEA Grapalat" w:hAnsi="GHEA Grapalat"/>
                <w:sz w:val="16"/>
                <w:szCs w:val="16"/>
                <w:lang w:val="pt-BR"/>
              </w:rPr>
            </w:pPr>
            <w:r w:rsidRPr="003213BC">
              <w:rPr>
                <w:rFonts w:ascii="GHEA Grapalat" w:hAnsi="GHEA Grapalat"/>
                <w:sz w:val="16"/>
                <w:szCs w:val="16"/>
                <w:lang w:val="pt-BR"/>
              </w:rPr>
              <w:t>... %</w:t>
            </w:r>
          </w:p>
        </w:tc>
        <w:tc>
          <w:tcPr>
            <w:tcW w:w="533" w:type="dxa"/>
          </w:tcPr>
          <w:p w14:paraId="3DCF5B25" w14:textId="0E419471" w:rsidR="00F11FE7" w:rsidRPr="00D02482" w:rsidRDefault="00F11FE7" w:rsidP="00F11FE7">
            <w:pPr>
              <w:jc w:val="center"/>
              <w:rPr>
                <w:rFonts w:ascii="GHEA Grapalat" w:hAnsi="GHEA Grapalat"/>
                <w:sz w:val="16"/>
                <w:szCs w:val="16"/>
                <w:lang w:val="pt-BR"/>
              </w:rPr>
            </w:pPr>
            <w:r w:rsidRPr="00D02482">
              <w:rPr>
                <w:rFonts w:ascii="GHEA Grapalat" w:hAnsi="GHEA Grapalat"/>
                <w:sz w:val="16"/>
                <w:szCs w:val="16"/>
                <w:lang w:val="pt-BR"/>
              </w:rPr>
              <w:t>100%</w:t>
            </w:r>
          </w:p>
        </w:tc>
        <w:tc>
          <w:tcPr>
            <w:tcW w:w="533" w:type="dxa"/>
          </w:tcPr>
          <w:p w14:paraId="56E87301" w14:textId="04E85A2B" w:rsidR="00F11FE7" w:rsidRPr="00D02482" w:rsidRDefault="00F11FE7" w:rsidP="00F11FE7">
            <w:pPr>
              <w:jc w:val="center"/>
              <w:rPr>
                <w:rFonts w:ascii="GHEA Grapalat" w:hAnsi="GHEA Grapalat"/>
                <w:sz w:val="16"/>
                <w:szCs w:val="16"/>
                <w:lang w:val="pt-BR"/>
              </w:rPr>
            </w:pPr>
            <w:r w:rsidRPr="00D02482">
              <w:rPr>
                <w:rFonts w:ascii="GHEA Grapalat" w:hAnsi="GHEA Grapalat"/>
                <w:sz w:val="16"/>
                <w:szCs w:val="16"/>
                <w:lang w:val="pt-BR"/>
              </w:rPr>
              <w:t>100%</w:t>
            </w:r>
          </w:p>
        </w:tc>
        <w:tc>
          <w:tcPr>
            <w:tcW w:w="533" w:type="dxa"/>
          </w:tcPr>
          <w:p w14:paraId="2E90E207" w14:textId="60D7D00D" w:rsidR="00F11FE7" w:rsidRPr="00D02482" w:rsidRDefault="00F11FE7" w:rsidP="00F11FE7">
            <w:pPr>
              <w:jc w:val="center"/>
              <w:rPr>
                <w:rFonts w:ascii="GHEA Grapalat" w:hAnsi="GHEA Grapalat"/>
                <w:sz w:val="16"/>
                <w:szCs w:val="16"/>
                <w:lang w:val="pt-BR"/>
              </w:rPr>
            </w:pPr>
            <w:r w:rsidRPr="00D02482">
              <w:rPr>
                <w:rFonts w:ascii="GHEA Grapalat" w:hAnsi="GHEA Grapalat"/>
                <w:sz w:val="16"/>
                <w:szCs w:val="16"/>
                <w:lang w:val="pt-BR"/>
              </w:rPr>
              <w:t>100%</w:t>
            </w:r>
          </w:p>
        </w:tc>
        <w:tc>
          <w:tcPr>
            <w:tcW w:w="533" w:type="dxa"/>
          </w:tcPr>
          <w:p w14:paraId="073BF945" w14:textId="525577E9" w:rsidR="00F11FE7" w:rsidRPr="00D02482" w:rsidRDefault="00F11FE7" w:rsidP="00F11FE7">
            <w:pPr>
              <w:jc w:val="center"/>
              <w:rPr>
                <w:rFonts w:ascii="GHEA Grapalat" w:hAnsi="GHEA Grapalat"/>
                <w:sz w:val="16"/>
                <w:szCs w:val="16"/>
                <w:lang w:val="pt-BR"/>
              </w:rPr>
            </w:pPr>
            <w:r w:rsidRPr="00D02482">
              <w:rPr>
                <w:rFonts w:ascii="GHEA Grapalat" w:hAnsi="GHEA Grapalat"/>
                <w:sz w:val="16"/>
                <w:szCs w:val="16"/>
                <w:lang w:val="pt-BR"/>
              </w:rPr>
              <w:t>100%</w:t>
            </w:r>
          </w:p>
        </w:tc>
        <w:tc>
          <w:tcPr>
            <w:tcW w:w="533" w:type="dxa"/>
          </w:tcPr>
          <w:p w14:paraId="22D66D90" w14:textId="33E602C8" w:rsidR="00F11FE7" w:rsidRPr="00D02482" w:rsidRDefault="00F11FE7" w:rsidP="00F11FE7">
            <w:pPr>
              <w:jc w:val="center"/>
              <w:rPr>
                <w:rFonts w:ascii="GHEA Grapalat" w:hAnsi="GHEA Grapalat"/>
                <w:sz w:val="16"/>
                <w:szCs w:val="16"/>
                <w:lang w:val="pt-BR"/>
              </w:rPr>
            </w:pPr>
            <w:r w:rsidRPr="00D02482">
              <w:rPr>
                <w:rFonts w:ascii="GHEA Grapalat" w:hAnsi="GHEA Grapalat"/>
                <w:sz w:val="16"/>
                <w:szCs w:val="16"/>
                <w:lang w:val="pt-BR"/>
              </w:rPr>
              <w:t>100%</w:t>
            </w:r>
          </w:p>
        </w:tc>
        <w:tc>
          <w:tcPr>
            <w:tcW w:w="533" w:type="dxa"/>
          </w:tcPr>
          <w:p w14:paraId="1735E835" w14:textId="1A058408" w:rsidR="00F11FE7" w:rsidRPr="00D02482" w:rsidRDefault="00F11FE7" w:rsidP="00F11FE7">
            <w:pPr>
              <w:jc w:val="center"/>
              <w:rPr>
                <w:rFonts w:ascii="GHEA Grapalat" w:hAnsi="GHEA Grapalat"/>
                <w:sz w:val="16"/>
                <w:szCs w:val="16"/>
                <w:lang w:val="pt-BR"/>
              </w:rPr>
            </w:pPr>
            <w:r w:rsidRPr="00D02482">
              <w:rPr>
                <w:rFonts w:ascii="GHEA Grapalat" w:hAnsi="GHEA Grapalat"/>
                <w:sz w:val="16"/>
                <w:szCs w:val="16"/>
                <w:lang w:val="pt-BR"/>
              </w:rPr>
              <w:t>100%</w:t>
            </w:r>
          </w:p>
        </w:tc>
        <w:tc>
          <w:tcPr>
            <w:tcW w:w="858" w:type="dxa"/>
          </w:tcPr>
          <w:p w14:paraId="0A1A0A41" w14:textId="60A6E46C" w:rsidR="00F11FE7" w:rsidRPr="009B08D7" w:rsidRDefault="00F11FE7" w:rsidP="00F11FE7">
            <w:pPr>
              <w:jc w:val="center"/>
              <w:rPr>
                <w:rFonts w:ascii="GHEA Grapalat" w:hAnsi="GHEA Grapalat"/>
                <w:sz w:val="16"/>
                <w:szCs w:val="16"/>
                <w:lang w:val="pt-BR"/>
              </w:rPr>
            </w:pPr>
            <w:r w:rsidRPr="009B08D7">
              <w:rPr>
                <w:rFonts w:ascii="GHEA Grapalat" w:hAnsi="GHEA Grapalat"/>
                <w:sz w:val="16"/>
                <w:szCs w:val="16"/>
                <w:lang w:val="pt-BR"/>
              </w:rPr>
              <w:t>100%</w:t>
            </w:r>
          </w:p>
        </w:tc>
      </w:tr>
      <w:tr w:rsidR="00F11FE7" w:rsidRPr="00022BF7" w14:paraId="021E93D6" w14:textId="77777777" w:rsidTr="009B08D7">
        <w:trPr>
          <w:trHeight w:val="66"/>
        </w:trPr>
        <w:tc>
          <w:tcPr>
            <w:tcW w:w="877" w:type="dxa"/>
            <w:vAlign w:val="center"/>
          </w:tcPr>
          <w:p w14:paraId="771838F6" w14:textId="3DF896CA" w:rsidR="00F11FE7" w:rsidRPr="00022BF7" w:rsidRDefault="00F11FE7" w:rsidP="00F11FE7">
            <w:pPr>
              <w:jc w:val="center"/>
              <w:rPr>
                <w:rFonts w:ascii="GHEA Grapalat" w:hAnsi="GHEA Grapalat"/>
                <w:sz w:val="16"/>
                <w:szCs w:val="16"/>
              </w:rPr>
            </w:pPr>
            <w:r>
              <w:rPr>
                <w:rFonts w:ascii="GHEA Grapalat" w:hAnsi="GHEA Grapalat"/>
                <w:sz w:val="16"/>
                <w:szCs w:val="16"/>
              </w:rPr>
              <w:t>10</w:t>
            </w:r>
          </w:p>
        </w:tc>
        <w:tc>
          <w:tcPr>
            <w:tcW w:w="1170" w:type="dxa"/>
            <w:vAlign w:val="center"/>
          </w:tcPr>
          <w:p w14:paraId="774E3D49" w14:textId="012A3494" w:rsidR="00F11FE7" w:rsidRPr="00022BF7" w:rsidRDefault="00F11FE7" w:rsidP="00F11FE7">
            <w:pPr>
              <w:jc w:val="center"/>
              <w:rPr>
                <w:rFonts w:ascii="GHEA Grapalat" w:hAnsi="GHEA Grapalat"/>
                <w:sz w:val="16"/>
                <w:szCs w:val="16"/>
                <w:lang w:val="es-ES"/>
              </w:rPr>
            </w:pPr>
            <w:r>
              <w:rPr>
                <w:rFonts w:ascii="GHEA Grapalat" w:hAnsi="GHEA Grapalat"/>
                <w:sz w:val="16"/>
                <w:szCs w:val="16"/>
              </w:rPr>
              <w:t>33691162/3</w:t>
            </w:r>
          </w:p>
        </w:tc>
        <w:tc>
          <w:tcPr>
            <w:tcW w:w="900" w:type="dxa"/>
            <w:vAlign w:val="center"/>
          </w:tcPr>
          <w:p w14:paraId="0F921D79" w14:textId="4B2FC8FD" w:rsidR="00F11FE7" w:rsidRPr="00F11FE7" w:rsidRDefault="00F11FE7" w:rsidP="00F11FE7">
            <w:pPr>
              <w:jc w:val="center"/>
              <w:rPr>
                <w:rFonts w:ascii="GHEA Grapalat" w:hAnsi="GHEA Grapalat"/>
                <w:bCs/>
                <w:sz w:val="16"/>
                <w:szCs w:val="16"/>
                <w:lang w:val="es-ES"/>
              </w:rPr>
            </w:pPr>
            <w:r w:rsidRPr="00F11FE7">
              <w:rPr>
                <w:rFonts w:ascii="GHEA Grapalat" w:hAnsi="GHEA Grapalat" w:cs="Arial"/>
                <w:bCs/>
                <w:sz w:val="16"/>
                <w:szCs w:val="16"/>
                <w:lang w:val="hy-AM"/>
              </w:rPr>
              <w:t>Գենոմային ԴՆԹ-ի անջատման հավաքածու</w:t>
            </w:r>
          </w:p>
        </w:tc>
        <w:tc>
          <w:tcPr>
            <w:tcW w:w="540" w:type="dxa"/>
          </w:tcPr>
          <w:p w14:paraId="7381597C" w14:textId="790829A3" w:rsidR="00F11FE7" w:rsidRPr="009B08D7" w:rsidRDefault="00F11FE7" w:rsidP="00F11FE7">
            <w:pPr>
              <w:jc w:val="center"/>
              <w:rPr>
                <w:rFonts w:ascii="GHEA Grapalat" w:hAnsi="GHEA Grapalat"/>
                <w:sz w:val="16"/>
                <w:szCs w:val="16"/>
                <w:lang w:val="pt-BR"/>
              </w:rPr>
            </w:pPr>
            <w:r w:rsidRPr="009B08D7">
              <w:rPr>
                <w:rFonts w:ascii="GHEA Grapalat" w:hAnsi="GHEA Grapalat"/>
                <w:sz w:val="16"/>
                <w:szCs w:val="16"/>
                <w:lang w:val="pt-BR"/>
              </w:rPr>
              <w:t>... %</w:t>
            </w:r>
          </w:p>
        </w:tc>
        <w:tc>
          <w:tcPr>
            <w:tcW w:w="601" w:type="dxa"/>
          </w:tcPr>
          <w:p w14:paraId="4452E288" w14:textId="493259D6" w:rsidR="00F11FE7" w:rsidRPr="00AE183F" w:rsidRDefault="00F11FE7" w:rsidP="00F11FE7">
            <w:pPr>
              <w:jc w:val="center"/>
              <w:rPr>
                <w:rFonts w:ascii="GHEA Grapalat" w:hAnsi="GHEA Grapalat"/>
                <w:sz w:val="16"/>
                <w:szCs w:val="16"/>
                <w:lang w:val="pt-BR"/>
              </w:rPr>
            </w:pPr>
            <w:r w:rsidRPr="00AE183F">
              <w:rPr>
                <w:rFonts w:ascii="GHEA Grapalat" w:hAnsi="GHEA Grapalat"/>
                <w:sz w:val="16"/>
                <w:szCs w:val="16"/>
                <w:lang w:val="pt-BR"/>
              </w:rPr>
              <w:t>... %</w:t>
            </w:r>
          </w:p>
        </w:tc>
        <w:tc>
          <w:tcPr>
            <w:tcW w:w="533" w:type="dxa"/>
          </w:tcPr>
          <w:p w14:paraId="3AC9583E" w14:textId="2BAD37E4" w:rsidR="00F11FE7" w:rsidRPr="00AE183F" w:rsidRDefault="00F11FE7" w:rsidP="00F11FE7">
            <w:pPr>
              <w:jc w:val="center"/>
              <w:rPr>
                <w:rFonts w:ascii="GHEA Grapalat" w:hAnsi="GHEA Grapalat"/>
                <w:sz w:val="16"/>
                <w:szCs w:val="16"/>
                <w:lang w:val="pt-BR"/>
              </w:rPr>
            </w:pPr>
            <w:r w:rsidRPr="00AE183F">
              <w:rPr>
                <w:rFonts w:ascii="GHEA Grapalat" w:hAnsi="GHEA Grapalat"/>
                <w:sz w:val="16"/>
                <w:szCs w:val="16"/>
                <w:lang w:val="pt-BR"/>
              </w:rPr>
              <w:t>... %</w:t>
            </w:r>
          </w:p>
        </w:tc>
        <w:tc>
          <w:tcPr>
            <w:tcW w:w="533" w:type="dxa"/>
          </w:tcPr>
          <w:p w14:paraId="594B1E62" w14:textId="2F45F4CE" w:rsidR="00F11FE7" w:rsidRPr="00AE183F" w:rsidRDefault="00F11FE7" w:rsidP="00F11FE7">
            <w:pPr>
              <w:jc w:val="center"/>
              <w:rPr>
                <w:rFonts w:ascii="GHEA Grapalat" w:hAnsi="GHEA Grapalat"/>
                <w:sz w:val="16"/>
                <w:szCs w:val="16"/>
                <w:lang w:val="pt-BR"/>
              </w:rPr>
            </w:pPr>
            <w:r w:rsidRPr="00AE183F">
              <w:rPr>
                <w:rFonts w:ascii="GHEA Grapalat" w:hAnsi="GHEA Grapalat"/>
                <w:sz w:val="16"/>
                <w:szCs w:val="16"/>
                <w:lang w:val="pt-BR"/>
              </w:rPr>
              <w:t>... %</w:t>
            </w:r>
          </w:p>
        </w:tc>
        <w:tc>
          <w:tcPr>
            <w:tcW w:w="533" w:type="dxa"/>
          </w:tcPr>
          <w:p w14:paraId="31D989F7" w14:textId="2D4F8983" w:rsidR="00F11FE7" w:rsidRPr="009B08D7" w:rsidRDefault="00F11FE7" w:rsidP="00F11FE7">
            <w:pPr>
              <w:jc w:val="center"/>
              <w:rPr>
                <w:rFonts w:ascii="GHEA Grapalat" w:hAnsi="GHEA Grapalat"/>
                <w:sz w:val="16"/>
                <w:szCs w:val="16"/>
                <w:lang w:val="pt-BR"/>
              </w:rPr>
            </w:pPr>
            <w:r w:rsidRPr="003213BC">
              <w:rPr>
                <w:rFonts w:ascii="GHEA Grapalat" w:hAnsi="GHEA Grapalat"/>
                <w:sz w:val="16"/>
                <w:szCs w:val="16"/>
                <w:lang w:val="pt-BR"/>
              </w:rPr>
              <w:t>... %</w:t>
            </w:r>
          </w:p>
        </w:tc>
        <w:tc>
          <w:tcPr>
            <w:tcW w:w="533" w:type="dxa"/>
          </w:tcPr>
          <w:p w14:paraId="018EA5F2" w14:textId="7C4C9DF9" w:rsidR="00F11FE7" w:rsidRPr="00D02482" w:rsidRDefault="00F11FE7" w:rsidP="00F11FE7">
            <w:pPr>
              <w:jc w:val="center"/>
              <w:rPr>
                <w:rFonts w:ascii="GHEA Grapalat" w:hAnsi="GHEA Grapalat"/>
                <w:sz w:val="16"/>
                <w:szCs w:val="16"/>
                <w:lang w:val="pt-BR"/>
              </w:rPr>
            </w:pPr>
            <w:r w:rsidRPr="003213BC">
              <w:rPr>
                <w:rFonts w:ascii="GHEA Grapalat" w:hAnsi="GHEA Grapalat"/>
                <w:sz w:val="16"/>
                <w:szCs w:val="16"/>
                <w:lang w:val="pt-BR"/>
              </w:rPr>
              <w:t>... %</w:t>
            </w:r>
          </w:p>
        </w:tc>
        <w:tc>
          <w:tcPr>
            <w:tcW w:w="533" w:type="dxa"/>
          </w:tcPr>
          <w:p w14:paraId="5880E6E4" w14:textId="5200648A" w:rsidR="00F11FE7" w:rsidRPr="00D02482" w:rsidRDefault="00F11FE7" w:rsidP="00F11FE7">
            <w:pPr>
              <w:jc w:val="center"/>
              <w:rPr>
                <w:rFonts w:ascii="GHEA Grapalat" w:hAnsi="GHEA Grapalat"/>
                <w:sz w:val="16"/>
                <w:szCs w:val="16"/>
                <w:lang w:val="pt-BR"/>
              </w:rPr>
            </w:pPr>
            <w:r w:rsidRPr="00D02482">
              <w:rPr>
                <w:rFonts w:ascii="GHEA Grapalat" w:hAnsi="GHEA Grapalat"/>
                <w:sz w:val="16"/>
                <w:szCs w:val="16"/>
                <w:lang w:val="pt-BR"/>
              </w:rPr>
              <w:t>100%</w:t>
            </w:r>
          </w:p>
        </w:tc>
        <w:tc>
          <w:tcPr>
            <w:tcW w:w="533" w:type="dxa"/>
          </w:tcPr>
          <w:p w14:paraId="64269896" w14:textId="741DD9CC" w:rsidR="00F11FE7" w:rsidRPr="00D02482" w:rsidRDefault="00F11FE7" w:rsidP="00F11FE7">
            <w:pPr>
              <w:jc w:val="center"/>
              <w:rPr>
                <w:rFonts w:ascii="GHEA Grapalat" w:hAnsi="GHEA Grapalat"/>
                <w:sz w:val="16"/>
                <w:szCs w:val="16"/>
                <w:lang w:val="pt-BR"/>
              </w:rPr>
            </w:pPr>
            <w:r w:rsidRPr="00D02482">
              <w:rPr>
                <w:rFonts w:ascii="GHEA Grapalat" w:hAnsi="GHEA Grapalat"/>
                <w:sz w:val="16"/>
                <w:szCs w:val="16"/>
                <w:lang w:val="pt-BR"/>
              </w:rPr>
              <w:t>100%</w:t>
            </w:r>
          </w:p>
        </w:tc>
        <w:tc>
          <w:tcPr>
            <w:tcW w:w="533" w:type="dxa"/>
          </w:tcPr>
          <w:p w14:paraId="37B89D0B" w14:textId="383954E1" w:rsidR="00F11FE7" w:rsidRPr="00D02482" w:rsidRDefault="00F11FE7" w:rsidP="00F11FE7">
            <w:pPr>
              <w:jc w:val="center"/>
              <w:rPr>
                <w:rFonts w:ascii="GHEA Grapalat" w:hAnsi="GHEA Grapalat"/>
                <w:sz w:val="16"/>
                <w:szCs w:val="16"/>
                <w:lang w:val="pt-BR"/>
              </w:rPr>
            </w:pPr>
            <w:r w:rsidRPr="00D02482">
              <w:rPr>
                <w:rFonts w:ascii="GHEA Grapalat" w:hAnsi="GHEA Grapalat"/>
                <w:sz w:val="16"/>
                <w:szCs w:val="16"/>
                <w:lang w:val="pt-BR"/>
              </w:rPr>
              <w:t>100%</w:t>
            </w:r>
          </w:p>
        </w:tc>
        <w:tc>
          <w:tcPr>
            <w:tcW w:w="533" w:type="dxa"/>
          </w:tcPr>
          <w:p w14:paraId="406D6DB6" w14:textId="0A7A19A1" w:rsidR="00F11FE7" w:rsidRPr="00D02482" w:rsidRDefault="00F11FE7" w:rsidP="00F11FE7">
            <w:pPr>
              <w:jc w:val="center"/>
              <w:rPr>
                <w:rFonts w:ascii="GHEA Grapalat" w:hAnsi="GHEA Grapalat"/>
                <w:sz w:val="16"/>
                <w:szCs w:val="16"/>
                <w:lang w:val="pt-BR"/>
              </w:rPr>
            </w:pPr>
            <w:r w:rsidRPr="00D02482">
              <w:rPr>
                <w:rFonts w:ascii="GHEA Grapalat" w:hAnsi="GHEA Grapalat"/>
                <w:sz w:val="16"/>
                <w:szCs w:val="16"/>
                <w:lang w:val="pt-BR"/>
              </w:rPr>
              <w:t>100%</w:t>
            </w:r>
          </w:p>
        </w:tc>
        <w:tc>
          <w:tcPr>
            <w:tcW w:w="533" w:type="dxa"/>
          </w:tcPr>
          <w:p w14:paraId="4116BA3B" w14:textId="0935D975" w:rsidR="00F11FE7" w:rsidRPr="00D02482" w:rsidRDefault="00F11FE7" w:rsidP="00F11FE7">
            <w:pPr>
              <w:jc w:val="center"/>
              <w:rPr>
                <w:rFonts w:ascii="GHEA Grapalat" w:hAnsi="GHEA Grapalat"/>
                <w:sz w:val="16"/>
                <w:szCs w:val="16"/>
                <w:lang w:val="pt-BR"/>
              </w:rPr>
            </w:pPr>
            <w:r w:rsidRPr="00D02482">
              <w:rPr>
                <w:rFonts w:ascii="GHEA Grapalat" w:hAnsi="GHEA Grapalat"/>
                <w:sz w:val="16"/>
                <w:szCs w:val="16"/>
                <w:lang w:val="pt-BR"/>
              </w:rPr>
              <w:t>100%</w:t>
            </w:r>
          </w:p>
        </w:tc>
        <w:tc>
          <w:tcPr>
            <w:tcW w:w="533" w:type="dxa"/>
          </w:tcPr>
          <w:p w14:paraId="1FF33E7B" w14:textId="71E4182C" w:rsidR="00F11FE7" w:rsidRPr="00D02482" w:rsidRDefault="00F11FE7" w:rsidP="00F11FE7">
            <w:pPr>
              <w:jc w:val="center"/>
              <w:rPr>
                <w:rFonts w:ascii="GHEA Grapalat" w:hAnsi="GHEA Grapalat"/>
                <w:sz w:val="16"/>
                <w:szCs w:val="16"/>
                <w:lang w:val="pt-BR"/>
              </w:rPr>
            </w:pPr>
            <w:r w:rsidRPr="00D02482">
              <w:rPr>
                <w:rFonts w:ascii="GHEA Grapalat" w:hAnsi="GHEA Grapalat"/>
                <w:sz w:val="16"/>
                <w:szCs w:val="16"/>
                <w:lang w:val="pt-BR"/>
              </w:rPr>
              <w:t>100%</w:t>
            </w:r>
          </w:p>
        </w:tc>
        <w:tc>
          <w:tcPr>
            <w:tcW w:w="858" w:type="dxa"/>
          </w:tcPr>
          <w:p w14:paraId="51B0AE61" w14:textId="56803270" w:rsidR="00F11FE7" w:rsidRPr="009B08D7" w:rsidRDefault="00F11FE7" w:rsidP="00F11FE7">
            <w:pPr>
              <w:jc w:val="center"/>
              <w:rPr>
                <w:rFonts w:ascii="GHEA Grapalat" w:hAnsi="GHEA Grapalat"/>
                <w:sz w:val="16"/>
                <w:szCs w:val="16"/>
                <w:lang w:val="pt-BR"/>
              </w:rPr>
            </w:pPr>
            <w:r w:rsidRPr="009B08D7">
              <w:rPr>
                <w:rFonts w:ascii="GHEA Grapalat" w:hAnsi="GHEA Grapalat"/>
                <w:sz w:val="16"/>
                <w:szCs w:val="16"/>
                <w:lang w:val="pt-BR"/>
              </w:rPr>
              <w:t>100%</w:t>
            </w:r>
          </w:p>
        </w:tc>
      </w:tr>
      <w:tr w:rsidR="00F11FE7" w:rsidRPr="00022BF7" w14:paraId="5EAA607C" w14:textId="77777777" w:rsidTr="009B08D7">
        <w:trPr>
          <w:trHeight w:val="66"/>
        </w:trPr>
        <w:tc>
          <w:tcPr>
            <w:tcW w:w="877" w:type="dxa"/>
            <w:vAlign w:val="center"/>
          </w:tcPr>
          <w:p w14:paraId="4C18F6F6" w14:textId="5D3CC481" w:rsidR="00F11FE7" w:rsidRDefault="00F11FE7" w:rsidP="00F11FE7">
            <w:pPr>
              <w:jc w:val="center"/>
              <w:rPr>
                <w:rFonts w:ascii="GHEA Grapalat" w:hAnsi="GHEA Grapalat"/>
                <w:sz w:val="16"/>
                <w:szCs w:val="16"/>
              </w:rPr>
            </w:pPr>
            <w:r>
              <w:rPr>
                <w:rFonts w:ascii="GHEA Grapalat" w:hAnsi="GHEA Grapalat"/>
                <w:sz w:val="16"/>
                <w:szCs w:val="16"/>
              </w:rPr>
              <w:t>11</w:t>
            </w:r>
          </w:p>
        </w:tc>
        <w:tc>
          <w:tcPr>
            <w:tcW w:w="1170" w:type="dxa"/>
            <w:vAlign w:val="center"/>
          </w:tcPr>
          <w:p w14:paraId="74C71ECB" w14:textId="033E66BC" w:rsidR="00F11FE7" w:rsidRPr="00022BF7" w:rsidRDefault="00F11FE7" w:rsidP="00F11FE7">
            <w:pPr>
              <w:jc w:val="center"/>
              <w:rPr>
                <w:rFonts w:ascii="GHEA Grapalat" w:hAnsi="GHEA Grapalat"/>
                <w:sz w:val="16"/>
                <w:szCs w:val="16"/>
                <w:lang w:val="es-ES"/>
              </w:rPr>
            </w:pPr>
            <w:r>
              <w:rPr>
                <w:rFonts w:ascii="GHEA Grapalat" w:hAnsi="GHEA Grapalat"/>
                <w:sz w:val="16"/>
                <w:szCs w:val="16"/>
              </w:rPr>
              <w:t>33691129</w:t>
            </w:r>
          </w:p>
        </w:tc>
        <w:tc>
          <w:tcPr>
            <w:tcW w:w="900" w:type="dxa"/>
            <w:vAlign w:val="center"/>
          </w:tcPr>
          <w:p w14:paraId="15F55360" w14:textId="0BF7EA8E" w:rsidR="00F11FE7" w:rsidRPr="00022BF7" w:rsidRDefault="00F11FE7" w:rsidP="00F11FE7">
            <w:pPr>
              <w:jc w:val="center"/>
              <w:rPr>
                <w:rFonts w:ascii="GHEA Grapalat" w:hAnsi="GHEA Grapalat"/>
                <w:sz w:val="16"/>
                <w:szCs w:val="16"/>
                <w:lang w:val="es-ES"/>
              </w:rPr>
            </w:pPr>
            <w:proofErr w:type="spellStart"/>
            <w:r w:rsidRPr="00DB4BA4">
              <w:rPr>
                <w:rFonts w:ascii="GHEA Grapalat" w:hAnsi="GHEA Grapalat"/>
                <w:sz w:val="16"/>
                <w:szCs w:val="16"/>
              </w:rPr>
              <w:t>Կալիբրացիոն</w:t>
            </w:r>
            <w:proofErr w:type="spellEnd"/>
            <w:r w:rsidRPr="00DB4BA4">
              <w:rPr>
                <w:rFonts w:ascii="GHEA Grapalat" w:hAnsi="GHEA Grapalat"/>
                <w:sz w:val="16"/>
                <w:szCs w:val="16"/>
              </w:rPr>
              <w:t xml:space="preserve"> </w:t>
            </w:r>
            <w:proofErr w:type="spellStart"/>
            <w:r w:rsidRPr="00DB4BA4">
              <w:rPr>
                <w:rFonts w:ascii="GHEA Grapalat" w:hAnsi="GHEA Grapalat"/>
                <w:sz w:val="16"/>
                <w:szCs w:val="16"/>
              </w:rPr>
              <w:t>լուծույթներ</w:t>
            </w:r>
            <w:proofErr w:type="spellEnd"/>
          </w:p>
        </w:tc>
        <w:tc>
          <w:tcPr>
            <w:tcW w:w="540" w:type="dxa"/>
          </w:tcPr>
          <w:p w14:paraId="7F8C46A3" w14:textId="79493319" w:rsidR="00F11FE7" w:rsidRPr="009B08D7" w:rsidRDefault="00F11FE7" w:rsidP="00F11FE7">
            <w:pPr>
              <w:jc w:val="center"/>
              <w:rPr>
                <w:rFonts w:ascii="GHEA Grapalat" w:hAnsi="GHEA Grapalat"/>
                <w:sz w:val="16"/>
                <w:szCs w:val="16"/>
                <w:lang w:val="pt-BR"/>
              </w:rPr>
            </w:pPr>
            <w:r w:rsidRPr="009B08D7">
              <w:rPr>
                <w:rFonts w:ascii="GHEA Grapalat" w:hAnsi="GHEA Grapalat"/>
                <w:sz w:val="16"/>
                <w:szCs w:val="16"/>
                <w:lang w:val="pt-BR"/>
              </w:rPr>
              <w:t>... %</w:t>
            </w:r>
          </w:p>
        </w:tc>
        <w:tc>
          <w:tcPr>
            <w:tcW w:w="601" w:type="dxa"/>
          </w:tcPr>
          <w:p w14:paraId="437EE755" w14:textId="083A39DA" w:rsidR="00F11FE7" w:rsidRPr="00AE183F" w:rsidRDefault="00F11FE7" w:rsidP="00F11FE7">
            <w:pPr>
              <w:jc w:val="center"/>
              <w:rPr>
                <w:rFonts w:ascii="GHEA Grapalat" w:hAnsi="GHEA Grapalat"/>
                <w:sz w:val="16"/>
                <w:szCs w:val="16"/>
                <w:lang w:val="pt-BR"/>
              </w:rPr>
            </w:pPr>
            <w:r w:rsidRPr="00AE183F">
              <w:rPr>
                <w:rFonts w:ascii="GHEA Grapalat" w:hAnsi="GHEA Grapalat"/>
                <w:sz w:val="16"/>
                <w:szCs w:val="16"/>
                <w:lang w:val="pt-BR"/>
              </w:rPr>
              <w:t>... %</w:t>
            </w:r>
          </w:p>
        </w:tc>
        <w:tc>
          <w:tcPr>
            <w:tcW w:w="533" w:type="dxa"/>
          </w:tcPr>
          <w:p w14:paraId="767D7521" w14:textId="3CCA05BC" w:rsidR="00F11FE7" w:rsidRPr="00AE183F" w:rsidRDefault="00F11FE7" w:rsidP="00F11FE7">
            <w:pPr>
              <w:jc w:val="center"/>
              <w:rPr>
                <w:rFonts w:ascii="GHEA Grapalat" w:hAnsi="GHEA Grapalat"/>
                <w:sz w:val="16"/>
                <w:szCs w:val="16"/>
                <w:lang w:val="pt-BR"/>
              </w:rPr>
            </w:pPr>
            <w:r w:rsidRPr="00AE183F">
              <w:rPr>
                <w:rFonts w:ascii="GHEA Grapalat" w:hAnsi="GHEA Grapalat"/>
                <w:sz w:val="16"/>
                <w:szCs w:val="16"/>
                <w:lang w:val="pt-BR"/>
              </w:rPr>
              <w:t>... %</w:t>
            </w:r>
          </w:p>
        </w:tc>
        <w:tc>
          <w:tcPr>
            <w:tcW w:w="533" w:type="dxa"/>
          </w:tcPr>
          <w:p w14:paraId="4603573E" w14:textId="2D4AD736" w:rsidR="00F11FE7" w:rsidRPr="00AE183F" w:rsidRDefault="00F11FE7" w:rsidP="00F11FE7">
            <w:pPr>
              <w:jc w:val="center"/>
              <w:rPr>
                <w:rFonts w:ascii="GHEA Grapalat" w:hAnsi="GHEA Grapalat"/>
                <w:sz w:val="16"/>
                <w:szCs w:val="16"/>
                <w:lang w:val="pt-BR"/>
              </w:rPr>
            </w:pPr>
            <w:r w:rsidRPr="00AE183F">
              <w:rPr>
                <w:rFonts w:ascii="GHEA Grapalat" w:hAnsi="GHEA Grapalat"/>
                <w:sz w:val="16"/>
                <w:szCs w:val="16"/>
                <w:lang w:val="pt-BR"/>
              </w:rPr>
              <w:t>... %</w:t>
            </w:r>
          </w:p>
        </w:tc>
        <w:tc>
          <w:tcPr>
            <w:tcW w:w="533" w:type="dxa"/>
          </w:tcPr>
          <w:p w14:paraId="0936C0DD" w14:textId="2B2F0B42" w:rsidR="00F11FE7" w:rsidRPr="003213BC" w:rsidRDefault="00F11FE7" w:rsidP="00F11FE7">
            <w:pPr>
              <w:jc w:val="center"/>
              <w:rPr>
                <w:rFonts w:ascii="GHEA Grapalat" w:hAnsi="GHEA Grapalat"/>
                <w:sz w:val="16"/>
                <w:szCs w:val="16"/>
                <w:lang w:val="pt-BR"/>
              </w:rPr>
            </w:pPr>
            <w:r w:rsidRPr="003213BC">
              <w:rPr>
                <w:rFonts w:ascii="GHEA Grapalat" w:hAnsi="GHEA Grapalat"/>
                <w:sz w:val="16"/>
                <w:szCs w:val="16"/>
                <w:lang w:val="pt-BR"/>
              </w:rPr>
              <w:t>... %</w:t>
            </w:r>
          </w:p>
        </w:tc>
        <w:tc>
          <w:tcPr>
            <w:tcW w:w="533" w:type="dxa"/>
          </w:tcPr>
          <w:p w14:paraId="1491A1E0" w14:textId="46CFB83F" w:rsidR="00F11FE7" w:rsidRPr="003213BC" w:rsidRDefault="00F11FE7" w:rsidP="00F11FE7">
            <w:pPr>
              <w:jc w:val="center"/>
              <w:rPr>
                <w:rFonts w:ascii="GHEA Grapalat" w:hAnsi="GHEA Grapalat"/>
                <w:sz w:val="16"/>
                <w:szCs w:val="16"/>
                <w:lang w:val="pt-BR"/>
              </w:rPr>
            </w:pPr>
            <w:r w:rsidRPr="003213BC">
              <w:rPr>
                <w:rFonts w:ascii="GHEA Grapalat" w:hAnsi="GHEA Grapalat"/>
                <w:sz w:val="16"/>
                <w:szCs w:val="16"/>
                <w:lang w:val="pt-BR"/>
              </w:rPr>
              <w:t>... %</w:t>
            </w:r>
          </w:p>
        </w:tc>
        <w:tc>
          <w:tcPr>
            <w:tcW w:w="533" w:type="dxa"/>
          </w:tcPr>
          <w:p w14:paraId="31FBBBB5" w14:textId="29DC177D" w:rsidR="00F11FE7" w:rsidRPr="00D02482" w:rsidRDefault="00F11FE7" w:rsidP="00F11FE7">
            <w:pPr>
              <w:jc w:val="center"/>
              <w:rPr>
                <w:rFonts w:ascii="GHEA Grapalat" w:hAnsi="GHEA Grapalat"/>
                <w:sz w:val="16"/>
                <w:szCs w:val="16"/>
                <w:lang w:val="pt-BR"/>
              </w:rPr>
            </w:pPr>
            <w:r w:rsidRPr="00D02482">
              <w:rPr>
                <w:rFonts w:ascii="GHEA Grapalat" w:hAnsi="GHEA Grapalat"/>
                <w:sz w:val="16"/>
                <w:szCs w:val="16"/>
                <w:lang w:val="pt-BR"/>
              </w:rPr>
              <w:t>100%</w:t>
            </w:r>
          </w:p>
        </w:tc>
        <w:tc>
          <w:tcPr>
            <w:tcW w:w="533" w:type="dxa"/>
          </w:tcPr>
          <w:p w14:paraId="215CE479" w14:textId="7B7DDEA3" w:rsidR="00F11FE7" w:rsidRPr="00D02482" w:rsidRDefault="00F11FE7" w:rsidP="00F11FE7">
            <w:pPr>
              <w:jc w:val="center"/>
              <w:rPr>
                <w:rFonts w:ascii="GHEA Grapalat" w:hAnsi="GHEA Grapalat"/>
                <w:sz w:val="16"/>
                <w:szCs w:val="16"/>
                <w:lang w:val="pt-BR"/>
              </w:rPr>
            </w:pPr>
            <w:r w:rsidRPr="00D02482">
              <w:rPr>
                <w:rFonts w:ascii="GHEA Grapalat" w:hAnsi="GHEA Grapalat"/>
                <w:sz w:val="16"/>
                <w:szCs w:val="16"/>
                <w:lang w:val="pt-BR"/>
              </w:rPr>
              <w:t>100%</w:t>
            </w:r>
          </w:p>
        </w:tc>
        <w:tc>
          <w:tcPr>
            <w:tcW w:w="533" w:type="dxa"/>
          </w:tcPr>
          <w:p w14:paraId="03B5C802" w14:textId="26D31751" w:rsidR="00F11FE7" w:rsidRPr="00D02482" w:rsidRDefault="00F11FE7" w:rsidP="00F11FE7">
            <w:pPr>
              <w:jc w:val="center"/>
              <w:rPr>
                <w:rFonts w:ascii="GHEA Grapalat" w:hAnsi="GHEA Grapalat"/>
                <w:sz w:val="16"/>
                <w:szCs w:val="16"/>
                <w:lang w:val="pt-BR"/>
              </w:rPr>
            </w:pPr>
            <w:r w:rsidRPr="00D02482">
              <w:rPr>
                <w:rFonts w:ascii="GHEA Grapalat" w:hAnsi="GHEA Grapalat"/>
                <w:sz w:val="16"/>
                <w:szCs w:val="16"/>
                <w:lang w:val="pt-BR"/>
              </w:rPr>
              <w:t>100%</w:t>
            </w:r>
          </w:p>
        </w:tc>
        <w:tc>
          <w:tcPr>
            <w:tcW w:w="533" w:type="dxa"/>
          </w:tcPr>
          <w:p w14:paraId="6FC6A43A" w14:textId="0B323AE5" w:rsidR="00F11FE7" w:rsidRPr="00D02482" w:rsidRDefault="00F11FE7" w:rsidP="00F11FE7">
            <w:pPr>
              <w:jc w:val="center"/>
              <w:rPr>
                <w:rFonts w:ascii="GHEA Grapalat" w:hAnsi="GHEA Grapalat"/>
                <w:sz w:val="16"/>
                <w:szCs w:val="16"/>
                <w:lang w:val="pt-BR"/>
              </w:rPr>
            </w:pPr>
            <w:r w:rsidRPr="00D02482">
              <w:rPr>
                <w:rFonts w:ascii="GHEA Grapalat" w:hAnsi="GHEA Grapalat"/>
                <w:sz w:val="16"/>
                <w:szCs w:val="16"/>
                <w:lang w:val="pt-BR"/>
              </w:rPr>
              <w:t>100%</w:t>
            </w:r>
          </w:p>
        </w:tc>
        <w:tc>
          <w:tcPr>
            <w:tcW w:w="533" w:type="dxa"/>
          </w:tcPr>
          <w:p w14:paraId="32974B6B" w14:textId="210A2D13" w:rsidR="00F11FE7" w:rsidRPr="00D02482" w:rsidRDefault="00F11FE7" w:rsidP="00F11FE7">
            <w:pPr>
              <w:jc w:val="center"/>
              <w:rPr>
                <w:rFonts w:ascii="GHEA Grapalat" w:hAnsi="GHEA Grapalat"/>
                <w:sz w:val="16"/>
                <w:szCs w:val="16"/>
                <w:lang w:val="pt-BR"/>
              </w:rPr>
            </w:pPr>
            <w:r w:rsidRPr="00D02482">
              <w:rPr>
                <w:rFonts w:ascii="GHEA Grapalat" w:hAnsi="GHEA Grapalat"/>
                <w:sz w:val="16"/>
                <w:szCs w:val="16"/>
                <w:lang w:val="pt-BR"/>
              </w:rPr>
              <w:t>100%</w:t>
            </w:r>
          </w:p>
        </w:tc>
        <w:tc>
          <w:tcPr>
            <w:tcW w:w="533" w:type="dxa"/>
          </w:tcPr>
          <w:p w14:paraId="71351592" w14:textId="1E6FE920" w:rsidR="00F11FE7" w:rsidRPr="00D02482" w:rsidRDefault="00F11FE7" w:rsidP="00F11FE7">
            <w:pPr>
              <w:jc w:val="center"/>
              <w:rPr>
                <w:rFonts w:ascii="GHEA Grapalat" w:hAnsi="GHEA Grapalat"/>
                <w:sz w:val="16"/>
                <w:szCs w:val="16"/>
                <w:lang w:val="pt-BR"/>
              </w:rPr>
            </w:pPr>
            <w:r w:rsidRPr="00D02482">
              <w:rPr>
                <w:rFonts w:ascii="GHEA Grapalat" w:hAnsi="GHEA Grapalat"/>
                <w:sz w:val="16"/>
                <w:szCs w:val="16"/>
                <w:lang w:val="pt-BR"/>
              </w:rPr>
              <w:t>100%</w:t>
            </w:r>
          </w:p>
        </w:tc>
        <w:tc>
          <w:tcPr>
            <w:tcW w:w="858" w:type="dxa"/>
          </w:tcPr>
          <w:p w14:paraId="1C8969BE" w14:textId="464F4572" w:rsidR="00F11FE7" w:rsidRPr="009B08D7" w:rsidRDefault="00F11FE7" w:rsidP="00F11FE7">
            <w:pPr>
              <w:jc w:val="center"/>
              <w:rPr>
                <w:rFonts w:ascii="GHEA Grapalat" w:hAnsi="GHEA Grapalat"/>
                <w:sz w:val="16"/>
                <w:szCs w:val="16"/>
                <w:lang w:val="pt-BR"/>
              </w:rPr>
            </w:pPr>
            <w:r w:rsidRPr="009B08D7">
              <w:rPr>
                <w:rFonts w:ascii="GHEA Grapalat" w:hAnsi="GHEA Grapalat"/>
                <w:sz w:val="16"/>
                <w:szCs w:val="16"/>
                <w:lang w:val="pt-BR"/>
              </w:rPr>
              <w:t>100%</w:t>
            </w:r>
          </w:p>
        </w:tc>
      </w:tr>
    </w:tbl>
    <w:p w14:paraId="3932782A" w14:textId="2231C2FE" w:rsidR="007678FA" w:rsidRPr="00022BF7" w:rsidRDefault="007678FA" w:rsidP="007678FA">
      <w:pPr>
        <w:rPr>
          <w:rFonts w:ascii="GHEA Grapalat" w:hAnsi="GHEA Grapalat"/>
          <w:i/>
          <w:sz w:val="16"/>
          <w:szCs w:val="16"/>
        </w:rPr>
      </w:pPr>
    </w:p>
    <w:p w14:paraId="6038C051" w14:textId="77777777" w:rsidR="007678FA" w:rsidRPr="00022BF7" w:rsidRDefault="007678FA" w:rsidP="007678FA">
      <w:pPr>
        <w:jc w:val="both"/>
        <w:rPr>
          <w:rFonts w:ascii="GHEA Grapalat" w:hAnsi="GHEA Grapalat" w:cs="Sylfaen"/>
          <w:i/>
          <w:sz w:val="16"/>
          <w:szCs w:val="16"/>
          <w:lang w:val="pt-BR"/>
        </w:rPr>
      </w:pPr>
      <w:r w:rsidRPr="00022BF7">
        <w:rPr>
          <w:rFonts w:ascii="GHEA Grapalat" w:hAnsi="GHEA Grapalat"/>
          <w:i/>
          <w:sz w:val="16"/>
          <w:szCs w:val="16"/>
        </w:rPr>
        <w:t xml:space="preserve">* </w:t>
      </w:r>
      <w:r w:rsidRPr="00022BF7">
        <w:rPr>
          <w:rFonts w:ascii="GHEA Grapalat" w:hAnsi="GHEA Grapalat" w:cs="Sylfaen"/>
          <w:i/>
          <w:sz w:val="16"/>
          <w:szCs w:val="16"/>
          <w:lang w:val="pt-BR"/>
        </w:rPr>
        <w:t>Վճարման</w:t>
      </w:r>
      <w:r w:rsidRPr="00022BF7">
        <w:rPr>
          <w:rFonts w:ascii="GHEA Grapalat" w:hAnsi="GHEA Grapalat" w:cs="Times Armenian"/>
          <w:i/>
          <w:sz w:val="16"/>
          <w:szCs w:val="16"/>
        </w:rPr>
        <w:t xml:space="preserve"> </w:t>
      </w:r>
      <w:r w:rsidRPr="00022BF7">
        <w:rPr>
          <w:rFonts w:ascii="GHEA Grapalat" w:hAnsi="GHEA Grapalat" w:cs="Sylfaen"/>
          <w:i/>
          <w:sz w:val="16"/>
          <w:szCs w:val="16"/>
          <w:lang w:val="pt-BR"/>
        </w:rPr>
        <w:t>ենթակա</w:t>
      </w:r>
      <w:r w:rsidRPr="00022BF7">
        <w:rPr>
          <w:rFonts w:ascii="GHEA Grapalat" w:hAnsi="GHEA Grapalat" w:cs="Times Armenian"/>
          <w:i/>
          <w:sz w:val="16"/>
          <w:szCs w:val="16"/>
        </w:rPr>
        <w:t xml:space="preserve"> </w:t>
      </w:r>
      <w:r w:rsidRPr="00022BF7">
        <w:rPr>
          <w:rFonts w:ascii="GHEA Grapalat" w:hAnsi="GHEA Grapalat" w:cs="Sylfaen"/>
          <w:i/>
          <w:sz w:val="16"/>
          <w:szCs w:val="16"/>
          <w:lang w:val="pt-BR"/>
        </w:rPr>
        <w:t>գումարները</w:t>
      </w:r>
      <w:r w:rsidRPr="00022BF7">
        <w:rPr>
          <w:rFonts w:ascii="GHEA Grapalat" w:hAnsi="GHEA Grapalat" w:cs="Times Armenian"/>
          <w:i/>
          <w:sz w:val="16"/>
          <w:szCs w:val="16"/>
        </w:rPr>
        <w:t xml:space="preserve"> </w:t>
      </w:r>
      <w:r w:rsidRPr="00022BF7">
        <w:rPr>
          <w:rFonts w:ascii="GHEA Grapalat" w:hAnsi="GHEA Grapalat" w:cs="Sylfaen"/>
          <w:i/>
          <w:sz w:val="16"/>
          <w:szCs w:val="16"/>
          <w:lang w:val="pt-BR"/>
        </w:rPr>
        <w:t>ներկայացվում են աճողական</w:t>
      </w:r>
      <w:r w:rsidRPr="00022BF7">
        <w:rPr>
          <w:rFonts w:ascii="GHEA Grapalat" w:hAnsi="GHEA Grapalat" w:cs="Times Armenian"/>
          <w:i/>
          <w:sz w:val="16"/>
          <w:szCs w:val="16"/>
        </w:rPr>
        <w:t xml:space="preserve"> </w:t>
      </w:r>
      <w:r w:rsidRPr="00022BF7">
        <w:rPr>
          <w:rFonts w:ascii="GHEA Grapalat" w:hAnsi="GHEA Grapalat" w:cs="Sylfaen"/>
          <w:i/>
          <w:sz w:val="16"/>
          <w:szCs w:val="16"/>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5E7743CD" w14:textId="4CFA3D8B" w:rsidR="007678FA" w:rsidRPr="000A6401" w:rsidRDefault="007678FA" w:rsidP="000A6401">
      <w:pPr>
        <w:jc w:val="both"/>
        <w:rPr>
          <w:rFonts w:ascii="GHEA Grapalat" w:hAnsi="GHEA Grapalat"/>
          <w:i/>
          <w:sz w:val="20"/>
          <w:szCs w:val="20"/>
          <w:lang w:val="pt-BR"/>
        </w:rPr>
      </w:pPr>
      <w:r w:rsidRPr="00022BF7">
        <w:rPr>
          <w:rFonts w:ascii="GHEA Grapalat" w:hAnsi="GHEA Grapalat" w:cs="Sylfaen"/>
          <w:i/>
          <w:sz w:val="16"/>
          <w:szCs w:val="16"/>
          <w:lang w:val="pt-BR"/>
        </w:rPr>
        <w:t>** հրավերում գումարները նշվում են տոկոսով, իսկ պայմանագիրը կնքելիս տոկոսի փոխարեն նշվում է կոնկրետ</w:t>
      </w:r>
      <w:r w:rsidRPr="00DF6D83">
        <w:rPr>
          <w:rFonts w:ascii="GHEA Grapalat" w:hAnsi="GHEA Grapalat" w:cs="Sylfaen"/>
          <w:i/>
          <w:sz w:val="20"/>
          <w:szCs w:val="20"/>
          <w:lang w:val="pt-BR"/>
        </w:rPr>
        <w:t xml:space="preserve"> գումարի չափ</w:t>
      </w:r>
    </w:p>
    <w:p w14:paraId="2070EDCF" w14:textId="77777777" w:rsidR="007678FA" w:rsidRPr="00DF6D83" w:rsidRDefault="007678FA" w:rsidP="007678FA">
      <w:pPr>
        <w:jc w:val="right"/>
        <w:rPr>
          <w:rFonts w:ascii="GHEA Grapalat" w:hAnsi="GHEA Grapalat"/>
          <w:sz w:val="20"/>
          <w:szCs w:val="20"/>
          <w:lang w:val="es-ES"/>
        </w:rPr>
      </w:pPr>
    </w:p>
    <w:tbl>
      <w:tblPr>
        <w:tblW w:w="9639" w:type="dxa"/>
        <w:jc w:val="center"/>
        <w:tblLayout w:type="fixed"/>
        <w:tblLook w:val="0000" w:firstRow="0" w:lastRow="0" w:firstColumn="0" w:lastColumn="0" w:noHBand="0" w:noVBand="0"/>
      </w:tblPr>
      <w:tblGrid>
        <w:gridCol w:w="4536"/>
        <w:gridCol w:w="760"/>
        <w:gridCol w:w="4343"/>
      </w:tblGrid>
      <w:tr w:rsidR="007678FA" w:rsidRPr="00DF6D83" w14:paraId="332886B3" w14:textId="77777777" w:rsidTr="00E53C12">
        <w:trPr>
          <w:jc w:val="center"/>
        </w:trPr>
        <w:tc>
          <w:tcPr>
            <w:tcW w:w="4536" w:type="dxa"/>
          </w:tcPr>
          <w:p w14:paraId="371ADCFA" w14:textId="68DDE56B" w:rsidR="00162646" w:rsidRPr="00022BF7" w:rsidRDefault="007678FA" w:rsidP="00022BF7">
            <w:pPr>
              <w:spacing w:line="360" w:lineRule="auto"/>
              <w:jc w:val="center"/>
              <w:rPr>
                <w:rFonts w:ascii="GHEA Grapalat" w:hAnsi="GHEA Grapalat" w:cs="Sylfaen"/>
                <w:b/>
                <w:bCs/>
                <w:sz w:val="20"/>
                <w:szCs w:val="20"/>
                <w:lang w:val="nb-NO"/>
              </w:rPr>
            </w:pPr>
            <w:r w:rsidRPr="00DF6D83">
              <w:rPr>
                <w:rFonts w:ascii="GHEA Grapalat" w:hAnsi="GHEA Grapalat" w:cs="Sylfaen"/>
                <w:b/>
                <w:bCs/>
                <w:sz w:val="20"/>
                <w:szCs w:val="20"/>
                <w:lang w:val="nb-NO"/>
              </w:rPr>
              <w:t>ՊԱՏՎԻՐԱՏՈՒ</w:t>
            </w:r>
          </w:p>
          <w:p w14:paraId="1C9C3C96" w14:textId="7D103693" w:rsidR="00162646" w:rsidRPr="00DF6D83" w:rsidRDefault="00026024" w:rsidP="00162646">
            <w:pPr>
              <w:rPr>
                <w:rFonts w:ascii="GHEA Grapalat" w:hAnsi="GHEA Grapalat"/>
                <w:sz w:val="20"/>
                <w:szCs w:val="20"/>
                <w:lang w:val="hy-AM"/>
              </w:rPr>
            </w:pPr>
            <w:r>
              <w:rPr>
                <w:rFonts w:ascii="GHEA Grapalat" w:hAnsi="GHEA Grapalat"/>
                <w:sz w:val="20"/>
                <w:szCs w:val="20"/>
                <w:lang w:val="hy-AM"/>
              </w:rPr>
              <w:t xml:space="preserve">               </w:t>
            </w:r>
            <w:r w:rsidR="00162646" w:rsidRPr="00DF6D83">
              <w:rPr>
                <w:rFonts w:ascii="GHEA Grapalat" w:hAnsi="GHEA Grapalat"/>
                <w:sz w:val="20"/>
                <w:szCs w:val="20"/>
                <w:lang w:val="hy-AM"/>
              </w:rPr>
              <w:t xml:space="preserve">Տնօրեն -------------------------- </w:t>
            </w:r>
          </w:p>
          <w:p w14:paraId="30CD1132" w14:textId="77777777" w:rsidR="00162646" w:rsidRPr="00DF6D83" w:rsidRDefault="00162646" w:rsidP="00162646">
            <w:pPr>
              <w:rPr>
                <w:rFonts w:ascii="GHEA Grapalat" w:hAnsi="GHEA Grapalat"/>
                <w:sz w:val="20"/>
                <w:szCs w:val="20"/>
                <w:lang w:val="pt-BR"/>
              </w:rPr>
            </w:pPr>
            <w:r w:rsidRPr="00DF6D83">
              <w:rPr>
                <w:rFonts w:ascii="GHEA Grapalat" w:hAnsi="GHEA Grapalat"/>
                <w:sz w:val="20"/>
                <w:szCs w:val="20"/>
                <w:lang w:val="pt-BR"/>
              </w:rPr>
              <w:t xml:space="preserve">                          (ստորագրություն)</w:t>
            </w:r>
          </w:p>
          <w:p w14:paraId="461988AD" w14:textId="77777777" w:rsidR="00162646" w:rsidRPr="00DF6D83" w:rsidRDefault="00162646" w:rsidP="00162646">
            <w:pPr>
              <w:rPr>
                <w:rFonts w:ascii="GHEA Grapalat" w:hAnsi="GHEA Grapalat"/>
                <w:sz w:val="20"/>
                <w:szCs w:val="20"/>
                <w:lang w:val="pt-BR"/>
              </w:rPr>
            </w:pPr>
            <w:r w:rsidRPr="00DF6D83">
              <w:rPr>
                <w:rFonts w:ascii="GHEA Grapalat" w:hAnsi="GHEA Grapalat"/>
                <w:sz w:val="20"/>
                <w:szCs w:val="20"/>
                <w:lang w:val="pt-BR"/>
              </w:rPr>
              <w:t xml:space="preserve">                                     Կ.Տ.</w:t>
            </w:r>
          </w:p>
          <w:p w14:paraId="63D7E5CA" w14:textId="7C6E151C" w:rsidR="007678FA" w:rsidRPr="00DF6D83" w:rsidRDefault="007678FA" w:rsidP="00E53C12">
            <w:pPr>
              <w:jc w:val="center"/>
              <w:rPr>
                <w:rFonts w:ascii="GHEA Grapalat" w:hAnsi="GHEA Grapalat"/>
                <w:sz w:val="20"/>
                <w:szCs w:val="20"/>
                <w:lang w:val="ru-RU"/>
              </w:rPr>
            </w:pPr>
          </w:p>
        </w:tc>
        <w:tc>
          <w:tcPr>
            <w:tcW w:w="760" w:type="dxa"/>
          </w:tcPr>
          <w:p w14:paraId="6C975491" w14:textId="77777777" w:rsidR="007678FA" w:rsidRPr="00DF6D83" w:rsidRDefault="007678FA" w:rsidP="00E53C12">
            <w:pPr>
              <w:spacing w:line="360" w:lineRule="auto"/>
              <w:jc w:val="center"/>
              <w:rPr>
                <w:rFonts w:ascii="GHEA Grapalat" w:hAnsi="GHEA Grapalat"/>
                <w:sz w:val="20"/>
                <w:szCs w:val="20"/>
                <w:lang w:val="ru-RU"/>
              </w:rPr>
            </w:pPr>
          </w:p>
        </w:tc>
        <w:tc>
          <w:tcPr>
            <w:tcW w:w="4343" w:type="dxa"/>
          </w:tcPr>
          <w:p w14:paraId="3613807A" w14:textId="1663D4F5" w:rsidR="007678FA" w:rsidRPr="00022BF7" w:rsidRDefault="007678FA" w:rsidP="00022BF7">
            <w:pPr>
              <w:spacing w:line="360" w:lineRule="auto"/>
              <w:jc w:val="center"/>
              <w:rPr>
                <w:rFonts w:ascii="GHEA Grapalat" w:hAnsi="GHEA Grapalat" w:cs="Sylfaen"/>
                <w:b/>
                <w:bCs/>
                <w:sz w:val="20"/>
                <w:szCs w:val="20"/>
              </w:rPr>
            </w:pPr>
            <w:r w:rsidRPr="00DF6D83">
              <w:rPr>
                <w:rFonts w:ascii="GHEA Grapalat" w:hAnsi="GHEA Grapalat" w:cs="Sylfaen"/>
                <w:b/>
                <w:bCs/>
                <w:sz w:val="20"/>
                <w:szCs w:val="20"/>
                <w:lang w:val="pt-BR"/>
              </w:rPr>
              <w:t>ԿԱՏԱՐՈՂ</w:t>
            </w:r>
          </w:p>
          <w:p w14:paraId="253487A3" w14:textId="77777777" w:rsidR="007678FA" w:rsidRPr="00DF6D83" w:rsidRDefault="007678FA" w:rsidP="00E53C12">
            <w:pPr>
              <w:jc w:val="center"/>
              <w:rPr>
                <w:rFonts w:ascii="GHEA Grapalat" w:hAnsi="GHEA Grapalat"/>
                <w:sz w:val="20"/>
                <w:szCs w:val="20"/>
                <w:lang w:val="ru-RU"/>
              </w:rPr>
            </w:pPr>
            <w:r w:rsidRPr="00DF6D83">
              <w:rPr>
                <w:rFonts w:ascii="GHEA Grapalat" w:hAnsi="GHEA Grapalat"/>
                <w:sz w:val="20"/>
                <w:szCs w:val="20"/>
                <w:lang w:val="ru-RU"/>
              </w:rPr>
              <w:t>---------------------------------</w:t>
            </w:r>
          </w:p>
          <w:p w14:paraId="6B443E58" w14:textId="77777777" w:rsidR="007678FA" w:rsidRPr="00DF6D83" w:rsidRDefault="007678FA" w:rsidP="00E53C12">
            <w:pPr>
              <w:jc w:val="center"/>
              <w:rPr>
                <w:rFonts w:ascii="GHEA Grapalat" w:hAnsi="GHEA Grapalat"/>
                <w:sz w:val="20"/>
                <w:szCs w:val="20"/>
              </w:rPr>
            </w:pPr>
            <w:r w:rsidRPr="00DF6D83">
              <w:rPr>
                <w:rFonts w:ascii="GHEA Grapalat" w:hAnsi="GHEA Grapalat"/>
                <w:sz w:val="20"/>
                <w:szCs w:val="20"/>
              </w:rPr>
              <w:t>/</w:t>
            </w:r>
            <w:r w:rsidRPr="00DF6D83">
              <w:rPr>
                <w:rFonts w:ascii="GHEA Grapalat" w:hAnsi="GHEA Grapalat" w:cs="Sylfaen"/>
                <w:sz w:val="20"/>
                <w:szCs w:val="20"/>
                <w:lang w:val="ru-RU"/>
              </w:rPr>
              <w:t>ստորագրություն</w:t>
            </w:r>
            <w:r w:rsidRPr="00DF6D83">
              <w:rPr>
                <w:rFonts w:ascii="GHEA Grapalat" w:hAnsi="GHEA Grapalat"/>
                <w:sz w:val="20"/>
                <w:szCs w:val="20"/>
              </w:rPr>
              <w:t>/</w:t>
            </w:r>
          </w:p>
          <w:p w14:paraId="3418B6C6" w14:textId="77777777" w:rsidR="007678FA" w:rsidRPr="00DF6D83" w:rsidRDefault="007678FA" w:rsidP="00E53C12">
            <w:pPr>
              <w:jc w:val="center"/>
              <w:rPr>
                <w:rFonts w:ascii="GHEA Grapalat" w:hAnsi="GHEA Grapalat"/>
                <w:sz w:val="20"/>
                <w:szCs w:val="20"/>
                <w:lang w:val="ru-RU"/>
              </w:rPr>
            </w:pPr>
            <w:r w:rsidRPr="00DF6D83">
              <w:rPr>
                <w:rFonts w:ascii="GHEA Grapalat" w:hAnsi="GHEA Grapalat" w:cs="Sylfaen"/>
                <w:sz w:val="20"/>
                <w:szCs w:val="20"/>
                <w:lang w:val="ru-RU"/>
              </w:rPr>
              <w:t>Կ</w:t>
            </w:r>
            <w:r w:rsidRPr="00DF6D83">
              <w:rPr>
                <w:rFonts w:ascii="GHEA Grapalat" w:hAnsi="GHEA Grapalat"/>
                <w:sz w:val="20"/>
                <w:szCs w:val="20"/>
                <w:lang w:val="ru-RU"/>
              </w:rPr>
              <w:t>.</w:t>
            </w:r>
            <w:r w:rsidRPr="00DF6D83">
              <w:rPr>
                <w:rFonts w:ascii="GHEA Grapalat" w:hAnsi="GHEA Grapalat" w:cs="Sylfaen"/>
                <w:sz w:val="20"/>
                <w:szCs w:val="20"/>
                <w:lang w:val="ru-RU"/>
              </w:rPr>
              <w:t>Տ</w:t>
            </w:r>
          </w:p>
        </w:tc>
      </w:tr>
    </w:tbl>
    <w:p w14:paraId="34C4406B" w14:textId="77777777" w:rsidR="007678FA" w:rsidRPr="00DF6D83" w:rsidRDefault="007678FA" w:rsidP="007678FA">
      <w:pPr>
        <w:rPr>
          <w:rFonts w:ascii="GHEA Grapalat" w:hAnsi="GHEA Grapalat"/>
          <w:sz w:val="20"/>
          <w:szCs w:val="20"/>
          <w:lang w:val="ru-RU"/>
        </w:rPr>
        <w:sectPr w:rsidR="007678FA" w:rsidRPr="00DF6D83" w:rsidSect="00FE5533">
          <w:footnotePr>
            <w:pos w:val="beneathText"/>
          </w:footnotePr>
          <w:pgSz w:w="11906" w:h="16838" w:code="9"/>
          <w:pgMar w:top="180" w:right="849" w:bottom="426" w:left="663" w:header="561" w:footer="561" w:gutter="0"/>
          <w:cols w:space="720"/>
        </w:sectPr>
      </w:pPr>
    </w:p>
    <w:p w14:paraId="67E815F8" w14:textId="77777777" w:rsidR="007678FA" w:rsidRPr="00DF6D83" w:rsidRDefault="007678FA" w:rsidP="007678FA">
      <w:pPr>
        <w:autoSpaceDE w:val="0"/>
        <w:autoSpaceDN w:val="0"/>
        <w:adjustRightInd w:val="0"/>
        <w:jc w:val="right"/>
        <w:rPr>
          <w:rFonts w:ascii="GHEA Grapalat" w:hAnsi="GHEA Grapalat" w:cs="TimesArmenianPSMT"/>
          <w:i/>
          <w:sz w:val="20"/>
          <w:szCs w:val="20"/>
        </w:rPr>
      </w:pPr>
      <w:r w:rsidRPr="00DF6D83">
        <w:rPr>
          <w:rFonts w:ascii="GHEA Grapalat" w:hAnsi="GHEA Grapalat" w:cs="TimesArmenianPSMT"/>
          <w:i/>
          <w:sz w:val="20"/>
          <w:szCs w:val="20"/>
          <w:lang w:val="ru-RU"/>
        </w:rPr>
        <w:lastRenderedPageBreak/>
        <w:t xml:space="preserve">Հավելված </w:t>
      </w:r>
      <w:r w:rsidRPr="00DF6D83">
        <w:rPr>
          <w:rFonts w:ascii="GHEA Grapalat" w:hAnsi="GHEA Grapalat" w:cs="TimesArmenianPSMT"/>
          <w:i/>
          <w:sz w:val="20"/>
          <w:szCs w:val="20"/>
        </w:rPr>
        <w:t>3</w:t>
      </w:r>
    </w:p>
    <w:p w14:paraId="4D9FC7C6" w14:textId="58F44170" w:rsidR="007678FA" w:rsidRPr="00DF6D83" w:rsidRDefault="007678FA" w:rsidP="007678FA">
      <w:pPr>
        <w:autoSpaceDE w:val="0"/>
        <w:autoSpaceDN w:val="0"/>
        <w:adjustRightInd w:val="0"/>
        <w:jc w:val="right"/>
        <w:rPr>
          <w:rFonts w:ascii="GHEA Grapalat" w:hAnsi="GHEA Grapalat" w:cs="TimesArmenianPSMT"/>
          <w:i/>
          <w:sz w:val="20"/>
          <w:szCs w:val="20"/>
          <w:lang w:val="ru-RU"/>
        </w:rPr>
      </w:pPr>
      <w:r w:rsidRPr="00DF6D83">
        <w:rPr>
          <w:rFonts w:ascii="GHEA Grapalat" w:hAnsi="GHEA Grapalat" w:cs="TimesArmenianPSMT"/>
          <w:i/>
          <w:sz w:val="20"/>
          <w:szCs w:val="20"/>
          <w:lang w:val="ru-RU"/>
        </w:rPr>
        <w:t xml:space="preserve">20  թ. կնքված </w:t>
      </w:r>
    </w:p>
    <w:p w14:paraId="05BFDA5D" w14:textId="42BB9EAD" w:rsidR="007678FA" w:rsidRPr="00DF6D83" w:rsidRDefault="00533D74" w:rsidP="007678FA">
      <w:pPr>
        <w:autoSpaceDE w:val="0"/>
        <w:autoSpaceDN w:val="0"/>
        <w:adjustRightInd w:val="0"/>
        <w:jc w:val="right"/>
        <w:rPr>
          <w:rFonts w:ascii="GHEA Grapalat" w:hAnsi="GHEA Grapalat" w:cs="TimesArmenianPSMT"/>
          <w:i/>
          <w:sz w:val="20"/>
          <w:szCs w:val="20"/>
          <w:lang w:val="ru-RU"/>
        </w:rPr>
      </w:pPr>
      <w:r w:rsidRPr="00DF6D83">
        <w:rPr>
          <w:rFonts w:ascii="GHEA Grapalat" w:hAnsi="GHEA Grapalat"/>
          <w:b/>
          <w:lang w:val="af-ZA"/>
        </w:rPr>
        <w:t>«</w:t>
      </w:r>
      <w:r>
        <w:rPr>
          <w:rFonts w:ascii="GHEA Grapalat" w:hAnsi="GHEA Grapalat"/>
          <w:i/>
          <w:lang w:val="af-ZA"/>
        </w:rPr>
        <w:t>ԿՀԳԿ</w:t>
      </w:r>
      <w:r w:rsidRPr="00DF6D83">
        <w:rPr>
          <w:rFonts w:ascii="GHEA Grapalat" w:hAnsi="GHEA Grapalat"/>
          <w:lang w:val="af-ZA"/>
        </w:rPr>
        <w:t>-ԳՀ</w:t>
      </w:r>
      <w:r>
        <w:rPr>
          <w:rFonts w:ascii="GHEA Grapalat" w:hAnsi="GHEA Grapalat"/>
          <w:lang w:val="af-ZA"/>
        </w:rPr>
        <w:t>ԱՊՁԲ</w:t>
      </w:r>
      <w:r w:rsidRPr="00DF6D83">
        <w:rPr>
          <w:rFonts w:ascii="GHEA Grapalat" w:hAnsi="GHEA Grapalat"/>
          <w:lang w:val="af-ZA"/>
        </w:rPr>
        <w:t>-24/0</w:t>
      </w:r>
      <w:r w:rsidR="000C6145">
        <w:rPr>
          <w:rFonts w:ascii="GHEA Grapalat" w:hAnsi="GHEA Grapalat"/>
          <w:lang w:val="af-ZA"/>
        </w:rPr>
        <w:t>8</w:t>
      </w:r>
      <w:r w:rsidRPr="00DF6D83">
        <w:rPr>
          <w:rFonts w:ascii="GHEA Grapalat" w:hAnsi="GHEA Grapalat"/>
          <w:b/>
          <w:lang w:val="af-ZA"/>
        </w:rPr>
        <w:t>»</w:t>
      </w:r>
      <w:r w:rsidRPr="00DF6D83">
        <w:rPr>
          <w:rFonts w:ascii="GHEA Grapalat" w:hAnsi="GHEA Grapalat" w:cs="Sylfaen"/>
          <w:b/>
          <w:lang w:val="hy-AM"/>
        </w:rPr>
        <w:t>*</w:t>
      </w:r>
      <w:r w:rsidR="007678FA" w:rsidRPr="00DF6D83">
        <w:rPr>
          <w:rFonts w:ascii="GHEA Grapalat" w:hAnsi="GHEA Grapalat" w:cs="TimesArmenianPSMT"/>
          <w:i/>
          <w:sz w:val="20"/>
          <w:szCs w:val="20"/>
          <w:lang w:val="ru-RU"/>
        </w:rPr>
        <w:t>ծածկագրով պայմանագրի</w:t>
      </w:r>
    </w:p>
    <w:p w14:paraId="2C28D6B0" w14:textId="77777777" w:rsidR="007678FA" w:rsidRPr="00DF6D83" w:rsidRDefault="007678FA" w:rsidP="007678FA">
      <w:pPr>
        <w:autoSpaceDE w:val="0"/>
        <w:autoSpaceDN w:val="0"/>
        <w:adjustRightInd w:val="0"/>
        <w:jc w:val="right"/>
        <w:rPr>
          <w:rFonts w:ascii="GHEA Grapalat" w:hAnsi="GHEA Grapalat" w:cs="TimesArmenianPSMT"/>
          <w:i/>
          <w:sz w:val="20"/>
          <w:szCs w:val="20"/>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7678FA" w:rsidRPr="00DF6D83" w:rsidDel="004B29A5" w14:paraId="4278B1C3" w14:textId="77777777" w:rsidTr="00E53C12">
        <w:trPr>
          <w:tblCellSpacing w:w="7" w:type="dxa"/>
          <w:jc w:val="center"/>
        </w:trPr>
        <w:tc>
          <w:tcPr>
            <w:tcW w:w="0" w:type="auto"/>
            <w:gridSpan w:val="2"/>
            <w:vAlign w:val="center"/>
          </w:tcPr>
          <w:p w14:paraId="35C0DA8E" w14:textId="77777777" w:rsidR="007678FA" w:rsidRPr="00DF6D83" w:rsidDel="004B29A5" w:rsidRDefault="007678FA" w:rsidP="00E53C12">
            <w:pPr>
              <w:rPr>
                <w:rFonts w:ascii="GHEA Grapalat" w:hAnsi="GHEA Grapalat"/>
                <w:iCs/>
                <w:color w:val="000000"/>
                <w:sz w:val="20"/>
                <w:szCs w:val="20"/>
              </w:rPr>
            </w:pPr>
          </w:p>
        </w:tc>
        <w:tc>
          <w:tcPr>
            <w:tcW w:w="0" w:type="auto"/>
            <w:vAlign w:val="center"/>
          </w:tcPr>
          <w:p w14:paraId="428D5167" w14:textId="77777777" w:rsidR="007678FA" w:rsidRPr="00DF6D83" w:rsidDel="004B29A5" w:rsidRDefault="007678FA" w:rsidP="00E53C12">
            <w:pPr>
              <w:rPr>
                <w:rFonts w:ascii="GHEA Grapalat" w:hAnsi="GHEA Grapalat" w:cs="Arial"/>
                <w:iCs/>
                <w:color w:val="000000"/>
                <w:sz w:val="20"/>
                <w:szCs w:val="20"/>
              </w:rPr>
            </w:pPr>
          </w:p>
        </w:tc>
      </w:tr>
      <w:tr w:rsidR="007678FA" w:rsidRPr="00DF6D83" w14:paraId="6B5D56FB" w14:textId="77777777" w:rsidTr="00E53C12">
        <w:trPr>
          <w:tblCellSpacing w:w="7" w:type="dxa"/>
          <w:jc w:val="center"/>
        </w:trPr>
        <w:tc>
          <w:tcPr>
            <w:tcW w:w="0" w:type="auto"/>
            <w:vAlign w:val="center"/>
          </w:tcPr>
          <w:p w14:paraId="2B485B69" w14:textId="5ADDFA20" w:rsidR="007678FA" w:rsidRPr="00DF6D83" w:rsidRDefault="00E31DD7" w:rsidP="00E53C12">
            <w:pPr>
              <w:jc w:val="center"/>
              <w:rPr>
                <w:rFonts w:ascii="GHEA Grapalat" w:hAnsi="GHEA Grapalat"/>
                <w:iCs/>
                <w:color w:val="000000"/>
                <w:sz w:val="20"/>
                <w:szCs w:val="20"/>
                <w:lang w:val="pt-BR"/>
              </w:rPr>
            </w:pPr>
            <w:r w:rsidRPr="00DF6D83">
              <w:rPr>
                <w:rFonts w:ascii="GHEA Grapalat" w:hAnsi="GHEA Grapalat"/>
                <w:noProof/>
                <w:sz w:val="20"/>
                <w:szCs w:val="20"/>
              </w:rPr>
              <mc:AlternateContent>
                <mc:Choice Requires="wps">
                  <w:drawing>
                    <wp:anchor distT="0" distB="0" distL="114300" distR="114300" simplePos="0" relativeHeight="251657728" behindDoc="0" locked="0" layoutInCell="1" allowOverlap="1" wp14:anchorId="797B8E8F" wp14:editId="00A87D5D">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393D5"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proofErr w:type="spellStart"/>
            <w:r w:rsidR="007678FA" w:rsidRPr="00DF6D83">
              <w:rPr>
                <w:rFonts w:ascii="GHEA Grapalat" w:hAnsi="GHEA Grapalat"/>
                <w:iCs/>
                <w:color w:val="000000"/>
                <w:sz w:val="20"/>
                <w:szCs w:val="20"/>
              </w:rPr>
              <w:t>Պայմանագրի</w:t>
            </w:r>
            <w:proofErr w:type="spellEnd"/>
            <w:r w:rsidR="007678FA" w:rsidRPr="00DF6D83">
              <w:rPr>
                <w:rFonts w:ascii="GHEA Grapalat" w:hAnsi="GHEA Grapalat"/>
                <w:iCs/>
                <w:color w:val="000000"/>
                <w:sz w:val="20"/>
                <w:szCs w:val="20"/>
                <w:lang w:val="pt-BR"/>
              </w:rPr>
              <w:t xml:space="preserve"> </w:t>
            </w:r>
            <w:proofErr w:type="spellStart"/>
            <w:r w:rsidR="007678FA" w:rsidRPr="00DF6D83">
              <w:rPr>
                <w:rFonts w:ascii="GHEA Grapalat" w:hAnsi="GHEA Grapalat"/>
                <w:iCs/>
                <w:color w:val="000000"/>
                <w:sz w:val="20"/>
                <w:szCs w:val="20"/>
              </w:rPr>
              <w:t>կողմ</w:t>
            </w:r>
            <w:proofErr w:type="spellEnd"/>
            <w:r w:rsidR="007678FA" w:rsidRPr="00DF6D83">
              <w:rPr>
                <w:rFonts w:ascii="GHEA Grapalat" w:hAnsi="GHEA Grapalat"/>
                <w:iCs/>
                <w:color w:val="000000"/>
                <w:sz w:val="20"/>
                <w:szCs w:val="20"/>
                <w:lang w:val="pt-BR"/>
              </w:rPr>
              <w:t xml:space="preserve"> </w:t>
            </w:r>
          </w:p>
          <w:p w14:paraId="11E78F42" w14:textId="77777777" w:rsidR="007678FA" w:rsidRPr="00DF6D83" w:rsidRDefault="007678FA" w:rsidP="00E53C12">
            <w:pPr>
              <w:jc w:val="center"/>
              <w:rPr>
                <w:rFonts w:ascii="GHEA Grapalat" w:hAnsi="GHEA Grapalat"/>
                <w:iCs/>
                <w:color w:val="000000"/>
                <w:sz w:val="20"/>
                <w:szCs w:val="20"/>
                <w:lang w:val="pt-BR"/>
              </w:rPr>
            </w:pPr>
            <w:r w:rsidRPr="00DF6D83">
              <w:rPr>
                <w:rFonts w:ascii="GHEA Grapalat" w:hAnsi="GHEA Grapalat"/>
                <w:iCs/>
                <w:color w:val="000000"/>
                <w:sz w:val="20"/>
                <w:szCs w:val="20"/>
                <w:lang w:val="pt-BR"/>
              </w:rPr>
              <w:t>___________________________</w:t>
            </w:r>
          </w:p>
          <w:p w14:paraId="7B6F8EB8" w14:textId="77777777" w:rsidR="007678FA" w:rsidRPr="00DF6D83" w:rsidRDefault="007678FA" w:rsidP="00E53C12">
            <w:pPr>
              <w:jc w:val="center"/>
              <w:rPr>
                <w:rFonts w:ascii="GHEA Grapalat" w:hAnsi="GHEA Grapalat"/>
                <w:iCs/>
                <w:color w:val="000000"/>
                <w:sz w:val="20"/>
                <w:szCs w:val="20"/>
                <w:lang w:val="pt-BR"/>
              </w:rPr>
            </w:pPr>
            <w:r w:rsidRPr="00DF6D83">
              <w:rPr>
                <w:rFonts w:ascii="GHEA Grapalat" w:hAnsi="GHEA Grapalat"/>
                <w:iCs/>
                <w:color w:val="000000"/>
                <w:sz w:val="20"/>
                <w:szCs w:val="20"/>
                <w:lang w:val="pt-BR"/>
              </w:rPr>
              <w:t>___________________________</w:t>
            </w:r>
          </w:p>
          <w:p w14:paraId="01C32E72" w14:textId="77777777" w:rsidR="007678FA" w:rsidRPr="00DF6D83" w:rsidRDefault="007678FA" w:rsidP="00E53C12">
            <w:pPr>
              <w:jc w:val="center"/>
              <w:rPr>
                <w:rFonts w:ascii="GHEA Grapalat" w:hAnsi="GHEA Grapalat"/>
                <w:iCs/>
                <w:color w:val="000000"/>
                <w:sz w:val="20"/>
                <w:szCs w:val="20"/>
                <w:lang w:val="pt-BR"/>
              </w:rPr>
            </w:pPr>
            <w:proofErr w:type="spellStart"/>
            <w:r w:rsidRPr="00DF6D83">
              <w:rPr>
                <w:rFonts w:ascii="GHEA Grapalat" w:hAnsi="GHEA Grapalat"/>
                <w:iCs/>
                <w:color w:val="000000"/>
                <w:sz w:val="20"/>
                <w:szCs w:val="20"/>
              </w:rPr>
              <w:t>գտնվելու</w:t>
            </w:r>
            <w:proofErr w:type="spellEnd"/>
            <w:r w:rsidRPr="00DF6D83">
              <w:rPr>
                <w:rFonts w:ascii="GHEA Grapalat" w:hAnsi="GHEA Grapalat"/>
                <w:iCs/>
                <w:color w:val="000000"/>
                <w:sz w:val="20"/>
                <w:szCs w:val="20"/>
                <w:lang w:val="pt-BR"/>
              </w:rPr>
              <w:t xml:space="preserve"> </w:t>
            </w:r>
            <w:proofErr w:type="spellStart"/>
            <w:r w:rsidRPr="00DF6D83">
              <w:rPr>
                <w:rFonts w:ascii="GHEA Grapalat" w:hAnsi="GHEA Grapalat"/>
                <w:iCs/>
                <w:color w:val="000000"/>
                <w:sz w:val="20"/>
                <w:szCs w:val="20"/>
              </w:rPr>
              <w:t>վայրը</w:t>
            </w:r>
            <w:proofErr w:type="spellEnd"/>
            <w:r w:rsidRPr="00DF6D83">
              <w:rPr>
                <w:rFonts w:ascii="GHEA Grapalat" w:hAnsi="GHEA Grapalat"/>
                <w:iCs/>
                <w:color w:val="000000"/>
                <w:sz w:val="20"/>
                <w:szCs w:val="20"/>
                <w:lang w:val="pt-BR"/>
              </w:rPr>
              <w:t xml:space="preserve"> ______________</w:t>
            </w:r>
          </w:p>
          <w:p w14:paraId="37D979CC" w14:textId="77777777" w:rsidR="007678FA" w:rsidRPr="00DF6D83" w:rsidRDefault="007678FA" w:rsidP="00E53C12">
            <w:pPr>
              <w:jc w:val="center"/>
              <w:rPr>
                <w:rFonts w:ascii="GHEA Grapalat" w:hAnsi="GHEA Grapalat"/>
                <w:iCs/>
                <w:color w:val="000000"/>
                <w:sz w:val="20"/>
                <w:szCs w:val="20"/>
                <w:lang w:val="pt-BR"/>
              </w:rPr>
            </w:pPr>
            <w:proofErr w:type="spellStart"/>
            <w:r w:rsidRPr="00DF6D83">
              <w:rPr>
                <w:rFonts w:ascii="GHEA Grapalat" w:hAnsi="GHEA Grapalat"/>
                <w:iCs/>
                <w:color w:val="000000"/>
                <w:sz w:val="20"/>
                <w:szCs w:val="20"/>
              </w:rPr>
              <w:t>հհ</w:t>
            </w:r>
            <w:proofErr w:type="spellEnd"/>
            <w:r w:rsidRPr="00DF6D83">
              <w:rPr>
                <w:rFonts w:ascii="GHEA Grapalat" w:hAnsi="GHEA Grapalat"/>
                <w:iCs/>
                <w:color w:val="000000"/>
                <w:sz w:val="20"/>
                <w:szCs w:val="20"/>
                <w:lang w:val="pt-BR"/>
              </w:rPr>
              <w:t xml:space="preserve"> _________________________ </w:t>
            </w:r>
          </w:p>
          <w:p w14:paraId="2D224B4C" w14:textId="77777777" w:rsidR="007678FA" w:rsidRPr="00DF6D83" w:rsidRDefault="007678FA" w:rsidP="00E53C12">
            <w:pPr>
              <w:jc w:val="center"/>
              <w:rPr>
                <w:rFonts w:ascii="GHEA Grapalat" w:hAnsi="GHEA Grapalat"/>
                <w:iCs/>
                <w:color w:val="000000"/>
                <w:sz w:val="20"/>
                <w:szCs w:val="20"/>
                <w:lang w:val="pt-BR"/>
              </w:rPr>
            </w:pPr>
            <w:proofErr w:type="spellStart"/>
            <w:r w:rsidRPr="00DF6D83">
              <w:rPr>
                <w:rFonts w:ascii="GHEA Grapalat" w:hAnsi="GHEA Grapalat"/>
                <w:iCs/>
                <w:color w:val="000000"/>
                <w:sz w:val="20"/>
                <w:szCs w:val="20"/>
              </w:rPr>
              <w:t>հվհհ</w:t>
            </w:r>
            <w:proofErr w:type="spellEnd"/>
            <w:r w:rsidRPr="00DF6D83">
              <w:rPr>
                <w:rFonts w:ascii="GHEA Grapalat" w:hAnsi="GHEA Grapalat"/>
                <w:iCs/>
                <w:color w:val="000000"/>
                <w:sz w:val="20"/>
                <w:szCs w:val="20"/>
                <w:lang w:val="pt-BR"/>
              </w:rPr>
              <w:t xml:space="preserve"> _______________________ </w:t>
            </w:r>
          </w:p>
        </w:tc>
        <w:tc>
          <w:tcPr>
            <w:tcW w:w="0" w:type="auto"/>
            <w:gridSpan w:val="2"/>
            <w:vAlign w:val="center"/>
          </w:tcPr>
          <w:p w14:paraId="17AF7855" w14:textId="77777777" w:rsidR="007678FA" w:rsidRPr="00DF6D83" w:rsidRDefault="007678FA" w:rsidP="00E53C12">
            <w:pPr>
              <w:jc w:val="center"/>
              <w:rPr>
                <w:rFonts w:ascii="GHEA Grapalat" w:hAnsi="GHEA Grapalat"/>
                <w:iCs/>
                <w:color w:val="000000"/>
                <w:sz w:val="20"/>
                <w:szCs w:val="20"/>
                <w:lang w:val="pt-BR"/>
              </w:rPr>
            </w:pPr>
            <w:proofErr w:type="spellStart"/>
            <w:r w:rsidRPr="00DF6D83">
              <w:rPr>
                <w:rFonts w:ascii="GHEA Grapalat" w:hAnsi="GHEA Grapalat"/>
                <w:iCs/>
                <w:color w:val="000000"/>
                <w:sz w:val="20"/>
                <w:szCs w:val="20"/>
              </w:rPr>
              <w:t>Պատվիրատու</w:t>
            </w:r>
            <w:proofErr w:type="spellEnd"/>
          </w:p>
          <w:p w14:paraId="41A80090" w14:textId="77777777" w:rsidR="007678FA" w:rsidRPr="00DF6D83" w:rsidRDefault="007678FA" w:rsidP="00E53C12">
            <w:pPr>
              <w:jc w:val="center"/>
              <w:rPr>
                <w:rFonts w:ascii="GHEA Grapalat" w:hAnsi="GHEA Grapalat"/>
                <w:iCs/>
                <w:color w:val="000000"/>
                <w:sz w:val="20"/>
                <w:szCs w:val="20"/>
                <w:lang w:val="pt-BR"/>
              </w:rPr>
            </w:pPr>
            <w:r w:rsidRPr="00DF6D83">
              <w:rPr>
                <w:rFonts w:ascii="GHEA Grapalat" w:hAnsi="GHEA Grapalat"/>
                <w:iCs/>
                <w:color w:val="000000"/>
                <w:sz w:val="20"/>
                <w:szCs w:val="20"/>
                <w:lang w:val="pt-BR"/>
              </w:rPr>
              <w:t>_____________________________</w:t>
            </w:r>
          </w:p>
          <w:p w14:paraId="652A6A2E" w14:textId="77777777" w:rsidR="007678FA" w:rsidRPr="00DF6D83" w:rsidRDefault="007678FA" w:rsidP="00E53C12">
            <w:pPr>
              <w:jc w:val="center"/>
              <w:rPr>
                <w:rFonts w:ascii="GHEA Grapalat" w:hAnsi="GHEA Grapalat"/>
                <w:iCs/>
                <w:color w:val="000000"/>
                <w:sz w:val="20"/>
                <w:szCs w:val="20"/>
                <w:lang w:val="pt-BR"/>
              </w:rPr>
            </w:pPr>
            <w:r w:rsidRPr="00DF6D83">
              <w:rPr>
                <w:rFonts w:ascii="GHEA Grapalat" w:hAnsi="GHEA Grapalat"/>
                <w:iCs/>
                <w:color w:val="000000"/>
                <w:sz w:val="20"/>
                <w:szCs w:val="20"/>
                <w:lang w:val="pt-BR"/>
              </w:rPr>
              <w:t>_____________________________</w:t>
            </w:r>
          </w:p>
          <w:p w14:paraId="273846B2" w14:textId="77777777" w:rsidR="007678FA" w:rsidRPr="00DF6D83" w:rsidRDefault="007678FA" w:rsidP="00E53C12">
            <w:pPr>
              <w:jc w:val="center"/>
              <w:rPr>
                <w:rFonts w:ascii="GHEA Grapalat" w:hAnsi="GHEA Grapalat"/>
                <w:iCs/>
                <w:color w:val="000000"/>
                <w:sz w:val="20"/>
                <w:szCs w:val="20"/>
                <w:lang w:val="pt-BR"/>
              </w:rPr>
            </w:pPr>
            <w:proofErr w:type="spellStart"/>
            <w:r w:rsidRPr="00DF6D83">
              <w:rPr>
                <w:rFonts w:ascii="GHEA Grapalat" w:hAnsi="GHEA Grapalat"/>
                <w:iCs/>
                <w:color w:val="000000"/>
                <w:sz w:val="20"/>
                <w:szCs w:val="20"/>
              </w:rPr>
              <w:t>գտնվելու</w:t>
            </w:r>
            <w:proofErr w:type="spellEnd"/>
            <w:r w:rsidRPr="00DF6D83">
              <w:rPr>
                <w:rFonts w:ascii="GHEA Grapalat" w:hAnsi="GHEA Grapalat"/>
                <w:iCs/>
                <w:color w:val="000000"/>
                <w:sz w:val="20"/>
                <w:szCs w:val="20"/>
                <w:lang w:val="pt-BR"/>
              </w:rPr>
              <w:t xml:space="preserve"> </w:t>
            </w:r>
            <w:proofErr w:type="spellStart"/>
            <w:r w:rsidRPr="00DF6D83">
              <w:rPr>
                <w:rFonts w:ascii="GHEA Grapalat" w:hAnsi="GHEA Grapalat"/>
                <w:iCs/>
                <w:color w:val="000000"/>
                <w:sz w:val="20"/>
                <w:szCs w:val="20"/>
              </w:rPr>
              <w:t>վայրը</w:t>
            </w:r>
            <w:proofErr w:type="spellEnd"/>
            <w:r w:rsidRPr="00DF6D83">
              <w:rPr>
                <w:rFonts w:ascii="GHEA Grapalat" w:hAnsi="GHEA Grapalat"/>
                <w:iCs/>
                <w:color w:val="000000"/>
                <w:sz w:val="20"/>
                <w:szCs w:val="20"/>
                <w:lang w:val="pt-BR"/>
              </w:rPr>
              <w:t xml:space="preserve"> _________________</w:t>
            </w:r>
          </w:p>
          <w:p w14:paraId="34FCE84A" w14:textId="77777777" w:rsidR="007678FA" w:rsidRPr="00DF6D83" w:rsidRDefault="007678FA" w:rsidP="00E53C12">
            <w:pPr>
              <w:jc w:val="center"/>
              <w:rPr>
                <w:rFonts w:ascii="GHEA Grapalat" w:hAnsi="GHEA Grapalat"/>
                <w:iCs/>
                <w:color w:val="000000"/>
                <w:sz w:val="20"/>
                <w:szCs w:val="20"/>
                <w:lang w:val="pt-BR"/>
              </w:rPr>
            </w:pPr>
            <w:proofErr w:type="spellStart"/>
            <w:r w:rsidRPr="00DF6D83">
              <w:rPr>
                <w:rFonts w:ascii="GHEA Grapalat" w:hAnsi="GHEA Grapalat"/>
                <w:iCs/>
                <w:color w:val="000000"/>
                <w:sz w:val="20"/>
                <w:szCs w:val="20"/>
              </w:rPr>
              <w:t>հհ</w:t>
            </w:r>
            <w:proofErr w:type="spellEnd"/>
            <w:r w:rsidRPr="00DF6D83">
              <w:rPr>
                <w:rFonts w:ascii="GHEA Grapalat" w:hAnsi="GHEA Grapalat"/>
                <w:iCs/>
                <w:color w:val="000000"/>
                <w:sz w:val="20"/>
                <w:szCs w:val="20"/>
                <w:lang w:val="pt-BR"/>
              </w:rPr>
              <w:t>____________________________</w:t>
            </w:r>
          </w:p>
          <w:p w14:paraId="65683F9D" w14:textId="77777777" w:rsidR="007678FA" w:rsidRPr="00DF6D83" w:rsidRDefault="007678FA" w:rsidP="00E53C12">
            <w:pPr>
              <w:jc w:val="center"/>
              <w:rPr>
                <w:rFonts w:ascii="GHEA Grapalat" w:hAnsi="GHEA Grapalat"/>
                <w:iCs/>
                <w:color w:val="000000"/>
                <w:sz w:val="20"/>
                <w:szCs w:val="20"/>
                <w:lang w:val="pt-BR"/>
              </w:rPr>
            </w:pPr>
            <w:proofErr w:type="spellStart"/>
            <w:r w:rsidRPr="00DF6D83">
              <w:rPr>
                <w:rFonts w:ascii="GHEA Grapalat" w:hAnsi="GHEA Grapalat"/>
                <w:iCs/>
                <w:color w:val="000000"/>
                <w:sz w:val="20"/>
                <w:szCs w:val="20"/>
              </w:rPr>
              <w:t>հվհհ</w:t>
            </w:r>
            <w:proofErr w:type="spellEnd"/>
            <w:r w:rsidRPr="00DF6D83">
              <w:rPr>
                <w:rFonts w:ascii="GHEA Grapalat" w:hAnsi="GHEA Grapalat"/>
                <w:iCs/>
                <w:color w:val="000000"/>
                <w:sz w:val="20"/>
                <w:szCs w:val="20"/>
                <w:lang w:val="pt-BR"/>
              </w:rPr>
              <w:t>___________________________</w:t>
            </w:r>
          </w:p>
        </w:tc>
      </w:tr>
    </w:tbl>
    <w:p w14:paraId="76DEB911" w14:textId="77777777" w:rsidR="007678FA" w:rsidRPr="00DF6D83" w:rsidRDefault="007678FA" w:rsidP="007678FA">
      <w:pPr>
        <w:ind w:firstLine="375"/>
        <w:rPr>
          <w:rFonts w:ascii="GHEA Grapalat" w:hAnsi="GHEA Grapalat" w:cs="Arial"/>
          <w:iCs/>
          <w:color w:val="000000"/>
          <w:sz w:val="20"/>
          <w:szCs w:val="20"/>
          <w:lang w:val="pt-BR"/>
        </w:rPr>
      </w:pPr>
      <w:r w:rsidRPr="00DF6D83">
        <w:rPr>
          <w:rFonts w:ascii="Calibri" w:hAnsi="Calibri" w:cs="Calibri"/>
          <w:iCs/>
          <w:color w:val="000000"/>
          <w:sz w:val="20"/>
          <w:szCs w:val="20"/>
          <w:lang w:val="pt-BR"/>
        </w:rPr>
        <w:t>  </w:t>
      </w:r>
    </w:p>
    <w:p w14:paraId="596EB1F1" w14:textId="77777777" w:rsidR="007678FA" w:rsidRPr="00DF6D83" w:rsidRDefault="007678FA" w:rsidP="007678FA">
      <w:pPr>
        <w:ind w:firstLine="375"/>
        <w:rPr>
          <w:rFonts w:ascii="GHEA Grapalat" w:hAnsi="GHEA Grapalat"/>
          <w:iCs/>
          <w:color w:val="000000"/>
          <w:sz w:val="20"/>
          <w:szCs w:val="20"/>
          <w:lang w:val="pt-BR"/>
        </w:rPr>
      </w:pPr>
    </w:p>
    <w:p w14:paraId="06AD52A1" w14:textId="77777777" w:rsidR="007678FA" w:rsidRPr="00DF6D83" w:rsidRDefault="007678FA" w:rsidP="007678FA">
      <w:pPr>
        <w:ind w:firstLine="375"/>
        <w:jc w:val="center"/>
        <w:rPr>
          <w:rFonts w:ascii="GHEA Grapalat" w:hAnsi="GHEA Grapalat"/>
          <w:iCs/>
          <w:color w:val="000000"/>
          <w:sz w:val="20"/>
          <w:szCs w:val="20"/>
          <w:lang w:val="pt-BR"/>
        </w:rPr>
      </w:pPr>
      <w:r w:rsidRPr="00DF6D83">
        <w:rPr>
          <w:rFonts w:ascii="GHEA Grapalat" w:hAnsi="GHEA Grapalat"/>
          <w:b/>
          <w:bCs/>
          <w:iCs/>
          <w:color w:val="000000"/>
          <w:sz w:val="20"/>
          <w:szCs w:val="20"/>
        </w:rPr>
        <w:t>ԱՐՁԱՆԱԳՐՈՒԹՅՈՒՆ</w:t>
      </w:r>
      <w:r w:rsidRPr="00DF6D83">
        <w:rPr>
          <w:rFonts w:ascii="GHEA Grapalat" w:hAnsi="GHEA Grapalat"/>
          <w:b/>
          <w:bCs/>
          <w:iCs/>
          <w:color w:val="000000"/>
          <w:sz w:val="20"/>
          <w:szCs w:val="20"/>
          <w:lang w:val="pt-BR"/>
        </w:rPr>
        <w:t xml:space="preserve"> N</w:t>
      </w:r>
    </w:p>
    <w:p w14:paraId="4247A96E" w14:textId="77777777" w:rsidR="007678FA" w:rsidRPr="00DF6D83" w:rsidRDefault="007678FA" w:rsidP="007678FA">
      <w:pPr>
        <w:ind w:firstLine="375"/>
        <w:jc w:val="center"/>
        <w:rPr>
          <w:rFonts w:ascii="GHEA Grapalat" w:hAnsi="GHEA Grapalat"/>
          <w:b/>
          <w:bCs/>
          <w:iCs/>
          <w:color w:val="000000"/>
          <w:sz w:val="20"/>
          <w:szCs w:val="20"/>
          <w:lang w:val="pt-BR"/>
        </w:rPr>
      </w:pPr>
      <w:r w:rsidRPr="00DF6D83">
        <w:rPr>
          <w:rFonts w:ascii="GHEA Grapalat" w:hAnsi="GHEA Grapalat"/>
          <w:b/>
          <w:bCs/>
          <w:iCs/>
          <w:color w:val="000000"/>
          <w:sz w:val="20"/>
          <w:szCs w:val="20"/>
        </w:rPr>
        <w:t>ՊԱՅՄԱՆԱԳՐԻ</w:t>
      </w:r>
      <w:r w:rsidRPr="00DF6D83">
        <w:rPr>
          <w:rFonts w:ascii="GHEA Grapalat" w:hAnsi="GHEA Grapalat"/>
          <w:b/>
          <w:bCs/>
          <w:iCs/>
          <w:color w:val="000000"/>
          <w:sz w:val="20"/>
          <w:szCs w:val="20"/>
          <w:lang w:val="pt-BR"/>
        </w:rPr>
        <w:t xml:space="preserve"> </w:t>
      </w:r>
      <w:r w:rsidRPr="00DF6D83">
        <w:rPr>
          <w:rFonts w:ascii="GHEA Grapalat" w:hAnsi="GHEA Grapalat"/>
          <w:b/>
          <w:bCs/>
          <w:iCs/>
          <w:color w:val="000000"/>
          <w:sz w:val="20"/>
          <w:szCs w:val="20"/>
        </w:rPr>
        <w:t>ԿԱՄ</w:t>
      </w:r>
      <w:r w:rsidRPr="00DF6D83">
        <w:rPr>
          <w:rFonts w:ascii="GHEA Grapalat" w:hAnsi="GHEA Grapalat"/>
          <w:b/>
          <w:bCs/>
          <w:iCs/>
          <w:color w:val="000000"/>
          <w:sz w:val="20"/>
          <w:szCs w:val="20"/>
          <w:lang w:val="pt-BR"/>
        </w:rPr>
        <w:t xml:space="preserve"> </w:t>
      </w:r>
      <w:r w:rsidRPr="00DF6D83">
        <w:rPr>
          <w:rFonts w:ascii="GHEA Grapalat" w:hAnsi="GHEA Grapalat"/>
          <w:b/>
          <w:bCs/>
          <w:iCs/>
          <w:color w:val="000000"/>
          <w:sz w:val="20"/>
          <w:szCs w:val="20"/>
        </w:rPr>
        <w:t>ԴՐԱ</w:t>
      </w:r>
      <w:r w:rsidRPr="00DF6D83">
        <w:rPr>
          <w:rFonts w:ascii="GHEA Grapalat" w:hAnsi="GHEA Grapalat"/>
          <w:b/>
          <w:bCs/>
          <w:iCs/>
          <w:color w:val="000000"/>
          <w:sz w:val="20"/>
          <w:szCs w:val="20"/>
          <w:lang w:val="pt-BR"/>
        </w:rPr>
        <w:t xml:space="preserve"> </w:t>
      </w:r>
      <w:r w:rsidRPr="00DF6D83">
        <w:rPr>
          <w:rFonts w:ascii="GHEA Grapalat" w:hAnsi="GHEA Grapalat"/>
          <w:b/>
          <w:bCs/>
          <w:iCs/>
          <w:color w:val="000000"/>
          <w:sz w:val="20"/>
          <w:szCs w:val="20"/>
        </w:rPr>
        <w:t>ՄԻ</w:t>
      </w:r>
      <w:r w:rsidRPr="00DF6D83">
        <w:rPr>
          <w:rFonts w:ascii="GHEA Grapalat" w:hAnsi="GHEA Grapalat"/>
          <w:b/>
          <w:bCs/>
          <w:iCs/>
          <w:color w:val="000000"/>
          <w:sz w:val="20"/>
          <w:szCs w:val="20"/>
          <w:lang w:val="pt-BR"/>
        </w:rPr>
        <w:t xml:space="preserve"> </w:t>
      </w:r>
      <w:r w:rsidRPr="00DF6D83">
        <w:rPr>
          <w:rFonts w:ascii="GHEA Grapalat" w:hAnsi="GHEA Grapalat"/>
          <w:b/>
          <w:bCs/>
          <w:iCs/>
          <w:color w:val="000000"/>
          <w:sz w:val="20"/>
          <w:szCs w:val="20"/>
        </w:rPr>
        <w:t>ՄԱՍԻ</w:t>
      </w:r>
      <w:r w:rsidRPr="00DF6D83">
        <w:rPr>
          <w:rFonts w:ascii="GHEA Grapalat" w:hAnsi="GHEA Grapalat"/>
          <w:b/>
          <w:bCs/>
          <w:iCs/>
          <w:color w:val="000000"/>
          <w:sz w:val="20"/>
          <w:szCs w:val="20"/>
          <w:lang w:val="pt-BR"/>
        </w:rPr>
        <w:t xml:space="preserve"> ԿԱՏԱՐՄԱՆ ԱՐԴՅՈՒՆՔՆԵՐԻ </w:t>
      </w:r>
    </w:p>
    <w:p w14:paraId="523BAA9D" w14:textId="77777777" w:rsidR="007678FA" w:rsidRPr="00DF6D83" w:rsidRDefault="007678FA" w:rsidP="007678FA">
      <w:pPr>
        <w:ind w:firstLine="375"/>
        <w:jc w:val="center"/>
        <w:rPr>
          <w:rFonts w:ascii="GHEA Grapalat" w:hAnsi="GHEA Grapalat"/>
          <w:iCs/>
          <w:color w:val="000000"/>
          <w:sz w:val="20"/>
          <w:szCs w:val="20"/>
          <w:lang w:val="pt-BR"/>
        </w:rPr>
      </w:pPr>
      <w:r w:rsidRPr="00DF6D83">
        <w:rPr>
          <w:rFonts w:ascii="GHEA Grapalat" w:hAnsi="GHEA Grapalat"/>
          <w:b/>
          <w:bCs/>
          <w:iCs/>
          <w:color w:val="000000"/>
          <w:sz w:val="20"/>
          <w:szCs w:val="20"/>
        </w:rPr>
        <w:t>ՀԱՆՁՆՄԱՆ</w:t>
      </w:r>
      <w:r w:rsidRPr="00DF6D83">
        <w:rPr>
          <w:rFonts w:ascii="GHEA Grapalat" w:hAnsi="GHEA Grapalat"/>
          <w:b/>
          <w:bCs/>
          <w:iCs/>
          <w:color w:val="000000"/>
          <w:sz w:val="20"/>
          <w:szCs w:val="20"/>
          <w:lang w:val="pt-BR"/>
        </w:rPr>
        <w:t>-</w:t>
      </w:r>
      <w:r w:rsidRPr="00DF6D83">
        <w:rPr>
          <w:rFonts w:ascii="GHEA Grapalat" w:hAnsi="GHEA Grapalat"/>
          <w:b/>
          <w:bCs/>
          <w:iCs/>
          <w:color w:val="000000"/>
          <w:sz w:val="20"/>
          <w:szCs w:val="20"/>
        </w:rPr>
        <w:t>ԸՆԴՈՒՆՄԱՆ</w:t>
      </w:r>
    </w:p>
    <w:p w14:paraId="560D3814" w14:textId="77777777" w:rsidR="007678FA" w:rsidRPr="00DF6D83" w:rsidRDefault="007678FA" w:rsidP="007678FA">
      <w:pPr>
        <w:pStyle w:val="BodyTextIndent"/>
        <w:spacing w:line="240" w:lineRule="auto"/>
        <w:ind w:firstLine="0"/>
        <w:jc w:val="center"/>
        <w:rPr>
          <w:rFonts w:ascii="GHEA Grapalat" w:hAnsi="GHEA Grapalat"/>
          <w:b/>
          <w:bCs/>
          <w:iCs/>
          <w:lang w:val="es-ES"/>
        </w:rPr>
      </w:pPr>
    </w:p>
    <w:p w14:paraId="542D3872" w14:textId="77777777" w:rsidR="007678FA" w:rsidRPr="00DF6D83" w:rsidRDefault="007678FA" w:rsidP="007678FA">
      <w:pPr>
        <w:pStyle w:val="BodyTextIndent"/>
        <w:spacing w:line="240" w:lineRule="auto"/>
        <w:ind w:firstLine="540"/>
        <w:rPr>
          <w:rFonts w:ascii="GHEA Grapalat" w:hAnsi="GHEA Grapalat"/>
          <w:iCs/>
          <w:lang w:val="es-ES"/>
        </w:rPr>
      </w:pPr>
      <w:proofErr w:type="gramStart"/>
      <w:r w:rsidRPr="00DF6D83">
        <w:rPr>
          <w:rFonts w:ascii="GHEA Grapalat" w:hAnsi="GHEA Grapalat"/>
          <w:color w:val="000000"/>
          <w:lang w:val="es-ES" w:eastAsia="ru-RU"/>
        </w:rPr>
        <w:t xml:space="preserve">«  </w:t>
      </w:r>
      <w:proofErr w:type="gramEnd"/>
      <w:r w:rsidRPr="00DF6D83">
        <w:rPr>
          <w:rFonts w:ascii="GHEA Grapalat" w:hAnsi="GHEA Grapalat"/>
          <w:color w:val="000000"/>
          <w:lang w:val="es-ES" w:eastAsia="ru-RU"/>
        </w:rPr>
        <w:t xml:space="preserve">    » «              »</w:t>
      </w:r>
      <w:r w:rsidRPr="00DF6D83">
        <w:rPr>
          <w:rFonts w:ascii="GHEA Grapalat" w:hAnsi="GHEA Grapalat"/>
          <w:iCs/>
          <w:lang w:val="es-ES"/>
        </w:rPr>
        <w:t xml:space="preserve">  </w:t>
      </w:r>
      <w:r w:rsidRPr="00DF6D83">
        <w:rPr>
          <w:rFonts w:ascii="GHEA Grapalat" w:hAnsi="GHEA Grapalat"/>
          <w:color w:val="000000"/>
          <w:lang w:val="es-ES" w:eastAsia="ru-RU"/>
        </w:rPr>
        <w:t xml:space="preserve">20    </w:t>
      </w:r>
      <w:r w:rsidRPr="00DF6D83">
        <w:rPr>
          <w:rFonts w:ascii="GHEA Grapalat" w:hAnsi="GHEA Grapalat"/>
          <w:color w:val="000000"/>
          <w:lang w:eastAsia="ru-RU"/>
        </w:rPr>
        <w:t>թ</w:t>
      </w:r>
      <w:r w:rsidRPr="00DF6D83">
        <w:rPr>
          <w:rFonts w:ascii="GHEA Grapalat" w:hAnsi="GHEA Grapalat"/>
          <w:color w:val="000000"/>
          <w:lang w:val="es-ES" w:eastAsia="ru-RU"/>
        </w:rPr>
        <w:t>.</w:t>
      </w:r>
    </w:p>
    <w:p w14:paraId="65DB5DCE" w14:textId="77777777" w:rsidR="007678FA" w:rsidRPr="00DF6D83" w:rsidRDefault="007678FA" w:rsidP="007678FA">
      <w:pPr>
        <w:pStyle w:val="BodyTextIndent"/>
        <w:spacing w:line="240" w:lineRule="auto"/>
        <w:ind w:firstLine="0"/>
        <w:rPr>
          <w:rFonts w:ascii="GHEA Grapalat" w:hAnsi="GHEA Grapalat"/>
          <w:iCs/>
          <w:lang w:val="es-ES"/>
        </w:rPr>
      </w:pPr>
    </w:p>
    <w:p w14:paraId="2BAA935C" w14:textId="77777777" w:rsidR="007678FA" w:rsidRPr="00DF6D83" w:rsidRDefault="007678FA" w:rsidP="007678FA">
      <w:pPr>
        <w:pStyle w:val="NormalWeb"/>
        <w:spacing w:before="0" w:beforeAutospacing="0" w:after="0" w:afterAutospacing="0"/>
        <w:rPr>
          <w:rFonts w:ascii="GHEA Grapalat" w:hAnsi="GHEA Grapalat"/>
          <w:color w:val="000000"/>
          <w:sz w:val="20"/>
          <w:szCs w:val="20"/>
          <w:lang w:val="es-ES"/>
        </w:rPr>
      </w:pPr>
      <w:proofErr w:type="spellStart"/>
      <w:r w:rsidRPr="00DF6D83">
        <w:rPr>
          <w:rFonts w:ascii="GHEA Grapalat" w:hAnsi="GHEA Grapalat"/>
          <w:color w:val="000000"/>
          <w:sz w:val="20"/>
          <w:szCs w:val="20"/>
        </w:rPr>
        <w:t>Պայմանագրի</w:t>
      </w:r>
      <w:proofErr w:type="spellEnd"/>
      <w:r w:rsidRPr="00DF6D83">
        <w:rPr>
          <w:rFonts w:ascii="GHEA Grapalat" w:hAnsi="GHEA Grapalat"/>
          <w:color w:val="000000"/>
          <w:sz w:val="20"/>
          <w:szCs w:val="20"/>
          <w:lang w:val="es-ES"/>
        </w:rPr>
        <w:t xml:space="preserve"> /</w:t>
      </w:r>
      <w:proofErr w:type="spellStart"/>
      <w:r w:rsidRPr="00DF6D83">
        <w:rPr>
          <w:rFonts w:ascii="GHEA Grapalat" w:hAnsi="GHEA Grapalat"/>
          <w:color w:val="000000"/>
          <w:sz w:val="20"/>
          <w:szCs w:val="20"/>
        </w:rPr>
        <w:t>այսուհետ</w:t>
      </w:r>
      <w:proofErr w:type="spellEnd"/>
      <w:r w:rsidRPr="00DF6D83">
        <w:rPr>
          <w:rFonts w:ascii="GHEA Grapalat" w:hAnsi="GHEA Grapalat"/>
          <w:color w:val="000000"/>
          <w:sz w:val="20"/>
          <w:szCs w:val="20"/>
          <w:lang w:val="es-ES"/>
        </w:rPr>
        <w:t xml:space="preserve">` </w:t>
      </w:r>
      <w:proofErr w:type="spellStart"/>
      <w:r w:rsidRPr="00DF6D83">
        <w:rPr>
          <w:rFonts w:ascii="GHEA Grapalat" w:hAnsi="GHEA Grapalat"/>
          <w:color w:val="000000"/>
          <w:sz w:val="20"/>
          <w:szCs w:val="20"/>
        </w:rPr>
        <w:t>Պայմանագիր</w:t>
      </w:r>
      <w:proofErr w:type="spellEnd"/>
      <w:r w:rsidRPr="00DF6D83">
        <w:rPr>
          <w:rFonts w:ascii="GHEA Grapalat" w:hAnsi="GHEA Grapalat"/>
          <w:color w:val="000000"/>
          <w:sz w:val="20"/>
          <w:szCs w:val="20"/>
          <w:lang w:val="es-ES"/>
        </w:rPr>
        <w:t xml:space="preserve">/ </w:t>
      </w:r>
      <w:proofErr w:type="spellStart"/>
      <w:r w:rsidRPr="00DF6D83">
        <w:rPr>
          <w:rFonts w:ascii="GHEA Grapalat" w:hAnsi="GHEA Grapalat"/>
          <w:color w:val="000000"/>
          <w:sz w:val="20"/>
          <w:szCs w:val="20"/>
        </w:rPr>
        <w:t>անվանումը</w:t>
      </w:r>
      <w:proofErr w:type="spellEnd"/>
      <w:r w:rsidRPr="00DF6D83">
        <w:rPr>
          <w:rFonts w:ascii="GHEA Grapalat" w:hAnsi="GHEA Grapalat"/>
          <w:color w:val="000000"/>
          <w:sz w:val="20"/>
          <w:szCs w:val="20"/>
          <w:lang w:val="es-ES"/>
        </w:rPr>
        <w:t>` ____________________________________________________________________________________________</w:t>
      </w:r>
    </w:p>
    <w:p w14:paraId="49E3FD00" w14:textId="77777777" w:rsidR="007678FA" w:rsidRPr="00DF6D83" w:rsidRDefault="007678FA" w:rsidP="007678FA">
      <w:pPr>
        <w:pStyle w:val="NormalWeb"/>
        <w:spacing w:before="0" w:beforeAutospacing="0" w:after="0" w:afterAutospacing="0"/>
        <w:rPr>
          <w:rFonts w:ascii="GHEA Grapalat" w:hAnsi="GHEA Grapalat"/>
          <w:color w:val="000000"/>
          <w:sz w:val="20"/>
          <w:szCs w:val="20"/>
          <w:lang w:val="es-ES"/>
        </w:rPr>
      </w:pPr>
      <w:proofErr w:type="spellStart"/>
      <w:r w:rsidRPr="00DF6D83">
        <w:rPr>
          <w:rFonts w:ascii="GHEA Grapalat" w:hAnsi="GHEA Grapalat"/>
          <w:color w:val="000000"/>
          <w:sz w:val="20"/>
          <w:szCs w:val="20"/>
        </w:rPr>
        <w:t>Պայմանագրի</w:t>
      </w:r>
      <w:proofErr w:type="spellEnd"/>
      <w:r w:rsidRPr="00DF6D83">
        <w:rPr>
          <w:rFonts w:ascii="GHEA Grapalat" w:hAnsi="GHEA Grapalat"/>
          <w:color w:val="000000"/>
          <w:sz w:val="20"/>
          <w:szCs w:val="20"/>
          <w:lang w:val="es-ES"/>
        </w:rPr>
        <w:t xml:space="preserve"> </w:t>
      </w:r>
      <w:proofErr w:type="spellStart"/>
      <w:r w:rsidRPr="00DF6D83">
        <w:rPr>
          <w:rFonts w:ascii="GHEA Grapalat" w:hAnsi="GHEA Grapalat"/>
          <w:color w:val="000000"/>
          <w:sz w:val="20"/>
          <w:szCs w:val="20"/>
        </w:rPr>
        <w:t>կնքման</w:t>
      </w:r>
      <w:proofErr w:type="spellEnd"/>
      <w:r w:rsidRPr="00DF6D83">
        <w:rPr>
          <w:rFonts w:ascii="GHEA Grapalat" w:hAnsi="GHEA Grapalat"/>
          <w:color w:val="000000"/>
          <w:sz w:val="20"/>
          <w:szCs w:val="20"/>
          <w:lang w:val="es-ES"/>
        </w:rPr>
        <w:t xml:space="preserve"> </w:t>
      </w:r>
      <w:proofErr w:type="spellStart"/>
      <w:r w:rsidRPr="00DF6D83">
        <w:rPr>
          <w:rFonts w:ascii="GHEA Grapalat" w:hAnsi="GHEA Grapalat"/>
          <w:color w:val="000000"/>
          <w:sz w:val="20"/>
          <w:szCs w:val="20"/>
        </w:rPr>
        <w:t>ամսաթիվը</w:t>
      </w:r>
      <w:proofErr w:type="spellEnd"/>
      <w:r w:rsidRPr="00DF6D83">
        <w:rPr>
          <w:rFonts w:ascii="GHEA Grapalat" w:hAnsi="GHEA Grapalat"/>
          <w:color w:val="000000"/>
          <w:sz w:val="20"/>
          <w:szCs w:val="20"/>
          <w:lang w:val="es-ES"/>
        </w:rPr>
        <w:t xml:space="preserve">` «____» «__________________» 20 </w:t>
      </w:r>
      <w:r w:rsidRPr="00DF6D83">
        <w:rPr>
          <w:rFonts w:ascii="GHEA Grapalat" w:hAnsi="GHEA Grapalat"/>
          <w:color w:val="000000"/>
          <w:sz w:val="20"/>
          <w:szCs w:val="20"/>
        </w:rPr>
        <w:t>թ</w:t>
      </w:r>
      <w:r w:rsidRPr="00DF6D83">
        <w:rPr>
          <w:rFonts w:ascii="GHEA Grapalat" w:hAnsi="GHEA Grapalat"/>
          <w:color w:val="000000"/>
          <w:sz w:val="20"/>
          <w:szCs w:val="20"/>
          <w:lang w:val="es-ES"/>
        </w:rPr>
        <w:t>.</w:t>
      </w:r>
    </w:p>
    <w:p w14:paraId="4A6DB4E7" w14:textId="77777777" w:rsidR="007678FA" w:rsidRPr="00DF6D83" w:rsidRDefault="007678FA" w:rsidP="007678FA">
      <w:pPr>
        <w:pStyle w:val="NormalWeb"/>
        <w:spacing w:before="0" w:beforeAutospacing="0" w:after="0" w:afterAutospacing="0"/>
        <w:rPr>
          <w:rFonts w:ascii="GHEA Grapalat" w:hAnsi="GHEA Grapalat"/>
          <w:color w:val="000000"/>
          <w:sz w:val="20"/>
          <w:szCs w:val="20"/>
          <w:lang w:val="es-ES"/>
        </w:rPr>
      </w:pPr>
      <w:proofErr w:type="spellStart"/>
      <w:r w:rsidRPr="00DF6D83">
        <w:rPr>
          <w:rFonts w:ascii="GHEA Grapalat" w:hAnsi="GHEA Grapalat"/>
          <w:color w:val="000000"/>
          <w:sz w:val="20"/>
          <w:szCs w:val="20"/>
        </w:rPr>
        <w:t>Պայմանագրի</w:t>
      </w:r>
      <w:proofErr w:type="spellEnd"/>
      <w:r w:rsidRPr="00DF6D83">
        <w:rPr>
          <w:rFonts w:ascii="GHEA Grapalat" w:hAnsi="GHEA Grapalat"/>
          <w:color w:val="000000"/>
          <w:sz w:val="20"/>
          <w:szCs w:val="20"/>
          <w:lang w:val="es-ES"/>
        </w:rPr>
        <w:t xml:space="preserve"> </w:t>
      </w:r>
      <w:proofErr w:type="spellStart"/>
      <w:r w:rsidRPr="00DF6D83">
        <w:rPr>
          <w:rFonts w:ascii="GHEA Grapalat" w:hAnsi="GHEA Grapalat"/>
          <w:color w:val="000000"/>
          <w:sz w:val="20"/>
          <w:szCs w:val="20"/>
        </w:rPr>
        <w:t>համարը</w:t>
      </w:r>
      <w:proofErr w:type="spellEnd"/>
      <w:r w:rsidRPr="00DF6D83">
        <w:rPr>
          <w:rFonts w:ascii="GHEA Grapalat" w:hAnsi="GHEA Grapalat"/>
          <w:color w:val="000000"/>
          <w:sz w:val="20"/>
          <w:szCs w:val="20"/>
          <w:lang w:val="es-ES"/>
        </w:rPr>
        <w:t>`    __________</w:t>
      </w:r>
    </w:p>
    <w:p w14:paraId="6DC1DBD4" w14:textId="77777777" w:rsidR="007678FA" w:rsidRPr="00DF6D83" w:rsidRDefault="007678FA" w:rsidP="007678FA">
      <w:pPr>
        <w:jc w:val="both"/>
        <w:rPr>
          <w:rFonts w:ascii="GHEA Grapalat" w:hAnsi="GHEA Grapalat" w:cs="Sylfaen"/>
          <w:iCs/>
          <w:sz w:val="20"/>
          <w:szCs w:val="20"/>
          <w:lang w:val="es-ES"/>
        </w:rPr>
      </w:pPr>
      <w:proofErr w:type="spellStart"/>
      <w:proofErr w:type="gramStart"/>
      <w:r w:rsidRPr="00DF6D83">
        <w:rPr>
          <w:rFonts w:ascii="GHEA Grapalat" w:hAnsi="GHEA Grapalat"/>
          <w:iCs/>
          <w:color w:val="000000"/>
          <w:sz w:val="20"/>
          <w:szCs w:val="20"/>
        </w:rPr>
        <w:t>Պատվիրատուն</w:t>
      </w:r>
      <w:proofErr w:type="spellEnd"/>
      <w:r w:rsidRPr="00DF6D83">
        <w:rPr>
          <w:rFonts w:ascii="GHEA Grapalat" w:hAnsi="GHEA Grapalat"/>
          <w:iCs/>
          <w:color w:val="000000"/>
          <w:sz w:val="20"/>
          <w:szCs w:val="20"/>
          <w:lang w:val="es-ES"/>
        </w:rPr>
        <w:t xml:space="preserve">  </w:t>
      </w:r>
      <w:r w:rsidRPr="00DF6D83">
        <w:rPr>
          <w:rFonts w:ascii="GHEA Grapalat" w:hAnsi="GHEA Grapalat"/>
          <w:iCs/>
          <w:color w:val="000000"/>
          <w:sz w:val="20"/>
          <w:szCs w:val="20"/>
        </w:rPr>
        <w:t>և</w:t>
      </w:r>
      <w:proofErr w:type="gramEnd"/>
      <w:r w:rsidRPr="00DF6D83">
        <w:rPr>
          <w:rFonts w:ascii="GHEA Grapalat" w:hAnsi="GHEA Grapalat"/>
          <w:iCs/>
          <w:color w:val="000000"/>
          <w:sz w:val="20"/>
          <w:szCs w:val="20"/>
          <w:lang w:val="es-ES"/>
        </w:rPr>
        <w:t xml:space="preserve">  </w:t>
      </w:r>
      <w:proofErr w:type="spellStart"/>
      <w:r w:rsidRPr="00DF6D83">
        <w:rPr>
          <w:rFonts w:ascii="GHEA Grapalat" w:hAnsi="GHEA Grapalat"/>
          <w:color w:val="000000"/>
          <w:sz w:val="20"/>
          <w:szCs w:val="20"/>
        </w:rPr>
        <w:t>Պայմանագրի</w:t>
      </w:r>
      <w:proofErr w:type="spellEnd"/>
      <w:r w:rsidRPr="00DF6D83">
        <w:rPr>
          <w:rFonts w:ascii="GHEA Grapalat" w:hAnsi="GHEA Grapalat"/>
          <w:color w:val="000000"/>
          <w:sz w:val="20"/>
          <w:szCs w:val="20"/>
          <w:lang w:val="es-ES"/>
        </w:rPr>
        <w:t xml:space="preserve"> </w:t>
      </w:r>
      <w:proofErr w:type="spellStart"/>
      <w:r w:rsidRPr="00DF6D83">
        <w:rPr>
          <w:rFonts w:ascii="GHEA Grapalat" w:hAnsi="GHEA Grapalat"/>
          <w:color w:val="000000"/>
          <w:sz w:val="20"/>
          <w:szCs w:val="20"/>
        </w:rPr>
        <w:t>կողմը</w:t>
      </w:r>
      <w:proofErr w:type="spellEnd"/>
      <w:r w:rsidRPr="00DF6D83">
        <w:rPr>
          <w:rFonts w:ascii="GHEA Grapalat" w:hAnsi="GHEA Grapalat"/>
          <w:color w:val="000000"/>
          <w:sz w:val="20"/>
          <w:szCs w:val="20"/>
        </w:rPr>
        <w:t>՝</w:t>
      </w:r>
      <w:r w:rsidRPr="00DF6D83">
        <w:rPr>
          <w:rFonts w:ascii="GHEA Grapalat" w:hAnsi="GHEA Grapalat"/>
          <w:color w:val="000000"/>
          <w:sz w:val="20"/>
          <w:szCs w:val="20"/>
          <w:lang w:val="es-ES"/>
        </w:rPr>
        <w:t xml:space="preserve">  </w:t>
      </w:r>
      <w:r w:rsidRPr="00DF6D83">
        <w:rPr>
          <w:rFonts w:ascii="GHEA Grapalat" w:hAnsi="GHEA Grapalat"/>
          <w:color w:val="000000"/>
          <w:sz w:val="20"/>
          <w:szCs w:val="20"/>
          <w:lang w:val="hy-AM"/>
        </w:rPr>
        <w:t xml:space="preserve">հիմք </w:t>
      </w:r>
      <w:r w:rsidRPr="00DF6D83">
        <w:rPr>
          <w:rFonts w:ascii="GHEA Grapalat" w:hAnsi="GHEA Grapalat"/>
          <w:color w:val="000000"/>
          <w:sz w:val="20"/>
          <w:szCs w:val="20"/>
          <w:lang w:val="es-ES"/>
        </w:rPr>
        <w:t xml:space="preserve"> </w:t>
      </w:r>
      <w:r w:rsidRPr="00DF6D83">
        <w:rPr>
          <w:rFonts w:ascii="GHEA Grapalat" w:hAnsi="GHEA Grapalat"/>
          <w:color w:val="000000"/>
          <w:sz w:val="20"/>
          <w:szCs w:val="20"/>
          <w:lang w:val="hy-AM"/>
        </w:rPr>
        <w:t>ընդունելով</w:t>
      </w:r>
      <w:r w:rsidRPr="00DF6D83">
        <w:rPr>
          <w:rFonts w:ascii="GHEA Grapalat" w:hAnsi="GHEA Grapalat"/>
          <w:color w:val="000000"/>
          <w:sz w:val="20"/>
          <w:szCs w:val="20"/>
          <w:lang w:val="es-ES"/>
        </w:rPr>
        <w:t xml:space="preserve">  </w:t>
      </w:r>
      <w:r w:rsidRPr="00DF6D83">
        <w:rPr>
          <w:rFonts w:ascii="GHEA Grapalat" w:hAnsi="GHEA Grapalat"/>
          <w:color w:val="000000"/>
          <w:sz w:val="20"/>
          <w:szCs w:val="20"/>
          <w:lang w:val="hy-AM"/>
        </w:rPr>
        <w:t xml:space="preserve">պայմանագրի </w:t>
      </w:r>
      <w:r w:rsidRPr="00DF6D83">
        <w:rPr>
          <w:rFonts w:ascii="GHEA Grapalat" w:hAnsi="GHEA Grapalat"/>
          <w:color w:val="000000"/>
          <w:sz w:val="20"/>
          <w:szCs w:val="20"/>
          <w:lang w:val="es-ES"/>
        </w:rPr>
        <w:t xml:space="preserve"> </w:t>
      </w:r>
      <w:r w:rsidRPr="00DF6D83">
        <w:rPr>
          <w:rFonts w:ascii="GHEA Grapalat" w:hAnsi="GHEA Grapalat"/>
          <w:color w:val="000000"/>
          <w:sz w:val="20"/>
          <w:szCs w:val="20"/>
          <w:lang w:val="hy-AM"/>
        </w:rPr>
        <w:t xml:space="preserve">կատարման </w:t>
      </w:r>
      <w:r w:rsidRPr="00DF6D83">
        <w:rPr>
          <w:rFonts w:ascii="GHEA Grapalat" w:hAnsi="GHEA Grapalat"/>
          <w:color w:val="000000"/>
          <w:sz w:val="20"/>
          <w:szCs w:val="20"/>
          <w:lang w:val="es-ES"/>
        </w:rPr>
        <w:t xml:space="preserve"> </w:t>
      </w:r>
      <w:r w:rsidRPr="00DF6D83">
        <w:rPr>
          <w:rFonts w:ascii="GHEA Grapalat" w:hAnsi="GHEA Grapalat"/>
          <w:color w:val="000000"/>
          <w:sz w:val="20"/>
          <w:szCs w:val="20"/>
          <w:lang w:val="hy-AM"/>
        </w:rPr>
        <w:t xml:space="preserve">վերաբերյալ </w:t>
      </w:r>
      <w:r w:rsidRPr="00DF6D83">
        <w:rPr>
          <w:rFonts w:ascii="GHEA Grapalat" w:hAnsi="GHEA Grapalat"/>
          <w:color w:val="000000"/>
          <w:sz w:val="20"/>
          <w:szCs w:val="20"/>
          <w:lang w:val="es-ES"/>
        </w:rPr>
        <w:t xml:space="preserve">     </w:t>
      </w:r>
      <w:r w:rsidRPr="00DF6D83">
        <w:rPr>
          <w:rFonts w:ascii="GHEA Grapalat" w:hAnsi="GHEA Grapalat"/>
          <w:color w:val="000000"/>
          <w:sz w:val="20"/>
          <w:szCs w:val="20"/>
          <w:lang w:val="hy-AM"/>
        </w:rPr>
        <w:t xml:space="preserve">«   </w:t>
      </w:r>
      <w:r w:rsidRPr="00DF6D83">
        <w:rPr>
          <w:rFonts w:ascii="GHEA Grapalat" w:hAnsi="GHEA Grapalat"/>
          <w:color w:val="000000"/>
          <w:sz w:val="20"/>
          <w:szCs w:val="20"/>
          <w:lang w:val="es-ES"/>
        </w:rPr>
        <w:t xml:space="preserve">    </w:t>
      </w:r>
      <w:r w:rsidRPr="00DF6D83">
        <w:rPr>
          <w:rFonts w:ascii="GHEA Grapalat" w:hAnsi="GHEA Grapalat"/>
          <w:color w:val="000000"/>
          <w:sz w:val="20"/>
          <w:szCs w:val="20"/>
          <w:lang w:val="hy-AM"/>
        </w:rPr>
        <w:t xml:space="preserve">» </w:t>
      </w:r>
      <w:r w:rsidRPr="00DF6D83">
        <w:rPr>
          <w:rFonts w:ascii="GHEA Grapalat" w:hAnsi="GHEA Grapalat"/>
          <w:color w:val="000000"/>
          <w:sz w:val="20"/>
          <w:szCs w:val="20"/>
          <w:lang w:val="es-ES"/>
        </w:rPr>
        <w:t xml:space="preserve">     </w:t>
      </w:r>
      <w:r w:rsidRPr="00DF6D83">
        <w:rPr>
          <w:rFonts w:ascii="GHEA Grapalat" w:hAnsi="GHEA Grapalat"/>
          <w:color w:val="000000"/>
          <w:sz w:val="20"/>
          <w:szCs w:val="20"/>
          <w:lang w:val="hy-AM"/>
        </w:rPr>
        <w:t xml:space="preserve">«      </w:t>
      </w:r>
      <w:r w:rsidRPr="00DF6D83">
        <w:rPr>
          <w:rFonts w:ascii="GHEA Grapalat" w:hAnsi="GHEA Grapalat"/>
          <w:color w:val="000000"/>
          <w:sz w:val="20"/>
          <w:szCs w:val="20"/>
          <w:lang w:val="es-ES"/>
        </w:rPr>
        <w:t xml:space="preserve">               </w:t>
      </w:r>
      <w:r w:rsidRPr="00DF6D83">
        <w:rPr>
          <w:rFonts w:ascii="GHEA Grapalat" w:hAnsi="GHEA Grapalat"/>
          <w:color w:val="000000"/>
          <w:sz w:val="20"/>
          <w:szCs w:val="20"/>
          <w:lang w:val="hy-AM"/>
        </w:rPr>
        <w:t xml:space="preserve"> » </w:t>
      </w:r>
      <w:r w:rsidRPr="00DF6D83">
        <w:rPr>
          <w:rFonts w:ascii="GHEA Grapalat" w:hAnsi="GHEA Grapalat"/>
          <w:color w:val="000000"/>
          <w:sz w:val="20"/>
          <w:szCs w:val="20"/>
          <w:lang w:val="es-ES"/>
        </w:rPr>
        <w:t xml:space="preserve"> </w:t>
      </w:r>
      <w:r w:rsidRPr="00DF6D83">
        <w:rPr>
          <w:rFonts w:ascii="GHEA Grapalat" w:hAnsi="GHEA Grapalat"/>
          <w:color w:val="000000"/>
          <w:sz w:val="20"/>
          <w:szCs w:val="20"/>
          <w:lang w:val="hy-AM"/>
        </w:rPr>
        <w:t xml:space="preserve">20 </w:t>
      </w:r>
      <w:r w:rsidRPr="00DF6D83">
        <w:rPr>
          <w:rFonts w:ascii="GHEA Grapalat" w:hAnsi="GHEA Grapalat"/>
          <w:color w:val="000000"/>
          <w:sz w:val="20"/>
          <w:szCs w:val="20"/>
          <w:lang w:val="es-ES"/>
        </w:rPr>
        <w:t xml:space="preserve">  </w:t>
      </w:r>
      <w:r w:rsidRPr="00DF6D83">
        <w:rPr>
          <w:rFonts w:ascii="GHEA Grapalat" w:hAnsi="GHEA Grapalat"/>
          <w:color w:val="000000"/>
          <w:sz w:val="20"/>
          <w:szCs w:val="20"/>
          <w:lang w:val="hy-AM"/>
        </w:rPr>
        <w:t xml:space="preserve">  թ. դուրս գրված </w:t>
      </w:r>
      <w:r w:rsidRPr="00DF6D83">
        <w:rPr>
          <w:rFonts w:ascii="GHEA Grapalat" w:hAnsi="GHEA Grapalat"/>
          <w:color w:val="000000"/>
          <w:sz w:val="20"/>
          <w:szCs w:val="20"/>
          <w:lang w:val="es-ES"/>
        </w:rPr>
        <w:t xml:space="preserve">N ___   </w:t>
      </w:r>
      <w:r w:rsidRPr="00DF6D83">
        <w:rPr>
          <w:rFonts w:ascii="GHEA Grapalat" w:hAnsi="GHEA Grapalat"/>
          <w:color w:val="000000"/>
          <w:sz w:val="20"/>
          <w:szCs w:val="20"/>
          <w:lang w:val="hy-AM"/>
        </w:rPr>
        <w:t xml:space="preserve">հաշիվ ապրանքագիրը, </w:t>
      </w:r>
      <w:proofErr w:type="spellStart"/>
      <w:r w:rsidRPr="00DF6D83">
        <w:rPr>
          <w:rFonts w:ascii="GHEA Grapalat" w:hAnsi="GHEA Grapalat"/>
          <w:color w:val="000000"/>
          <w:sz w:val="20"/>
          <w:szCs w:val="20"/>
          <w:lang w:val="es-ES"/>
        </w:rPr>
        <w:t>կազմեցին</w:t>
      </w:r>
      <w:proofErr w:type="spellEnd"/>
      <w:r w:rsidRPr="00DF6D83">
        <w:rPr>
          <w:rFonts w:ascii="GHEA Grapalat" w:hAnsi="GHEA Grapalat"/>
          <w:color w:val="000000"/>
          <w:sz w:val="20"/>
          <w:szCs w:val="20"/>
          <w:lang w:val="es-ES"/>
        </w:rPr>
        <w:t xml:space="preserve"> </w:t>
      </w:r>
      <w:proofErr w:type="spellStart"/>
      <w:r w:rsidRPr="00DF6D83">
        <w:rPr>
          <w:rFonts w:ascii="GHEA Grapalat" w:hAnsi="GHEA Grapalat"/>
          <w:color w:val="000000"/>
          <w:sz w:val="20"/>
          <w:szCs w:val="20"/>
          <w:lang w:val="es-ES"/>
        </w:rPr>
        <w:t>սույն</w:t>
      </w:r>
      <w:proofErr w:type="spellEnd"/>
      <w:r w:rsidRPr="00DF6D83">
        <w:rPr>
          <w:rFonts w:ascii="GHEA Grapalat" w:hAnsi="GHEA Grapalat"/>
          <w:color w:val="000000"/>
          <w:sz w:val="20"/>
          <w:szCs w:val="20"/>
          <w:lang w:val="es-ES"/>
        </w:rPr>
        <w:t xml:space="preserve"> </w:t>
      </w:r>
      <w:proofErr w:type="spellStart"/>
      <w:r w:rsidRPr="00DF6D83">
        <w:rPr>
          <w:rFonts w:ascii="GHEA Grapalat" w:hAnsi="GHEA Grapalat"/>
          <w:color w:val="000000"/>
          <w:sz w:val="20"/>
          <w:szCs w:val="20"/>
          <w:lang w:val="es-ES"/>
        </w:rPr>
        <w:t>արձանագրությունը</w:t>
      </w:r>
      <w:proofErr w:type="spellEnd"/>
      <w:r w:rsidRPr="00DF6D83">
        <w:rPr>
          <w:rFonts w:ascii="GHEA Grapalat" w:hAnsi="GHEA Grapalat"/>
          <w:color w:val="000000"/>
          <w:sz w:val="20"/>
          <w:szCs w:val="20"/>
          <w:lang w:val="es-ES"/>
        </w:rPr>
        <w:t xml:space="preserve"> </w:t>
      </w:r>
      <w:proofErr w:type="spellStart"/>
      <w:r w:rsidRPr="00DF6D83">
        <w:rPr>
          <w:rFonts w:ascii="GHEA Grapalat" w:hAnsi="GHEA Grapalat"/>
          <w:color w:val="000000"/>
          <w:sz w:val="20"/>
          <w:szCs w:val="20"/>
          <w:lang w:val="es-ES"/>
        </w:rPr>
        <w:t>հետևյալի</w:t>
      </w:r>
      <w:proofErr w:type="spellEnd"/>
      <w:r w:rsidRPr="00DF6D83">
        <w:rPr>
          <w:rFonts w:ascii="GHEA Grapalat" w:hAnsi="GHEA Grapalat"/>
          <w:color w:val="000000"/>
          <w:sz w:val="20"/>
          <w:szCs w:val="20"/>
          <w:lang w:val="es-ES"/>
        </w:rPr>
        <w:t xml:space="preserve"> </w:t>
      </w:r>
      <w:proofErr w:type="spellStart"/>
      <w:r w:rsidRPr="00DF6D83">
        <w:rPr>
          <w:rFonts w:ascii="GHEA Grapalat" w:hAnsi="GHEA Grapalat"/>
          <w:color w:val="000000"/>
          <w:sz w:val="20"/>
          <w:szCs w:val="20"/>
          <w:lang w:val="es-ES"/>
        </w:rPr>
        <w:t>մասին</w:t>
      </w:r>
      <w:proofErr w:type="spellEnd"/>
      <w:r w:rsidRPr="00DF6D83">
        <w:rPr>
          <w:rFonts w:ascii="GHEA Grapalat" w:hAnsi="GHEA Grapalat"/>
          <w:color w:val="000000"/>
          <w:sz w:val="20"/>
          <w:szCs w:val="20"/>
          <w:lang w:val="es-ES"/>
        </w:rPr>
        <w:t>.</w:t>
      </w:r>
    </w:p>
    <w:p w14:paraId="411B5305" w14:textId="77777777" w:rsidR="007678FA" w:rsidRPr="00DF6D83" w:rsidRDefault="007678FA" w:rsidP="007678FA">
      <w:pPr>
        <w:jc w:val="both"/>
        <w:rPr>
          <w:rFonts w:ascii="GHEA Grapalat" w:hAnsi="GHEA Grapalat"/>
          <w:iCs/>
          <w:color w:val="000000"/>
          <w:sz w:val="20"/>
          <w:szCs w:val="20"/>
          <w:lang w:val="hy-AM"/>
        </w:rPr>
      </w:pPr>
      <w:proofErr w:type="spellStart"/>
      <w:r w:rsidRPr="00DF6D83">
        <w:rPr>
          <w:rFonts w:ascii="GHEA Grapalat" w:hAnsi="GHEA Grapalat"/>
          <w:iCs/>
          <w:color w:val="000000"/>
          <w:sz w:val="20"/>
          <w:szCs w:val="20"/>
        </w:rPr>
        <w:t>Պայմանագրի</w:t>
      </w:r>
      <w:proofErr w:type="spellEnd"/>
      <w:r w:rsidRPr="00DF6D83">
        <w:rPr>
          <w:rFonts w:ascii="GHEA Grapalat" w:hAnsi="GHEA Grapalat"/>
          <w:iCs/>
          <w:color w:val="000000"/>
          <w:sz w:val="20"/>
          <w:szCs w:val="20"/>
          <w:lang w:val="es-ES"/>
        </w:rPr>
        <w:t xml:space="preserve"> </w:t>
      </w:r>
      <w:proofErr w:type="spellStart"/>
      <w:r w:rsidRPr="00DF6D83">
        <w:rPr>
          <w:rFonts w:ascii="GHEA Grapalat" w:hAnsi="GHEA Grapalat"/>
          <w:iCs/>
          <w:color w:val="000000"/>
          <w:sz w:val="20"/>
          <w:szCs w:val="20"/>
        </w:rPr>
        <w:t>շրջանակներում</w:t>
      </w:r>
      <w:proofErr w:type="spellEnd"/>
      <w:r w:rsidRPr="00DF6D83">
        <w:rPr>
          <w:rFonts w:ascii="GHEA Grapalat" w:hAnsi="GHEA Grapalat"/>
          <w:iCs/>
          <w:color w:val="000000"/>
          <w:sz w:val="20"/>
          <w:szCs w:val="20"/>
          <w:lang w:val="es-ES"/>
        </w:rPr>
        <w:t xml:space="preserve"> </w:t>
      </w:r>
      <w:proofErr w:type="spellStart"/>
      <w:r w:rsidRPr="00DF6D83">
        <w:rPr>
          <w:rFonts w:ascii="GHEA Grapalat" w:hAnsi="GHEA Grapalat"/>
          <w:iCs/>
          <w:snapToGrid w:val="0"/>
          <w:color w:val="000000"/>
          <w:sz w:val="20"/>
          <w:szCs w:val="20"/>
          <w:lang w:val="es-ES"/>
        </w:rPr>
        <w:t>Պայմանագրի</w:t>
      </w:r>
      <w:proofErr w:type="spellEnd"/>
      <w:r w:rsidRPr="00DF6D83">
        <w:rPr>
          <w:rFonts w:ascii="GHEA Grapalat" w:hAnsi="GHEA Grapalat"/>
          <w:iCs/>
          <w:snapToGrid w:val="0"/>
          <w:color w:val="000000"/>
          <w:sz w:val="20"/>
          <w:szCs w:val="20"/>
          <w:lang w:val="es-ES"/>
        </w:rPr>
        <w:t xml:space="preserve"> </w:t>
      </w:r>
      <w:proofErr w:type="spellStart"/>
      <w:r w:rsidRPr="00DF6D83">
        <w:rPr>
          <w:rFonts w:ascii="GHEA Grapalat" w:hAnsi="GHEA Grapalat"/>
          <w:iCs/>
          <w:snapToGrid w:val="0"/>
          <w:color w:val="000000"/>
          <w:sz w:val="20"/>
          <w:szCs w:val="20"/>
          <w:lang w:val="es-ES"/>
        </w:rPr>
        <w:t>կողմը</w:t>
      </w:r>
      <w:proofErr w:type="spellEnd"/>
      <w:r w:rsidRPr="00DF6D83">
        <w:rPr>
          <w:rFonts w:ascii="GHEA Grapalat" w:hAnsi="GHEA Grapalat"/>
          <w:iCs/>
          <w:snapToGrid w:val="0"/>
          <w:color w:val="000000"/>
          <w:sz w:val="20"/>
          <w:szCs w:val="20"/>
          <w:lang w:val="es-ES"/>
        </w:rPr>
        <w:t xml:space="preserve"> </w:t>
      </w:r>
      <w:proofErr w:type="spellStart"/>
      <w:r w:rsidRPr="00DF6D83">
        <w:rPr>
          <w:rFonts w:ascii="GHEA Grapalat" w:hAnsi="GHEA Grapalat"/>
          <w:iCs/>
          <w:color w:val="000000"/>
          <w:sz w:val="20"/>
          <w:szCs w:val="20"/>
          <w:lang w:val="es-ES"/>
        </w:rPr>
        <w:t>մատուցել</w:t>
      </w:r>
      <w:proofErr w:type="spellEnd"/>
      <w:r w:rsidRPr="00DF6D83">
        <w:rPr>
          <w:rFonts w:ascii="GHEA Grapalat" w:hAnsi="GHEA Grapalat"/>
          <w:iCs/>
          <w:color w:val="000000"/>
          <w:sz w:val="20"/>
          <w:szCs w:val="20"/>
          <w:lang w:val="es-ES"/>
        </w:rPr>
        <w:t xml:space="preserve"> է </w:t>
      </w:r>
      <w:proofErr w:type="spellStart"/>
      <w:r w:rsidRPr="00DF6D83">
        <w:rPr>
          <w:rFonts w:ascii="GHEA Grapalat" w:hAnsi="GHEA Grapalat"/>
          <w:iCs/>
          <w:color w:val="000000"/>
          <w:sz w:val="20"/>
          <w:szCs w:val="20"/>
          <w:lang w:val="es-ES"/>
        </w:rPr>
        <w:t>հետևյալ</w:t>
      </w:r>
      <w:proofErr w:type="spellEnd"/>
      <w:r w:rsidRPr="00DF6D83">
        <w:rPr>
          <w:rFonts w:ascii="GHEA Grapalat" w:hAnsi="GHEA Grapalat"/>
          <w:iCs/>
          <w:color w:val="000000"/>
          <w:sz w:val="20"/>
          <w:szCs w:val="20"/>
          <w:lang w:val="es-ES"/>
        </w:rPr>
        <w:t xml:space="preserve"> </w:t>
      </w:r>
      <w:proofErr w:type="spellStart"/>
      <w:r w:rsidRPr="00DF6D83">
        <w:rPr>
          <w:rFonts w:ascii="GHEA Grapalat" w:hAnsi="GHEA Grapalat"/>
          <w:iCs/>
          <w:color w:val="000000"/>
          <w:sz w:val="20"/>
          <w:szCs w:val="20"/>
          <w:lang w:val="es-ES"/>
        </w:rPr>
        <w:t>ծառայությունները</w:t>
      </w:r>
      <w:proofErr w:type="spellEnd"/>
      <w:r w:rsidRPr="00DF6D83">
        <w:rPr>
          <w:rFonts w:ascii="GHEA Grapalat" w:hAnsi="GHEA Grapalat"/>
          <w:iCs/>
          <w:color w:val="000000"/>
          <w:sz w:val="20"/>
          <w:szCs w:val="20"/>
        </w:rPr>
        <w:t>՝</w:t>
      </w:r>
    </w:p>
    <w:p w14:paraId="504CBC29" w14:textId="77777777" w:rsidR="007678FA" w:rsidRPr="00DF6D83" w:rsidRDefault="007678FA" w:rsidP="007678FA">
      <w:pPr>
        <w:jc w:val="both"/>
        <w:rPr>
          <w:rFonts w:ascii="GHEA Grapalat" w:hAnsi="GHEA Grapalat"/>
          <w:iCs/>
          <w:color w:val="000000"/>
          <w:sz w:val="20"/>
          <w:szCs w:val="20"/>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DF6D83" w14:paraId="42C572B7" w14:textId="77777777" w:rsidTr="00E53C12">
        <w:trPr>
          <w:jc w:val="right"/>
        </w:trPr>
        <w:tc>
          <w:tcPr>
            <w:tcW w:w="357" w:type="dxa"/>
            <w:vMerge w:val="restart"/>
            <w:shd w:val="clear" w:color="auto" w:fill="auto"/>
            <w:vAlign w:val="center"/>
          </w:tcPr>
          <w:p w14:paraId="2ADB4677" w14:textId="77777777" w:rsidR="007678FA" w:rsidRPr="00DF6D83" w:rsidRDefault="007678FA" w:rsidP="00E53C12">
            <w:pPr>
              <w:pStyle w:val="NormalWeb"/>
              <w:spacing w:before="0" w:beforeAutospacing="0" w:after="0" w:afterAutospacing="0"/>
              <w:jc w:val="center"/>
              <w:rPr>
                <w:rFonts w:ascii="GHEA Grapalat" w:hAnsi="GHEA Grapalat"/>
                <w:sz w:val="20"/>
                <w:szCs w:val="20"/>
              </w:rPr>
            </w:pPr>
            <w:r w:rsidRPr="00DF6D83">
              <w:rPr>
                <w:rFonts w:ascii="GHEA Grapalat" w:hAnsi="GHEA Grapalat"/>
                <w:sz w:val="20"/>
                <w:szCs w:val="20"/>
              </w:rPr>
              <w:t>N</w:t>
            </w:r>
          </w:p>
        </w:tc>
        <w:tc>
          <w:tcPr>
            <w:tcW w:w="10348" w:type="dxa"/>
            <w:gridSpan w:val="8"/>
            <w:shd w:val="clear" w:color="auto" w:fill="auto"/>
            <w:vAlign w:val="center"/>
          </w:tcPr>
          <w:p w14:paraId="392B0757" w14:textId="77777777" w:rsidR="007678FA" w:rsidRPr="00DF6D83" w:rsidRDefault="007678FA" w:rsidP="00E53C12">
            <w:pPr>
              <w:pStyle w:val="NormalWeb"/>
              <w:spacing w:before="0" w:beforeAutospacing="0" w:after="0" w:afterAutospacing="0"/>
              <w:jc w:val="center"/>
              <w:rPr>
                <w:rFonts w:ascii="GHEA Grapalat" w:hAnsi="GHEA Grapalat"/>
                <w:sz w:val="20"/>
                <w:szCs w:val="20"/>
              </w:rPr>
            </w:pPr>
            <w:proofErr w:type="spellStart"/>
            <w:r w:rsidRPr="00DF6D83">
              <w:rPr>
                <w:rFonts w:ascii="GHEA Grapalat" w:hAnsi="GHEA Grapalat" w:cs="Sylfaen"/>
                <w:sz w:val="20"/>
                <w:szCs w:val="20"/>
              </w:rPr>
              <w:t>Մատուցված</w:t>
            </w:r>
            <w:proofErr w:type="spellEnd"/>
            <w:r w:rsidRPr="00DF6D83">
              <w:rPr>
                <w:rFonts w:ascii="GHEA Grapalat" w:hAnsi="GHEA Grapalat" w:cs="Courier New"/>
                <w:sz w:val="20"/>
                <w:szCs w:val="20"/>
              </w:rPr>
              <w:t xml:space="preserve"> </w:t>
            </w:r>
            <w:proofErr w:type="spellStart"/>
            <w:r w:rsidRPr="00DF6D83">
              <w:rPr>
                <w:rFonts w:ascii="GHEA Grapalat" w:hAnsi="GHEA Grapalat" w:cs="Sylfaen"/>
                <w:sz w:val="20"/>
                <w:szCs w:val="20"/>
              </w:rPr>
              <w:t>ծառայությունների</w:t>
            </w:r>
            <w:proofErr w:type="spellEnd"/>
          </w:p>
        </w:tc>
      </w:tr>
      <w:tr w:rsidR="007678FA" w:rsidRPr="00DF6D83" w14:paraId="21B69499" w14:textId="77777777" w:rsidTr="00E53C12">
        <w:trPr>
          <w:jc w:val="right"/>
        </w:trPr>
        <w:tc>
          <w:tcPr>
            <w:tcW w:w="357" w:type="dxa"/>
            <w:vMerge/>
            <w:shd w:val="clear" w:color="auto" w:fill="auto"/>
          </w:tcPr>
          <w:p w14:paraId="2BCEB5B7" w14:textId="77777777" w:rsidR="007678FA" w:rsidRPr="00DF6D83" w:rsidRDefault="007678FA" w:rsidP="00E53C12">
            <w:pPr>
              <w:pStyle w:val="NormalWeb"/>
              <w:spacing w:before="0" w:beforeAutospacing="0" w:after="0" w:afterAutospacing="0"/>
              <w:jc w:val="center"/>
              <w:rPr>
                <w:rFonts w:ascii="GHEA Grapalat" w:hAnsi="GHEA Grapalat"/>
                <w:sz w:val="20"/>
                <w:szCs w:val="20"/>
              </w:rPr>
            </w:pPr>
          </w:p>
        </w:tc>
        <w:tc>
          <w:tcPr>
            <w:tcW w:w="1173" w:type="dxa"/>
            <w:vMerge w:val="restart"/>
            <w:shd w:val="clear" w:color="auto" w:fill="auto"/>
            <w:vAlign w:val="center"/>
          </w:tcPr>
          <w:p w14:paraId="341E0227" w14:textId="77777777" w:rsidR="007678FA" w:rsidRPr="00DF6D83" w:rsidRDefault="007678FA" w:rsidP="00E53C12">
            <w:pPr>
              <w:pStyle w:val="NormalWeb"/>
              <w:spacing w:before="0" w:beforeAutospacing="0" w:after="0" w:afterAutospacing="0"/>
              <w:jc w:val="center"/>
              <w:rPr>
                <w:rFonts w:ascii="GHEA Grapalat" w:hAnsi="GHEA Grapalat"/>
                <w:sz w:val="20"/>
                <w:szCs w:val="20"/>
              </w:rPr>
            </w:pPr>
            <w:proofErr w:type="spellStart"/>
            <w:r w:rsidRPr="00DF6D83">
              <w:rPr>
                <w:rFonts w:ascii="GHEA Grapalat" w:hAnsi="GHEA Grapalat"/>
                <w:sz w:val="20"/>
                <w:szCs w:val="20"/>
              </w:rPr>
              <w:t>անվանումը</w:t>
            </w:r>
            <w:proofErr w:type="spellEnd"/>
          </w:p>
        </w:tc>
        <w:tc>
          <w:tcPr>
            <w:tcW w:w="1440" w:type="dxa"/>
            <w:vMerge w:val="restart"/>
            <w:shd w:val="clear" w:color="auto" w:fill="auto"/>
            <w:vAlign w:val="center"/>
          </w:tcPr>
          <w:p w14:paraId="7E454F62" w14:textId="77777777" w:rsidR="007678FA" w:rsidRPr="00DF6D83" w:rsidRDefault="007678FA" w:rsidP="00E53C12">
            <w:pPr>
              <w:pStyle w:val="NormalWeb"/>
              <w:spacing w:before="0" w:beforeAutospacing="0" w:after="0" w:afterAutospacing="0"/>
              <w:jc w:val="center"/>
              <w:rPr>
                <w:rFonts w:ascii="GHEA Grapalat" w:hAnsi="GHEA Grapalat"/>
                <w:sz w:val="20"/>
                <w:szCs w:val="20"/>
              </w:rPr>
            </w:pPr>
            <w:proofErr w:type="spellStart"/>
            <w:proofErr w:type="gramStart"/>
            <w:r w:rsidRPr="00DF6D83">
              <w:rPr>
                <w:rFonts w:ascii="GHEA Grapalat" w:hAnsi="GHEA Grapalat"/>
                <w:sz w:val="20"/>
                <w:szCs w:val="20"/>
              </w:rPr>
              <w:t>տեխնիկական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բնութագրի</w:t>
            </w:r>
            <w:proofErr w:type="spellEnd"/>
            <w:proofErr w:type="gramEnd"/>
            <w:r w:rsidRPr="00DF6D83">
              <w:rPr>
                <w:rFonts w:ascii="GHEA Grapalat" w:hAnsi="GHEA Grapalat"/>
                <w:sz w:val="20"/>
                <w:szCs w:val="20"/>
              </w:rPr>
              <w:t xml:space="preserve"> </w:t>
            </w:r>
            <w:proofErr w:type="spellStart"/>
            <w:r w:rsidRPr="00DF6D83">
              <w:rPr>
                <w:rFonts w:ascii="GHEA Grapalat" w:hAnsi="GHEA Grapalat"/>
                <w:sz w:val="20"/>
                <w:szCs w:val="20"/>
              </w:rPr>
              <w:t>համառոտ</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շարադրանքը</w:t>
            </w:r>
            <w:proofErr w:type="spellEnd"/>
          </w:p>
        </w:tc>
        <w:tc>
          <w:tcPr>
            <w:tcW w:w="2916" w:type="dxa"/>
            <w:gridSpan w:val="2"/>
            <w:shd w:val="clear" w:color="auto" w:fill="auto"/>
            <w:vAlign w:val="center"/>
          </w:tcPr>
          <w:p w14:paraId="44034BCD" w14:textId="77777777" w:rsidR="007678FA" w:rsidRPr="00DF6D83" w:rsidRDefault="007678FA" w:rsidP="00E53C12">
            <w:pPr>
              <w:pStyle w:val="NormalWeb"/>
              <w:spacing w:before="0" w:beforeAutospacing="0" w:after="0" w:afterAutospacing="0"/>
              <w:jc w:val="center"/>
              <w:rPr>
                <w:rFonts w:ascii="GHEA Grapalat" w:hAnsi="GHEA Grapalat"/>
                <w:sz w:val="20"/>
                <w:szCs w:val="20"/>
              </w:rPr>
            </w:pPr>
            <w:proofErr w:type="spellStart"/>
            <w:r w:rsidRPr="00DF6D83">
              <w:rPr>
                <w:rFonts w:ascii="GHEA Grapalat" w:hAnsi="GHEA Grapalat"/>
                <w:sz w:val="20"/>
                <w:szCs w:val="20"/>
              </w:rPr>
              <w:t>քանակական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ցուցանիշը</w:t>
            </w:r>
            <w:proofErr w:type="spellEnd"/>
          </w:p>
        </w:tc>
        <w:tc>
          <w:tcPr>
            <w:tcW w:w="2976" w:type="dxa"/>
            <w:gridSpan w:val="2"/>
            <w:shd w:val="clear" w:color="auto" w:fill="auto"/>
            <w:vAlign w:val="center"/>
          </w:tcPr>
          <w:p w14:paraId="4D7FD236" w14:textId="77777777" w:rsidR="007678FA" w:rsidRPr="00DF6D83" w:rsidRDefault="007678FA" w:rsidP="00E53C12">
            <w:pPr>
              <w:pStyle w:val="NormalWeb"/>
              <w:spacing w:before="0" w:beforeAutospacing="0" w:after="0" w:afterAutospacing="0"/>
              <w:jc w:val="center"/>
              <w:rPr>
                <w:rFonts w:ascii="GHEA Grapalat" w:hAnsi="GHEA Grapalat"/>
                <w:sz w:val="20"/>
                <w:szCs w:val="20"/>
              </w:rPr>
            </w:pPr>
            <w:proofErr w:type="spellStart"/>
            <w:r w:rsidRPr="00DF6D83">
              <w:rPr>
                <w:rFonts w:ascii="GHEA Grapalat" w:hAnsi="GHEA Grapalat"/>
                <w:sz w:val="20"/>
                <w:szCs w:val="20"/>
              </w:rPr>
              <w:t>կատարման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ժամկետը</w:t>
            </w:r>
            <w:proofErr w:type="spellEnd"/>
          </w:p>
        </w:tc>
        <w:tc>
          <w:tcPr>
            <w:tcW w:w="1168" w:type="dxa"/>
            <w:vMerge w:val="restart"/>
            <w:shd w:val="clear" w:color="auto" w:fill="auto"/>
            <w:vAlign w:val="center"/>
          </w:tcPr>
          <w:p w14:paraId="3BB03A2F" w14:textId="77777777" w:rsidR="007678FA" w:rsidRPr="00DF6D83" w:rsidRDefault="007678FA" w:rsidP="00E53C12">
            <w:pPr>
              <w:pStyle w:val="NormalWeb"/>
              <w:spacing w:before="0" w:beforeAutospacing="0" w:after="0" w:afterAutospacing="0"/>
              <w:jc w:val="center"/>
              <w:rPr>
                <w:rFonts w:ascii="GHEA Grapalat" w:hAnsi="GHEA Grapalat"/>
                <w:sz w:val="20"/>
                <w:szCs w:val="20"/>
              </w:rPr>
            </w:pPr>
            <w:proofErr w:type="spellStart"/>
            <w:r w:rsidRPr="00DF6D83">
              <w:rPr>
                <w:rFonts w:ascii="GHEA Grapalat" w:hAnsi="GHEA Grapalat"/>
                <w:sz w:val="20"/>
                <w:szCs w:val="20"/>
              </w:rPr>
              <w:t>Վճարման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ենթակա</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գումարը</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հազար</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դրամ</w:t>
            </w:r>
            <w:proofErr w:type="spellEnd"/>
            <w:r w:rsidRPr="00DF6D83">
              <w:rPr>
                <w:rFonts w:ascii="GHEA Grapalat" w:hAnsi="GHEA Grapalat"/>
                <w:sz w:val="20"/>
                <w:szCs w:val="20"/>
              </w:rPr>
              <w:t>/</w:t>
            </w:r>
          </w:p>
        </w:tc>
        <w:tc>
          <w:tcPr>
            <w:tcW w:w="675" w:type="dxa"/>
            <w:vMerge w:val="restart"/>
            <w:shd w:val="clear" w:color="auto" w:fill="auto"/>
            <w:vAlign w:val="center"/>
          </w:tcPr>
          <w:p w14:paraId="72B4EB5F" w14:textId="77777777" w:rsidR="007678FA" w:rsidRPr="00DF6D83" w:rsidRDefault="007678FA" w:rsidP="00E53C12">
            <w:pPr>
              <w:pStyle w:val="NormalWeb"/>
              <w:spacing w:before="0" w:beforeAutospacing="0" w:after="0" w:afterAutospacing="0"/>
              <w:jc w:val="center"/>
              <w:rPr>
                <w:rFonts w:ascii="GHEA Grapalat" w:hAnsi="GHEA Grapalat"/>
                <w:sz w:val="20"/>
                <w:szCs w:val="20"/>
              </w:rPr>
            </w:pPr>
            <w:proofErr w:type="spellStart"/>
            <w:r w:rsidRPr="00DF6D83">
              <w:rPr>
                <w:rFonts w:ascii="GHEA Grapalat" w:hAnsi="GHEA Grapalat"/>
                <w:sz w:val="20"/>
                <w:szCs w:val="20"/>
              </w:rPr>
              <w:t>Վճարման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ժամկետը</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ըստ</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վճարման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ժամանակացույցի</w:t>
            </w:r>
            <w:proofErr w:type="spellEnd"/>
            <w:r w:rsidRPr="00DF6D83">
              <w:rPr>
                <w:rFonts w:ascii="GHEA Grapalat" w:hAnsi="GHEA Grapalat"/>
                <w:sz w:val="20"/>
                <w:szCs w:val="20"/>
              </w:rPr>
              <w:t>/</w:t>
            </w:r>
          </w:p>
        </w:tc>
      </w:tr>
      <w:tr w:rsidR="007678FA" w:rsidRPr="00DF6D83" w14:paraId="54724084" w14:textId="77777777" w:rsidTr="00E53C12">
        <w:trPr>
          <w:trHeight w:val="1105"/>
          <w:jc w:val="right"/>
        </w:trPr>
        <w:tc>
          <w:tcPr>
            <w:tcW w:w="357" w:type="dxa"/>
            <w:vMerge/>
            <w:tcBorders>
              <w:bottom w:val="single" w:sz="4" w:space="0" w:color="auto"/>
            </w:tcBorders>
            <w:shd w:val="clear" w:color="auto" w:fill="auto"/>
          </w:tcPr>
          <w:p w14:paraId="746F796F" w14:textId="77777777" w:rsidR="007678FA" w:rsidRPr="00DF6D83" w:rsidRDefault="007678FA" w:rsidP="00E53C12">
            <w:pPr>
              <w:pStyle w:val="NormalWeb"/>
              <w:spacing w:before="0" w:beforeAutospacing="0" w:after="0" w:afterAutospacing="0"/>
              <w:jc w:val="center"/>
              <w:rPr>
                <w:rFonts w:ascii="GHEA Grapalat" w:hAnsi="GHEA Grapalat"/>
                <w:sz w:val="20"/>
                <w:szCs w:val="20"/>
              </w:rPr>
            </w:pPr>
          </w:p>
        </w:tc>
        <w:tc>
          <w:tcPr>
            <w:tcW w:w="1173" w:type="dxa"/>
            <w:vMerge/>
            <w:tcBorders>
              <w:bottom w:val="single" w:sz="4" w:space="0" w:color="auto"/>
            </w:tcBorders>
            <w:shd w:val="clear" w:color="auto" w:fill="auto"/>
            <w:vAlign w:val="center"/>
          </w:tcPr>
          <w:p w14:paraId="73929EF1" w14:textId="77777777" w:rsidR="007678FA" w:rsidRPr="00DF6D83" w:rsidRDefault="007678FA" w:rsidP="00E53C12">
            <w:pPr>
              <w:pStyle w:val="NormalWeb"/>
              <w:spacing w:before="0" w:beforeAutospacing="0" w:after="0" w:afterAutospacing="0"/>
              <w:jc w:val="center"/>
              <w:rPr>
                <w:rFonts w:ascii="GHEA Grapalat" w:hAnsi="GHEA Grapalat"/>
                <w:sz w:val="20"/>
                <w:szCs w:val="20"/>
              </w:rPr>
            </w:pPr>
          </w:p>
        </w:tc>
        <w:tc>
          <w:tcPr>
            <w:tcW w:w="1440" w:type="dxa"/>
            <w:vMerge/>
            <w:tcBorders>
              <w:bottom w:val="single" w:sz="4" w:space="0" w:color="auto"/>
            </w:tcBorders>
            <w:shd w:val="clear" w:color="auto" w:fill="auto"/>
            <w:vAlign w:val="center"/>
          </w:tcPr>
          <w:p w14:paraId="5AE87B0F" w14:textId="77777777" w:rsidR="007678FA" w:rsidRPr="00DF6D83" w:rsidRDefault="007678FA" w:rsidP="00E53C12">
            <w:pPr>
              <w:pStyle w:val="NormalWeb"/>
              <w:spacing w:before="0" w:beforeAutospacing="0" w:after="0" w:afterAutospacing="0"/>
              <w:jc w:val="center"/>
              <w:rPr>
                <w:rFonts w:ascii="GHEA Grapalat" w:hAnsi="GHEA Grapalat"/>
                <w:sz w:val="20"/>
                <w:szCs w:val="20"/>
              </w:rPr>
            </w:pPr>
          </w:p>
        </w:tc>
        <w:tc>
          <w:tcPr>
            <w:tcW w:w="1800" w:type="dxa"/>
            <w:tcBorders>
              <w:bottom w:val="single" w:sz="4" w:space="0" w:color="auto"/>
            </w:tcBorders>
            <w:shd w:val="clear" w:color="auto" w:fill="auto"/>
            <w:vAlign w:val="center"/>
          </w:tcPr>
          <w:p w14:paraId="23C5E3DD" w14:textId="77777777" w:rsidR="007678FA" w:rsidRPr="00DF6D83" w:rsidRDefault="007678FA" w:rsidP="00E53C12">
            <w:pPr>
              <w:pStyle w:val="NormalWeb"/>
              <w:spacing w:before="0" w:beforeAutospacing="0" w:after="0" w:afterAutospacing="0"/>
              <w:jc w:val="center"/>
              <w:rPr>
                <w:rFonts w:ascii="GHEA Grapalat" w:hAnsi="GHEA Grapalat"/>
                <w:sz w:val="20"/>
                <w:szCs w:val="20"/>
              </w:rPr>
            </w:pPr>
            <w:proofErr w:type="spellStart"/>
            <w:r w:rsidRPr="00DF6D83">
              <w:rPr>
                <w:rFonts w:ascii="GHEA Grapalat" w:hAnsi="GHEA Grapalat"/>
                <w:sz w:val="20"/>
                <w:szCs w:val="20"/>
              </w:rPr>
              <w:t>ըստ</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պայմանագրով</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հաստատված</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գնման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ժամանակացույցի</w:t>
            </w:r>
            <w:proofErr w:type="spellEnd"/>
          </w:p>
        </w:tc>
        <w:tc>
          <w:tcPr>
            <w:tcW w:w="1116" w:type="dxa"/>
            <w:tcBorders>
              <w:bottom w:val="single" w:sz="4" w:space="0" w:color="auto"/>
            </w:tcBorders>
            <w:shd w:val="clear" w:color="auto" w:fill="auto"/>
            <w:vAlign w:val="center"/>
          </w:tcPr>
          <w:p w14:paraId="79C360F6" w14:textId="77777777" w:rsidR="007678FA" w:rsidRPr="00DF6D83" w:rsidRDefault="007678FA" w:rsidP="00E53C12">
            <w:pPr>
              <w:pStyle w:val="NormalWeb"/>
              <w:spacing w:before="0" w:beforeAutospacing="0" w:after="0" w:afterAutospacing="0"/>
              <w:jc w:val="center"/>
              <w:rPr>
                <w:rFonts w:ascii="GHEA Grapalat" w:hAnsi="GHEA Grapalat"/>
                <w:sz w:val="20"/>
                <w:szCs w:val="20"/>
              </w:rPr>
            </w:pPr>
            <w:proofErr w:type="spellStart"/>
            <w:r w:rsidRPr="00DF6D83">
              <w:rPr>
                <w:rFonts w:ascii="GHEA Grapalat" w:hAnsi="GHEA Grapalat"/>
                <w:sz w:val="20"/>
                <w:szCs w:val="20"/>
              </w:rPr>
              <w:t>փաստացի</w:t>
            </w:r>
            <w:proofErr w:type="spellEnd"/>
          </w:p>
        </w:tc>
        <w:tc>
          <w:tcPr>
            <w:tcW w:w="1842" w:type="dxa"/>
            <w:tcBorders>
              <w:bottom w:val="single" w:sz="4" w:space="0" w:color="auto"/>
            </w:tcBorders>
            <w:shd w:val="clear" w:color="auto" w:fill="auto"/>
            <w:vAlign w:val="center"/>
          </w:tcPr>
          <w:p w14:paraId="576BA8BD" w14:textId="77777777" w:rsidR="007678FA" w:rsidRPr="00DF6D83" w:rsidRDefault="007678FA" w:rsidP="00E53C12">
            <w:pPr>
              <w:pStyle w:val="NormalWeb"/>
              <w:spacing w:before="0" w:beforeAutospacing="0" w:after="0" w:afterAutospacing="0"/>
              <w:jc w:val="center"/>
              <w:rPr>
                <w:rFonts w:ascii="GHEA Grapalat" w:hAnsi="GHEA Grapalat"/>
                <w:sz w:val="20"/>
                <w:szCs w:val="20"/>
              </w:rPr>
            </w:pPr>
            <w:proofErr w:type="spellStart"/>
            <w:r w:rsidRPr="00DF6D83">
              <w:rPr>
                <w:rFonts w:ascii="GHEA Grapalat" w:hAnsi="GHEA Grapalat"/>
                <w:sz w:val="20"/>
                <w:szCs w:val="20"/>
              </w:rPr>
              <w:t>ըստ</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պայմանագրով</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հաստատված</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գնման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ժամանակացույցի</w:t>
            </w:r>
            <w:proofErr w:type="spellEnd"/>
          </w:p>
        </w:tc>
        <w:tc>
          <w:tcPr>
            <w:tcW w:w="1134" w:type="dxa"/>
            <w:tcBorders>
              <w:bottom w:val="single" w:sz="4" w:space="0" w:color="auto"/>
            </w:tcBorders>
            <w:shd w:val="clear" w:color="auto" w:fill="auto"/>
            <w:vAlign w:val="center"/>
          </w:tcPr>
          <w:p w14:paraId="58353FBD" w14:textId="77777777" w:rsidR="007678FA" w:rsidRPr="00DF6D83" w:rsidRDefault="007678FA" w:rsidP="00E53C12">
            <w:pPr>
              <w:pStyle w:val="NormalWeb"/>
              <w:spacing w:before="0" w:beforeAutospacing="0" w:after="0" w:afterAutospacing="0"/>
              <w:jc w:val="center"/>
              <w:rPr>
                <w:rFonts w:ascii="GHEA Grapalat" w:hAnsi="GHEA Grapalat"/>
                <w:sz w:val="20"/>
                <w:szCs w:val="20"/>
              </w:rPr>
            </w:pPr>
            <w:proofErr w:type="spellStart"/>
            <w:r w:rsidRPr="00DF6D83">
              <w:rPr>
                <w:rFonts w:ascii="GHEA Grapalat" w:hAnsi="GHEA Grapalat"/>
                <w:sz w:val="20"/>
                <w:szCs w:val="20"/>
              </w:rPr>
              <w:t>փաստացի</w:t>
            </w:r>
            <w:proofErr w:type="spellEnd"/>
          </w:p>
        </w:tc>
        <w:tc>
          <w:tcPr>
            <w:tcW w:w="1168" w:type="dxa"/>
            <w:vMerge/>
            <w:tcBorders>
              <w:bottom w:val="single" w:sz="4" w:space="0" w:color="auto"/>
            </w:tcBorders>
            <w:shd w:val="clear" w:color="auto" w:fill="auto"/>
            <w:vAlign w:val="center"/>
          </w:tcPr>
          <w:p w14:paraId="0DDB10C7" w14:textId="77777777" w:rsidR="007678FA" w:rsidRPr="00DF6D83" w:rsidRDefault="007678FA" w:rsidP="00E53C12">
            <w:pPr>
              <w:pStyle w:val="NormalWeb"/>
              <w:spacing w:before="0" w:beforeAutospacing="0" w:after="0" w:afterAutospacing="0"/>
              <w:jc w:val="center"/>
              <w:rPr>
                <w:rFonts w:ascii="GHEA Grapalat" w:hAnsi="GHEA Grapalat"/>
                <w:sz w:val="20"/>
                <w:szCs w:val="20"/>
              </w:rPr>
            </w:pPr>
          </w:p>
        </w:tc>
        <w:tc>
          <w:tcPr>
            <w:tcW w:w="675" w:type="dxa"/>
            <w:vMerge/>
            <w:tcBorders>
              <w:bottom w:val="single" w:sz="4" w:space="0" w:color="auto"/>
            </w:tcBorders>
            <w:shd w:val="clear" w:color="auto" w:fill="auto"/>
            <w:vAlign w:val="center"/>
          </w:tcPr>
          <w:p w14:paraId="281F50FA" w14:textId="77777777" w:rsidR="007678FA" w:rsidRPr="00DF6D83" w:rsidRDefault="007678FA" w:rsidP="00E53C12">
            <w:pPr>
              <w:pStyle w:val="NormalWeb"/>
              <w:spacing w:before="0" w:beforeAutospacing="0" w:after="0" w:afterAutospacing="0"/>
              <w:jc w:val="center"/>
              <w:rPr>
                <w:rFonts w:ascii="GHEA Grapalat" w:hAnsi="GHEA Grapalat"/>
                <w:sz w:val="20"/>
                <w:szCs w:val="20"/>
              </w:rPr>
            </w:pPr>
          </w:p>
        </w:tc>
      </w:tr>
      <w:tr w:rsidR="007678FA" w:rsidRPr="00DF6D83" w14:paraId="01DF9D6A" w14:textId="77777777" w:rsidTr="00E53C12">
        <w:trPr>
          <w:jc w:val="right"/>
        </w:trPr>
        <w:tc>
          <w:tcPr>
            <w:tcW w:w="357" w:type="dxa"/>
            <w:shd w:val="clear" w:color="auto" w:fill="auto"/>
            <w:vAlign w:val="center"/>
          </w:tcPr>
          <w:p w14:paraId="3E21DC8C" w14:textId="77777777" w:rsidR="007678FA" w:rsidRPr="00DF6D83" w:rsidRDefault="007678FA" w:rsidP="00E53C12">
            <w:pPr>
              <w:pStyle w:val="NormalWeb"/>
              <w:spacing w:before="0" w:beforeAutospacing="0" w:after="0" w:afterAutospacing="0"/>
              <w:jc w:val="center"/>
              <w:rPr>
                <w:rFonts w:ascii="GHEA Grapalat" w:hAnsi="GHEA Grapalat"/>
                <w:sz w:val="20"/>
                <w:szCs w:val="20"/>
              </w:rPr>
            </w:pPr>
          </w:p>
        </w:tc>
        <w:tc>
          <w:tcPr>
            <w:tcW w:w="1173" w:type="dxa"/>
            <w:shd w:val="clear" w:color="auto" w:fill="auto"/>
            <w:vAlign w:val="center"/>
          </w:tcPr>
          <w:p w14:paraId="3416C379" w14:textId="77777777" w:rsidR="007678FA" w:rsidRPr="00DF6D83" w:rsidRDefault="007678FA" w:rsidP="00E53C12">
            <w:pPr>
              <w:pStyle w:val="NormalWeb"/>
              <w:spacing w:before="0" w:beforeAutospacing="0" w:after="0" w:afterAutospacing="0"/>
              <w:jc w:val="center"/>
              <w:rPr>
                <w:rFonts w:ascii="GHEA Grapalat" w:hAnsi="GHEA Grapalat"/>
                <w:sz w:val="20"/>
                <w:szCs w:val="20"/>
              </w:rPr>
            </w:pPr>
          </w:p>
        </w:tc>
        <w:tc>
          <w:tcPr>
            <w:tcW w:w="1440" w:type="dxa"/>
            <w:shd w:val="clear" w:color="auto" w:fill="auto"/>
            <w:vAlign w:val="center"/>
          </w:tcPr>
          <w:p w14:paraId="6855BFE9" w14:textId="77777777" w:rsidR="007678FA" w:rsidRPr="00DF6D83" w:rsidRDefault="007678FA" w:rsidP="00E53C12">
            <w:pPr>
              <w:pStyle w:val="NormalWeb"/>
              <w:spacing w:before="0" w:beforeAutospacing="0" w:after="0" w:afterAutospacing="0"/>
              <w:jc w:val="center"/>
              <w:rPr>
                <w:rFonts w:ascii="GHEA Grapalat" w:hAnsi="GHEA Grapalat"/>
                <w:sz w:val="20"/>
                <w:szCs w:val="20"/>
              </w:rPr>
            </w:pPr>
          </w:p>
        </w:tc>
        <w:tc>
          <w:tcPr>
            <w:tcW w:w="1800" w:type="dxa"/>
            <w:shd w:val="clear" w:color="auto" w:fill="auto"/>
            <w:vAlign w:val="center"/>
          </w:tcPr>
          <w:p w14:paraId="3CB04E5F" w14:textId="77777777" w:rsidR="007678FA" w:rsidRPr="00DF6D83" w:rsidRDefault="007678FA" w:rsidP="00E53C12">
            <w:pPr>
              <w:pStyle w:val="NormalWeb"/>
              <w:spacing w:before="0" w:beforeAutospacing="0" w:after="0" w:afterAutospacing="0"/>
              <w:jc w:val="center"/>
              <w:rPr>
                <w:rFonts w:ascii="GHEA Grapalat" w:hAnsi="GHEA Grapalat"/>
                <w:sz w:val="20"/>
                <w:szCs w:val="20"/>
              </w:rPr>
            </w:pPr>
          </w:p>
        </w:tc>
        <w:tc>
          <w:tcPr>
            <w:tcW w:w="1116" w:type="dxa"/>
            <w:shd w:val="clear" w:color="auto" w:fill="auto"/>
            <w:vAlign w:val="center"/>
          </w:tcPr>
          <w:p w14:paraId="52BB6E99" w14:textId="77777777" w:rsidR="007678FA" w:rsidRPr="00DF6D83" w:rsidRDefault="007678FA" w:rsidP="00E53C12">
            <w:pPr>
              <w:pStyle w:val="NormalWeb"/>
              <w:spacing w:before="0" w:beforeAutospacing="0" w:after="0" w:afterAutospacing="0"/>
              <w:jc w:val="center"/>
              <w:rPr>
                <w:rFonts w:ascii="GHEA Grapalat" w:hAnsi="GHEA Grapalat"/>
                <w:sz w:val="20"/>
                <w:szCs w:val="20"/>
              </w:rPr>
            </w:pPr>
          </w:p>
        </w:tc>
        <w:tc>
          <w:tcPr>
            <w:tcW w:w="1842" w:type="dxa"/>
            <w:shd w:val="clear" w:color="auto" w:fill="auto"/>
            <w:vAlign w:val="center"/>
          </w:tcPr>
          <w:p w14:paraId="7B8EC67C" w14:textId="77777777" w:rsidR="007678FA" w:rsidRPr="00DF6D83" w:rsidRDefault="007678FA" w:rsidP="00E53C12">
            <w:pPr>
              <w:pStyle w:val="NormalWeb"/>
              <w:spacing w:before="0" w:beforeAutospacing="0" w:after="0" w:afterAutospacing="0"/>
              <w:jc w:val="center"/>
              <w:rPr>
                <w:rFonts w:ascii="GHEA Grapalat" w:hAnsi="GHEA Grapalat"/>
                <w:sz w:val="20"/>
                <w:szCs w:val="20"/>
              </w:rPr>
            </w:pPr>
          </w:p>
        </w:tc>
        <w:tc>
          <w:tcPr>
            <w:tcW w:w="1134" w:type="dxa"/>
            <w:shd w:val="clear" w:color="auto" w:fill="auto"/>
            <w:vAlign w:val="center"/>
          </w:tcPr>
          <w:p w14:paraId="2F617A42" w14:textId="77777777" w:rsidR="007678FA" w:rsidRPr="00DF6D83" w:rsidRDefault="007678FA" w:rsidP="00E53C12">
            <w:pPr>
              <w:pStyle w:val="NormalWeb"/>
              <w:spacing w:before="0" w:beforeAutospacing="0" w:after="0" w:afterAutospacing="0"/>
              <w:jc w:val="center"/>
              <w:rPr>
                <w:rFonts w:ascii="GHEA Grapalat" w:hAnsi="GHEA Grapalat"/>
                <w:sz w:val="20"/>
                <w:szCs w:val="20"/>
              </w:rPr>
            </w:pPr>
          </w:p>
        </w:tc>
        <w:tc>
          <w:tcPr>
            <w:tcW w:w="1168" w:type="dxa"/>
            <w:shd w:val="clear" w:color="auto" w:fill="auto"/>
            <w:vAlign w:val="center"/>
          </w:tcPr>
          <w:p w14:paraId="499C0F84" w14:textId="77777777" w:rsidR="007678FA" w:rsidRPr="00DF6D83" w:rsidRDefault="007678FA" w:rsidP="00E53C12">
            <w:pPr>
              <w:pStyle w:val="NormalWeb"/>
              <w:spacing w:before="0" w:beforeAutospacing="0" w:after="0" w:afterAutospacing="0"/>
              <w:jc w:val="center"/>
              <w:rPr>
                <w:rFonts w:ascii="GHEA Grapalat" w:hAnsi="GHEA Grapalat"/>
                <w:sz w:val="20"/>
                <w:szCs w:val="20"/>
              </w:rPr>
            </w:pPr>
          </w:p>
        </w:tc>
        <w:tc>
          <w:tcPr>
            <w:tcW w:w="675" w:type="dxa"/>
            <w:shd w:val="clear" w:color="auto" w:fill="auto"/>
            <w:vAlign w:val="center"/>
          </w:tcPr>
          <w:p w14:paraId="030C171E" w14:textId="77777777" w:rsidR="007678FA" w:rsidRPr="00DF6D83" w:rsidRDefault="007678FA" w:rsidP="00E53C12">
            <w:pPr>
              <w:pStyle w:val="NormalWeb"/>
              <w:spacing w:before="0" w:beforeAutospacing="0" w:after="0" w:afterAutospacing="0"/>
              <w:jc w:val="center"/>
              <w:rPr>
                <w:rFonts w:ascii="GHEA Grapalat" w:hAnsi="GHEA Grapalat"/>
                <w:sz w:val="20"/>
                <w:szCs w:val="20"/>
              </w:rPr>
            </w:pPr>
          </w:p>
        </w:tc>
      </w:tr>
      <w:tr w:rsidR="007678FA" w:rsidRPr="00DF6D83" w14:paraId="7060FD84" w14:textId="77777777" w:rsidTr="00E53C12">
        <w:trPr>
          <w:jc w:val="right"/>
        </w:trPr>
        <w:tc>
          <w:tcPr>
            <w:tcW w:w="357" w:type="dxa"/>
            <w:shd w:val="clear" w:color="auto" w:fill="auto"/>
          </w:tcPr>
          <w:p w14:paraId="7AA691DF" w14:textId="77777777" w:rsidR="007678FA" w:rsidRPr="00DF6D83" w:rsidRDefault="007678FA" w:rsidP="00E53C12">
            <w:pPr>
              <w:pStyle w:val="NormalWeb"/>
              <w:spacing w:before="0" w:beforeAutospacing="0" w:after="0" w:afterAutospacing="0"/>
              <w:jc w:val="center"/>
              <w:rPr>
                <w:rFonts w:ascii="GHEA Grapalat" w:hAnsi="GHEA Grapalat"/>
                <w:sz w:val="20"/>
                <w:szCs w:val="20"/>
              </w:rPr>
            </w:pPr>
          </w:p>
        </w:tc>
        <w:tc>
          <w:tcPr>
            <w:tcW w:w="1173" w:type="dxa"/>
            <w:shd w:val="clear" w:color="auto" w:fill="auto"/>
          </w:tcPr>
          <w:p w14:paraId="633708D9" w14:textId="77777777" w:rsidR="007678FA" w:rsidRPr="00DF6D83" w:rsidRDefault="007678FA" w:rsidP="00E53C12">
            <w:pPr>
              <w:pStyle w:val="NormalWeb"/>
              <w:spacing w:before="0" w:beforeAutospacing="0" w:after="0" w:afterAutospacing="0"/>
              <w:jc w:val="center"/>
              <w:rPr>
                <w:rFonts w:ascii="GHEA Grapalat" w:hAnsi="GHEA Grapalat"/>
                <w:sz w:val="20"/>
                <w:szCs w:val="20"/>
              </w:rPr>
            </w:pPr>
          </w:p>
        </w:tc>
        <w:tc>
          <w:tcPr>
            <w:tcW w:w="1440" w:type="dxa"/>
            <w:shd w:val="clear" w:color="auto" w:fill="auto"/>
          </w:tcPr>
          <w:p w14:paraId="515B544F" w14:textId="77777777" w:rsidR="007678FA" w:rsidRPr="00DF6D83" w:rsidRDefault="007678FA" w:rsidP="00E53C12">
            <w:pPr>
              <w:pStyle w:val="NormalWeb"/>
              <w:spacing w:before="0" w:beforeAutospacing="0" w:after="0" w:afterAutospacing="0"/>
              <w:jc w:val="center"/>
              <w:rPr>
                <w:rFonts w:ascii="GHEA Grapalat" w:hAnsi="GHEA Grapalat"/>
                <w:sz w:val="20"/>
                <w:szCs w:val="20"/>
              </w:rPr>
            </w:pPr>
          </w:p>
        </w:tc>
        <w:tc>
          <w:tcPr>
            <w:tcW w:w="1800" w:type="dxa"/>
            <w:shd w:val="clear" w:color="auto" w:fill="auto"/>
          </w:tcPr>
          <w:p w14:paraId="37BE2E9F" w14:textId="77777777" w:rsidR="007678FA" w:rsidRPr="00DF6D83" w:rsidRDefault="007678FA" w:rsidP="00E53C12">
            <w:pPr>
              <w:pStyle w:val="NormalWeb"/>
              <w:spacing w:before="0" w:beforeAutospacing="0" w:after="0" w:afterAutospacing="0"/>
              <w:jc w:val="center"/>
              <w:rPr>
                <w:rFonts w:ascii="GHEA Grapalat" w:hAnsi="GHEA Grapalat"/>
                <w:sz w:val="20"/>
                <w:szCs w:val="20"/>
              </w:rPr>
            </w:pPr>
          </w:p>
        </w:tc>
        <w:tc>
          <w:tcPr>
            <w:tcW w:w="1116" w:type="dxa"/>
            <w:shd w:val="clear" w:color="auto" w:fill="auto"/>
          </w:tcPr>
          <w:p w14:paraId="160F4E06" w14:textId="77777777" w:rsidR="007678FA" w:rsidRPr="00DF6D83" w:rsidRDefault="007678FA" w:rsidP="00E53C12">
            <w:pPr>
              <w:pStyle w:val="NormalWeb"/>
              <w:spacing w:before="0" w:beforeAutospacing="0" w:after="0" w:afterAutospacing="0"/>
              <w:jc w:val="center"/>
              <w:rPr>
                <w:rFonts w:ascii="GHEA Grapalat" w:hAnsi="GHEA Grapalat"/>
                <w:sz w:val="20"/>
                <w:szCs w:val="20"/>
              </w:rPr>
            </w:pPr>
          </w:p>
        </w:tc>
        <w:tc>
          <w:tcPr>
            <w:tcW w:w="1842" w:type="dxa"/>
            <w:shd w:val="clear" w:color="auto" w:fill="auto"/>
          </w:tcPr>
          <w:p w14:paraId="643101DC" w14:textId="77777777" w:rsidR="007678FA" w:rsidRPr="00DF6D83" w:rsidRDefault="007678FA" w:rsidP="00E53C12">
            <w:pPr>
              <w:pStyle w:val="NormalWeb"/>
              <w:spacing w:before="0" w:beforeAutospacing="0" w:after="0" w:afterAutospacing="0"/>
              <w:jc w:val="center"/>
              <w:rPr>
                <w:rFonts w:ascii="GHEA Grapalat" w:hAnsi="GHEA Grapalat"/>
                <w:sz w:val="20"/>
                <w:szCs w:val="20"/>
              </w:rPr>
            </w:pPr>
          </w:p>
        </w:tc>
        <w:tc>
          <w:tcPr>
            <w:tcW w:w="1134" w:type="dxa"/>
            <w:shd w:val="clear" w:color="auto" w:fill="auto"/>
          </w:tcPr>
          <w:p w14:paraId="47215247" w14:textId="77777777" w:rsidR="007678FA" w:rsidRPr="00DF6D83" w:rsidRDefault="007678FA" w:rsidP="00E53C12">
            <w:pPr>
              <w:pStyle w:val="NormalWeb"/>
              <w:spacing w:before="0" w:beforeAutospacing="0" w:after="0" w:afterAutospacing="0"/>
              <w:jc w:val="center"/>
              <w:rPr>
                <w:rFonts w:ascii="GHEA Grapalat" w:hAnsi="GHEA Grapalat"/>
                <w:sz w:val="20"/>
                <w:szCs w:val="20"/>
              </w:rPr>
            </w:pPr>
          </w:p>
        </w:tc>
        <w:tc>
          <w:tcPr>
            <w:tcW w:w="1168" w:type="dxa"/>
            <w:shd w:val="clear" w:color="auto" w:fill="auto"/>
          </w:tcPr>
          <w:p w14:paraId="645E4336" w14:textId="77777777" w:rsidR="007678FA" w:rsidRPr="00DF6D83" w:rsidRDefault="007678FA" w:rsidP="00E53C12">
            <w:pPr>
              <w:pStyle w:val="NormalWeb"/>
              <w:spacing w:before="0" w:beforeAutospacing="0" w:after="0" w:afterAutospacing="0"/>
              <w:jc w:val="center"/>
              <w:rPr>
                <w:rFonts w:ascii="GHEA Grapalat" w:hAnsi="GHEA Grapalat"/>
                <w:sz w:val="20"/>
                <w:szCs w:val="20"/>
              </w:rPr>
            </w:pPr>
          </w:p>
        </w:tc>
        <w:tc>
          <w:tcPr>
            <w:tcW w:w="675" w:type="dxa"/>
            <w:shd w:val="clear" w:color="auto" w:fill="auto"/>
          </w:tcPr>
          <w:p w14:paraId="0F454B28" w14:textId="77777777" w:rsidR="007678FA" w:rsidRPr="00DF6D83" w:rsidRDefault="007678FA" w:rsidP="00E53C12">
            <w:pPr>
              <w:pStyle w:val="NormalWeb"/>
              <w:spacing w:before="0" w:beforeAutospacing="0" w:after="0" w:afterAutospacing="0"/>
              <w:jc w:val="center"/>
              <w:rPr>
                <w:rFonts w:ascii="GHEA Grapalat" w:hAnsi="GHEA Grapalat"/>
                <w:sz w:val="20"/>
                <w:szCs w:val="20"/>
              </w:rPr>
            </w:pPr>
          </w:p>
        </w:tc>
      </w:tr>
    </w:tbl>
    <w:p w14:paraId="53EAB5CD" w14:textId="77777777" w:rsidR="007678FA" w:rsidRPr="00DF6D83" w:rsidRDefault="007678FA" w:rsidP="007678FA">
      <w:pPr>
        <w:ind w:firstLine="375"/>
        <w:jc w:val="both"/>
        <w:rPr>
          <w:rFonts w:ascii="GHEA Grapalat" w:hAnsi="GHEA Grapalat" w:cs="Arial"/>
          <w:iCs/>
          <w:color w:val="000000"/>
          <w:sz w:val="20"/>
          <w:szCs w:val="20"/>
          <w:lang w:val="es-ES"/>
        </w:rPr>
      </w:pPr>
      <w:r w:rsidRPr="00DF6D83">
        <w:rPr>
          <w:rFonts w:ascii="Calibri" w:hAnsi="Calibri" w:cs="Calibri"/>
          <w:iCs/>
          <w:color w:val="000000"/>
          <w:sz w:val="20"/>
          <w:szCs w:val="20"/>
          <w:lang w:val="es-ES"/>
        </w:rPr>
        <w:t> </w:t>
      </w:r>
    </w:p>
    <w:p w14:paraId="6E4D5542" w14:textId="77777777" w:rsidR="007678FA" w:rsidRPr="00DF6D83" w:rsidRDefault="007678FA" w:rsidP="007678FA">
      <w:pPr>
        <w:ind w:firstLine="375"/>
        <w:jc w:val="both"/>
        <w:rPr>
          <w:rFonts w:ascii="GHEA Grapalat" w:hAnsi="GHEA Grapalat"/>
          <w:iCs/>
          <w:snapToGrid w:val="0"/>
          <w:color w:val="000000"/>
          <w:sz w:val="20"/>
          <w:szCs w:val="20"/>
          <w:lang w:val="es-ES"/>
        </w:rPr>
      </w:pPr>
      <w:r w:rsidRPr="00DF6D83">
        <w:rPr>
          <w:rFonts w:ascii="Calibri" w:hAnsi="Calibri" w:cs="Calibri"/>
          <w:iCs/>
          <w:color w:val="000000"/>
          <w:sz w:val="20"/>
          <w:szCs w:val="20"/>
          <w:lang w:val="es-ES"/>
        </w:rPr>
        <w:t> </w:t>
      </w:r>
      <w:r w:rsidRPr="00DF6D83">
        <w:rPr>
          <w:rFonts w:ascii="GHEA Grapalat" w:hAnsi="GHEA Grapalat"/>
          <w:iCs/>
          <w:snapToGrid w:val="0"/>
          <w:color w:val="000000"/>
          <w:sz w:val="20"/>
          <w:szCs w:val="20"/>
          <w:lang w:val="hy-AM"/>
        </w:rPr>
        <w:t xml:space="preserve">Սույն </w:t>
      </w:r>
      <w:proofErr w:type="spellStart"/>
      <w:r w:rsidRPr="00DF6D83">
        <w:rPr>
          <w:rFonts w:ascii="GHEA Grapalat" w:hAnsi="GHEA Grapalat"/>
          <w:iCs/>
          <w:snapToGrid w:val="0"/>
          <w:color w:val="000000"/>
          <w:sz w:val="20"/>
          <w:szCs w:val="20"/>
        </w:rPr>
        <w:t>արձանագրության</w:t>
      </w:r>
      <w:proofErr w:type="spellEnd"/>
      <w:r w:rsidRPr="00DF6D83">
        <w:rPr>
          <w:rFonts w:ascii="GHEA Grapalat" w:hAnsi="GHEA Grapalat"/>
          <w:iCs/>
          <w:snapToGrid w:val="0"/>
          <w:color w:val="000000"/>
          <w:sz w:val="20"/>
          <w:szCs w:val="20"/>
          <w:lang w:val="es-ES"/>
        </w:rPr>
        <w:t xml:space="preserve"> </w:t>
      </w:r>
      <w:proofErr w:type="spellStart"/>
      <w:r w:rsidRPr="00DF6D83">
        <w:rPr>
          <w:rFonts w:ascii="GHEA Grapalat" w:hAnsi="GHEA Grapalat"/>
          <w:iCs/>
          <w:snapToGrid w:val="0"/>
          <w:color w:val="000000"/>
          <w:sz w:val="20"/>
          <w:szCs w:val="20"/>
        </w:rPr>
        <w:t>երկկողմ</w:t>
      </w:r>
      <w:proofErr w:type="spellEnd"/>
      <w:r w:rsidRPr="00DF6D83">
        <w:rPr>
          <w:rFonts w:ascii="GHEA Grapalat" w:hAnsi="GHEA Grapalat"/>
          <w:iCs/>
          <w:snapToGrid w:val="0"/>
          <w:color w:val="000000"/>
          <w:sz w:val="20"/>
          <w:szCs w:val="20"/>
          <w:lang w:val="es-ES"/>
        </w:rPr>
        <w:t xml:space="preserve"> </w:t>
      </w:r>
      <w:r w:rsidRPr="00DF6D83">
        <w:rPr>
          <w:rFonts w:ascii="GHEA Grapalat" w:hAnsi="GHEA Grapalat"/>
          <w:iCs/>
          <w:snapToGrid w:val="0"/>
          <w:color w:val="000000"/>
          <w:sz w:val="20"/>
          <w:szCs w:val="20"/>
          <w:lang w:val="hy-AM"/>
        </w:rPr>
        <w:t>հաստատման համար հիմք հանդիսացած</w:t>
      </w:r>
      <w:r w:rsidRPr="00DF6D83">
        <w:rPr>
          <w:rFonts w:ascii="GHEA Grapalat" w:hAnsi="GHEA Grapalat"/>
          <w:iCs/>
          <w:snapToGrid w:val="0"/>
          <w:color w:val="000000"/>
          <w:sz w:val="20"/>
          <w:szCs w:val="20"/>
          <w:lang w:val="es-ES"/>
        </w:rPr>
        <w:t xml:space="preserve"> </w:t>
      </w:r>
      <w:proofErr w:type="spellStart"/>
      <w:r w:rsidRPr="00DF6D83">
        <w:rPr>
          <w:rFonts w:ascii="GHEA Grapalat" w:hAnsi="GHEA Grapalat"/>
          <w:iCs/>
          <w:snapToGrid w:val="0"/>
          <w:color w:val="000000"/>
          <w:sz w:val="20"/>
          <w:szCs w:val="20"/>
        </w:rPr>
        <w:t>հաշիվ</w:t>
      </w:r>
      <w:proofErr w:type="spellEnd"/>
      <w:r w:rsidRPr="00DF6D83">
        <w:rPr>
          <w:rFonts w:ascii="GHEA Grapalat" w:hAnsi="GHEA Grapalat"/>
          <w:iCs/>
          <w:snapToGrid w:val="0"/>
          <w:color w:val="000000"/>
          <w:sz w:val="20"/>
          <w:szCs w:val="20"/>
          <w:lang w:val="es-ES"/>
        </w:rPr>
        <w:t xml:space="preserve"> </w:t>
      </w:r>
      <w:proofErr w:type="spellStart"/>
      <w:r w:rsidRPr="00DF6D83">
        <w:rPr>
          <w:rFonts w:ascii="GHEA Grapalat" w:hAnsi="GHEA Grapalat"/>
          <w:iCs/>
          <w:snapToGrid w:val="0"/>
          <w:color w:val="000000"/>
          <w:sz w:val="20"/>
          <w:szCs w:val="20"/>
        </w:rPr>
        <w:t>ապրանքագիրը</w:t>
      </w:r>
      <w:proofErr w:type="spellEnd"/>
      <w:r w:rsidRPr="00DF6D83">
        <w:rPr>
          <w:rFonts w:ascii="GHEA Grapalat" w:hAnsi="GHEA Grapalat"/>
          <w:iCs/>
          <w:snapToGrid w:val="0"/>
          <w:color w:val="000000"/>
          <w:sz w:val="20"/>
          <w:szCs w:val="20"/>
          <w:lang w:val="es-ES"/>
        </w:rPr>
        <w:t xml:space="preserve"> </w:t>
      </w:r>
      <w:r w:rsidRPr="00DF6D83">
        <w:rPr>
          <w:rFonts w:ascii="GHEA Grapalat" w:hAnsi="GHEA Grapalat"/>
          <w:iCs/>
          <w:snapToGrid w:val="0"/>
          <w:color w:val="000000"/>
          <w:sz w:val="20"/>
          <w:szCs w:val="20"/>
        </w:rPr>
        <w:t>և</w:t>
      </w:r>
      <w:r w:rsidRPr="00DF6D83">
        <w:rPr>
          <w:rFonts w:ascii="GHEA Grapalat" w:hAnsi="GHEA Grapalat"/>
          <w:iCs/>
          <w:snapToGrid w:val="0"/>
          <w:color w:val="000000"/>
          <w:sz w:val="20"/>
          <w:szCs w:val="20"/>
          <w:lang w:val="es-ES"/>
        </w:rPr>
        <w:t xml:space="preserve"> </w:t>
      </w:r>
      <w:r w:rsidRPr="00DF6D83">
        <w:rPr>
          <w:rFonts w:ascii="GHEA Grapalat" w:hAnsi="GHEA Grapalat"/>
          <w:iCs/>
          <w:snapToGrid w:val="0"/>
          <w:color w:val="000000"/>
          <w:sz w:val="20"/>
          <w:szCs w:val="20"/>
          <w:lang w:val="hy-AM"/>
        </w:rPr>
        <w:t xml:space="preserve">դրական </w:t>
      </w:r>
      <w:proofErr w:type="spellStart"/>
      <w:r w:rsidRPr="00DF6D83">
        <w:rPr>
          <w:rFonts w:ascii="GHEA Grapalat" w:hAnsi="GHEA Grapalat"/>
          <w:color w:val="000000"/>
          <w:sz w:val="20"/>
          <w:szCs w:val="20"/>
          <w:lang w:val="es-ES"/>
        </w:rPr>
        <w:t>եզրակացությունը</w:t>
      </w:r>
      <w:proofErr w:type="spellEnd"/>
      <w:r w:rsidRPr="00DF6D83">
        <w:rPr>
          <w:rFonts w:ascii="GHEA Grapalat" w:hAnsi="GHEA Grapalat"/>
          <w:iCs/>
          <w:snapToGrid w:val="0"/>
          <w:color w:val="000000"/>
          <w:sz w:val="20"/>
          <w:szCs w:val="20"/>
          <w:lang w:val="es-ES"/>
        </w:rPr>
        <w:t xml:space="preserve"> </w:t>
      </w:r>
      <w:proofErr w:type="spellStart"/>
      <w:r w:rsidRPr="00DF6D83">
        <w:rPr>
          <w:rFonts w:ascii="GHEA Grapalat" w:hAnsi="GHEA Grapalat"/>
          <w:iCs/>
          <w:snapToGrid w:val="0"/>
          <w:color w:val="000000"/>
          <w:sz w:val="20"/>
          <w:szCs w:val="20"/>
          <w:lang w:val="es-ES"/>
        </w:rPr>
        <w:t>հանդիսանում</w:t>
      </w:r>
      <w:proofErr w:type="spellEnd"/>
      <w:r w:rsidRPr="00DF6D83">
        <w:rPr>
          <w:rFonts w:ascii="GHEA Grapalat" w:hAnsi="GHEA Grapalat"/>
          <w:iCs/>
          <w:snapToGrid w:val="0"/>
          <w:color w:val="000000"/>
          <w:sz w:val="20"/>
          <w:szCs w:val="20"/>
          <w:lang w:val="es-ES"/>
        </w:rPr>
        <w:t xml:space="preserve"> </w:t>
      </w:r>
      <w:proofErr w:type="spellStart"/>
      <w:r w:rsidRPr="00DF6D83">
        <w:rPr>
          <w:rFonts w:ascii="GHEA Grapalat" w:hAnsi="GHEA Grapalat"/>
          <w:iCs/>
          <w:snapToGrid w:val="0"/>
          <w:color w:val="000000"/>
          <w:sz w:val="20"/>
          <w:szCs w:val="20"/>
          <w:lang w:val="es-ES"/>
        </w:rPr>
        <w:t>են</w:t>
      </w:r>
      <w:proofErr w:type="spellEnd"/>
      <w:r w:rsidRPr="00DF6D83">
        <w:rPr>
          <w:rFonts w:ascii="GHEA Grapalat" w:hAnsi="GHEA Grapalat"/>
          <w:iCs/>
          <w:snapToGrid w:val="0"/>
          <w:color w:val="000000"/>
          <w:sz w:val="20"/>
          <w:szCs w:val="20"/>
          <w:lang w:val="es-ES"/>
        </w:rPr>
        <w:t xml:space="preserve"> </w:t>
      </w:r>
      <w:proofErr w:type="spellStart"/>
      <w:r w:rsidRPr="00DF6D83">
        <w:rPr>
          <w:rFonts w:ascii="GHEA Grapalat" w:hAnsi="GHEA Grapalat"/>
          <w:iCs/>
          <w:snapToGrid w:val="0"/>
          <w:color w:val="000000"/>
          <w:sz w:val="20"/>
          <w:szCs w:val="20"/>
          <w:lang w:val="es-ES"/>
        </w:rPr>
        <w:t>սույն</w:t>
      </w:r>
      <w:proofErr w:type="spellEnd"/>
      <w:r w:rsidRPr="00DF6D83">
        <w:rPr>
          <w:rFonts w:ascii="GHEA Grapalat" w:hAnsi="GHEA Grapalat"/>
          <w:iCs/>
          <w:snapToGrid w:val="0"/>
          <w:color w:val="000000"/>
          <w:sz w:val="20"/>
          <w:szCs w:val="20"/>
          <w:lang w:val="es-ES"/>
        </w:rPr>
        <w:t xml:space="preserve"> </w:t>
      </w:r>
      <w:proofErr w:type="spellStart"/>
      <w:r w:rsidRPr="00DF6D83">
        <w:rPr>
          <w:rFonts w:ascii="GHEA Grapalat" w:hAnsi="GHEA Grapalat"/>
          <w:iCs/>
          <w:snapToGrid w:val="0"/>
          <w:color w:val="000000"/>
          <w:sz w:val="20"/>
          <w:szCs w:val="20"/>
          <w:lang w:val="es-ES"/>
        </w:rPr>
        <w:t>արձանագրության</w:t>
      </w:r>
      <w:proofErr w:type="spellEnd"/>
      <w:r w:rsidRPr="00DF6D83">
        <w:rPr>
          <w:rFonts w:ascii="GHEA Grapalat" w:hAnsi="GHEA Grapalat"/>
          <w:iCs/>
          <w:snapToGrid w:val="0"/>
          <w:color w:val="000000"/>
          <w:sz w:val="20"/>
          <w:szCs w:val="20"/>
          <w:lang w:val="es-ES"/>
        </w:rPr>
        <w:t xml:space="preserve"> </w:t>
      </w:r>
      <w:proofErr w:type="spellStart"/>
      <w:r w:rsidRPr="00DF6D83">
        <w:rPr>
          <w:rFonts w:ascii="GHEA Grapalat" w:hAnsi="GHEA Grapalat"/>
          <w:iCs/>
          <w:snapToGrid w:val="0"/>
          <w:color w:val="000000"/>
          <w:sz w:val="20"/>
          <w:szCs w:val="20"/>
          <w:lang w:val="es-ES"/>
        </w:rPr>
        <w:t>բաղկացուցիչ</w:t>
      </w:r>
      <w:proofErr w:type="spellEnd"/>
      <w:r w:rsidRPr="00DF6D83">
        <w:rPr>
          <w:rFonts w:ascii="GHEA Grapalat" w:hAnsi="GHEA Grapalat"/>
          <w:iCs/>
          <w:snapToGrid w:val="0"/>
          <w:color w:val="000000"/>
          <w:sz w:val="20"/>
          <w:szCs w:val="20"/>
          <w:lang w:val="es-ES"/>
        </w:rPr>
        <w:t xml:space="preserve"> </w:t>
      </w:r>
      <w:proofErr w:type="spellStart"/>
      <w:r w:rsidRPr="00DF6D83">
        <w:rPr>
          <w:rFonts w:ascii="GHEA Grapalat" w:hAnsi="GHEA Grapalat"/>
          <w:iCs/>
          <w:snapToGrid w:val="0"/>
          <w:color w:val="000000"/>
          <w:sz w:val="20"/>
          <w:szCs w:val="20"/>
          <w:lang w:val="es-ES"/>
        </w:rPr>
        <w:t>մասը</w:t>
      </w:r>
      <w:proofErr w:type="spellEnd"/>
      <w:r w:rsidRPr="00DF6D83">
        <w:rPr>
          <w:rFonts w:ascii="GHEA Grapalat" w:hAnsi="GHEA Grapalat"/>
          <w:iCs/>
          <w:snapToGrid w:val="0"/>
          <w:color w:val="000000"/>
          <w:sz w:val="20"/>
          <w:szCs w:val="20"/>
          <w:lang w:val="es-ES"/>
        </w:rPr>
        <w:t xml:space="preserve"> և </w:t>
      </w:r>
      <w:proofErr w:type="spellStart"/>
      <w:r w:rsidRPr="00DF6D83">
        <w:rPr>
          <w:rFonts w:ascii="GHEA Grapalat" w:hAnsi="GHEA Grapalat"/>
          <w:iCs/>
          <w:snapToGrid w:val="0"/>
          <w:color w:val="000000"/>
          <w:sz w:val="20"/>
          <w:szCs w:val="20"/>
          <w:lang w:val="es-ES"/>
        </w:rPr>
        <w:t>կցվում</w:t>
      </w:r>
      <w:proofErr w:type="spellEnd"/>
      <w:r w:rsidRPr="00DF6D83">
        <w:rPr>
          <w:rFonts w:ascii="GHEA Grapalat" w:hAnsi="GHEA Grapalat"/>
          <w:iCs/>
          <w:snapToGrid w:val="0"/>
          <w:color w:val="000000"/>
          <w:sz w:val="20"/>
          <w:szCs w:val="20"/>
          <w:lang w:val="es-ES"/>
        </w:rPr>
        <w:t xml:space="preserve"> </w:t>
      </w:r>
      <w:proofErr w:type="spellStart"/>
      <w:r w:rsidRPr="00DF6D83">
        <w:rPr>
          <w:rFonts w:ascii="GHEA Grapalat" w:hAnsi="GHEA Grapalat"/>
          <w:iCs/>
          <w:snapToGrid w:val="0"/>
          <w:color w:val="000000"/>
          <w:sz w:val="20"/>
          <w:szCs w:val="20"/>
          <w:lang w:val="es-ES"/>
        </w:rPr>
        <w:t>են</w:t>
      </w:r>
      <w:proofErr w:type="spellEnd"/>
      <w:r w:rsidRPr="00DF6D83">
        <w:rPr>
          <w:rFonts w:ascii="GHEA Grapalat" w:hAnsi="GHEA Grapalat"/>
          <w:iCs/>
          <w:snapToGrid w:val="0"/>
          <w:color w:val="000000"/>
          <w:sz w:val="20"/>
          <w:szCs w:val="20"/>
          <w:lang w:val="es-ES"/>
        </w:rPr>
        <w:t>:</w:t>
      </w:r>
    </w:p>
    <w:p w14:paraId="72E3C7D7" w14:textId="77777777" w:rsidR="007678FA" w:rsidRPr="00DF6D83" w:rsidRDefault="007678FA" w:rsidP="00911236">
      <w:pPr>
        <w:jc w:val="both"/>
        <w:rPr>
          <w:rFonts w:ascii="GHEA Grapalat" w:hAnsi="GHEA Grapalat"/>
          <w:iCs/>
          <w:snapToGrid w:val="0"/>
          <w:color w:val="000000"/>
          <w:sz w:val="20"/>
          <w:szCs w:val="20"/>
          <w:lang w:val="es-ES"/>
        </w:rPr>
      </w:pPr>
    </w:p>
    <w:p w14:paraId="27768170" w14:textId="77777777" w:rsidR="007678FA" w:rsidRPr="00DF6D83" w:rsidRDefault="007678FA" w:rsidP="007678FA">
      <w:pPr>
        <w:ind w:firstLine="375"/>
        <w:rPr>
          <w:rFonts w:ascii="GHEA Grapalat" w:hAnsi="GHEA Grapalat"/>
          <w:iCs/>
          <w:snapToGrid w:val="0"/>
          <w:color w:val="000000"/>
          <w:sz w:val="20"/>
          <w:szCs w:val="20"/>
          <w:lang w:val="es-ES"/>
        </w:rPr>
      </w:pPr>
      <w:r w:rsidRPr="00DF6D83">
        <w:rPr>
          <w:rFonts w:ascii="Calibri" w:hAnsi="Calibri" w:cs="Calibri"/>
          <w:iCs/>
          <w:snapToGrid w:val="0"/>
          <w:color w:val="000000"/>
          <w:sz w:val="20"/>
          <w:szCs w:val="20"/>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DF6D83" w14:paraId="2A4982DB" w14:textId="77777777" w:rsidTr="00E53C12">
        <w:trPr>
          <w:trHeight w:val="266"/>
          <w:tblCellSpacing w:w="7" w:type="dxa"/>
          <w:jc w:val="center"/>
        </w:trPr>
        <w:tc>
          <w:tcPr>
            <w:tcW w:w="0" w:type="auto"/>
            <w:vAlign w:val="center"/>
          </w:tcPr>
          <w:p w14:paraId="085062C2" w14:textId="77777777" w:rsidR="007678FA" w:rsidRPr="00DF6D83" w:rsidRDefault="007678FA" w:rsidP="00E53C12">
            <w:pPr>
              <w:jc w:val="center"/>
              <w:rPr>
                <w:rFonts w:ascii="GHEA Grapalat" w:hAnsi="GHEA Grapalat"/>
                <w:iCs/>
                <w:color w:val="000000"/>
                <w:sz w:val="20"/>
                <w:szCs w:val="20"/>
              </w:rPr>
            </w:pPr>
            <w:proofErr w:type="spellStart"/>
            <w:r w:rsidRPr="00DF6D83">
              <w:rPr>
                <w:rFonts w:ascii="GHEA Grapalat" w:hAnsi="GHEA Grapalat"/>
                <w:iCs/>
                <w:color w:val="000000"/>
                <w:sz w:val="20"/>
                <w:szCs w:val="20"/>
              </w:rPr>
              <w:t>Ծառայությունը</w:t>
            </w:r>
            <w:proofErr w:type="spellEnd"/>
            <w:r w:rsidRPr="00DF6D83">
              <w:rPr>
                <w:rFonts w:ascii="GHEA Grapalat" w:hAnsi="GHEA Grapalat"/>
                <w:iCs/>
                <w:color w:val="000000"/>
                <w:sz w:val="20"/>
                <w:szCs w:val="20"/>
              </w:rPr>
              <w:t xml:space="preserve"> </w:t>
            </w:r>
            <w:proofErr w:type="spellStart"/>
            <w:r w:rsidRPr="00DF6D83">
              <w:rPr>
                <w:rFonts w:ascii="GHEA Grapalat" w:hAnsi="GHEA Grapalat"/>
                <w:iCs/>
                <w:color w:val="000000"/>
                <w:sz w:val="20"/>
                <w:szCs w:val="20"/>
              </w:rPr>
              <w:t>հանձնեց</w:t>
            </w:r>
            <w:proofErr w:type="spellEnd"/>
            <w:r w:rsidRPr="00DF6D83">
              <w:rPr>
                <w:rFonts w:ascii="GHEA Grapalat" w:hAnsi="GHEA Grapalat"/>
                <w:iCs/>
                <w:color w:val="000000"/>
                <w:sz w:val="20"/>
                <w:szCs w:val="20"/>
              </w:rPr>
              <w:t xml:space="preserve"> </w:t>
            </w:r>
          </w:p>
        </w:tc>
        <w:tc>
          <w:tcPr>
            <w:tcW w:w="0" w:type="auto"/>
            <w:vAlign w:val="center"/>
          </w:tcPr>
          <w:p w14:paraId="0EE96161" w14:textId="77777777" w:rsidR="007678FA" w:rsidRPr="00DF6D83" w:rsidRDefault="007678FA" w:rsidP="00E53C12">
            <w:pPr>
              <w:jc w:val="center"/>
              <w:rPr>
                <w:rFonts w:ascii="GHEA Grapalat" w:hAnsi="GHEA Grapalat"/>
                <w:iCs/>
                <w:color w:val="000000"/>
                <w:sz w:val="20"/>
                <w:szCs w:val="20"/>
              </w:rPr>
            </w:pPr>
            <w:proofErr w:type="spellStart"/>
            <w:r w:rsidRPr="00DF6D83">
              <w:rPr>
                <w:rFonts w:ascii="GHEA Grapalat" w:hAnsi="GHEA Grapalat"/>
                <w:iCs/>
                <w:color w:val="000000"/>
                <w:sz w:val="20"/>
                <w:szCs w:val="20"/>
              </w:rPr>
              <w:t>Ծառայությունն</w:t>
            </w:r>
            <w:proofErr w:type="spellEnd"/>
            <w:r w:rsidRPr="00DF6D83">
              <w:rPr>
                <w:rFonts w:ascii="GHEA Grapalat" w:hAnsi="GHEA Grapalat"/>
                <w:iCs/>
                <w:color w:val="000000"/>
                <w:sz w:val="20"/>
                <w:szCs w:val="20"/>
              </w:rPr>
              <w:t xml:space="preserve"> </w:t>
            </w:r>
            <w:proofErr w:type="spellStart"/>
            <w:r w:rsidRPr="00DF6D83">
              <w:rPr>
                <w:rFonts w:ascii="GHEA Grapalat" w:hAnsi="GHEA Grapalat"/>
                <w:iCs/>
                <w:color w:val="000000"/>
                <w:sz w:val="20"/>
                <w:szCs w:val="20"/>
              </w:rPr>
              <w:t>ընդունեց</w:t>
            </w:r>
            <w:proofErr w:type="spellEnd"/>
          </w:p>
        </w:tc>
      </w:tr>
      <w:tr w:rsidR="007678FA" w:rsidRPr="00DF6D83" w14:paraId="2AE1EA03" w14:textId="77777777" w:rsidTr="00E53C12">
        <w:trPr>
          <w:trHeight w:val="473"/>
          <w:tblCellSpacing w:w="7" w:type="dxa"/>
          <w:jc w:val="center"/>
        </w:trPr>
        <w:tc>
          <w:tcPr>
            <w:tcW w:w="0" w:type="auto"/>
            <w:vAlign w:val="center"/>
          </w:tcPr>
          <w:p w14:paraId="612DE35F" w14:textId="77777777" w:rsidR="007678FA" w:rsidRPr="00DF6D83" w:rsidRDefault="007678FA" w:rsidP="00E53C12">
            <w:pPr>
              <w:jc w:val="center"/>
              <w:rPr>
                <w:rFonts w:ascii="GHEA Grapalat" w:hAnsi="GHEA Grapalat"/>
                <w:iCs/>
                <w:sz w:val="20"/>
                <w:szCs w:val="20"/>
              </w:rPr>
            </w:pPr>
            <w:r w:rsidRPr="00DF6D83">
              <w:rPr>
                <w:rFonts w:ascii="GHEA Grapalat" w:hAnsi="GHEA Grapalat"/>
                <w:iCs/>
                <w:sz w:val="20"/>
                <w:szCs w:val="20"/>
              </w:rPr>
              <w:t xml:space="preserve">___________________________ </w:t>
            </w:r>
          </w:p>
          <w:p w14:paraId="3878AF38" w14:textId="77777777" w:rsidR="007678FA" w:rsidRPr="00DF6D83" w:rsidRDefault="007678FA" w:rsidP="00E53C12">
            <w:pPr>
              <w:jc w:val="center"/>
              <w:rPr>
                <w:rFonts w:ascii="GHEA Grapalat" w:hAnsi="GHEA Grapalat"/>
                <w:iCs/>
                <w:sz w:val="20"/>
                <w:szCs w:val="20"/>
              </w:rPr>
            </w:pPr>
            <w:proofErr w:type="spellStart"/>
            <w:r w:rsidRPr="00DF6D83">
              <w:rPr>
                <w:rFonts w:ascii="GHEA Grapalat" w:hAnsi="GHEA Grapalat"/>
                <w:iCs/>
                <w:sz w:val="20"/>
                <w:szCs w:val="20"/>
              </w:rPr>
              <w:t>ստորագրություն</w:t>
            </w:r>
            <w:proofErr w:type="spellEnd"/>
            <w:r w:rsidRPr="00DF6D83">
              <w:rPr>
                <w:rFonts w:ascii="GHEA Grapalat" w:hAnsi="GHEA Grapalat"/>
                <w:iCs/>
                <w:sz w:val="20"/>
                <w:szCs w:val="20"/>
              </w:rPr>
              <w:t xml:space="preserve"> </w:t>
            </w:r>
          </w:p>
        </w:tc>
        <w:tc>
          <w:tcPr>
            <w:tcW w:w="0" w:type="auto"/>
            <w:vAlign w:val="center"/>
          </w:tcPr>
          <w:p w14:paraId="08E6CCEA" w14:textId="77777777" w:rsidR="007678FA" w:rsidRPr="00DF6D83" w:rsidRDefault="007678FA" w:rsidP="00E53C12">
            <w:pPr>
              <w:jc w:val="center"/>
              <w:rPr>
                <w:rFonts w:ascii="GHEA Grapalat" w:hAnsi="GHEA Grapalat"/>
                <w:iCs/>
                <w:sz w:val="20"/>
                <w:szCs w:val="20"/>
              </w:rPr>
            </w:pPr>
            <w:r w:rsidRPr="00DF6D83">
              <w:rPr>
                <w:rFonts w:ascii="GHEA Grapalat" w:hAnsi="GHEA Grapalat"/>
                <w:iCs/>
                <w:sz w:val="20"/>
                <w:szCs w:val="20"/>
              </w:rPr>
              <w:t>___________________________</w:t>
            </w:r>
          </w:p>
          <w:p w14:paraId="194FF11F" w14:textId="77777777" w:rsidR="007678FA" w:rsidRPr="00DF6D83" w:rsidRDefault="007678FA" w:rsidP="00E53C12">
            <w:pPr>
              <w:jc w:val="center"/>
              <w:rPr>
                <w:rFonts w:ascii="GHEA Grapalat" w:hAnsi="GHEA Grapalat"/>
                <w:iCs/>
                <w:sz w:val="20"/>
                <w:szCs w:val="20"/>
              </w:rPr>
            </w:pPr>
            <w:proofErr w:type="spellStart"/>
            <w:r w:rsidRPr="00DF6D83">
              <w:rPr>
                <w:rFonts w:ascii="GHEA Grapalat" w:hAnsi="GHEA Grapalat"/>
                <w:iCs/>
                <w:sz w:val="20"/>
                <w:szCs w:val="20"/>
              </w:rPr>
              <w:t>ստորագրություն</w:t>
            </w:r>
            <w:proofErr w:type="spellEnd"/>
            <w:r w:rsidRPr="00DF6D83">
              <w:rPr>
                <w:rFonts w:ascii="GHEA Grapalat" w:hAnsi="GHEA Grapalat"/>
                <w:iCs/>
                <w:sz w:val="20"/>
                <w:szCs w:val="20"/>
              </w:rPr>
              <w:t xml:space="preserve"> </w:t>
            </w:r>
          </w:p>
        </w:tc>
      </w:tr>
      <w:tr w:rsidR="007678FA" w:rsidRPr="00DF6D83" w14:paraId="37723684" w14:textId="77777777" w:rsidTr="00E53C12">
        <w:trPr>
          <w:trHeight w:val="503"/>
          <w:tblCellSpacing w:w="7" w:type="dxa"/>
          <w:jc w:val="center"/>
        </w:trPr>
        <w:tc>
          <w:tcPr>
            <w:tcW w:w="0" w:type="auto"/>
            <w:vAlign w:val="center"/>
          </w:tcPr>
          <w:p w14:paraId="37DB2DF6" w14:textId="77777777" w:rsidR="007678FA" w:rsidRPr="00DF6D83" w:rsidRDefault="007678FA" w:rsidP="00E53C12">
            <w:pPr>
              <w:jc w:val="center"/>
              <w:rPr>
                <w:rFonts w:ascii="GHEA Grapalat" w:hAnsi="GHEA Grapalat"/>
                <w:iCs/>
                <w:sz w:val="20"/>
                <w:szCs w:val="20"/>
              </w:rPr>
            </w:pPr>
            <w:r w:rsidRPr="00DF6D83">
              <w:rPr>
                <w:rFonts w:ascii="GHEA Grapalat" w:hAnsi="GHEA Grapalat"/>
                <w:iCs/>
                <w:sz w:val="20"/>
                <w:szCs w:val="20"/>
              </w:rPr>
              <w:t xml:space="preserve">___________________________ </w:t>
            </w:r>
          </w:p>
          <w:p w14:paraId="6E7F0B09" w14:textId="77777777" w:rsidR="007678FA" w:rsidRPr="00DF6D83" w:rsidRDefault="007678FA" w:rsidP="00E53C12">
            <w:pPr>
              <w:jc w:val="center"/>
              <w:rPr>
                <w:rFonts w:ascii="GHEA Grapalat" w:hAnsi="GHEA Grapalat"/>
                <w:iCs/>
                <w:sz w:val="20"/>
                <w:szCs w:val="20"/>
              </w:rPr>
            </w:pPr>
            <w:proofErr w:type="spellStart"/>
            <w:r w:rsidRPr="00DF6D83">
              <w:rPr>
                <w:rFonts w:ascii="GHEA Grapalat" w:hAnsi="GHEA Grapalat"/>
                <w:iCs/>
                <w:sz w:val="20"/>
                <w:szCs w:val="20"/>
              </w:rPr>
              <w:t>ազգանուն</w:t>
            </w:r>
            <w:proofErr w:type="spellEnd"/>
            <w:r w:rsidRPr="00DF6D83">
              <w:rPr>
                <w:rFonts w:ascii="GHEA Grapalat" w:hAnsi="GHEA Grapalat"/>
                <w:iCs/>
                <w:sz w:val="20"/>
                <w:szCs w:val="20"/>
              </w:rPr>
              <w:t xml:space="preserve">, </w:t>
            </w:r>
            <w:proofErr w:type="spellStart"/>
            <w:r w:rsidRPr="00DF6D83">
              <w:rPr>
                <w:rFonts w:ascii="GHEA Grapalat" w:hAnsi="GHEA Grapalat"/>
                <w:iCs/>
                <w:sz w:val="20"/>
                <w:szCs w:val="20"/>
              </w:rPr>
              <w:t>անուն</w:t>
            </w:r>
            <w:proofErr w:type="spellEnd"/>
          </w:p>
        </w:tc>
        <w:tc>
          <w:tcPr>
            <w:tcW w:w="0" w:type="auto"/>
            <w:vAlign w:val="center"/>
          </w:tcPr>
          <w:p w14:paraId="1AD73BDA" w14:textId="77777777" w:rsidR="007678FA" w:rsidRPr="00DF6D83" w:rsidRDefault="007678FA" w:rsidP="00E53C12">
            <w:pPr>
              <w:jc w:val="center"/>
              <w:rPr>
                <w:rFonts w:ascii="GHEA Grapalat" w:hAnsi="GHEA Grapalat"/>
                <w:iCs/>
                <w:sz w:val="20"/>
                <w:szCs w:val="20"/>
              </w:rPr>
            </w:pPr>
            <w:r w:rsidRPr="00DF6D83">
              <w:rPr>
                <w:rFonts w:ascii="GHEA Grapalat" w:hAnsi="GHEA Grapalat"/>
                <w:iCs/>
                <w:sz w:val="20"/>
                <w:szCs w:val="20"/>
              </w:rPr>
              <w:t>___________________________</w:t>
            </w:r>
          </w:p>
          <w:p w14:paraId="4E1FDD1B" w14:textId="77777777" w:rsidR="007678FA" w:rsidRPr="00DF6D83" w:rsidRDefault="007678FA" w:rsidP="00E53C12">
            <w:pPr>
              <w:jc w:val="center"/>
              <w:rPr>
                <w:rFonts w:ascii="GHEA Grapalat" w:hAnsi="GHEA Grapalat"/>
                <w:iCs/>
                <w:sz w:val="20"/>
                <w:szCs w:val="20"/>
              </w:rPr>
            </w:pPr>
            <w:proofErr w:type="spellStart"/>
            <w:r w:rsidRPr="00DF6D83">
              <w:rPr>
                <w:rFonts w:ascii="GHEA Grapalat" w:hAnsi="GHEA Grapalat"/>
                <w:iCs/>
                <w:sz w:val="20"/>
                <w:szCs w:val="20"/>
              </w:rPr>
              <w:t>ազգանուն</w:t>
            </w:r>
            <w:proofErr w:type="spellEnd"/>
            <w:r w:rsidRPr="00DF6D83">
              <w:rPr>
                <w:rFonts w:ascii="GHEA Grapalat" w:hAnsi="GHEA Grapalat"/>
                <w:iCs/>
                <w:sz w:val="20"/>
                <w:szCs w:val="20"/>
              </w:rPr>
              <w:t>, անուն</w:t>
            </w:r>
          </w:p>
        </w:tc>
      </w:tr>
      <w:tr w:rsidR="007678FA" w:rsidRPr="00DF6D83" w14:paraId="34F8BA22" w14:textId="77777777" w:rsidTr="00E53C12">
        <w:trPr>
          <w:trHeight w:val="281"/>
          <w:tblCellSpacing w:w="7" w:type="dxa"/>
          <w:jc w:val="center"/>
        </w:trPr>
        <w:tc>
          <w:tcPr>
            <w:tcW w:w="0" w:type="auto"/>
            <w:vAlign w:val="center"/>
          </w:tcPr>
          <w:p w14:paraId="33A23A66" w14:textId="77777777" w:rsidR="007678FA" w:rsidRPr="00DF6D83" w:rsidRDefault="007678FA" w:rsidP="00E53C12">
            <w:pPr>
              <w:rPr>
                <w:rFonts w:ascii="GHEA Grapalat" w:hAnsi="GHEA Grapalat"/>
                <w:iCs/>
                <w:color w:val="000000"/>
                <w:sz w:val="20"/>
                <w:szCs w:val="20"/>
              </w:rPr>
            </w:pPr>
            <w:r w:rsidRPr="00DF6D83">
              <w:rPr>
                <w:rFonts w:ascii="GHEA Grapalat" w:hAnsi="GHEA Grapalat"/>
                <w:iCs/>
                <w:color w:val="000000"/>
                <w:sz w:val="20"/>
                <w:szCs w:val="20"/>
              </w:rPr>
              <w:t xml:space="preserve">                              Կ.Տ.</w:t>
            </w:r>
            <w:r w:rsidRPr="00DF6D83">
              <w:rPr>
                <w:rFonts w:ascii="Calibri" w:hAnsi="Calibri" w:cs="Calibri"/>
                <w:iCs/>
                <w:color w:val="000000"/>
                <w:sz w:val="20"/>
                <w:szCs w:val="20"/>
              </w:rPr>
              <w:t> </w:t>
            </w:r>
            <w:r w:rsidRPr="00DF6D83">
              <w:rPr>
                <w:rFonts w:ascii="GHEA Grapalat" w:hAnsi="GHEA Grapalat" w:cs="Arial"/>
                <w:iCs/>
                <w:color w:val="000000"/>
                <w:sz w:val="20"/>
                <w:szCs w:val="20"/>
              </w:rPr>
              <w:t xml:space="preserve">                                                                                </w:t>
            </w:r>
          </w:p>
        </w:tc>
        <w:tc>
          <w:tcPr>
            <w:tcW w:w="0" w:type="auto"/>
            <w:vAlign w:val="center"/>
          </w:tcPr>
          <w:p w14:paraId="71A729BA" w14:textId="77777777" w:rsidR="007678FA" w:rsidRPr="00DF6D83" w:rsidRDefault="007678FA" w:rsidP="00E53C12">
            <w:pPr>
              <w:rPr>
                <w:rFonts w:ascii="GHEA Grapalat" w:hAnsi="GHEA Grapalat"/>
                <w:iCs/>
                <w:color w:val="000000"/>
                <w:sz w:val="20"/>
                <w:szCs w:val="20"/>
              </w:rPr>
            </w:pPr>
            <w:r w:rsidRPr="00DF6D83">
              <w:rPr>
                <w:rFonts w:ascii="Calibri" w:hAnsi="Calibri" w:cs="Calibri"/>
                <w:iCs/>
                <w:color w:val="000000"/>
                <w:sz w:val="20"/>
                <w:szCs w:val="20"/>
              </w:rPr>
              <w:t> </w:t>
            </w:r>
            <w:r w:rsidRPr="00DF6D83">
              <w:rPr>
                <w:rFonts w:ascii="GHEA Grapalat" w:hAnsi="GHEA Grapalat" w:cs="Arial"/>
                <w:iCs/>
                <w:color w:val="000000"/>
                <w:sz w:val="20"/>
                <w:szCs w:val="20"/>
              </w:rPr>
              <w:t xml:space="preserve">                                    </w:t>
            </w:r>
            <w:r w:rsidRPr="00DF6D83">
              <w:rPr>
                <w:rFonts w:ascii="GHEA Grapalat" w:hAnsi="GHEA Grapalat"/>
                <w:iCs/>
                <w:color w:val="000000"/>
                <w:sz w:val="20"/>
                <w:szCs w:val="20"/>
              </w:rPr>
              <w:t>Կ.Տ.</w:t>
            </w:r>
          </w:p>
        </w:tc>
      </w:tr>
    </w:tbl>
    <w:p w14:paraId="49E7B091" w14:textId="77777777" w:rsidR="007678FA" w:rsidRPr="00353646" w:rsidRDefault="007678FA" w:rsidP="007678FA">
      <w:pPr>
        <w:rPr>
          <w:rFonts w:ascii="GHEA Grapalat" w:hAnsi="GHEA Grapalat"/>
          <w:sz w:val="20"/>
          <w:szCs w:val="20"/>
        </w:rPr>
      </w:pPr>
    </w:p>
    <w:p w14:paraId="586D7827" w14:textId="77777777" w:rsidR="007678FA" w:rsidRPr="00DF6D83" w:rsidRDefault="007678FA" w:rsidP="007678FA">
      <w:pPr>
        <w:rPr>
          <w:rFonts w:ascii="GHEA Grapalat" w:hAnsi="GHEA Grapalat"/>
          <w:sz w:val="20"/>
          <w:szCs w:val="20"/>
        </w:rPr>
      </w:pPr>
    </w:p>
    <w:p w14:paraId="7AA742F6" w14:textId="77777777" w:rsidR="007678FA" w:rsidRPr="00DF6D83" w:rsidRDefault="007678FA" w:rsidP="007678FA">
      <w:pPr>
        <w:autoSpaceDE w:val="0"/>
        <w:autoSpaceDN w:val="0"/>
        <w:adjustRightInd w:val="0"/>
        <w:jc w:val="right"/>
        <w:rPr>
          <w:rFonts w:ascii="GHEA Grapalat" w:hAnsi="GHEA Grapalat" w:cs="TimesArmenianPSMT"/>
          <w:i/>
          <w:sz w:val="20"/>
          <w:szCs w:val="20"/>
        </w:rPr>
      </w:pPr>
      <w:r w:rsidRPr="00DF6D83">
        <w:rPr>
          <w:rFonts w:ascii="GHEA Grapalat" w:hAnsi="GHEA Grapalat" w:cs="TimesArmenianPSMT"/>
          <w:i/>
          <w:sz w:val="20"/>
          <w:szCs w:val="20"/>
          <w:lang w:val="ru-RU"/>
        </w:rPr>
        <w:t xml:space="preserve">Հավելված </w:t>
      </w:r>
      <w:r w:rsidRPr="00DF6D83">
        <w:rPr>
          <w:rFonts w:ascii="GHEA Grapalat" w:hAnsi="GHEA Grapalat" w:cs="TimesArmenianPSMT"/>
          <w:i/>
          <w:sz w:val="20"/>
          <w:szCs w:val="20"/>
        </w:rPr>
        <w:t>3.1</w:t>
      </w:r>
    </w:p>
    <w:p w14:paraId="7DC0CC8D" w14:textId="77777777" w:rsidR="007678FA" w:rsidRPr="00DF6D83" w:rsidRDefault="007678FA" w:rsidP="007678FA">
      <w:pPr>
        <w:autoSpaceDE w:val="0"/>
        <w:autoSpaceDN w:val="0"/>
        <w:adjustRightInd w:val="0"/>
        <w:jc w:val="right"/>
        <w:rPr>
          <w:rFonts w:ascii="GHEA Grapalat" w:hAnsi="GHEA Grapalat" w:cs="TimesArmenianPSMT"/>
          <w:i/>
          <w:sz w:val="20"/>
          <w:szCs w:val="20"/>
          <w:lang w:val="ru-RU"/>
        </w:rPr>
      </w:pPr>
      <w:r w:rsidRPr="00DF6D83">
        <w:rPr>
          <w:rFonts w:ascii="GHEA Grapalat" w:hAnsi="GHEA Grapalat" w:cs="TimesArmenianPSMT"/>
          <w:i/>
          <w:sz w:val="20"/>
          <w:szCs w:val="20"/>
          <w:lang w:val="ru-RU"/>
        </w:rPr>
        <w:t xml:space="preserve">«         »              20  թ. կնքված </w:t>
      </w:r>
    </w:p>
    <w:p w14:paraId="687440B8" w14:textId="070E9129" w:rsidR="007678FA" w:rsidRPr="00DF6D83" w:rsidRDefault="00533D74" w:rsidP="007678FA">
      <w:pPr>
        <w:autoSpaceDE w:val="0"/>
        <w:autoSpaceDN w:val="0"/>
        <w:adjustRightInd w:val="0"/>
        <w:jc w:val="right"/>
        <w:rPr>
          <w:rFonts w:ascii="GHEA Grapalat" w:hAnsi="GHEA Grapalat" w:cs="TimesArmenianPSMT"/>
          <w:i/>
          <w:sz w:val="20"/>
          <w:szCs w:val="20"/>
          <w:lang w:val="ru-RU"/>
        </w:rPr>
      </w:pPr>
      <w:r w:rsidRPr="00DF6D83">
        <w:rPr>
          <w:rFonts w:ascii="GHEA Grapalat" w:hAnsi="GHEA Grapalat"/>
          <w:b/>
          <w:lang w:val="af-ZA"/>
        </w:rPr>
        <w:t>«</w:t>
      </w:r>
      <w:r>
        <w:rPr>
          <w:rFonts w:ascii="GHEA Grapalat" w:hAnsi="GHEA Grapalat"/>
          <w:i/>
          <w:lang w:val="af-ZA"/>
        </w:rPr>
        <w:t>ԿՀԳԿ</w:t>
      </w:r>
      <w:r w:rsidRPr="00DF6D83">
        <w:rPr>
          <w:rFonts w:ascii="GHEA Grapalat" w:hAnsi="GHEA Grapalat"/>
          <w:lang w:val="af-ZA"/>
        </w:rPr>
        <w:t>-ԳՀ</w:t>
      </w:r>
      <w:r>
        <w:rPr>
          <w:rFonts w:ascii="GHEA Grapalat" w:hAnsi="GHEA Grapalat"/>
          <w:lang w:val="af-ZA"/>
        </w:rPr>
        <w:t>ԱՊՁԲ</w:t>
      </w:r>
      <w:r w:rsidRPr="00DF6D83">
        <w:rPr>
          <w:rFonts w:ascii="GHEA Grapalat" w:hAnsi="GHEA Grapalat"/>
          <w:lang w:val="af-ZA"/>
        </w:rPr>
        <w:t>-24/0</w:t>
      </w:r>
      <w:r w:rsidR="000C6145">
        <w:rPr>
          <w:rFonts w:ascii="GHEA Grapalat" w:hAnsi="GHEA Grapalat"/>
          <w:lang w:val="af-ZA"/>
        </w:rPr>
        <w:t>8</w:t>
      </w:r>
      <w:r w:rsidRPr="00DF6D83">
        <w:rPr>
          <w:rFonts w:ascii="GHEA Grapalat" w:hAnsi="GHEA Grapalat"/>
          <w:b/>
          <w:lang w:val="af-ZA"/>
        </w:rPr>
        <w:t>»</w:t>
      </w:r>
      <w:r w:rsidRPr="00DF6D83">
        <w:rPr>
          <w:rFonts w:ascii="GHEA Grapalat" w:hAnsi="GHEA Grapalat" w:cs="Sylfaen"/>
          <w:b/>
          <w:lang w:val="hy-AM"/>
        </w:rPr>
        <w:t>*</w:t>
      </w:r>
      <w:r w:rsidR="00022BF7">
        <w:rPr>
          <w:rFonts w:ascii="GHEA Grapalat" w:hAnsi="GHEA Grapalat" w:cs="Sylfaen"/>
          <w:b/>
          <w:lang w:val="hy-AM"/>
        </w:rPr>
        <w:t xml:space="preserve"> </w:t>
      </w:r>
      <w:r w:rsidR="007678FA" w:rsidRPr="00DF6D83">
        <w:rPr>
          <w:rFonts w:ascii="GHEA Grapalat" w:hAnsi="GHEA Grapalat" w:cs="TimesArmenianPSMT"/>
          <w:i/>
          <w:sz w:val="20"/>
          <w:szCs w:val="20"/>
          <w:lang w:val="ru-RU"/>
        </w:rPr>
        <w:t>ծածկագրով պայմանագրի</w:t>
      </w:r>
    </w:p>
    <w:p w14:paraId="4EE3CAA7" w14:textId="77777777" w:rsidR="007678FA" w:rsidRPr="00DF6D83" w:rsidRDefault="007678FA" w:rsidP="007678FA">
      <w:pPr>
        <w:autoSpaceDE w:val="0"/>
        <w:autoSpaceDN w:val="0"/>
        <w:adjustRightInd w:val="0"/>
        <w:jc w:val="right"/>
        <w:rPr>
          <w:rFonts w:ascii="GHEA Grapalat" w:hAnsi="GHEA Grapalat" w:cs="TimesArmenianPSMT"/>
          <w:i/>
          <w:sz w:val="20"/>
          <w:szCs w:val="20"/>
        </w:rPr>
      </w:pPr>
    </w:p>
    <w:p w14:paraId="13E25385" w14:textId="77777777" w:rsidR="007678FA" w:rsidRPr="00DF6D83" w:rsidRDefault="007678FA" w:rsidP="007678FA">
      <w:pPr>
        <w:rPr>
          <w:rFonts w:ascii="GHEA Grapalat" w:hAnsi="GHEA Grapalat"/>
          <w:sz w:val="20"/>
          <w:szCs w:val="20"/>
        </w:rPr>
      </w:pPr>
    </w:p>
    <w:p w14:paraId="6CAAC98A" w14:textId="77777777" w:rsidR="007678FA" w:rsidRPr="00DF6D83" w:rsidRDefault="007678FA" w:rsidP="007678FA">
      <w:pPr>
        <w:rPr>
          <w:rFonts w:ascii="GHEA Grapalat" w:hAnsi="GHEA Grapalat"/>
          <w:sz w:val="20"/>
          <w:szCs w:val="20"/>
        </w:rPr>
      </w:pPr>
    </w:p>
    <w:p w14:paraId="6F02A41F" w14:textId="77777777" w:rsidR="007678FA" w:rsidRPr="00DF6D83" w:rsidRDefault="007678FA" w:rsidP="007678FA">
      <w:pPr>
        <w:rPr>
          <w:rFonts w:ascii="GHEA Grapalat" w:hAnsi="GHEA Grapalat"/>
          <w:sz w:val="20"/>
          <w:szCs w:val="20"/>
        </w:rPr>
      </w:pPr>
    </w:p>
    <w:p w14:paraId="535F362B" w14:textId="77777777" w:rsidR="007678FA" w:rsidRPr="00DF6D83" w:rsidRDefault="007678FA" w:rsidP="007678FA">
      <w:pPr>
        <w:tabs>
          <w:tab w:val="left" w:pos="2250"/>
        </w:tabs>
        <w:spacing w:line="276" w:lineRule="auto"/>
        <w:jc w:val="center"/>
        <w:rPr>
          <w:rFonts w:ascii="GHEA Grapalat" w:hAnsi="GHEA Grapalat" w:cs="Sylfaen"/>
          <w:bCs/>
          <w:sz w:val="20"/>
          <w:szCs w:val="20"/>
        </w:rPr>
      </w:pPr>
      <w:proofErr w:type="gramStart"/>
      <w:r w:rsidRPr="00DF6D83">
        <w:rPr>
          <w:rFonts w:ascii="GHEA Grapalat" w:hAnsi="GHEA Grapalat" w:cs="Sylfaen"/>
          <w:bCs/>
          <w:sz w:val="20"/>
          <w:szCs w:val="20"/>
        </w:rPr>
        <w:t>ԱԿՏ  N</w:t>
      </w:r>
      <w:proofErr w:type="gramEnd"/>
      <w:r w:rsidRPr="00DF6D83">
        <w:rPr>
          <w:rFonts w:ascii="GHEA Grapalat" w:hAnsi="GHEA Grapalat" w:cs="Sylfaen"/>
          <w:bCs/>
          <w:sz w:val="20"/>
          <w:szCs w:val="20"/>
        </w:rPr>
        <w:t xml:space="preserve">    </w:t>
      </w:r>
    </w:p>
    <w:p w14:paraId="06ADE1AC" w14:textId="77777777" w:rsidR="007678FA" w:rsidRPr="00DF6D83" w:rsidRDefault="007678FA" w:rsidP="007678FA">
      <w:pPr>
        <w:tabs>
          <w:tab w:val="left" w:pos="360"/>
          <w:tab w:val="left" w:pos="540"/>
          <w:tab w:val="left" w:pos="2250"/>
        </w:tabs>
        <w:spacing w:line="276" w:lineRule="auto"/>
        <w:jc w:val="center"/>
        <w:rPr>
          <w:rFonts w:ascii="GHEA Grapalat" w:hAnsi="GHEA Grapalat" w:cs="Sylfaen"/>
          <w:bCs/>
          <w:sz w:val="20"/>
          <w:szCs w:val="20"/>
        </w:rPr>
      </w:pPr>
      <w:proofErr w:type="spellStart"/>
      <w:r w:rsidRPr="00DF6D83">
        <w:rPr>
          <w:rFonts w:ascii="GHEA Grapalat" w:hAnsi="GHEA Grapalat" w:cs="Sylfaen"/>
          <w:bCs/>
          <w:sz w:val="20"/>
          <w:szCs w:val="20"/>
        </w:rPr>
        <w:t>պայմանագրի</w:t>
      </w:r>
      <w:proofErr w:type="spellEnd"/>
      <w:r w:rsidRPr="00DF6D83">
        <w:rPr>
          <w:rFonts w:ascii="GHEA Grapalat" w:hAnsi="GHEA Grapalat" w:cs="Sylfaen"/>
          <w:bCs/>
          <w:sz w:val="20"/>
          <w:szCs w:val="20"/>
        </w:rPr>
        <w:t xml:space="preserve"> </w:t>
      </w:r>
      <w:proofErr w:type="spellStart"/>
      <w:r w:rsidRPr="00DF6D83">
        <w:rPr>
          <w:rFonts w:ascii="GHEA Grapalat" w:hAnsi="GHEA Grapalat" w:cs="Sylfaen"/>
          <w:bCs/>
          <w:sz w:val="20"/>
          <w:szCs w:val="20"/>
        </w:rPr>
        <w:t>արդյունքը</w:t>
      </w:r>
      <w:proofErr w:type="spellEnd"/>
      <w:r w:rsidRPr="00DF6D83">
        <w:rPr>
          <w:rFonts w:ascii="GHEA Grapalat" w:hAnsi="GHEA Grapalat" w:cs="Sylfaen"/>
          <w:bCs/>
          <w:sz w:val="20"/>
          <w:szCs w:val="20"/>
        </w:rPr>
        <w:t xml:space="preserve"> </w:t>
      </w:r>
      <w:proofErr w:type="spellStart"/>
      <w:r w:rsidRPr="00DF6D83">
        <w:rPr>
          <w:rFonts w:ascii="GHEA Grapalat" w:hAnsi="GHEA Grapalat" w:cs="Sylfaen"/>
          <w:bCs/>
          <w:sz w:val="20"/>
          <w:szCs w:val="20"/>
        </w:rPr>
        <w:t>Պատվիրատուին</w:t>
      </w:r>
      <w:proofErr w:type="spellEnd"/>
      <w:r w:rsidRPr="00DF6D83">
        <w:rPr>
          <w:rFonts w:ascii="GHEA Grapalat" w:hAnsi="GHEA Grapalat" w:cs="Sylfaen"/>
          <w:bCs/>
          <w:sz w:val="20"/>
          <w:szCs w:val="20"/>
        </w:rPr>
        <w:t xml:space="preserve"> </w:t>
      </w:r>
      <w:proofErr w:type="spellStart"/>
      <w:r w:rsidRPr="00DF6D83">
        <w:rPr>
          <w:rFonts w:ascii="GHEA Grapalat" w:hAnsi="GHEA Grapalat" w:cs="Sylfaen"/>
          <w:bCs/>
          <w:sz w:val="20"/>
          <w:szCs w:val="20"/>
        </w:rPr>
        <w:t>հանձնելու</w:t>
      </w:r>
      <w:proofErr w:type="spellEnd"/>
      <w:r w:rsidRPr="00DF6D83">
        <w:rPr>
          <w:rFonts w:ascii="GHEA Grapalat" w:hAnsi="GHEA Grapalat" w:cs="Sylfaen"/>
          <w:bCs/>
          <w:sz w:val="20"/>
          <w:szCs w:val="20"/>
        </w:rPr>
        <w:t xml:space="preserve"> </w:t>
      </w:r>
      <w:proofErr w:type="spellStart"/>
      <w:r w:rsidRPr="00DF6D83">
        <w:rPr>
          <w:rFonts w:ascii="GHEA Grapalat" w:hAnsi="GHEA Grapalat" w:cs="Sylfaen"/>
          <w:bCs/>
          <w:sz w:val="20"/>
          <w:szCs w:val="20"/>
        </w:rPr>
        <w:t>փաստը</w:t>
      </w:r>
      <w:proofErr w:type="spellEnd"/>
      <w:r w:rsidRPr="00DF6D83">
        <w:rPr>
          <w:rFonts w:ascii="GHEA Grapalat" w:hAnsi="GHEA Grapalat" w:cs="Sylfaen"/>
          <w:bCs/>
          <w:sz w:val="20"/>
          <w:szCs w:val="20"/>
        </w:rPr>
        <w:t xml:space="preserve"> </w:t>
      </w:r>
      <w:proofErr w:type="spellStart"/>
      <w:r w:rsidRPr="00DF6D83">
        <w:rPr>
          <w:rFonts w:ascii="GHEA Grapalat" w:hAnsi="GHEA Grapalat" w:cs="Sylfaen"/>
          <w:bCs/>
          <w:sz w:val="20"/>
          <w:szCs w:val="20"/>
        </w:rPr>
        <w:t>ֆիքսելու</w:t>
      </w:r>
      <w:proofErr w:type="spellEnd"/>
      <w:r w:rsidRPr="00DF6D83">
        <w:rPr>
          <w:rFonts w:ascii="GHEA Grapalat" w:hAnsi="GHEA Grapalat" w:cs="Sylfaen"/>
          <w:bCs/>
          <w:sz w:val="20"/>
          <w:szCs w:val="20"/>
        </w:rPr>
        <w:t xml:space="preserve"> </w:t>
      </w:r>
      <w:proofErr w:type="spellStart"/>
      <w:r w:rsidRPr="00DF6D83">
        <w:rPr>
          <w:rFonts w:ascii="GHEA Grapalat" w:hAnsi="GHEA Grapalat" w:cs="Sylfaen"/>
          <w:bCs/>
          <w:sz w:val="20"/>
          <w:szCs w:val="20"/>
        </w:rPr>
        <w:t>վերաբերյալ</w:t>
      </w:r>
      <w:proofErr w:type="spellEnd"/>
      <w:r w:rsidRPr="00DF6D83">
        <w:rPr>
          <w:rFonts w:ascii="GHEA Grapalat" w:hAnsi="GHEA Grapalat" w:cs="Sylfaen"/>
          <w:bCs/>
          <w:sz w:val="20"/>
          <w:szCs w:val="20"/>
        </w:rPr>
        <w:t xml:space="preserve">                                                                                                                               </w:t>
      </w:r>
    </w:p>
    <w:p w14:paraId="57B732FD" w14:textId="77777777" w:rsidR="007678FA" w:rsidRPr="00DF6D83" w:rsidRDefault="007678FA" w:rsidP="007678FA">
      <w:pPr>
        <w:tabs>
          <w:tab w:val="left" w:pos="360"/>
          <w:tab w:val="left" w:pos="540"/>
        </w:tabs>
        <w:rPr>
          <w:rFonts w:ascii="GHEA Grapalat" w:hAnsi="GHEA Grapalat" w:cs="Sylfaen"/>
          <w:sz w:val="20"/>
          <w:szCs w:val="20"/>
        </w:rPr>
      </w:pPr>
    </w:p>
    <w:p w14:paraId="2A2BF3E5" w14:textId="77777777" w:rsidR="007678FA" w:rsidRPr="00DF6D83" w:rsidRDefault="007678FA" w:rsidP="007678FA">
      <w:pPr>
        <w:tabs>
          <w:tab w:val="left" w:pos="360"/>
          <w:tab w:val="left" w:pos="540"/>
        </w:tabs>
        <w:rPr>
          <w:rFonts w:ascii="GHEA Grapalat" w:hAnsi="GHEA Grapalat" w:cs="Sylfaen"/>
          <w:sz w:val="20"/>
          <w:szCs w:val="20"/>
        </w:rPr>
      </w:pPr>
    </w:p>
    <w:p w14:paraId="733865D0" w14:textId="77777777" w:rsidR="007678FA" w:rsidRPr="00DF6D83" w:rsidRDefault="007678FA" w:rsidP="007678FA">
      <w:pPr>
        <w:tabs>
          <w:tab w:val="left" w:pos="360"/>
          <w:tab w:val="left" w:pos="540"/>
        </w:tabs>
        <w:ind w:left="-540" w:firstLine="180"/>
        <w:jc w:val="both"/>
        <w:rPr>
          <w:rFonts w:ascii="GHEA Grapalat" w:hAnsi="GHEA Grapalat" w:cs="Sylfaen"/>
          <w:sz w:val="20"/>
          <w:szCs w:val="20"/>
        </w:rPr>
      </w:pPr>
      <w:r w:rsidRPr="00DF6D83">
        <w:rPr>
          <w:rFonts w:ascii="GHEA Grapalat" w:hAnsi="GHEA Grapalat" w:cs="Sylfaen"/>
          <w:sz w:val="20"/>
          <w:szCs w:val="20"/>
        </w:rPr>
        <w:tab/>
      </w:r>
      <w:r w:rsidRPr="00DF6D83">
        <w:rPr>
          <w:rFonts w:ascii="GHEA Grapalat" w:hAnsi="GHEA Grapalat" w:cs="Sylfaen"/>
          <w:sz w:val="20"/>
          <w:szCs w:val="20"/>
          <w:lang w:val="hy-AM"/>
        </w:rPr>
        <w:t xml:space="preserve">Սույնով </w:t>
      </w:r>
      <w:proofErr w:type="spellStart"/>
      <w:r w:rsidRPr="00DF6D83">
        <w:rPr>
          <w:rFonts w:ascii="GHEA Grapalat" w:hAnsi="GHEA Grapalat" w:cs="Sylfaen"/>
          <w:sz w:val="20"/>
          <w:szCs w:val="20"/>
        </w:rPr>
        <w:t>արձանագրվում</w:t>
      </w:r>
      <w:proofErr w:type="spellEnd"/>
      <w:r w:rsidRPr="00DF6D83">
        <w:rPr>
          <w:rFonts w:ascii="GHEA Grapalat" w:hAnsi="GHEA Grapalat" w:cs="Sylfaen"/>
          <w:sz w:val="20"/>
          <w:szCs w:val="20"/>
        </w:rPr>
        <w:t xml:space="preserve"> է</w:t>
      </w:r>
      <w:r w:rsidRPr="00DF6D83">
        <w:rPr>
          <w:rFonts w:ascii="GHEA Grapalat" w:hAnsi="GHEA Grapalat" w:cs="Sylfaen"/>
          <w:sz w:val="20"/>
          <w:szCs w:val="20"/>
          <w:lang w:val="hy-AM"/>
        </w:rPr>
        <w:t xml:space="preserve">, որ </w:t>
      </w:r>
      <w:r w:rsidRPr="00DF6D83">
        <w:rPr>
          <w:rFonts w:ascii="GHEA Grapalat" w:hAnsi="GHEA Grapalat" w:cs="Sylfaen"/>
          <w:sz w:val="20"/>
          <w:szCs w:val="20"/>
          <w:u w:val="single"/>
        </w:rPr>
        <w:tab/>
      </w:r>
      <w:r w:rsidRPr="00DF6D83">
        <w:rPr>
          <w:rFonts w:ascii="GHEA Grapalat" w:hAnsi="GHEA Grapalat" w:cs="Sylfaen"/>
          <w:sz w:val="20"/>
          <w:szCs w:val="20"/>
          <w:u w:val="single"/>
        </w:rPr>
        <w:tab/>
        <w:t xml:space="preserve">        </w:t>
      </w:r>
      <w:r w:rsidRPr="00DF6D83">
        <w:rPr>
          <w:rFonts w:ascii="GHEA Grapalat" w:hAnsi="GHEA Grapalat" w:cs="Sylfaen"/>
          <w:sz w:val="20"/>
          <w:szCs w:val="20"/>
        </w:rPr>
        <w:t>-ի (</w:t>
      </w:r>
      <w:proofErr w:type="spellStart"/>
      <w:r w:rsidRPr="00DF6D83">
        <w:rPr>
          <w:rFonts w:ascii="GHEA Grapalat" w:hAnsi="GHEA Grapalat" w:cs="Sylfaen"/>
          <w:sz w:val="20"/>
          <w:szCs w:val="20"/>
        </w:rPr>
        <w:t>այսուհետ</w:t>
      </w:r>
      <w:proofErr w:type="spellEnd"/>
      <w:r w:rsidRPr="00DF6D83">
        <w:rPr>
          <w:rFonts w:ascii="GHEA Grapalat" w:hAnsi="GHEA Grapalat" w:cs="Sylfaen"/>
          <w:sz w:val="20"/>
          <w:szCs w:val="20"/>
        </w:rPr>
        <w:t xml:space="preserve">` </w:t>
      </w:r>
      <w:proofErr w:type="spellStart"/>
      <w:r w:rsidRPr="00DF6D83">
        <w:rPr>
          <w:rFonts w:ascii="GHEA Grapalat" w:hAnsi="GHEA Grapalat" w:cs="Sylfaen"/>
          <w:sz w:val="20"/>
          <w:szCs w:val="20"/>
        </w:rPr>
        <w:t>Պատվիրատու</w:t>
      </w:r>
      <w:proofErr w:type="spellEnd"/>
      <w:r w:rsidRPr="00DF6D83">
        <w:rPr>
          <w:rFonts w:ascii="GHEA Grapalat" w:hAnsi="GHEA Grapalat" w:cs="Sylfaen"/>
          <w:sz w:val="20"/>
          <w:szCs w:val="20"/>
        </w:rPr>
        <w:t xml:space="preserve">)  </w:t>
      </w:r>
      <w:r w:rsidRPr="00DF6D83">
        <w:rPr>
          <w:rFonts w:ascii="GHEA Grapalat" w:hAnsi="GHEA Grapalat" w:cs="Sylfaen"/>
          <w:sz w:val="20"/>
          <w:szCs w:val="20"/>
          <w:lang w:val="hy-AM"/>
        </w:rPr>
        <w:t xml:space="preserve">և </w:t>
      </w:r>
      <w:r w:rsidRPr="00DF6D83">
        <w:rPr>
          <w:rFonts w:ascii="GHEA Grapalat" w:hAnsi="GHEA Grapalat" w:cs="Sylfaen"/>
          <w:sz w:val="20"/>
          <w:szCs w:val="20"/>
          <w:u w:val="single"/>
        </w:rPr>
        <w:tab/>
      </w:r>
      <w:r w:rsidRPr="00DF6D83">
        <w:rPr>
          <w:rFonts w:ascii="GHEA Grapalat" w:hAnsi="GHEA Grapalat" w:cs="Sylfaen"/>
          <w:sz w:val="20"/>
          <w:szCs w:val="20"/>
          <w:u w:val="single"/>
        </w:rPr>
        <w:tab/>
        <w:t xml:space="preserve">        </w:t>
      </w:r>
      <w:r w:rsidRPr="00DF6D83">
        <w:rPr>
          <w:rFonts w:ascii="GHEA Grapalat" w:hAnsi="GHEA Grapalat" w:cs="Sylfaen"/>
          <w:sz w:val="20"/>
          <w:szCs w:val="20"/>
        </w:rPr>
        <w:t>-ի</w:t>
      </w:r>
    </w:p>
    <w:p w14:paraId="55A6E3A8" w14:textId="77777777" w:rsidR="007678FA" w:rsidRPr="00DF6D83" w:rsidRDefault="007678FA" w:rsidP="007678FA">
      <w:pPr>
        <w:tabs>
          <w:tab w:val="left" w:pos="360"/>
          <w:tab w:val="left" w:pos="540"/>
        </w:tabs>
        <w:jc w:val="both"/>
        <w:rPr>
          <w:rFonts w:ascii="GHEA Grapalat" w:hAnsi="GHEA Grapalat" w:cs="Sylfaen"/>
          <w:sz w:val="20"/>
          <w:szCs w:val="20"/>
        </w:rPr>
      </w:pPr>
      <w:r w:rsidRPr="00DF6D83">
        <w:rPr>
          <w:rFonts w:ascii="GHEA Grapalat" w:hAnsi="GHEA Grapalat" w:cs="Sylfaen"/>
          <w:sz w:val="20"/>
          <w:szCs w:val="20"/>
        </w:rPr>
        <w:t xml:space="preserve">                                            </w:t>
      </w:r>
      <w:proofErr w:type="spellStart"/>
      <w:r w:rsidRPr="00DF6D83">
        <w:rPr>
          <w:rFonts w:ascii="GHEA Grapalat" w:hAnsi="GHEA Grapalat" w:cs="Sylfaen"/>
          <w:sz w:val="20"/>
          <w:szCs w:val="20"/>
        </w:rPr>
        <w:t>Պատվիրատուի</w:t>
      </w:r>
      <w:proofErr w:type="spellEnd"/>
      <w:r w:rsidRPr="00DF6D83">
        <w:rPr>
          <w:rFonts w:ascii="GHEA Grapalat" w:hAnsi="GHEA Grapalat" w:cs="Sylfaen"/>
          <w:sz w:val="20"/>
          <w:szCs w:val="20"/>
        </w:rPr>
        <w:t xml:space="preserve"> </w:t>
      </w:r>
      <w:proofErr w:type="spellStart"/>
      <w:r w:rsidRPr="00DF6D83">
        <w:rPr>
          <w:rFonts w:ascii="GHEA Grapalat" w:hAnsi="GHEA Grapalat" w:cs="Sylfaen"/>
          <w:sz w:val="20"/>
          <w:szCs w:val="20"/>
        </w:rPr>
        <w:t>անունը</w:t>
      </w:r>
      <w:proofErr w:type="spellEnd"/>
      <w:r w:rsidRPr="00DF6D83">
        <w:rPr>
          <w:rFonts w:ascii="GHEA Grapalat" w:hAnsi="GHEA Grapalat" w:cs="Sylfaen"/>
          <w:sz w:val="20"/>
          <w:szCs w:val="20"/>
        </w:rPr>
        <w:t xml:space="preserve">                                                                </w:t>
      </w:r>
      <w:proofErr w:type="spellStart"/>
      <w:r w:rsidRPr="00DF6D83">
        <w:rPr>
          <w:rFonts w:ascii="GHEA Grapalat" w:hAnsi="GHEA Grapalat" w:cs="Sylfaen"/>
          <w:sz w:val="20"/>
          <w:szCs w:val="20"/>
        </w:rPr>
        <w:t>Կատարողի</w:t>
      </w:r>
      <w:proofErr w:type="spellEnd"/>
      <w:r w:rsidRPr="00DF6D83">
        <w:rPr>
          <w:rFonts w:ascii="GHEA Grapalat" w:hAnsi="GHEA Grapalat" w:cs="Sylfaen"/>
          <w:sz w:val="20"/>
          <w:szCs w:val="20"/>
        </w:rPr>
        <w:t xml:space="preserve"> </w:t>
      </w:r>
      <w:proofErr w:type="spellStart"/>
      <w:r w:rsidRPr="00DF6D83">
        <w:rPr>
          <w:rFonts w:ascii="GHEA Grapalat" w:hAnsi="GHEA Grapalat" w:cs="Sylfaen"/>
          <w:sz w:val="20"/>
          <w:szCs w:val="20"/>
        </w:rPr>
        <w:t>անունը</w:t>
      </w:r>
      <w:proofErr w:type="spellEnd"/>
    </w:p>
    <w:p w14:paraId="7E78910C" w14:textId="77777777" w:rsidR="007678FA" w:rsidRPr="00DF6D83" w:rsidRDefault="007678FA" w:rsidP="007678FA">
      <w:pPr>
        <w:tabs>
          <w:tab w:val="left" w:pos="360"/>
          <w:tab w:val="left" w:pos="540"/>
        </w:tabs>
        <w:ind w:right="-360"/>
        <w:jc w:val="both"/>
        <w:rPr>
          <w:rFonts w:ascii="GHEA Grapalat" w:hAnsi="GHEA Grapalat" w:cs="Sylfaen"/>
          <w:sz w:val="20"/>
          <w:szCs w:val="20"/>
        </w:rPr>
      </w:pPr>
    </w:p>
    <w:p w14:paraId="72618493" w14:textId="77777777" w:rsidR="007678FA" w:rsidRPr="00DF6D83" w:rsidRDefault="007678FA" w:rsidP="007678FA">
      <w:pPr>
        <w:tabs>
          <w:tab w:val="left" w:pos="360"/>
          <w:tab w:val="left" w:pos="540"/>
        </w:tabs>
        <w:ind w:right="-360"/>
        <w:jc w:val="both"/>
        <w:rPr>
          <w:rFonts w:ascii="GHEA Grapalat" w:hAnsi="GHEA Grapalat" w:cs="Sylfaen"/>
          <w:sz w:val="20"/>
          <w:szCs w:val="20"/>
          <w:u w:val="single"/>
          <w:lang w:val="hy-AM"/>
        </w:rPr>
      </w:pPr>
      <w:r w:rsidRPr="00DF6D83">
        <w:rPr>
          <w:rFonts w:ascii="GHEA Grapalat" w:hAnsi="GHEA Grapalat" w:cs="Sylfaen"/>
          <w:sz w:val="20"/>
          <w:szCs w:val="20"/>
          <w:lang w:val="hy-AM"/>
        </w:rPr>
        <w:t>(այսուհետ` Կ</w:t>
      </w:r>
      <w:proofErr w:type="spellStart"/>
      <w:r w:rsidRPr="00DF6D83">
        <w:rPr>
          <w:rFonts w:ascii="GHEA Grapalat" w:hAnsi="GHEA Grapalat" w:cs="Sylfaen"/>
          <w:sz w:val="20"/>
          <w:szCs w:val="20"/>
        </w:rPr>
        <w:t>ատարող</w:t>
      </w:r>
      <w:proofErr w:type="spellEnd"/>
      <w:r w:rsidRPr="00DF6D83">
        <w:rPr>
          <w:rFonts w:ascii="GHEA Grapalat" w:hAnsi="GHEA Grapalat" w:cs="Sylfaen"/>
          <w:sz w:val="20"/>
          <w:szCs w:val="20"/>
          <w:lang w:val="hy-AM"/>
        </w:rPr>
        <w:t>)</w:t>
      </w:r>
      <w:r w:rsidRPr="00DF6D83">
        <w:rPr>
          <w:rFonts w:ascii="GHEA Grapalat" w:hAnsi="GHEA Grapalat" w:cs="Sylfaen"/>
          <w:sz w:val="20"/>
          <w:szCs w:val="20"/>
        </w:rPr>
        <w:t xml:space="preserve"> միջև 20     թ. </w:t>
      </w:r>
      <w:r w:rsidRPr="00DF6D83">
        <w:rPr>
          <w:rFonts w:ascii="GHEA Grapalat" w:hAnsi="GHEA Grapalat" w:cs="Sylfaen"/>
          <w:sz w:val="20"/>
          <w:szCs w:val="20"/>
          <w:u w:val="single"/>
        </w:rPr>
        <w:tab/>
      </w:r>
      <w:r w:rsidRPr="00DF6D83">
        <w:rPr>
          <w:rFonts w:ascii="GHEA Grapalat" w:hAnsi="GHEA Grapalat" w:cs="Sylfaen"/>
          <w:sz w:val="20"/>
          <w:szCs w:val="20"/>
          <w:u w:val="single"/>
        </w:rPr>
        <w:tab/>
      </w:r>
      <w:r w:rsidRPr="00DF6D83">
        <w:rPr>
          <w:rFonts w:ascii="GHEA Grapalat" w:hAnsi="GHEA Grapalat" w:cs="Sylfaen"/>
          <w:sz w:val="20"/>
          <w:szCs w:val="20"/>
          <w:u w:val="single"/>
        </w:rPr>
        <w:tab/>
      </w:r>
      <w:r w:rsidRPr="00DF6D83">
        <w:rPr>
          <w:rFonts w:ascii="GHEA Grapalat" w:hAnsi="GHEA Grapalat" w:cs="Sylfaen"/>
          <w:sz w:val="20"/>
          <w:szCs w:val="20"/>
          <w:u w:val="single"/>
        </w:rPr>
        <w:tab/>
      </w:r>
      <w:r w:rsidRPr="00DF6D83">
        <w:rPr>
          <w:rFonts w:ascii="GHEA Grapalat" w:hAnsi="GHEA Grapalat" w:cs="Sylfaen"/>
          <w:sz w:val="20"/>
          <w:szCs w:val="20"/>
          <w:lang w:val="hy-AM"/>
        </w:rPr>
        <w:t xml:space="preserve"> -ին կնքված N </w:t>
      </w:r>
      <w:r w:rsidRPr="00DF6D83">
        <w:rPr>
          <w:rFonts w:ascii="GHEA Grapalat" w:hAnsi="GHEA Grapalat" w:cs="Sylfaen"/>
          <w:sz w:val="20"/>
          <w:szCs w:val="20"/>
          <w:u w:val="single"/>
          <w:lang w:val="hy-AM"/>
        </w:rPr>
        <w:tab/>
      </w:r>
      <w:r w:rsidRPr="00DF6D83">
        <w:rPr>
          <w:rFonts w:ascii="GHEA Grapalat" w:hAnsi="GHEA Grapalat" w:cs="Sylfaen"/>
          <w:sz w:val="20"/>
          <w:szCs w:val="20"/>
          <w:u w:val="single"/>
          <w:lang w:val="hy-AM"/>
        </w:rPr>
        <w:tab/>
      </w:r>
      <w:r w:rsidRPr="00DF6D83">
        <w:rPr>
          <w:rFonts w:ascii="GHEA Grapalat" w:hAnsi="GHEA Grapalat" w:cs="Sylfaen"/>
          <w:sz w:val="20"/>
          <w:szCs w:val="20"/>
          <w:u w:val="single"/>
          <w:lang w:val="hy-AM"/>
        </w:rPr>
        <w:tab/>
      </w:r>
      <w:r w:rsidRPr="00DF6D83">
        <w:rPr>
          <w:rFonts w:ascii="GHEA Grapalat" w:hAnsi="GHEA Grapalat" w:cs="Sylfaen"/>
          <w:sz w:val="20"/>
          <w:szCs w:val="20"/>
          <w:u w:val="single"/>
          <w:lang w:val="hy-AM"/>
        </w:rPr>
        <w:tab/>
      </w:r>
    </w:p>
    <w:p w14:paraId="2227E820" w14:textId="77777777" w:rsidR="007678FA" w:rsidRPr="00DF6D83" w:rsidRDefault="007678FA" w:rsidP="007678FA">
      <w:pPr>
        <w:tabs>
          <w:tab w:val="left" w:pos="360"/>
          <w:tab w:val="left" w:pos="540"/>
        </w:tabs>
        <w:ind w:right="-360"/>
        <w:jc w:val="both"/>
        <w:rPr>
          <w:rFonts w:ascii="GHEA Grapalat" w:hAnsi="GHEA Grapalat" w:cs="Sylfaen"/>
          <w:sz w:val="20"/>
          <w:szCs w:val="20"/>
          <w:lang w:val="hy-AM"/>
        </w:rPr>
      </w:pPr>
      <w:r w:rsidRPr="00DF6D83">
        <w:rPr>
          <w:rFonts w:ascii="GHEA Grapalat" w:hAnsi="GHEA Grapalat" w:cs="Sylfaen"/>
          <w:sz w:val="20"/>
          <w:szCs w:val="20"/>
          <w:lang w:val="hy-AM"/>
        </w:rPr>
        <w:tab/>
      </w:r>
      <w:r w:rsidRPr="00DF6D83">
        <w:rPr>
          <w:rFonts w:ascii="GHEA Grapalat" w:hAnsi="GHEA Grapalat" w:cs="Sylfaen"/>
          <w:sz w:val="20"/>
          <w:szCs w:val="20"/>
          <w:lang w:val="hy-AM"/>
        </w:rPr>
        <w:tab/>
      </w:r>
      <w:r w:rsidRPr="00DF6D83">
        <w:rPr>
          <w:rFonts w:ascii="GHEA Grapalat" w:hAnsi="GHEA Grapalat" w:cs="Sylfaen"/>
          <w:sz w:val="20"/>
          <w:szCs w:val="20"/>
          <w:lang w:val="hy-AM"/>
        </w:rPr>
        <w:tab/>
      </w:r>
      <w:r w:rsidRPr="00DF6D83">
        <w:rPr>
          <w:rFonts w:ascii="GHEA Grapalat" w:hAnsi="GHEA Grapalat" w:cs="Sylfaen"/>
          <w:sz w:val="20"/>
          <w:szCs w:val="20"/>
          <w:lang w:val="hy-AM"/>
        </w:rPr>
        <w:tab/>
      </w:r>
      <w:r w:rsidRPr="00DF6D83">
        <w:rPr>
          <w:rFonts w:ascii="GHEA Grapalat" w:hAnsi="GHEA Grapalat" w:cs="Sylfaen"/>
          <w:sz w:val="20"/>
          <w:szCs w:val="20"/>
          <w:lang w:val="hy-AM"/>
        </w:rPr>
        <w:tab/>
      </w:r>
      <w:r w:rsidRPr="00DF6D83">
        <w:rPr>
          <w:rFonts w:ascii="GHEA Grapalat" w:hAnsi="GHEA Grapalat" w:cs="Sylfaen"/>
          <w:sz w:val="20"/>
          <w:szCs w:val="20"/>
          <w:lang w:val="hy-AM"/>
        </w:rPr>
        <w:tab/>
      </w:r>
      <w:r w:rsidRPr="00DF6D83">
        <w:rPr>
          <w:rFonts w:ascii="GHEA Grapalat" w:hAnsi="GHEA Grapalat" w:cs="Sylfaen"/>
          <w:sz w:val="20"/>
          <w:szCs w:val="20"/>
          <w:lang w:val="hy-AM"/>
        </w:rPr>
        <w:tab/>
        <w:t>պայմանագրի կնքման ամսաթիվը</w:t>
      </w:r>
      <w:r w:rsidRPr="00DF6D83">
        <w:rPr>
          <w:rFonts w:ascii="GHEA Grapalat" w:hAnsi="GHEA Grapalat" w:cs="Sylfaen"/>
          <w:sz w:val="20"/>
          <w:szCs w:val="20"/>
          <w:lang w:val="hy-AM"/>
        </w:rPr>
        <w:tab/>
      </w:r>
      <w:r w:rsidRPr="00DF6D83">
        <w:rPr>
          <w:rFonts w:ascii="GHEA Grapalat" w:hAnsi="GHEA Grapalat" w:cs="Sylfaen"/>
          <w:sz w:val="20"/>
          <w:szCs w:val="20"/>
          <w:lang w:val="hy-AM"/>
        </w:rPr>
        <w:tab/>
      </w:r>
      <w:r w:rsidRPr="00DF6D83">
        <w:rPr>
          <w:rFonts w:ascii="GHEA Grapalat" w:hAnsi="GHEA Grapalat" w:cs="Sylfaen"/>
          <w:sz w:val="20"/>
          <w:szCs w:val="20"/>
          <w:lang w:val="hy-AM"/>
        </w:rPr>
        <w:tab/>
        <w:t xml:space="preserve">      պայմանագրի համարը </w:t>
      </w:r>
    </w:p>
    <w:p w14:paraId="7000DCAD" w14:textId="77777777" w:rsidR="007678FA" w:rsidRPr="00DF6D83" w:rsidRDefault="007678FA" w:rsidP="007678FA">
      <w:pPr>
        <w:tabs>
          <w:tab w:val="left" w:pos="360"/>
          <w:tab w:val="left" w:pos="540"/>
        </w:tabs>
        <w:ind w:right="-360"/>
        <w:jc w:val="both"/>
        <w:rPr>
          <w:rFonts w:ascii="GHEA Grapalat" w:hAnsi="GHEA Grapalat" w:cs="Sylfaen"/>
          <w:sz w:val="20"/>
          <w:szCs w:val="20"/>
          <w:lang w:val="hy-AM"/>
        </w:rPr>
      </w:pPr>
      <w:r w:rsidRPr="00DF6D83">
        <w:rPr>
          <w:rFonts w:ascii="GHEA Grapalat" w:hAnsi="GHEA Grapalat" w:cs="Sylfaen"/>
          <w:sz w:val="20"/>
          <w:szCs w:val="20"/>
          <w:lang w:val="hy-AM"/>
        </w:rPr>
        <w:t xml:space="preserve">գնման պայմանագրի շրջանակներում Կատարողը  20  թ. </w:t>
      </w:r>
      <w:r w:rsidRPr="00DF6D83">
        <w:rPr>
          <w:rFonts w:ascii="GHEA Grapalat" w:hAnsi="GHEA Grapalat" w:cs="Sylfaen"/>
          <w:sz w:val="20"/>
          <w:szCs w:val="20"/>
          <w:u w:val="single"/>
          <w:lang w:val="hy-AM"/>
        </w:rPr>
        <w:tab/>
      </w:r>
      <w:r w:rsidRPr="00DF6D83">
        <w:rPr>
          <w:rFonts w:ascii="GHEA Grapalat" w:hAnsi="GHEA Grapalat" w:cs="Sylfaen"/>
          <w:sz w:val="20"/>
          <w:szCs w:val="20"/>
          <w:u w:val="single"/>
          <w:lang w:val="hy-AM"/>
        </w:rPr>
        <w:tab/>
      </w:r>
      <w:r w:rsidRPr="00DF6D83">
        <w:rPr>
          <w:rFonts w:ascii="GHEA Grapalat" w:hAnsi="GHEA Grapalat" w:cs="Sylfaen"/>
          <w:sz w:val="20"/>
          <w:szCs w:val="20"/>
          <w:lang w:val="hy-AM"/>
        </w:rPr>
        <w:t xml:space="preserve">-ին հանձնման-ընդունման </w:t>
      </w:r>
    </w:p>
    <w:p w14:paraId="6C1EDCDE" w14:textId="77777777" w:rsidR="007678FA" w:rsidRPr="00DF6D83" w:rsidRDefault="007678FA" w:rsidP="007678FA">
      <w:pPr>
        <w:tabs>
          <w:tab w:val="left" w:pos="360"/>
          <w:tab w:val="left" w:pos="540"/>
        </w:tabs>
        <w:ind w:right="-360"/>
        <w:jc w:val="both"/>
        <w:rPr>
          <w:rFonts w:ascii="GHEA Grapalat" w:hAnsi="GHEA Grapalat" w:cs="Sylfaen"/>
          <w:sz w:val="20"/>
          <w:szCs w:val="20"/>
          <w:lang w:val="hy-AM"/>
        </w:rPr>
      </w:pPr>
      <w:r w:rsidRPr="00DF6D83">
        <w:rPr>
          <w:rFonts w:ascii="GHEA Grapalat" w:hAnsi="GHEA Grapalat" w:cs="Sylfaen"/>
          <w:sz w:val="20"/>
          <w:szCs w:val="20"/>
          <w:lang w:val="hy-AM"/>
        </w:rPr>
        <w:t>նպատակով Պատվիրատուին հանձնեց ստորև նշված ծառայությունները.</w:t>
      </w:r>
    </w:p>
    <w:p w14:paraId="770C32F2" w14:textId="77777777" w:rsidR="007678FA" w:rsidRPr="00DF6D83" w:rsidRDefault="007678FA" w:rsidP="007678FA">
      <w:pPr>
        <w:tabs>
          <w:tab w:val="left" w:pos="2972"/>
        </w:tabs>
        <w:jc w:val="both"/>
        <w:rPr>
          <w:rFonts w:ascii="GHEA Grapalat" w:hAnsi="GHEA Grapalat" w:cs="Sylfaen"/>
          <w:sz w:val="20"/>
          <w:szCs w:val="20"/>
          <w:lang w:val="hy-AM"/>
        </w:rPr>
      </w:pPr>
      <w:r w:rsidRPr="00DF6D83">
        <w:rPr>
          <w:rFonts w:ascii="GHEA Grapalat" w:hAnsi="GHEA Grapalat" w:cs="Sylfaen"/>
          <w:sz w:val="20"/>
          <w:szCs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DF6D83" w14:paraId="12D44EED" w14:textId="77777777"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2A0B6953" w14:textId="77777777" w:rsidR="007678FA" w:rsidRPr="00DF6D83" w:rsidRDefault="007678FA" w:rsidP="00E53C12">
            <w:pPr>
              <w:jc w:val="center"/>
              <w:rPr>
                <w:rFonts w:ascii="GHEA Grapalat" w:hAnsi="GHEA Grapalat" w:cs="Sylfaen"/>
                <w:bCs/>
                <w:sz w:val="20"/>
                <w:szCs w:val="20"/>
                <w:lang w:val="ru-RU" w:eastAsia="ru-RU"/>
              </w:rPr>
            </w:pPr>
            <w:proofErr w:type="spellStart"/>
            <w:r w:rsidRPr="00DF6D83">
              <w:rPr>
                <w:rFonts w:ascii="GHEA Grapalat" w:hAnsi="GHEA Grapalat" w:cs="Sylfaen"/>
                <w:sz w:val="20"/>
                <w:szCs w:val="20"/>
              </w:rPr>
              <w:t>Ծառայության</w:t>
            </w:r>
            <w:proofErr w:type="spellEnd"/>
          </w:p>
        </w:tc>
      </w:tr>
      <w:tr w:rsidR="007678FA" w:rsidRPr="00DF6D83" w14:paraId="1245EC02"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75E48F4B" w14:textId="77777777" w:rsidR="007678FA" w:rsidRPr="00DF6D83" w:rsidRDefault="007678FA" w:rsidP="00E53C12">
            <w:pPr>
              <w:jc w:val="center"/>
              <w:rPr>
                <w:rFonts w:ascii="GHEA Grapalat" w:hAnsi="GHEA Grapalat"/>
                <w:sz w:val="20"/>
                <w:szCs w:val="20"/>
              </w:rPr>
            </w:pPr>
            <w:proofErr w:type="spellStart"/>
            <w:r w:rsidRPr="00DF6D83">
              <w:rPr>
                <w:rFonts w:ascii="GHEA Grapalat" w:hAnsi="GHEA Grapalat" w:cs="Sylfaen"/>
                <w:sz w:val="20"/>
                <w:szCs w:val="20"/>
              </w:rPr>
              <w:t>անվանումը</w:t>
            </w:r>
            <w:proofErr w:type="spellEnd"/>
          </w:p>
        </w:tc>
        <w:tc>
          <w:tcPr>
            <w:tcW w:w="2062" w:type="dxa"/>
            <w:tcBorders>
              <w:top w:val="single" w:sz="4" w:space="0" w:color="000000"/>
              <w:left w:val="single" w:sz="4" w:space="0" w:color="000000"/>
              <w:bottom w:val="single" w:sz="4" w:space="0" w:color="000000"/>
              <w:right w:val="single" w:sz="4" w:space="0" w:color="auto"/>
            </w:tcBorders>
            <w:vAlign w:val="center"/>
          </w:tcPr>
          <w:p w14:paraId="5C5A2F19" w14:textId="77777777" w:rsidR="007678FA" w:rsidRPr="00DF6D83" w:rsidRDefault="007678FA" w:rsidP="00E53C12">
            <w:pPr>
              <w:jc w:val="center"/>
              <w:rPr>
                <w:rFonts w:ascii="GHEA Grapalat" w:hAnsi="GHEA Grapalat"/>
                <w:sz w:val="20"/>
                <w:szCs w:val="20"/>
              </w:rPr>
            </w:pPr>
            <w:proofErr w:type="spellStart"/>
            <w:r w:rsidRPr="00DF6D83">
              <w:rPr>
                <w:rFonts w:ascii="GHEA Grapalat" w:hAnsi="GHEA Grapalat" w:cs="Sylfaen"/>
                <w:sz w:val="20"/>
                <w:szCs w:val="20"/>
              </w:rPr>
              <w:t>չափման</w:t>
            </w:r>
            <w:proofErr w:type="spellEnd"/>
            <w:r w:rsidRPr="00DF6D83">
              <w:rPr>
                <w:rFonts w:ascii="GHEA Grapalat" w:hAnsi="GHEA Grapalat" w:cs="Sylfaen"/>
                <w:sz w:val="20"/>
                <w:szCs w:val="20"/>
              </w:rPr>
              <w:t xml:space="preserve"> </w:t>
            </w:r>
            <w:proofErr w:type="spellStart"/>
            <w:r w:rsidRPr="00DF6D83">
              <w:rPr>
                <w:rFonts w:ascii="GHEA Grapalat" w:hAnsi="GHEA Grapalat" w:cs="Sylfaen"/>
                <w:sz w:val="20"/>
                <w:szCs w:val="20"/>
              </w:rPr>
              <w:t>միավորը</w:t>
            </w:r>
            <w:proofErr w:type="spellEnd"/>
            <w:r w:rsidRPr="00DF6D83">
              <w:rPr>
                <w:rFonts w:ascii="GHEA Grapalat" w:hAnsi="GHEA Grapalat" w:cs="Sylfaen"/>
                <w:sz w:val="20"/>
                <w:szCs w:val="20"/>
              </w:rPr>
              <w:t xml:space="preserve"> </w:t>
            </w:r>
          </w:p>
        </w:tc>
        <w:tc>
          <w:tcPr>
            <w:tcW w:w="1784" w:type="dxa"/>
            <w:tcBorders>
              <w:top w:val="single" w:sz="4" w:space="0" w:color="000000"/>
              <w:left w:val="single" w:sz="4" w:space="0" w:color="auto"/>
              <w:bottom w:val="single" w:sz="4" w:space="0" w:color="000000"/>
              <w:right w:val="single" w:sz="4" w:space="0" w:color="000000"/>
            </w:tcBorders>
            <w:vAlign w:val="center"/>
          </w:tcPr>
          <w:p w14:paraId="0ACDBFDB" w14:textId="77777777" w:rsidR="007678FA" w:rsidRPr="00DF6D83" w:rsidRDefault="007678FA" w:rsidP="00E53C12">
            <w:pPr>
              <w:jc w:val="center"/>
              <w:rPr>
                <w:rFonts w:ascii="GHEA Grapalat" w:hAnsi="GHEA Grapalat"/>
                <w:sz w:val="20"/>
                <w:szCs w:val="20"/>
              </w:rPr>
            </w:pPr>
            <w:proofErr w:type="spellStart"/>
            <w:r w:rsidRPr="00DF6D83">
              <w:rPr>
                <w:rFonts w:ascii="GHEA Grapalat" w:hAnsi="GHEA Grapalat" w:cs="Sylfaen"/>
                <w:sz w:val="20"/>
                <w:szCs w:val="20"/>
              </w:rPr>
              <w:t>քանակը</w:t>
            </w:r>
            <w:proofErr w:type="spellEnd"/>
            <w:r w:rsidRPr="00DF6D83">
              <w:rPr>
                <w:rFonts w:ascii="GHEA Grapalat" w:hAnsi="GHEA Grapalat"/>
                <w:sz w:val="20"/>
                <w:szCs w:val="20"/>
              </w:rPr>
              <w:t xml:space="preserve"> (</w:t>
            </w:r>
            <w:proofErr w:type="spellStart"/>
            <w:r w:rsidRPr="00DF6D83">
              <w:rPr>
                <w:rFonts w:ascii="GHEA Grapalat" w:hAnsi="GHEA Grapalat" w:cs="Sylfaen"/>
                <w:sz w:val="20"/>
                <w:szCs w:val="20"/>
              </w:rPr>
              <w:t>փաստացի</w:t>
            </w:r>
            <w:proofErr w:type="spellEnd"/>
            <w:r w:rsidRPr="00DF6D83">
              <w:rPr>
                <w:rFonts w:ascii="GHEA Grapalat" w:hAnsi="GHEA Grapalat"/>
                <w:sz w:val="20"/>
                <w:szCs w:val="20"/>
              </w:rPr>
              <w:t>)</w:t>
            </w:r>
          </w:p>
        </w:tc>
      </w:tr>
      <w:tr w:rsidR="007678FA" w:rsidRPr="00DF6D83" w14:paraId="68AEF3A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F7BCC17" w14:textId="77777777" w:rsidR="007678FA" w:rsidRPr="00DF6D83" w:rsidRDefault="007678FA" w:rsidP="00E53C12">
            <w:pPr>
              <w:rPr>
                <w:rFonts w:ascii="GHEA Grapalat" w:hAnsi="GHEA Grapalat" w:cs="Sylfaen"/>
                <w:sz w:val="20"/>
                <w:szCs w:val="20"/>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B514D25" w14:textId="77777777" w:rsidR="007678FA" w:rsidRPr="00DF6D83" w:rsidRDefault="007678FA" w:rsidP="00E53C12">
            <w:pPr>
              <w:rPr>
                <w:rFonts w:ascii="GHEA Grapalat" w:hAnsi="GHEA Grapalat" w:cs="Sylfaen"/>
                <w:sz w:val="20"/>
                <w:szCs w:val="20"/>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29096686" w14:textId="77777777" w:rsidR="007678FA" w:rsidRPr="00DF6D83" w:rsidRDefault="007678FA" w:rsidP="00E53C12">
            <w:pPr>
              <w:rPr>
                <w:rFonts w:ascii="GHEA Grapalat" w:hAnsi="GHEA Grapalat" w:cs="Sylfaen"/>
                <w:sz w:val="20"/>
                <w:szCs w:val="20"/>
                <w:lang w:val="ru-RU" w:eastAsia="ru-RU"/>
              </w:rPr>
            </w:pPr>
          </w:p>
        </w:tc>
      </w:tr>
      <w:tr w:rsidR="007678FA" w:rsidRPr="00DF6D83" w14:paraId="3BC6B4B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AC71B40" w14:textId="77777777" w:rsidR="007678FA" w:rsidRPr="00DF6D83" w:rsidRDefault="007678FA" w:rsidP="00E53C12">
            <w:pPr>
              <w:rPr>
                <w:rFonts w:ascii="GHEA Grapalat" w:hAnsi="GHEA Grapalat" w:cs="Sylfaen"/>
                <w:sz w:val="20"/>
                <w:szCs w:val="20"/>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36D3333" w14:textId="77777777" w:rsidR="007678FA" w:rsidRPr="00DF6D83" w:rsidRDefault="007678FA" w:rsidP="00E53C12">
            <w:pPr>
              <w:rPr>
                <w:rFonts w:ascii="GHEA Grapalat" w:hAnsi="GHEA Grapalat" w:cs="Sylfaen"/>
                <w:sz w:val="20"/>
                <w:szCs w:val="20"/>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6F521A45" w14:textId="77777777" w:rsidR="007678FA" w:rsidRPr="00DF6D83" w:rsidRDefault="007678FA" w:rsidP="00E53C12">
            <w:pPr>
              <w:rPr>
                <w:rFonts w:ascii="GHEA Grapalat" w:hAnsi="GHEA Grapalat" w:cs="Sylfaen"/>
                <w:sz w:val="20"/>
                <w:szCs w:val="20"/>
                <w:lang w:val="ru-RU" w:eastAsia="ru-RU"/>
              </w:rPr>
            </w:pPr>
          </w:p>
        </w:tc>
      </w:tr>
    </w:tbl>
    <w:p w14:paraId="5110913F" w14:textId="77777777" w:rsidR="007678FA" w:rsidRPr="00DF6D83" w:rsidRDefault="007678FA" w:rsidP="007678FA">
      <w:pPr>
        <w:tabs>
          <w:tab w:val="left" w:pos="360"/>
          <w:tab w:val="left" w:pos="540"/>
        </w:tabs>
        <w:jc w:val="both"/>
        <w:rPr>
          <w:rFonts w:ascii="GHEA Grapalat" w:hAnsi="GHEA Grapalat" w:cs="Sylfaen"/>
          <w:sz w:val="20"/>
          <w:szCs w:val="20"/>
          <w:lang w:val="hy-AM"/>
        </w:rPr>
      </w:pPr>
    </w:p>
    <w:p w14:paraId="03A10EE2" w14:textId="77777777" w:rsidR="007678FA" w:rsidRPr="00DF6D83" w:rsidRDefault="007678FA" w:rsidP="007678FA">
      <w:pPr>
        <w:tabs>
          <w:tab w:val="left" w:pos="360"/>
          <w:tab w:val="left" w:pos="540"/>
        </w:tabs>
        <w:jc w:val="both"/>
        <w:rPr>
          <w:rFonts w:ascii="GHEA Grapalat" w:hAnsi="GHEA Grapalat" w:cs="Sylfaen"/>
          <w:sz w:val="20"/>
          <w:szCs w:val="20"/>
          <w:lang w:val="hy-AM"/>
        </w:rPr>
      </w:pPr>
      <w:r w:rsidRPr="00DF6D83">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54C4A448" w14:textId="77777777" w:rsidR="007678FA" w:rsidRPr="00DF6D83" w:rsidRDefault="007678FA" w:rsidP="007678FA">
      <w:pPr>
        <w:tabs>
          <w:tab w:val="left" w:pos="360"/>
          <w:tab w:val="left" w:pos="540"/>
        </w:tabs>
        <w:rPr>
          <w:rFonts w:ascii="GHEA Grapalat" w:hAnsi="GHEA Grapalat" w:cs="Sylfaen"/>
          <w:sz w:val="20"/>
          <w:szCs w:val="20"/>
          <w:lang w:val="hy-AM"/>
        </w:rPr>
      </w:pPr>
    </w:p>
    <w:p w14:paraId="16DF3021" w14:textId="77777777" w:rsidR="007678FA" w:rsidRPr="00DF6D83" w:rsidRDefault="007678FA" w:rsidP="007678FA">
      <w:pPr>
        <w:jc w:val="center"/>
        <w:rPr>
          <w:rFonts w:ascii="GHEA Grapalat" w:hAnsi="GHEA Grapalat" w:cs="Sylfaen"/>
          <w:sz w:val="20"/>
          <w:szCs w:val="20"/>
          <w:lang w:val="hy-AM"/>
        </w:rPr>
      </w:pPr>
    </w:p>
    <w:p w14:paraId="0B4630E4" w14:textId="77777777" w:rsidR="007678FA" w:rsidRPr="00DF6D83" w:rsidRDefault="007678FA" w:rsidP="007678FA">
      <w:pPr>
        <w:jc w:val="center"/>
        <w:rPr>
          <w:rFonts w:ascii="GHEA Grapalat" w:hAnsi="GHEA Grapalat" w:cs="Sylfaen"/>
          <w:sz w:val="20"/>
          <w:szCs w:val="20"/>
          <w:lang w:val="hy-AM"/>
        </w:rPr>
      </w:pPr>
    </w:p>
    <w:p w14:paraId="1ECE5892" w14:textId="77777777" w:rsidR="007678FA" w:rsidRPr="00DF6D83" w:rsidRDefault="007678FA" w:rsidP="007678FA">
      <w:pPr>
        <w:jc w:val="center"/>
        <w:rPr>
          <w:rFonts w:ascii="GHEA Grapalat" w:hAnsi="GHEA Grapalat" w:cs="Sylfaen"/>
          <w:sz w:val="20"/>
          <w:szCs w:val="20"/>
          <w:lang w:val="hy-AM"/>
        </w:rPr>
      </w:pPr>
    </w:p>
    <w:p w14:paraId="6D28A64A" w14:textId="77777777" w:rsidR="007678FA" w:rsidRPr="00DF6D83" w:rsidRDefault="007678FA" w:rsidP="007678FA">
      <w:pPr>
        <w:jc w:val="center"/>
        <w:rPr>
          <w:rFonts w:ascii="GHEA Grapalat" w:hAnsi="GHEA Grapalat" w:cs="Sylfaen"/>
          <w:sz w:val="20"/>
          <w:szCs w:val="20"/>
        </w:rPr>
      </w:pPr>
      <w:r w:rsidRPr="00DF6D83">
        <w:rPr>
          <w:rFonts w:ascii="GHEA Grapalat" w:hAnsi="GHEA Grapalat" w:cs="Sylfaen"/>
          <w:sz w:val="20"/>
          <w:szCs w:val="20"/>
        </w:rPr>
        <w:t>ԿՈՂՄԵՐԸ</w:t>
      </w:r>
    </w:p>
    <w:p w14:paraId="4B804923" w14:textId="77777777" w:rsidR="007678FA" w:rsidRPr="00DF6D83" w:rsidRDefault="007678FA" w:rsidP="007678FA">
      <w:pPr>
        <w:jc w:val="center"/>
        <w:rPr>
          <w:rFonts w:ascii="GHEA Grapalat" w:hAnsi="GHEA Grapalat" w:cs="Sylfaen"/>
          <w:sz w:val="20"/>
          <w:szCs w:val="20"/>
        </w:rPr>
      </w:pPr>
    </w:p>
    <w:p w14:paraId="13829F0E" w14:textId="77777777" w:rsidR="007678FA" w:rsidRPr="00DF6D83" w:rsidRDefault="007678FA" w:rsidP="007678FA">
      <w:pPr>
        <w:tabs>
          <w:tab w:val="left" w:pos="360"/>
          <w:tab w:val="left" w:pos="540"/>
        </w:tabs>
        <w:rPr>
          <w:rFonts w:ascii="GHEA Grapalat" w:hAnsi="GHEA Grapalat" w:cs="Sylfaen"/>
          <w:sz w:val="20"/>
          <w:szCs w:val="20"/>
        </w:rPr>
      </w:pPr>
    </w:p>
    <w:p w14:paraId="151C9FAD" w14:textId="77777777" w:rsidR="007678FA" w:rsidRPr="00DF6D83" w:rsidRDefault="007678FA" w:rsidP="007678FA">
      <w:pPr>
        <w:tabs>
          <w:tab w:val="left" w:pos="360"/>
          <w:tab w:val="left" w:pos="540"/>
        </w:tabs>
        <w:rPr>
          <w:rFonts w:ascii="GHEA Grapalat" w:hAnsi="GHEA Grapalat" w:cs="Sylfaen"/>
          <w:sz w:val="20"/>
          <w:szCs w:val="20"/>
        </w:rPr>
      </w:pPr>
    </w:p>
    <w:tbl>
      <w:tblPr>
        <w:tblW w:w="0" w:type="auto"/>
        <w:tblLook w:val="00A0" w:firstRow="1" w:lastRow="0" w:firstColumn="1" w:lastColumn="0" w:noHBand="0" w:noVBand="0"/>
      </w:tblPr>
      <w:tblGrid>
        <w:gridCol w:w="4785"/>
        <w:gridCol w:w="5223"/>
      </w:tblGrid>
      <w:tr w:rsidR="007678FA" w:rsidRPr="00DF6D83" w14:paraId="68ABE501" w14:textId="77777777" w:rsidTr="00E53C12">
        <w:tc>
          <w:tcPr>
            <w:tcW w:w="4785" w:type="dxa"/>
          </w:tcPr>
          <w:p w14:paraId="06265D2F" w14:textId="77777777" w:rsidR="007678FA" w:rsidRPr="00DF6D83" w:rsidRDefault="007678FA" w:rsidP="00E53C12">
            <w:pPr>
              <w:tabs>
                <w:tab w:val="left" w:pos="360"/>
                <w:tab w:val="left" w:pos="540"/>
              </w:tabs>
              <w:jc w:val="center"/>
              <w:rPr>
                <w:rFonts w:ascii="GHEA Grapalat" w:hAnsi="GHEA Grapalat" w:cs="Sylfaen"/>
                <w:b/>
                <w:bCs/>
                <w:sz w:val="20"/>
                <w:szCs w:val="20"/>
                <w:lang w:eastAsia="ru-RU"/>
              </w:rPr>
            </w:pPr>
            <w:proofErr w:type="spellStart"/>
            <w:r w:rsidRPr="00DF6D83">
              <w:rPr>
                <w:rFonts w:ascii="GHEA Grapalat" w:hAnsi="GHEA Grapalat" w:cs="Sylfaen"/>
                <w:b/>
                <w:bCs/>
                <w:sz w:val="20"/>
                <w:szCs w:val="20"/>
              </w:rPr>
              <w:t>Հանձնեց</w:t>
            </w:r>
            <w:proofErr w:type="spellEnd"/>
          </w:p>
        </w:tc>
        <w:tc>
          <w:tcPr>
            <w:tcW w:w="5223" w:type="dxa"/>
          </w:tcPr>
          <w:p w14:paraId="08D1836F" w14:textId="77777777" w:rsidR="007678FA" w:rsidRPr="00DF6D83" w:rsidRDefault="007678FA" w:rsidP="00E53C12">
            <w:pPr>
              <w:tabs>
                <w:tab w:val="left" w:pos="360"/>
                <w:tab w:val="left" w:pos="540"/>
              </w:tabs>
              <w:jc w:val="center"/>
              <w:rPr>
                <w:rFonts w:ascii="GHEA Grapalat" w:hAnsi="GHEA Grapalat" w:cs="Sylfaen"/>
                <w:b/>
                <w:bCs/>
                <w:sz w:val="20"/>
                <w:szCs w:val="20"/>
                <w:lang w:eastAsia="ru-RU"/>
              </w:rPr>
            </w:pPr>
            <w:r w:rsidRPr="00DF6D83">
              <w:rPr>
                <w:rFonts w:ascii="GHEA Grapalat" w:hAnsi="GHEA Grapalat" w:cs="Sylfaen"/>
                <w:b/>
                <w:bCs/>
                <w:sz w:val="20"/>
                <w:szCs w:val="20"/>
              </w:rPr>
              <w:t xml:space="preserve">        </w:t>
            </w:r>
            <w:proofErr w:type="spellStart"/>
            <w:r w:rsidRPr="00DF6D83">
              <w:rPr>
                <w:rFonts w:ascii="GHEA Grapalat" w:hAnsi="GHEA Grapalat" w:cs="Sylfaen"/>
                <w:b/>
                <w:bCs/>
                <w:sz w:val="20"/>
                <w:szCs w:val="20"/>
              </w:rPr>
              <w:t>Ընդունեց</w:t>
            </w:r>
            <w:proofErr w:type="spellEnd"/>
          </w:p>
        </w:tc>
      </w:tr>
    </w:tbl>
    <w:p w14:paraId="257D5399" w14:textId="77777777" w:rsidR="007678FA" w:rsidRPr="00DF6D83" w:rsidRDefault="007678FA" w:rsidP="007678FA">
      <w:pPr>
        <w:tabs>
          <w:tab w:val="left" w:pos="360"/>
          <w:tab w:val="left" w:pos="540"/>
        </w:tabs>
        <w:rPr>
          <w:rFonts w:ascii="GHEA Grapalat" w:hAnsi="GHEA Grapalat" w:cs="Sylfaen"/>
          <w:sz w:val="20"/>
          <w:szCs w:val="20"/>
          <w:lang w:eastAsia="ru-RU"/>
        </w:rPr>
      </w:pPr>
      <w:r w:rsidRPr="00DF6D83">
        <w:rPr>
          <w:rFonts w:ascii="GHEA Grapalat" w:hAnsi="GHEA Grapalat" w:cs="Sylfaen"/>
          <w:sz w:val="20"/>
          <w:szCs w:val="20"/>
          <w:lang w:eastAsia="ru-RU"/>
        </w:rPr>
        <w:t xml:space="preserve">                                                                                                  </w:t>
      </w:r>
      <w:proofErr w:type="spellStart"/>
      <w:r w:rsidRPr="00DF6D83">
        <w:rPr>
          <w:rFonts w:ascii="GHEA Grapalat" w:hAnsi="GHEA Grapalat" w:cs="Sylfaen"/>
          <w:sz w:val="20"/>
          <w:szCs w:val="20"/>
          <w:lang w:eastAsia="ru-RU"/>
        </w:rPr>
        <w:t>հայտը</w:t>
      </w:r>
      <w:proofErr w:type="spellEnd"/>
      <w:r w:rsidRPr="00DF6D83">
        <w:rPr>
          <w:rFonts w:ascii="GHEA Grapalat" w:hAnsi="GHEA Grapalat" w:cs="Sylfaen"/>
          <w:sz w:val="20"/>
          <w:szCs w:val="20"/>
          <w:lang w:eastAsia="ru-RU"/>
        </w:rPr>
        <w:t xml:space="preserve"> </w:t>
      </w:r>
      <w:proofErr w:type="spellStart"/>
      <w:r w:rsidRPr="00DF6D83">
        <w:rPr>
          <w:rFonts w:ascii="GHEA Grapalat" w:hAnsi="GHEA Grapalat" w:cs="Sylfaen"/>
          <w:sz w:val="20"/>
          <w:szCs w:val="20"/>
          <w:lang w:eastAsia="ru-RU"/>
        </w:rPr>
        <w:t>նախագծած</w:t>
      </w:r>
      <w:proofErr w:type="spellEnd"/>
      <w:r w:rsidRPr="00DF6D83">
        <w:rPr>
          <w:rFonts w:ascii="GHEA Grapalat" w:hAnsi="GHEA Grapalat" w:cs="Sylfaen"/>
          <w:sz w:val="20"/>
          <w:szCs w:val="20"/>
          <w:lang w:eastAsia="ru-RU"/>
        </w:rPr>
        <w:t xml:space="preserve"> </w:t>
      </w:r>
      <w:proofErr w:type="spellStart"/>
      <w:r w:rsidRPr="00DF6D83">
        <w:rPr>
          <w:rFonts w:ascii="GHEA Grapalat" w:hAnsi="GHEA Grapalat" w:cs="Sylfaen"/>
          <w:sz w:val="20"/>
          <w:szCs w:val="20"/>
          <w:lang w:eastAsia="ru-RU"/>
        </w:rPr>
        <w:t>ներկայացուցիչ</w:t>
      </w:r>
      <w:proofErr w:type="spellEnd"/>
      <w:r w:rsidRPr="00DF6D83">
        <w:rPr>
          <w:rFonts w:ascii="GHEA Grapalat" w:hAnsi="GHEA Grapalat" w:cs="Sylfaen"/>
          <w:sz w:val="20"/>
          <w:szCs w:val="20"/>
          <w:lang w:eastAsia="ru-RU"/>
        </w:rPr>
        <w:t>`</w:t>
      </w:r>
    </w:p>
    <w:p w14:paraId="53FCCE33" w14:textId="77777777" w:rsidR="007678FA" w:rsidRPr="00DF6D83" w:rsidRDefault="007678FA" w:rsidP="007678F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DF6D83" w14:paraId="3B3F9D38" w14:textId="77777777" w:rsidTr="00E53C12">
        <w:trPr>
          <w:tblCellSpacing w:w="7" w:type="dxa"/>
          <w:jc w:val="center"/>
        </w:trPr>
        <w:tc>
          <w:tcPr>
            <w:tcW w:w="0" w:type="auto"/>
            <w:vAlign w:val="center"/>
          </w:tcPr>
          <w:p w14:paraId="247F6E85" w14:textId="77777777" w:rsidR="007678FA" w:rsidRPr="00DF6D83" w:rsidRDefault="007678FA" w:rsidP="00E53C12">
            <w:pPr>
              <w:jc w:val="center"/>
              <w:rPr>
                <w:rFonts w:ascii="GHEA Grapalat" w:hAnsi="GHEA Grapalat" w:cs="GHEA Grapalat"/>
                <w:color w:val="000000"/>
                <w:sz w:val="20"/>
                <w:szCs w:val="20"/>
                <w:lang w:val="ru-RU" w:eastAsia="ru-RU"/>
              </w:rPr>
            </w:pPr>
            <w:r w:rsidRPr="00DF6D83">
              <w:rPr>
                <w:rFonts w:ascii="GHEA Grapalat" w:hAnsi="GHEA Grapalat" w:cs="GHEA Grapalat"/>
                <w:color w:val="000000"/>
                <w:sz w:val="20"/>
                <w:szCs w:val="20"/>
              </w:rPr>
              <w:t xml:space="preserve">___________________________ </w:t>
            </w:r>
          </w:p>
          <w:p w14:paraId="47BF9EAF" w14:textId="77777777" w:rsidR="007678FA" w:rsidRPr="00DF6D83" w:rsidRDefault="007678FA" w:rsidP="00E53C12">
            <w:pPr>
              <w:jc w:val="center"/>
              <w:rPr>
                <w:rFonts w:ascii="GHEA Grapalat" w:hAnsi="GHEA Grapalat" w:cs="GHEA Grapalat"/>
                <w:color w:val="000000"/>
                <w:sz w:val="20"/>
                <w:szCs w:val="20"/>
                <w:lang w:val="ru-RU" w:eastAsia="ru-RU"/>
              </w:rPr>
            </w:pPr>
            <w:proofErr w:type="spellStart"/>
            <w:r w:rsidRPr="00DF6D83">
              <w:rPr>
                <w:rFonts w:ascii="GHEA Grapalat" w:hAnsi="GHEA Grapalat" w:cs="GHEA Grapalat"/>
                <w:color w:val="000000"/>
                <w:sz w:val="20"/>
                <w:szCs w:val="20"/>
              </w:rPr>
              <w:t>ազգանուն</w:t>
            </w:r>
            <w:proofErr w:type="spellEnd"/>
            <w:r w:rsidRPr="00DF6D83">
              <w:rPr>
                <w:rFonts w:ascii="GHEA Grapalat" w:hAnsi="GHEA Grapalat" w:cs="GHEA Grapalat"/>
                <w:color w:val="000000"/>
                <w:sz w:val="20"/>
                <w:szCs w:val="20"/>
              </w:rPr>
              <w:t xml:space="preserve">, </w:t>
            </w:r>
            <w:proofErr w:type="spellStart"/>
            <w:r w:rsidRPr="00DF6D83">
              <w:rPr>
                <w:rFonts w:ascii="GHEA Grapalat" w:hAnsi="GHEA Grapalat" w:cs="GHEA Grapalat"/>
                <w:color w:val="000000"/>
                <w:sz w:val="20"/>
                <w:szCs w:val="20"/>
              </w:rPr>
              <w:t>անուն</w:t>
            </w:r>
            <w:proofErr w:type="spellEnd"/>
          </w:p>
        </w:tc>
        <w:tc>
          <w:tcPr>
            <w:tcW w:w="0" w:type="auto"/>
            <w:vAlign w:val="center"/>
          </w:tcPr>
          <w:p w14:paraId="1D378C86" w14:textId="77777777" w:rsidR="007678FA" w:rsidRPr="00DF6D83" w:rsidRDefault="007678FA" w:rsidP="00E53C12">
            <w:pPr>
              <w:jc w:val="center"/>
              <w:rPr>
                <w:rFonts w:ascii="GHEA Grapalat" w:hAnsi="GHEA Grapalat" w:cs="GHEA Grapalat"/>
                <w:color w:val="000000"/>
                <w:sz w:val="20"/>
                <w:szCs w:val="20"/>
                <w:lang w:val="ru-RU" w:eastAsia="ru-RU"/>
              </w:rPr>
            </w:pPr>
            <w:r w:rsidRPr="00DF6D83">
              <w:rPr>
                <w:rFonts w:ascii="GHEA Grapalat" w:hAnsi="GHEA Grapalat" w:cs="GHEA Grapalat"/>
                <w:color w:val="000000"/>
                <w:sz w:val="20"/>
                <w:szCs w:val="20"/>
              </w:rPr>
              <w:t>___________________________</w:t>
            </w:r>
          </w:p>
          <w:p w14:paraId="7716A833" w14:textId="77777777" w:rsidR="007678FA" w:rsidRPr="00DF6D83" w:rsidRDefault="007678FA" w:rsidP="00E53C12">
            <w:pPr>
              <w:jc w:val="center"/>
              <w:rPr>
                <w:rFonts w:ascii="GHEA Grapalat" w:hAnsi="GHEA Grapalat" w:cs="GHEA Grapalat"/>
                <w:color w:val="000000"/>
                <w:sz w:val="20"/>
                <w:szCs w:val="20"/>
                <w:lang w:val="ru-RU" w:eastAsia="ru-RU"/>
              </w:rPr>
            </w:pPr>
            <w:proofErr w:type="spellStart"/>
            <w:r w:rsidRPr="00DF6D83">
              <w:rPr>
                <w:rFonts w:ascii="GHEA Grapalat" w:hAnsi="GHEA Grapalat" w:cs="GHEA Grapalat"/>
                <w:color w:val="000000"/>
                <w:sz w:val="20"/>
                <w:szCs w:val="20"/>
              </w:rPr>
              <w:t>ազգանուն</w:t>
            </w:r>
            <w:proofErr w:type="spellEnd"/>
            <w:r w:rsidRPr="00DF6D83">
              <w:rPr>
                <w:rFonts w:ascii="GHEA Grapalat" w:hAnsi="GHEA Grapalat" w:cs="GHEA Grapalat"/>
                <w:color w:val="000000"/>
                <w:sz w:val="20"/>
                <w:szCs w:val="20"/>
              </w:rPr>
              <w:t xml:space="preserve">, </w:t>
            </w:r>
            <w:proofErr w:type="spellStart"/>
            <w:r w:rsidRPr="00DF6D83">
              <w:rPr>
                <w:rFonts w:ascii="GHEA Grapalat" w:hAnsi="GHEA Grapalat" w:cs="GHEA Grapalat"/>
                <w:color w:val="000000"/>
                <w:sz w:val="20"/>
                <w:szCs w:val="20"/>
              </w:rPr>
              <w:t>անուն</w:t>
            </w:r>
            <w:proofErr w:type="spellEnd"/>
          </w:p>
        </w:tc>
      </w:tr>
      <w:tr w:rsidR="007678FA" w:rsidRPr="00DF6D83" w14:paraId="5192187E" w14:textId="77777777" w:rsidTr="00E53C12">
        <w:trPr>
          <w:tblCellSpacing w:w="7" w:type="dxa"/>
          <w:jc w:val="center"/>
        </w:trPr>
        <w:tc>
          <w:tcPr>
            <w:tcW w:w="0" w:type="auto"/>
            <w:vAlign w:val="center"/>
          </w:tcPr>
          <w:p w14:paraId="127F4E61" w14:textId="77777777" w:rsidR="007678FA" w:rsidRPr="00DF6D83" w:rsidRDefault="007678FA" w:rsidP="00E53C12">
            <w:pPr>
              <w:jc w:val="center"/>
              <w:rPr>
                <w:rFonts w:ascii="GHEA Grapalat" w:hAnsi="GHEA Grapalat" w:cs="GHEA Grapalat"/>
                <w:color w:val="000000"/>
                <w:sz w:val="20"/>
                <w:szCs w:val="20"/>
                <w:lang w:val="ru-RU" w:eastAsia="ru-RU"/>
              </w:rPr>
            </w:pPr>
            <w:r w:rsidRPr="00DF6D83">
              <w:rPr>
                <w:rFonts w:ascii="GHEA Grapalat" w:hAnsi="GHEA Grapalat" w:cs="GHEA Grapalat"/>
                <w:color w:val="000000"/>
                <w:sz w:val="20"/>
                <w:szCs w:val="20"/>
              </w:rPr>
              <w:t xml:space="preserve">___________________________ </w:t>
            </w:r>
          </w:p>
          <w:p w14:paraId="38EE9B55" w14:textId="77777777" w:rsidR="007678FA" w:rsidRPr="00DF6D83" w:rsidRDefault="007678FA" w:rsidP="00E53C12">
            <w:pPr>
              <w:jc w:val="center"/>
              <w:rPr>
                <w:rFonts w:ascii="GHEA Grapalat" w:hAnsi="GHEA Grapalat" w:cs="GHEA Grapalat"/>
                <w:color w:val="000000"/>
                <w:sz w:val="20"/>
                <w:szCs w:val="20"/>
                <w:lang w:val="ru-RU" w:eastAsia="ru-RU"/>
              </w:rPr>
            </w:pPr>
            <w:proofErr w:type="spellStart"/>
            <w:r w:rsidRPr="00DF6D83">
              <w:rPr>
                <w:rFonts w:ascii="GHEA Grapalat" w:hAnsi="GHEA Grapalat" w:cs="GHEA Grapalat"/>
                <w:color w:val="000000"/>
                <w:sz w:val="20"/>
                <w:szCs w:val="20"/>
              </w:rPr>
              <w:t>ստորագրություն</w:t>
            </w:r>
            <w:proofErr w:type="spellEnd"/>
          </w:p>
        </w:tc>
        <w:tc>
          <w:tcPr>
            <w:tcW w:w="0" w:type="auto"/>
            <w:vAlign w:val="center"/>
          </w:tcPr>
          <w:p w14:paraId="34C9D948" w14:textId="77777777" w:rsidR="007678FA" w:rsidRPr="00DF6D83" w:rsidRDefault="007678FA" w:rsidP="00E53C12">
            <w:pPr>
              <w:jc w:val="center"/>
              <w:rPr>
                <w:rFonts w:ascii="GHEA Grapalat" w:hAnsi="GHEA Grapalat" w:cs="GHEA Grapalat"/>
                <w:color w:val="000000"/>
                <w:sz w:val="20"/>
                <w:szCs w:val="20"/>
                <w:lang w:val="ru-RU" w:eastAsia="ru-RU"/>
              </w:rPr>
            </w:pPr>
            <w:r w:rsidRPr="00DF6D83">
              <w:rPr>
                <w:rFonts w:ascii="GHEA Grapalat" w:hAnsi="GHEA Grapalat" w:cs="GHEA Grapalat"/>
                <w:color w:val="000000"/>
                <w:sz w:val="20"/>
                <w:szCs w:val="20"/>
              </w:rPr>
              <w:t>___________________________</w:t>
            </w:r>
          </w:p>
          <w:p w14:paraId="3EA16AFC" w14:textId="77777777" w:rsidR="007678FA" w:rsidRPr="00DF6D83" w:rsidRDefault="007678FA" w:rsidP="00E53C12">
            <w:pPr>
              <w:jc w:val="center"/>
              <w:rPr>
                <w:rFonts w:ascii="GHEA Grapalat" w:hAnsi="GHEA Grapalat" w:cs="GHEA Grapalat"/>
                <w:color w:val="000000"/>
                <w:sz w:val="20"/>
                <w:szCs w:val="20"/>
                <w:lang w:val="ru-RU" w:eastAsia="ru-RU"/>
              </w:rPr>
            </w:pPr>
            <w:proofErr w:type="spellStart"/>
            <w:r w:rsidRPr="00DF6D83">
              <w:rPr>
                <w:rFonts w:ascii="GHEA Grapalat" w:hAnsi="GHEA Grapalat" w:cs="GHEA Grapalat"/>
                <w:color w:val="000000"/>
                <w:sz w:val="20"/>
                <w:szCs w:val="20"/>
              </w:rPr>
              <w:t>ստորագրություն</w:t>
            </w:r>
            <w:proofErr w:type="spellEnd"/>
          </w:p>
        </w:tc>
      </w:tr>
      <w:tr w:rsidR="007678FA" w:rsidRPr="00DF6D83" w14:paraId="69B95DF4" w14:textId="77777777" w:rsidTr="00E53C12">
        <w:trPr>
          <w:tblCellSpacing w:w="7" w:type="dxa"/>
          <w:jc w:val="center"/>
        </w:trPr>
        <w:tc>
          <w:tcPr>
            <w:tcW w:w="0" w:type="auto"/>
            <w:vAlign w:val="center"/>
          </w:tcPr>
          <w:p w14:paraId="6CC27688" w14:textId="77777777" w:rsidR="007678FA" w:rsidRPr="00DF6D83" w:rsidRDefault="007678FA" w:rsidP="00E53C12">
            <w:pPr>
              <w:rPr>
                <w:rFonts w:ascii="GHEA Grapalat" w:hAnsi="GHEA Grapalat" w:cs="GHEA Grapalat"/>
                <w:color w:val="000000"/>
                <w:sz w:val="20"/>
                <w:szCs w:val="20"/>
                <w:lang w:val="ru-RU" w:eastAsia="ru-RU"/>
              </w:rPr>
            </w:pPr>
            <w:r w:rsidRPr="00DF6D83">
              <w:rPr>
                <w:rFonts w:ascii="GHEA Grapalat" w:hAnsi="GHEA Grapalat" w:cs="GHEA Grapalat"/>
                <w:color w:val="000000"/>
                <w:sz w:val="20"/>
                <w:szCs w:val="20"/>
              </w:rPr>
              <w:t xml:space="preserve">                              </w:t>
            </w:r>
          </w:p>
        </w:tc>
        <w:tc>
          <w:tcPr>
            <w:tcW w:w="0" w:type="auto"/>
            <w:vAlign w:val="center"/>
          </w:tcPr>
          <w:p w14:paraId="7B4A3AA9" w14:textId="77777777" w:rsidR="007678FA" w:rsidRPr="00DF6D83" w:rsidRDefault="007678FA" w:rsidP="00E53C12">
            <w:pPr>
              <w:rPr>
                <w:rFonts w:ascii="GHEA Grapalat" w:hAnsi="GHEA Grapalat" w:cs="GHEA Grapalat"/>
                <w:color w:val="000000"/>
                <w:sz w:val="20"/>
                <w:szCs w:val="20"/>
                <w:lang w:val="ru-RU" w:eastAsia="ru-RU"/>
              </w:rPr>
            </w:pPr>
          </w:p>
        </w:tc>
      </w:tr>
    </w:tbl>
    <w:p w14:paraId="07563D86" w14:textId="77777777" w:rsidR="007678FA" w:rsidRPr="00DF6D83" w:rsidRDefault="007678FA" w:rsidP="007678FA">
      <w:pPr>
        <w:ind w:left="-142" w:firstLine="142"/>
        <w:jc w:val="center"/>
        <w:rPr>
          <w:rFonts w:ascii="GHEA Grapalat" w:hAnsi="GHEA Grapalat" w:cs="Sylfaen"/>
          <w:b/>
          <w:sz w:val="20"/>
          <w:szCs w:val="20"/>
        </w:rPr>
      </w:pPr>
    </w:p>
    <w:p w14:paraId="1282F607" w14:textId="77777777" w:rsidR="007678FA" w:rsidRPr="00DF6D83" w:rsidRDefault="007678FA" w:rsidP="007678FA">
      <w:pPr>
        <w:ind w:left="-142" w:firstLine="142"/>
        <w:jc w:val="center"/>
        <w:rPr>
          <w:rFonts w:ascii="GHEA Grapalat" w:hAnsi="GHEA Grapalat" w:cs="Sylfaen"/>
          <w:b/>
          <w:sz w:val="20"/>
          <w:szCs w:val="20"/>
        </w:rPr>
      </w:pPr>
    </w:p>
    <w:p w14:paraId="452534CC" w14:textId="77777777" w:rsidR="007678FA" w:rsidRPr="00DF6D83" w:rsidRDefault="007678FA" w:rsidP="007678FA">
      <w:pPr>
        <w:ind w:left="-142" w:firstLine="142"/>
        <w:jc w:val="center"/>
        <w:rPr>
          <w:rFonts w:ascii="GHEA Grapalat" w:hAnsi="GHEA Grapalat" w:cs="Sylfaen"/>
          <w:b/>
          <w:sz w:val="20"/>
          <w:szCs w:val="20"/>
        </w:rPr>
      </w:pPr>
    </w:p>
    <w:p w14:paraId="3F67502C" w14:textId="77777777" w:rsidR="00071D1C" w:rsidRPr="00DF6D83" w:rsidRDefault="00071D1C" w:rsidP="00AC7D8B">
      <w:pPr>
        <w:ind w:left="-142" w:firstLine="142"/>
        <w:jc w:val="center"/>
        <w:rPr>
          <w:rFonts w:ascii="GHEA Grapalat" w:hAnsi="GHEA Grapalat"/>
          <w:sz w:val="20"/>
          <w:szCs w:val="20"/>
          <w:lang w:val="hy-AM"/>
        </w:rPr>
      </w:pPr>
    </w:p>
    <w:sectPr w:rsidR="00071D1C" w:rsidRPr="00DF6D83" w:rsidSect="00FE5533">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464CAB" w14:textId="77777777" w:rsidR="005527C1" w:rsidRDefault="005527C1">
      <w:r>
        <w:separator/>
      </w:r>
    </w:p>
  </w:endnote>
  <w:endnote w:type="continuationSeparator" w:id="0">
    <w:p w14:paraId="30E3246B" w14:textId="77777777" w:rsidR="005527C1" w:rsidRDefault="00552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Sylfaen"/>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HEA Mariam">
    <w:altName w:val="Times New Roman"/>
    <w:panose1 w:val="02000503080000020003"/>
    <w:charset w:val="00"/>
    <w:family w:val="modern"/>
    <w:notTrueType/>
    <w:pitch w:val="variable"/>
    <w:sig w:usb0="A00006AF" w:usb1="5000204B" w:usb2="00000000" w:usb3="00000000" w:csb0="0000009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25A795" w14:textId="77777777" w:rsidR="005527C1" w:rsidRDefault="005527C1">
      <w:r>
        <w:separator/>
      </w:r>
    </w:p>
  </w:footnote>
  <w:footnote w:type="continuationSeparator" w:id="0">
    <w:p w14:paraId="38F8A57C" w14:textId="77777777" w:rsidR="005527C1" w:rsidRDefault="005527C1">
      <w:r>
        <w:continuationSeparator/>
      </w:r>
    </w:p>
  </w:footnote>
  <w:footnote w:id="1">
    <w:p w14:paraId="32578496" w14:textId="54437F19" w:rsidR="005763F3" w:rsidRPr="00C04572" w:rsidRDefault="005763F3">
      <w:pPr>
        <w:pStyle w:val="FootnoteText"/>
        <w:rPr>
          <w:rFonts w:asciiTheme="minorHAnsi" w:hAnsiTheme="minorHAnsi"/>
        </w:rPr>
      </w:pPr>
      <w:r>
        <w:rPr>
          <w:rStyle w:val="FootnoteReference"/>
        </w:rPr>
        <w:footnoteRef/>
      </w:r>
      <w:r>
        <w:t xml:space="preserve"> </w:t>
      </w:r>
      <w:r w:rsidRPr="00712340">
        <w:rPr>
          <w:rFonts w:ascii="GHEA Grapalat" w:hAnsi="GHEA Grapalat"/>
          <w:i/>
          <w:sz w:val="16"/>
          <w:szCs w:val="16"/>
          <w:lang w:val="af-ZA"/>
        </w:rPr>
        <w:t>Եթե գնման գինը չի գերազանցում Առևտրի համաշխարհային կազմակերպության պետական գնումների համաձայնագրով սահմանված շեմերը, ապա սույն նախադասությունը հայտարարությունից հանվում է</w:t>
      </w:r>
    </w:p>
  </w:footnote>
  <w:footnote w:id="2">
    <w:p w14:paraId="4E765733" w14:textId="77777777" w:rsidR="00E268BB" w:rsidRPr="00367505" w:rsidRDefault="00E268BB" w:rsidP="00E268BB">
      <w:pPr>
        <w:pStyle w:val="FootnoteText"/>
        <w:jc w:val="both"/>
        <w:rPr>
          <w:rFonts w:ascii="Calibri" w:hAnsi="Calibri" w:cs="Calibri"/>
          <w:i/>
          <w:sz w:val="16"/>
          <w:szCs w:val="16"/>
        </w:rPr>
      </w:pPr>
      <w:r w:rsidRPr="00367505">
        <w:rPr>
          <w:rStyle w:val="FootnoteReference"/>
          <w:rFonts w:ascii="Calibri" w:hAnsi="Calibri" w:cs="Calibri"/>
          <w:color w:val="FFFFFF"/>
        </w:rPr>
        <w:footnoteRef/>
      </w:r>
      <w:r w:rsidRPr="00367505">
        <w:rPr>
          <w:rFonts w:ascii="Calibri" w:hAnsi="Calibri" w:cs="Calibri"/>
        </w:rPr>
        <w:t xml:space="preserve"> </w:t>
      </w:r>
      <w:r w:rsidRPr="00367505">
        <w:rPr>
          <w:rFonts w:ascii="Calibri" w:hAnsi="Calibri" w:cs="Calibri"/>
          <w:vertAlign w:val="superscript"/>
        </w:rPr>
        <w:t>1</w:t>
      </w:r>
      <w:r w:rsidRPr="00367505">
        <w:rPr>
          <w:rFonts w:ascii="Calibri" w:hAnsi="Calibri" w:cs="Calibri"/>
          <w:i/>
          <w:sz w:val="16"/>
          <w:szCs w:val="16"/>
        </w:rPr>
        <w:t xml:space="preserve">Կետը, </w:t>
      </w:r>
      <w:proofErr w:type="spellStart"/>
      <w:r w:rsidRPr="00367505">
        <w:rPr>
          <w:rFonts w:ascii="Calibri" w:hAnsi="Calibri" w:cs="Calibri"/>
          <w:i/>
          <w:sz w:val="16"/>
          <w:szCs w:val="16"/>
        </w:rPr>
        <w:t>ինչպես</w:t>
      </w:r>
      <w:proofErr w:type="spellEnd"/>
      <w:r w:rsidRPr="00367505">
        <w:rPr>
          <w:rFonts w:ascii="Calibri" w:hAnsi="Calibri" w:cs="Calibri"/>
          <w:i/>
          <w:sz w:val="16"/>
          <w:szCs w:val="16"/>
        </w:rPr>
        <w:t xml:space="preserve"> </w:t>
      </w:r>
      <w:proofErr w:type="spellStart"/>
      <w:r w:rsidRPr="00367505">
        <w:rPr>
          <w:rFonts w:ascii="Calibri" w:hAnsi="Calibri" w:cs="Calibri"/>
          <w:i/>
          <w:sz w:val="16"/>
          <w:szCs w:val="16"/>
        </w:rPr>
        <w:t>նաև</w:t>
      </w:r>
      <w:proofErr w:type="spellEnd"/>
      <w:r w:rsidRPr="00367505">
        <w:rPr>
          <w:rFonts w:ascii="Calibri" w:hAnsi="Calibri" w:cs="Calibri"/>
          <w:i/>
          <w:sz w:val="16"/>
          <w:szCs w:val="16"/>
        </w:rPr>
        <w:t xml:space="preserve"> </w:t>
      </w:r>
      <w:proofErr w:type="spellStart"/>
      <w:r w:rsidRPr="00367505">
        <w:rPr>
          <w:rFonts w:ascii="Calibri" w:hAnsi="Calibri" w:cs="Calibri"/>
          <w:i/>
          <w:sz w:val="16"/>
          <w:szCs w:val="16"/>
        </w:rPr>
        <w:t>հրավերի</w:t>
      </w:r>
      <w:proofErr w:type="spellEnd"/>
      <w:r w:rsidRPr="00367505">
        <w:rPr>
          <w:rFonts w:ascii="Calibri" w:hAnsi="Calibri" w:cs="Calibri"/>
          <w:i/>
          <w:sz w:val="16"/>
          <w:szCs w:val="16"/>
        </w:rPr>
        <w:t xml:space="preserve"> 1-ին </w:t>
      </w:r>
      <w:proofErr w:type="spellStart"/>
      <w:r w:rsidRPr="00367505">
        <w:rPr>
          <w:rFonts w:ascii="Calibri" w:hAnsi="Calibri" w:cs="Calibri"/>
          <w:i/>
          <w:sz w:val="16"/>
          <w:szCs w:val="16"/>
        </w:rPr>
        <w:t>մասի</w:t>
      </w:r>
      <w:proofErr w:type="spellEnd"/>
      <w:r w:rsidRPr="00367505">
        <w:rPr>
          <w:rFonts w:ascii="Calibri" w:hAnsi="Calibri" w:cs="Calibri"/>
          <w:i/>
          <w:sz w:val="16"/>
          <w:szCs w:val="16"/>
        </w:rPr>
        <w:t xml:space="preserve"> 7-րդ </w:t>
      </w:r>
      <w:proofErr w:type="spellStart"/>
      <w:r w:rsidRPr="00367505">
        <w:rPr>
          <w:rFonts w:ascii="Calibri" w:hAnsi="Calibri" w:cs="Calibri"/>
          <w:i/>
          <w:sz w:val="16"/>
          <w:szCs w:val="16"/>
        </w:rPr>
        <w:t>բաժինը</w:t>
      </w:r>
      <w:proofErr w:type="spellEnd"/>
      <w:r w:rsidRPr="00367505">
        <w:rPr>
          <w:rFonts w:ascii="Calibri" w:hAnsi="Calibri" w:cs="Calibri"/>
          <w:i/>
          <w:sz w:val="16"/>
          <w:szCs w:val="16"/>
        </w:rPr>
        <w:t xml:space="preserve"> </w:t>
      </w:r>
      <w:proofErr w:type="spellStart"/>
      <w:r w:rsidRPr="00367505">
        <w:rPr>
          <w:rFonts w:ascii="Calibri" w:hAnsi="Calibri" w:cs="Calibri"/>
          <w:i/>
          <w:sz w:val="16"/>
          <w:szCs w:val="16"/>
        </w:rPr>
        <w:t>հրավերից</w:t>
      </w:r>
      <w:proofErr w:type="spellEnd"/>
      <w:r w:rsidRPr="00367505">
        <w:rPr>
          <w:rFonts w:ascii="Calibri" w:hAnsi="Calibri" w:cs="Calibri"/>
          <w:i/>
          <w:sz w:val="16"/>
          <w:szCs w:val="16"/>
        </w:rPr>
        <w:t xml:space="preserve"> </w:t>
      </w:r>
      <w:proofErr w:type="spellStart"/>
      <w:r w:rsidRPr="00367505">
        <w:rPr>
          <w:rFonts w:ascii="Calibri" w:hAnsi="Calibri" w:cs="Calibri"/>
          <w:i/>
          <w:sz w:val="16"/>
          <w:szCs w:val="16"/>
        </w:rPr>
        <w:t>հանվում</w:t>
      </w:r>
      <w:proofErr w:type="spellEnd"/>
      <w:r w:rsidRPr="00367505">
        <w:rPr>
          <w:rFonts w:ascii="Calibri" w:hAnsi="Calibri" w:cs="Calibri"/>
          <w:i/>
          <w:sz w:val="16"/>
          <w:szCs w:val="16"/>
        </w:rPr>
        <w:t xml:space="preserve"> է, </w:t>
      </w:r>
      <w:proofErr w:type="spellStart"/>
      <w:r w:rsidRPr="00367505">
        <w:rPr>
          <w:rFonts w:ascii="Calibri" w:hAnsi="Calibri" w:cs="Calibri"/>
          <w:i/>
          <w:sz w:val="16"/>
          <w:szCs w:val="16"/>
        </w:rPr>
        <w:t>եթե</w:t>
      </w:r>
      <w:proofErr w:type="spellEnd"/>
      <w:r w:rsidRPr="00367505">
        <w:rPr>
          <w:rFonts w:ascii="Calibri" w:hAnsi="Calibri" w:cs="Calibri"/>
          <w:i/>
          <w:sz w:val="16"/>
          <w:szCs w:val="16"/>
        </w:rPr>
        <w:t>՝</w:t>
      </w:r>
    </w:p>
    <w:p w14:paraId="2CFC14B9" w14:textId="77777777" w:rsidR="00E268BB" w:rsidRPr="00893036" w:rsidRDefault="00E268BB" w:rsidP="00E268BB">
      <w:pPr>
        <w:pStyle w:val="FootnoteText"/>
        <w:rPr>
          <w:rFonts w:ascii="Calibri" w:hAnsi="Calibri" w:cs="Calibri"/>
          <w:i/>
          <w:sz w:val="16"/>
          <w:szCs w:val="16"/>
        </w:rPr>
      </w:pPr>
      <w:r w:rsidRPr="00893036">
        <w:rPr>
          <w:rFonts w:ascii="Calibri" w:hAnsi="Calibri" w:cs="Calibri"/>
          <w:i/>
          <w:sz w:val="16"/>
          <w:szCs w:val="16"/>
        </w:rPr>
        <w:t xml:space="preserve">- </w:t>
      </w:r>
      <w:proofErr w:type="spellStart"/>
      <w:r w:rsidRPr="00893036">
        <w:rPr>
          <w:rFonts w:ascii="Calibri" w:hAnsi="Calibri" w:cs="Calibri"/>
          <w:i/>
          <w:sz w:val="16"/>
          <w:szCs w:val="16"/>
        </w:rPr>
        <w:t>ընթացակարգը</w:t>
      </w:r>
      <w:proofErr w:type="spellEnd"/>
      <w:r w:rsidRPr="00893036">
        <w:rPr>
          <w:rFonts w:ascii="Calibri" w:hAnsi="Calibri" w:cs="Calibri"/>
          <w:i/>
          <w:sz w:val="16"/>
          <w:szCs w:val="16"/>
        </w:rPr>
        <w:t xml:space="preserve"> </w:t>
      </w:r>
      <w:proofErr w:type="spellStart"/>
      <w:r w:rsidRPr="00893036">
        <w:rPr>
          <w:rFonts w:ascii="Calibri" w:hAnsi="Calibri" w:cs="Calibri"/>
          <w:i/>
          <w:sz w:val="16"/>
          <w:szCs w:val="16"/>
        </w:rPr>
        <w:t>կազմակերպվում</w:t>
      </w:r>
      <w:proofErr w:type="spellEnd"/>
      <w:r w:rsidRPr="00893036">
        <w:rPr>
          <w:rFonts w:ascii="Calibri" w:hAnsi="Calibri" w:cs="Calibri"/>
          <w:i/>
          <w:sz w:val="16"/>
          <w:szCs w:val="16"/>
        </w:rPr>
        <w:t xml:space="preserve"> է “</w:t>
      </w:r>
      <w:proofErr w:type="spellStart"/>
      <w:r w:rsidRPr="00893036">
        <w:rPr>
          <w:rFonts w:ascii="Calibri" w:hAnsi="Calibri" w:cs="Calibri"/>
          <w:i/>
          <w:sz w:val="16"/>
          <w:szCs w:val="16"/>
        </w:rPr>
        <w:t>Գնումների</w:t>
      </w:r>
      <w:proofErr w:type="spellEnd"/>
      <w:r w:rsidRPr="00893036">
        <w:rPr>
          <w:rFonts w:ascii="Calibri" w:hAnsi="Calibri" w:cs="Calibri"/>
          <w:i/>
          <w:sz w:val="16"/>
          <w:szCs w:val="16"/>
        </w:rPr>
        <w:t xml:space="preserve"> </w:t>
      </w:r>
      <w:proofErr w:type="spellStart"/>
      <w:r w:rsidRPr="00893036">
        <w:rPr>
          <w:rFonts w:ascii="Calibri" w:hAnsi="Calibri" w:cs="Calibri"/>
          <w:i/>
          <w:sz w:val="16"/>
          <w:szCs w:val="16"/>
        </w:rPr>
        <w:t>մասին</w:t>
      </w:r>
      <w:proofErr w:type="spellEnd"/>
      <w:r w:rsidRPr="00893036">
        <w:rPr>
          <w:rFonts w:ascii="Calibri" w:hAnsi="Calibri" w:cs="Calibri"/>
          <w:i/>
          <w:sz w:val="16"/>
          <w:szCs w:val="16"/>
        </w:rPr>
        <w:t xml:space="preserve">” ՀՀ </w:t>
      </w:r>
      <w:proofErr w:type="spellStart"/>
      <w:r w:rsidRPr="00893036">
        <w:rPr>
          <w:rFonts w:ascii="Calibri" w:hAnsi="Calibri" w:cs="Calibri"/>
          <w:i/>
          <w:sz w:val="16"/>
          <w:szCs w:val="16"/>
        </w:rPr>
        <w:t>օրենքի</w:t>
      </w:r>
      <w:proofErr w:type="spellEnd"/>
      <w:r w:rsidRPr="00893036">
        <w:rPr>
          <w:rFonts w:ascii="Calibri" w:hAnsi="Calibri" w:cs="Calibri"/>
          <w:i/>
          <w:sz w:val="16"/>
          <w:szCs w:val="16"/>
        </w:rPr>
        <w:t xml:space="preserve"> 15-րդ </w:t>
      </w:r>
      <w:proofErr w:type="spellStart"/>
      <w:r w:rsidRPr="00893036">
        <w:rPr>
          <w:rFonts w:ascii="Calibri" w:hAnsi="Calibri" w:cs="Calibri"/>
          <w:i/>
          <w:sz w:val="16"/>
          <w:szCs w:val="16"/>
        </w:rPr>
        <w:t>հոդվածի</w:t>
      </w:r>
      <w:proofErr w:type="spellEnd"/>
      <w:r w:rsidRPr="00893036">
        <w:rPr>
          <w:rFonts w:ascii="Calibri" w:hAnsi="Calibri" w:cs="Calibri"/>
          <w:i/>
          <w:sz w:val="16"/>
          <w:szCs w:val="16"/>
        </w:rPr>
        <w:t xml:space="preserve"> 6-րդ </w:t>
      </w:r>
      <w:proofErr w:type="spellStart"/>
      <w:r w:rsidRPr="00893036">
        <w:rPr>
          <w:rFonts w:ascii="Calibri" w:hAnsi="Calibri" w:cs="Calibri"/>
          <w:i/>
          <w:sz w:val="16"/>
          <w:szCs w:val="16"/>
        </w:rPr>
        <w:t>մասի</w:t>
      </w:r>
      <w:proofErr w:type="spellEnd"/>
      <w:r w:rsidRPr="00893036">
        <w:rPr>
          <w:rFonts w:ascii="Calibri" w:hAnsi="Calibri" w:cs="Calibri"/>
          <w:i/>
          <w:sz w:val="16"/>
          <w:szCs w:val="16"/>
        </w:rPr>
        <w:t xml:space="preserve">  1-</w:t>
      </w:r>
      <w:r w:rsidRPr="00893036">
        <w:rPr>
          <w:rFonts w:ascii="Calibri" w:hAnsi="Calibri" w:cs="Calibri"/>
          <w:i/>
          <w:sz w:val="16"/>
          <w:szCs w:val="16"/>
          <w:lang w:val="hy-AM"/>
        </w:rPr>
        <w:t xml:space="preserve">ին կետի </w:t>
      </w:r>
      <w:proofErr w:type="spellStart"/>
      <w:r w:rsidRPr="00893036">
        <w:rPr>
          <w:rFonts w:ascii="Calibri" w:hAnsi="Calibri" w:cs="Calibri"/>
          <w:i/>
          <w:sz w:val="16"/>
          <w:szCs w:val="16"/>
        </w:rPr>
        <w:t>հիման</w:t>
      </w:r>
      <w:proofErr w:type="spellEnd"/>
      <w:r w:rsidRPr="00893036">
        <w:rPr>
          <w:rFonts w:ascii="Calibri" w:hAnsi="Calibri" w:cs="Calibri"/>
          <w:i/>
          <w:sz w:val="16"/>
          <w:szCs w:val="16"/>
        </w:rPr>
        <w:t xml:space="preserve"> </w:t>
      </w:r>
      <w:proofErr w:type="spellStart"/>
      <w:r w:rsidRPr="00893036">
        <w:rPr>
          <w:rFonts w:ascii="Calibri" w:hAnsi="Calibri" w:cs="Calibri"/>
          <w:i/>
          <w:sz w:val="16"/>
          <w:szCs w:val="16"/>
        </w:rPr>
        <w:t>վրա</w:t>
      </w:r>
      <w:proofErr w:type="spellEnd"/>
    </w:p>
    <w:p w14:paraId="5DB3C4D6" w14:textId="77777777" w:rsidR="00E268BB" w:rsidRPr="00893036" w:rsidRDefault="00E268BB" w:rsidP="00E268BB">
      <w:pPr>
        <w:pStyle w:val="FootnoteText"/>
        <w:rPr>
          <w:rFonts w:ascii="Calibri" w:hAnsi="Calibri" w:cs="Calibri"/>
          <w:i/>
          <w:sz w:val="16"/>
          <w:szCs w:val="16"/>
        </w:rPr>
      </w:pPr>
      <w:r w:rsidRPr="00893036">
        <w:rPr>
          <w:rFonts w:ascii="Calibri" w:hAnsi="Calibri" w:cs="Calibri"/>
          <w:i/>
          <w:sz w:val="16"/>
          <w:szCs w:val="16"/>
        </w:rPr>
        <w:t xml:space="preserve">- </w:t>
      </w:r>
      <w:proofErr w:type="spellStart"/>
      <w:r w:rsidRPr="00893036">
        <w:rPr>
          <w:rFonts w:ascii="Calibri" w:hAnsi="Calibri" w:cs="Calibri"/>
          <w:i/>
          <w:sz w:val="16"/>
          <w:szCs w:val="16"/>
        </w:rPr>
        <w:t>գնման</w:t>
      </w:r>
      <w:proofErr w:type="spellEnd"/>
      <w:r w:rsidRPr="00893036">
        <w:rPr>
          <w:rFonts w:ascii="Calibri" w:hAnsi="Calibri" w:cs="Calibri"/>
          <w:i/>
          <w:sz w:val="16"/>
          <w:szCs w:val="16"/>
        </w:rPr>
        <w:t xml:space="preserve"> </w:t>
      </w:r>
      <w:proofErr w:type="spellStart"/>
      <w:r w:rsidRPr="00893036">
        <w:rPr>
          <w:rFonts w:ascii="Calibri" w:hAnsi="Calibri" w:cs="Calibri"/>
          <w:i/>
          <w:sz w:val="16"/>
          <w:szCs w:val="16"/>
        </w:rPr>
        <w:t>հայտով</w:t>
      </w:r>
      <w:proofErr w:type="spellEnd"/>
      <w:r w:rsidRPr="00893036">
        <w:rPr>
          <w:rFonts w:ascii="Calibri" w:hAnsi="Calibri" w:cs="Calibri"/>
          <w:i/>
          <w:sz w:val="16"/>
          <w:szCs w:val="16"/>
        </w:rPr>
        <w:t xml:space="preserve"> </w:t>
      </w:r>
      <w:proofErr w:type="spellStart"/>
      <w:r w:rsidRPr="00893036">
        <w:rPr>
          <w:rFonts w:ascii="Calibri" w:hAnsi="Calibri" w:cs="Calibri"/>
          <w:i/>
          <w:sz w:val="16"/>
          <w:szCs w:val="16"/>
        </w:rPr>
        <w:t>տվյալ</w:t>
      </w:r>
      <w:proofErr w:type="spellEnd"/>
      <w:r w:rsidRPr="00893036">
        <w:rPr>
          <w:rFonts w:ascii="Calibri" w:hAnsi="Calibri" w:cs="Calibri"/>
          <w:i/>
          <w:sz w:val="16"/>
          <w:szCs w:val="16"/>
        </w:rPr>
        <w:t xml:space="preserve"> </w:t>
      </w:r>
      <w:proofErr w:type="spellStart"/>
      <w:r w:rsidRPr="00893036">
        <w:rPr>
          <w:rFonts w:ascii="Calibri" w:hAnsi="Calibri" w:cs="Calibri"/>
          <w:i/>
          <w:sz w:val="16"/>
          <w:szCs w:val="16"/>
        </w:rPr>
        <w:t>ընթացակարգի</w:t>
      </w:r>
      <w:proofErr w:type="spellEnd"/>
      <w:r w:rsidRPr="00893036">
        <w:rPr>
          <w:rFonts w:ascii="Calibri" w:hAnsi="Calibri" w:cs="Calibri"/>
          <w:i/>
          <w:sz w:val="16"/>
          <w:szCs w:val="16"/>
        </w:rPr>
        <w:t xml:space="preserve"> </w:t>
      </w:r>
      <w:proofErr w:type="spellStart"/>
      <w:r w:rsidRPr="00893036">
        <w:rPr>
          <w:rFonts w:ascii="Calibri" w:hAnsi="Calibri" w:cs="Calibri"/>
          <w:i/>
          <w:sz w:val="16"/>
          <w:szCs w:val="16"/>
        </w:rPr>
        <w:t>շրջանակում</w:t>
      </w:r>
      <w:proofErr w:type="spellEnd"/>
      <w:r w:rsidRPr="00893036">
        <w:rPr>
          <w:rFonts w:ascii="Calibri" w:hAnsi="Calibri" w:cs="Calibri"/>
          <w:i/>
          <w:sz w:val="16"/>
          <w:szCs w:val="16"/>
        </w:rPr>
        <w:t xml:space="preserve"> </w:t>
      </w:r>
      <w:proofErr w:type="spellStart"/>
      <w:r w:rsidRPr="00893036">
        <w:rPr>
          <w:rFonts w:ascii="Calibri" w:hAnsi="Calibri" w:cs="Calibri"/>
          <w:i/>
          <w:sz w:val="16"/>
          <w:szCs w:val="16"/>
        </w:rPr>
        <w:t>գնվելիք</w:t>
      </w:r>
      <w:proofErr w:type="spellEnd"/>
      <w:r w:rsidRPr="00893036">
        <w:rPr>
          <w:rFonts w:ascii="Calibri" w:hAnsi="Calibri" w:cs="Calibri"/>
          <w:i/>
          <w:sz w:val="16"/>
          <w:szCs w:val="16"/>
        </w:rPr>
        <w:t xml:space="preserve"> </w:t>
      </w:r>
      <w:proofErr w:type="spellStart"/>
      <w:r w:rsidRPr="00893036">
        <w:rPr>
          <w:rFonts w:ascii="Calibri" w:hAnsi="Calibri" w:cs="Calibri"/>
          <w:i/>
          <w:sz w:val="16"/>
          <w:szCs w:val="16"/>
        </w:rPr>
        <w:t>ապրանքի</w:t>
      </w:r>
      <w:proofErr w:type="spellEnd"/>
      <w:r w:rsidRPr="00893036">
        <w:rPr>
          <w:rFonts w:ascii="Calibri" w:hAnsi="Calibri" w:cs="Calibri"/>
          <w:i/>
          <w:sz w:val="16"/>
          <w:szCs w:val="16"/>
          <w:lang w:val="hy-AM"/>
        </w:rPr>
        <w:t xml:space="preserve">  գինը </w:t>
      </w:r>
      <w:r w:rsidRPr="00893036">
        <w:rPr>
          <w:rFonts w:ascii="Calibri" w:hAnsi="Calibri" w:cs="Calibri"/>
          <w:i/>
          <w:sz w:val="16"/>
          <w:szCs w:val="16"/>
        </w:rPr>
        <w:t>(</w:t>
      </w:r>
      <w:proofErr w:type="spellStart"/>
      <w:r w:rsidRPr="00893036">
        <w:rPr>
          <w:rFonts w:ascii="Calibri" w:hAnsi="Calibri" w:cs="Calibri"/>
          <w:i/>
          <w:sz w:val="16"/>
          <w:szCs w:val="16"/>
          <w:lang w:val="hy-AM"/>
        </w:rPr>
        <w:t>պլանավորված</w:t>
      </w:r>
      <w:proofErr w:type="spellEnd"/>
      <w:r w:rsidRPr="00893036">
        <w:rPr>
          <w:rFonts w:ascii="Calibri" w:hAnsi="Calibri" w:cs="Calibri"/>
          <w:i/>
          <w:sz w:val="16"/>
          <w:szCs w:val="16"/>
          <w:lang w:val="hy-AM"/>
        </w:rPr>
        <w:t xml:space="preserve"> (կանխատեսվող) գնման ընդհանուր </w:t>
      </w:r>
      <w:r w:rsidRPr="00893036">
        <w:rPr>
          <w:rFonts w:ascii="Calibri" w:hAnsi="Calibri" w:cs="Calibri"/>
          <w:i/>
          <w:sz w:val="16"/>
          <w:szCs w:val="16"/>
        </w:rPr>
        <w:t xml:space="preserve"> </w:t>
      </w:r>
      <w:proofErr w:type="spellStart"/>
      <w:r w:rsidRPr="00893036">
        <w:rPr>
          <w:rFonts w:ascii="Calibri" w:hAnsi="Calibri" w:cs="Calibri"/>
          <w:i/>
          <w:sz w:val="16"/>
          <w:szCs w:val="16"/>
        </w:rPr>
        <w:t>գինը</w:t>
      </w:r>
      <w:proofErr w:type="spellEnd"/>
      <w:r w:rsidRPr="00893036">
        <w:rPr>
          <w:rFonts w:ascii="Calibri" w:hAnsi="Calibri" w:cs="Calibri"/>
          <w:i/>
          <w:sz w:val="16"/>
          <w:szCs w:val="16"/>
        </w:rPr>
        <w:t xml:space="preserve">) </w:t>
      </w:r>
      <w:proofErr w:type="spellStart"/>
      <w:r w:rsidRPr="00893036">
        <w:rPr>
          <w:rFonts w:ascii="Calibri" w:hAnsi="Calibri" w:cs="Calibri"/>
          <w:i/>
          <w:sz w:val="16"/>
          <w:szCs w:val="16"/>
        </w:rPr>
        <w:t>չի</w:t>
      </w:r>
      <w:proofErr w:type="spellEnd"/>
      <w:r w:rsidRPr="00893036">
        <w:rPr>
          <w:rFonts w:ascii="Calibri" w:hAnsi="Calibri" w:cs="Calibri"/>
          <w:i/>
          <w:sz w:val="16"/>
          <w:szCs w:val="16"/>
        </w:rPr>
        <w:t xml:space="preserve"> </w:t>
      </w:r>
      <w:proofErr w:type="spellStart"/>
      <w:r w:rsidRPr="00893036">
        <w:rPr>
          <w:rFonts w:ascii="Calibri" w:hAnsi="Calibri" w:cs="Calibri"/>
          <w:i/>
          <w:sz w:val="16"/>
          <w:szCs w:val="16"/>
        </w:rPr>
        <w:t>գերազանցում</w:t>
      </w:r>
      <w:proofErr w:type="spellEnd"/>
      <w:r w:rsidRPr="00893036">
        <w:rPr>
          <w:rFonts w:ascii="Calibri" w:hAnsi="Calibri" w:cs="Calibri"/>
          <w:i/>
          <w:sz w:val="16"/>
          <w:szCs w:val="16"/>
        </w:rPr>
        <w:t xml:space="preserve"> </w:t>
      </w:r>
      <w:r w:rsidRPr="00893036">
        <w:rPr>
          <w:rFonts w:ascii="Calibri" w:hAnsi="Calibri" w:cs="Calibri"/>
          <w:i/>
          <w:sz w:val="16"/>
          <w:szCs w:val="16"/>
          <w:lang w:val="hy-AM"/>
        </w:rPr>
        <w:t>25</w:t>
      </w:r>
      <w:r w:rsidRPr="00893036">
        <w:rPr>
          <w:rFonts w:ascii="Calibri" w:hAnsi="Calibri" w:cs="Calibri"/>
          <w:i/>
          <w:sz w:val="16"/>
          <w:szCs w:val="16"/>
        </w:rPr>
        <w:t xml:space="preserve"> </w:t>
      </w:r>
      <w:proofErr w:type="spellStart"/>
      <w:r w:rsidRPr="00893036">
        <w:rPr>
          <w:rFonts w:ascii="Calibri" w:hAnsi="Calibri" w:cs="Calibri"/>
          <w:i/>
          <w:sz w:val="16"/>
          <w:szCs w:val="16"/>
        </w:rPr>
        <w:t>մլն</w:t>
      </w:r>
      <w:proofErr w:type="spellEnd"/>
      <w:r w:rsidRPr="00893036">
        <w:rPr>
          <w:rFonts w:ascii="Calibri" w:hAnsi="Calibri" w:cs="Calibri"/>
          <w:i/>
          <w:sz w:val="16"/>
          <w:szCs w:val="16"/>
        </w:rPr>
        <w:t xml:space="preserve">. ՀՀ </w:t>
      </w:r>
      <w:proofErr w:type="spellStart"/>
      <w:r w:rsidRPr="00893036">
        <w:rPr>
          <w:rFonts w:ascii="Calibri" w:hAnsi="Calibri" w:cs="Calibri"/>
          <w:i/>
          <w:sz w:val="16"/>
          <w:szCs w:val="16"/>
        </w:rPr>
        <w:t>դրամը</w:t>
      </w:r>
      <w:proofErr w:type="spellEnd"/>
      <w:r w:rsidRPr="00893036">
        <w:rPr>
          <w:rFonts w:ascii="Calibri" w:hAnsi="Calibri" w:cs="Calibri"/>
          <w:i/>
          <w:sz w:val="16"/>
          <w:szCs w:val="16"/>
        </w:rPr>
        <w:t>.</w:t>
      </w:r>
    </w:p>
    <w:p w14:paraId="54933875" w14:textId="77777777" w:rsidR="00E268BB" w:rsidRPr="00367505" w:rsidRDefault="00E268BB" w:rsidP="00E268BB">
      <w:pPr>
        <w:pStyle w:val="FootnoteText"/>
        <w:jc w:val="both"/>
        <w:rPr>
          <w:rFonts w:ascii="Calibri" w:hAnsi="Calibri" w:cs="Calibri"/>
        </w:rPr>
      </w:pPr>
      <w:proofErr w:type="spellStart"/>
      <w:r w:rsidRPr="00367505">
        <w:rPr>
          <w:rFonts w:ascii="Calibri" w:hAnsi="Calibri" w:cs="Calibri"/>
          <w:i/>
          <w:sz w:val="16"/>
          <w:szCs w:val="16"/>
        </w:rPr>
        <w:t>Սույն</w:t>
      </w:r>
      <w:proofErr w:type="spellEnd"/>
      <w:r w:rsidRPr="00367505">
        <w:rPr>
          <w:rFonts w:ascii="Calibri" w:hAnsi="Calibri" w:cs="Calibri"/>
          <w:i/>
          <w:sz w:val="16"/>
          <w:szCs w:val="16"/>
        </w:rPr>
        <w:t xml:space="preserve"> </w:t>
      </w:r>
      <w:proofErr w:type="spellStart"/>
      <w:r w:rsidRPr="00367505">
        <w:rPr>
          <w:rFonts w:ascii="Calibri" w:hAnsi="Calibri" w:cs="Calibri"/>
          <w:i/>
          <w:sz w:val="16"/>
          <w:szCs w:val="16"/>
        </w:rPr>
        <w:t>պայմանի</w:t>
      </w:r>
      <w:proofErr w:type="spellEnd"/>
      <w:r w:rsidRPr="00367505">
        <w:rPr>
          <w:rFonts w:ascii="Calibri" w:hAnsi="Calibri" w:cs="Calibri"/>
          <w:i/>
          <w:sz w:val="16"/>
          <w:szCs w:val="16"/>
        </w:rPr>
        <w:t xml:space="preserve"> </w:t>
      </w:r>
      <w:proofErr w:type="spellStart"/>
      <w:r w:rsidRPr="00367505">
        <w:rPr>
          <w:rFonts w:ascii="Calibri" w:hAnsi="Calibri" w:cs="Calibri"/>
          <w:i/>
          <w:sz w:val="16"/>
          <w:szCs w:val="16"/>
        </w:rPr>
        <w:t>կիրառման</w:t>
      </w:r>
      <w:proofErr w:type="spellEnd"/>
      <w:r w:rsidRPr="00367505">
        <w:rPr>
          <w:rFonts w:ascii="Calibri" w:hAnsi="Calibri" w:cs="Calibri"/>
          <w:i/>
          <w:sz w:val="16"/>
          <w:szCs w:val="16"/>
        </w:rPr>
        <w:t xml:space="preserve"> </w:t>
      </w:r>
      <w:proofErr w:type="spellStart"/>
      <w:r w:rsidRPr="00367505">
        <w:rPr>
          <w:rFonts w:ascii="Calibri" w:hAnsi="Calibri" w:cs="Calibri"/>
          <w:i/>
          <w:sz w:val="16"/>
          <w:szCs w:val="16"/>
        </w:rPr>
        <w:t>դեպքում</w:t>
      </w:r>
      <w:proofErr w:type="spellEnd"/>
      <w:r w:rsidRPr="00367505">
        <w:rPr>
          <w:rFonts w:ascii="Calibri" w:hAnsi="Calibri" w:cs="Calibri"/>
          <w:i/>
          <w:sz w:val="16"/>
          <w:szCs w:val="16"/>
        </w:rPr>
        <w:t xml:space="preserve"> </w:t>
      </w:r>
      <w:proofErr w:type="spellStart"/>
      <w:r w:rsidRPr="00367505">
        <w:rPr>
          <w:rFonts w:ascii="Calibri" w:hAnsi="Calibri" w:cs="Calibri"/>
          <w:i/>
          <w:sz w:val="16"/>
          <w:szCs w:val="16"/>
        </w:rPr>
        <w:t>խմբագրվում</w:t>
      </w:r>
      <w:proofErr w:type="spellEnd"/>
      <w:r w:rsidRPr="00367505">
        <w:rPr>
          <w:rFonts w:ascii="Calibri" w:hAnsi="Calibri" w:cs="Calibri"/>
          <w:i/>
          <w:sz w:val="16"/>
          <w:szCs w:val="16"/>
        </w:rPr>
        <w:t xml:space="preserve"> </w:t>
      </w:r>
      <w:proofErr w:type="spellStart"/>
      <w:r w:rsidRPr="00367505">
        <w:rPr>
          <w:rFonts w:ascii="Calibri" w:hAnsi="Calibri" w:cs="Calibri"/>
          <w:i/>
          <w:sz w:val="16"/>
          <w:szCs w:val="16"/>
        </w:rPr>
        <w:t>են</w:t>
      </w:r>
      <w:proofErr w:type="spellEnd"/>
      <w:r w:rsidRPr="00367505">
        <w:rPr>
          <w:rFonts w:ascii="Calibri" w:hAnsi="Calibri" w:cs="Calibri"/>
          <w:i/>
          <w:sz w:val="16"/>
          <w:szCs w:val="16"/>
        </w:rPr>
        <w:t xml:space="preserve"> </w:t>
      </w:r>
      <w:proofErr w:type="spellStart"/>
      <w:r w:rsidRPr="00367505">
        <w:rPr>
          <w:rFonts w:ascii="Calibri" w:hAnsi="Calibri" w:cs="Calibri"/>
          <w:i/>
          <w:sz w:val="16"/>
          <w:szCs w:val="16"/>
        </w:rPr>
        <w:t>հրավերի</w:t>
      </w:r>
      <w:proofErr w:type="spellEnd"/>
      <w:r w:rsidRPr="00367505">
        <w:rPr>
          <w:rFonts w:ascii="Calibri" w:hAnsi="Calibri" w:cs="Calibri"/>
          <w:i/>
          <w:sz w:val="16"/>
          <w:szCs w:val="16"/>
        </w:rPr>
        <w:t xml:space="preserve"> </w:t>
      </w:r>
      <w:proofErr w:type="spellStart"/>
      <w:r w:rsidRPr="00367505">
        <w:rPr>
          <w:rFonts w:ascii="Calibri" w:hAnsi="Calibri" w:cs="Calibri"/>
          <w:i/>
          <w:sz w:val="16"/>
          <w:szCs w:val="16"/>
        </w:rPr>
        <w:t>կետերը</w:t>
      </w:r>
      <w:proofErr w:type="spellEnd"/>
      <w:r w:rsidRPr="00367505">
        <w:rPr>
          <w:rFonts w:ascii="Calibri" w:hAnsi="Calibri" w:cs="Calibri"/>
          <w:i/>
          <w:sz w:val="16"/>
          <w:szCs w:val="16"/>
        </w:rPr>
        <w:t xml:space="preserve">, </w:t>
      </w:r>
      <w:proofErr w:type="spellStart"/>
      <w:r w:rsidRPr="00367505">
        <w:rPr>
          <w:rFonts w:ascii="Calibri" w:hAnsi="Calibri" w:cs="Calibri"/>
          <w:i/>
          <w:sz w:val="16"/>
          <w:szCs w:val="16"/>
        </w:rPr>
        <w:t>բաժինները</w:t>
      </w:r>
      <w:proofErr w:type="spellEnd"/>
      <w:r w:rsidRPr="00367505">
        <w:rPr>
          <w:rFonts w:ascii="Calibri" w:hAnsi="Calibri" w:cs="Calibri"/>
          <w:i/>
          <w:sz w:val="16"/>
          <w:szCs w:val="16"/>
        </w:rPr>
        <w:t xml:space="preserve"> և </w:t>
      </w:r>
      <w:proofErr w:type="spellStart"/>
      <w:r w:rsidRPr="00367505">
        <w:rPr>
          <w:rFonts w:ascii="Calibri" w:hAnsi="Calibri" w:cs="Calibri"/>
          <w:i/>
          <w:sz w:val="16"/>
          <w:szCs w:val="16"/>
        </w:rPr>
        <w:t>դրանց</w:t>
      </w:r>
      <w:proofErr w:type="spellEnd"/>
      <w:r w:rsidRPr="00367505">
        <w:rPr>
          <w:rFonts w:ascii="Calibri" w:hAnsi="Calibri" w:cs="Calibri"/>
          <w:i/>
          <w:sz w:val="16"/>
          <w:szCs w:val="16"/>
        </w:rPr>
        <w:t xml:space="preserve"> </w:t>
      </w:r>
      <w:proofErr w:type="spellStart"/>
      <w:r w:rsidRPr="00367505">
        <w:rPr>
          <w:rFonts w:ascii="Calibri" w:hAnsi="Calibri" w:cs="Calibri"/>
          <w:i/>
          <w:sz w:val="16"/>
          <w:szCs w:val="16"/>
        </w:rPr>
        <w:t>կատարված</w:t>
      </w:r>
      <w:proofErr w:type="spellEnd"/>
      <w:r w:rsidRPr="00367505">
        <w:rPr>
          <w:rFonts w:ascii="Calibri" w:hAnsi="Calibri" w:cs="Calibri"/>
          <w:i/>
          <w:sz w:val="16"/>
          <w:szCs w:val="16"/>
        </w:rPr>
        <w:t xml:space="preserve"> </w:t>
      </w:r>
      <w:proofErr w:type="spellStart"/>
      <w:r w:rsidRPr="00367505">
        <w:rPr>
          <w:rFonts w:ascii="Calibri" w:hAnsi="Calibri" w:cs="Calibri"/>
          <w:i/>
          <w:sz w:val="16"/>
          <w:szCs w:val="16"/>
        </w:rPr>
        <w:t>հյղումները</w:t>
      </w:r>
      <w:proofErr w:type="spellEnd"/>
      <w:r w:rsidRPr="00367505">
        <w:rPr>
          <w:rFonts w:ascii="Calibri" w:hAnsi="Calibri" w:cs="Calibri"/>
          <w:i/>
          <w:sz w:val="16"/>
          <w:szCs w:val="16"/>
        </w:rPr>
        <w:t>:</w:t>
      </w:r>
    </w:p>
  </w:footnote>
  <w:footnote w:id="3">
    <w:p w14:paraId="07BF2623" w14:textId="77777777" w:rsidR="005763F3" w:rsidRPr="00B864E3" w:rsidRDefault="005763F3" w:rsidP="009C1C91">
      <w:pPr>
        <w:jc w:val="both"/>
        <w:rPr>
          <w:rFonts w:ascii="GHEA Grapalat" w:hAnsi="GHEA Grapalat" w:cs="Sylfaen"/>
          <w:i/>
          <w:sz w:val="16"/>
          <w:szCs w:val="16"/>
          <w:lang w:val="af-ZA" w:eastAsia="ru-RU"/>
        </w:rPr>
      </w:pPr>
      <w:r>
        <w:rPr>
          <w:rStyle w:val="FootnoteReference"/>
        </w:rPr>
        <w:footnoteRef/>
      </w:r>
      <w:r w:rsidRPr="009C1C91">
        <w:rPr>
          <w:lang w:val="af-ZA"/>
        </w:rPr>
        <w:t xml:space="preserve"> </w:t>
      </w:r>
      <w:proofErr w:type="spellStart"/>
      <w:r w:rsidRPr="001F0EE2">
        <w:rPr>
          <w:rFonts w:ascii="GHEA Grapalat" w:hAnsi="GHEA Grapalat" w:cs="Sylfaen"/>
          <w:i/>
          <w:sz w:val="16"/>
          <w:szCs w:val="16"/>
          <w:lang w:eastAsia="ru-RU"/>
        </w:rPr>
        <w:t>Եթե</w:t>
      </w:r>
      <w:proofErr w:type="spellEnd"/>
      <w:r w:rsidRPr="00B864E3">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գնումն</w:t>
      </w:r>
      <w:proofErr w:type="spellEnd"/>
      <w:r w:rsidRPr="00B864E3">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իրականացվում</w:t>
      </w:r>
      <w:proofErr w:type="spellEnd"/>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B864E3">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հրատապության</w:t>
      </w:r>
      <w:proofErr w:type="spellEnd"/>
      <w:r w:rsidRPr="00B864E3">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հիմքով</w:t>
      </w:r>
      <w:proofErr w:type="spellEnd"/>
      <w:r w:rsidRPr="00B864E3">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պայմանավորված</w:t>
      </w:r>
      <w:proofErr w:type="spellEnd"/>
      <w:r w:rsidRPr="00B864E3">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մեկ</w:t>
      </w:r>
      <w:proofErr w:type="spellEnd"/>
      <w:r w:rsidRPr="00B864E3">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անձից</w:t>
      </w:r>
      <w:proofErr w:type="spellEnd"/>
      <w:r w:rsidRPr="00B864E3">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գնման</w:t>
      </w:r>
      <w:proofErr w:type="spellEnd"/>
      <w:r w:rsidRPr="00B864E3">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ձևով</w:t>
      </w:r>
      <w:proofErr w:type="spellEnd"/>
      <w:r w:rsidRPr="00B864E3">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ապա</w:t>
      </w:r>
      <w:proofErr w:type="spellEnd"/>
      <w:r w:rsidRPr="001F0EE2">
        <w:rPr>
          <w:rFonts w:ascii="GHEA Grapalat" w:hAnsi="GHEA Grapalat" w:cs="Sylfaen"/>
          <w:i/>
          <w:sz w:val="16"/>
          <w:szCs w:val="16"/>
          <w:lang w:eastAsia="ru-RU"/>
        </w:rPr>
        <w:t>՝</w:t>
      </w:r>
    </w:p>
    <w:p w14:paraId="4B26B40D" w14:textId="77777777" w:rsidR="005763F3" w:rsidRPr="001F0EE2" w:rsidRDefault="005763F3" w:rsidP="009C1C91">
      <w:pPr>
        <w:jc w:val="both"/>
        <w:rPr>
          <w:rFonts w:ascii="GHEA Grapalat" w:hAnsi="GHEA Grapalat"/>
          <w:i/>
          <w:sz w:val="16"/>
          <w:szCs w:val="16"/>
          <w:lang w:val="af-ZA"/>
        </w:rPr>
      </w:pPr>
      <w:r w:rsidRPr="00597195">
        <w:rPr>
          <w:rFonts w:ascii="GHEA Grapalat" w:hAnsi="GHEA Grapalat" w:cs="Sylfaen"/>
          <w:i/>
          <w:sz w:val="16"/>
          <w:szCs w:val="16"/>
          <w:lang w:val="af-ZA" w:eastAsia="ru-RU"/>
        </w:rPr>
        <w:t xml:space="preserve">- 3.1 </w:t>
      </w:r>
      <w:proofErr w:type="spellStart"/>
      <w:r w:rsidRPr="001F0EE2">
        <w:rPr>
          <w:rFonts w:ascii="GHEA Grapalat" w:hAnsi="GHEA Grapalat" w:cs="Sylfaen"/>
          <w:i/>
          <w:sz w:val="16"/>
          <w:szCs w:val="16"/>
          <w:lang w:eastAsia="ru-RU"/>
        </w:rPr>
        <w:t>կետի</w:t>
      </w:r>
      <w:proofErr w:type="spellEnd"/>
      <w:r w:rsidRPr="00597195">
        <w:rPr>
          <w:rFonts w:ascii="GHEA Grapalat" w:hAnsi="GHEA Grapalat" w:cs="Sylfaen"/>
          <w:i/>
          <w:sz w:val="16"/>
          <w:szCs w:val="16"/>
          <w:lang w:val="af-ZA" w:eastAsia="ru-RU"/>
        </w:rPr>
        <w:t xml:space="preserve"> 2-</w:t>
      </w:r>
      <w:proofErr w:type="spellStart"/>
      <w:r w:rsidRPr="001F0EE2">
        <w:rPr>
          <w:rFonts w:ascii="GHEA Grapalat" w:hAnsi="GHEA Grapalat" w:cs="Sylfaen"/>
          <w:i/>
          <w:sz w:val="16"/>
          <w:szCs w:val="16"/>
          <w:lang w:eastAsia="ru-RU"/>
        </w:rPr>
        <w:t>րդ</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պարբերությունը</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շարադրվում</w:t>
      </w:r>
      <w:proofErr w:type="spellEnd"/>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հետևյալ</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խմբագրությամբ</w:t>
      </w:r>
      <w:proofErr w:type="spellEnd"/>
      <w:r w:rsidRPr="001F0EE2">
        <w:rPr>
          <w:rFonts w:ascii="GHEA Grapalat" w:hAnsi="GHEA Grapalat" w:cs="Sylfaen"/>
          <w:i/>
          <w:sz w:val="16"/>
          <w:szCs w:val="16"/>
          <w:lang w:eastAsia="ru-RU"/>
        </w:rPr>
        <w:t>՝</w:t>
      </w:r>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Մասնակիցն</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իրավունք</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ունի</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հայտերի</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ներկայացման</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վերջնաժամկետը</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լրանալուց</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առնվազն</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մեկ</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օրացուցային</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օր</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առաջ</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հանձնաժողովից</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պահանջելու</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հրավերի</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պարզաբանում</w:t>
      </w:r>
      <w:proofErr w:type="spellEnd"/>
      <w:r w:rsidRPr="001F0EE2">
        <w:rPr>
          <w:rFonts w:ascii="GHEA Grapalat" w:hAnsi="GHEA Grapalat" w:cs="Sylfaen"/>
          <w:i/>
          <w:sz w:val="16"/>
          <w:szCs w:val="16"/>
          <w:lang w:eastAsia="ru-RU"/>
        </w:rPr>
        <w:t>։</w:t>
      </w:r>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Ընդ</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որում</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պարզաբանումը</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կարող</w:t>
      </w:r>
      <w:proofErr w:type="spellEnd"/>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պահանջվել</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մինչև</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սույն</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կետում</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նշված</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օրվա</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ժամը</w:t>
      </w:r>
      <w:proofErr w:type="spellEnd"/>
      <w:r w:rsidRPr="00597195">
        <w:rPr>
          <w:rFonts w:ascii="GHEA Grapalat" w:hAnsi="GHEA Grapalat" w:cs="Sylfaen"/>
          <w:i/>
          <w:sz w:val="16"/>
          <w:szCs w:val="16"/>
          <w:lang w:val="af-ZA" w:eastAsia="ru-RU"/>
        </w:rPr>
        <w:t xml:space="preserve"> 17:00-</w:t>
      </w:r>
      <w:r w:rsidRPr="001F0EE2">
        <w:rPr>
          <w:rFonts w:ascii="GHEA Grapalat" w:hAnsi="GHEA Grapalat" w:cs="Sylfaen"/>
          <w:i/>
          <w:sz w:val="16"/>
          <w:szCs w:val="16"/>
          <w:lang w:eastAsia="ru-RU"/>
        </w:rPr>
        <w:t>ն</w:t>
      </w:r>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Երևանի</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ժամանակով</w:t>
      </w:r>
      <w:proofErr w:type="spellEnd"/>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Հանձնաժողովը</w:t>
      </w:r>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հարցումը</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կատարած</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մասնակցին</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պարզաբանումը</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տրամադրում</w:t>
      </w:r>
      <w:proofErr w:type="spellEnd"/>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հարցումը</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ստանալու</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օրվան</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հաջորդող</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օրացուցային</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օրվա</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ընթացքում</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բայց</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ոչ</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ուշ</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քան</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ընթացակարգի</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հայտերի</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ներկայացման</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վերջնաժամկետը</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լրանալուց</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առնվազն</w:t>
      </w:r>
      <w:proofErr w:type="spellEnd"/>
      <w:r w:rsidRPr="00597195">
        <w:rPr>
          <w:rFonts w:ascii="GHEA Grapalat" w:hAnsi="GHEA Grapalat" w:cs="Sylfaen"/>
          <w:i/>
          <w:sz w:val="16"/>
          <w:szCs w:val="16"/>
          <w:lang w:val="af-ZA" w:eastAsia="ru-RU"/>
        </w:rPr>
        <w:t xml:space="preserve"> 3 </w:t>
      </w:r>
      <w:proofErr w:type="spellStart"/>
      <w:r w:rsidRPr="001F0EE2">
        <w:rPr>
          <w:rFonts w:ascii="GHEA Grapalat" w:hAnsi="GHEA Grapalat" w:cs="Sylfaen"/>
          <w:i/>
          <w:sz w:val="16"/>
          <w:szCs w:val="16"/>
          <w:lang w:eastAsia="ru-RU"/>
        </w:rPr>
        <w:t>ժամ</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առաջ</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Սույն</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կետում</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նշված</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հարցումը</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մասնակիցը</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ներկայացնում</w:t>
      </w:r>
      <w:proofErr w:type="spellEnd"/>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հանձնաժողովի</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քարտուղարի</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էլեկտրոնային</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փոստին</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ուղարկելու</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միջոցով</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Հարցման</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մասին</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պարզաբանումն</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ուղարկվում</w:t>
      </w:r>
      <w:proofErr w:type="spellEnd"/>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հանձնաժողովի</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քարտուղարի</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սույն</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հրավերով</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նախատեսված</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էլեկտրոնային</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փոստից</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մասնակցի</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հարցումը</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ստացված</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էլեկտրոնային</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փոստին</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ուղարկելու</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միջոցով</w:t>
      </w:r>
      <w:proofErr w:type="spellEnd"/>
      <w:r w:rsidRPr="00597195">
        <w:rPr>
          <w:rFonts w:ascii="GHEA Grapalat" w:hAnsi="GHEA Grapalat" w:cs="Sylfaen"/>
          <w:i/>
          <w:sz w:val="16"/>
          <w:szCs w:val="16"/>
          <w:lang w:val="af-ZA" w:eastAsia="ru-RU"/>
        </w:rPr>
        <w:t>:</w:t>
      </w:r>
      <w:r w:rsidRPr="001F0EE2">
        <w:rPr>
          <w:rFonts w:ascii="GHEA Grapalat" w:hAnsi="GHEA Grapalat"/>
          <w:i/>
          <w:sz w:val="16"/>
          <w:szCs w:val="16"/>
          <w:lang w:val="af-ZA"/>
        </w:rPr>
        <w:t>».</w:t>
      </w:r>
    </w:p>
    <w:p w14:paraId="26D63E6D" w14:textId="77777777" w:rsidR="005763F3" w:rsidRPr="001F0EE2" w:rsidRDefault="005763F3" w:rsidP="009C1C91">
      <w:pPr>
        <w:jc w:val="both"/>
        <w:rPr>
          <w:rFonts w:ascii="GHEA Grapalat" w:hAnsi="GHEA Grapalat"/>
          <w:i/>
          <w:sz w:val="16"/>
          <w:szCs w:val="16"/>
          <w:lang w:val="af-ZA"/>
        </w:rPr>
      </w:pPr>
      <w:r w:rsidRPr="001F0EE2">
        <w:rPr>
          <w:rFonts w:ascii="GHEA Grapalat" w:hAnsi="GHEA Grapalat"/>
          <w:i/>
          <w:sz w:val="16"/>
          <w:szCs w:val="16"/>
          <w:lang w:val="af-ZA"/>
        </w:rPr>
        <w:t xml:space="preserve">- 3.4 կետը շարադրվում է հետևյալ խմբագրությամբ՝ </w:t>
      </w:r>
      <w:r w:rsidRPr="001F0EE2">
        <w:rPr>
          <w:rFonts w:ascii="GHEA Grapalat" w:hAnsi="GHEA Grapalat" w:cs="Sylfaen"/>
          <w:i/>
          <w:sz w:val="16"/>
          <w:szCs w:val="16"/>
          <w:lang w:val="af-ZA" w:eastAsia="ru-RU"/>
        </w:rPr>
        <w:t xml:space="preserve">«3.4 </w:t>
      </w:r>
      <w:proofErr w:type="spellStart"/>
      <w:r w:rsidRPr="001F0EE2">
        <w:rPr>
          <w:rFonts w:ascii="GHEA Grapalat" w:hAnsi="GHEA Grapalat" w:cs="Sylfaen"/>
          <w:i/>
          <w:sz w:val="16"/>
          <w:szCs w:val="16"/>
          <w:lang w:eastAsia="ru-RU"/>
        </w:rPr>
        <w:t>Հայտերի</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ներկայացման</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վերջնաժամկետը</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լրանալուց</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առնվազն</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մեկ</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օրացուցային</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օր</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առաջ</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հրավերում</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կարող</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են</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կատարվել</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փոփոխություններ</w:t>
      </w:r>
      <w:proofErr w:type="spellEnd"/>
      <w:r w:rsidRPr="001F0EE2">
        <w:rPr>
          <w:rFonts w:ascii="GHEA Grapalat" w:hAnsi="GHEA Grapalat" w:cs="Sylfaen"/>
          <w:i/>
          <w:sz w:val="16"/>
          <w:szCs w:val="16"/>
          <w:lang w:eastAsia="ru-RU"/>
        </w:rPr>
        <w:t>։</w:t>
      </w:r>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Փոփոխություն</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կատարելու</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օրը</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փոփոխություն</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կատարելու</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մասին</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հայտարարություն</w:t>
      </w:r>
      <w:proofErr w:type="spellEnd"/>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հրապարակվում</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տեղեկագրում</w:t>
      </w:r>
      <w:proofErr w:type="spellEnd"/>
      <w:r w:rsidRPr="001F0EE2">
        <w:rPr>
          <w:rFonts w:ascii="GHEA Grapalat" w:hAnsi="GHEA Grapalat" w:cs="Sylfaen"/>
          <w:i/>
          <w:sz w:val="16"/>
          <w:szCs w:val="16"/>
          <w:lang w:val="af-ZA" w:eastAsia="ru-RU"/>
        </w:rPr>
        <w:t>:</w:t>
      </w:r>
      <w:r w:rsidRPr="001F0EE2">
        <w:rPr>
          <w:rFonts w:ascii="GHEA Grapalat" w:hAnsi="GHEA Grapalat"/>
          <w:i/>
          <w:sz w:val="16"/>
          <w:szCs w:val="16"/>
          <w:lang w:val="af-ZA"/>
        </w:rPr>
        <w:t>».</w:t>
      </w:r>
    </w:p>
    <w:p w14:paraId="04259E10" w14:textId="77777777" w:rsidR="005763F3" w:rsidRPr="001F0EE2" w:rsidRDefault="005763F3" w:rsidP="009C1C91">
      <w:pPr>
        <w:jc w:val="both"/>
        <w:rPr>
          <w:rFonts w:ascii="GHEA Grapalat" w:hAnsi="GHEA Grapalat" w:cs="Sylfaen"/>
          <w:i/>
          <w:sz w:val="16"/>
          <w:szCs w:val="16"/>
          <w:lang w:eastAsia="ru-RU"/>
        </w:rPr>
      </w:pPr>
      <w:r w:rsidRPr="001F0EE2">
        <w:rPr>
          <w:rFonts w:ascii="GHEA Grapalat" w:hAnsi="GHEA Grapalat" w:cs="Sylfaen"/>
          <w:i/>
          <w:sz w:val="16"/>
          <w:szCs w:val="16"/>
          <w:lang w:val="af-ZA" w:eastAsia="ru-RU"/>
        </w:rPr>
        <w:t xml:space="preserve">- 3.6 </w:t>
      </w:r>
      <w:proofErr w:type="spellStart"/>
      <w:r w:rsidRPr="001F0EE2">
        <w:rPr>
          <w:rFonts w:ascii="GHEA Grapalat" w:hAnsi="GHEA Grapalat" w:cs="Sylfaen"/>
          <w:i/>
          <w:sz w:val="16"/>
          <w:szCs w:val="16"/>
          <w:lang w:eastAsia="ru-RU"/>
        </w:rPr>
        <w:t>կետը</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շարադրվում</w:t>
      </w:r>
      <w:proofErr w:type="spellEnd"/>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հետևյալ</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խմբագրությամբ</w:t>
      </w:r>
      <w:proofErr w:type="spellEnd"/>
      <w:r w:rsidRPr="001F0EE2">
        <w:rPr>
          <w:rFonts w:ascii="GHEA Grapalat" w:hAnsi="GHEA Grapalat" w:cs="Sylfaen"/>
          <w:i/>
          <w:sz w:val="16"/>
          <w:szCs w:val="16"/>
          <w:lang w:eastAsia="ru-RU"/>
        </w:rPr>
        <w:t>՝</w:t>
      </w:r>
      <w:r w:rsidRPr="001F0EE2">
        <w:rPr>
          <w:rFonts w:ascii="GHEA Grapalat" w:hAnsi="GHEA Grapalat" w:cs="Sylfaen"/>
          <w:i/>
          <w:sz w:val="16"/>
          <w:szCs w:val="16"/>
          <w:lang w:val="af-ZA" w:eastAsia="ru-RU"/>
        </w:rPr>
        <w:t xml:space="preserve">  «3.6 </w:t>
      </w:r>
      <w:proofErr w:type="spellStart"/>
      <w:r w:rsidRPr="001F0EE2">
        <w:rPr>
          <w:rFonts w:ascii="GHEA Grapalat" w:hAnsi="GHEA Grapalat" w:cs="Sylfaen"/>
          <w:i/>
          <w:sz w:val="16"/>
          <w:szCs w:val="16"/>
          <w:lang w:eastAsia="ru-RU"/>
        </w:rPr>
        <w:t>Հրավերում</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փոփոխություններ</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կատարվելու</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դեպքում</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հայտերը</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ներկայացնելու</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վերջնաժամկետը</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հաշվվում</w:t>
      </w:r>
      <w:proofErr w:type="spellEnd"/>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այդ</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փոփոխությունների</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մասին</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տեղեկագրում</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հայտարարության</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հրապարակման</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օրվանից</w:t>
      </w:r>
      <w:proofErr w:type="spellEnd"/>
      <w:r w:rsidRPr="001F0EE2">
        <w:rPr>
          <w:rFonts w:ascii="GHEA Grapalat" w:hAnsi="GHEA Grapalat" w:cs="Sylfaen"/>
          <w:i/>
          <w:sz w:val="16"/>
          <w:szCs w:val="16"/>
          <w:lang w:eastAsia="ru-RU"/>
        </w:rPr>
        <w:t>։</w:t>
      </w:r>
      <w:r w:rsidRPr="001F0EE2">
        <w:rPr>
          <w:rFonts w:ascii="GHEA Grapalat" w:hAnsi="GHEA Grapalat"/>
          <w:i/>
          <w:sz w:val="16"/>
          <w:szCs w:val="16"/>
          <w:lang w:val="af-ZA"/>
        </w:rPr>
        <w:t>»</w:t>
      </w:r>
      <w:r w:rsidRPr="001F0EE2">
        <w:rPr>
          <w:rFonts w:ascii="GHEA Grapalat" w:hAnsi="GHEA Grapalat" w:cs="Sylfaen"/>
          <w:i/>
          <w:sz w:val="16"/>
          <w:szCs w:val="16"/>
          <w:lang w:eastAsia="ru-RU"/>
        </w:rPr>
        <w:t xml:space="preserve"> </w:t>
      </w:r>
    </w:p>
    <w:p w14:paraId="7777568F" w14:textId="2297F73F" w:rsidR="005763F3" w:rsidRPr="009C1C91" w:rsidRDefault="005763F3">
      <w:pPr>
        <w:pStyle w:val="FootnoteText"/>
        <w:rPr>
          <w:rFonts w:asciiTheme="minorHAnsi" w:hAnsiTheme="minorHAnsi"/>
        </w:rPr>
      </w:pPr>
    </w:p>
  </w:footnote>
  <w:footnote w:id="4">
    <w:p w14:paraId="0E83EBEB" w14:textId="77777777" w:rsidR="005763F3" w:rsidRPr="001F0EE2" w:rsidRDefault="005763F3" w:rsidP="009C1C91">
      <w:pPr>
        <w:pStyle w:val="FootnoteText"/>
        <w:jc w:val="both"/>
        <w:rPr>
          <w:rFonts w:ascii="GHEA Grapalat" w:hAnsi="GHEA Grapalat" w:cs="Sylfaen"/>
          <w:i/>
          <w:sz w:val="16"/>
          <w:szCs w:val="16"/>
          <w:lang w:val="en-US"/>
        </w:rPr>
      </w:pPr>
      <w:r>
        <w:rPr>
          <w:rStyle w:val="FootnoteReference"/>
        </w:rPr>
        <w:footnoteRef/>
      </w:r>
      <w:r>
        <w:t xml:space="preserve"> </w:t>
      </w:r>
      <w:proofErr w:type="spellStart"/>
      <w:r w:rsidRPr="001F0EE2">
        <w:rPr>
          <w:rFonts w:ascii="GHEA Grapalat" w:hAnsi="GHEA Grapalat" w:cs="Sylfaen"/>
          <w:i/>
          <w:sz w:val="16"/>
          <w:szCs w:val="16"/>
          <w:lang w:val="en-US"/>
        </w:rPr>
        <w:t>Գնումը</w:t>
      </w:r>
      <w:proofErr w:type="spellEnd"/>
      <w:r w:rsidRPr="001F0EE2">
        <w:rPr>
          <w:rFonts w:ascii="GHEA Grapalat" w:hAnsi="GHEA Grapalat" w:cs="Sylfaen"/>
          <w:i/>
          <w:sz w:val="16"/>
          <w:szCs w:val="16"/>
          <w:lang w:val="en-US"/>
        </w:rPr>
        <w:t xml:space="preserve"> </w:t>
      </w:r>
      <w:proofErr w:type="spellStart"/>
      <w:r w:rsidRPr="001F0EE2">
        <w:rPr>
          <w:rFonts w:ascii="GHEA Grapalat" w:hAnsi="GHEA Grapalat" w:cs="Sylfaen"/>
          <w:i/>
          <w:sz w:val="16"/>
          <w:szCs w:val="16"/>
          <w:lang w:val="en-US"/>
        </w:rPr>
        <w:t>մրցույթով</w:t>
      </w:r>
      <w:proofErr w:type="spellEnd"/>
      <w:r w:rsidRPr="001F0EE2">
        <w:rPr>
          <w:rFonts w:ascii="GHEA Grapalat" w:hAnsi="GHEA Grapalat" w:cs="Sylfaen"/>
          <w:i/>
          <w:sz w:val="16"/>
          <w:szCs w:val="16"/>
          <w:lang w:val="en-US"/>
        </w:rPr>
        <w:t xml:space="preserve"> </w:t>
      </w:r>
      <w:proofErr w:type="spellStart"/>
      <w:r w:rsidRPr="001F0EE2">
        <w:rPr>
          <w:rFonts w:ascii="GHEA Grapalat" w:hAnsi="GHEA Grapalat" w:cs="Sylfaen"/>
          <w:i/>
          <w:sz w:val="16"/>
          <w:szCs w:val="16"/>
          <w:lang w:val="en-US"/>
        </w:rPr>
        <w:t>կամ</w:t>
      </w:r>
      <w:proofErr w:type="spellEnd"/>
      <w:r w:rsidRPr="001F0EE2">
        <w:rPr>
          <w:rFonts w:ascii="GHEA Grapalat" w:hAnsi="GHEA Grapalat" w:cs="Sylfaen"/>
          <w:i/>
          <w:sz w:val="16"/>
          <w:szCs w:val="16"/>
          <w:lang w:val="en-US"/>
        </w:rPr>
        <w:t xml:space="preserve"> </w:t>
      </w:r>
      <w:proofErr w:type="spellStart"/>
      <w:r w:rsidRPr="001F0EE2">
        <w:rPr>
          <w:rFonts w:ascii="GHEA Grapalat" w:hAnsi="GHEA Grapalat" w:cs="Sylfaen"/>
          <w:i/>
          <w:sz w:val="16"/>
          <w:szCs w:val="16"/>
          <w:lang w:val="en-US"/>
        </w:rPr>
        <w:t>գնանշման</w:t>
      </w:r>
      <w:proofErr w:type="spellEnd"/>
      <w:r w:rsidRPr="001F0EE2">
        <w:rPr>
          <w:rFonts w:ascii="GHEA Grapalat" w:hAnsi="GHEA Grapalat" w:cs="Sylfaen"/>
          <w:i/>
          <w:sz w:val="16"/>
          <w:szCs w:val="16"/>
          <w:lang w:val="en-US"/>
        </w:rPr>
        <w:t xml:space="preserve"> </w:t>
      </w:r>
      <w:proofErr w:type="spellStart"/>
      <w:r w:rsidRPr="001F0EE2">
        <w:rPr>
          <w:rFonts w:ascii="GHEA Grapalat" w:hAnsi="GHEA Grapalat" w:cs="Sylfaen"/>
          <w:i/>
          <w:sz w:val="16"/>
          <w:szCs w:val="16"/>
          <w:lang w:val="en-US"/>
        </w:rPr>
        <w:t>հարցման</w:t>
      </w:r>
      <w:proofErr w:type="spellEnd"/>
      <w:r w:rsidRPr="001F0EE2">
        <w:rPr>
          <w:rFonts w:ascii="GHEA Grapalat" w:hAnsi="GHEA Grapalat" w:cs="Sylfaen"/>
          <w:i/>
          <w:sz w:val="16"/>
          <w:szCs w:val="16"/>
          <w:lang w:val="en-US"/>
        </w:rPr>
        <w:t xml:space="preserve"> </w:t>
      </w:r>
      <w:proofErr w:type="spellStart"/>
      <w:r w:rsidRPr="001F0EE2">
        <w:rPr>
          <w:rFonts w:ascii="GHEA Grapalat" w:hAnsi="GHEA Grapalat" w:cs="Sylfaen"/>
          <w:i/>
          <w:sz w:val="16"/>
          <w:szCs w:val="16"/>
          <w:lang w:val="en-US"/>
        </w:rPr>
        <w:t>ձևով</w:t>
      </w:r>
      <w:proofErr w:type="spellEnd"/>
      <w:r w:rsidRPr="001F0EE2">
        <w:rPr>
          <w:rFonts w:ascii="GHEA Grapalat" w:hAnsi="GHEA Grapalat" w:cs="Sylfaen"/>
          <w:i/>
          <w:sz w:val="16"/>
          <w:szCs w:val="16"/>
          <w:lang w:val="en-US"/>
        </w:rPr>
        <w:t xml:space="preserve"> </w:t>
      </w:r>
      <w:proofErr w:type="spellStart"/>
      <w:r w:rsidRPr="001F0EE2">
        <w:rPr>
          <w:rFonts w:ascii="GHEA Grapalat" w:hAnsi="GHEA Grapalat" w:cs="Sylfaen"/>
          <w:i/>
          <w:sz w:val="16"/>
          <w:szCs w:val="16"/>
          <w:lang w:val="en-US"/>
        </w:rPr>
        <w:t>կազմակերպելու</w:t>
      </w:r>
      <w:proofErr w:type="spellEnd"/>
      <w:r w:rsidRPr="001F0EE2">
        <w:rPr>
          <w:rFonts w:ascii="GHEA Grapalat" w:hAnsi="GHEA Grapalat" w:cs="Sylfaen"/>
          <w:i/>
          <w:sz w:val="16"/>
          <w:szCs w:val="16"/>
          <w:lang w:val="en-US"/>
        </w:rPr>
        <w:t xml:space="preserve"> </w:t>
      </w:r>
      <w:proofErr w:type="spellStart"/>
      <w:r w:rsidRPr="001F0EE2">
        <w:rPr>
          <w:rFonts w:ascii="GHEA Grapalat" w:hAnsi="GHEA Grapalat" w:cs="Sylfaen"/>
          <w:i/>
          <w:sz w:val="16"/>
          <w:szCs w:val="16"/>
          <w:lang w:val="en-US"/>
        </w:rPr>
        <w:t>դեպքում</w:t>
      </w:r>
      <w:proofErr w:type="spellEnd"/>
      <w:r w:rsidRPr="001F0EE2">
        <w:rPr>
          <w:rFonts w:ascii="GHEA Grapalat" w:hAnsi="GHEA Grapalat" w:cs="Sylfaen"/>
          <w:i/>
          <w:sz w:val="16"/>
          <w:szCs w:val="16"/>
          <w:lang w:val="en-US"/>
        </w:rPr>
        <w:t xml:space="preserve"> </w:t>
      </w:r>
      <w:proofErr w:type="spellStart"/>
      <w:r w:rsidRPr="001F0EE2">
        <w:rPr>
          <w:rFonts w:ascii="GHEA Grapalat" w:hAnsi="GHEA Grapalat" w:cs="Sylfaen"/>
          <w:i/>
          <w:sz w:val="16"/>
          <w:szCs w:val="16"/>
          <w:lang w:val="en-US"/>
        </w:rPr>
        <w:t>սույն</w:t>
      </w:r>
      <w:proofErr w:type="spellEnd"/>
      <w:r w:rsidRPr="001F0EE2">
        <w:rPr>
          <w:rFonts w:ascii="GHEA Grapalat" w:hAnsi="GHEA Grapalat" w:cs="Sylfaen"/>
          <w:i/>
          <w:sz w:val="16"/>
          <w:szCs w:val="16"/>
          <w:lang w:val="en-US"/>
        </w:rPr>
        <w:t xml:space="preserve"> </w:t>
      </w:r>
      <w:proofErr w:type="spellStart"/>
      <w:r w:rsidRPr="001F0EE2">
        <w:rPr>
          <w:rFonts w:ascii="GHEA Grapalat" w:hAnsi="GHEA Grapalat" w:cs="Sylfaen"/>
          <w:i/>
          <w:sz w:val="16"/>
          <w:szCs w:val="16"/>
          <w:lang w:val="en-US"/>
        </w:rPr>
        <w:t>նախադասությունը</w:t>
      </w:r>
      <w:proofErr w:type="spellEnd"/>
      <w:r w:rsidRPr="001F0EE2">
        <w:rPr>
          <w:rFonts w:ascii="GHEA Grapalat" w:hAnsi="GHEA Grapalat" w:cs="Sylfaen"/>
          <w:i/>
          <w:sz w:val="16"/>
          <w:szCs w:val="16"/>
          <w:lang w:val="en-US"/>
        </w:rPr>
        <w:t xml:space="preserve"> </w:t>
      </w:r>
      <w:proofErr w:type="spellStart"/>
      <w:r w:rsidRPr="001F0EE2">
        <w:rPr>
          <w:rFonts w:ascii="GHEA Grapalat" w:hAnsi="GHEA Grapalat" w:cs="Sylfaen"/>
          <w:i/>
          <w:sz w:val="16"/>
          <w:szCs w:val="16"/>
          <w:lang w:val="en-US"/>
        </w:rPr>
        <w:t>հանվում</w:t>
      </w:r>
      <w:proofErr w:type="spellEnd"/>
      <w:r w:rsidRPr="001F0EE2">
        <w:rPr>
          <w:rFonts w:ascii="GHEA Grapalat" w:hAnsi="GHEA Grapalat" w:cs="Sylfaen"/>
          <w:i/>
          <w:sz w:val="16"/>
          <w:szCs w:val="16"/>
          <w:lang w:val="en-US"/>
        </w:rPr>
        <w:t xml:space="preserve"> է </w:t>
      </w:r>
      <w:proofErr w:type="spellStart"/>
      <w:r w:rsidRPr="001F0EE2">
        <w:rPr>
          <w:rFonts w:ascii="GHEA Grapalat" w:hAnsi="GHEA Grapalat" w:cs="Sylfaen"/>
          <w:i/>
          <w:sz w:val="16"/>
          <w:szCs w:val="16"/>
          <w:lang w:val="en-US"/>
        </w:rPr>
        <w:t>հրավերից</w:t>
      </w:r>
      <w:proofErr w:type="spellEnd"/>
      <w:r w:rsidRPr="001F0EE2">
        <w:rPr>
          <w:rFonts w:ascii="GHEA Grapalat" w:hAnsi="GHEA Grapalat" w:cs="Sylfaen"/>
          <w:i/>
          <w:sz w:val="16"/>
          <w:szCs w:val="16"/>
          <w:lang w:val="en-US"/>
        </w:rPr>
        <w:t xml:space="preserve">, </w:t>
      </w:r>
      <w:proofErr w:type="spellStart"/>
      <w:r w:rsidRPr="001F0EE2">
        <w:rPr>
          <w:rFonts w:ascii="GHEA Grapalat" w:hAnsi="GHEA Grapalat" w:cs="Sylfaen"/>
          <w:i/>
          <w:sz w:val="16"/>
          <w:szCs w:val="16"/>
          <w:lang w:val="en-US"/>
        </w:rPr>
        <w:t>եթե</w:t>
      </w:r>
      <w:proofErr w:type="spellEnd"/>
      <w:r w:rsidRPr="001F0EE2">
        <w:rPr>
          <w:rFonts w:ascii="GHEA Grapalat" w:hAnsi="GHEA Grapalat" w:cs="Sylfaen"/>
          <w:i/>
          <w:sz w:val="16"/>
          <w:szCs w:val="16"/>
          <w:lang w:val="en-US"/>
        </w:rPr>
        <w:t>`</w:t>
      </w:r>
    </w:p>
    <w:p w14:paraId="75FE5FCC" w14:textId="77777777" w:rsidR="005763F3" w:rsidRPr="001F0EE2" w:rsidRDefault="005763F3" w:rsidP="009C1C91">
      <w:pPr>
        <w:pStyle w:val="FootnoteText"/>
        <w:jc w:val="both"/>
        <w:rPr>
          <w:rFonts w:ascii="GHEA Grapalat" w:hAnsi="GHEA Grapalat" w:cs="Sylfaen"/>
          <w:i/>
          <w:sz w:val="16"/>
          <w:szCs w:val="16"/>
          <w:lang w:val="en-US"/>
        </w:rPr>
      </w:pPr>
      <w:r w:rsidRPr="001F0EE2">
        <w:rPr>
          <w:rFonts w:ascii="GHEA Grapalat" w:hAnsi="GHEA Grapalat" w:cs="Sylfaen"/>
          <w:i/>
          <w:sz w:val="16"/>
          <w:szCs w:val="16"/>
          <w:lang w:val="en-US"/>
        </w:rPr>
        <w:t xml:space="preserve">- </w:t>
      </w:r>
      <w:proofErr w:type="spellStart"/>
      <w:r w:rsidRPr="001F0EE2">
        <w:rPr>
          <w:rFonts w:ascii="GHEA Grapalat" w:hAnsi="GHEA Grapalat" w:cs="Sylfaen"/>
          <w:i/>
          <w:sz w:val="16"/>
          <w:szCs w:val="16"/>
          <w:lang w:val="en-US"/>
        </w:rPr>
        <w:t>ընթացակարգը</w:t>
      </w:r>
      <w:proofErr w:type="spellEnd"/>
      <w:r w:rsidRPr="001F0EE2">
        <w:rPr>
          <w:rFonts w:ascii="GHEA Grapalat" w:hAnsi="GHEA Grapalat" w:cs="Sylfaen"/>
          <w:i/>
          <w:sz w:val="16"/>
          <w:szCs w:val="16"/>
          <w:lang w:val="en-US"/>
        </w:rPr>
        <w:t xml:space="preserve"> </w:t>
      </w:r>
      <w:proofErr w:type="spellStart"/>
      <w:r w:rsidRPr="001F0EE2">
        <w:rPr>
          <w:rFonts w:ascii="GHEA Grapalat" w:hAnsi="GHEA Grapalat" w:cs="Sylfaen"/>
          <w:i/>
          <w:sz w:val="16"/>
          <w:szCs w:val="16"/>
          <w:lang w:val="en-US"/>
        </w:rPr>
        <w:t>կազմակերպվում</w:t>
      </w:r>
      <w:proofErr w:type="spellEnd"/>
      <w:r w:rsidRPr="001F0EE2">
        <w:rPr>
          <w:rFonts w:ascii="GHEA Grapalat" w:hAnsi="GHEA Grapalat" w:cs="Sylfaen"/>
          <w:i/>
          <w:sz w:val="16"/>
          <w:szCs w:val="16"/>
          <w:lang w:val="en-US"/>
        </w:rPr>
        <w:t xml:space="preserve"> է </w:t>
      </w:r>
      <w:proofErr w:type="spellStart"/>
      <w:r w:rsidRPr="001F0EE2">
        <w:rPr>
          <w:rFonts w:ascii="GHEA Grapalat" w:hAnsi="GHEA Grapalat" w:cs="Sylfaen"/>
          <w:i/>
          <w:sz w:val="16"/>
          <w:szCs w:val="16"/>
          <w:lang w:val="en-US"/>
        </w:rPr>
        <w:t>Օրենքի</w:t>
      </w:r>
      <w:proofErr w:type="spellEnd"/>
      <w:r w:rsidRPr="001F0EE2">
        <w:rPr>
          <w:rFonts w:ascii="GHEA Grapalat" w:hAnsi="GHEA Grapalat" w:cs="Sylfaen"/>
          <w:i/>
          <w:sz w:val="16"/>
          <w:szCs w:val="16"/>
          <w:lang w:val="en-US"/>
        </w:rPr>
        <w:t xml:space="preserve"> 15-րդ </w:t>
      </w:r>
      <w:proofErr w:type="spellStart"/>
      <w:r w:rsidRPr="001F0EE2">
        <w:rPr>
          <w:rFonts w:ascii="GHEA Grapalat" w:hAnsi="GHEA Grapalat" w:cs="Sylfaen"/>
          <w:i/>
          <w:sz w:val="16"/>
          <w:szCs w:val="16"/>
          <w:lang w:val="en-US"/>
        </w:rPr>
        <w:t>հոդվածի</w:t>
      </w:r>
      <w:proofErr w:type="spellEnd"/>
      <w:r w:rsidRPr="001F0EE2">
        <w:rPr>
          <w:rFonts w:ascii="GHEA Grapalat" w:hAnsi="GHEA Grapalat" w:cs="Sylfaen"/>
          <w:i/>
          <w:sz w:val="16"/>
          <w:szCs w:val="16"/>
          <w:lang w:val="en-US"/>
        </w:rPr>
        <w:t xml:space="preserve"> 6-րդ </w:t>
      </w:r>
      <w:proofErr w:type="spellStart"/>
      <w:r w:rsidRPr="001F0EE2">
        <w:rPr>
          <w:rFonts w:ascii="GHEA Grapalat" w:hAnsi="GHEA Grapalat" w:cs="Sylfaen"/>
          <w:i/>
          <w:sz w:val="16"/>
          <w:szCs w:val="16"/>
          <w:lang w:val="en-US"/>
        </w:rPr>
        <w:t>մասի</w:t>
      </w:r>
      <w:proofErr w:type="spellEnd"/>
      <w:r>
        <w:rPr>
          <w:rFonts w:ascii="GHEA Grapalat" w:hAnsi="GHEA Grapalat" w:cs="Sylfaen"/>
          <w:i/>
          <w:sz w:val="16"/>
          <w:szCs w:val="16"/>
          <w:lang w:val="hy-AM"/>
        </w:rPr>
        <w:t xml:space="preserve"> 1-ին </w:t>
      </w:r>
      <w:proofErr w:type="gramStart"/>
      <w:r>
        <w:rPr>
          <w:rFonts w:ascii="GHEA Grapalat" w:hAnsi="GHEA Grapalat" w:cs="Sylfaen"/>
          <w:i/>
          <w:sz w:val="16"/>
          <w:szCs w:val="16"/>
          <w:lang w:val="hy-AM"/>
        </w:rPr>
        <w:t xml:space="preserve">կետի </w:t>
      </w:r>
      <w:r w:rsidRPr="001F0EE2">
        <w:rPr>
          <w:rFonts w:ascii="GHEA Grapalat" w:hAnsi="GHEA Grapalat" w:cs="Sylfaen"/>
          <w:i/>
          <w:sz w:val="16"/>
          <w:szCs w:val="16"/>
          <w:lang w:val="en-US"/>
        </w:rPr>
        <w:t xml:space="preserve"> </w:t>
      </w:r>
      <w:proofErr w:type="spellStart"/>
      <w:r w:rsidRPr="001F0EE2">
        <w:rPr>
          <w:rFonts w:ascii="GHEA Grapalat" w:hAnsi="GHEA Grapalat" w:cs="Sylfaen"/>
          <w:i/>
          <w:sz w:val="16"/>
          <w:szCs w:val="16"/>
          <w:lang w:val="en-US"/>
        </w:rPr>
        <w:t>հիման</w:t>
      </w:r>
      <w:proofErr w:type="spellEnd"/>
      <w:proofErr w:type="gramEnd"/>
      <w:r w:rsidRPr="001F0EE2">
        <w:rPr>
          <w:rFonts w:ascii="GHEA Grapalat" w:hAnsi="GHEA Grapalat" w:cs="Sylfaen"/>
          <w:i/>
          <w:sz w:val="16"/>
          <w:szCs w:val="16"/>
          <w:lang w:val="en-US"/>
        </w:rPr>
        <w:t xml:space="preserve"> </w:t>
      </w:r>
      <w:proofErr w:type="spellStart"/>
      <w:r w:rsidRPr="001F0EE2">
        <w:rPr>
          <w:rFonts w:ascii="GHEA Grapalat" w:hAnsi="GHEA Grapalat" w:cs="Sylfaen"/>
          <w:i/>
          <w:sz w:val="16"/>
          <w:szCs w:val="16"/>
          <w:lang w:val="en-US"/>
        </w:rPr>
        <w:t>վրա</w:t>
      </w:r>
      <w:proofErr w:type="spellEnd"/>
      <w:r w:rsidRPr="001F0EE2">
        <w:rPr>
          <w:rFonts w:ascii="GHEA Grapalat" w:hAnsi="GHEA Grapalat" w:cs="Sylfaen"/>
          <w:i/>
          <w:sz w:val="16"/>
          <w:szCs w:val="16"/>
          <w:lang w:val="en-US"/>
        </w:rPr>
        <w:t xml:space="preserve">, </w:t>
      </w:r>
    </w:p>
    <w:p w14:paraId="66420A5E" w14:textId="46193EDD" w:rsidR="005763F3" w:rsidRPr="009C1C91" w:rsidRDefault="005763F3" w:rsidP="009C1C91">
      <w:pPr>
        <w:pStyle w:val="FootnoteText"/>
        <w:jc w:val="both"/>
        <w:rPr>
          <w:lang w:val="en-US"/>
        </w:rPr>
      </w:pPr>
      <w:r w:rsidRPr="001F0EE2">
        <w:rPr>
          <w:rFonts w:ascii="GHEA Grapalat" w:hAnsi="GHEA Grapalat" w:cs="Sylfaen"/>
          <w:i/>
          <w:sz w:val="16"/>
          <w:szCs w:val="16"/>
          <w:lang w:val="en-US"/>
        </w:rPr>
        <w:t xml:space="preserve"> - </w:t>
      </w:r>
      <w:proofErr w:type="spellStart"/>
      <w:r w:rsidRPr="001F0EE2">
        <w:rPr>
          <w:rFonts w:ascii="GHEA Grapalat" w:hAnsi="GHEA Grapalat" w:cs="Sylfaen"/>
          <w:i/>
          <w:sz w:val="16"/>
          <w:szCs w:val="16"/>
          <w:lang w:val="en-US"/>
        </w:rPr>
        <w:t>գնման</w:t>
      </w:r>
      <w:proofErr w:type="spellEnd"/>
      <w:r w:rsidRPr="001F0EE2">
        <w:rPr>
          <w:rFonts w:ascii="GHEA Grapalat" w:hAnsi="GHEA Grapalat" w:cs="Sylfaen"/>
          <w:i/>
          <w:sz w:val="16"/>
          <w:szCs w:val="16"/>
          <w:lang w:val="en-US"/>
        </w:rPr>
        <w:t xml:space="preserve"> </w:t>
      </w:r>
      <w:proofErr w:type="spellStart"/>
      <w:r w:rsidRPr="001F0EE2">
        <w:rPr>
          <w:rFonts w:ascii="GHEA Grapalat" w:hAnsi="GHEA Grapalat" w:cs="Sylfaen"/>
          <w:i/>
          <w:sz w:val="16"/>
          <w:szCs w:val="16"/>
          <w:lang w:val="en-US"/>
        </w:rPr>
        <w:t>հայտով</w:t>
      </w:r>
      <w:proofErr w:type="spellEnd"/>
      <w:r w:rsidRPr="001F0EE2">
        <w:rPr>
          <w:rFonts w:ascii="GHEA Grapalat" w:hAnsi="GHEA Grapalat" w:cs="Sylfaen"/>
          <w:i/>
          <w:sz w:val="16"/>
          <w:szCs w:val="16"/>
          <w:lang w:val="en-US"/>
        </w:rPr>
        <w:t xml:space="preserve"> </w:t>
      </w:r>
      <w:proofErr w:type="spellStart"/>
      <w:r w:rsidRPr="001F0EE2">
        <w:rPr>
          <w:rFonts w:ascii="GHEA Grapalat" w:hAnsi="GHEA Grapalat" w:cs="Sylfaen"/>
          <w:i/>
          <w:sz w:val="16"/>
          <w:szCs w:val="16"/>
          <w:lang w:val="en-US"/>
        </w:rPr>
        <w:t>տվյալ</w:t>
      </w:r>
      <w:proofErr w:type="spellEnd"/>
      <w:r w:rsidRPr="001F0EE2">
        <w:rPr>
          <w:rFonts w:ascii="GHEA Grapalat" w:hAnsi="GHEA Grapalat" w:cs="Sylfaen"/>
          <w:i/>
          <w:sz w:val="16"/>
          <w:szCs w:val="16"/>
          <w:lang w:val="en-US"/>
        </w:rPr>
        <w:t xml:space="preserve"> </w:t>
      </w:r>
      <w:proofErr w:type="spellStart"/>
      <w:r w:rsidRPr="001F0EE2">
        <w:rPr>
          <w:rFonts w:ascii="GHEA Grapalat" w:hAnsi="GHEA Grapalat" w:cs="Sylfaen"/>
          <w:i/>
          <w:sz w:val="16"/>
          <w:szCs w:val="16"/>
          <w:lang w:val="en-US"/>
        </w:rPr>
        <w:t>ընթացակարգի</w:t>
      </w:r>
      <w:proofErr w:type="spellEnd"/>
      <w:r w:rsidRPr="001F0EE2">
        <w:rPr>
          <w:rFonts w:ascii="GHEA Grapalat" w:hAnsi="GHEA Grapalat" w:cs="Sylfaen"/>
          <w:i/>
          <w:sz w:val="16"/>
          <w:szCs w:val="16"/>
          <w:lang w:val="en-US"/>
        </w:rPr>
        <w:t xml:space="preserve"> </w:t>
      </w:r>
      <w:proofErr w:type="spellStart"/>
      <w:r w:rsidRPr="001F0EE2">
        <w:rPr>
          <w:rFonts w:ascii="GHEA Grapalat" w:hAnsi="GHEA Grapalat" w:cs="Sylfaen"/>
          <w:i/>
          <w:sz w:val="16"/>
          <w:szCs w:val="16"/>
          <w:lang w:val="en-US"/>
        </w:rPr>
        <w:t>շրջանակում</w:t>
      </w:r>
      <w:proofErr w:type="spellEnd"/>
      <w:r w:rsidRPr="001F0EE2">
        <w:rPr>
          <w:rFonts w:ascii="GHEA Grapalat" w:hAnsi="GHEA Grapalat" w:cs="Sylfaen"/>
          <w:i/>
          <w:sz w:val="16"/>
          <w:szCs w:val="16"/>
          <w:lang w:val="en-US"/>
        </w:rPr>
        <w:t xml:space="preserve"> </w:t>
      </w:r>
      <w:proofErr w:type="spellStart"/>
      <w:r w:rsidRPr="001F0EE2">
        <w:rPr>
          <w:rFonts w:ascii="GHEA Grapalat" w:hAnsi="GHEA Grapalat" w:cs="Sylfaen"/>
          <w:i/>
          <w:sz w:val="16"/>
          <w:szCs w:val="16"/>
          <w:lang w:val="en-US"/>
        </w:rPr>
        <w:t>գնվելիք</w:t>
      </w:r>
      <w:proofErr w:type="spellEnd"/>
      <w:r w:rsidRPr="001F0EE2">
        <w:rPr>
          <w:rFonts w:ascii="GHEA Grapalat" w:hAnsi="GHEA Grapalat" w:cs="Sylfaen"/>
          <w:i/>
          <w:sz w:val="16"/>
          <w:szCs w:val="16"/>
          <w:lang w:val="en-US"/>
        </w:rPr>
        <w:t xml:space="preserve"> </w:t>
      </w:r>
      <w:proofErr w:type="spellStart"/>
      <w:r w:rsidRPr="001F0EE2">
        <w:rPr>
          <w:rFonts w:ascii="GHEA Grapalat" w:hAnsi="GHEA Grapalat" w:cs="Sylfaen"/>
          <w:i/>
          <w:sz w:val="16"/>
          <w:szCs w:val="16"/>
          <w:lang w:val="en-US"/>
        </w:rPr>
        <w:t>ծառայության</w:t>
      </w:r>
      <w:proofErr w:type="spellEnd"/>
      <w:r w:rsidRPr="001F0EE2">
        <w:rPr>
          <w:rFonts w:ascii="GHEA Grapalat" w:hAnsi="GHEA Grapalat" w:cs="Sylfaen"/>
          <w:i/>
          <w:sz w:val="16"/>
          <w:szCs w:val="16"/>
          <w:lang w:val="en-US"/>
        </w:rPr>
        <w:t xml:space="preserve"> </w:t>
      </w:r>
      <w:r>
        <w:rPr>
          <w:rFonts w:ascii="GHEA Grapalat" w:hAnsi="GHEA Grapalat" w:cs="Sylfaen"/>
          <w:i/>
          <w:sz w:val="16"/>
          <w:szCs w:val="16"/>
          <w:lang w:val="hy-AM"/>
        </w:rPr>
        <w:t xml:space="preserve">գինը </w:t>
      </w:r>
      <w:r>
        <w:rPr>
          <w:rFonts w:ascii="GHEA Grapalat" w:hAnsi="GHEA Grapalat" w:cs="Sylfaen"/>
          <w:i/>
          <w:sz w:val="16"/>
          <w:szCs w:val="16"/>
          <w:lang w:val="en-US"/>
        </w:rPr>
        <w:t>(</w:t>
      </w:r>
      <w:r w:rsidRPr="00093CF4">
        <w:rPr>
          <w:rFonts w:ascii="GHEA Grapalat" w:hAnsi="GHEA Grapalat" w:cs="Sylfaen"/>
          <w:i/>
          <w:sz w:val="16"/>
          <w:szCs w:val="16"/>
          <w:lang w:val="hy-AM"/>
        </w:rPr>
        <w:t xml:space="preserve">պլանավորված (կանխատեսվող) գնման ընդհանուր </w:t>
      </w:r>
      <w:proofErr w:type="spellStart"/>
      <w:r w:rsidRPr="001F0EE2">
        <w:rPr>
          <w:rFonts w:ascii="GHEA Grapalat" w:hAnsi="GHEA Grapalat" w:cs="Sylfaen"/>
          <w:i/>
          <w:sz w:val="16"/>
          <w:szCs w:val="16"/>
          <w:lang w:val="en-US"/>
        </w:rPr>
        <w:t>գինը</w:t>
      </w:r>
      <w:proofErr w:type="spellEnd"/>
      <w:r>
        <w:rPr>
          <w:rFonts w:ascii="GHEA Grapalat" w:hAnsi="GHEA Grapalat" w:cs="Sylfaen"/>
          <w:i/>
          <w:sz w:val="16"/>
          <w:szCs w:val="16"/>
          <w:lang w:val="en-US"/>
        </w:rPr>
        <w:t>)</w:t>
      </w:r>
      <w:r w:rsidRPr="001F0EE2">
        <w:rPr>
          <w:rFonts w:ascii="GHEA Grapalat" w:hAnsi="GHEA Grapalat" w:cs="Sylfaen"/>
          <w:i/>
          <w:sz w:val="16"/>
          <w:szCs w:val="16"/>
          <w:lang w:val="en-US"/>
        </w:rPr>
        <w:t xml:space="preserve"> </w:t>
      </w:r>
      <w:proofErr w:type="spellStart"/>
      <w:r w:rsidRPr="001F0EE2">
        <w:rPr>
          <w:rFonts w:ascii="GHEA Grapalat" w:hAnsi="GHEA Grapalat" w:cs="Sylfaen"/>
          <w:i/>
          <w:sz w:val="16"/>
          <w:szCs w:val="16"/>
          <w:lang w:val="en-US"/>
        </w:rPr>
        <w:t>չի</w:t>
      </w:r>
      <w:proofErr w:type="spellEnd"/>
      <w:r w:rsidRPr="001F0EE2">
        <w:rPr>
          <w:rFonts w:ascii="GHEA Grapalat" w:hAnsi="GHEA Grapalat" w:cs="Sylfaen"/>
          <w:i/>
          <w:sz w:val="16"/>
          <w:szCs w:val="16"/>
          <w:lang w:val="en-US"/>
        </w:rPr>
        <w:t xml:space="preserve"> </w:t>
      </w:r>
      <w:proofErr w:type="spellStart"/>
      <w:r w:rsidRPr="001F0EE2">
        <w:rPr>
          <w:rFonts w:ascii="GHEA Grapalat" w:hAnsi="GHEA Grapalat" w:cs="Sylfaen"/>
          <w:i/>
          <w:sz w:val="16"/>
          <w:szCs w:val="16"/>
          <w:lang w:val="en-US"/>
        </w:rPr>
        <w:t>գերազանցում</w:t>
      </w:r>
      <w:proofErr w:type="spellEnd"/>
      <w:r w:rsidRPr="001F0EE2">
        <w:rPr>
          <w:rFonts w:ascii="GHEA Grapalat" w:hAnsi="GHEA Grapalat" w:cs="Sylfaen"/>
          <w:i/>
          <w:sz w:val="16"/>
          <w:szCs w:val="16"/>
          <w:lang w:val="en-US"/>
        </w:rPr>
        <w:t xml:space="preserve"> </w:t>
      </w:r>
      <w:r>
        <w:rPr>
          <w:rFonts w:ascii="GHEA Grapalat" w:hAnsi="GHEA Grapalat" w:cs="Sylfaen"/>
          <w:i/>
          <w:sz w:val="16"/>
          <w:szCs w:val="16"/>
          <w:lang w:val="hy-AM"/>
        </w:rPr>
        <w:t>25</w:t>
      </w:r>
      <w:proofErr w:type="spellStart"/>
      <w:r w:rsidRPr="001F0EE2">
        <w:rPr>
          <w:rFonts w:ascii="GHEA Grapalat" w:hAnsi="GHEA Grapalat" w:cs="Sylfaen"/>
          <w:i/>
          <w:sz w:val="16"/>
          <w:szCs w:val="16"/>
          <w:lang w:val="en-US"/>
        </w:rPr>
        <w:t>մլն</w:t>
      </w:r>
      <w:proofErr w:type="spellEnd"/>
      <w:r w:rsidRPr="001F0EE2">
        <w:rPr>
          <w:rFonts w:ascii="GHEA Grapalat" w:hAnsi="GHEA Grapalat" w:cs="Sylfaen"/>
          <w:i/>
          <w:sz w:val="16"/>
          <w:szCs w:val="16"/>
          <w:lang w:val="en-US"/>
        </w:rPr>
        <w:t xml:space="preserve">. ՀՀ </w:t>
      </w:r>
      <w:proofErr w:type="spellStart"/>
      <w:r w:rsidRPr="001F0EE2">
        <w:rPr>
          <w:rFonts w:ascii="GHEA Grapalat" w:hAnsi="GHEA Grapalat" w:cs="Sylfaen"/>
          <w:i/>
          <w:sz w:val="16"/>
          <w:szCs w:val="16"/>
          <w:lang w:val="en-US"/>
        </w:rPr>
        <w:t>դրամը</w:t>
      </w:r>
      <w:proofErr w:type="spellEnd"/>
    </w:p>
  </w:footnote>
  <w:footnote w:id="5">
    <w:p w14:paraId="3DA46D98" w14:textId="4FCBF2DD" w:rsidR="005763F3" w:rsidRPr="00EA25A4" w:rsidRDefault="005763F3" w:rsidP="00EA25A4">
      <w:pPr>
        <w:jc w:val="both"/>
        <w:rPr>
          <w:rFonts w:asciiTheme="minorHAnsi" w:hAnsiTheme="minorHAnsi"/>
          <w:lang w:val="hy-AM"/>
        </w:rPr>
      </w:pPr>
      <w:r>
        <w:rPr>
          <w:rStyle w:val="FootnoteReference"/>
        </w:rPr>
        <w:footnoteRef/>
      </w:r>
      <w:r>
        <w:t xml:space="preserve"> </w:t>
      </w:r>
      <w:r w:rsidRPr="004E79EC">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4E79EC">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6">
    <w:p w14:paraId="48A1D0DD" w14:textId="3CB9BAC4" w:rsidR="005763F3" w:rsidRPr="009C1C91" w:rsidRDefault="005763F3">
      <w:pPr>
        <w:pStyle w:val="FootnoteText"/>
        <w:rPr>
          <w:rFonts w:asciiTheme="minorHAnsi" w:hAnsiTheme="minorHAnsi"/>
        </w:rPr>
      </w:pPr>
      <w:r>
        <w:rPr>
          <w:rStyle w:val="FootnoteReference"/>
        </w:rPr>
        <w:footnoteRef/>
      </w:r>
      <w:r>
        <w:t xml:space="preserve"> </w:t>
      </w:r>
      <w:r w:rsidRPr="00B728B3">
        <w:rPr>
          <w:rFonts w:ascii="GHEA Grapalat" w:hAnsi="GHEA Grapalat" w:cs="Sylfaen"/>
          <w:i/>
          <w:sz w:val="16"/>
          <w:szCs w:val="16"/>
          <w:lang w:val="hy-AM"/>
        </w:rPr>
        <w:t>Ենթակետը հանվում է, եթե հայտի ապահովման պահանջ սահմանված չէ:</w:t>
      </w:r>
    </w:p>
  </w:footnote>
  <w:footnote w:id="7">
    <w:p w14:paraId="0613384C" w14:textId="1982CE6F" w:rsidR="005763F3" w:rsidRPr="00475D73" w:rsidRDefault="005763F3">
      <w:pPr>
        <w:pStyle w:val="FootnoteText"/>
        <w:rPr>
          <w:rFonts w:asciiTheme="minorHAnsi" w:hAnsiTheme="minorHAnsi"/>
        </w:rPr>
      </w:pPr>
      <w:r>
        <w:rPr>
          <w:rStyle w:val="FootnoteReference"/>
        </w:rPr>
        <w:footnoteRef/>
      </w:r>
      <w:r>
        <w:t xml:space="preserve"> </w:t>
      </w:r>
      <w:proofErr w:type="spellStart"/>
      <w:r w:rsidRPr="00FC1CE1">
        <w:rPr>
          <w:rFonts w:ascii="GHEA Grapalat" w:hAnsi="GHEA Grapalat" w:cs="Sylfaen"/>
          <w:i/>
          <w:sz w:val="16"/>
          <w:szCs w:val="16"/>
        </w:rPr>
        <w:t>Սույն</w:t>
      </w:r>
      <w:proofErr w:type="spellEnd"/>
      <w:r w:rsidRPr="00FC1CE1">
        <w:rPr>
          <w:rFonts w:ascii="GHEA Grapalat" w:hAnsi="GHEA Grapalat" w:cs="Sylfaen"/>
          <w:i/>
          <w:sz w:val="16"/>
          <w:szCs w:val="16"/>
        </w:rPr>
        <w:t xml:space="preserve"> </w:t>
      </w:r>
      <w:proofErr w:type="spellStart"/>
      <w:r w:rsidRPr="00FC1CE1">
        <w:rPr>
          <w:rFonts w:ascii="GHEA Grapalat" w:hAnsi="GHEA Grapalat" w:cs="Sylfaen"/>
          <w:i/>
          <w:sz w:val="16"/>
          <w:szCs w:val="16"/>
        </w:rPr>
        <w:t>նախադասությունը</w:t>
      </w:r>
      <w:proofErr w:type="spellEnd"/>
      <w:r w:rsidRPr="002E31CA">
        <w:rPr>
          <w:rFonts w:ascii="GHEA Grapalat" w:hAnsi="GHEA Grapalat" w:cs="Sylfaen"/>
          <w:i/>
          <w:sz w:val="16"/>
          <w:szCs w:val="16"/>
        </w:rPr>
        <w:t xml:space="preserve"> </w:t>
      </w:r>
      <w:proofErr w:type="spellStart"/>
      <w:r w:rsidRPr="002E31CA">
        <w:rPr>
          <w:rFonts w:ascii="GHEA Grapalat" w:hAnsi="GHEA Grapalat" w:cs="Sylfaen"/>
          <w:i/>
          <w:sz w:val="16"/>
          <w:szCs w:val="16"/>
        </w:rPr>
        <w:t>հրավերից</w:t>
      </w:r>
      <w:proofErr w:type="spellEnd"/>
      <w:r w:rsidRPr="002E31CA">
        <w:rPr>
          <w:rFonts w:ascii="GHEA Grapalat" w:hAnsi="GHEA Grapalat" w:cs="Sylfaen"/>
          <w:i/>
          <w:sz w:val="16"/>
          <w:szCs w:val="16"/>
        </w:rPr>
        <w:t xml:space="preserve"> </w:t>
      </w:r>
      <w:proofErr w:type="spellStart"/>
      <w:r w:rsidRPr="002E31CA">
        <w:rPr>
          <w:rFonts w:ascii="GHEA Grapalat" w:hAnsi="GHEA Grapalat" w:cs="Sylfaen"/>
          <w:i/>
          <w:sz w:val="16"/>
          <w:szCs w:val="16"/>
        </w:rPr>
        <w:t>հանվում</w:t>
      </w:r>
      <w:proofErr w:type="spellEnd"/>
      <w:r w:rsidRPr="002E31CA">
        <w:rPr>
          <w:rFonts w:ascii="GHEA Grapalat" w:hAnsi="GHEA Grapalat" w:cs="Sylfaen"/>
          <w:i/>
          <w:sz w:val="16"/>
          <w:szCs w:val="16"/>
        </w:rPr>
        <w:t xml:space="preserve"> է, </w:t>
      </w:r>
      <w:proofErr w:type="spellStart"/>
      <w:r w:rsidRPr="002E31CA">
        <w:rPr>
          <w:rFonts w:ascii="GHEA Grapalat" w:hAnsi="GHEA Grapalat" w:cs="Sylfaen"/>
          <w:i/>
          <w:sz w:val="16"/>
          <w:szCs w:val="16"/>
        </w:rPr>
        <w:t>եթե</w:t>
      </w:r>
      <w:proofErr w:type="spellEnd"/>
      <w:r w:rsidRPr="002E31CA">
        <w:rPr>
          <w:rFonts w:ascii="GHEA Grapalat" w:hAnsi="GHEA Grapalat" w:cs="Sylfaen"/>
          <w:i/>
          <w:sz w:val="16"/>
          <w:szCs w:val="16"/>
        </w:rPr>
        <w:t xml:space="preserve"> </w:t>
      </w:r>
      <w:proofErr w:type="spellStart"/>
      <w:r w:rsidRPr="002E31CA">
        <w:rPr>
          <w:rFonts w:ascii="GHEA Grapalat" w:hAnsi="GHEA Grapalat" w:cs="Sylfaen"/>
          <w:i/>
          <w:sz w:val="16"/>
          <w:szCs w:val="16"/>
        </w:rPr>
        <w:t>գնման</w:t>
      </w:r>
      <w:proofErr w:type="spellEnd"/>
      <w:r w:rsidRPr="002E31CA">
        <w:rPr>
          <w:rFonts w:ascii="GHEA Grapalat" w:hAnsi="GHEA Grapalat" w:cs="Sylfaen"/>
          <w:i/>
          <w:sz w:val="16"/>
          <w:szCs w:val="16"/>
        </w:rPr>
        <w:t xml:space="preserve"> </w:t>
      </w:r>
      <w:proofErr w:type="spellStart"/>
      <w:r w:rsidRPr="002E31CA">
        <w:rPr>
          <w:rFonts w:ascii="GHEA Grapalat" w:hAnsi="GHEA Grapalat" w:cs="Sylfaen"/>
          <w:i/>
          <w:sz w:val="16"/>
          <w:szCs w:val="16"/>
        </w:rPr>
        <w:t>ընթացակարգը</w:t>
      </w:r>
      <w:proofErr w:type="spellEnd"/>
      <w:r w:rsidRPr="002E31CA">
        <w:rPr>
          <w:rFonts w:ascii="GHEA Grapalat" w:hAnsi="GHEA Grapalat" w:cs="Sylfaen"/>
          <w:i/>
          <w:sz w:val="16"/>
          <w:szCs w:val="16"/>
        </w:rPr>
        <w:t xml:space="preserve"> </w:t>
      </w:r>
      <w:proofErr w:type="spellStart"/>
      <w:r w:rsidRPr="002E31CA">
        <w:rPr>
          <w:rFonts w:ascii="GHEA Grapalat" w:hAnsi="GHEA Grapalat" w:cs="Sylfaen"/>
          <w:i/>
          <w:sz w:val="16"/>
          <w:szCs w:val="16"/>
        </w:rPr>
        <w:t>չի</w:t>
      </w:r>
      <w:proofErr w:type="spellEnd"/>
      <w:r w:rsidRPr="002E31CA">
        <w:rPr>
          <w:rFonts w:ascii="GHEA Grapalat" w:hAnsi="GHEA Grapalat" w:cs="Sylfaen"/>
          <w:i/>
          <w:sz w:val="16"/>
          <w:szCs w:val="16"/>
        </w:rPr>
        <w:t xml:space="preserve"> </w:t>
      </w:r>
      <w:proofErr w:type="spellStart"/>
      <w:r w:rsidRPr="002E31CA">
        <w:rPr>
          <w:rFonts w:ascii="GHEA Grapalat" w:hAnsi="GHEA Grapalat" w:cs="Sylfaen"/>
          <w:i/>
          <w:sz w:val="16"/>
          <w:szCs w:val="16"/>
        </w:rPr>
        <w:t>կազմակերպվում</w:t>
      </w:r>
      <w:proofErr w:type="spellEnd"/>
      <w:r w:rsidRPr="002E31CA">
        <w:rPr>
          <w:rFonts w:ascii="GHEA Grapalat" w:hAnsi="GHEA Grapalat" w:cs="Sylfaen"/>
          <w:i/>
          <w:sz w:val="16"/>
          <w:szCs w:val="16"/>
        </w:rPr>
        <w:t xml:space="preserve"> </w:t>
      </w:r>
      <w:proofErr w:type="spellStart"/>
      <w:r w:rsidRPr="002E31CA">
        <w:rPr>
          <w:rFonts w:ascii="GHEA Grapalat" w:hAnsi="GHEA Grapalat" w:cs="Sylfaen"/>
          <w:i/>
          <w:sz w:val="16"/>
          <w:szCs w:val="16"/>
        </w:rPr>
        <w:t>չափաբաժիններով</w:t>
      </w:r>
      <w:proofErr w:type="spellEnd"/>
      <w:r w:rsidRPr="002E31CA">
        <w:rPr>
          <w:rFonts w:ascii="GHEA Grapalat" w:hAnsi="GHEA Grapalat" w:cs="Sylfaen"/>
          <w:i/>
          <w:sz w:val="16"/>
          <w:szCs w:val="16"/>
        </w:rPr>
        <w:t>:</w:t>
      </w:r>
    </w:p>
  </w:footnote>
  <w:footnote w:id="8">
    <w:p w14:paraId="704E08C7" w14:textId="77777777" w:rsidR="005763F3" w:rsidRPr="007C2603" w:rsidRDefault="005763F3" w:rsidP="00183982">
      <w:pPr>
        <w:pStyle w:val="FootnoteText"/>
        <w:rPr>
          <w:rFonts w:ascii="GHEA Grapalat" w:hAnsi="GHEA Grapalat" w:cs="Sylfaen"/>
          <w:i/>
          <w:sz w:val="16"/>
          <w:szCs w:val="16"/>
          <w:lang w:val="hy-AM"/>
        </w:rPr>
      </w:pPr>
      <w:r>
        <w:rPr>
          <w:rStyle w:val="FootnoteReference"/>
        </w:rPr>
        <w:footnoteRef/>
      </w:r>
      <w:r>
        <w:t xml:space="preserve"> </w:t>
      </w:r>
      <w:r w:rsidRPr="007C2603">
        <w:rPr>
          <w:rFonts w:ascii="GHEA Grapalat" w:hAnsi="GHEA Grapalat" w:cs="Sylfaen"/>
          <w:i/>
          <w:sz w:val="16"/>
          <w:szCs w:val="16"/>
          <w:lang w:val="hy-AM"/>
        </w:rPr>
        <w:t>Եթե՝</w:t>
      </w:r>
    </w:p>
    <w:p w14:paraId="7CB3AF41" w14:textId="77777777" w:rsidR="005763F3" w:rsidRPr="00A413AB" w:rsidRDefault="005763F3" w:rsidP="00183982">
      <w:pPr>
        <w:pStyle w:val="FootnoteText"/>
        <w:jc w:val="both"/>
        <w:rPr>
          <w:rFonts w:ascii="GHEA Grapalat" w:hAnsi="GHEA Grapalat" w:cs="Sylfaen"/>
          <w:i/>
          <w:sz w:val="16"/>
          <w:szCs w:val="16"/>
          <w:lang w:val="hy-AM"/>
        </w:rPr>
      </w:pPr>
      <w:r w:rsidRPr="007C2603">
        <w:rPr>
          <w:rFonts w:ascii="GHEA Grapalat" w:hAnsi="GHEA Grapalat" w:cs="Sylfaen"/>
          <w:i/>
          <w:sz w:val="16"/>
          <w:szCs w:val="16"/>
          <w:lang w:val="hy-AM"/>
        </w:rPr>
        <w:t xml:space="preserve"> -  </w:t>
      </w:r>
      <w:r w:rsidRPr="00A413AB">
        <w:rPr>
          <w:rFonts w:ascii="GHEA Grapalat" w:hAnsi="GHEA Grapalat" w:cs="Sylfaen"/>
          <w:i/>
          <w:sz w:val="16"/>
          <w:szCs w:val="16"/>
          <w:lang w:val="hy-AM"/>
        </w:rPr>
        <w:t>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p>
    <w:p w14:paraId="5D74468E" w14:textId="6D8BC5D0" w:rsidR="005763F3" w:rsidRPr="00183982" w:rsidRDefault="005763F3" w:rsidP="00183982">
      <w:pPr>
        <w:pStyle w:val="FootnoteText"/>
        <w:jc w:val="both"/>
        <w:rPr>
          <w:rFonts w:ascii="GHEA Grapalat" w:hAnsi="GHEA Grapalat" w:cs="Sylfaen"/>
          <w:i/>
          <w:sz w:val="16"/>
          <w:szCs w:val="16"/>
          <w:lang w:val="hy-AM"/>
        </w:rPr>
      </w:pPr>
      <w:r w:rsidRPr="00A413AB">
        <w:rPr>
          <w:rFonts w:ascii="GHEA Grapalat" w:hAnsi="GHEA Grapalat" w:cs="Sylfaen"/>
          <w:i/>
          <w:sz w:val="16"/>
          <w:szCs w:val="16"/>
          <w:lang w:val="hy-AM"/>
        </w:rPr>
        <w:t>-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w:t>
      </w:r>
      <w:r>
        <w:rPr>
          <w:rFonts w:ascii="GHEA Grapalat" w:hAnsi="GHEA Grapalat" w:cs="Sylfaen"/>
          <w:i/>
          <w:sz w:val="16"/>
          <w:szCs w:val="16"/>
          <w:lang w:val="hy-AM"/>
        </w:rPr>
        <w:t xml:space="preserve"> </w:t>
      </w:r>
      <w:r w:rsidRPr="00D533CD">
        <w:rPr>
          <w:rFonts w:ascii="GHEA Grapalat" w:hAnsi="GHEA Grapalat" w:cs="Sylfaen"/>
          <w:i/>
          <w:sz w:val="16"/>
          <w:szCs w:val="16"/>
          <w:lang w:val="hy-AM"/>
        </w:rPr>
        <w:t>փուլի գումարի նկատմամբ հաշվարկված համամասնությամ</w:t>
      </w:r>
      <w:r>
        <w:rPr>
          <w:rFonts w:ascii="GHEA Grapalat" w:hAnsi="GHEA Grapalat" w:cs="Sylfaen"/>
          <w:i/>
          <w:sz w:val="16"/>
          <w:szCs w:val="16"/>
          <w:lang w:val="hy-AM"/>
        </w:rPr>
        <w:t>բ</w:t>
      </w:r>
      <w:r w:rsidRPr="00A413AB">
        <w:rPr>
          <w:rFonts w:ascii="GHEA Grapalat" w:hAnsi="GHEA Grapalat" w:cs="Sylfaen"/>
          <w:i/>
          <w:sz w:val="16"/>
          <w:szCs w:val="16"/>
          <w:lang w:val="hy-AM"/>
        </w:rPr>
        <w:t xml:space="preserve">: </w:t>
      </w:r>
      <w:r>
        <w:rPr>
          <w:rFonts w:ascii="GHEA Grapalat" w:hAnsi="GHEA Grapalat" w:cs="Sylfaen"/>
          <w:i/>
          <w:sz w:val="16"/>
          <w:szCs w:val="16"/>
          <w:lang w:val="hy-AM"/>
        </w:rPr>
        <w:t>Ե</w:t>
      </w:r>
      <w:r w:rsidRPr="00A413AB">
        <w:rPr>
          <w:rFonts w:ascii="GHEA Grapalat" w:hAnsi="GHEA Grapalat" w:cs="Sylfaen"/>
          <w:i/>
          <w:sz w:val="16"/>
          <w:szCs w:val="16"/>
          <w:lang w:val="hy-AM"/>
        </w:rPr>
        <w:t xml:space="preserve">րաշխիքի ձևով որակավորման ապահովումը ընտրված մասնակիցը ներկայացնում է 4.1 հավելվածի համաձայն: ” , իսկ հավելված 4-ը հրավերից հանվում է </w:t>
      </w:r>
      <w:r>
        <w:rPr>
          <w:rFonts w:ascii="GHEA Grapalat" w:hAnsi="GHEA Grapalat" w:cs="Sylfaen"/>
          <w:i/>
          <w:sz w:val="16"/>
          <w:szCs w:val="16"/>
          <w:lang w:val="hy-AM"/>
        </w:rPr>
        <w:t>.</w:t>
      </w:r>
    </w:p>
  </w:footnote>
  <w:footnote w:id="9">
    <w:p w14:paraId="2D7615C6" w14:textId="77777777" w:rsidR="005763F3" w:rsidRPr="00183982" w:rsidRDefault="005763F3" w:rsidP="00183982">
      <w:pPr>
        <w:pStyle w:val="FootnoteText"/>
        <w:jc w:val="both"/>
        <w:rPr>
          <w:rFonts w:ascii="GHEA Grapalat" w:hAnsi="GHEA Grapalat" w:cs="Sylfaen"/>
          <w:i/>
          <w:sz w:val="16"/>
          <w:szCs w:val="16"/>
          <w:lang w:val="hy-AM"/>
        </w:rPr>
      </w:pPr>
      <w:r>
        <w:rPr>
          <w:rStyle w:val="FootnoteReference"/>
        </w:rPr>
        <w:footnoteRef/>
      </w:r>
      <w:r>
        <w:t xml:space="preserve"> </w:t>
      </w:r>
      <w:r w:rsidRPr="00183982">
        <w:rPr>
          <w:rFonts w:ascii="GHEA Grapalat" w:hAnsi="GHEA Grapalat" w:cs="Sylfaen"/>
          <w:i/>
          <w:sz w:val="16"/>
          <w:szCs w:val="16"/>
          <w:lang w:val="hy-AM"/>
        </w:rPr>
        <w:t>Եթե գնման հայտով գնվելիք ծառայության գինը չի գերազանցում 25 մլն. ՀՀ դրամը և գնման առարկա չեն հանդիսանում շինարարական ծրագրերի կատարման համար անհրաժեշտ նախագծային փաստաթղթերի փորձաքննության ծառայությունները, ապա “բանկային երաշխիքի կամ կանխիկ փողի ձևով” բառերը փոխարիվում են “միակողմանի հաստատված հայտարարության՝ տուժանքի (հավելված 5.1) կամ կանխիկ փողի ձևով” բառերով ,իսկ 3-րդ պարբերության մեջ նշված &lt;&lt;90&gt;&gt; թիվը փոխարինվում է &lt;&lt;20 &gt;&gt; թվով</w:t>
      </w:r>
    </w:p>
    <w:p w14:paraId="262E28A5" w14:textId="77777777" w:rsidR="005763F3" w:rsidRPr="008A1EE5" w:rsidRDefault="005763F3" w:rsidP="00183982">
      <w:pPr>
        <w:pStyle w:val="FootnoteText"/>
        <w:rPr>
          <w:rFonts w:ascii="Times New Roman" w:hAnsi="Times New Roman"/>
          <w:vertAlign w:val="superscript"/>
          <w:lang w:val="hy-AM"/>
        </w:rPr>
      </w:pPr>
    </w:p>
    <w:p w14:paraId="28ADC19C" w14:textId="0976CBD3" w:rsidR="005763F3" w:rsidRPr="00183982" w:rsidRDefault="005763F3">
      <w:pPr>
        <w:pStyle w:val="FootnoteText"/>
        <w:rPr>
          <w:rFonts w:asciiTheme="minorHAnsi" w:hAnsiTheme="minorHAnsi"/>
          <w:lang w:val="hy-AM"/>
        </w:rPr>
      </w:pPr>
    </w:p>
  </w:footnote>
  <w:footnote w:id="10">
    <w:p w14:paraId="1390436F" w14:textId="7DFDD713" w:rsidR="005763F3" w:rsidRPr="00D20E6D" w:rsidRDefault="005763F3" w:rsidP="00D20E6D">
      <w:pPr>
        <w:pStyle w:val="FootnoteText"/>
        <w:rPr>
          <w:rFonts w:asciiTheme="minorHAnsi" w:hAnsiTheme="minorHAnsi"/>
        </w:rPr>
      </w:pPr>
      <w:r>
        <w:rPr>
          <w:rStyle w:val="FootnoteReference"/>
        </w:rPr>
        <w:footnoteRef/>
      </w:r>
      <w:r>
        <w:t xml:space="preserve"> </w:t>
      </w:r>
      <w:proofErr w:type="spellStart"/>
      <w:r w:rsidRPr="00AE679C">
        <w:rPr>
          <w:rFonts w:ascii="GHEA Grapalat" w:hAnsi="GHEA Grapalat" w:cs="Sylfaen"/>
          <w:i/>
          <w:sz w:val="16"/>
          <w:szCs w:val="16"/>
        </w:rPr>
        <w:t>Սույն</w:t>
      </w:r>
      <w:proofErr w:type="spellEnd"/>
      <w:r w:rsidRPr="00AE679C">
        <w:rPr>
          <w:rFonts w:ascii="GHEA Grapalat" w:hAnsi="GHEA Grapalat" w:cs="Sylfaen"/>
          <w:i/>
          <w:sz w:val="16"/>
          <w:szCs w:val="16"/>
        </w:rPr>
        <w:t xml:space="preserve"> </w:t>
      </w:r>
      <w:proofErr w:type="spellStart"/>
      <w:r w:rsidRPr="00AE679C">
        <w:rPr>
          <w:rFonts w:ascii="GHEA Grapalat" w:hAnsi="GHEA Grapalat" w:cs="Sylfaen"/>
          <w:i/>
          <w:sz w:val="16"/>
          <w:szCs w:val="16"/>
        </w:rPr>
        <w:t>կետը</w:t>
      </w:r>
      <w:proofErr w:type="spellEnd"/>
      <w:r w:rsidRPr="00AE679C">
        <w:rPr>
          <w:rFonts w:ascii="GHEA Grapalat" w:hAnsi="GHEA Grapalat" w:cs="Sylfaen"/>
          <w:i/>
          <w:sz w:val="16"/>
          <w:szCs w:val="16"/>
        </w:rPr>
        <w:t xml:space="preserve"> </w:t>
      </w:r>
      <w:proofErr w:type="spellStart"/>
      <w:r w:rsidRPr="00AE679C">
        <w:rPr>
          <w:rFonts w:ascii="GHEA Grapalat" w:hAnsi="GHEA Grapalat" w:cs="Sylfaen"/>
          <w:i/>
          <w:sz w:val="16"/>
          <w:szCs w:val="16"/>
        </w:rPr>
        <w:t>խմբագրվում</w:t>
      </w:r>
      <w:proofErr w:type="spellEnd"/>
      <w:r w:rsidRPr="00AE679C">
        <w:rPr>
          <w:rFonts w:ascii="GHEA Grapalat" w:hAnsi="GHEA Grapalat" w:cs="Sylfaen"/>
          <w:i/>
          <w:sz w:val="16"/>
          <w:szCs w:val="16"/>
        </w:rPr>
        <w:t xml:space="preserve"> է </w:t>
      </w:r>
      <w:proofErr w:type="spellStart"/>
      <w:r w:rsidRPr="00AE679C">
        <w:rPr>
          <w:rFonts w:ascii="GHEA Grapalat" w:hAnsi="GHEA Grapalat" w:cs="Sylfaen"/>
          <w:i/>
          <w:sz w:val="16"/>
          <w:szCs w:val="16"/>
        </w:rPr>
        <w:t>ըստ</w:t>
      </w:r>
      <w:proofErr w:type="spellEnd"/>
      <w:r w:rsidRPr="00AE679C">
        <w:rPr>
          <w:rFonts w:ascii="GHEA Grapalat" w:hAnsi="GHEA Grapalat" w:cs="Sylfaen"/>
          <w:i/>
          <w:sz w:val="16"/>
          <w:szCs w:val="16"/>
        </w:rPr>
        <w:t xml:space="preserve"> </w:t>
      </w:r>
      <w:proofErr w:type="spellStart"/>
      <w:r w:rsidRPr="003F1EEA">
        <w:rPr>
          <w:rFonts w:ascii="GHEA Grapalat" w:hAnsi="GHEA Grapalat" w:cs="Sylfaen"/>
          <w:i/>
          <w:sz w:val="16"/>
          <w:szCs w:val="16"/>
        </w:rPr>
        <w:t>համապատասխան</w:t>
      </w:r>
      <w:proofErr w:type="spellEnd"/>
      <w:r w:rsidRPr="003F1EEA">
        <w:rPr>
          <w:rFonts w:ascii="GHEA Grapalat" w:hAnsi="GHEA Grapalat" w:cs="Sylfaen"/>
          <w:i/>
          <w:sz w:val="16"/>
          <w:szCs w:val="16"/>
        </w:rPr>
        <w:t xml:space="preserve"> </w:t>
      </w:r>
      <w:r w:rsidRPr="00C2685D">
        <w:rPr>
          <w:rFonts w:ascii="GHEA Grapalat" w:hAnsi="GHEA Grapalat" w:cs="Sylfaen"/>
          <w:i/>
          <w:sz w:val="16"/>
          <w:szCs w:val="16"/>
          <w:lang w:val="hy-AM"/>
        </w:rPr>
        <w:t>պ</w:t>
      </w:r>
      <w:proofErr w:type="spellStart"/>
      <w:r w:rsidRPr="003F1EEA">
        <w:rPr>
          <w:rFonts w:ascii="GHEA Grapalat" w:hAnsi="GHEA Grapalat" w:cs="Sylfaen"/>
          <w:i/>
          <w:sz w:val="16"/>
          <w:szCs w:val="16"/>
        </w:rPr>
        <w:t>ատվիրատուի</w:t>
      </w:r>
      <w:proofErr w:type="spellEnd"/>
      <w:r w:rsidRPr="00AE679C">
        <w:rPr>
          <w:rFonts w:ascii="GHEA Grapalat" w:hAnsi="GHEA Grapalat" w:cs="Sylfaen"/>
          <w:i/>
          <w:sz w:val="16"/>
          <w:szCs w:val="16"/>
        </w:rPr>
        <w:t>:</w:t>
      </w:r>
    </w:p>
  </w:footnote>
  <w:footnote w:id="11">
    <w:p w14:paraId="06F4C2DA" w14:textId="5068EFB2" w:rsidR="005763F3" w:rsidRPr="00D20E6D" w:rsidRDefault="005763F3" w:rsidP="00D20E6D">
      <w:pPr>
        <w:pStyle w:val="FootnoteText"/>
        <w:jc w:val="both"/>
        <w:rPr>
          <w:rFonts w:ascii="Sylfaen" w:hAnsi="Sylfaen" w:cs="Sylfaen"/>
          <w:lang w:val="af-ZA"/>
        </w:rPr>
      </w:pPr>
      <w:r>
        <w:rPr>
          <w:rStyle w:val="FootnoteReference"/>
        </w:rPr>
        <w:footnoteRef/>
      </w:r>
      <w:r>
        <w:t xml:space="preserve"> </w:t>
      </w:r>
      <w:proofErr w:type="spellStart"/>
      <w:r w:rsidRPr="003053EF">
        <w:rPr>
          <w:rFonts w:ascii="GHEA Grapalat" w:hAnsi="GHEA Grapalat" w:cs="Sylfaen"/>
          <w:i/>
          <w:sz w:val="16"/>
          <w:szCs w:val="16"/>
          <w:lang w:val="es-ES" w:eastAsia="en-US"/>
        </w:rPr>
        <w:t>Համատեղ</w:t>
      </w:r>
      <w:proofErr w:type="spellEnd"/>
      <w:r w:rsidRPr="003053EF">
        <w:rPr>
          <w:rFonts w:ascii="GHEA Grapalat" w:hAnsi="GHEA Grapalat" w:cs="Sylfaen"/>
          <w:i/>
          <w:sz w:val="16"/>
          <w:szCs w:val="16"/>
          <w:lang w:val="es-ES" w:eastAsia="en-US"/>
        </w:rPr>
        <w:t xml:space="preserve"> </w:t>
      </w:r>
      <w:proofErr w:type="spellStart"/>
      <w:r w:rsidRPr="003053EF">
        <w:rPr>
          <w:rFonts w:ascii="GHEA Grapalat" w:hAnsi="GHEA Grapalat" w:cs="Sylfaen"/>
          <w:i/>
          <w:sz w:val="16"/>
          <w:szCs w:val="16"/>
        </w:rPr>
        <w:t>գործունեության</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կարգով</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կոնսորցիումով</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մասնակցելու</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դեպքում</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հայտում</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ներառվող</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մասնակցի</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կողմից</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հաստատվող</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փաստաթղթերը</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պետք</w:t>
      </w:r>
      <w:proofErr w:type="spellEnd"/>
      <w:r w:rsidRPr="003053EF">
        <w:rPr>
          <w:rFonts w:ascii="GHEA Grapalat" w:hAnsi="GHEA Grapalat" w:cs="Sylfaen"/>
          <w:i/>
          <w:sz w:val="16"/>
          <w:szCs w:val="16"/>
        </w:rPr>
        <w:t xml:space="preserve"> է </w:t>
      </w:r>
      <w:proofErr w:type="spellStart"/>
      <w:r w:rsidRPr="003053EF">
        <w:rPr>
          <w:rFonts w:ascii="GHEA Grapalat" w:hAnsi="GHEA Grapalat" w:cs="Sylfaen"/>
          <w:i/>
          <w:sz w:val="16"/>
          <w:szCs w:val="16"/>
        </w:rPr>
        <w:t>հաստատված</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լինեն</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կոնսորցիումի</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բոլոր</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անդամների</w:t>
      </w:r>
      <w:proofErr w:type="spellEnd"/>
      <w:r w:rsidRPr="00FD7291">
        <w:rPr>
          <w:rFonts w:ascii="GHEA Grapalat" w:hAnsi="GHEA Grapalat" w:cs="Sylfaen"/>
          <w:i/>
          <w:sz w:val="16"/>
          <w:szCs w:val="16"/>
        </w:rPr>
        <w:t xml:space="preserve"> </w:t>
      </w:r>
      <w:proofErr w:type="spellStart"/>
      <w:r w:rsidRPr="00FD7291">
        <w:rPr>
          <w:rFonts w:ascii="GHEA Grapalat" w:hAnsi="GHEA Grapalat" w:cs="Sylfaen"/>
          <w:i/>
          <w:sz w:val="16"/>
          <w:szCs w:val="16"/>
        </w:rPr>
        <w:t>կողմից</w:t>
      </w:r>
      <w:proofErr w:type="spellEnd"/>
      <w:r>
        <w:rPr>
          <w:rFonts w:ascii="GHEA Grapalat" w:hAnsi="GHEA Grapalat" w:cs="Sylfaen"/>
          <w:i/>
          <w:sz w:val="16"/>
          <w:szCs w:val="16"/>
        </w:rPr>
        <w:t>:</w:t>
      </w:r>
    </w:p>
  </w:footnote>
  <w:footnote w:id="12">
    <w:p w14:paraId="6E155058" w14:textId="3176D850" w:rsidR="005763F3" w:rsidRPr="00D20E6D" w:rsidRDefault="005763F3">
      <w:pPr>
        <w:pStyle w:val="FootnoteText"/>
        <w:rPr>
          <w:rFonts w:asciiTheme="minorHAnsi" w:hAnsiTheme="minorHAnsi"/>
        </w:rPr>
      </w:pPr>
      <w:r>
        <w:rPr>
          <w:rStyle w:val="FootnoteReference"/>
        </w:rPr>
        <w:footnoteRef/>
      </w:r>
      <w:r>
        <w:t xml:space="preserve"> </w:t>
      </w:r>
      <w:r w:rsidRPr="00D20E6D">
        <w:rPr>
          <w:rFonts w:ascii="GHEA Grapalat" w:hAnsi="GHEA Grapalat" w:cs="Sylfaen"/>
          <w:i/>
          <w:sz w:val="16"/>
          <w:szCs w:val="16"/>
          <w:lang w:val="hy-AM"/>
        </w:rPr>
        <w:t>Եթե</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հրավերով</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հայտի</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ապահովման</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ներկայացման</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պահանջ</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սահմանված</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չէ</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ապա</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սույն</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կետը</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հրավերից</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հանվում</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է</w:t>
      </w:r>
      <w:r w:rsidRPr="00E81BDB">
        <w:rPr>
          <w:rFonts w:ascii="GHEA Grapalat" w:hAnsi="GHEA Grapalat" w:cs="Sylfaen"/>
          <w:i/>
          <w:sz w:val="16"/>
          <w:szCs w:val="16"/>
          <w:lang w:val="af-ZA"/>
        </w:rPr>
        <w:t>:</w:t>
      </w:r>
    </w:p>
  </w:footnote>
  <w:footnote w:id="13">
    <w:p w14:paraId="1ADF42AF" w14:textId="77777777" w:rsidR="004632CA" w:rsidRDefault="004632CA" w:rsidP="004632CA">
      <w:pPr>
        <w:pStyle w:val="FootnoteText"/>
        <w:rPr>
          <w:rFonts w:asciiTheme="minorHAnsi" w:hAnsiTheme="minorHAnsi"/>
          <w:lang w:val="hy-AM"/>
        </w:rPr>
      </w:pPr>
      <w:r>
        <w:rPr>
          <w:rStyle w:val="FootnoteReference"/>
        </w:rPr>
        <w:footnoteRef/>
      </w:r>
      <w:r>
        <w:t xml:space="preserve"> </w:t>
      </w:r>
      <w:r>
        <w:rPr>
          <w:rFonts w:ascii="GHEA Grapalat" w:hAnsi="GHEA Grapalat"/>
          <w:i/>
          <w:sz w:val="16"/>
          <w:lang w:val="hy-AM"/>
        </w:rPr>
        <w:t xml:space="preserve">Եթե </w:t>
      </w:r>
      <w:proofErr w:type="spellStart"/>
      <w:r>
        <w:rPr>
          <w:rFonts w:ascii="GHEA Grapalat" w:hAnsi="GHEA Grapalat"/>
          <w:i/>
          <w:sz w:val="16"/>
        </w:rPr>
        <w:t>Վ</w:t>
      </w:r>
      <w:r>
        <w:rPr>
          <w:rFonts w:ascii="GHEA Grapalat" w:hAnsi="GHEA Grapalat"/>
          <w:i/>
          <w:sz w:val="16"/>
          <w:lang w:val="hy-AM"/>
        </w:rPr>
        <w:t>աճառողի</w:t>
      </w:r>
      <w:proofErr w:type="spellEnd"/>
      <w:r>
        <w:rPr>
          <w:rFonts w:ascii="GHEA Grapalat" w:hAnsi="GHEA Grapalat"/>
          <w:i/>
          <w:sz w:val="16"/>
          <w:lang w:val="hy-AM"/>
        </w:rPr>
        <w:t xml:space="preserve"> կողմից գնային ա</w:t>
      </w:r>
      <w:proofErr w:type="spellStart"/>
      <w:r>
        <w:rPr>
          <w:rFonts w:ascii="GHEA Grapalat" w:hAnsi="GHEA Grapalat"/>
          <w:i/>
          <w:sz w:val="16"/>
        </w:rPr>
        <w:t>ռաջարկը</w:t>
      </w:r>
      <w:proofErr w:type="spellEnd"/>
      <w:r>
        <w:rPr>
          <w:rFonts w:ascii="GHEA Grapalat" w:hAnsi="GHEA Grapalat"/>
          <w:i/>
          <w:sz w:val="16"/>
          <w:lang w:val="af-ZA"/>
        </w:rPr>
        <w:t xml:space="preserve"> </w:t>
      </w:r>
      <w:proofErr w:type="spellStart"/>
      <w:r>
        <w:rPr>
          <w:rFonts w:ascii="GHEA Grapalat" w:hAnsi="GHEA Grapalat"/>
          <w:i/>
          <w:sz w:val="16"/>
        </w:rPr>
        <w:t>ներկայացվել</w:t>
      </w:r>
      <w:proofErr w:type="spellEnd"/>
      <w:r>
        <w:rPr>
          <w:rFonts w:ascii="GHEA Grapalat" w:hAnsi="GHEA Grapalat"/>
          <w:i/>
          <w:sz w:val="16"/>
          <w:lang w:val="af-ZA"/>
        </w:rPr>
        <w:t xml:space="preserve"> </w:t>
      </w:r>
      <w:r>
        <w:rPr>
          <w:rFonts w:ascii="GHEA Grapalat" w:hAnsi="GHEA Grapalat"/>
          <w:i/>
          <w:sz w:val="16"/>
        </w:rPr>
        <w:t>է</w:t>
      </w:r>
      <w:r>
        <w:rPr>
          <w:rFonts w:ascii="GHEA Grapalat" w:hAnsi="GHEA Grapalat"/>
          <w:i/>
          <w:sz w:val="16"/>
          <w:lang w:val="af-ZA"/>
        </w:rPr>
        <w:t xml:space="preserve"> </w:t>
      </w:r>
      <w:proofErr w:type="spellStart"/>
      <w:r>
        <w:rPr>
          <w:rFonts w:ascii="GHEA Grapalat" w:hAnsi="GHEA Grapalat"/>
          <w:i/>
          <w:sz w:val="16"/>
        </w:rPr>
        <w:t>առանց</w:t>
      </w:r>
      <w:proofErr w:type="spellEnd"/>
      <w:r>
        <w:rPr>
          <w:rFonts w:ascii="GHEA Grapalat" w:hAnsi="GHEA Grapalat"/>
          <w:i/>
          <w:sz w:val="16"/>
          <w:lang w:val="af-ZA"/>
        </w:rPr>
        <w:t xml:space="preserve"> </w:t>
      </w:r>
      <w:r>
        <w:rPr>
          <w:rFonts w:ascii="GHEA Grapalat" w:hAnsi="GHEA Grapalat"/>
          <w:i/>
          <w:sz w:val="16"/>
        </w:rPr>
        <w:t>ԱԱՀ</w:t>
      </w:r>
      <w:r>
        <w:rPr>
          <w:rFonts w:ascii="GHEA Grapalat" w:hAnsi="GHEA Grapalat"/>
          <w:i/>
          <w:sz w:val="16"/>
          <w:lang w:val="af-ZA"/>
        </w:rPr>
        <w:t>-</w:t>
      </w:r>
      <w:r>
        <w:rPr>
          <w:rFonts w:ascii="GHEA Grapalat" w:hAnsi="GHEA Grapalat"/>
          <w:i/>
          <w:sz w:val="16"/>
        </w:rPr>
        <w:t>ի</w:t>
      </w:r>
      <w:r>
        <w:rPr>
          <w:rFonts w:ascii="GHEA Grapalat" w:hAnsi="GHEA Grapalat"/>
          <w:i/>
          <w:sz w:val="16"/>
          <w:lang w:val="af-ZA"/>
        </w:rPr>
        <w:t xml:space="preserve">, </w:t>
      </w:r>
      <w:proofErr w:type="spellStart"/>
      <w:r>
        <w:rPr>
          <w:rFonts w:ascii="GHEA Grapalat" w:hAnsi="GHEA Grapalat"/>
          <w:i/>
          <w:sz w:val="16"/>
        </w:rPr>
        <w:t>ապա</w:t>
      </w:r>
      <w:proofErr w:type="spellEnd"/>
      <w:r>
        <w:rPr>
          <w:rFonts w:ascii="GHEA Grapalat" w:hAnsi="GHEA Grapalat"/>
          <w:i/>
          <w:sz w:val="16"/>
          <w:lang w:val="af-ZA"/>
        </w:rPr>
        <w:t xml:space="preserve"> </w:t>
      </w:r>
      <w:proofErr w:type="spellStart"/>
      <w:r>
        <w:rPr>
          <w:rFonts w:ascii="GHEA Grapalat" w:hAnsi="GHEA Grapalat"/>
          <w:i/>
          <w:sz w:val="16"/>
        </w:rPr>
        <w:t>պայմանագիրը</w:t>
      </w:r>
      <w:proofErr w:type="spellEnd"/>
      <w:r>
        <w:rPr>
          <w:rFonts w:ascii="GHEA Grapalat" w:hAnsi="GHEA Grapalat"/>
          <w:i/>
          <w:sz w:val="16"/>
          <w:lang w:val="af-ZA"/>
        </w:rPr>
        <w:t xml:space="preserve"> </w:t>
      </w:r>
      <w:proofErr w:type="spellStart"/>
      <w:r>
        <w:rPr>
          <w:rFonts w:ascii="GHEA Grapalat" w:hAnsi="GHEA Grapalat"/>
          <w:i/>
          <w:sz w:val="16"/>
        </w:rPr>
        <w:t>կնքելիս</w:t>
      </w:r>
      <w:proofErr w:type="spellEnd"/>
      <w:r>
        <w:rPr>
          <w:rFonts w:ascii="GHEA Grapalat" w:hAnsi="GHEA Grapalat"/>
          <w:i/>
          <w:sz w:val="16"/>
          <w:lang w:val="af-ZA"/>
        </w:rPr>
        <w:t xml:space="preserve"> «</w:t>
      </w:r>
      <w:proofErr w:type="spellStart"/>
      <w:r>
        <w:rPr>
          <w:rFonts w:ascii="GHEA Grapalat" w:hAnsi="GHEA Grapalat"/>
          <w:i/>
          <w:sz w:val="16"/>
        </w:rPr>
        <w:t>ներառյալ</w:t>
      </w:r>
      <w:proofErr w:type="spellEnd"/>
      <w:r>
        <w:rPr>
          <w:rFonts w:ascii="GHEA Grapalat" w:hAnsi="GHEA Grapalat"/>
          <w:i/>
          <w:sz w:val="16"/>
          <w:lang w:val="af-ZA"/>
        </w:rPr>
        <w:t xml:space="preserve"> </w:t>
      </w:r>
      <w:r>
        <w:rPr>
          <w:rFonts w:ascii="GHEA Grapalat" w:hAnsi="GHEA Grapalat"/>
          <w:i/>
          <w:sz w:val="16"/>
        </w:rPr>
        <w:t>ԱԱՀ</w:t>
      </w:r>
      <w:r>
        <w:rPr>
          <w:rFonts w:ascii="GHEA Grapalat" w:hAnsi="GHEA Grapalat"/>
          <w:i/>
          <w:sz w:val="16"/>
          <w:lang w:val="af-ZA"/>
        </w:rPr>
        <w:t>-</w:t>
      </w:r>
      <w:r>
        <w:rPr>
          <w:rFonts w:ascii="GHEA Grapalat" w:hAnsi="GHEA Grapalat"/>
          <w:i/>
          <w:sz w:val="16"/>
        </w:rPr>
        <w:t>ն</w:t>
      </w:r>
      <w:r>
        <w:rPr>
          <w:rFonts w:ascii="GHEA Grapalat" w:hAnsi="GHEA Grapalat"/>
          <w:i/>
          <w:sz w:val="16"/>
          <w:lang w:val="af-ZA"/>
        </w:rPr>
        <w:t xml:space="preserve">» </w:t>
      </w:r>
      <w:proofErr w:type="spellStart"/>
      <w:r>
        <w:rPr>
          <w:rFonts w:ascii="GHEA Grapalat" w:hAnsi="GHEA Grapalat"/>
          <w:i/>
          <w:sz w:val="16"/>
        </w:rPr>
        <w:t>բառերը</w:t>
      </w:r>
      <w:proofErr w:type="spellEnd"/>
      <w:r>
        <w:rPr>
          <w:rFonts w:ascii="GHEA Grapalat" w:hAnsi="GHEA Grapalat"/>
          <w:i/>
          <w:sz w:val="16"/>
          <w:lang w:val="af-ZA"/>
        </w:rPr>
        <w:t xml:space="preserve"> </w:t>
      </w:r>
      <w:proofErr w:type="spellStart"/>
      <w:r>
        <w:rPr>
          <w:rFonts w:ascii="GHEA Grapalat" w:hAnsi="GHEA Grapalat"/>
          <w:i/>
          <w:sz w:val="16"/>
        </w:rPr>
        <w:t>հանվում</w:t>
      </w:r>
      <w:proofErr w:type="spellEnd"/>
      <w:r>
        <w:rPr>
          <w:rFonts w:ascii="GHEA Grapalat" w:hAnsi="GHEA Grapalat"/>
          <w:i/>
          <w:sz w:val="16"/>
          <w:lang w:val="af-ZA"/>
        </w:rPr>
        <w:t xml:space="preserve"> </w:t>
      </w:r>
      <w:proofErr w:type="spellStart"/>
      <w:r>
        <w:rPr>
          <w:rFonts w:ascii="GHEA Grapalat" w:hAnsi="GHEA Grapalat"/>
          <w:i/>
          <w:sz w:val="16"/>
        </w:rPr>
        <w:t>են</w:t>
      </w:r>
      <w:proofErr w:type="spellEnd"/>
      <w:r>
        <w:rPr>
          <w:rFonts w:ascii="GHEA Grapalat" w:hAnsi="GHEA Grapalat"/>
          <w:i/>
          <w:sz w:val="16"/>
          <w:lang w:val="hy-AM"/>
        </w:rPr>
        <w:t>:</w:t>
      </w:r>
    </w:p>
  </w:footnote>
  <w:footnote w:id="14">
    <w:p w14:paraId="020E051A" w14:textId="77777777" w:rsidR="004632CA" w:rsidRDefault="004632CA" w:rsidP="004632CA">
      <w:pPr>
        <w:pStyle w:val="FootnoteText"/>
        <w:rPr>
          <w:rFonts w:asciiTheme="minorHAnsi" w:hAnsiTheme="minorHAnsi"/>
        </w:rPr>
      </w:pPr>
      <w:r>
        <w:rPr>
          <w:rStyle w:val="FootnoteReference"/>
        </w:rPr>
        <w:footnoteRef/>
      </w:r>
      <w:r>
        <w:t xml:space="preserve"> </w:t>
      </w:r>
      <w:r>
        <w:rPr>
          <w:rFonts w:ascii="GHEA Grapalat" w:hAnsi="GHEA Grapalat"/>
          <w:i/>
          <w:sz w:val="16"/>
          <w:szCs w:val="24"/>
          <w:lang w:val="hy-AM" w:eastAsia="en-US"/>
        </w:rPr>
        <w:t>Վաճառողը կարող է հրաժարվել առաջարկված կանխավճարից կամ դրա մի մասից: Ընդ որում կնքվելիք</w:t>
      </w:r>
      <w:r>
        <w:rPr>
          <w:rFonts w:ascii="GHEA Grapalat" w:hAnsi="GHEA Grapalat"/>
          <w:i/>
          <w:sz w:val="16"/>
          <w:szCs w:val="24"/>
          <w:lang w:val="af-ZA" w:eastAsia="en-US"/>
        </w:rPr>
        <w:t xml:space="preserve"> </w:t>
      </w:r>
      <w:r>
        <w:rPr>
          <w:rFonts w:ascii="GHEA Grapalat" w:hAnsi="GHEA Grapalat"/>
          <w:i/>
          <w:sz w:val="16"/>
          <w:szCs w:val="24"/>
          <w:lang w:val="hy-AM" w:eastAsia="en-US"/>
        </w:rPr>
        <w:t>պայմանագրում կանխավճարը սահմանվում է Գնորդի և Վաճառողի միջև համաձայնեցված չափով:</w:t>
      </w:r>
      <w:r>
        <w:rPr>
          <w:rFonts w:ascii="GHEA Grapalat" w:hAnsi="GHEA Grapalat"/>
          <w:i/>
          <w:sz w:val="16"/>
          <w:szCs w:val="24"/>
          <w:lang w:val="af-ZA" w:eastAsia="en-US"/>
        </w:rPr>
        <w:t xml:space="preserve"> </w:t>
      </w:r>
      <w:r>
        <w:rPr>
          <w:rFonts w:ascii="GHEA Grapalat" w:hAnsi="GHEA Grapalat"/>
          <w:i/>
          <w:sz w:val="16"/>
          <w:szCs w:val="24"/>
          <w:lang w:val="hy-AM" w:eastAsia="en-US"/>
        </w:rPr>
        <w:t>Եթե</w:t>
      </w:r>
      <w:r>
        <w:rPr>
          <w:rFonts w:ascii="GHEA Grapalat" w:hAnsi="GHEA Grapalat"/>
          <w:i/>
          <w:sz w:val="16"/>
          <w:szCs w:val="24"/>
          <w:lang w:val="af-ZA" w:eastAsia="en-US"/>
        </w:rPr>
        <w:t xml:space="preserve"> </w:t>
      </w:r>
      <w:r>
        <w:rPr>
          <w:rFonts w:ascii="GHEA Grapalat" w:hAnsi="GHEA Grapalat"/>
          <w:i/>
          <w:sz w:val="16"/>
          <w:szCs w:val="24"/>
          <w:lang w:val="hy-AM" w:eastAsia="en-US"/>
        </w:rPr>
        <w:t>պայմանագրով</w:t>
      </w:r>
      <w:r>
        <w:rPr>
          <w:rFonts w:ascii="GHEA Grapalat" w:hAnsi="GHEA Grapalat"/>
          <w:i/>
          <w:sz w:val="16"/>
          <w:szCs w:val="24"/>
          <w:lang w:val="af-ZA" w:eastAsia="en-US"/>
        </w:rPr>
        <w:t xml:space="preserve"> </w:t>
      </w:r>
      <w:r>
        <w:rPr>
          <w:rFonts w:ascii="GHEA Grapalat" w:hAnsi="GHEA Grapalat"/>
          <w:i/>
          <w:sz w:val="16"/>
          <w:szCs w:val="24"/>
          <w:lang w:val="hy-AM" w:eastAsia="en-US"/>
        </w:rPr>
        <w:t>չի</w:t>
      </w:r>
      <w:r>
        <w:rPr>
          <w:rFonts w:ascii="GHEA Grapalat" w:hAnsi="GHEA Grapalat"/>
          <w:i/>
          <w:sz w:val="16"/>
          <w:szCs w:val="24"/>
          <w:lang w:val="af-ZA" w:eastAsia="en-US"/>
        </w:rPr>
        <w:t xml:space="preserve"> </w:t>
      </w:r>
      <w:r>
        <w:rPr>
          <w:rFonts w:ascii="GHEA Grapalat" w:hAnsi="GHEA Grapalat"/>
          <w:i/>
          <w:sz w:val="16"/>
          <w:szCs w:val="24"/>
          <w:lang w:val="hy-AM" w:eastAsia="en-US"/>
        </w:rPr>
        <w:t>նախատեսվում</w:t>
      </w:r>
      <w:r>
        <w:rPr>
          <w:rFonts w:ascii="GHEA Grapalat" w:hAnsi="GHEA Grapalat"/>
          <w:i/>
          <w:sz w:val="16"/>
          <w:szCs w:val="24"/>
          <w:lang w:val="af-ZA" w:eastAsia="en-US"/>
        </w:rPr>
        <w:t xml:space="preserve"> </w:t>
      </w:r>
      <w:r>
        <w:rPr>
          <w:rFonts w:ascii="GHEA Grapalat" w:hAnsi="GHEA Grapalat"/>
          <w:i/>
          <w:sz w:val="16"/>
          <w:szCs w:val="24"/>
          <w:lang w:val="hy-AM" w:eastAsia="en-US"/>
        </w:rPr>
        <w:t>կանխավճարի</w:t>
      </w:r>
      <w:r>
        <w:rPr>
          <w:rFonts w:ascii="GHEA Grapalat" w:hAnsi="GHEA Grapalat"/>
          <w:i/>
          <w:sz w:val="16"/>
          <w:szCs w:val="24"/>
          <w:lang w:val="af-ZA" w:eastAsia="en-US"/>
        </w:rPr>
        <w:t xml:space="preserve"> </w:t>
      </w:r>
      <w:r>
        <w:rPr>
          <w:rFonts w:ascii="GHEA Grapalat" w:hAnsi="GHEA Grapalat"/>
          <w:i/>
          <w:sz w:val="16"/>
          <w:szCs w:val="24"/>
          <w:lang w:val="hy-AM" w:eastAsia="en-US"/>
        </w:rPr>
        <w:t>հատկացում</w:t>
      </w:r>
      <w:r>
        <w:rPr>
          <w:rFonts w:ascii="GHEA Grapalat" w:hAnsi="GHEA Grapalat"/>
          <w:i/>
          <w:sz w:val="16"/>
          <w:szCs w:val="24"/>
          <w:lang w:val="af-ZA" w:eastAsia="en-US"/>
        </w:rPr>
        <w:t xml:space="preserve">, </w:t>
      </w:r>
      <w:r>
        <w:rPr>
          <w:rFonts w:ascii="GHEA Grapalat" w:hAnsi="GHEA Grapalat"/>
          <w:i/>
          <w:sz w:val="16"/>
          <w:szCs w:val="24"/>
          <w:lang w:val="hy-AM" w:eastAsia="en-US"/>
        </w:rPr>
        <w:t>ապա</w:t>
      </w:r>
      <w:r>
        <w:rPr>
          <w:rFonts w:ascii="GHEA Grapalat" w:hAnsi="GHEA Grapalat"/>
          <w:i/>
          <w:sz w:val="16"/>
          <w:szCs w:val="24"/>
          <w:lang w:val="af-ZA" w:eastAsia="en-US"/>
        </w:rPr>
        <w:t xml:space="preserve"> </w:t>
      </w:r>
      <w:r>
        <w:rPr>
          <w:rFonts w:ascii="GHEA Grapalat" w:hAnsi="GHEA Grapalat"/>
          <w:i/>
          <w:sz w:val="16"/>
          <w:szCs w:val="24"/>
          <w:lang w:val="hy-AM" w:eastAsia="en-US"/>
        </w:rPr>
        <w:t>սույն</w:t>
      </w:r>
      <w:r>
        <w:rPr>
          <w:rFonts w:ascii="GHEA Grapalat" w:hAnsi="GHEA Grapalat"/>
          <w:i/>
          <w:sz w:val="16"/>
          <w:szCs w:val="24"/>
          <w:lang w:val="af-ZA" w:eastAsia="en-US"/>
        </w:rPr>
        <w:t xml:space="preserve"> </w:t>
      </w:r>
      <w:r>
        <w:rPr>
          <w:rFonts w:ascii="GHEA Grapalat" w:hAnsi="GHEA Grapalat"/>
          <w:i/>
          <w:sz w:val="16"/>
          <w:szCs w:val="24"/>
          <w:lang w:val="hy-AM" w:eastAsia="en-US"/>
        </w:rPr>
        <w:t>կետը</w:t>
      </w:r>
      <w:r>
        <w:rPr>
          <w:rFonts w:ascii="GHEA Grapalat" w:hAnsi="GHEA Grapalat"/>
          <w:i/>
          <w:sz w:val="16"/>
          <w:szCs w:val="24"/>
          <w:lang w:val="af-ZA" w:eastAsia="en-US"/>
        </w:rPr>
        <w:t xml:space="preserve"> </w:t>
      </w:r>
      <w:r>
        <w:rPr>
          <w:rFonts w:ascii="GHEA Grapalat" w:hAnsi="GHEA Grapalat"/>
          <w:i/>
          <w:sz w:val="16"/>
          <w:szCs w:val="24"/>
          <w:lang w:val="hy-AM" w:eastAsia="en-US"/>
        </w:rPr>
        <w:t>հանվում</w:t>
      </w:r>
      <w:r>
        <w:rPr>
          <w:rFonts w:ascii="GHEA Grapalat" w:hAnsi="GHEA Grapalat"/>
          <w:i/>
          <w:sz w:val="16"/>
          <w:szCs w:val="24"/>
          <w:lang w:val="af-ZA" w:eastAsia="en-US"/>
        </w:rPr>
        <w:t xml:space="preserve"> </w:t>
      </w:r>
      <w:r>
        <w:rPr>
          <w:rFonts w:ascii="GHEA Grapalat" w:hAnsi="GHEA Grapalat"/>
          <w:i/>
          <w:sz w:val="16"/>
          <w:szCs w:val="24"/>
          <w:lang w:val="hy-AM" w:eastAsia="en-US"/>
        </w:rPr>
        <w:t>է</w:t>
      </w:r>
      <w:r>
        <w:rPr>
          <w:rFonts w:ascii="GHEA Grapalat" w:hAnsi="GHEA Grapalat"/>
          <w:i/>
          <w:sz w:val="16"/>
          <w:szCs w:val="24"/>
          <w:lang w:val="af-ZA" w:eastAsia="en-US"/>
        </w:rPr>
        <w:t xml:space="preserve"> </w:t>
      </w:r>
      <w:r>
        <w:rPr>
          <w:rFonts w:ascii="GHEA Grapalat" w:hAnsi="GHEA Grapalat"/>
          <w:i/>
          <w:sz w:val="16"/>
          <w:szCs w:val="24"/>
          <w:lang w:val="hy-AM" w:eastAsia="en-US"/>
        </w:rPr>
        <w:t>նախագծից</w:t>
      </w:r>
      <w:r>
        <w:rPr>
          <w:rFonts w:ascii="GHEA Grapalat" w:hAnsi="GHEA Grapalat"/>
          <w:i/>
          <w:sz w:val="16"/>
          <w:szCs w:val="24"/>
          <w:lang w:val="af-ZA" w:eastAsia="en-US"/>
        </w:rPr>
        <w:t>:</w:t>
      </w:r>
    </w:p>
  </w:footnote>
  <w:footnote w:id="15">
    <w:p w14:paraId="6EE65B88" w14:textId="77777777" w:rsidR="004632CA" w:rsidRDefault="004632CA" w:rsidP="004632CA">
      <w:pPr>
        <w:pStyle w:val="FootnoteText"/>
        <w:rPr>
          <w:rFonts w:asciiTheme="minorHAnsi" w:hAnsiTheme="minorHAnsi"/>
          <w:lang w:val="hy-AM"/>
        </w:rPr>
      </w:pPr>
      <w:r>
        <w:rPr>
          <w:rStyle w:val="FootnoteReference"/>
        </w:rPr>
        <w:footnoteRef/>
      </w:r>
      <w:r>
        <w:t xml:space="preserve"> </w:t>
      </w:r>
      <w:r>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r>
        <w:rPr>
          <w:color w:val="FFFFFF"/>
          <w:vertAlign w:val="superscript"/>
          <w:lang w:val="hy-AM"/>
        </w:rPr>
        <w:t>3</w:t>
      </w:r>
    </w:p>
  </w:footnote>
  <w:footnote w:id="16">
    <w:p w14:paraId="6F5AADB1" w14:textId="77777777" w:rsidR="004632CA" w:rsidRDefault="004632CA" w:rsidP="004632CA">
      <w:pPr>
        <w:pStyle w:val="FootnoteText"/>
        <w:rPr>
          <w:rFonts w:asciiTheme="minorHAnsi" w:hAnsiTheme="minorHAnsi"/>
        </w:rPr>
      </w:pPr>
      <w:r>
        <w:rPr>
          <w:rStyle w:val="FootnoteReference"/>
        </w:rPr>
        <w:footnoteRef/>
      </w:r>
      <w:r>
        <w:t xml:space="preserve"> </w:t>
      </w:r>
      <w:r>
        <w:rPr>
          <w:rFonts w:ascii="GHEA Grapalat" w:hAnsi="GHEA Grapalat"/>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p>
  </w:footnote>
  <w:footnote w:id="17">
    <w:p w14:paraId="04C663EE" w14:textId="77777777" w:rsidR="004632CA" w:rsidRDefault="004632CA" w:rsidP="004632CA">
      <w:pPr>
        <w:pStyle w:val="FootnoteText"/>
        <w:jc w:val="both"/>
        <w:rPr>
          <w:rFonts w:ascii="GHEA Grapalat" w:hAnsi="GHEA Grapalat"/>
          <w:i/>
          <w:sz w:val="16"/>
          <w:szCs w:val="24"/>
          <w:lang w:val="hy-AM" w:eastAsia="en-US"/>
        </w:rPr>
      </w:pPr>
      <w:r>
        <w:rPr>
          <w:rStyle w:val="FootnoteReference"/>
        </w:rPr>
        <w:footnoteRef/>
      </w:r>
      <w:r>
        <w:t xml:space="preserve"> </w:t>
      </w:r>
      <w:r>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49F4420E" w14:textId="77777777" w:rsidR="004632CA" w:rsidRDefault="004632CA" w:rsidP="004632CA">
      <w:pPr>
        <w:pStyle w:val="FootnoteText"/>
        <w:rPr>
          <w:rFonts w:asciiTheme="minorHAnsi" w:hAnsiTheme="minorHAnsi"/>
          <w:lang w:val="hy-AM"/>
        </w:rPr>
      </w:pPr>
      <w:r>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8">
    <w:p w14:paraId="3A96ED73" w14:textId="77777777" w:rsidR="004632CA" w:rsidRDefault="004632CA" w:rsidP="004632CA">
      <w:pPr>
        <w:pStyle w:val="FootnoteText"/>
        <w:rPr>
          <w:rFonts w:asciiTheme="minorHAnsi" w:hAnsiTheme="minorHAnsi"/>
        </w:rPr>
      </w:pPr>
      <w:r>
        <w:rPr>
          <w:rStyle w:val="FootnoteReference"/>
        </w:rPr>
        <w:footnoteRef/>
      </w:r>
      <w:r>
        <w:t xml:space="preserve"> </w:t>
      </w:r>
      <w:r>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9">
    <w:p w14:paraId="4B2030DD" w14:textId="77777777" w:rsidR="004632CA" w:rsidRDefault="004632CA" w:rsidP="004632CA">
      <w:pPr>
        <w:pStyle w:val="FootnoteText"/>
        <w:jc w:val="both"/>
        <w:rPr>
          <w:rFonts w:asciiTheme="minorHAnsi" w:hAnsiTheme="minorHAnsi"/>
          <w:lang w:val="hy-AM"/>
        </w:rPr>
      </w:pPr>
      <w:r>
        <w:rPr>
          <w:rStyle w:val="FootnoteReference"/>
        </w:rPr>
        <w:footnoteRef/>
      </w:r>
      <w:r>
        <w:t xml:space="preserve"> </w:t>
      </w:r>
      <w:r>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20">
    <w:p w14:paraId="2CFF7131" w14:textId="77777777" w:rsidR="004632CA" w:rsidRDefault="004632CA" w:rsidP="004632CA">
      <w:pPr>
        <w:pStyle w:val="FootnoteText"/>
        <w:rPr>
          <w:rFonts w:asciiTheme="minorHAnsi" w:hAnsiTheme="minorHAnsi"/>
        </w:rPr>
      </w:pPr>
      <w:r>
        <w:rPr>
          <w:rStyle w:val="FootnoteReference"/>
        </w:rPr>
        <w:footnoteRef/>
      </w:r>
      <w:r>
        <w:rPr>
          <w:vertAlign w:val="superscript"/>
          <w:lang w:val="hy-AM"/>
        </w:rPr>
        <w:t xml:space="preserve"> </w:t>
      </w:r>
      <w:r>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21">
    <w:p w14:paraId="5EA635A6" w14:textId="77777777" w:rsidR="004632CA" w:rsidRDefault="004632CA" w:rsidP="004632CA">
      <w:pPr>
        <w:rPr>
          <w:lang w:val="hy-AM"/>
        </w:rPr>
      </w:pPr>
      <w:r>
        <w:rPr>
          <w:rStyle w:val="FootnoteReference"/>
        </w:rPr>
        <w:footnoteRef/>
      </w:r>
      <w:r>
        <w:t xml:space="preserve"> </w:t>
      </w:r>
      <w:r>
        <w:rPr>
          <w:rFonts w:ascii="GHEA Grapalat" w:hAnsi="GHEA Grapalat"/>
          <w:i/>
          <w:sz w:val="16"/>
          <w:lang w:val="hy-AM"/>
        </w:rPr>
        <w:t>Եթե պայմանագիրը կնքվում է "Գնումների մասին" ՀՀ օրենքի 15-րդ հոդվածի 6-րդ մասի հիման վրա և պայմանագրի գինը չի գերազանցում գնումների բազային միավորի քսանհինգապատիկը, ապա սույն կետը խմբագրվում է` վերջինից հանելով 4-րդ նախադասությունը, իսկ 5-րդ նախադասությունը խմբագրվում է` «, իսկ տուժանքի ձևով ներկայացված որակավորման և պայմանագրի ապահովումների փոխարինման դեպքում նաև նոր ապահովումներ» բառերը փոխարինելով «և» բառով:</w:t>
      </w:r>
      <w:r>
        <w:rPr>
          <w:rFonts w:ascii="GHEA Grapalat" w:hAnsi="GHEA Grapalat"/>
          <w:lang w:val="hy-AM"/>
        </w:rPr>
        <w:t xml:space="preserve"> </w:t>
      </w:r>
      <w:r>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p>
    <w:p w14:paraId="2964FAC5" w14:textId="77777777" w:rsidR="004632CA" w:rsidRDefault="004632CA" w:rsidP="004632CA">
      <w:pPr>
        <w:pStyle w:val="FootnoteText"/>
        <w:rPr>
          <w:rFonts w:asciiTheme="minorHAnsi" w:hAnsiTheme="minorHAnsi"/>
          <w:lang w:val="hy-AM"/>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ED8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E68F7"/>
    <w:multiLevelType w:val="multilevel"/>
    <w:tmpl w:val="10BE9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8B3985"/>
    <w:multiLevelType w:val="multilevel"/>
    <w:tmpl w:val="B0DA4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8B132A"/>
    <w:multiLevelType w:val="multilevel"/>
    <w:tmpl w:val="D370FC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0" w15:restartNumberingAfterBreak="0">
    <w:nsid w:val="18552270"/>
    <w:multiLevelType w:val="multilevel"/>
    <w:tmpl w:val="C076F5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2"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6" w15:restartNumberingAfterBreak="0">
    <w:nsid w:val="35401416"/>
    <w:multiLevelType w:val="multilevel"/>
    <w:tmpl w:val="80A6DDEA"/>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lang w:val="pt-BR"/>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38096725"/>
    <w:multiLevelType w:val="hybridMultilevel"/>
    <w:tmpl w:val="13C0F538"/>
    <w:lvl w:ilvl="0" w:tplc="0D827C1E">
      <w:start w:val="1"/>
      <w:numFmt w:val="decimal"/>
      <w:lvlText w:val="%1."/>
      <w:lvlJc w:val="left"/>
      <w:pPr>
        <w:ind w:left="1302" w:hanging="360"/>
      </w:pPr>
      <w:rPr>
        <w:i w:val="0"/>
      </w:rPr>
    </w:lvl>
    <w:lvl w:ilvl="1" w:tplc="04090019">
      <w:start w:val="1"/>
      <w:numFmt w:val="lowerLetter"/>
      <w:lvlText w:val="%2."/>
      <w:lvlJc w:val="left"/>
      <w:pPr>
        <w:ind w:left="2022" w:hanging="360"/>
      </w:pPr>
    </w:lvl>
    <w:lvl w:ilvl="2" w:tplc="0409001B">
      <w:start w:val="1"/>
      <w:numFmt w:val="lowerRoman"/>
      <w:lvlText w:val="%3."/>
      <w:lvlJc w:val="right"/>
      <w:pPr>
        <w:ind w:left="2742" w:hanging="180"/>
      </w:pPr>
    </w:lvl>
    <w:lvl w:ilvl="3" w:tplc="0409000F">
      <w:start w:val="1"/>
      <w:numFmt w:val="decimal"/>
      <w:lvlText w:val="%4."/>
      <w:lvlJc w:val="left"/>
      <w:pPr>
        <w:ind w:left="3462" w:hanging="360"/>
      </w:pPr>
    </w:lvl>
    <w:lvl w:ilvl="4" w:tplc="04090019">
      <w:start w:val="1"/>
      <w:numFmt w:val="lowerLetter"/>
      <w:lvlText w:val="%5."/>
      <w:lvlJc w:val="left"/>
      <w:pPr>
        <w:ind w:left="4182" w:hanging="360"/>
      </w:pPr>
    </w:lvl>
    <w:lvl w:ilvl="5" w:tplc="0409001B">
      <w:start w:val="1"/>
      <w:numFmt w:val="lowerRoman"/>
      <w:lvlText w:val="%6."/>
      <w:lvlJc w:val="right"/>
      <w:pPr>
        <w:ind w:left="4902" w:hanging="180"/>
      </w:pPr>
    </w:lvl>
    <w:lvl w:ilvl="6" w:tplc="0409000F">
      <w:start w:val="1"/>
      <w:numFmt w:val="decimal"/>
      <w:lvlText w:val="%7."/>
      <w:lvlJc w:val="left"/>
      <w:pPr>
        <w:ind w:left="5622" w:hanging="360"/>
      </w:pPr>
    </w:lvl>
    <w:lvl w:ilvl="7" w:tplc="04090019">
      <w:start w:val="1"/>
      <w:numFmt w:val="lowerLetter"/>
      <w:lvlText w:val="%8."/>
      <w:lvlJc w:val="left"/>
      <w:pPr>
        <w:ind w:left="6342" w:hanging="360"/>
      </w:pPr>
    </w:lvl>
    <w:lvl w:ilvl="8" w:tplc="0409001B">
      <w:start w:val="1"/>
      <w:numFmt w:val="lowerRoman"/>
      <w:lvlText w:val="%9."/>
      <w:lvlJc w:val="right"/>
      <w:pPr>
        <w:ind w:left="7062" w:hanging="180"/>
      </w:pPr>
    </w:lvl>
  </w:abstractNum>
  <w:abstractNum w:abstractNumId="19" w15:restartNumberingAfterBreak="0">
    <w:nsid w:val="38A9793F"/>
    <w:multiLevelType w:val="multilevel"/>
    <w:tmpl w:val="7E924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15:restartNumberingAfterBreak="0">
    <w:nsid w:val="3EB43D17"/>
    <w:multiLevelType w:val="multilevel"/>
    <w:tmpl w:val="C48E16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B306CF"/>
    <w:multiLevelType w:val="multilevel"/>
    <w:tmpl w:val="B0E017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55864A62"/>
    <w:multiLevelType w:val="multilevel"/>
    <w:tmpl w:val="AE465B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7" w15:restartNumberingAfterBreak="0">
    <w:nsid w:val="55D62A19"/>
    <w:multiLevelType w:val="multilevel"/>
    <w:tmpl w:val="741E2B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30"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31" w15:restartNumberingAfterBreak="0">
    <w:nsid w:val="592F3A0A"/>
    <w:multiLevelType w:val="hybridMultilevel"/>
    <w:tmpl w:val="5128CEB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3" w15:restartNumberingAfterBreak="0">
    <w:nsid w:val="61E4371D"/>
    <w:multiLevelType w:val="multilevel"/>
    <w:tmpl w:val="224E9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776F64"/>
    <w:multiLevelType w:val="hybridMultilevel"/>
    <w:tmpl w:val="C2D63218"/>
    <w:lvl w:ilvl="0" w:tplc="041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8B122D0"/>
    <w:multiLevelType w:val="multilevel"/>
    <w:tmpl w:val="A294B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4F45AC"/>
    <w:multiLevelType w:val="multilevel"/>
    <w:tmpl w:val="2000FC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D758D3"/>
    <w:multiLevelType w:val="hybridMultilevel"/>
    <w:tmpl w:val="D944B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0" w15:restartNumberingAfterBreak="0">
    <w:nsid w:val="6D691888"/>
    <w:multiLevelType w:val="multilevel"/>
    <w:tmpl w:val="95240FCA"/>
    <w:lvl w:ilvl="0">
      <w:start w:val="1"/>
      <w:numFmt w:val="decimal"/>
      <w:lvlText w:val="%1."/>
      <w:lvlJc w:val="left"/>
      <w:pPr>
        <w:ind w:left="1273" w:hanging="360"/>
      </w:pPr>
    </w:lvl>
    <w:lvl w:ilvl="1">
      <w:start w:val="1"/>
      <w:numFmt w:val="decimal"/>
      <w:isLgl/>
      <w:lvlText w:val="%1.%2."/>
      <w:lvlJc w:val="left"/>
      <w:pPr>
        <w:ind w:left="1273" w:hanging="360"/>
      </w:pPr>
      <w:rPr>
        <w:rFonts w:hint="default"/>
      </w:rPr>
    </w:lvl>
    <w:lvl w:ilvl="2">
      <w:start w:val="1"/>
      <w:numFmt w:val="decimal"/>
      <w:isLgl/>
      <w:lvlText w:val="%1.%2.%3."/>
      <w:lvlJc w:val="left"/>
      <w:pPr>
        <w:ind w:left="1633" w:hanging="720"/>
      </w:pPr>
      <w:rPr>
        <w:rFonts w:hint="default"/>
      </w:rPr>
    </w:lvl>
    <w:lvl w:ilvl="3">
      <w:start w:val="1"/>
      <w:numFmt w:val="decimal"/>
      <w:isLgl/>
      <w:lvlText w:val="%1.%2.%3.%4."/>
      <w:lvlJc w:val="left"/>
      <w:pPr>
        <w:ind w:left="1633" w:hanging="720"/>
      </w:pPr>
      <w:rPr>
        <w:rFonts w:hint="default"/>
      </w:rPr>
    </w:lvl>
    <w:lvl w:ilvl="4">
      <w:start w:val="1"/>
      <w:numFmt w:val="decimal"/>
      <w:isLgl/>
      <w:lvlText w:val="%1.%2.%3.%4.%5."/>
      <w:lvlJc w:val="left"/>
      <w:pPr>
        <w:ind w:left="1633" w:hanging="720"/>
      </w:pPr>
      <w:rPr>
        <w:rFonts w:hint="default"/>
      </w:rPr>
    </w:lvl>
    <w:lvl w:ilvl="5">
      <w:start w:val="1"/>
      <w:numFmt w:val="decimal"/>
      <w:isLgl/>
      <w:lvlText w:val="%1.%2.%3.%4.%5.%6."/>
      <w:lvlJc w:val="left"/>
      <w:pPr>
        <w:ind w:left="1993" w:hanging="1080"/>
      </w:pPr>
      <w:rPr>
        <w:rFonts w:hint="default"/>
      </w:rPr>
    </w:lvl>
    <w:lvl w:ilvl="6">
      <w:start w:val="1"/>
      <w:numFmt w:val="decimal"/>
      <w:isLgl/>
      <w:lvlText w:val="%1.%2.%3.%4.%5.%6.%7."/>
      <w:lvlJc w:val="left"/>
      <w:pPr>
        <w:ind w:left="1993" w:hanging="1080"/>
      </w:pPr>
      <w:rPr>
        <w:rFonts w:hint="default"/>
      </w:rPr>
    </w:lvl>
    <w:lvl w:ilvl="7">
      <w:start w:val="1"/>
      <w:numFmt w:val="decimal"/>
      <w:isLgl/>
      <w:lvlText w:val="%1.%2.%3.%4.%5.%6.%7.%8."/>
      <w:lvlJc w:val="left"/>
      <w:pPr>
        <w:ind w:left="1993" w:hanging="1080"/>
      </w:pPr>
      <w:rPr>
        <w:rFonts w:hint="default"/>
      </w:rPr>
    </w:lvl>
    <w:lvl w:ilvl="8">
      <w:start w:val="1"/>
      <w:numFmt w:val="decimal"/>
      <w:isLgl/>
      <w:lvlText w:val="%1.%2.%3.%4.%5.%6.%7.%8.%9."/>
      <w:lvlJc w:val="left"/>
      <w:pPr>
        <w:ind w:left="2353" w:hanging="1440"/>
      </w:pPr>
      <w:rPr>
        <w:rFonts w:hint="default"/>
      </w:rPr>
    </w:lvl>
  </w:abstractNum>
  <w:abstractNum w:abstractNumId="41" w15:restartNumberingAfterBreak="0">
    <w:nsid w:val="74941460"/>
    <w:multiLevelType w:val="multilevel"/>
    <w:tmpl w:val="D3AC2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3"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18788B"/>
    <w:multiLevelType w:val="multilevel"/>
    <w:tmpl w:val="85D25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6" w15:restartNumberingAfterBreak="0">
    <w:nsid w:val="7F16404D"/>
    <w:multiLevelType w:val="hybridMultilevel"/>
    <w:tmpl w:val="0EFEA6CE"/>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16cid:durableId="402071385">
    <w:abstractNumId w:val="30"/>
  </w:num>
  <w:num w:numId="2" w16cid:durableId="1292983130">
    <w:abstractNumId w:val="11"/>
  </w:num>
  <w:num w:numId="3" w16cid:durableId="489057332">
    <w:abstractNumId w:val="26"/>
  </w:num>
  <w:num w:numId="4" w16cid:durableId="1292906784">
    <w:abstractNumId w:val="20"/>
  </w:num>
  <w:num w:numId="5" w16cid:durableId="711197190">
    <w:abstractNumId w:val="34"/>
  </w:num>
  <w:num w:numId="6" w16cid:durableId="65497688">
    <w:abstractNumId w:val="30"/>
    <w:lvlOverride w:ilvl="0">
      <w:startOverride w:val="1"/>
    </w:lvlOverride>
    <w:lvlOverride w:ilvl="1"/>
    <w:lvlOverride w:ilvl="2"/>
    <w:lvlOverride w:ilvl="3"/>
    <w:lvlOverride w:ilvl="4"/>
    <w:lvlOverride w:ilvl="5"/>
    <w:lvlOverride w:ilvl="6"/>
    <w:lvlOverride w:ilvl="7"/>
    <w:lvlOverride w:ilvl="8"/>
  </w:num>
  <w:num w:numId="7" w16cid:durableId="54927008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2967619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04713841">
    <w:abstractNumId w:val="24"/>
  </w:num>
  <w:num w:numId="10" w16cid:durableId="323708834">
    <w:abstractNumId w:val="6"/>
  </w:num>
  <w:num w:numId="11" w16cid:durableId="1287934834">
    <w:abstractNumId w:val="9"/>
  </w:num>
  <w:num w:numId="12" w16cid:durableId="394818078">
    <w:abstractNumId w:val="45"/>
  </w:num>
  <w:num w:numId="13" w16cid:durableId="1920170624">
    <w:abstractNumId w:val="39"/>
  </w:num>
  <w:num w:numId="14" w16cid:durableId="297952351">
    <w:abstractNumId w:val="14"/>
  </w:num>
  <w:num w:numId="15" w16cid:durableId="1913814165">
    <w:abstractNumId w:val="42"/>
  </w:num>
  <w:num w:numId="16" w16cid:durableId="1528986177">
    <w:abstractNumId w:val="17"/>
  </w:num>
  <w:num w:numId="17" w16cid:durableId="616301620">
    <w:abstractNumId w:val="7"/>
  </w:num>
  <w:num w:numId="18" w16cid:durableId="402260615">
    <w:abstractNumId w:val="1"/>
  </w:num>
  <w:num w:numId="19" w16cid:durableId="1044132874">
    <w:abstractNumId w:val="5"/>
  </w:num>
  <w:num w:numId="20" w16cid:durableId="1928348889">
    <w:abstractNumId w:val="4"/>
  </w:num>
  <w:num w:numId="21" w16cid:durableId="117190315">
    <w:abstractNumId w:val="47"/>
  </w:num>
  <w:num w:numId="22" w16cid:durableId="1558972797">
    <w:abstractNumId w:val="43"/>
  </w:num>
  <w:num w:numId="23" w16cid:durableId="1796368997">
    <w:abstractNumId w:val="32"/>
  </w:num>
  <w:num w:numId="24" w16cid:durableId="1713455022">
    <w:abstractNumId w:val="0"/>
  </w:num>
  <w:num w:numId="25" w16cid:durableId="1680280431">
    <w:abstractNumId w:val="16"/>
  </w:num>
  <w:num w:numId="26" w16cid:durableId="557278378">
    <w:abstractNumId w:val="23"/>
  </w:num>
  <w:num w:numId="27" w16cid:durableId="1282688840">
    <w:abstractNumId w:val="29"/>
  </w:num>
  <w:num w:numId="28" w16cid:durableId="9332471">
    <w:abstractNumId w:val="13"/>
  </w:num>
  <w:num w:numId="29" w16cid:durableId="1451361958">
    <w:abstractNumId w:val="12"/>
  </w:num>
  <w:num w:numId="30" w16cid:durableId="1535381131">
    <w:abstractNumId w:val="15"/>
  </w:num>
  <w:num w:numId="31" w16cid:durableId="1157458585">
    <w:abstractNumId w:val="28"/>
  </w:num>
  <w:num w:numId="32" w16cid:durableId="140942076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14584445">
    <w:abstractNumId w:val="35"/>
  </w:num>
  <w:num w:numId="34" w16cid:durableId="1862669829">
    <w:abstractNumId w:val="46"/>
  </w:num>
  <w:num w:numId="35" w16cid:durableId="1561944326">
    <w:abstractNumId w:val="31"/>
  </w:num>
  <w:num w:numId="36" w16cid:durableId="1039889515">
    <w:abstractNumId w:val="40"/>
  </w:num>
  <w:num w:numId="37" w16cid:durableId="85415150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48739845">
    <w:abstractNumId w:val="38"/>
  </w:num>
  <w:num w:numId="39" w16cid:durableId="1297370311">
    <w:abstractNumId w:val="38"/>
  </w:num>
  <w:num w:numId="40" w16cid:durableId="646319708">
    <w:abstractNumId w:val="27"/>
  </w:num>
  <w:num w:numId="41" w16cid:durableId="309293548">
    <w:abstractNumId w:val="37"/>
  </w:num>
  <w:num w:numId="42" w16cid:durableId="665010832">
    <w:abstractNumId w:val="21"/>
  </w:num>
  <w:num w:numId="43" w16cid:durableId="1065644524">
    <w:abstractNumId w:val="2"/>
  </w:num>
  <w:num w:numId="44" w16cid:durableId="732045489">
    <w:abstractNumId w:val="19"/>
  </w:num>
  <w:num w:numId="45" w16cid:durableId="1972711664">
    <w:abstractNumId w:val="10"/>
  </w:num>
  <w:num w:numId="46" w16cid:durableId="315502338">
    <w:abstractNumId w:val="44"/>
  </w:num>
  <w:num w:numId="47" w16cid:durableId="1014459463">
    <w:abstractNumId w:val="36"/>
  </w:num>
  <w:num w:numId="48" w16cid:durableId="1836454192">
    <w:abstractNumId w:val="33"/>
  </w:num>
  <w:num w:numId="49" w16cid:durableId="270403048">
    <w:abstractNumId w:val="22"/>
  </w:num>
  <w:num w:numId="50" w16cid:durableId="1565607257">
    <w:abstractNumId w:val="41"/>
  </w:num>
  <w:num w:numId="51" w16cid:durableId="179248293">
    <w:abstractNumId w:val="8"/>
  </w:num>
  <w:num w:numId="52" w16cid:durableId="1579096606">
    <w:abstractNumId w:val="3"/>
  </w:num>
  <w:num w:numId="53" w16cid:durableId="1356806404">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70"/>
    <w:rsid w:val="00000071"/>
    <w:rsid w:val="00000345"/>
    <w:rsid w:val="0000037D"/>
    <w:rsid w:val="00000958"/>
    <w:rsid w:val="000011B3"/>
    <w:rsid w:val="000013D6"/>
    <w:rsid w:val="000014D7"/>
    <w:rsid w:val="000016BB"/>
    <w:rsid w:val="00002C23"/>
    <w:rsid w:val="000031E3"/>
    <w:rsid w:val="000033BC"/>
    <w:rsid w:val="00003DF0"/>
    <w:rsid w:val="000058CF"/>
    <w:rsid w:val="00005D30"/>
    <w:rsid w:val="000076A1"/>
    <w:rsid w:val="0000776B"/>
    <w:rsid w:val="00007D55"/>
    <w:rsid w:val="00007D93"/>
    <w:rsid w:val="00010B6A"/>
    <w:rsid w:val="00011959"/>
    <w:rsid w:val="00012119"/>
    <w:rsid w:val="00012347"/>
    <w:rsid w:val="00012E2C"/>
    <w:rsid w:val="00013093"/>
    <w:rsid w:val="000132F3"/>
    <w:rsid w:val="00013C24"/>
    <w:rsid w:val="00014775"/>
    <w:rsid w:val="000149F3"/>
    <w:rsid w:val="00017484"/>
    <w:rsid w:val="000206DA"/>
    <w:rsid w:val="00020C83"/>
    <w:rsid w:val="00021831"/>
    <w:rsid w:val="00021C2E"/>
    <w:rsid w:val="000228CA"/>
    <w:rsid w:val="00022BF7"/>
    <w:rsid w:val="00023384"/>
    <w:rsid w:val="000238FE"/>
    <w:rsid w:val="000246E6"/>
    <w:rsid w:val="00025353"/>
    <w:rsid w:val="00026024"/>
    <w:rsid w:val="00026351"/>
    <w:rsid w:val="0002645B"/>
    <w:rsid w:val="000275BF"/>
    <w:rsid w:val="00027CB1"/>
    <w:rsid w:val="00030D40"/>
    <w:rsid w:val="000312D9"/>
    <w:rsid w:val="000313A6"/>
    <w:rsid w:val="00032910"/>
    <w:rsid w:val="000330A3"/>
    <w:rsid w:val="00033946"/>
    <w:rsid w:val="00033B20"/>
    <w:rsid w:val="0003466E"/>
    <w:rsid w:val="00034CED"/>
    <w:rsid w:val="000356CC"/>
    <w:rsid w:val="00037DDE"/>
    <w:rsid w:val="000408D8"/>
    <w:rsid w:val="0004387F"/>
    <w:rsid w:val="00044609"/>
    <w:rsid w:val="00045921"/>
    <w:rsid w:val="00045AF8"/>
    <w:rsid w:val="00046BAC"/>
    <w:rsid w:val="00047327"/>
    <w:rsid w:val="0005035B"/>
    <w:rsid w:val="00051490"/>
    <w:rsid w:val="00051B7F"/>
    <w:rsid w:val="00051CBC"/>
    <w:rsid w:val="00052AF7"/>
    <w:rsid w:val="00052F61"/>
    <w:rsid w:val="000537FF"/>
    <w:rsid w:val="00053BFB"/>
    <w:rsid w:val="000545B4"/>
    <w:rsid w:val="000550DA"/>
    <w:rsid w:val="00055129"/>
    <w:rsid w:val="00055195"/>
    <w:rsid w:val="00055CC2"/>
    <w:rsid w:val="00055EDD"/>
    <w:rsid w:val="00056516"/>
    <w:rsid w:val="00056AB4"/>
    <w:rsid w:val="00057264"/>
    <w:rsid w:val="000604CF"/>
    <w:rsid w:val="00060FB1"/>
    <w:rsid w:val="00061AFB"/>
    <w:rsid w:val="00061C25"/>
    <w:rsid w:val="0006220B"/>
    <w:rsid w:val="00062448"/>
    <w:rsid w:val="000624E5"/>
    <w:rsid w:val="0006311D"/>
    <w:rsid w:val="00064ADD"/>
    <w:rsid w:val="00065C3B"/>
    <w:rsid w:val="00066ADB"/>
    <w:rsid w:val="000677B2"/>
    <w:rsid w:val="00067E54"/>
    <w:rsid w:val="000704B9"/>
    <w:rsid w:val="00070DBB"/>
    <w:rsid w:val="00071D1C"/>
    <w:rsid w:val="0007211C"/>
    <w:rsid w:val="00073430"/>
    <w:rsid w:val="000735B0"/>
    <w:rsid w:val="00073A04"/>
    <w:rsid w:val="00073A09"/>
    <w:rsid w:val="00075997"/>
    <w:rsid w:val="00077062"/>
    <w:rsid w:val="00077381"/>
    <w:rsid w:val="00077BB9"/>
    <w:rsid w:val="000802C1"/>
    <w:rsid w:val="00080B47"/>
    <w:rsid w:val="00080C4E"/>
    <w:rsid w:val="00080E73"/>
    <w:rsid w:val="000822C1"/>
    <w:rsid w:val="00082ADC"/>
    <w:rsid w:val="00082DE0"/>
    <w:rsid w:val="00082E96"/>
    <w:rsid w:val="000831B3"/>
    <w:rsid w:val="00083558"/>
    <w:rsid w:val="000845F6"/>
    <w:rsid w:val="00085931"/>
    <w:rsid w:val="0008613A"/>
    <w:rsid w:val="000878DB"/>
    <w:rsid w:val="00087A30"/>
    <w:rsid w:val="00090BF6"/>
    <w:rsid w:val="000911CA"/>
    <w:rsid w:val="00091EBC"/>
    <w:rsid w:val="00092D0A"/>
    <w:rsid w:val="0009380C"/>
    <w:rsid w:val="0009449B"/>
    <w:rsid w:val="000946A3"/>
    <w:rsid w:val="000952D8"/>
    <w:rsid w:val="00095EB1"/>
    <w:rsid w:val="00096865"/>
    <w:rsid w:val="00096CDC"/>
    <w:rsid w:val="00097DE8"/>
    <w:rsid w:val="000A025B"/>
    <w:rsid w:val="000A02E2"/>
    <w:rsid w:val="000A37CE"/>
    <w:rsid w:val="000A5B16"/>
    <w:rsid w:val="000A617D"/>
    <w:rsid w:val="000A6401"/>
    <w:rsid w:val="000A6B75"/>
    <w:rsid w:val="000A72AD"/>
    <w:rsid w:val="000A74F4"/>
    <w:rsid w:val="000A7528"/>
    <w:rsid w:val="000B033F"/>
    <w:rsid w:val="000B1088"/>
    <w:rsid w:val="000B1481"/>
    <w:rsid w:val="000B259E"/>
    <w:rsid w:val="000B3109"/>
    <w:rsid w:val="000B5AE5"/>
    <w:rsid w:val="000B700B"/>
    <w:rsid w:val="000B7641"/>
    <w:rsid w:val="000B7C54"/>
    <w:rsid w:val="000C0044"/>
    <w:rsid w:val="000C0396"/>
    <w:rsid w:val="000C062F"/>
    <w:rsid w:val="000C0A9D"/>
    <w:rsid w:val="000C165F"/>
    <w:rsid w:val="000C36C6"/>
    <w:rsid w:val="000C3D70"/>
    <w:rsid w:val="000C5A09"/>
    <w:rsid w:val="000C6145"/>
    <w:rsid w:val="000C6B81"/>
    <w:rsid w:val="000C6F81"/>
    <w:rsid w:val="000C71D2"/>
    <w:rsid w:val="000D07E4"/>
    <w:rsid w:val="000D10F1"/>
    <w:rsid w:val="000D16B6"/>
    <w:rsid w:val="000D2054"/>
    <w:rsid w:val="000D2527"/>
    <w:rsid w:val="000D2AB2"/>
    <w:rsid w:val="000D3188"/>
    <w:rsid w:val="000D34C8"/>
    <w:rsid w:val="000D3B6D"/>
    <w:rsid w:val="000D4471"/>
    <w:rsid w:val="000D52A5"/>
    <w:rsid w:val="000D5766"/>
    <w:rsid w:val="000D590A"/>
    <w:rsid w:val="000D6A89"/>
    <w:rsid w:val="000D6C21"/>
    <w:rsid w:val="000D6D61"/>
    <w:rsid w:val="000D701E"/>
    <w:rsid w:val="000D77C1"/>
    <w:rsid w:val="000E047E"/>
    <w:rsid w:val="000E1C31"/>
    <w:rsid w:val="000E21E6"/>
    <w:rsid w:val="000E2416"/>
    <w:rsid w:val="000E2427"/>
    <w:rsid w:val="000E267C"/>
    <w:rsid w:val="000E2D7B"/>
    <w:rsid w:val="000E308B"/>
    <w:rsid w:val="000E31C4"/>
    <w:rsid w:val="000E3D1E"/>
    <w:rsid w:val="000E3D8B"/>
    <w:rsid w:val="000E3F9A"/>
    <w:rsid w:val="000E426E"/>
    <w:rsid w:val="000E4C35"/>
    <w:rsid w:val="000E5257"/>
    <w:rsid w:val="000E7612"/>
    <w:rsid w:val="000E79BD"/>
    <w:rsid w:val="000F008F"/>
    <w:rsid w:val="000F0768"/>
    <w:rsid w:val="000F109E"/>
    <w:rsid w:val="000F332D"/>
    <w:rsid w:val="000F338E"/>
    <w:rsid w:val="000F3939"/>
    <w:rsid w:val="000F3B31"/>
    <w:rsid w:val="000F3D76"/>
    <w:rsid w:val="000F494F"/>
    <w:rsid w:val="000F4B86"/>
    <w:rsid w:val="000F4D7B"/>
    <w:rsid w:val="000F5032"/>
    <w:rsid w:val="000F5900"/>
    <w:rsid w:val="000F6E48"/>
    <w:rsid w:val="000F7026"/>
    <w:rsid w:val="000F74C4"/>
    <w:rsid w:val="000F7AE0"/>
    <w:rsid w:val="000F7D9A"/>
    <w:rsid w:val="0010050E"/>
    <w:rsid w:val="00101445"/>
    <w:rsid w:val="00101C9A"/>
    <w:rsid w:val="00101F06"/>
    <w:rsid w:val="00102291"/>
    <w:rsid w:val="00102DFE"/>
    <w:rsid w:val="0010323D"/>
    <w:rsid w:val="00103DEF"/>
    <w:rsid w:val="00104374"/>
    <w:rsid w:val="00104861"/>
    <w:rsid w:val="00106365"/>
    <w:rsid w:val="00106D44"/>
    <w:rsid w:val="00106DEE"/>
    <w:rsid w:val="00106F3B"/>
    <w:rsid w:val="00110D13"/>
    <w:rsid w:val="00113F0D"/>
    <w:rsid w:val="00113F83"/>
    <w:rsid w:val="00115905"/>
    <w:rsid w:val="001159FA"/>
    <w:rsid w:val="0011611E"/>
    <w:rsid w:val="00116441"/>
    <w:rsid w:val="00116E47"/>
    <w:rsid w:val="00117020"/>
    <w:rsid w:val="00117964"/>
    <w:rsid w:val="00117DAA"/>
    <w:rsid w:val="001242C4"/>
    <w:rsid w:val="00124461"/>
    <w:rsid w:val="00126E24"/>
    <w:rsid w:val="001276C9"/>
    <w:rsid w:val="00130202"/>
    <w:rsid w:val="00130331"/>
    <w:rsid w:val="001305C6"/>
    <w:rsid w:val="00131E9C"/>
    <w:rsid w:val="00132800"/>
    <w:rsid w:val="00132FA8"/>
    <w:rsid w:val="00133A5A"/>
    <w:rsid w:val="00133A7E"/>
    <w:rsid w:val="00133CE4"/>
    <w:rsid w:val="00134D6E"/>
    <w:rsid w:val="00134DC5"/>
    <w:rsid w:val="001355F9"/>
    <w:rsid w:val="00135840"/>
    <w:rsid w:val="00136658"/>
    <w:rsid w:val="00136985"/>
    <w:rsid w:val="001369CB"/>
    <w:rsid w:val="001377BA"/>
    <w:rsid w:val="00137A5C"/>
    <w:rsid w:val="001402B5"/>
    <w:rsid w:val="00142496"/>
    <w:rsid w:val="001424E7"/>
    <w:rsid w:val="00143BD7"/>
    <w:rsid w:val="00143E8C"/>
    <w:rsid w:val="0014472E"/>
    <w:rsid w:val="0014482B"/>
    <w:rsid w:val="00144F73"/>
    <w:rsid w:val="001458D6"/>
    <w:rsid w:val="00145CC3"/>
    <w:rsid w:val="00147CD0"/>
    <w:rsid w:val="00147F14"/>
    <w:rsid w:val="001502E3"/>
    <w:rsid w:val="00150CBE"/>
    <w:rsid w:val="001514D1"/>
    <w:rsid w:val="001515DE"/>
    <w:rsid w:val="001522CE"/>
    <w:rsid w:val="00152564"/>
    <w:rsid w:val="00153A3B"/>
    <w:rsid w:val="00153A85"/>
    <w:rsid w:val="00153C87"/>
    <w:rsid w:val="001557AE"/>
    <w:rsid w:val="0015583C"/>
    <w:rsid w:val="0015589E"/>
    <w:rsid w:val="00155C35"/>
    <w:rsid w:val="001561A5"/>
    <w:rsid w:val="001561BB"/>
    <w:rsid w:val="001566F4"/>
    <w:rsid w:val="001578A1"/>
    <w:rsid w:val="001578D4"/>
    <w:rsid w:val="00157EF0"/>
    <w:rsid w:val="001600FF"/>
    <w:rsid w:val="0016055A"/>
    <w:rsid w:val="001609F6"/>
    <w:rsid w:val="00160AE4"/>
    <w:rsid w:val="00160BB4"/>
    <w:rsid w:val="0016111C"/>
    <w:rsid w:val="00161428"/>
    <w:rsid w:val="00161FE4"/>
    <w:rsid w:val="00162646"/>
    <w:rsid w:val="001635B8"/>
    <w:rsid w:val="00164BBC"/>
    <w:rsid w:val="00164DBC"/>
    <w:rsid w:val="0016519F"/>
    <w:rsid w:val="001669C1"/>
    <w:rsid w:val="001679A6"/>
    <w:rsid w:val="001724D7"/>
    <w:rsid w:val="00172BD7"/>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982"/>
    <w:rsid w:val="00183FEA"/>
    <w:rsid w:val="001846BF"/>
    <w:rsid w:val="00184D18"/>
    <w:rsid w:val="00184F17"/>
    <w:rsid w:val="00185684"/>
    <w:rsid w:val="0018591C"/>
    <w:rsid w:val="00185DF9"/>
    <w:rsid w:val="00191D5F"/>
    <w:rsid w:val="00192606"/>
    <w:rsid w:val="00192A1F"/>
    <w:rsid w:val="001932A7"/>
    <w:rsid w:val="00193871"/>
    <w:rsid w:val="0019419E"/>
    <w:rsid w:val="00194598"/>
    <w:rsid w:val="00194DBD"/>
    <w:rsid w:val="00195835"/>
    <w:rsid w:val="00195F24"/>
    <w:rsid w:val="00196487"/>
    <w:rsid w:val="001A0B80"/>
    <w:rsid w:val="001A1A14"/>
    <w:rsid w:val="001A23A6"/>
    <w:rsid w:val="001A2579"/>
    <w:rsid w:val="001A2F72"/>
    <w:rsid w:val="001A3FEC"/>
    <w:rsid w:val="001A43A4"/>
    <w:rsid w:val="001A4EF7"/>
    <w:rsid w:val="001A5BC8"/>
    <w:rsid w:val="001A5C02"/>
    <w:rsid w:val="001B0D9A"/>
    <w:rsid w:val="001B1370"/>
    <w:rsid w:val="001B1F40"/>
    <w:rsid w:val="001B1FC4"/>
    <w:rsid w:val="001B21A3"/>
    <w:rsid w:val="001B36FA"/>
    <w:rsid w:val="001B37D2"/>
    <w:rsid w:val="001B45A9"/>
    <w:rsid w:val="001B478E"/>
    <w:rsid w:val="001B52CC"/>
    <w:rsid w:val="001B6FCF"/>
    <w:rsid w:val="001B7698"/>
    <w:rsid w:val="001C07C6"/>
    <w:rsid w:val="001C0849"/>
    <w:rsid w:val="001C0B2D"/>
    <w:rsid w:val="001C15D3"/>
    <w:rsid w:val="001C3D83"/>
    <w:rsid w:val="001C3F6C"/>
    <w:rsid w:val="001C64E5"/>
    <w:rsid w:val="001C76F7"/>
    <w:rsid w:val="001C7C1A"/>
    <w:rsid w:val="001D1139"/>
    <w:rsid w:val="001D1D00"/>
    <w:rsid w:val="001D2D62"/>
    <w:rsid w:val="001D5FF7"/>
    <w:rsid w:val="001D6531"/>
    <w:rsid w:val="001D7228"/>
    <w:rsid w:val="001D7310"/>
    <w:rsid w:val="001D74FA"/>
    <w:rsid w:val="001D78C5"/>
    <w:rsid w:val="001E0216"/>
    <w:rsid w:val="001E17BA"/>
    <w:rsid w:val="001E2794"/>
    <w:rsid w:val="001E2814"/>
    <w:rsid w:val="001E55B2"/>
    <w:rsid w:val="001E5866"/>
    <w:rsid w:val="001E681F"/>
    <w:rsid w:val="001E766B"/>
    <w:rsid w:val="001E7733"/>
    <w:rsid w:val="001F0335"/>
    <w:rsid w:val="001F0371"/>
    <w:rsid w:val="001F0E0D"/>
    <w:rsid w:val="001F0EE2"/>
    <w:rsid w:val="001F1DF0"/>
    <w:rsid w:val="001F218A"/>
    <w:rsid w:val="001F3237"/>
    <w:rsid w:val="001F386B"/>
    <w:rsid w:val="001F44FF"/>
    <w:rsid w:val="001F57F9"/>
    <w:rsid w:val="001F5D99"/>
    <w:rsid w:val="001F5FDE"/>
    <w:rsid w:val="001F6578"/>
    <w:rsid w:val="001F760C"/>
    <w:rsid w:val="00201683"/>
    <w:rsid w:val="002017CB"/>
    <w:rsid w:val="00201DA0"/>
    <w:rsid w:val="00201F2E"/>
    <w:rsid w:val="00202F4D"/>
    <w:rsid w:val="002032CE"/>
    <w:rsid w:val="00203917"/>
    <w:rsid w:val="00204B03"/>
    <w:rsid w:val="00204E53"/>
    <w:rsid w:val="00205689"/>
    <w:rsid w:val="0020701A"/>
    <w:rsid w:val="002070B6"/>
    <w:rsid w:val="00207533"/>
    <w:rsid w:val="00207CF7"/>
    <w:rsid w:val="002100B3"/>
    <w:rsid w:val="002101F2"/>
    <w:rsid w:val="002106E6"/>
    <w:rsid w:val="00210F0C"/>
    <w:rsid w:val="00211425"/>
    <w:rsid w:val="002115A9"/>
    <w:rsid w:val="00212764"/>
    <w:rsid w:val="002137E6"/>
    <w:rsid w:val="00213EB8"/>
    <w:rsid w:val="00215F91"/>
    <w:rsid w:val="00217407"/>
    <w:rsid w:val="00217710"/>
    <w:rsid w:val="00220491"/>
    <w:rsid w:val="00220ACB"/>
    <w:rsid w:val="00220C7C"/>
    <w:rsid w:val="002218FE"/>
    <w:rsid w:val="00221CE9"/>
    <w:rsid w:val="002240AB"/>
    <w:rsid w:val="002250D8"/>
    <w:rsid w:val="0022515E"/>
    <w:rsid w:val="002252CD"/>
    <w:rsid w:val="002252F2"/>
    <w:rsid w:val="00226412"/>
    <w:rsid w:val="00226C61"/>
    <w:rsid w:val="002273AD"/>
    <w:rsid w:val="0022770A"/>
    <w:rsid w:val="00227B35"/>
    <w:rsid w:val="00227C9F"/>
    <w:rsid w:val="00227ECC"/>
    <w:rsid w:val="0023029D"/>
    <w:rsid w:val="00230B12"/>
    <w:rsid w:val="00230C8F"/>
    <w:rsid w:val="00231850"/>
    <w:rsid w:val="00231FE3"/>
    <w:rsid w:val="0023354E"/>
    <w:rsid w:val="00233CDB"/>
    <w:rsid w:val="00234E19"/>
    <w:rsid w:val="0023571C"/>
    <w:rsid w:val="00236B75"/>
    <w:rsid w:val="00237041"/>
    <w:rsid w:val="00237349"/>
    <w:rsid w:val="002374C2"/>
    <w:rsid w:val="0024027D"/>
    <w:rsid w:val="00240289"/>
    <w:rsid w:val="0024041A"/>
    <w:rsid w:val="00240AD2"/>
    <w:rsid w:val="002413DC"/>
    <w:rsid w:val="0024186B"/>
    <w:rsid w:val="0024205E"/>
    <w:rsid w:val="00244642"/>
    <w:rsid w:val="00244B38"/>
    <w:rsid w:val="00246F46"/>
    <w:rsid w:val="0025145E"/>
    <w:rsid w:val="00251E84"/>
    <w:rsid w:val="00252C9C"/>
    <w:rsid w:val="002542AE"/>
    <w:rsid w:val="0025450F"/>
    <w:rsid w:val="00254A36"/>
    <w:rsid w:val="002559B9"/>
    <w:rsid w:val="00257773"/>
    <w:rsid w:val="00260569"/>
    <w:rsid w:val="00260E64"/>
    <w:rsid w:val="00261121"/>
    <w:rsid w:val="00261272"/>
    <w:rsid w:val="00261315"/>
    <w:rsid w:val="0026158D"/>
    <w:rsid w:val="00263035"/>
    <w:rsid w:val="00263094"/>
    <w:rsid w:val="00263D72"/>
    <w:rsid w:val="00263E28"/>
    <w:rsid w:val="0026423F"/>
    <w:rsid w:val="0026426F"/>
    <w:rsid w:val="0026557B"/>
    <w:rsid w:val="00265D18"/>
    <w:rsid w:val="00266243"/>
    <w:rsid w:val="002665A4"/>
    <w:rsid w:val="00266DD8"/>
    <w:rsid w:val="0027052A"/>
    <w:rsid w:val="00270AF6"/>
    <w:rsid w:val="00270D59"/>
    <w:rsid w:val="002719F7"/>
    <w:rsid w:val="00271DF6"/>
    <w:rsid w:val="0027208C"/>
    <w:rsid w:val="002737E0"/>
    <w:rsid w:val="002738E8"/>
    <w:rsid w:val="00273A88"/>
    <w:rsid w:val="00273B4F"/>
    <w:rsid w:val="00274348"/>
    <w:rsid w:val="00274353"/>
    <w:rsid w:val="0027499F"/>
    <w:rsid w:val="00274BDF"/>
    <w:rsid w:val="00274F0E"/>
    <w:rsid w:val="00275346"/>
    <w:rsid w:val="002754C4"/>
    <w:rsid w:val="00276441"/>
    <w:rsid w:val="00276B03"/>
    <w:rsid w:val="00277F14"/>
    <w:rsid w:val="0028014C"/>
    <w:rsid w:val="00280E91"/>
    <w:rsid w:val="00281740"/>
    <w:rsid w:val="00281D16"/>
    <w:rsid w:val="00283198"/>
    <w:rsid w:val="00283E26"/>
    <w:rsid w:val="00283F0A"/>
    <w:rsid w:val="002846B1"/>
    <w:rsid w:val="00285D2B"/>
    <w:rsid w:val="00286298"/>
    <w:rsid w:val="00286AD3"/>
    <w:rsid w:val="0028726A"/>
    <w:rsid w:val="002877FC"/>
    <w:rsid w:val="00287968"/>
    <w:rsid w:val="00291151"/>
    <w:rsid w:val="00291919"/>
    <w:rsid w:val="00291EFF"/>
    <w:rsid w:val="002926D4"/>
    <w:rsid w:val="00293A25"/>
    <w:rsid w:val="00293A76"/>
    <w:rsid w:val="002941F2"/>
    <w:rsid w:val="00294BD5"/>
    <w:rsid w:val="00294FFF"/>
    <w:rsid w:val="0029515A"/>
    <w:rsid w:val="00295C33"/>
    <w:rsid w:val="00296466"/>
    <w:rsid w:val="00296A9F"/>
    <w:rsid w:val="00296F9E"/>
    <w:rsid w:val="002A058F"/>
    <w:rsid w:val="002A10B2"/>
    <w:rsid w:val="002A1FAC"/>
    <w:rsid w:val="002A26AE"/>
    <w:rsid w:val="002A2C2E"/>
    <w:rsid w:val="002A3785"/>
    <w:rsid w:val="002A4619"/>
    <w:rsid w:val="002A464D"/>
    <w:rsid w:val="002A7293"/>
    <w:rsid w:val="002A7380"/>
    <w:rsid w:val="002A76C6"/>
    <w:rsid w:val="002A779A"/>
    <w:rsid w:val="002A7A40"/>
    <w:rsid w:val="002B01B8"/>
    <w:rsid w:val="002B0631"/>
    <w:rsid w:val="002B0AEA"/>
    <w:rsid w:val="002B103D"/>
    <w:rsid w:val="002B121D"/>
    <w:rsid w:val="002B155B"/>
    <w:rsid w:val="002B1ABE"/>
    <w:rsid w:val="002B1FC7"/>
    <w:rsid w:val="002B24A4"/>
    <w:rsid w:val="002B24E8"/>
    <w:rsid w:val="002B32D6"/>
    <w:rsid w:val="002B3E53"/>
    <w:rsid w:val="002B4E08"/>
    <w:rsid w:val="002B4FD9"/>
    <w:rsid w:val="002B596B"/>
    <w:rsid w:val="002B5F87"/>
    <w:rsid w:val="002B66B2"/>
    <w:rsid w:val="002B7388"/>
    <w:rsid w:val="002B7594"/>
    <w:rsid w:val="002C007A"/>
    <w:rsid w:val="002C071B"/>
    <w:rsid w:val="002C0DD6"/>
    <w:rsid w:val="002C1050"/>
    <w:rsid w:val="002C1AE5"/>
    <w:rsid w:val="002C205F"/>
    <w:rsid w:val="002C260A"/>
    <w:rsid w:val="002C27EB"/>
    <w:rsid w:val="002C2AAB"/>
    <w:rsid w:val="002C341E"/>
    <w:rsid w:val="002C3CAA"/>
    <w:rsid w:val="002C4DBF"/>
    <w:rsid w:val="002C5D07"/>
    <w:rsid w:val="002C66C9"/>
    <w:rsid w:val="002C6CF7"/>
    <w:rsid w:val="002C6F44"/>
    <w:rsid w:val="002C7037"/>
    <w:rsid w:val="002D02FE"/>
    <w:rsid w:val="002D1AAA"/>
    <w:rsid w:val="002D20E8"/>
    <w:rsid w:val="002D236D"/>
    <w:rsid w:val="002D3C61"/>
    <w:rsid w:val="002D4250"/>
    <w:rsid w:val="002D4575"/>
    <w:rsid w:val="002D5CF0"/>
    <w:rsid w:val="002D601F"/>
    <w:rsid w:val="002E0768"/>
    <w:rsid w:val="002E0877"/>
    <w:rsid w:val="002E0966"/>
    <w:rsid w:val="002E11D1"/>
    <w:rsid w:val="002E2E3B"/>
    <w:rsid w:val="002E3165"/>
    <w:rsid w:val="002E4305"/>
    <w:rsid w:val="002E4F32"/>
    <w:rsid w:val="002E530A"/>
    <w:rsid w:val="002E531D"/>
    <w:rsid w:val="002E67D3"/>
    <w:rsid w:val="002E73EF"/>
    <w:rsid w:val="002E7EE1"/>
    <w:rsid w:val="002F0DCB"/>
    <w:rsid w:val="002F1716"/>
    <w:rsid w:val="002F1AB3"/>
    <w:rsid w:val="002F2B23"/>
    <w:rsid w:val="002F2C5F"/>
    <w:rsid w:val="002F2CE0"/>
    <w:rsid w:val="002F35FE"/>
    <w:rsid w:val="002F3F88"/>
    <w:rsid w:val="002F49EA"/>
    <w:rsid w:val="002F5AD6"/>
    <w:rsid w:val="002F6164"/>
    <w:rsid w:val="002F6FA0"/>
    <w:rsid w:val="002F7A7E"/>
    <w:rsid w:val="00301193"/>
    <w:rsid w:val="0030129D"/>
    <w:rsid w:val="003016B8"/>
    <w:rsid w:val="00302339"/>
    <w:rsid w:val="0030235C"/>
    <w:rsid w:val="00303732"/>
    <w:rsid w:val="003041A8"/>
    <w:rsid w:val="00304436"/>
    <w:rsid w:val="00304D64"/>
    <w:rsid w:val="003053EF"/>
    <w:rsid w:val="00305E59"/>
    <w:rsid w:val="00305F6D"/>
    <w:rsid w:val="003064D4"/>
    <w:rsid w:val="00307B06"/>
    <w:rsid w:val="00307F3C"/>
    <w:rsid w:val="003101E4"/>
    <w:rsid w:val="00310A82"/>
    <w:rsid w:val="00310B6E"/>
    <w:rsid w:val="00310ED2"/>
    <w:rsid w:val="00311076"/>
    <w:rsid w:val="00311595"/>
    <w:rsid w:val="003141B6"/>
    <w:rsid w:val="00316381"/>
    <w:rsid w:val="00316842"/>
    <w:rsid w:val="003169A4"/>
    <w:rsid w:val="00317062"/>
    <w:rsid w:val="00320319"/>
    <w:rsid w:val="0032071C"/>
    <w:rsid w:val="00321A56"/>
    <w:rsid w:val="00321B20"/>
    <w:rsid w:val="003222A0"/>
    <w:rsid w:val="00322F2C"/>
    <w:rsid w:val="00323A43"/>
    <w:rsid w:val="00323B33"/>
    <w:rsid w:val="0032404B"/>
    <w:rsid w:val="00324445"/>
    <w:rsid w:val="00325546"/>
    <w:rsid w:val="003257F0"/>
    <w:rsid w:val="003259C5"/>
    <w:rsid w:val="00325CC0"/>
    <w:rsid w:val="00326507"/>
    <w:rsid w:val="00327436"/>
    <w:rsid w:val="003275D4"/>
    <w:rsid w:val="00332253"/>
    <w:rsid w:val="003331DA"/>
    <w:rsid w:val="00333287"/>
    <w:rsid w:val="00333314"/>
    <w:rsid w:val="00334564"/>
    <w:rsid w:val="00334B2F"/>
    <w:rsid w:val="0033571F"/>
    <w:rsid w:val="00335C2A"/>
    <w:rsid w:val="00336F9A"/>
    <w:rsid w:val="00337F3C"/>
    <w:rsid w:val="00340083"/>
    <w:rsid w:val="003414F9"/>
    <w:rsid w:val="00341A74"/>
    <w:rsid w:val="00341D7A"/>
    <w:rsid w:val="00341ED4"/>
    <w:rsid w:val="003427DF"/>
    <w:rsid w:val="003436A5"/>
    <w:rsid w:val="00344F61"/>
    <w:rsid w:val="00345628"/>
    <w:rsid w:val="00345909"/>
    <w:rsid w:val="003468B8"/>
    <w:rsid w:val="00346FA5"/>
    <w:rsid w:val="00347499"/>
    <w:rsid w:val="0034777A"/>
    <w:rsid w:val="00350018"/>
    <w:rsid w:val="00350070"/>
    <w:rsid w:val="003500D1"/>
    <w:rsid w:val="003502FE"/>
    <w:rsid w:val="00350C85"/>
    <w:rsid w:val="00352DB8"/>
    <w:rsid w:val="003535EB"/>
    <w:rsid w:val="00353646"/>
    <w:rsid w:val="00353890"/>
    <w:rsid w:val="003553D5"/>
    <w:rsid w:val="00355533"/>
    <w:rsid w:val="0035555B"/>
    <w:rsid w:val="00356E52"/>
    <w:rsid w:val="00357110"/>
    <w:rsid w:val="003572A0"/>
    <w:rsid w:val="003579C1"/>
    <w:rsid w:val="00357A33"/>
    <w:rsid w:val="00357AA2"/>
    <w:rsid w:val="00357D48"/>
    <w:rsid w:val="00357E1B"/>
    <w:rsid w:val="0036099C"/>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D5B"/>
    <w:rsid w:val="00380721"/>
    <w:rsid w:val="00381658"/>
    <w:rsid w:val="00382311"/>
    <w:rsid w:val="0038317B"/>
    <w:rsid w:val="00383C00"/>
    <w:rsid w:val="0038400D"/>
    <w:rsid w:val="0038438D"/>
    <w:rsid w:val="003850A0"/>
    <w:rsid w:val="0038517B"/>
    <w:rsid w:val="0038579B"/>
    <w:rsid w:val="003862E0"/>
    <w:rsid w:val="00386369"/>
    <w:rsid w:val="00386E4B"/>
    <w:rsid w:val="003871DA"/>
    <w:rsid w:val="00387F66"/>
    <w:rsid w:val="00391E56"/>
    <w:rsid w:val="00392525"/>
    <w:rsid w:val="0039302D"/>
    <w:rsid w:val="0039338D"/>
    <w:rsid w:val="00394331"/>
    <w:rsid w:val="00394357"/>
    <w:rsid w:val="003946B4"/>
    <w:rsid w:val="003949A5"/>
    <w:rsid w:val="00395D6D"/>
    <w:rsid w:val="0039646A"/>
    <w:rsid w:val="00396D60"/>
    <w:rsid w:val="003972CC"/>
    <w:rsid w:val="00397DC0"/>
    <w:rsid w:val="003A0A31"/>
    <w:rsid w:val="003A145D"/>
    <w:rsid w:val="003A2435"/>
    <w:rsid w:val="003A2ACE"/>
    <w:rsid w:val="003A2BE0"/>
    <w:rsid w:val="003A377C"/>
    <w:rsid w:val="003A3A2B"/>
    <w:rsid w:val="003A5049"/>
    <w:rsid w:val="003A5533"/>
    <w:rsid w:val="003A57F0"/>
    <w:rsid w:val="003A62A4"/>
    <w:rsid w:val="003A645E"/>
    <w:rsid w:val="003A7A32"/>
    <w:rsid w:val="003A7FC7"/>
    <w:rsid w:val="003B0939"/>
    <w:rsid w:val="003B0D6E"/>
    <w:rsid w:val="003B0F03"/>
    <w:rsid w:val="003B1FC0"/>
    <w:rsid w:val="003B3690"/>
    <w:rsid w:val="003B3A13"/>
    <w:rsid w:val="003B41A5"/>
    <w:rsid w:val="003B4A74"/>
    <w:rsid w:val="003B585C"/>
    <w:rsid w:val="003B5AE9"/>
    <w:rsid w:val="003B60D5"/>
    <w:rsid w:val="003B6791"/>
    <w:rsid w:val="003B681E"/>
    <w:rsid w:val="003B7086"/>
    <w:rsid w:val="003B7D9D"/>
    <w:rsid w:val="003B7EC8"/>
    <w:rsid w:val="003C11FC"/>
    <w:rsid w:val="003C1322"/>
    <w:rsid w:val="003C14BE"/>
    <w:rsid w:val="003C29C6"/>
    <w:rsid w:val="003C2B7E"/>
    <w:rsid w:val="003C2BAE"/>
    <w:rsid w:val="003C2BDB"/>
    <w:rsid w:val="003C2BDC"/>
    <w:rsid w:val="003C3660"/>
    <w:rsid w:val="003C3E7A"/>
    <w:rsid w:val="003C432F"/>
    <w:rsid w:val="003C4576"/>
    <w:rsid w:val="003C53D4"/>
    <w:rsid w:val="003C5991"/>
    <w:rsid w:val="003C5E16"/>
    <w:rsid w:val="003C62EC"/>
    <w:rsid w:val="003C66CF"/>
    <w:rsid w:val="003C6A92"/>
    <w:rsid w:val="003C7160"/>
    <w:rsid w:val="003D0075"/>
    <w:rsid w:val="003D0940"/>
    <w:rsid w:val="003D14E9"/>
    <w:rsid w:val="003D160A"/>
    <w:rsid w:val="003D1BB7"/>
    <w:rsid w:val="003D1CF4"/>
    <w:rsid w:val="003D1D27"/>
    <w:rsid w:val="003D1FE3"/>
    <w:rsid w:val="003D2AE1"/>
    <w:rsid w:val="003D327F"/>
    <w:rsid w:val="003D39F7"/>
    <w:rsid w:val="003D4374"/>
    <w:rsid w:val="003D56A5"/>
    <w:rsid w:val="003D6FDC"/>
    <w:rsid w:val="003D7720"/>
    <w:rsid w:val="003D7F8E"/>
    <w:rsid w:val="003E01D5"/>
    <w:rsid w:val="003E029A"/>
    <w:rsid w:val="003E093F"/>
    <w:rsid w:val="003E1421"/>
    <w:rsid w:val="003E1BE2"/>
    <w:rsid w:val="003E246C"/>
    <w:rsid w:val="003E2931"/>
    <w:rsid w:val="003E316E"/>
    <w:rsid w:val="003E3996"/>
    <w:rsid w:val="003E3B26"/>
    <w:rsid w:val="003E3B3B"/>
    <w:rsid w:val="003E3FD0"/>
    <w:rsid w:val="003E4184"/>
    <w:rsid w:val="003E6971"/>
    <w:rsid w:val="003E6C7C"/>
    <w:rsid w:val="003E7559"/>
    <w:rsid w:val="003E77D0"/>
    <w:rsid w:val="003E7802"/>
    <w:rsid w:val="003E7941"/>
    <w:rsid w:val="003F142F"/>
    <w:rsid w:val="003F1EEA"/>
    <w:rsid w:val="003F208A"/>
    <w:rsid w:val="003F264A"/>
    <w:rsid w:val="003F288F"/>
    <w:rsid w:val="003F300B"/>
    <w:rsid w:val="003F3613"/>
    <w:rsid w:val="003F3AE8"/>
    <w:rsid w:val="003F4C5E"/>
    <w:rsid w:val="003F6CF8"/>
    <w:rsid w:val="003F7B41"/>
    <w:rsid w:val="0040112D"/>
    <w:rsid w:val="00401BA5"/>
    <w:rsid w:val="004021AA"/>
    <w:rsid w:val="004026C5"/>
    <w:rsid w:val="00402941"/>
    <w:rsid w:val="00402AD9"/>
    <w:rsid w:val="00402F3E"/>
    <w:rsid w:val="00403109"/>
    <w:rsid w:val="004055C1"/>
    <w:rsid w:val="00405996"/>
    <w:rsid w:val="004064ED"/>
    <w:rsid w:val="004068F5"/>
    <w:rsid w:val="00406C77"/>
    <w:rsid w:val="004072C8"/>
    <w:rsid w:val="0040761D"/>
    <w:rsid w:val="0040799E"/>
    <w:rsid w:val="00407F37"/>
    <w:rsid w:val="004102D0"/>
    <w:rsid w:val="004107A0"/>
    <w:rsid w:val="00410B68"/>
    <w:rsid w:val="00410FAF"/>
    <w:rsid w:val="004110AC"/>
    <w:rsid w:val="00411AE4"/>
    <w:rsid w:val="00411D9D"/>
    <w:rsid w:val="004134BB"/>
    <w:rsid w:val="00413A8A"/>
    <w:rsid w:val="00416F1E"/>
    <w:rsid w:val="00417553"/>
    <w:rsid w:val="004175B6"/>
    <w:rsid w:val="0042084B"/>
    <w:rsid w:val="00425C75"/>
    <w:rsid w:val="00427EAA"/>
    <w:rsid w:val="00427FFC"/>
    <w:rsid w:val="004306D6"/>
    <w:rsid w:val="00431998"/>
    <w:rsid w:val="004320F2"/>
    <w:rsid w:val="00433F39"/>
    <w:rsid w:val="00434D1C"/>
    <w:rsid w:val="00434F03"/>
    <w:rsid w:val="0043558D"/>
    <w:rsid w:val="004361D6"/>
    <w:rsid w:val="0043641B"/>
    <w:rsid w:val="00436DF8"/>
    <w:rsid w:val="00437CDB"/>
    <w:rsid w:val="00440390"/>
    <w:rsid w:val="00441C20"/>
    <w:rsid w:val="00441CC1"/>
    <w:rsid w:val="00441D04"/>
    <w:rsid w:val="004423C1"/>
    <w:rsid w:val="00443208"/>
    <w:rsid w:val="00443B7A"/>
    <w:rsid w:val="00444069"/>
    <w:rsid w:val="004454D8"/>
    <w:rsid w:val="0044556F"/>
    <w:rsid w:val="0044660E"/>
    <w:rsid w:val="00447808"/>
    <w:rsid w:val="00447FFD"/>
    <w:rsid w:val="00450384"/>
    <w:rsid w:val="004504F0"/>
    <w:rsid w:val="00451DB7"/>
    <w:rsid w:val="00452896"/>
    <w:rsid w:val="00453849"/>
    <w:rsid w:val="00454D73"/>
    <w:rsid w:val="0045525D"/>
    <w:rsid w:val="004553DE"/>
    <w:rsid w:val="00457376"/>
    <w:rsid w:val="00457408"/>
    <w:rsid w:val="00457745"/>
    <w:rsid w:val="00460CA5"/>
    <w:rsid w:val="0046188C"/>
    <w:rsid w:val="004632CA"/>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762"/>
    <w:rsid w:val="00467B47"/>
    <w:rsid w:val="00470CF6"/>
    <w:rsid w:val="0047117B"/>
    <w:rsid w:val="00471867"/>
    <w:rsid w:val="004722BC"/>
    <w:rsid w:val="00472963"/>
    <w:rsid w:val="00472B79"/>
    <w:rsid w:val="00472E68"/>
    <w:rsid w:val="00473CF5"/>
    <w:rsid w:val="004749BD"/>
    <w:rsid w:val="00475591"/>
    <w:rsid w:val="00475D73"/>
    <w:rsid w:val="0047619C"/>
    <w:rsid w:val="00476579"/>
    <w:rsid w:val="00476A47"/>
    <w:rsid w:val="00480162"/>
    <w:rsid w:val="004813B3"/>
    <w:rsid w:val="004824E0"/>
    <w:rsid w:val="00482EA8"/>
    <w:rsid w:val="00483944"/>
    <w:rsid w:val="00483E65"/>
    <w:rsid w:val="0048419C"/>
    <w:rsid w:val="00484FED"/>
    <w:rsid w:val="004859E2"/>
    <w:rsid w:val="004863E1"/>
    <w:rsid w:val="00486B55"/>
    <w:rsid w:val="004874EC"/>
    <w:rsid w:val="0049223B"/>
    <w:rsid w:val="004929E4"/>
    <w:rsid w:val="00493AF9"/>
    <w:rsid w:val="00493DAD"/>
    <w:rsid w:val="00495E41"/>
    <w:rsid w:val="00496E18"/>
    <w:rsid w:val="004974D8"/>
    <w:rsid w:val="004A0139"/>
    <w:rsid w:val="004A1459"/>
    <w:rsid w:val="004A1734"/>
    <w:rsid w:val="004A1C5D"/>
    <w:rsid w:val="004A1CC7"/>
    <w:rsid w:val="004A3051"/>
    <w:rsid w:val="004A3507"/>
    <w:rsid w:val="004A5D54"/>
    <w:rsid w:val="004A698A"/>
    <w:rsid w:val="004A712A"/>
    <w:rsid w:val="004A7722"/>
    <w:rsid w:val="004B1581"/>
    <w:rsid w:val="004B2363"/>
    <w:rsid w:val="004B28E1"/>
    <w:rsid w:val="004B29B7"/>
    <w:rsid w:val="004B2F56"/>
    <w:rsid w:val="004B383E"/>
    <w:rsid w:val="004B4580"/>
    <w:rsid w:val="004B5522"/>
    <w:rsid w:val="004B61C2"/>
    <w:rsid w:val="004B6D52"/>
    <w:rsid w:val="004B7B69"/>
    <w:rsid w:val="004B7C9F"/>
    <w:rsid w:val="004C090C"/>
    <w:rsid w:val="004C0D9C"/>
    <w:rsid w:val="004C17D2"/>
    <w:rsid w:val="004C1D9B"/>
    <w:rsid w:val="004C217A"/>
    <w:rsid w:val="004C35CD"/>
    <w:rsid w:val="004C3803"/>
    <w:rsid w:val="004C4CF8"/>
    <w:rsid w:val="004C5CF3"/>
    <w:rsid w:val="004C77DB"/>
    <w:rsid w:val="004D0281"/>
    <w:rsid w:val="004D0AE2"/>
    <w:rsid w:val="004D1C32"/>
    <w:rsid w:val="004D1E87"/>
    <w:rsid w:val="004D2727"/>
    <w:rsid w:val="004D28BA"/>
    <w:rsid w:val="004D2B4B"/>
    <w:rsid w:val="004D304E"/>
    <w:rsid w:val="004D557A"/>
    <w:rsid w:val="004D5640"/>
    <w:rsid w:val="004D5671"/>
    <w:rsid w:val="004D5D9B"/>
    <w:rsid w:val="004D6073"/>
    <w:rsid w:val="004D7784"/>
    <w:rsid w:val="004D77AD"/>
    <w:rsid w:val="004E0432"/>
    <w:rsid w:val="004E0603"/>
    <w:rsid w:val="004E144F"/>
    <w:rsid w:val="004E1503"/>
    <w:rsid w:val="004E1977"/>
    <w:rsid w:val="004E1B0A"/>
    <w:rsid w:val="004E1C8E"/>
    <w:rsid w:val="004E2292"/>
    <w:rsid w:val="004E27C5"/>
    <w:rsid w:val="004E2FC6"/>
    <w:rsid w:val="004E386A"/>
    <w:rsid w:val="004E4706"/>
    <w:rsid w:val="004E54F5"/>
    <w:rsid w:val="004E5843"/>
    <w:rsid w:val="004E6A12"/>
    <w:rsid w:val="004E6E9A"/>
    <w:rsid w:val="004F1B18"/>
    <w:rsid w:val="004F1DB0"/>
    <w:rsid w:val="004F2130"/>
    <w:rsid w:val="004F2639"/>
    <w:rsid w:val="004F2E2A"/>
    <w:rsid w:val="004F30DA"/>
    <w:rsid w:val="004F3B83"/>
    <w:rsid w:val="004F4D14"/>
    <w:rsid w:val="004F5190"/>
    <w:rsid w:val="004F5518"/>
    <w:rsid w:val="004F5616"/>
    <w:rsid w:val="004F694E"/>
    <w:rsid w:val="004F6F62"/>
    <w:rsid w:val="004F78EF"/>
    <w:rsid w:val="005008FB"/>
    <w:rsid w:val="00501516"/>
    <w:rsid w:val="0050161D"/>
    <w:rsid w:val="00501A05"/>
    <w:rsid w:val="00502330"/>
    <w:rsid w:val="00502397"/>
    <w:rsid w:val="005024D2"/>
    <w:rsid w:val="00503BFB"/>
    <w:rsid w:val="0050401E"/>
    <w:rsid w:val="00504841"/>
    <w:rsid w:val="00504862"/>
    <w:rsid w:val="005052BD"/>
    <w:rsid w:val="00505AD4"/>
    <w:rsid w:val="00505C33"/>
    <w:rsid w:val="00507FEA"/>
    <w:rsid w:val="00510110"/>
    <w:rsid w:val="00510176"/>
    <w:rsid w:val="005106CC"/>
    <w:rsid w:val="00510CB7"/>
    <w:rsid w:val="00511016"/>
    <w:rsid w:val="005111C3"/>
    <w:rsid w:val="00511AE5"/>
    <w:rsid w:val="00511D8D"/>
    <w:rsid w:val="00511E61"/>
    <w:rsid w:val="00512292"/>
    <w:rsid w:val="0051283A"/>
    <w:rsid w:val="00512D1F"/>
    <w:rsid w:val="0051341E"/>
    <w:rsid w:val="00513C9C"/>
    <w:rsid w:val="00514B2A"/>
    <w:rsid w:val="0051520A"/>
    <w:rsid w:val="005162B1"/>
    <w:rsid w:val="005167C7"/>
    <w:rsid w:val="00516DDC"/>
    <w:rsid w:val="005170F3"/>
    <w:rsid w:val="005178BB"/>
    <w:rsid w:val="00520BDB"/>
    <w:rsid w:val="00521483"/>
    <w:rsid w:val="005215E3"/>
    <w:rsid w:val="005216D3"/>
    <w:rsid w:val="005216EB"/>
    <w:rsid w:val="005220E9"/>
    <w:rsid w:val="005230A8"/>
    <w:rsid w:val="00523563"/>
    <w:rsid w:val="005236FD"/>
    <w:rsid w:val="00524982"/>
    <w:rsid w:val="00524995"/>
    <w:rsid w:val="00524DDF"/>
    <w:rsid w:val="00524EFA"/>
    <w:rsid w:val="005250B5"/>
    <w:rsid w:val="0052546C"/>
    <w:rsid w:val="00525BD2"/>
    <w:rsid w:val="00530C17"/>
    <w:rsid w:val="00530DA1"/>
    <w:rsid w:val="00530F97"/>
    <w:rsid w:val="00531902"/>
    <w:rsid w:val="0053262C"/>
    <w:rsid w:val="00533989"/>
    <w:rsid w:val="00533D74"/>
    <w:rsid w:val="005341BF"/>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22AF"/>
    <w:rsid w:val="00542491"/>
    <w:rsid w:val="00543250"/>
    <w:rsid w:val="00543262"/>
    <w:rsid w:val="00544728"/>
    <w:rsid w:val="005457B4"/>
    <w:rsid w:val="00545BDE"/>
    <w:rsid w:val="00545F4E"/>
    <w:rsid w:val="00546EC2"/>
    <w:rsid w:val="0054752B"/>
    <w:rsid w:val="005503F5"/>
    <w:rsid w:val="00551E52"/>
    <w:rsid w:val="005525A4"/>
    <w:rsid w:val="005527C1"/>
    <w:rsid w:val="00552D6E"/>
    <w:rsid w:val="005537A9"/>
    <w:rsid w:val="00553DFD"/>
    <w:rsid w:val="00556113"/>
    <w:rsid w:val="0055623A"/>
    <w:rsid w:val="0055626B"/>
    <w:rsid w:val="005563D9"/>
    <w:rsid w:val="00557E3D"/>
    <w:rsid w:val="00560961"/>
    <w:rsid w:val="00560A40"/>
    <w:rsid w:val="00560DD4"/>
    <w:rsid w:val="00562EB1"/>
    <w:rsid w:val="00563192"/>
    <w:rsid w:val="0056331A"/>
    <w:rsid w:val="005639B0"/>
    <w:rsid w:val="00564FB7"/>
    <w:rsid w:val="00565307"/>
    <w:rsid w:val="0056542D"/>
    <w:rsid w:val="00565A2B"/>
    <w:rsid w:val="0056625A"/>
    <w:rsid w:val="0056633E"/>
    <w:rsid w:val="005669EB"/>
    <w:rsid w:val="00567040"/>
    <w:rsid w:val="005670AA"/>
    <w:rsid w:val="005716B8"/>
    <w:rsid w:val="00571702"/>
    <w:rsid w:val="00571F29"/>
    <w:rsid w:val="005728DF"/>
    <w:rsid w:val="00572A7F"/>
    <w:rsid w:val="00572EF8"/>
    <w:rsid w:val="005739AB"/>
    <w:rsid w:val="005754F7"/>
    <w:rsid w:val="00575C75"/>
    <w:rsid w:val="005763F3"/>
    <w:rsid w:val="00576C13"/>
    <w:rsid w:val="00577582"/>
    <w:rsid w:val="00577BD2"/>
    <w:rsid w:val="0058057A"/>
    <w:rsid w:val="00581057"/>
    <w:rsid w:val="005812BE"/>
    <w:rsid w:val="00581DC3"/>
    <w:rsid w:val="00581FC9"/>
    <w:rsid w:val="005821E9"/>
    <w:rsid w:val="0058298C"/>
    <w:rsid w:val="00582B2C"/>
    <w:rsid w:val="00582FEB"/>
    <w:rsid w:val="00583092"/>
    <w:rsid w:val="00583117"/>
    <w:rsid w:val="00583269"/>
    <w:rsid w:val="0058356F"/>
    <w:rsid w:val="005844C0"/>
    <w:rsid w:val="00584A70"/>
    <w:rsid w:val="005856C5"/>
    <w:rsid w:val="00585DD4"/>
    <w:rsid w:val="00585E16"/>
    <w:rsid w:val="0058649C"/>
    <w:rsid w:val="00586CD2"/>
    <w:rsid w:val="00587072"/>
    <w:rsid w:val="005879DE"/>
    <w:rsid w:val="00587D13"/>
    <w:rsid w:val="005900F2"/>
    <w:rsid w:val="00590939"/>
    <w:rsid w:val="005918A4"/>
    <w:rsid w:val="00591A0A"/>
    <w:rsid w:val="00592A50"/>
    <w:rsid w:val="005936FD"/>
    <w:rsid w:val="005939DE"/>
    <w:rsid w:val="0059404D"/>
    <w:rsid w:val="0059474D"/>
    <w:rsid w:val="00594FEE"/>
    <w:rsid w:val="00595213"/>
    <w:rsid w:val="005953F4"/>
    <w:rsid w:val="005960B4"/>
    <w:rsid w:val="0059636E"/>
    <w:rsid w:val="00597195"/>
    <w:rsid w:val="005A0B92"/>
    <w:rsid w:val="005A1236"/>
    <w:rsid w:val="005A16C6"/>
    <w:rsid w:val="005A1D54"/>
    <w:rsid w:val="005A3A35"/>
    <w:rsid w:val="005A3DC6"/>
    <w:rsid w:val="005A3EB8"/>
    <w:rsid w:val="005A3EDC"/>
    <w:rsid w:val="005A406B"/>
    <w:rsid w:val="005A51C8"/>
    <w:rsid w:val="005A5873"/>
    <w:rsid w:val="005A5B64"/>
    <w:rsid w:val="005A64FF"/>
    <w:rsid w:val="005A7FD2"/>
    <w:rsid w:val="005B1797"/>
    <w:rsid w:val="005B18D8"/>
    <w:rsid w:val="005B1CFC"/>
    <w:rsid w:val="005B1DD6"/>
    <w:rsid w:val="005B1E95"/>
    <w:rsid w:val="005B20E7"/>
    <w:rsid w:val="005B53BA"/>
    <w:rsid w:val="005B5702"/>
    <w:rsid w:val="005B598A"/>
    <w:rsid w:val="005B6B3E"/>
    <w:rsid w:val="005B7350"/>
    <w:rsid w:val="005B7764"/>
    <w:rsid w:val="005C1C00"/>
    <w:rsid w:val="005C4C12"/>
    <w:rsid w:val="005C6159"/>
    <w:rsid w:val="005D00A5"/>
    <w:rsid w:val="005D00D6"/>
    <w:rsid w:val="005D07B2"/>
    <w:rsid w:val="005D0D93"/>
    <w:rsid w:val="005D1A14"/>
    <w:rsid w:val="005D26B6"/>
    <w:rsid w:val="005D26DF"/>
    <w:rsid w:val="005D2EDB"/>
    <w:rsid w:val="005D3374"/>
    <w:rsid w:val="005D34CA"/>
    <w:rsid w:val="005D3674"/>
    <w:rsid w:val="005D4D30"/>
    <w:rsid w:val="005D4D37"/>
    <w:rsid w:val="005D5D7D"/>
    <w:rsid w:val="005D6138"/>
    <w:rsid w:val="005D632C"/>
    <w:rsid w:val="005D71EF"/>
    <w:rsid w:val="005D7469"/>
    <w:rsid w:val="005E0E50"/>
    <w:rsid w:val="005E1F72"/>
    <w:rsid w:val="005E24FD"/>
    <w:rsid w:val="005E2581"/>
    <w:rsid w:val="005E25F1"/>
    <w:rsid w:val="005E2A5D"/>
    <w:rsid w:val="005E2F4D"/>
    <w:rsid w:val="005E2FA5"/>
    <w:rsid w:val="005E3097"/>
    <w:rsid w:val="005E3501"/>
    <w:rsid w:val="005E3FC4"/>
    <w:rsid w:val="005E4C8D"/>
    <w:rsid w:val="005E573E"/>
    <w:rsid w:val="005E6606"/>
    <w:rsid w:val="005E6D42"/>
    <w:rsid w:val="005E71F2"/>
    <w:rsid w:val="005E76FB"/>
    <w:rsid w:val="005E79C4"/>
    <w:rsid w:val="005F1793"/>
    <w:rsid w:val="005F1B96"/>
    <w:rsid w:val="005F1DBB"/>
    <w:rsid w:val="005F1F95"/>
    <w:rsid w:val="005F35FC"/>
    <w:rsid w:val="005F425D"/>
    <w:rsid w:val="005F45ED"/>
    <w:rsid w:val="005F5381"/>
    <w:rsid w:val="005F53F2"/>
    <w:rsid w:val="005F57AD"/>
    <w:rsid w:val="005F6B8D"/>
    <w:rsid w:val="005F713D"/>
    <w:rsid w:val="005F7C1D"/>
    <w:rsid w:val="00600DD3"/>
    <w:rsid w:val="0060505A"/>
    <w:rsid w:val="0060526C"/>
    <w:rsid w:val="00605858"/>
    <w:rsid w:val="00606328"/>
    <w:rsid w:val="0060652B"/>
    <w:rsid w:val="00606ACC"/>
    <w:rsid w:val="00606B84"/>
    <w:rsid w:val="0060715C"/>
    <w:rsid w:val="006101DE"/>
    <w:rsid w:val="00611FBB"/>
    <w:rsid w:val="0061230D"/>
    <w:rsid w:val="006124A7"/>
    <w:rsid w:val="00614934"/>
    <w:rsid w:val="00615570"/>
    <w:rsid w:val="006158AD"/>
    <w:rsid w:val="00615FE9"/>
    <w:rsid w:val="00616808"/>
    <w:rsid w:val="006175DC"/>
    <w:rsid w:val="00617A6E"/>
    <w:rsid w:val="00620934"/>
    <w:rsid w:val="00620AB7"/>
    <w:rsid w:val="00621350"/>
    <w:rsid w:val="00621D3B"/>
    <w:rsid w:val="00621EE6"/>
    <w:rsid w:val="00621FDC"/>
    <w:rsid w:val="00622021"/>
    <w:rsid w:val="0062245D"/>
    <w:rsid w:val="006237BD"/>
    <w:rsid w:val="00623998"/>
    <w:rsid w:val="00627101"/>
    <w:rsid w:val="0062728A"/>
    <w:rsid w:val="00627E00"/>
    <w:rsid w:val="00630BF1"/>
    <w:rsid w:val="00630CC3"/>
    <w:rsid w:val="00630FDC"/>
    <w:rsid w:val="0063101C"/>
    <w:rsid w:val="00631075"/>
    <w:rsid w:val="00631658"/>
    <w:rsid w:val="00631744"/>
    <w:rsid w:val="006332A5"/>
    <w:rsid w:val="00633389"/>
    <w:rsid w:val="00633E1E"/>
    <w:rsid w:val="00634DC9"/>
    <w:rsid w:val="00635D52"/>
    <w:rsid w:val="00637DAB"/>
    <w:rsid w:val="00641AD5"/>
    <w:rsid w:val="00641DCC"/>
    <w:rsid w:val="00642EFE"/>
    <w:rsid w:val="006445C6"/>
    <w:rsid w:val="00644CE2"/>
    <w:rsid w:val="00646BFF"/>
    <w:rsid w:val="00647B5C"/>
    <w:rsid w:val="00650073"/>
    <w:rsid w:val="00650458"/>
    <w:rsid w:val="006505D2"/>
    <w:rsid w:val="00651408"/>
    <w:rsid w:val="00651E02"/>
    <w:rsid w:val="006521E5"/>
    <w:rsid w:val="00653219"/>
    <w:rsid w:val="0065323E"/>
    <w:rsid w:val="00654ADD"/>
    <w:rsid w:val="00654D3D"/>
    <w:rsid w:val="00655E71"/>
    <w:rsid w:val="00655EBD"/>
    <w:rsid w:val="006568C9"/>
    <w:rsid w:val="00657F32"/>
    <w:rsid w:val="006607D5"/>
    <w:rsid w:val="006608AD"/>
    <w:rsid w:val="00661688"/>
    <w:rsid w:val="006618DE"/>
    <w:rsid w:val="00661F39"/>
    <w:rsid w:val="00662165"/>
    <w:rsid w:val="00662623"/>
    <w:rsid w:val="0066349B"/>
    <w:rsid w:val="006657A3"/>
    <w:rsid w:val="006657EE"/>
    <w:rsid w:val="006662BC"/>
    <w:rsid w:val="00667A56"/>
    <w:rsid w:val="00670544"/>
    <w:rsid w:val="0067102D"/>
    <w:rsid w:val="006719B5"/>
    <w:rsid w:val="00671A82"/>
    <w:rsid w:val="0067229B"/>
    <w:rsid w:val="006748F2"/>
    <w:rsid w:val="0067532C"/>
    <w:rsid w:val="0067579A"/>
    <w:rsid w:val="00676178"/>
    <w:rsid w:val="006768CC"/>
    <w:rsid w:val="00677658"/>
    <w:rsid w:val="00677C72"/>
    <w:rsid w:val="00680770"/>
    <w:rsid w:val="006818C6"/>
    <w:rsid w:val="00685962"/>
    <w:rsid w:val="00685A30"/>
    <w:rsid w:val="00685C48"/>
    <w:rsid w:val="00687FF3"/>
    <w:rsid w:val="00691009"/>
    <w:rsid w:val="006912BB"/>
    <w:rsid w:val="0069154E"/>
    <w:rsid w:val="00692C09"/>
    <w:rsid w:val="00692FA3"/>
    <w:rsid w:val="00693C4E"/>
    <w:rsid w:val="006953B6"/>
    <w:rsid w:val="00695522"/>
    <w:rsid w:val="0069568D"/>
    <w:rsid w:val="00696035"/>
    <w:rsid w:val="006968E8"/>
    <w:rsid w:val="00696A2F"/>
    <w:rsid w:val="00697C38"/>
    <w:rsid w:val="006A0D8B"/>
    <w:rsid w:val="006A0F27"/>
    <w:rsid w:val="006A134C"/>
    <w:rsid w:val="006A14B3"/>
    <w:rsid w:val="006A1922"/>
    <w:rsid w:val="006A1F61"/>
    <w:rsid w:val="006A26BE"/>
    <w:rsid w:val="006A2D46"/>
    <w:rsid w:val="006A475C"/>
    <w:rsid w:val="006A6D19"/>
    <w:rsid w:val="006B0116"/>
    <w:rsid w:val="006B01EC"/>
    <w:rsid w:val="006B0566"/>
    <w:rsid w:val="006B1A19"/>
    <w:rsid w:val="006B2824"/>
    <w:rsid w:val="006B2F02"/>
    <w:rsid w:val="006B3E66"/>
    <w:rsid w:val="006B4238"/>
    <w:rsid w:val="006B513E"/>
    <w:rsid w:val="006B5588"/>
    <w:rsid w:val="006B572D"/>
    <w:rsid w:val="006B5849"/>
    <w:rsid w:val="006B5A9C"/>
    <w:rsid w:val="006B6951"/>
    <w:rsid w:val="006B739E"/>
    <w:rsid w:val="006B7A24"/>
    <w:rsid w:val="006C08B6"/>
    <w:rsid w:val="006C0EE9"/>
    <w:rsid w:val="006C1293"/>
    <w:rsid w:val="006C12EC"/>
    <w:rsid w:val="006C135E"/>
    <w:rsid w:val="006C1D25"/>
    <w:rsid w:val="006C20B6"/>
    <w:rsid w:val="006C3115"/>
    <w:rsid w:val="006C3873"/>
    <w:rsid w:val="006C3909"/>
    <w:rsid w:val="006C39B1"/>
    <w:rsid w:val="006C4719"/>
    <w:rsid w:val="006C47F0"/>
    <w:rsid w:val="006C5049"/>
    <w:rsid w:val="006C679A"/>
    <w:rsid w:val="006C778B"/>
    <w:rsid w:val="006C7B6E"/>
    <w:rsid w:val="006C7FE2"/>
    <w:rsid w:val="006D0972"/>
    <w:rsid w:val="006D0B02"/>
    <w:rsid w:val="006D0D6F"/>
    <w:rsid w:val="006D1826"/>
    <w:rsid w:val="006D1BA0"/>
    <w:rsid w:val="006D2DF4"/>
    <w:rsid w:val="006D3D3F"/>
    <w:rsid w:val="006D417B"/>
    <w:rsid w:val="006D4E1D"/>
    <w:rsid w:val="006D5516"/>
    <w:rsid w:val="006D5685"/>
    <w:rsid w:val="006D5E0B"/>
    <w:rsid w:val="006D6150"/>
    <w:rsid w:val="006E0E07"/>
    <w:rsid w:val="006E0F22"/>
    <w:rsid w:val="006E2003"/>
    <w:rsid w:val="006E255D"/>
    <w:rsid w:val="006E27A0"/>
    <w:rsid w:val="006E27A9"/>
    <w:rsid w:val="006E2E11"/>
    <w:rsid w:val="006E35A0"/>
    <w:rsid w:val="006E35C3"/>
    <w:rsid w:val="006E44FD"/>
    <w:rsid w:val="006E4901"/>
    <w:rsid w:val="006E49D7"/>
    <w:rsid w:val="006E732A"/>
    <w:rsid w:val="006E73AC"/>
    <w:rsid w:val="006E7900"/>
    <w:rsid w:val="006E7947"/>
    <w:rsid w:val="006E7F44"/>
    <w:rsid w:val="006F012B"/>
    <w:rsid w:val="006F0D3F"/>
    <w:rsid w:val="006F1542"/>
    <w:rsid w:val="006F1805"/>
    <w:rsid w:val="006F1A8E"/>
    <w:rsid w:val="006F23D5"/>
    <w:rsid w:val="006F246F"/>
    <w:rsid w:val="006F2817"/>
    <w:rsid w:val="006F3372"/>
    <w:rsid w:val="006F3B78"/>
    <w:rsid w:val="006F47E9"/>
    <w:rsid w:val="006F49AA"/>
    <w:rsid w:val="006F6413"/>
    <w:rsid w:val="006F71CF"/>
    <w:rsid w:val="00700C81"/>
    <w:rsid w:val="007010F4"/>
    <w:rsid w:val="00701157"/>
    <w:rsid w:val="007019EA"/>
    <w:rsid w:val="0070321D"/>
    <w:rsid w:val="007032AC"/>
    <w:rsid w:val="00703303"/>
    <w:rsid w:val="007035C9"/>
    <w:rsid w:val="0070371B"/>
    <w:rsid w:val="00703C74"/>
    <w:rsid w:val="007043D8"/>
    <w:rsid w:val="00704862"/>
    <w:rsid w:val="00704898"/>
    <w:rsid w:val="00705492"/>
    <w:rsid w:val="00705706"/>
    <w:rsid w:val="0070731F"/>
    <w:rsid w:val="00707B86"/>
    <w:rsid w:val="00712311"/>
    <w:rsid w:val="00712340"/>
    <w:rsid w:val="007125A0"/>
    <w:rsid w:val="00712DB8"/>
    <w:rsid w:val="007131F4"/>
    <w:rsid w:val="00714C96"/>
    <w:rsid w:val="007154FC"/>
    <w:rsid w:val="00715EE8"/>
    <w:rsid w:val="0071687B"/>
    <w:rsid w:val="0071689A"/>
    <w:rsid w:val="00716F47"/>
    <w:rsid w:val="0071755E"/>
    <w:rsid w:val="007204FD"/>
    <w:rsid w:val="007210AC"/>
    <w:rsid w:val="00721CBC"/>
    <w:rsid w:val="007224D2"/>
    <w:rsid w:val="00722665"/>
    <w:rsid w:val="00723462"/>
    <w:rsid w:val="007248F1"/>
    <w:rsid w:val="007257EC"/>
    <w:rsid w:val="00725ED3"/>
    <w:rsid w:val="007268F5"/>
    <w:rsid w:val="00731BD1"/>
    <w:rsid w:val="00731D26"/>
    <w:rsid w:val="00733A58"/>
    <w:rsid w:val="00735365"/>
    <w:rsid w:val="00736A43"/>
    <w:rsid w:val="007374F0"/>
    <w:rsid w:val="00737986"/>
    <w:rsid w:val="00737B2F"/>
    <w:rsid w:val="00737D93"/>
    <w:rsid w:val="007403DD"/>
    <w:rsid w:val="00740919"/>
    <w:rsid w:val="0074145B"/>
    <w:rsid w:val="0074248E"/>
    <w:rsid w:val="007431AB"/>
    <w:rsid w:val="0074334C"/>
    <w:rsid w:val="007441DB"/>
    <w:rsid w:val="00744742"/>
    <w:rsid w:val="00744D01"/>
    <w:rsid w:val="00745561"/>
    <w:rsid w:val="00747893"/>
    <w:rsid w:val="007478B5"/>
    <w:rsid w:val="00750406"/>
    <w:rsid w:val="0075067F"/>
    <w:rsid w:val="00750AED"/>
    <w:rsid w:val="00751116"/>
    <w:rsid w:val="007513AF"/>
    <w:rsid w:val="00751E5D"/>
    <w:rsid w:val="007525C0"/>
    <w:rsid w:val="00752D6E"/>
    <w:rsid w:val="0075328B"/>
    <w:rsid w:val="00753C9B"/>
    <w:rsid w:val="00753E6E"/>
    <w:rsid w:val="007542A6"/>
    <w:rsid w:val="00754697"/>
    <w:rsid w:val="007547BE"/>
    <w:rsid w:val="007553B0"/>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CCC"/>
    <w:rsid w:val="00763EF7"/>
    <w:rsid w:val="00764040"/>
    <w:rsid w:val="007640A7"/>
    <w:rsid w:val="007641F4"/>
    <w:rsid w:val="00764AAD"/>
    <w:rsid w:val="00765476"/>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396A"/>
    <w:rsid w:val="00773FEC"/>
    <w:rsid w:val="00774C67"/>
    <w:rsid w:val="0077504D"/>
    <w:rsid w:val="007760A5"/>
    <w:rsid w:val="00776798"/>
    <w:rsid w:val="00776E6C"/>
    <w:rsid w:val="00777443"/>
    <w:rsid w:val="007776BB"/>
    <w:rsid w:val="007811AE"/>
    <w:rsid w:val="00781235"/>
    <w:rsid w:val="007813EB"/>
    <w:rsid w:val="00781688"/>
    <w:rsid w:val="00782D3C"/>
    <w:rsid w:val="0078387F"/>
    <w:rsid w:val="007839E7"/>
    <w:rsid w:val="007848A1"/>
    <w:rsid w:val="00784B86"/>
    <w:rsid w:val="00784CB7"/>
    <w:rsid w:val="00784DE6"/>
    <w:rsid w:val="007862B1"/>
    <w:rsid w:val="0078774A"/>
    <w:rsid w:val="007912D3"/>
    <w:rsid w:val="00791764"/>
    <w:rsid w:val="00791C2E"/>
    <w:rsid w:val="007920BF"/>
    <w:rsid w:val="007930CD"/>
    <w:rsid w:val="00793108"/>
    <w:rsid w:val="00793E8B"/>
    <w:rsid w:val="007942E8"/>
    <w:rsid w:val="00794790"/>
    <w:rsid w:val="00794CDD"/>
    <w:rsid w:val="0079574B"/>
    <w:rsid w:val="00796076"/>
    <w:rsid w:val="007961A6"/>
    <w:rsid w:val="007968A3"/>
    <w:rsid w:val="0079727E"/>
    <w:rsid w:val="007A16FB"/>
    <w:rsid w:val="007A1F0A"/>
    <w:rsid w:val="007A2020"/>
    <w:rsid w:val="007A2226"/>
    <w:rsid w:val="007A2E03"/>
    <w:rsid w:val="007A2E3D"/>
    <w:rsid w:val="007A2FC9"/>
    <w:rsid w:val="007A3EE6"/>
    <w:rsid w:val="007A3F75"/>
    <w:rsid w:val="007A4BB9"/>
    <w:rsid w:val="007A5810"/>
    <w:rsid w:val="007A5E2D"/>
    <w:rsid w:val="007A7DEB"/>
    <w:rsid w:val="007B1334"/>
    <w:rsid w:val="007B188A"/>
    <w:rsid w:val="007B207A"/>
    <w:rsid w:val="007B2F09"/>
    <w:rsid w:val="007B36E4"/>
    <w:rsid w:val="007B3D9D"/>
    <w:rsid w:val="007B6097"/>
    <w:rsid w:val="007B619B"/>
    <w:rsid w:val="007B6811"/>
    <w:rsid w:val="007C009B"/>
    <w:rsid w:val="007C081F"/>
    <w:rsid w:val="007C0837"/>
    <w:rsid w:val="007C13B3"/>
    <w:rsid w:val="007C15C5"/>
    <w:rsid w:val="007C1825"/>
    <w:rsid w:val="007C1D08"/>
    <w:rsid w:val="007C1D90"/>
    <w:rsid w:val="007C2603"/>
    <w:rsid w:val="007C3D16"/>
    <w:rsid w:val="007C3FF3"/>
    <w:rsid w:val="007C4876"/>
    <w:rsid w:val="007C49D4"/>
    <w:rsid w:val="007C55BD"/>
    <w:rsid w:val="007C5F44"/>
    <w:rsid w:val="007C677D"/>
    <w:rsid w:val="007C6F4D"/>
    <w:rsid w:val="007D01A8"/>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3AEE"/>
    <w:rsid w:val="007E45DE"/>
    <w:rsid w:val="007E46FE"/>
    <w:rsid w:val="007E515E"/>
    <w:rsid w:val="007E5A26"/>
    <w:rsid w:val="007E6804"/>
    <w:rsid w:val="007E6E01"/>
    <w:rsid w:val="007F0755"/>
    <w:rsid w:val="007F12DE"/>
    <w:rsid w:val="007F1314"/>
    <w:rsid w:val="007F1F51"/>
    <w:rsid w:val="007F281F"/>
    <w:rsid w:val="007F3495"/>
    <w:rsid w:val="007F503F"/>
    <w:rsid w:val="007F5A5F"/>
    <w:rsid w:val="007F6722"/>
    <w:rsid w:val="008013DA"/>
    <w:rsid w:val="008019E3"/>
    <w:rsid w:val="00801B75"/>
    <w:rsid w:val="00803CA4"/>
    <w:rsid w:val="0080437A"/>
    <w:rsid w:val="008061D6"/>
    <w:rsid w:val="008069F0"/>
    <w:rsid w:val="00807178"/>
    <w:rsid w:val="0080763E"/>
    <w:rsid w:val="00807CAD"/>
    <w:rsid w:val="00807F1E"/>
    <w:rsid w:val="00807F3B"/>
    <w:rsid w:val="008105B4"/>
    <w:rsid w:val="008113D9"/>
    <w:rsid w:val="00811887"/>
    <w:rsid w:val="00811D16"/>
    <w:rsid w:val="008128C9"/>
    <w:rsid w:val="00812B62"/>
    <w:rsid w:val="00814170"/>
    <w:rsid w:val="00814DBD"/>
    <w:rsid w:val="00816505"/>
    <w:rsid w:val="00820257"/>
    <w:rsid w:val="0082102B"/>
    <w:rsid w:val="0082181A"/>
    <w:rsid w:val="00821921"/>
    <w:rsid w:val="00822129"/>
    <w:rsid w:val="008223F5"/>
    <w:rsid w:val="008225FF"/>
    <w:rsid w:val="00822619"/>
    <w:rsid w:val="008227B0"/>
    <w:rsid w:val="00822942"/>
    <w:rsid w:val="008229D3"/>
    <w:rsid w:val="00824F68"/>
    <w:rsid w:val="008258A1"/>
    <w:rsid w:val="00826193"/>
    <w:rsid w:val="008264EB"/>
    <w:rsid w:val="0082763D"/>
    <w:rsid w:val="00830036"/>
    <w:rsid w:val="00831C52"/>
    <w:rsid w:val="00831DC3"/>
    <w:rsid w:val="008326D8"/>
    <w:rsid w:val="00832709"/>
    <w:rsid w:val="0083296C"/>
    <w:rsid w:val="0083475E"/>
    <w:rsid w:val="008348C6"/>
    <w:rsid w:val="00834CD0"/>
    <w:rsid w:val="00835374"/>
    <w:rsid w:val="00835822"/>
    <w:rsid w:val="00836400"/>
    <w:rsid w:val="00836423"/>
    <w:rsid w:val="008365E4"/>
    <w:rsid w:val="00836C9C"/>
    <w:rsid w:val="00837337"/>
    <w:rsid w:val="00837401"/>
    <w:rsid w:val="00837F16"/>
    <w:rsid w:val="00841433"/>
    <w:rsid w:val="008418F0"/>
    <w:rsid w:val="00842193"/>
    <w:rsid w:val="00842411"/>
    <w:rsid w:val="00842BB1"/>
    <w:rsid w:val="00842CDF"/>
    <w:rsid w:val="00842DEA"/>
    <w:rsid w:val="008435A4"/>
    <w:rsid w:val="008435DB"/>
    <w:rsid w:val="00843892"/>
    <w:rsid w:val="00844434"/>
    <w:rsid w:val="00845AA5"/>
    <w:rsid w:val="00845DCE"/>
    <w:rsid w:val="00846017"/>
    <w:rsid w:val="00847EB9"/>
    <w:rsid w:val="008504E0"/>
    <w:rsid w:val="00850570"/>
    <w:rsid w:val="00850857"/>
    <w:rsid w:val="00850CAA"/>
    <w:rsid w:val="008510F1"/>
    <w:rsid w:val="0085236E"/>
    <w:rsid w:val="00852545"/>
    <w:rsid w:val="00853563"/>
    <w:rsid w:val="008546A0"/>
    <w:rsid w:val="008558B3"/>
    <w:rsid w:val="00855F55"/>
    <w:rsid w:val="0085683F"/>
    <w:rsid w:val="008568E9"/>
    <w:rsid w:val="00856FDE"/>
    <w:rsid w:val="0085736F"/>
    <w:rsid w:val="00857BF8"/>
    <w:rsid w:val="0086004A"/>
    <w:rsid w:val="008601A0"/>
    <w:rsid w:val="008601B2"/>
    <w:rsid w:val="0086059D"/>
    <w:rsid w:val="00860B3B"/>
    <w:rsid w:val="00861BEB"/>
    <w:rsid w:val="00862230"/>
    <w:rsid w:val="008626E5"/>
    <w:rsid w:val="008628CD"/>
    <w:rsid w:val="008628EC"/>
    <w:rsid w:val="00862B55"/>
    <w:rsid w:val="008631A3"/>
    <w:rsid w:val="00865F6D"/>
    <w:rsid w:val="00866029"/>
    <w:rsid w:val="0086697F"/>
    <w:rsid w:val="00867987"/>
    <w:rsid w:val="008702CB"/>
    <w:rsid w:val="008705F3"/>
    <w:rsid w:val="0087155D"/>
    <w:rsid w:val="00871E55"/>
    <w:rsid w:val="00873191"/>
    <w:rsid w:val="0087341E"/>
    <w:rsid w:val="0087360C"/>
    <w:rsid w:val="00873E83"/>
    <w:rsid w:val="00873FE9"/>
    <w:rsid w:val="008743F2"/>
    <w:rsid w:val="00875963"/>
    <w:rsid w:val="008769B4"/>
    <w:rsid w:val="008777E0"/>
    <w:rsid w:val="00877F78"/>
    <w:rsid w:val="0088001E"/>
    <w:rsid w:val="00880500"/>
    <w:rsid w:val="00881C05"/>
    <w:rsid w:val="00881C22"/>
    <w:rsid w:val="0088384C"/>
    <w:rsid w:val="00884017"/>
    <w:rsid w:val="00884204"/>
    <w:rsid w:val="00884822"/>
    <w:rsid w:val="00884DF2"/>
    <w:rsid w:val="00886035"/>
    <w:rsid w:val="00886AA6"/>
    <w:rsid w:val="00886EFE"/>
    <w:rsid w:val="008870AF"/>
    <w:rsid w:val="00887807"/>
    <w:rsid w:val="008916DE"/>
    <w:rsid w:val="008920F8"/>
    <w:rsid w:val="0089384E"/>
    <w:rsid w:val="008961EA"/>
    <w:rsid w:val="00896212"/>
    <w:rsid w:val="0089622B"/>
    <w:rsid w:val="00896253"/>
    <w:rsid w:val="00896A13"/>
    <w:rsid w:val="008A0A75"/>
    <w:rsid w:val="008A0AF2"/>
    <w:rsid w:val="008A120F"/>
    <w:rsid w:val="008A1A08"/>
    <w:rsid w:val="008A1E8D"/>
    <w:rsid w:val="008A1EB3"/>
    <w:rsid w:val="008A1EE5"/>
    <w:rsid w:val="008A24FA"/>
    <w:rsid w:val="008A2BD5"/>
    <w:rsid w:val="008A2FF1"/>
    <w:rsid w:val="008A345D"/>
    <w:rsid w:val="008A3652"/>
    <w:rsid w:val="008A3C43"/>
    <w:rsid w:val="008A403C"/>
    <w:rsid w:val="008A4DA3"/>
    <w:rsid w:val="008A5519"/>
    <w:rsid w:val="008A56AD"/>
    <w:rsid w:val="008A5CEA"/>
    <w:rsid w:val="008A6590"/>
    <w:rsid w:val="008A73D0"/>
    <w:rsid w:val="008A759A"/>
    <w:rsid w:val="008A7905"/>
    <w:rsid w:val="008B12AF"/>
    <w:rsid w:val="008B1605"/>
    <w:rsid w:val="008B1B4F"/>
    <w:rsid w:val="008B4DB1"/>
    <w:rsid w:val="008B4FDA"/>
    <w:rsid w:val="008B5A2E"/>
    <w:rsid w:val="008B5E5B"/>
    <w:rsid w:val="008B69CF"/>
    <w:rsid w:val="008B73CD"/>
    <w:rsid w:val="008C0E12"/>
    <w:rsid w:val="008C17DA"/>
    <w:rsid w:val="008C1F33"/>
    <w:rsid w:val="008C2FAF"/>
    <w:rsid w:val="008C343E"/>
    <w:rsid w:val="008C353D"/>
    <w:rsid w:val="008C417C"/>
    <w:rsid w:val="008C5FC1"/>
    <w:rsid w:val="008C6486"/>
    <w:rsid w:val="008C6A78"/>
    <w:rsid w:val="008C750C"/>
    <w:rsid w:val="008D0121"/>
    <w:rsid w:val="008D0F13"/>
    <w:rsid w:val="008D0FB6"/>
    <w:rsid w:val="008D11AA"/>
    <w:rsid w:val="008D294A"/>
    <w:rsid w:val="008D2B99"/>
    <w:rsid w:val="008D3C71"/>
    <w:rsid w:val="008D493D"/>
    <w:rsid w:val="008D5016"/>
    <w:rsid w:val="008D5704"/>
    <w:rsid w:val="008D5EE7"/>
    <w:rsid w:val="008D6E8E"/>
    <w:rsid w:val="008D6EF8"/>
    <w:rsid w:val="008D7775"/>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650C"/>
    <w:rsid w:val="008E6795"/>
    <w:rsid w:val="008E7F2E"/>
    <w:rsid w:val="008F097D"/>
    <w:rsid w:val="008F13BF"/>
    <w:rsid w:val="008F2365"/>
    <w:rsid w:val="008F2B76"/>
    <w:rsid w:val="008F3900"/>
    <w:rsid w:val="008F527F"/>
    <w:rsid w:val="008F6325"/>
    <w:rsid w:val="008F6B74"/>
    <w:rsid w:val="008F7BF4"/>
    <w:rsid w:val="009002D3"/>
    <w:rsid w:val="00902BB9"/>
    <w:rsid w:val="00902D0C"/>
    <w:rsid w:val="00903898"/>
    <w:rsid w:val="0090481C"/>
    <w:rsid w:val="00904926"/>
    <w:rsid w:val="0090510C"/>
    <w:rsid w:val="00905984"/>
    <w:rsid w:val="00906104"/>
    <w:rsid w:val="00906204"/>
    <w:rsid w:val="0090663C"/>
    <w:rsid w:val="00906B82"/>
    <w:rsid w:val="00906D65"/>
    <w:rsid w:val="00907AC7"/>
    <w:rsid w:val="0091042F"/>
    <w:rsid w:val="0091064F"/>
    <w:rsid w:val="00910F71"/>
    <w:rsid w:val="00911236"/>
    <w:rsid w:val="009114A5"/>
    <w:rsid w:val="009123CA"/>
    <w:rsid w:val="00915104"/>
    <w:rsid w:val="00915337"/>
    <w:rsid w:val="009160C2"/>
    <w:rsid w:val="00916A53"/>
    <w:rsid w:val="00917234"/>
    <w:rsid w:val="0091775C"/>
    <w:rsid w:val="00917FAA"/>
    <w:rsid w:val="00920009"/>
    <w:rsid w:val="00922306"/>
    <w:rsid w:val="009229DF"/>
    <w:rsid w:val="00924F7A"/>
    <w:rsid w:val="00926495"/>
    <w:rsid w:val="00926875"/>
    <w:rsid w:val="009273A9"/>
    <w:rsid w:val="0092797C"/>
    <w:rsid w:val="00930C59"/>
    <w:rsid w:val="00931A1F"/>
    <w:rsid w:val="00932648"/>
    <w:rsid w:val="009334DB"/>
    <w:rsid w:val="009335A0"/>
    <w:rsid w:val="009343AA"/>
    <w:rsid w:val="0093460D"/>
    <w:rsid w:val="00934B33"/>
    <w:rsid w:val="00935003"/>
    <w:rsid w:val="009354D8"/>
    <w:rsid w:val="00936000"/>
    <w:rsid w:val="009365B5"/>
    <w:rsid w:val="0093713C"/>
    <w:rsid w:val="009374A0"/>
    <w:rsid w:val="00937A52"/>
    <w:rsid w:val="00937B6A"/>
    <w:rsid w:val="00937DC0"/>
    <w:rsid w:val="00940C2A"/>
    <w:rsid w:val="00941136"/>
    <w:rsid w:val="009414B2"/>
    <w:rsid w:val="00941728"/>
    <w:rsid w:val="00941924"/>
    <w:rsid w:val="00944E5B"/>
    <w:rsid w:val="0094544B"/>
    <w:rsid w:val="00945FAA"/>
    <w:rsid w:val="0094684E"/>
    <w:rsid w:val="00946C67"/>
    <w:rsid w:val="009471C4"/>
    <w:rsid w:val="00947D03"/>
    <w:rsid w:val="0095019A"/>
    <w:rsid w:val="00950B4A"/>
    <w:rsid w:val="0095176C"/>
    <w:rsid w:val="0095199F"/>
    <w:rsid w:val="00953F12"/>
    <w:rsid w:val="00954644"/>
    <w:rsid w:val="00954F59"/>
    <w:rsid w:val="00955A1E"/>
    <w:rsid w:val="00955CC1"/>
    <w:rsid w:val="00955E87"/>
    <w:rsid w:val="00956D11"/>
    <w:rsid w:val="00957910"/>
    <w:rsid w:val="00960802"/>
    <w:rsid w:val="00960BE9"/>
    <w:rsid w:val="00960D70"/>
    <w:rsid w:val="00961003"/>
    <w:rsid w:val="009615D4"/>
    <w:rsid w:val="00961895"/>
    <w:rsid w:val="00962585"/>
    <w:rsid w:val="00962791"/>
    <w:rsid w:val="00963E00"/>
    <w:rsid w:val="009647B3"/>
    <w:rsid w:val="009648D5"/>
    <w:rsid w:val="00965350"/>
    <w:rsid w:val="00965B76"/>
    <w:rsid w:val="00965E05"/>
    <w:rsid w:val="00965FCF"/>
    <w:rsid w:val="00966149"/>
    <w:rsid w:val="009666E0"/>
    <w:rsid w:val="00967103"/>
    <w:rsid w:val="00967BA8"/>
    <w:rsid w:val="00971CAE"/>
    <w:rsid w:val="009724A5"/>
    <w:rsid w:val="00972668"/>
    <w:rsid w:val="009732B6"/>
    <w:rsid w:val="00973601"/>
    <w:rsid w:val="0097362A"/>
    <w:rsid w:val="00973BAB"/>
    <w:rsid w:val="00973FB1"/>
    <w:rsid w:val="009745D5"/>
    <w:rsid w:val="009750D7"/>
    <w:rsid w:val="00975F7E"/>
    <w:rsid w:val="009771B9"/>
    <w:rsid w:val="009775DB"/>
    <w:rsid w:val="009813C4"/>
    <w:rsid w:val="00981540"/>
    <w:rsid w:val="0098244A"/>
    <w:rsid w:val="00983AF5"/>
    <w:rsid w:val="00984456"/>
    <w:rsid w:val="00984BDB"/>
    <w:rsid w:val="00984EFD"/>
    <w:rsid w:val="00984F53"/>
    <w:rsid w:val="00985291"/>
    <w:rsid w:val="00987E76"/>
    <w:rsid w:val="00990375"/>
    <w:rsid w:val="00990561"/>
    <w:rsid w:val="00990B7E"/>
    <w:rsid w:val="00990C42"/>
    <w:rsid w:val="009911F4"/>
    <w:rsid w:val="00992CCA"/>
    <w:rsid w:val="00993191"/>
    <w:rsid w:val="00993392"/>
    <w:rsid w:val="00993B84"/>
    <w:rsid w:val="00994A77"/>
    <w:rsid w:val="00995045"/>
    <w:rsid w:val="00996C19"/>
    <w:rsid w:val="00997050"/>
    <w:rsid w:val="00997686"/>
    <w:rsid w:val="009A05AC"/>
    <w:rsid w:val="009A128C"/>
    <w:rsid w:val="009A171D"/>
    <w:rsid w:val="009A1B95"/>
    <w:rsid w:val="009A1ED7"/>
    <w:rsid w:val="009A2FDE"/>
    <w:rsid w:val="009A30B4"/>
    <w:rsid w:val="009A3384"/>
    <w:rsid w:val="009A5190"/>
    <w:rsid w:val="009A73D5"/>
    <w:rsid w:val="009A796C"/>
    <w:rsid w:val="009A7E8F"/>
    <w:rsid w:val="009B0273"/>
    <w:rsid w:val="009B0824"/>
    <w:rsid w:val="009B08D7"/>
    <w:rsid w:val="009B0DA1"/>
    <w:rsid w:val="009B3CA3"/>
    <w:rsid w:val="009B5889"/>
    <w:rsid w:val="009B58F7"/>
    <w:rsid w:val="009B5ED1"/>
    <w:rsid w:val="009B6D58"/>
    <w:rsid w:val="009C1A9B"/>
    <w:rsid w:val="009C1C91"/>
    <w:rsid w:val="009C1D0F"/>
    <w:rsid w:val="009C2945"/>
    <w:rsid w:val="009C370D"/>
    <w:rsid w:val="009C3A21"/>
    <w:rsid w:val="009C3B73"/>
    <w:rsid w:val="009C3EC5"/>
    <w:rsid w:val="009C49F0"/>
    <w:rsid w:val="009C59F6"/>
    <w:rsid w:val="009C5C95"/>
    <w:rsid w:val="009C6103"/>
    <w:rsid w:val="009C7DD3"/>
    <w:rsid w:val="009D03A4"/>
    <w:rsid w:val="009D158E"/>
    <w:rsid w:val="009D1943"/>
    <w:rsid w:val="009D2415"/>
    <w:rsid w:val="009D2800"/>
    <w:rsid w:val="009D352B"/>
    <w:rsid w:val="009D3747"/>
    <w:rsid w:val="009D39EB"/>
    <w:rsid w:val="009D3BBE"/>
    <w:rsid w:val="009D47AF"/>
    <w:rsid w:val="009D64FE"/>
    <w:rsid w:val="009D6D1A"/>
    <w:rsid w:val="009D78BC"/>
    <w:rsid w:val="009E1525"/>
    <w:rsid w:val="009E19C7"/>
    <w:rsid w:val="009E1FBC"/>
    <w:rsid w:val="009E2620"/>
    <w:rsid w:val="009E27FC"/>
    <w:rsid w:val="009E2E68"/>
    <w:rsid w:val="009E35C5"/>
    <w:rsid w:val="009E38B9"/>
    <w:rsid w:val="009E41F8"/>
    <w:rsid w:val="009E45F3"/>
    <w:rsid w:val="009E4A0F"/>
    <w:rsid w:val="009E7100"/>
    <w:rsid w:val="009E7DA2"/>
    <w:rsid w:val="009F0660"/>
    <w:rsid w:val="009F06BA"/>
    <w:rsid w:val="009F18D0"/>
    <w:rsid w:val="009F1FF7"/>
    <w:rsid w:val="009F337A"/>
    <w:rsid w:val="009F4638"/>
    <w:rsid w:val="009F5D9B"/>
    <w:rsid w:val="009F64A7"/>
    <w:rsid w:val="009F7683"/>
    <w:rsid w:val="009F7C54"/>
    <w:rsid w:val="009F7D78"/>
    <w:rsid w:val="00A00BCA"/>
    <w:rsid w:val="00A00E74"/>
    <w:rsid w:val="00A0285A"/>
    <w:rsid w:val="00A04A2B"/>
    <w:rsid w:val="00A04C67"/>
    <w:rsid w:val="00A04DB0"/>
    <w:rsid w:val="00A052EF"/>
    <w:rsid w:val="00A066CC"/>
    <w:rsid w:val="00A0752B"/>
    <w:rsid w:val="00A10D1E"/>
    <w:rsid w:val="00A10D1F"/>
    <w:rsid w:val="00A112E2"/>
    <w:rsid w:val="00A1152B"/>
    <w:rsid w:val="00A11BD0"/>
    <w:rsid w:val="00A11F49"/>
    <w:rsid w:val="00A1295D"/>
    <w:rsid w:val="00A12A5E"/>
    <w:rsid w:val="00A12C95"/>
    <w:rsid w:val="00A140EC"/>
    <w:rsid w:val="00A14ED9"/>
    <w:rsid w:val="00A150A9"/>
    <w:rsid w:val="00A1623D"/>
    <w:rsid w:val="00A20312"/>
    <w:rsid w:val="00A20B69"/>
    <w:rsid w:val="00A222D7"/>
    <w:rsid w:val="00A22548"/>
    <w:rsid w:val="00A229BD"/>
    <w:rsid w:val="00A22A97"/>
    <w:rsid w:val="00A22EB5"/>
    <w:rsid w:val="00A24827"/>
    <w:rsid w:val="00A249DB"/>
    <w:rsid w:val="00A24F80"/>
    <w:rsid w:val="00A267F1"/>
    <w:rsid w:val="00A26A7C"/>
    <w:rsid w:val="00A27FAF"/>
    <w:rsid w:val="00A3062D"/>
    <w:rsid w:val="00A3075E"/>
    <w:rsid w:val="00A30B3F"/>
    <w:rsid w:val="00A31A12"/>
    <w:rsid w:val="00A31F51"/>
    <w:rsid w:val="00A3284C"/>
    <w:rsid w:val="00A336BB"/>
    <w:rsid w:val="00A34587"/>
    <w:rsid w:val="00A3468D"/>
    <w:rsid w:val="00A363C5"/>
    <w:rsid w:val="00A37070"/>
    <w:rsid w:val="00A3732E"/>
    <w:rsid w:val="00A40446"/>
    <w:rsid w:val="00A4071E"/>
    <w:rsid w:val="00A408CE"/>
    <w:rsid w:val="00A413AB"/>
    <w:rsid w:val="00A41725"/>
    <w:rsid w:val="00A41B93"/>
    <w:rsid w:val="00A42216"/>
    <w:rsid w:val="00A42D1F"/>
    <w:rsid w:val="00A42E71"/>
    <w:rsid w:val="00A42E8C"/>
    <w:rsid w:val="00A43166"/>
    <w:rsid w:val="00A4360B"/>
    <w:rsid w:val="00A4426D"/>
    <w:rsid w:val="00A44FA3"/>
    <w:rsid w:val="00A45662"/>
    <w:rsid w:val="00A45946"/>
    <w:rsid w:val="00A45D0A"/>
    <w:rsid w:val="00A4729F"/>
    <w:rsid w:val="00A476FA"/>
    <w:rsid w:val="00A5050E"/>
    <w:rsid w:val="00A51760"/>
    <w:rsid w:val="00A51B73"/>
    <w:rsid w:val="00A51D7C"/>
    <w:rsid w:val="00A52061"/>
    <w:rsid w:val="00A524AC"/>
    <w:rsid w:val="00A530B3"/>
    <w:rsid w:val="00A5393A"/>
    <w:rsid w:val="00A543D7"/>
    <w:rsid w:val="00A5473D"/>
    <w:rsid w:val="00A54D5A"/>
    <w:rsid w:val="00A5512C"/>
    <w:rsid w:val="00A558B9"/>
    <w:rsid w:val="00A55E59"/>
    <w:rsid w:val="00A55FEE"/>
    <w:rsid w:val="00A56CFD"/>
    <w:rsid w:val="00A56E43"/>
    <w:rsid w:val="00A572D8"/>
    <w:rsid w:val="00A57AD8"/>
    <w:rsid w:val="00A61746"/>
    <w:rsid w:val="00A619F2"/>
    <w:rsid w:val="00A61F96"/>
    <w:rsid w:val="00A63118"/>
    <w:rsid w:val="00A631E3"/>
    <w:rsid w:val="00A63445"/>
    <w:rsid w:val="00A63EB8"/>
    <w:rsid w:val="00A64339"/>
    <w:rsid w:val="00A64C38"/>
    <w:rsid w:val="00A64EE6"/>
    <w:rsid w:val="00A65307"/>
    <w:rsid w:val="00A65C38"/>
    <w:rsid w:val="00A660E4"/>
    <w:rsid w:val="00A66431"/>
    <w:rsid w:val="00A66B94"/>
    <w:rsid w:val="00A66EDB"/>
    <w:rsid w:val="00A6756D"/>
    <w:rsid w:val="00A67EAC"/>
    <w:rsid w:val="00A70355"/>
    <w:rsid w:val="00A707D9"/>
    <w:rsid w:val="00A7178B"/>
    <w:rsid w:val="00A718D5"/>
    <w:rsid w:val="00A71BBC"/>
    <w:rsid w:val="00A731B5"/>
    <w:rsid w:val="00A73652"/>
    <w:rsid w:val="00A73661"/>
    <w:rsid w:val="00A738F6"/>
    <w:rsid w:val="00A747D4"/>
    <w:rsid w:val="00A74B2F"/>
    <w:rsid w:val="00A74D0E"/>
    <w:rsid w:val="00A76200"/>
    <w:rsid w:val="00A76C15"/>
    <w:rsid w:val="00A779D8"/>
    <w:rsid w:val="00A8038B"/>
    <w:rsid w:val="00A8134C"/>
    <w:rsid w:val="00A81620"/>
    <w:rsid w:val="00A81DD5"/>
    <w:rsid w:val="00A821AE"/>
    <w:rsid w:val="00A825C4"/>
    <w:rsid w:val="00A8328A"/>
    <w:rsid w:val="00A84D2E"/>
    <w:rsid w:val="00A85E5D"/>
    <w:rsid w:val="00A87140"/>
    <w:rsid w:val="00A905A7"/>
    <w:rsid w:val="00A921FF"/>
    <w:rsid w:val="00A93710"/>
    <w:rsid w:val="00A952AD"/>
    <w:rsid w:val="00A95C09"/>
    <w:rsid w:val="00A96293"/>
    <w:rsid w:val="00A96817"/>
    <w:rsid w:val="00AA0AD8"/>
    <w:rsid w:val="00AA0F00"/>
    <w:rsid w:val="00AA13E4"/>
    <w:rsid w:val="00AA1568"/>
    <w:rsid w:val="00AA18C8"/>
    <w:rsid w:val="00AA1BBF"/>
    <w:rsid w:val="00AA3385"/>
    <w:rsid w:val="00AA39D1"/>
    <w:rsid w:val="00AA3E3B"/>
    <w:rsid w:val="00AA5305"/>
    <w:rsid w:val="00AA602F"/>
    <w:rsid w:val="00AA632C"/>
    <w:rsid w:val="00AA697C"/>
    <w:rsid w:val="00AA6F53"/>
    <w:rsid w:val="00AA75FA"/>
    <w:rsid w:val="00AA7805"/>
    <w:rsid w:val="00AB00B1"/>
    <w:rsid w:val="00AB0304"/>
    <w:rsid w:val="00AB14F4"/>
    <w:rsid w:val="00AB16AE"/>
    <w:rsid w:val="00AB1DD6"/>
    <w:rsid w:val="00AB1F10"/>
    <w:rsid w:val="00AB227A"/>
    <w:rsid w:val="00AB2618"/>
    <w:rsid w:val="00AB2648"/>
    <w:rsid w:val="00AB3424"/>
    <w:rsid w:val="00AB3FFE"/>
    <w:rsid w:val="00AB5AF2"/>
    <w:rsid w:val="00AB5D5B"/>
    <w:rsid w:val="00AB5E50"/>
    <w:rsid w:val="00AB64C0"/>
    <w:rsid w:val="00AB6596"/>
    <w:rsid w:val="00AB6CAA"/>
    <w:rsid w:val="00AB77E2"/>
    <w:rsid w:val="00AB7D2E"/>
    <w:rsid w:val="00AC082E"/>
    <w:rsid w:val="00AC0F94"/>
    <w:rsid w:val="00AC16CF"/>
    <w:rsid w:val="00AC2B81"/>
    <w:rsid w:val="00AC3F2F"/>
    <w:rsid w:val="00AC45C7"/>
    <w:rsid w:val="00AC4EAF"/>
    <w:rsid w:val="00AC5807"/>
    <w:rsid w:val="00AC68FD"/>
    <w:rsid w:val="00AC6FEA"/>
    <w:rsid w:val="00AC743C"/>
    <w:rsid w:val="00AC7A2E"/>
    <w:rsid w:val="00AC7D8B"/>
    <w:rsid w:val="00AD0AB3"/>
    <w:rsid w:val="00AD0BEB"/>
    <w:rsid w:val="00AD1BFE"/>
    <w:rsid w:val="00AD2FAF"/>
    <w:rsid w:val="00AD305B"/>
    <w:rsid w:val="00AD34C9"/>
    <w:rsid w:val="00AD4C24"/>
    <w:rsid w:val="00AD522C"/>
    <w:rsid w:val="00AD6D6A"/>
    <w:rsid w:val="00AD7B20"/>
    <w:rsid w:val="00AE1606"/>
    <w:rsid w:val="00AE210D"/>
    <w:rsid w:val="00AE224E"/>
    <w:rsid w:val="00AE26C8"/>
    <w:rsid w:val="00AE307A"/>
    <w:rsid w:val="00AE3822"/>
    <w:rsid w:val="00AE38B5"/>
    <w:rsid w:val="00AE3B58"/>
    <w:rsid w:val="00AE4008"/>
    <w:rsid w:val="00AE40F8"/>
    <w:rsid w:val="00AE43E4"/>
    <w:rsid w:val="00AE44A9"/>
    <w:rsid w:val="00AE52DD"/>
    <w:rsid w:val="00AE56B3"/>
    <w:rsid w:val="00AE5E4B"/>
    <w:rsid w:val="00AE679C"/>
    <w:rsid w:val="00AE6F42"/>
    <w:rsid w:val="00AE73A7"/>
    <w:rsid w:val="00AF023B"/>
    <w:rsid w:val="00AF0ED7"/>
    <w:rsid w:val="00AF1563"/>
    <w:rsid w:val="00AF1673"/>
    <w:rsid w:val="00AF1CF1"/>
    <w:rsid w:val="00AF20D6"/>
    <w:rsid w:val="00AF2160"/>
    <w:rsid w:val="00AF2710"/>
    <w:rsid w:val="00AF27D0"/>
    <w:rsid w:val="00AF3CCA"/>
    <w:rsid w:val="00AF4C36"/>
    <w:rsid w:val="00AF4E1A"/>
    <w:rsid w:val="00AF564E"/>
    <w:rsid w:val="00AF582B"/>
    <w:rsid w:val="00AF582C"/>
    <w:rsid w:val="00AF591C"/>
    <w:rsid w:val="00AF5B0F"/>
    <w:rsid w:val="00AF5CA3"/>
    <w:rsid w:val="00AF7BE8"/>
    <w:rsid w:val="00B004E0"/>
    <w:rsid w:val="00B011DF"/>
    <w:rsid w:val="00B01568"/>
    <w:rsid w:val="00B025A2"/>
    <w:rsid w:val="00B027B8"/>
    <w:rsid w:val="00B027EF"/>
    <w:rsid w:val="00B02990"/>
    <w:rsid w:val="00B02A31"/>
    <w:rsid w:val="00B04537"/>
    <w:rsid w:val="00B04817"/>
    <w:rsid w:val="00B051BE"/>
    <w:rsid w:val="00B06008"/>
    <w:rsid w:val="00B07942"/>
    <w:rsid w:val="00B07E76"/>
    <w:rsid w:val="00B07F6F"/>
    <w:rsid w:val="00B11297"/>
    <w:rsid w:val="00B11B38"/>
    <w:rsid w:val="00B12288"/>
    <w:rsid w:val="00B12330"/>
    <w:rsid w:val="00B12C72"/>
    <w:rsid w:val="00B12D63"/>
    <w:rsid w:val="00B1537B"/>
    <w:rsid w:val="00B15AD9"/>
    <w:rsid w:val="00B1695D"/>
    <w:rsid w:val="00B169A3"/>
    <w:rsid w:val="00B16E83"/>
    <w:rsid w:val="00B176AF"/>
    <w:rsid w:val="00B2066D"/>
    <w:rsid w:val="00B21689"/>
    <w:rsid w:val="00B217A5"/>
    <w:rsid w:val="00B2283B"/>
    <w:rsid w:val="00B2394E"/>
    <w:rsid w:val="00B24D4F"/>
    <w:rsid w:val="00B25447"/>
    <w:rsid w:val="00B2561E"/>
    <w:rsid w:val="00B2572B"/>
    <w:rsid w:val="00B25FC4"/>
    <w:rsid w:val="00B26428"/>
    <w:rsid w:val="00B2681D"/>
    <w:rsid w:val="00B2752E"/>
    <w:rsid w:val="00B2779F"/>
    <w:rsid w:val="00B30994"/>
    <w:rsid w:val="00B32124"/>
    <w:rsid w:val="00B3238E"/>
    <w:rsid w:val="00B3239E"/>
    <w:rsid w:val="00B323FD"/>
    <w:rsid w:val="00B32C46"/>
    <w:rsid w:val="00B32C88"/>
    <w:rsid w:val="00B333DF"/>
    <w:rsid w:val="00B35C00"/>
    <w:rsid w:val="00B35E8D"/>
    <w:rsid w:val="00B36E56"/>
    <w:rsid w:val="00B37250"/>
    <w:rsid w:val="00B40121"/>
    <w:rsid w:val="00B40233"/>
    <w:rsid w:val="00B413A8"/>
    <w:rsid w:val="00B425F0"/>
    <w:rsid w:val="00B43201"/>
    <w:rsid w:val="00B4364F"/>
    <w:rsid w:val="00B43BFE"/>
    <w:rsid w:val="00B44A67"/>
    <w:rsid w:val="00B44DC4"/>
    <w:rsid w:val="00B46279"/>
    <w:rsid w:val="00B46AA0"/>
    <w:rsid w:val="00B4794D"/>
    <w:rsid w:val="00B500BC"/>
    <w:rsid w:val="00B50F8D"/>
    <w:rsid w:val="00B514E8"/>
    <w:rsid w:val="00B51D9F"/>
    <w:rsid w:val="00B52987"/>
    <w:rsid w:val="00B52C16"/>
    <w:rsid w:val="00B5319F"/>
    <w:rsid w:val="00B53B93"/>
    <w:rsid w:val="00B53D73"/>
    <w:rsid w:val="00B54C65"/>
    <w:rsid w:val="00B54F63"/>
    <w:rsid w:val="00B553D4"/>
    <w:rsid w:val="00B5713B"/>
    <w:rsid w:val="00B57948"/>
    <w:rsid w:val="00B57B4F"/>
    <w:rsid w:val="00B57B59"/>
    <w:rsid w:val="00B57D12"/>
    <w:rsid w:val="00B61677"/>
    <w:rsid w:val="00B62020"/>
    <w:rsid w:val="00B62122"/>
    <w:rsid w:val="00B62D06"/>
    <w:rsid w:val="00B62DDA"/>
    <w:rsid w:val="00B63078"/>
    <w:rsid w:val="00B64118"/>
    <w:rsid w:val="00B64534"/>
    <w:rsid w:val="00B647C2"/>
    <w:rsid w:val="00B64BF8"/>
    <w:rsid w:val="00B66C0B"/>
    <w:rsid w:val="00B67CCD"/>
    <w:rsid w:val="00B71D73"/>
    <w:rsid w:val="00B728B3"/>
    <w:rsid w:val="00B73AB8"/>
    <w:rsid w:val="00B73DE0"/>
    <w:rsid w:val="00B744F6"/>
    <w:rsid w:val="00B75158"/>
    <w:rsid w:val="00B7535E"/>
    <w:rsid w:val="00B75687"/>
    <w:rsid w:val="00B76C3C"/>
    <w:rsid w:val="00B772A5"/>
    <w:rsid w:val="00B7771E"/>
    <w:rsid w:val="00B81AD3"/>
    <w:rsid w:val="00B834EF"/>
    <w:rsid w:val="00B83C84"/>
    <w:rsid w:val="00B84F37"/>
    <w:rsid w:val="00B853BF"/>
    <w:rsid w:val="00B8636F"/>
    <w:rsid w:val="00B86370"/>
    <w:rsid w:val="00B864E3"/>
    <w:rsid w:val="00B86BCB"/>
    <w:rsid w:val="00B872AD"/>
    <w:rsid w:val="00B90044"/>
    <w:rsid w:val="00B9100A"/>
    <w:rsid w:val="00B925B0"/>
    <w:rsid w:val="00B941D0"/>
    <w:rsid w:val="00B9464D"/>
    <w:rsid w:val="00B95A23"/>
    <w:rsid w:val="00B95FE0"/>
    <w:rsid w:val="00B96B73"/>
    <w:rsid w:val="00B96BDC"/>
    <w:rsid w:val="00B97237"/>
    <w:rsid w:val="00B975FA"/>
    <w:rsid w:val="00B9796D"/>
    <w:rsid w:val="00B97D91"/>
    <w:rsid w:val="00BA020D"/>
    <w:rsid w:val="00BA19DE"/>
    <w:rsid w:val="00BA1EED"/>
    <w:rsid w:val="00BA2559"/>
    <w:rsid w:val="00BA3554"/>
    <w:rsid w:val="00BA632C"/>
    <w:rsid w:val="00BA656E"/>
    <w:rsid w:val="00BB1A5D"/>
    <w:rsid w:val="00BB1C9B"/>
    <w:rsid w:val="00BB3575"/>
    <w:rsid w:val="00BB4ADD"/>
    <w:rsid w:val="00BB500A"/>
    <w:rsid w:val="00BB52F9"/>
    <w:rsid w:val="00BB56D4"/>
    <w:rsid w:val="00BB5B35"/>
    <w:rsid w:val="00BB5B81"/>
    <w:rsid w:val="00BB5D3F"/>
    <w:rsid w:val="00BB5F0B"/>
    <w:rsid w:val="00BB682B"/>
    <w:rsid w:val="00BB6EAD"/>
    <w:rsid w:val="00BC0BAC"/>
    <w:rsid w:val="00BC1555"/>
    <w:rsid w:val="00BC1804"/>
    <w:rsid w:val="00BC2255"/>
    <w:rsid w:val="00BC256B"/>
    <w:rsid w:val="00BC354F"/>
    <w:rsid w:val="00BC3E66"/>
    <w:rsid w:val="00BC42B8"/>
    <w:rsid w:val="00BC4594"/>
    <w:rsid w:val="00BC55A3"/>
    <w:rsid w:val="00BC648C"/>
    <w:rsid w:val="00BC6493"/>
    <w:rsid w:val="00BC6807"/>
    <w:rsid w:val="00BC6E1C"/>
    <w:rsid w:val="00BC6EE1"/>
    <w:rsid w:val="00BC6FA9"/>
    <w:rsid w:val="00BC723A"/>
    <w:rsid w:val="00BD0588"/>
    <w:rsid w:val="00BD0D0A"/>
    <w:rsid w:val="00BD2920"/>
    <w:rsid w:val="00BD3B55"/>
    <w:rsid w:val="00BD4817"/>
    <w:rsid w:val="00BD572E"/>
    <w:rsid w:val="00BD5F94"/>
    <w:rsid w:val="00BD6265"/>
    <w:rsid w:val="00BD6BF7"/>
    <w:rsid w:val="00BD72E6"/>
    <w:rsid w:val="00BD7DE0"/>
    <w:rsid w:val="00BE01AE"/>
    <w:rsid w:val="00BE198C"/>
    <w:rsid w:val="00BE2518"/>
    <w:rsid w:val="00BE3F61"/>
    <w:rsid w:val="00BE439E"/>
    <w:rsid w:val="00BE45B6"/>
    <w:rsid w:val="00BE4848"/>
    <w:rsid w:val="00BE5451"/>
    <w:rsid w:val="00BE54A9"/>
    <w:rsid w:val="00BE557F"/>
    <w:rsid w:val="00BE6363"/>
    <w:rsid w:val="00BE6F5D"/>
    <w:rsid w:val="00BE721D"/>
    <w:rsid w:val="00BE7276"/>
    <w:rsid w:val="00BE77AC"/>
    <w:rsid w:val="00BE7FE1"/>
    <w:rsid w:val="00BF006A"/>
    <w:rsid w:val="00BF05D1"/>
    <w:rsid w:val="00BF0913"/>
    <w:rsid w:val="00BF17B9"/>
    <w:rsid w:val="00BF38AB"/>
    <w:rsid w:val="00BF3FAE"/>
    <w:rsid w:val="00BF4538"/>
    <w:rsid w:val="00BF46D6"/>
    <w:rsid w:val="00BF4FFD"/>
    <w:rsid w:val="00BF5421"/>
    <w:rsid w:val="00BF74AB"/>
    <w:rsid w:val="00BF762F"/>
    <w:rsid w:val="00BF7D70"/>
    <w:rsid w:val="00C008F7"/>
    <w:rsid w:val="00C00E33"/>
    <w:rsid w:val="00C010D8"/>
    <w:rsid w:val="00C0193C"/>
    <w:rsid w:val="00C02196"/>
    <w:rsid w:val="00C024D3"/>
    <w:rsid w:val="00C029B6"/>
    <w:rsid w:val="00C03431"/>
    <w:rsid w:val="00C03728"/>
    <w:rsid w:val="00C0413D"/>
    <w:rsid w:val="00C04470"/>
    <w:rsid w:val="00C04572"/>
    <w:rsid w:val="00C04DEC"/>
    <w:rsid w:val="00C105F6"/>
    <w:rsid w:val="00C11929"/>
    <w:rsid w:val="00C122A6"/>
    <w:rsid w:val="00C122FD"/>
    <w:rsid w:val="00C132F1"/>
    <w:rsid w:val="00C13EEB"/>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4339"/>
    <w:rsid w:val="00C25021"/>
    <w:rsid w:val="00C2685D"/>
    <w:rsid w:val="00C26B4D"/>
    <w:rsid w:val="00C26C79"/>
    <w:rsid w:val="00C26CF7"/>
    <w:rsid w:val="00C2766B"/>
    <w:rsid w:val="00C3130B"/>
    <w:rsid w:val="00C31373"/>
    <w:rsid w:val="00C324F0"/>
    <w:rsid w:val="00C34414"/>
    <w:rsid w:val="00C3484C"/>
    <w:rsid w:val="00C34E79"/>
    <w:rsid w:val="00C35169"/>
    <w:rsid w:val="00C358EA"/>
    <w:rsid w:val="00C364E8"/>
    <w:rsid w:val="00C3797F"/>
    <w:rsid w:val="00C4095B"/>
    <w:rsid w:val="00C40E11"/>
    <w:rsid w:val="00C43213"/>
    <w:rsid w:val="00C4327F"/>
    <w:rsid w:val="00C43524"/>
    <w:rsid w:val="00C435DD"/>
    <w:rsid w:val="00C43C22"/>
    <w:rsid w:val="00C4487D"/>
    <w:rsid w:val="00C45620"/>
    <w:rsid w:val="00C464BA"/>
    <w:rsid w:val="00C4662F"/>
    <w:rsid w:val="00C47611"/>
    <w:rsid w:val="00C4795F"/>
    <w:rsid w:val="00C47D72"/>
    <w:rsid w:val="00C50D71"/>
    <w:rsid w:val="00C51512"/>
    <w:rsid w:val="00C527F9"/>
    <w:rsid w:val="00C52CD8"/>
    <w:rsid w:val="00C53589"/>
    <w:rsid w:val="00C53926"/>
    <w:rsid w:val="00C53D1C"/>
    <w:rsid w:val="00C54CEE"/>
    <w:rsid w:val="00C56035"/>
    <w:rsid w:val="00C56BBA"/>
    <w:rsid w:val="00C57D7E"/>
    <w:rsid w:val="00C6056C"/>
    <w:rsid w:val="00C60EA7"/>
    <w:rsid w:val="00C611EE"/>
    <w:rsid w:val="00C61E15"/>
    <w:rsid w:val="00C6256F"/>
    <w:rsid w:val="00C626CA"/>
    <w:rsid w:val="00C63049"/>
    <w:rsid w:val="00C6329E"/>
    <w:rsid w:val="00C63E1C"/>
    <w:rsid w:val="00C6467B"/>
    <w:rsid w:val="00C647D8"/>
    <w:rsid w:val="00C648B6"/>
    <w:rsid w:val="00C64BF0"/>
    <w:rsid w:val="00C66474"/>
    <w:rsid w:val="00C664F2"/>
    <w:rsid w:val="00C66A65"/>
    <w:rsid w:val="00C67950"/>
    <w:rsid w:val="00C67E80"/>
    <w:rsid w:val="00C706F4"/>
    <w:rsid w:val="00C71E26"/>
    <w:rsid w:val="00C72606"/>
    <w:rsid w:val="00C727E5"/>
    <w:rsid w:val="00C72D0E"/>
    <w:rsid w:val="00C72E21"/>
    <w:rsid w:val="00C73E62"/>
    <w:rsid w:val="00C752FC"/>
    <w:rsid w:val="00C75A7D"/>
    <w:rsid w:val="00C76AAC"/>
    <w:rsid w:val="00C8055A"/>
    <w:rsid w:val="00C806B2"/>
    <w:rsid w:val="00C807D9"/>
    <w:rsid w:val="00C80B25"/>
    <w:rsid w:val="00C80D21"/>
    <w:rsid w:val="00C813A9"/>
    <w:rsid w:val="00C81FE2"/>
    <w:rsid w:val="00C8247C"/>
    <w:rsid w:val="00C82BD2"/>
    <w:rsid w:val="00C83D8F"/>
    <w:rsid w:val="00C83F86"/>
    <w:rsid w:val="00C84419"/>
    <w:rsid w:val="00C8495D"/>
    <w:rsid w:val="00C84D2D"/>
    <w:rsid w:val="00C85FFA"/>
    <w:rsid w:val="00C864DC"/>
    <w:rsid w:val="00C876CD"/>
    <w:rsid w:val="00C91F69"/>
    <w:rsid w:val="00C92051"/>
    <w:rsid w:val="00C95B0F"/>
    <w:rsid w:val="00C96127"/>
    <w:rsid w:val="00C978AF"/>
    <w:rsid w:val="00CA0015"/>
    <w:rsid w:val="00CA039E"/>
    <w:rsid w:val="00CA068D"/>
    <w:rsid w:val="00CA169D"/>
    <w:rsid w:val="00CA1747"/>
    <w:rsid w:val="00CA1C11"/>
    <w:rsid w:val="00CA2207"/>
    <w:rsid w:val="00CA30F7"/>
    <w:rsid w:val="00CA4269"/>
    <w:rsid w:val="00CA4510"/>
    <w:rsid w:val="00CA4AB2"/>
    <w:rsid w:val="00CA4E80"/>
    <w:rsid w:val="00CA5671"/>
    <w:rsid w:val="00CA574D"/>
    <w:rsid w:val="00CA5B8D"/>
    <w:rsid w:val="00CA5DD1"/>
    <w:rsid w:val="00CA5DDD"/>
    <w:rsid w:val="00CA659E"/>
    <w:rsid w:val="00CA770E"/>
    <w:rsid w:val="00CA7F13"/>
    <w:rsid w:val="00CB0129"/>
    <w:rsid w:val="00CB0901"/>
    <w:rsid w:val="00CB0ADE"/>
    <w:rsid w:val="00CB1340"/>
    <w:rsid w:val="00CB3CB1"/>
    <w:rsid w:val="00CB41AB"/>
    <w:rsid w:val="00CB4C1E"/>
    <w:rsid w:val="00CB5290"/>
    <w:rsid w:val="00CB57BB"/>
    <w:rsid w:val="00CB68EF"/>
    <w:rsid w:val="00CB71A2"/>
    <w:rsid w:val="00CB759C"/>
    <w:rsid w:val="00CB79A4"/>
    <w:rsid w:val="00CC0A8D"/>
    <w:rsid w:val="00CC16CF"/>
    <w:rsid w:val="00CC3351"/>
    <w:rsid w:val="00CC3419"/>
    <w:rsid w:val="00CC3A77"/>
    <w:rsid w:val="00CC43F3"/>
    <w:rsid w:val="00CC49B7"/>
    <w:rsid w:val="00CC518E"/>
    <w:rsid w:val="00CC73F0"/>
    <w:rsid w:val="00CC7693"/>
    <w:rsid w:val="00CD043A"/>
    <w:rsid w:val="00CD31D5"/>
    <w:rsid w:val="00CD3548"/>
    <w:rsid w:val="00CD4190"/>
    <w:rsid w:val="00CD435C"/>
    <w:rsid w:val="00CD43C8"/>
    <w:rsid w:val="00CD4898"/>
    <w:rsid w:val="00CD5FC9"/>
    <w:rsid w:val="00CD7828"/>
    <w:rsid w:val="00CD7F22"/>
    <w:rsid w:val="00CE0D95"/>
    <w:rsid w:val="00CE16A0"/>
    <w:rsid w:val="00CE2264"/>
    <w:rsid w:val="00CE2E8A"/>
    <w:rsid w:val="00CE3A99"/>
    <w:rsid w:val="00CE4D1D"/>
    <w:rsid w:val="00CE546D"/>
    <w:rsid w:val="00CE7B83"/>
    <w:rsid w:val="00CE7BF1"/>
    <w:rsid w:val="00CF0660"/>
    <w:rsid w:val="00CF0D0D"/>
    <w:rsid w:val="00CF0ED0"/>
    <w:rsid w:val="00CF12EE"/>
    <w:rsid w:val="00CF159C"/>
    <w:rsid w:val="00CF1653"/>
    <w:rsid w:val="00CF1742"/>
    <w:rsid w:val="00CF19D1"/>
    <w:rsid w:val="00CF2191"/>
    <w:rsid w:val="00CF2304"/>
    <w:rsid w:val="00CF30C0"/>
    <w:rsid w:val="00CF34D0"/>
    <w:rsid w:val="00CF3B8F"/>
    <w:rsid w:val="00D00309"/>
    <w:rsid w:val="00D00401"/>
    <w:rsid w:val="00D0068C"/>
    <w:rsid w:val="00D008B5"/>
    <w:rsid w:val="00D00A61"/>
    <w:rsid w:val="00D00BED"/>
    <w:rsid w:val="00D01B3C"/>
    <w:rsid w:val="00D01E67"/>
    <w:rsid w:val="00D01E95"/>
    <w:rsid w:val="00D0210C"/>
    <w:rsid w:val="00D02861"/>
    <w:rsid w:val="00D03331"/>
    <w:rsid w:val="00D03E7C"/>
    <w:rsid w:val="00D048EE"/>
    <w:rsid w:val="00D04B17"/>
    <w:rsid w:val="00D04B1C"/>
    <w:rsid w:val="00D05A4D"/>
    <w:rsid w:val="00D05F06"/>
    <w:rsid w:val="00D104E6"/>
    <w:rsid w:val="00D10B0C"/>
    <w:rsid w:val="00D11611"/>
    <w:rsid w:val="00D1186D"/>
    <w:rsid w:val="00D132BC"/>
    <w:rsid w:val="00D13A81"/>
    <w:rsid w:val="00D14A2B"/>
    <w:rsid w:val="00D14B02"/>
    <w:rsid w:val="00D150B0"/>
    <w:rsid w:val="00D15272"/>
    <w:rsid w:val="00D15ED6"/>
    <w:rsid w:val="00D161B8"/>
    <w:rsid w:val="00D16268"/>
    <w:rsid w:val="00D17209"/>
    <w:rsid w:val="00D17258"/>
    <w:rsid w:val="00D179C7"/>
    <w:rsid w:val="00D20CD3"/>
    <w:rsid w:val="00D20DD6"/>
    <w:rsid w:val="00D20E6D"/>
    <w:rsid w:val="00D219A5"/>
    <w:rsid w:val="00D21F8D"/>
    <w:rsid w:val="00D22464"/>
    <w:rsid w:val="00D227CF"/>
    <w:rsid w:val="00D23CDE"/>
    <w:rsid w:val="00D26727"/>
    <w:rsid w:val="00D26E4A"/>
    <w:rsid w:val="00D26FCF"/>
    <w:rsid w:val="00D27B1C"/>
    <w:rsid w:val="00D27C21"/>
    <w:rsid w:val="00D30487"/>
    <w:rsid w:val="00D30F7E"/>
    <w:rsid w:val="00D320A2"/>
    <w:rsid w:val="00D32414"/>
    <w:rsid w:val="00D326C7"/>
    <w:rsid w:val="00D32DD8"/>
    <w:rsid w:val="00D32F51"/>
    <w:rsid w:val="00D33205"/>
    <w:rsid w:val="00D3345B"/>
    <w:rsid w:val="00D33481"/>
    <w:rsid w:val="00D33F62"/>
    <w:rsid w:val="00D34C55"/>
    <w:rsid w:val="00D359EB"/>
    <w:rsid w:val="00D360AD"/>
    <w:rsid w:val="00D362DB"/>
    <w:rsid w:val="00D3652F"/>
    <w:rsid w:val="00D36D97"/>
    <w:rsid w:val="00D371A7"/>
    <w:rsid w:val="00D37A8C"/>
    <w:rsid w:val="00D411B6"/>
    <w:rsid w:val="00D433D6"/>
    <w:rsid w:val="00D4557B"/>
    <w:rsid w:val="00D463EA"/>
    <w:rsid w:val="00D46D5B"/>
    <w:rsid w:val="00D47316"/>
    <w:rsid w:val="00D47541"/>
    <w:rsid w:val="00D47A5B"/>
    <w:rsid w:val="00D47A9C"/>
    <w:rsid w:val="00D47EA0"/>
    <w:rsid w:val="00D50443"/>
    <w:rsid w:val="00D50810"/>
    <w:rsid w:val="00D50AA4"/>
    <w:rsid w:val="00D50B56"/>
    <w:rsid w:val="00D50FD8"/>
    <w:rsid w:val="00D516BE"/>
    <w:rsid w:val="00D52CC7"/>
    <w:rsid w:val="00D52D0B"/>
    <w:rsid w:val="00D5440E"/>
    <w:rsid w:val="00D54CA1"/>
    <w:rsid w:val="00D54D22"/>
    <w:rsid w:val="00D54D8D"/>
    <w:rsid w:val="00D54E6F"/>
    <w:rsid w:val="00D5541F"/>
    <w:rsid w:val="00D55654"/>
    <w:rsid w:val="00D55F0D"/>
    <w:rsid w:val="00D561B9"/>
    <w:rsid w:val="00D5674E"/>
    <w:rsid w:val="00D56D2A"/>
    <w:rsid w:val="00D57126"/>
    <w:rsid w:val="00D571F0"/>
    <w:rsid w:val="00D57531"/>
    <w:rsid w:val="00D60E8B"/>
    <w:rsid w:val="00D612BC"/>
    <w:rsid w:val="00D61B60"/>
    <w:rsid w:val="00D61D0D"/>
    <w:rsid w:val="00D61D87"/>
    <w:rsid w:val="00D627D0"/>
    <w:rsid w:val="00D62C0F"/>
    <w:rsid w:val="00D65776"/>
    <w:rsid w:val="00D65BF2"/>
    <w:rsid w:val="00D65E4E"/>
    <w:rsid w:val="00D65EBA"/>
    <w:rsid w:val="00D702FB"/>
    <w:rsid w:val="00D70FF3"/>
    <w:rsid w:val="00D71259"/>
    <w:rsid w:val="00D725D1"/>
    <w:rsid w:val="00D7354F"/>
    <w:rsid w:val="00D7435F"/>
    <w:rsid w:val="00D74CCE"/>
    <w:rsid w:val="00D758CA"/>
    <w:rsid w:val="00D75F27"/>
    <w:rsid w:val="00D76787"/>
    <w:rsid w:val="00D76BBA"/>
    <w:rsid w:val="00D770E9"/>
    <w:rsid w:val="00D771E6"/>
    <w:rsid w:val="00D77ADB"/>
    <w:rsid w:val="00D77EBC"/>
    <w:rsid w:val="00D77EF7"/>
    <w:rsid w:val="00D8143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3966"/>
    <w:rsid w:val="00D93B78"/>
    <w:rsid w:val="00D9650F"/>
    <w:rsid w:val="00D970D2"/>
    <w:rsid w:val="00D976EB"/>
    <w:rsid w:val="00DA03E4"/>
    <w:rsid w:val="00DA0948"/>
    <w:rsid w:val="00DA0A4E"/>
    <w:rsid w:val="00DA0F94"/>
    <w:rsid w:val="00DA0FDD"/>
    <w:rsid w:val="00DA10C9"/>
    <w:rsid w:val="00DA1AF1"/>
    <w:rsid w:val="00DA2289"/>
    <w:rsid w:val="00DA2A90"/>
    <w:rsid w:val="00DA3F93"/>
    <w:rsid w:val="00DA3FE4"/>
    <w:rsid w:val="00DA414B"/>
    <w:rsid w:val="00DA41B1"/>
    <w:rsid w:val="00DA687B"/>
    <w:rsid w:val="00DA6C97"/>
    <w:rsid w:val="00DB01A7"/>
    <w:rsid w:val="00DB0602"/>
    <w:rsid w:val="00DB10F0"/>
    <w:rsid w:val="00DB26AF"/>
    <w:rsid w:val="00DB2BCC"/>
    <w:rsid w:val="00DB3E17"/>
    <w:rsid w:val="00DB41B7"/>
    <w:rsid w:val="00DB4273"/>
    <w:rsid w:val="00DB462D"/>
    <w:rsid w:val="00DB4BA4"/>
    <w:rsid w:val="00DB4CC7"/>
    <w:rsid w:val="00DB64C8"/>
    <w:rsid w:val="00DB6D02"/>
    <w:rsid w:val="00DC03BC"/>
    <w:rsid w:val="00DC15E0"/>
    <w:rsid w:val="00DC1B3F"/>
    <w:rsid w:val="00DC296B"/>
    <w:rsid w:val="00DC3470"/>
    <w:rsid w:val="00DC39B5"/>
    <w:rsid w:val="00DC5332"/>
    <w:rsid w:val="00DC567F"/>
    <w:rsid w:val="00DC59F5"/>
    <w:rsid w:val="00DC6663"/>
    <w:rsid w:val="00DC6FEB"/>
    <w:rsid w:val="00DC769E"/>
    <w:rsid w:val="00DC7A3F"/>
    <w:rsid w:val="00DD11FB"/>
    <w:rsid w:val="00DD2498"/>
    <w:rsid w:val="00DD322C"/>
    <w:rsid w:val="00DD3E3D"/>
    <w:rsid w:val="00DD4B8A"/>
    <w:rsid w:val="00DD4BE2"/>
    <w:rsid w:val="00DD4F48"/>
    <w:rsid w:val="00DD51F0"/>
    <w:rsid w:val="00DD56AA"/>
    <w:rsid w:val="00DD5CF9"/>
    <w:rsid w:val="00DD66E7"/>
    <w:rsid w:val="00DD6FDA"/>
    <w:rsid w:val="00DE1323"/>
    <w:rsid w:val="00DE134D"/>
    <w:rsid w:val="00DE1C00"/>
    <w:rsid w:val="00DE26E4"/>
    <w:rsid w:val="00DE3528"/>
    <w:rsid w:val="00DE3538"/>
    <w:rsid w:val="00DE3C28"/>
    <w:rsid w:val="00DE4085"/>
    <w:rsid w:val="00DE5B89"/>
    <w:rsid w:val="00DE5D37"/>
    <w:rsid w:val="00DE65EA"/>
    <w:rsid w:val="00DE6C94"/>
    <w:rsid w:val="00DE7B31"/>
    <w:rsid w:val="00DE7F8F"/>
    <w:rsid w:val="00DF11C4"/>
    <w:rsid w:val="00DF1625"/>
    <w:rsid w:val="00DF19A1"/>
    <w:rsid w:val="00DF5182"/>
    <w:rsid w:val="00DF68A6"/>
    <w:rsid w:val="00DF6D83"/>
    <w:rsid w:val="00E01503"/>
    <w:rsid w:val="00E018C0"/>
    <w:rsid w:val="00E01D4C"/>
    <w:rsid w:val="00E020C1"/>
    <w:rsid w:val="00E02338"/>
    <w:rsid w:val="00E02F60"/>
    <w:rsid w:val="00E03279"/>
    <w:rsid w:val="00E038DA"/>
    <w:rsid w:val="00E03BBC"/>
    <w:rsid w:val="00E03EAE"/>
    <w:rsid w:val="00E040F0"/>
    <w:rsid w:val="00E04589"/>
    <w:rsid w:val="00E045AE"/>
    <w:rsid w:val="00E046C2"/>
    <w:rsid w:val="00E04FA9"/>
    <w:rsid w:val="00E05F32"/>
    <w:rsid w:val="00E06E9D"/>
    <w:rsid w:val="00E070E6"/>
    <w:rsid w:val="00E10031"/>
    <w:rsid w:val="00E10BB7"/>
    <w:rsid w:val="00E124C9"/>
    <w:rsid w:val="00E15826"/>
    <w:rsid w:val="00E15A77"/>
    <w:rsid w:val="00E161F1"/>
    <w:rsid w:val="00E176A0"/>
    <w:rsid w:val="00E17B5D"/>
    <w:rsid w:val="00E20011"/>
    <w:rsid w:val="00E2073B"/>
    <w:rsid w:val="00E207EB"/>
    <w:rsid w:val="00E20B3E"/>
    <w:rsid w:val="00E20E95"/>
    <w:rsid w:val="00E21547"/>
    <w:rsid w:val="00E21943"/>
    <w:rsid w:val="00E2217F"/>
    <w:rsid w:val="00E222A7"/>
    <w:rsid w:val="00E2245F"/>
    <w:rsid w:val="00E22894"/>
    <w:rsid w:val="00E22E51"/>
    <w:rsid w:val="00E23921"/>
    <w:rsid w:val="00E23A9A"/>
    <w:rsid w:val="00E23C14"/>
    <w:rsid w:val="00E23F7F"/>
    <w:rsid w:val="00E2406F"/>
    <w:rsid w:val="00E242FF"/>
    <w:rsid w:val="00E24EBF"/>
    <w:rsid w:val="00E25D59"/>
    <w:rsid w:val="00E2620A"/>
    <w:rsid w:val="00E268BB"/>
    <w:rsid w:val="00E26A48"/>
    <w:rsid w:val="00E26DCE"/>
    <w:rsid w:val="00E30D12"/>
    <w:rsid w:val="00E3122C"/>
    <w:rsid w:val="00E31A0F"/>
    <w:rsid w:val="00E31DD7"/>
    <w:rsid w:val="00E326DD"/>
    <w:rsid w:val="00E327B8"/>
    <w:rsid w:val="00E34189"/>
    <w:rsid w:val="00E3579E"/>
    <w:rsid w:val="00E36717"/>
    <w:rsid w:val="00E36A86"/>
    <w:rsid w:val="00E410D5"/>
    <w:rsid w:val="00E41156"/>
    <w:rsid w:val="00E41620"/>
    <w:rsid w:val="00E4239E"/>
    <w:rsid w:val="00E42853"/>
    <w:rsid w:val="00E42FEB"/>
    <w:rsid w:val="00E430BF"/>
    <w:rsid w:val="00E43CEB"/>
    <w:rsid w:val="00E44012"/>
    <w:rsid w:val="00E4419D"/>
    <w:rsid w:val="00E449ED"/>
    <w:rsid w:val="00E44D86"/>
    <w:rsid w:val="00E45007"/>
    <w:rsid w:val="00E45ACA"/>
    <w:rsid w:val="00E45C7F"/>
    <w:rsid w:val="00E46422"/>
    <w:rsid w:val="00E464E5"/>
    <w:rsid w:val="00E46DBA"/>
    <w:rsid w:val="00E51117"/>
    <w:rsid w:val="00E51EEA"/>
    <w:rsid w:val="00E5348C"/>
    <w:rsid w:val="00E538EA"/>
    <w:rsid w:val="00E53C12"/>
    <w:rsid w:val="00E54297"/>
    <w:rsid w:val="00E54B2C"/>
    <w:rsid w:val="00E5510F"/>
    <w:rsid w:val="00E6008B"/>
    <w:rsid w:val="00E6044F"/>
    <w:rsid w:val="00E60526"/>
    <w:rsid w:val="00E61C9A"/>
    <w:rsid w:val="00E61E2C"/>
    <w:rsid w:val="00E623D5"/>
    <w:rsid w:val="00E6367A"/>
    <w:rsid w:val="00E63C8D"/>
    <w:rsid w:val="00E63FCE"/>
    <w:rsid w:val="00E64337"/>
    <w:rsid w:val="00E656BF"/>
    <w:rsid w:val="00E65DF4"/>
    <w:rsid w:val="00E65F37"/>
    <w:rsid w:val="00E66866"/>
    <w:rsid w:val="00E674AE"/>
    <w:rsid w:val="00E67BA7"/>
    <w:rsid w:val="00E67F6A"/>
    <w:rsid w:val="00E700E1"/>
    <w:rsid w:val="00E71CEE"/>
    <w:rsid w:val="00E73B1B"/>
    <w:rsid w:val="00E74033"/>
    <w:rsid w:val="00E74264"/>
    <w:rsid w:val="00E749B7"/>
    <w:rsid w:val="00E74BF6"/>
    <w:rsid w:val="00E7522C"/>
    <w:rsid w:val="00E7544B"/>
    <w:rsid w:val="00E760DE"/>
    <w:rsid w:val="00E765B7"/>
    <w:rsid w:val="00E76F31"/>
    <w:rsid w:val="00E77C03"/>
    <w:rsid w:val="00E77EEE"/>
    <w:rsid w:val="00E805B6"/>
    <w:rsid w:val="00E81BDB"/>
    <w:rsid w:val="00E81D32"/>
    <w:rsid w:val="00E84171"/>
    <w:rsid w:val="00E85A49"/>
    <w:rsid w:val="00E86E71"/>
    <w:rsid w:val="00E90E72"/>
    <w:rsid w:val="00E90FD0"/>
    <w:rsid w:val="00E92272"/>
    <w:rsid w:val="00E92BAA"/>
    <w:rsid w:val="00E93CA2"/>
    <w:rsid w:val="00E9479B"/>
    <w:rsid w:val="00E94D7F"/>
    <w:rsid w:val="00E95E47"/>
    <w:rsid w:val="00E968EF"/>
    <w:rsid w:val="00E969ED"/>
    <w:rsid w:val="00E97279"/>
    <w:rsid w:val="00E9746B"/>
    <w:rsid w:val="00E97AB0"/>
    <w:rsid w:val="00EA059F"/>
    <w:rsid w:val="00EA06E9"/>
    <w:rsid w:val="00EA0BD3"/>
    <w:rsid w:val="00EA150B"/>
    <w:rsid w:val="00EA1765"/>
    <w:rsid w:val="00EA184A"/>
    <w:rsid w:val="00EA25A4"/>
    <w:rsid w:val="00EA2AF2"/>
    <w:rsid w:val="00EA3E33"/>
    <w:rsid w:val="00EA3FD0"/>
    <w:rsid w:val="00EA40DF"/>
    <w:rsid w:val="00EA428F"/>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770"/>
    <w:rsid w:val="00EB6E54"/>
    <w:rsid w:val="00EC0C4F"/>
    <w:rsid w:val="00EC148E"/>
    <w:rsid w:val="00EC20BC"/>
    <w:rsid w:val="00EC22F7"/>
    <w:rsid w:val="00EC2345"/>
    <w:rsid w:val="00EC2686"/>
    <w:rsid w:val="00EC2CDE"/>
    <w:rsid w:val="00EC49B0"/>
    <w:rsid w:val="00EC6281"/>
    <w:rsid w:val="00EC7188"/>
    <w:rsid w:val="00EC759E"/>
    <w:rsid w:val="00EC7897"/>
    <w:rsid w:val="00ED01B4"/>
    <w:rsid w:val="00ED0338"/>
    <w:rsid w:val="00ED0366"/>
    <w:rsid w:val="00ED0BF3"/>
    <w:rsid w:val="00ED0DE3"/>
    <w:rsid w:val="00ED1142"/>
    <w:rsid w:val="00ED1170"/>
    <w:rsid w:val="00ED2462"/>
    <w:rsid w:val="00ED28D2"/>
    <w:rsid w:val="00ED36CA"/>
    <w:rsid w:val="00ED4C1D"/>
    <w:rsid w:val="00ED5C1C"/>
    <w:rsid w:val="00ED6836"/>
    <w:rsid w:val="00EE0172"/>
    <w:rsid w:val="00EE09A4"/>
    <w:rsid w:val="00EE0EB3"/>
    <w:rsid w:val="00EE0EF1"/>
    <w:rsid w:val="00EE11C5"/>
    <w:rsid w:val="00EE1E28"/>
    <w:rsid w:val="00EE2663"/>
    <w:rsid w:val="00EE55F5"/>
    <w:rsid w:val="00EE5855"/>
    <w:rsid w:val="00EE5A09"/>
    <w:rsid w:val="00EE5CC5"/>
    <w:rsid w:val="00EE69C9"/>
    <w:rsid w:val="00EE7019"/>
    <w:rsid w:val="00EE73A8"/>
    <w:rsid w:val="00EE7A99"/>
    <w:rsid w:val="00EF0841"/>
    <w:rsid w:val="00EF124E"/>
    <w:rsid w:val="00EF2159"/>
    <w:rsid w:val="00EF2347"/>
    <w:rsid w:val="00EF24C7"/>
    <w:rsid w:val="00EF273B"/>
    <w:rsid w:val="00EF2954"/>
    <w:rsid w:val="00EF2B43"/>
    <w:rsid w:val="00EF352E"/>
    <w:rsid w:val="00EF3662"/>
    <w:rsid w:val="00EF4630"/>
    <w:rsid w:val="00EF4BBA"/>
    <w:rsid w:val="00EF57B7"/>
    <w:rsid w:val="00EF6526"/>
    <w:rsid w:val="00EF6DF2"/>
    <w:rsid w:val="00EF7868"/>
    <w:rsid w:val="00F00C96"/>
    <w:rsid w:val="00F00F6B"/>
    <w:rsid w:val="00F01D1E"/>
    <w:rsid w:val="00F01DA7"/>
    <w:rsid w:val="00F02279"/>
    <w:rsid w:val="00F025FC"/>
    <w:rsid w:val="00F02DBC"/>
    <w:rsid w:val="00F03B10"/>
    <w:rsid w:val="00F047AD"/>
    <w:rsid w:val="00F04FC3"/>
    <w:rsid w:val="00F05954"/>
    <w:rsid w:val="00F06F30"/>
    <w:rsid w:val="00F07C37"/>
    <w:rsid w:val="00F11794"/>
    <w:rsid w:val="00F11AC7"/>
    <w:rsid w:val="00F11D9C"/>
    <w:rsid w:val="00F11FE7"/>
    <w:rsid w:val="00F124AB"/>
    <w:rsid w:val="00F125C4"/>
    <w:rsid w:val="00F130E4"/>
    <w:rsid w:val="00F1389B"/>
    <w:rsid w:val="00F13FFF"/>
    <w:rsid w:val="00F141E2"/>
    <w:rsid w:val="00F1543B"/>
    <w:rsid w:val="00F154A2"/>
    <w:rsid w:val="00F15F72"/>
    <w:rsid w:val="00F16AB0"/>
    <w:rsid w:val="00F16EF4"/>
    <w:rsid w:val="00F1738A"/>
    <w:rsid w:val="00F20B78"/>
    <w:rsid w:val="00F20CF5"/>
    <w:rsid w:val="00F20DA5"/>
    <w:rsid w:val="00F213D0"/>
    <w:rsid w:val="00F21992"/>
    <w:rsid w:val="00F21C25"/>
    <w:rsid w:val="00F22640"/>
    <w:rsid w:val="00F22976"/>
    <w:rsid w:val="00F23100"/>
    <w:rsid w:val="00F23A51"/>
    <w:rsid w:val="00F242D7"/>
    <w:rsid w:val="00F24327"/>
    <w:rsid w:val="00F24A51"/>
    <w:rsid w:val="00F24E9E"/>
    <w:rsid w:val="00F25B39"/>
    <w:rsid w:val="00F26162"/>
    <w:rsid w:val="00F263B3"/>
    <w:rsid w:val="00F26D42"/>
    <w:rsid w:val="00F2770D"/>
    <w:rsid w:val="00F27778"/>
    <w:rsid w:val="00F33408"/>
    <w:rsid w:val="00F339E3"/>
    <w:rsid w:val="00F34FEF"/>
    <w:rsid w:val="00F36463"/>
    <w:rsid w:val="00F36E1F"/>
    <w:rsid w:val="00F377C0"/>
    <w:rsid w:val="00F37F2C"/>
    <w:rsid w:val="00F403A5"/>
    <w:rsid w:val="00F406AC"/>
    <w:rsid w:val="00F40D4D"/>
    <w:rsid w:val="00F4140F"/>
    <w:rsid w:val="00F42666"/>
    <w:rsid w:val="00F4395E"/>
    <w:rsid w:val="00F449C0"/>
    <w:rsid w:val="00F44BA3"/>
    <w:rsid w:val="00F4506C"/>
    <w:rsid w:val="00F45B4D"/>
    <w:rsid w:val="00F45B8B"/>
    <w:rsid w:val="00F47D24"/>
    <w:rsid w:val="00F50D27"/>
    <w:rsid w:val="00F50E0A"/>
    <w:rsid w:val="00F51B3A"/>
    <w:rsid w:val="00F531EF"/>
    <w:rsid w:val="00F53525"/>
    <w:rsid w:val="00F53EEF"/>
    <w:rsid w:val="00F543A5"/>
    <w:rsid w:val="00F546F2"/>
    <w:rsid w:val="00F5526F"/>
    <w:rsid w:val="00F55654"/>
    <w:rsid w:val="00F556B0"/>
    <w:rsid w:val="00F562EA"/>
    <w:rsid w:val="00F5653D"/>
    <w:rsid w:val="00F60675"/>
    <w:rsid w:val="00F607C7"/>
    <w:rsid w:val="00F6088E"/>
    <w:rsid w:val="00F60A05"/>
    <w:rsid w:val="00F60C5F"/>
    <w:rsid w:val="00F61898"/>
    <w:rsid w:val="00F61A9D"/>
    <w:rsid w:val="00F61D7A"/>
    <w:rsid w:val="00F63223"/>
    <w:rsid w:val="00F6492E"/>
    <w:rsid w:val="00F64BF8"/>
    <w:rsid w:val="00F64DF9"/>
    <w:rsid w:val="00F658E7"/>
    <w:rsid w:val="00F676CB"/>
    <w:rsid w:val="00F67946"/>
    <w:rsid w:val="00F67CD4"/>
    <w:rsid w:val="00F7009A"/>
    <w:rsid w:val="00F70A3D"/>
    <w:rsid w:val="00F70E55"/>
    <w:rsid w:val="00F71A8D"/>
    <w:rsid w:val="00F72C14"/>
    <w:rsid w:val="00F73CAB"/>
    <w:rsid w:val="00F743B3"/>
    <w:rsid w:val="00F7451F"/>
    <w:rsid w:val="00F7467F"/>
    <w:rsid w:val="00F74984"/>
    <w:rsid w:val="00F74A8D"/>
    <w:rsid w:val="00F7548C"/>
    <w:rsid w:val="00F7609B"/>
    <w:rsid w:val="00F8049A"/>
    <w:rsid w:val="00F825AC"/>
    <w:rsid w:val="00F82623"/>
    <w:rsid w:val="00F839B3"/>
    <w:rsid w:val="00F83B76"/>
    <w:rsid w:val="00F8462A"/>
    <w:rsid w:val="00F846BD"/>
    <w:rsid w:val="00F85DFC"/>
    <w:rsid w:val="00F85F62"/>
    <w:rsid w:val="00F86162"/>
    <w:rsid w:val="00F86ED5"/>
    <w:rsid w:val="00F871C2"/>
    <w:rsid w:val="00F87473"/>
    <w:rsid w:val="00F914CF"/>
    <w:rsid w:val="00F930CD"/>
    <w:rsid w:val="00F932ED"/>
    <w:rsid w:val="00F934D2"/>
    <w:rsid w:val="00F9448B"/>
    <w:rsid w:val="00F954E8"/>
    <w:rsid w:val="00F96158"/>
    <w:rsid w:val="00F96621"/>
    <w:rsid w:val="00F97D3E"/>
    <w:rsid w:val="00FA0498"/>
    <w:rsid w:val="00FA0E41"/>
    <w:rsid w:val="00FA1A61"/>
    <w:rsid w:val="00FA2778"/>
    <w:rsid w:val="00FA2BFA"/>
    <w:rsid w:val="00FA2FB6"/>
    <w:rsid w:val="00FA37C3"/>
    <w:rsid w:val="00FA409E"/>
    <w:rsid w:val="00FA4725"/>
    <w:rsid w:val="00FA4E1F"/>
    <w:rsid w:val="00FA4F9D"/>
    <w:rsid w:val="00FA5CBD"/>
    <w:rsid w:val="00FA6936"/>
    <w:rsid w:val="00FA6B94"/>
    <w:rsid w:val="00FA6F47"/>
    <w:rsid w:val="00FA751D"/>
    <w:rsid w:val="00FA7A86"/>
    <w:rsid w:val="00FA7EAA"/>
    <w:rsid w:val="00FB0135"/>
    <w:rsid w:val="00FB068C"/>
    <w:rsid w:val="00FB0E0B"/>
    <w:rsid w:val="00FB12F4"/>
    <w:rsid w:val="00FB1530"/>
    <w:rsid w:val="00FB1C56"/>
    <w:rsid w:val="00FB1CB4"/>
    <w:rsid w:val="00FB204F"/>
    <w:rsid w:val="00FB35D5"/>
    <w:rsid w:val="00FB3AFB"/>
    <w:rsid w:val="00FB3CC9"/>
    <w:rsid w:val="00FB4ACF"/>
    <w:rsid w:val="00FB5F2C"/>
    <w:rsid w:val="00FB72F4"/>
    <w:rsid w:val="00FB78E7"/>
    <w:rsid w:val="00FB796B"/>
    <w:rsid w:val="00FC096C"/>
    <w:rsid w:val="00FC0FDC"/>
    <w:rsid w:val="00FC1CE1"/>
    <w:rsid w:val="00FC22F4"/>
    <w:rsid w:val="00FC283C"/>
    <w:rsid w:val="00FC2BFC"/>
    <w:rsid w:val="00FC31D8"/>
    <w:rsid w:val="00FC3AB8"/>
    <w:rsid w:val="00FC40B5"/>
    <w:rsid w:val="00FC415D"/>
    <w:rsid w:val="00FC4412"/>
    <w:rsid w:val="00FC4B16"/>
    <w:rsid w:val="00FC573A"/>
    <w:rsid w:val="00FC5FA5"/>
    <w:rsid w:val="00FC6150"/>
    <w:rsid w:val="00FC6223"/>
    <w:rsid w:val="00FC6B2B"/>
    <w:rsid w:val="00FD06E3"/>
    <w:rsid w:val="00FD0747"/>
    <w:rsid w:val="00FD0755"/>
    <w:rsid w:val="00FD1148"/>
    <w:rsid w:val="00FD26FA"/>
    <w:rsid w:val="00FD2748"/>
    <w:rsid w:val="00FD2843"/>
    <w:rsid w:val="00FD2B51"/>
    <w:rsid w:val="00FD3C7F"/>
    <w:rsid w:val="00FD4DA5"/>
    <w:rsid w:val="00FD4DBF"/>
    <w:rsid w:val="00FD57B8"/>
    <w:rsid w:val="00FD7291"/>
    <w:rsid w:val="00FD7772"/>
    <w:rsid w:val="00FD7B94"/>
    <w:rsid w:val="00FE1316"/>
    <w:rsid w:val="00FE20B2"/>
    <w:rsid w:val="00FE4310"/>
    <w:rsid w:val="00FE54DC"/>
    <w:rsid w:val="00FE5533"/>
    <w:rsid w:val="00FE5743"/>
    <w:rsid w:val="00FE6887"/>
    <w:rsid w:val="00FE6C2A"/>
    <w:rsid w:val="00FE6CD3"/>
    <w:rsid w:val="00FE76B9"/>
    <w:rsid w:val="00FE7898"/>
    <w:rsid w:val="00FF0327"/>
    <w:rsid w:val="00FF0766"/>
    <w:rsid w:val="00FF0775"/>
    <w:rsid w:val="00FF0FE2"/>
    <w:rsid w:val="00FF1424"/>
    <w:rsid w:val="00FF1D27"/>
    <w:rsid w:val="00FF207E"/>
    <w:rsid w:val="00FF286D"/>
    <w:rsid w:val="00FF28EE"/>
    <w:rsid w:val="00FF2E56"/>
    <w:rsid w:val="00FF3050"/>
    <w:rsid w:val="00FF331F"/>
    <w:rsid w:val="00FF3D6A"/>
    <w:rsid w:val="00FF3E3D"/>
    <w:rsid w:val="00FF3F8F"/>
    <w:rsid w:val="00FF6156"/>
    <w:rsid w:val="00FF6934"/>
    <w:rsid w:val="00FF69B7"/>
    <w:rsid w:val="00FF6ACF"/>
    <w:rsid w:val="00FF6FFD"/>
    <w:rsid w:val="00FF7098"/>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ACEB18"/>
  <w15:chartTrackingRefBased/>
  <w15:docId w15:val="{4DD28496-D0D7-4596-968D-FB93AF11A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
    <w:basedOn w:val="Normal"/>
    <w:uiPriority w:val="99"/>
    <w:qFormat/>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lang w:eastAsia="ru-RU"/>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CommentTextChar">
    <w:name w:val="Comment Text Char"/>
    <w:link w:val="CommentText"/>
    <w:semiHidden/>
    <w:rsid w:val="00F87473"/>
    <w:rPr>
      <w:rFonts w:ascii="Times Armenian" w:hAnsi="Times Armenian"/>
      <w:lang w:eastAsia="ru-RU"/>
    </w:rPr>
  </w:style>
  <w:style w:type="character" w:customStyle="1" w:styleId="CommentSubjectChar">
    <w:name w:val="Comment Subject Char"/>
    <w:link w:val="CommentSubject"/>
    <w:semiHidden/>
    <w:rsid w:val="00F87473"/>
    <w:rPr>
      <w:rFonts w:ascii="Times Armenian" w:hAnsi="Times Armenian"/>
      <w:b/>
      <w:bCs/>
      <w:lang w:eastAsia="ru-RU"/>
    </w:rPr>
  </w:style>
  <w:style w:type="character" w:customStyle="1" w:styleId="EndnoteTextChar">
    <w:name w:val="Endnote Text Char"/>
    <w:link w:val="EndnoteText"/>
    <w:semiHidden/>
    <w:rsid w:val="00F87473"/>
    <w:rPr>
      <w:rFonts w:ascii="Times Armenian" w:hAnsi="Times Armenian"/>
      <w:lang w:eastAsia="ru-RU"/>
    </w:rPr>
  </w:style>
  <w:style w:type="character" w:customStyle="1" w:styleId="DocumentMapChar">
    <w:name w:val="Document Map Char"/>
    <w:link w:val="DocumentMap"/>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Normal"/>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 w:type="character" w:customStyle="1" w:styleId="y2iqfc">
    <w:name w:val="y2iqfc"/>
    <w:rsid w:val="005A406B"/>
  </w:style>
  <w:style w:type="character" w:customStyle="1" w:styleId="rynqvb">
    <w:name w:val="rynqvb"/>
    <w:basedOn w:val="DefaultParagraphFont"/>
    <w:rsid w:val="005A406B"/>
  </w:style>
  <w:style w:type="character" w:customStyle="1" w:styleId="normaltextrun">
    <w:name w:val="normaltextrun"/>
    <w:basedOn w:val="DefaultParagraphFont"/>
    <w:rsid w:val="00EA184A"/>
  </w:style>
  <w:style w:type="character" w:customStyle="1" w:styleId="eop">
    <w:name w:val="eop"/>
    <w:basedOn w:val="DefaultParagraphFont"/>
    <w:rsid w:val="00EA184A"/>
  </w:style>
  <w:style w:type="paragraph" w:customStyle="1" w:styleId="paragraph">
    <w:name w:val="paragraph"/>
    <w:basedOn w:val="Normal"/>
    <w:rsid w:val="00A44FA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14284">
      <w:bodyDiv w:val="1"/>
      <w:marLeft w:val="0"/>
      <w:marRight w:val="0"/>
      <w:marTop w:val="0"/>
      <w:marBottom w:val="0"/>
      <w:divBdr>
        <w:top w:val="none" w:sz="0" w:space="0" w:color="auto"/>
        <w:left w:val="none" w:sz="0" w:space="0" w:color="auto"/>
        <w:bottom w:val="none" w:sz="0" w:space="0" w:color="auto"/>
        <w:right w:val="none" w:sz="0" w:space="0" w:color="auto"/>
      </w:divBdr>
    </w:div>
    <w:div w:id="25566234">
      <w:bodyDiv w:val="1"/>
      <w:marLeft w:val="0"/>
      <w:marRight w:val="0"/>
      <w:marTop w:val="0"/>
      <w:marBottom w:val="0"/>
      <w:divBdr>
        <w:top w:val="none" w:sz="0" w:space="0" w:color="auto"/>
        <w:left w:val="none" w:sz="0" w:space="0" w:color="auto"/>
        <w:bottom w:val="none" w:sz="0" w:space="0" w:color="auto"/>
        <w:right w:val="none" w:sz="0" w:space="0" w:color="auto"/>
      </w:divBdr>
    </w:div>
    <w:div w:id="34473977">
      <w:bodyDiv w:val="1"/>
      <w:marLeft w:val="0"/>
      <w:marRight w:val="0"/>
      <w:marTop w:val="0"/>
      <w:marBottom w:val="0"/>
      <w:divBdr>
        <w:top w:val="none" w:sz="0" w:space="0" w:color="auto"/>
        <w:left w:val="none" w:sz="0" w:space="0" w:color="auto"/>
        <w:bottom w:val="none" w:sz="0" w:space="0" w:color="auto"/>
        <w:right w:val="none" w:sz="0" w:space="0" w:color="auto"/>
      </w:divBdr>
    </w:div>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40174609">
      <w:bodyDiv w:val="1"/>
      <w:marLeft w:val="0"/>
      <w:marRight w:val="0"/>
      <w:marTop w:val="0"/>
      <w:marBottom w:val="0"/>
      <w:divBdr>
        <w:top w:val="none" w:sz="0" w:space="0" w:color="auto"/>
        <w:left w:val="none" w:sz="0" w:space="0" w:color="auto"/>
        <w:bottom w:val="none" w:sz="0" w:space="0" w:color="auto"/>
        <w:right w:val="none" w:sz="0" w:space="0" w:color="auto"/>
      </w:divBdr>
    </w:div>
    <w:div w:id="60760208">
      <w:bodyDiv w:val="1"/>
      <w:marLeft w:val="0"/>
      <w:marRight w:val="0"/>
      <w:marTop w:val="0"/>
      <w:marBottom w:val="0"/>
      <w:divBdr>
        <w:top w:val="none" w:sz="0" w:space="0" w:color="auto"/>
        <w:left w:val="none" w:sz="0" w:space="0" w:color="auto"/>
        <w:bottom w:val="none" w:sz="0" w:space="0" w:color="auto"/>
        <w:right w:val="none" w:sz="0" w:space="0" w:color="auto"/>
      </w:divBdr>
    </w:div>
    <w:div w:id="62028100">
      <w:bodyDiv w:val="1"/>
      <w:marLeft w:val="0"/>
      <w:marRight w:val="0"/>
      <w:marTop w:val="0"/>
      <w:marBottom w:val="0"/>
      <w:divBdr>
        <w:top w:val="none" w:sz="0" w:space="0" w:color="auto"/>
        <w:left w:val="none" w:sz="0" w:space="0" w:color="auto"/>
        <w:bottom w:val="none" w:sz="0" w:space="0" w:color="auto"/>
        <w:right w:val="none" w:sz="0" w:space="0" w:color="auto"/>
      </w:divBdr>
    </w:div>
    <w:div w:id="72240345">
      <w:bodyDiv w:val="1"/>
      <w:marLeft w:val="0"/>
      <w:marRight w:val="0"/>
      <w:marTop w:val="0"/>
      <w:marBottom w:val="0"/>
      <w:divBdr>
        <w:top w:val="none" w:sz="0" w:space="0" w:color="auto"/>
        <w:left w:val="none" w:sz="0" w:space="0" w:color="auto"/>
        <w:bottom w:val="none" w:sz="0" w:space="0" w:color="auto"/>
        <w:right w:val="none" w:sz="0" w:space="0" w:color="auto"/>
      </w:divBdr>
    </w:div>
    <w:div w:id="88044167">
      <w:bodyDiv w:val="1"/>
      <w:marLeft w:val="0"/>
      <w:marRight w:val="0"/>
      <w:marTop w:val="0"/>
      <w:marBottom w:val="0"/>
      <w:divBdr>
        <w:top w:val="none" w:sz="0" w:space="0" w:color="auto"/>
        <w:left w:val="none" w:sz="0" w:space="0" w:color="auto"/>
        <w:bottom w:val="none" w:sz="0" w:space="0" w:color="auto"/>
        <w:right w:val="none" w:sz="0" w:space="0" w:color="auto"/>
      </w:divBdr>
    </w:div>
    <w:div w:id="96603558">
      <w:bodyDiv w:val="1"/>
      <w:marLeft w:val="0"/>
      <w:marRight w:val="0"/>
      <w:marTop w:val="0"/>
      <w:marBottom w:val="0"/>
      <w:divBdr>
        <w:top w:val="none" w:sz="0" w:space="0" w:color="auto"/>
        <w:left w:val="none" w:sz="0" w:space="0" w:color="auto"/>
        <w:bottom w:val="none" w:sz="0" w:space="0" w:color="auto"/>
        <w:right w:val="none" w:sz="0" w:space="0" w:color="auto"/>
      </w:divBdr>
    </w:div>
    <w:div w:id="117455705">
      <w:bodyDiv w:val="1"/>
      <w:marLeft w:val="0"/>
      <w:marRight w:val="0"/>
      <w:marTop w:val="0"/>
      <w:marBottom w:val="0"/>
      <w:divBdr>
        <w:top w:val="none" w:sz="0" w:space="0" w:color="auto"/>
        <w:left w:val="none" w:sz="0" w:space="0" w:color="auto"/>
        <w:bottom w:val="none" w:sz="0" w:space="0" w:color="auto"/>
        <w:right w:val="none" w:sz="0" w:space="0" w:color="auto"/>
      </w:divBdr>
    </w:div>
    <w:div w:id="118647338">
      <w:bodyDiv w:val="1"/>
      <w:marLeft w:val="0"/>
      <w:marRight w:val="0"/>
      <w:marTop w:val="0"/>
      <w:marBottom w:val="0"/>
      <w:divBdr>
        <w:top w:val="none" w:sz="0" w:space="0" w:color="auto"/>
        <w:left w:val="none" w:sz="0" w:space="0" w:color="auto"/>
        <w:bottom w:val="none" w:sz="0" w:space="0" w:color="auto"/>
        <w:right w:val="none" w:sz="0" w:space="0" w:color="auto"/>
      </w:divBdr>
    </w:div>
    <w:div w:id="133497109">
      <w:bodyDiv w:val="1"/>
      <w:marLeft w:val="0"/>
      <w:marRight w:val="0"/>
      <w:marTop w:val="0"/>
      <w:marBottom w:val="0"/>
      <w:divBdr>
        <w:top w:val="none" w:sz="0" w:space="0" w:color="auto"/>
        <w:left w:val="none" w:sz="0" w:space="0" w:color="auto"/>
        <w:bottom w:val="none" w:sz="0" w:space="0" w:color="auto"/>
        <w:right w:val="none" w:sz="0" w:space="0" w:color="auto"/>
      </w:divBdr>
    </w:div>
    <w:div w:id="139152190">
      <w:bodyDiv w:val="1"/>
      <w:marLeft w:val="0"/>
      <w:marRight w:val="0"/>
      <w:marTop w:val="0"/>
      <w:marBottom w:val="0"/>
      <w:divBdr>
        <w:top w:val="none" w:sz="0" w:space="0" w:color="auto"/>
        <w:left w:val="none" w:sz="0" w:space="0" w:color="auto"/>
        <w:bottom w:val="none" w:sz="0" w:space="0" w:color="auto"/>
        <w:right w:val="none" w:sz="0" w:space="0" w:color="auto"/>
      </w:divBdr>
    </w:div>
    <w:div w:id="143013271">
      <w:bodyDiv w:val="1"/>
      <w:marLeft w:val="0"/>
      <w:marRight w:val="0"/>
      <w:marTop w:val="0"/>
      <w:marBottom w:val="0"/>
      <w:divBdr>
        <w:top w:val="none" w:sz="0" w:space="0" w:color="auto"/>
        <w:left w:val="none" w:sz="0" w:space="0" w:color="auto"/>
        <w:bottom w:val="none" w:sz="0" w:space="0" w:color="auto"/>
        <w:right w:val="none" w:sz="0" w:space="0" w:color="auto"/>
      </w:divBdr>
    </w:div>
    <w:div w:id="155652019">
      <w:bodyDiv w:val="1"/>
      <w:marLeft w:val="0"/>
      <w:marRight w:val="0"/>
      <w:marTop w:val="0"/>
      <w:marBottom w:val="0"/>
      <w:divBdr>
        <w:top w:val="none" w:sz="0" w:space="0" w:color="auto"/>
        <w:left w:val="none" w:sz="0" w:space="0" w:color="auto"/>
        <w:bottom w:val="none" w:sz="0" w:space="0" w:color="auto"/>
        <w:right w:val="none" w:sz="0" w:space="0" w:color="auto"/>
      </w:divBdr>
    </w:div>
    <w:div w:id="165753460">
      <w:bodyDiv w:val="1"/>
      <w:marLeft w:val="0"/>
      <w:marRight w:val="0"/>
      <w:marTop w:val="0"/>
      <w:marBottom w:val="0"/>
      <w:divBdr>
        <w:top w:val="none" w:sz="0" w:space="0" w:color="auto"/>
        <w:left w:val="none" w:sz="0" w:space="0" w:color="auto"/>
        <w:bottom w:val="none" w:sz="0" w:space="0" w:color="auto"/>
        <w:right w:val="none" w:sz="0" w:space="0" w:color="auto"/>
      </w:divBdr>
    </w:div>
    <w:div w:id="167257328">
      <w:bodyDiv w:val="1"/>
      <w:marLeft w:val="0"/>
      <w:marRight w:val="0"/>
      <w:marTop w:val="0"/>
      <w:marBottom w:val="0"/>
      <w:divBdr>
        <w:top w:val="none" w:sz="0" w:space="0" w:color="auto"/>
        <w:left w:val="none" w:sz="0" w:space="0" w:color="auto"/>
        <w:bottom w:val="none" w:sz="0" w:space="0" w:color="auto"/>
        <w:right w:val="none" w:sz="0" w:space="0" w:color="auto"/>
      </w:divBdr>
    </w:div>
    <w:div w:id="175119942">
      <w:bodyDiv w:val="1"/>
      <w:marLeft w:val="0"/>
      <w:marRight w:val="0"/>
      <w:marTop w:val="0"/>
      <w:marBottom w:val="0"/>
      <w:divBdr>
        <w:top w:val="none" w:sz="0" w:space="0" w:color="auto"/>
        <w:left w:val="none" w:sz="0" w:space="0" w:color="auto"/>
        <w:bottom w:val="none" w:sz="0" w:space="0" w:color="auto"/>
        <w:right w:val="none" w:sz="0" w:space="0" w:color="auto"/>
      </w:divBdr>
    </w:div>
    <w:div w:id="187372283">
      <w:bodyDiv w:val="1"/>
      <w:marLeft w:val="0"/>
      <w:marRight w:val="0"/>
      <w:marTop w:val="0"/>
      <w:marBottom w:val="0"/>
      <w:divBdr>
        <w:top w:val="none" w:sz="0" w:space="0" w:color="auto"/>
        <w:left w:val="none" w:sz="0" w:space="0" w:color="auto"/>
        <w:bottom w:val="none" w:sz="0" w:space="0" w:color="auto"/>
        <w:right w:val="none" w:sz="0" w:space="0" w:color="auto"/>
      </w:divBdr>
    </w:div>
    <w:div w:id="189491675">
      <w:bodyDiv w:val="1"/>
      <w:marLeft w:val="0"/>
      <w:marRight w:val="0"/>
      <w:marTop w:val="0"/>
      <w:marBottom w:val="0"/>
      <w:divBdr>
        <w:top w:val="none" w:sz="0" w:space="0" w:color="auto"/>
        <w:left w:val="none" w:sz="0" w:space="0" w:color="auto"/>
        <w:bottom w:val="none" w:sz="0" w:space="0" w:color="auto"/>
        <w:right w:val="none" w:sz="0" w:space="0" w:color="auto"/>
      </w:divBdr>
    </w:div>
    <w:div w:id="200289896">
      <w:bodyDiv w:val="1"/>
      <w:marLeft w:val="0"/>
      <w:marRight w:val="0"/>
      <w:marTop w:val="0"/>
      <w:marBottom w:val="0"/>
      <w:divBdr>
        <w:top w:val="none" w:sz="0" w:space="0" w:color="auto"/>
        <w:left w:val="none" w:sz="0" w:space="0" w:color="auto"/>
        <w:bottom w:val="none" w:sz="0" w:space="0" w:color="auto"/>
        <w:right w:val="none" w:sz="0" w:space="0" w:color="auto"/>
      </w:divBdr>
    </w:div>
    <w:div w:id="224294901">
      <w:bodyDiv w:val="1"/>
      <w:marLeft w:val="0"/>
      <w:marRight w:val="0"/>
      <w:marTop w:val="0"/>
      <w:marBottom w:val="0"/>
      <w:divBdr>
        <w:top w:val="none" w:sz="0" w:space="0" w:color="auto"/>
        <w:left w:val="none" w:sz="0" w:space="0" w:color="auto"/>
        <w:bottom w:val="none" w:sz="0" w:space="0" w:color="auto"/>
        <w:right w:val="none" w:sz="0" w:space="0" w:color="auto"/>
      </w:divBdr>
    </w:div>
    <w:div w:id="231238239">
      <w:bodyDiv w:val="1"/>
      <w:marLeft w:val="0"/>
      <w:marRight w:val="0"/>
      <w:marTop w:val="0"/>
      <w:marBottom w:val="0"/>
      <w:divBdr>
        <w:top w:val="none" w:sz="0" w:space="0" w:color="auto"/>
        <w:left w:val="none" w:sz="0" w:space="0" w:color="auto"/>
        <w:bottom w:val="none" w:sz="0" w:space="0" w:color="auto"/>
        <w:right w:val="none" w:sz="0" w:space="0" w:color="auto"/>
      </w:divBdr>
    </w:div>
    <w:div w:id="263849541">
      <w:bodyDiv w:val="1"/>
      <w:marLeft w:val="0"/>
      <w:marRight w:val="0"/>
      <w:marTop w:val="0"/>
      <w:marBottom w:val="0"/>
      <w:divBdr>
        <w:top w:val="none" w:sz="0" w:space="0" w:color="auto"/>
        <w:left w:val="none" w:sz="0" w:space="0" w:color="auto"/>
        <w:bottom w:val="none" w:sz="0" w:space="0" w:color="auto"/>
        <w:right w:val="none" w:sz="0" w:space="0" w:color="auto"/>
      </w:divBdr>
    </w:div>
    <w:div w:id="270282523">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77836017">
      <w:bodyDiv w:val="1"/>
      <w:marLeft w:val="0"/>
      <w:marRight w:val="0"/>
      <w:marTop w:val="0"/>
      <w:marBottom w:val="0"/>
      <w:divBdr>
        <w:top w:val="none" w:sz="0" w:space="0" w:color="auto"/>
        <w:left w:val="none" w:sz="0" w:space="0" w:color="auto"/>
        <w:bottom w:val="none" w:sz="0" w:space="0" w:color="auto"/>
        <w:right w:val="none" w:sz="0" w:space="0" w:color="auto"/>
      </w:divBdr>
    </w:div>
    <w:div w:id="319696599">
      <w:bodyDiv w:val="1"/>
      <w:marLeft w:val="0"/>
      <w:marRight w:val="0"/>
      <w:marTop w:val="0"/>
      <w:marBottom w:val="0"/>
      <w:divBdr>
        <w:top w:val="none" w:sz="0" w:space="0" w:color="auto"/>
        <w:left w:val="none" w:sz="0" w:space="0" w:color="auto"/>
        <w:bottom w:val="none" w:sz="0" w:space="0" w:color="auto"/>
        <w:right w:val="none" w:sz="0" w:space="0" w:color="auto"/>
      </w:divBdr>
    </w:div>
    <w:div w:id="320278114">
      <w:bodyDiv w:val="1"/>
      <w:marLeft w:val="0"/>
      <w:marRight w:val="0"/>
      <w:marTop w:val="0"/>
      <w:marBottom w:val="0"/>
      <w:divBdr>
        <w:top w:val="none" w:sz="0" w:space="0" w:color="auto"/>
        <w:left w:val="none" w:sz="0" w:space="0" w:color="auto"/>
        <w:bottom w:val="none" w:sz="0" w:space="0" w:color="auto"/>
        <w:right w:val="none" w:sz="0" w:space="0" w:color="auto"/>
      </w:divBdr>
    </w:div>
    <w:div w:id="332686114">
      <w:bodyDiv w:val="1"/>
      <w:marLeft w:val="0"/>
      <w:marRight w:val="0"/>
      <w:marTop w:val="0"/>
      <w:marBottom w:val="0"/>
      <w:divBdr>
        <w:top w:val="none" w:sz="0" w:space="0" w:color="auto"/>
        <w:left w:val="none" w:sz="0" w:space="0" w:color="auto"/>
        <w:bottom w:val="none" w:sz="0" w:space="0" w:color="auto"/>
        <w:right w:val="none" w:sz="0" w:space="0" w:color="auto"/>
      </w:divBdr>
    </w:div>
    <w:div w:id="338966133">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65102947">
      <w:bodyDiv w:val="1"/>
      <w:marLeft w:val="0"/>
      <w:marRight w:val="0"/>
      <w:marTop w:val="0"/>
      <w:marBottom w:val="0"/>
      <w:divBdr>
        <w:top w:val="none" w:sz="0" w:space="0" w:color="auto"/>
        <w:left w:val="none" w:sz="0" w:space="0" w:color="auto"/>
        <w:bottom w:val="none" w:sz="0" w:space="0" w:color="auto"/>
        <w:right w:val="none" w:sz="0" w:space="0" w:color="auto"/>
      </w:divBdr>
    </w:div>
    <w:div w:id="375617183">
      <w:bodyDiv w:val="1"/>
      <w:marLeft w:val="0"/>
      <w:marRight w:val="0"/>
      <w:marTop w:val="0"/>
      <w:marBottom w:val="0"/>
      <w:divBdr>
        <w:top w:val="none" w:sz="0" w:space="0" w:color="auto"/>
        <w:left w:val="none" w:sz="0" w:space="0" w:color="auto"/>
        <w:bottom w:val="none" w:sz="0" w:space="0" w:color="auto"/>
        <w:right w:val="none" w:sz="0" w:space="0" w:color="auto"/>
      </w:divBdr>
    </w:div>
    <w:div w:id="384111571">
      <w:bodyDiv w:val="1"/>
      <w:marLeft w:val="0"/>
      <w:marRight w:val="0"/>
      <w:marTop w:val="0"/>
      <w:marBottom w:val="0"/>
      <w:divBdr>
        <w:top w:val="none" w:sz="0" w:space="0" w:color="auto"/>
        <w:left w:val="none" w:sz="0" w:space="0" w:color="auto"/>
        <w:bottom w:val="none" w:sz="0" w:space="0" w:color="auto"/>
        <w:right w:val="none" w:sz="0" w:space="0" w:color="auto"/>
      </w:divBdr>
    </w:div>
    <w:div w:id="387803755">
      <w:bodyDiv w:val="1"/>
      <w:marLeft w:val="0"/>
      <w:marRight w:val="0"/>
      <w:marTop w:val="0"/>
      <w:marBottom w:val="0"/>
      <w:divBdr>
        <w:top w:val="none" w:sz="0" w:space="0" w:color="auto"/>
        <w:left w:val="none" w:sz="0" w:space="0" w:color="auto"/>
        <w:bottom w:val="none" w:sz="0" w:space="0" w:color="auto"/>
        <w:right w:val="none" w:sz="0" w:space="0" w:color="auto"/>
      </w:divBdr>
    </w:div>
    <w:div w:id="388265574">
      <w:bodyDiv w:val="1"/>
      <w:marLeft w:val="0"/>
      <w:marRight w:val="0"/>
      <w:marTop w:val="0"/>
      <w:marBottom w:val="0"/>
      <w:divBdr>
        <w:top w:val="none" w:sz="0" w:space="0" w:color="auto"/>
        <w:left w:val="none" w:sz="0" w:space="0" w:color="auto"/>
        <w:bottom w:val="none" w:sz="0" w:space="0" w:color="auto"/>
        <w:right w:val="none" w:sz="0" w:space="0" w:color="auto"/>
      </w:divBdr>
    </w:div>
    <w:div w:id="435685153">
      <w:bodyDiv w:val="1"/>
      <w:marLeft w:val="0"/>
      <w:marRight w:val="0"/>
      <w:marTop w:val="0"/>
      <w:marBottom w:val="0"/>
      <w:divBdr>
        <w:top w:val="none" w:sz="0" w:space="0" w:color="auto"/>
        <w:left w:val="none" w:sz="0" w:space="0" w:color="auto"/>
        <w:bottom w:val="none" w:sz="0" w:space="0" w:color="auto"/>
        <w:right w:val="none" w:sz="0" w:space="0" w:color="auto"/>
      </w:divBdr>
    </w:div>
    <w:div w:id="446319688">
      <w:bodyDiv w:val="1"/>
      <w:marLeft w:val="0"/>
      <w:marRight w:val="0"/>
      <w:marTop w:val="0"/>
      <w:marBottom w:val="0"/>
      <w:divBdr>
        <w:top w:val="none" w:sz="0" w:space="0" w:color="auto"/>
        <w:left w:val="none" w:sz="0" w:space="0" w:color="auto"/>
        <w:bottom w:val="none" w:sz="0" w:space="0" w:color="auto"/>
        <w:right w:val="none" w:sz="0" w:space="0" w:color="auto"/>
      </w:divBdr>
    </w:div>
    <w:div w:id="455828868">
      <w:bodyDiv w:val="1"/>
      <w:marLeft w:val="0"/>
      <w:marRight w:val="0"/>
      <w:marTop w:val="0"/>
      <w:marBottom w:val="0"/>
      <w:divBdr>
        <w:top w:val="none" w:sz="0" w:space="0" w:color="auto"/>
        <w:left w:val="none" w:sz="0" w:space="0" w:color="auto"/>
        <w:bottom w:val="none" w:sz="0" w:space="0" w:color="auto"/>
        <w:right w:val="none" w:sz="0" w:space="0" w:color="auto"/>
      </w:divBdr>
    </w:div>
    <w:div w:id="460390505">
      <w:bodyDiv w:val="1"/>
      <w:marLeft w:val="0"/>
      <w:marRight w:val="0"/>
      <w:marTop w:val="0"/>
      <w:marBottom w:val="0"/>
      <w:divBdr>
        <w:top w:val="none" w:sz="0" w:space="0" w:color="auto"/>
        <w:left w:val="none" w:sz="0" w:space="0" w:color="auto"/>
        <w:bottom w:val="none" w:sz="0" w:space="0" w:color="auto"/>
        <w:right w:val="none" w:sz="0" w:space="0" w:color="auto"/>
      </w:divBdr>
    </w:div>
    <w:div w:id="466707133">
      <w:bodyDiv w:val="1"/>
      <w:marLeft w:val="0"/>
      <w:marRight w:val="0"/>
      <w:marTop w:val="0"/>
      <w:marBottom w:val="0"/>
      <w:divBdr>
        <w:top w:val="none" w:sz="0" w:space="0" w:color="auto"/>
        <w:left w:val="none" w:sz="0" w:space="0" w:color="auto"/>
        <w:bottom w:val="none" w:sz="0" w:space="0" w:color="auto"/>
        <w:right w:val="none" w:sz="0" w:space="0" w:color="auto"/>
      </w:divBdr>
    </w:div>
    <w:div w:id="468059579">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26724964">
      <w:bodyDiv w:val="1"/>
      <w:marLeft w:val="0"/>
      <w:marRight w:val="0"/>
      <w:marTop w:val="0"/>
      <w:marBottom w:val="0"/>
      <w:divBdr>
        <w:top w:val="none" w:sz="0" w:space="0" w:color="auto"/>
        <w:left w:val="none" w:sz="0" w:space="0" w:color="auto"/>
        <w:bottom w:val="none" w:sz="0" w:space="0" w:color="auto"/>
        <w:right w:val="none" w:sz="0" w:space="0" w:color="auto"/>
      </w:divBdr>
    </w:div>
    <w:div w:id="527111855">
      <w:bodyDiv w:val="1"/>
      <w:marLeft w:val="0"/>
      <w:marRight w:val="0"/>
      <w:marTop w:val="0"/>
      <w:marBottom w:val="0"/>
      <w:divBdr>
        <w:top w:val="none" w:sz="0" w:space="0" w:color="auto"/>
        <w:left w:val="none" w:sz="0" w:space="0" w:color="auto"/>
        <w:bottom w:val="none" w:sz="0" w:space="0" w:color="auto"/>
        <w:right w:val="none" w:sz="0" w:space="0" w:color="auto"/>
      </w:divBdr>
    </w:div>
    <w:div w:id="531768734">
      <w:bodyDiv w:val="1"/>
      <w:marLeft w:val="0"/>
      <w:marRight w:val="0"/>
      <w:marTop w:val="0"/>
      <w:marBottom w:val="0"/>
      <w:divBdr>
        <w:top w:val="none" w:sz="0" w:space="0" w:color="auto"/>
        <w:left w:val="none" w:sz="0" w:space="0" w:color="auto"/>
        <w:bottom w:val="none" w:sz="0" w:space="0" w:color="auto"/>
        <w:right w:val="none" w:sz="0" w:space="0" w:color="auto"/>
      </w:divBdr>
    </w:div>
    <w:div w:id="535314312">
      <w:bodyDiv w:val="1"/>
      <w:marLeft w:val="0"/>
      <w:marRight w:val="0"/>
      <w:marTop w:val="0"/>
      <w:marBottom w:val="0"/>
      <w:divBdr>
        <w:top w:val="none" w:sz="0" w:space="0" w:color="auto"/>
        <w:left w:val="none" w:sz="0" w:space="0" w:color="auto"/>
        <w:bottom w:val="none" w:sz="0" w:space="0" w:color="auto"/>
        <w:right w:val="none" w:sz="0" w:space="0" w:color="auto"/>
      </w:divBdr>
    </w:div>
    <w:div w:id="537398961">
      <w:bodyDiv w:val="1"/>
      <w:marLeft w:val="0"/>
      <w:marRight w:val="0"/>
      <w:marTop w:val="0"/>
      <w:marBottom w:val="0"/>
      <w:divBdr>
        <w:top w:val="none" w:sz="0" w:space="0" w:color="auto"/>
        <w:left w:val="none" w:sz="0" w:space="0" w:color="auto"/>
        <w:bottom w:val="none" w:sz="0" w:space="0" w:color="auto"/>
        <w:right w:val="none" w:sz="0" w:space="0" w:color="auto"/>
      </w:divBdr>
    </w:div>
    <w:div w:id="539056863">
      <w:bodyDiv w:val="1"/>
      <w:marLeft w:val="0"/>
      <w:marRight w:val="0"/>
      <w:marTop w:val="0"/>
      <w:marBottom w:val="0"/>
      <w:divBdr>
        <w:top w:val="none" w:sz="0" w:space="0" w:color="auto"/>
        <w:left w:val="none" w:sz="0" w:space="0" w:color="auto"/>
        <w:bottom w:val="none" w:sz="0" w:space="0" w:color="auto"/>
        <w:right w:val="none" w:sz="0" w:space="0" w:color="auto"/>
      </w:divBdr>
    </w:div>
    <w:div w:id="539248335">
      <w:bodyDiv w:val="1"/>
      <w:marLeft w:val="0"/>
      <w:marRight w:val="0"/>
      <w:marTop w:val="0"/>
      <w:marBottom w:val="0"/>
      <w:divBdr>
        <w:top w:val="none" w:sz="0" w:space="0" w:color="auto"/>
        <w:left w:val="none" w:sz="0" w:space="0" w:color="auto"/>
        <w:bottom w:val="none" w:sz="0" w:space="0" w:color="auto"/>
        <w:right w:val="none" w:sz="0" w:space="0" w:color="auto"/>
      </w:divBdr>
    </w:div>
    <w:div w:id="559950469">
      <w:bodyDiv w:val="1"/>
      <w:marLeft w:val="0"/>
      <w:marRight w:val="0"/>
      <w:marTop w:val="0"/>
      <w:marBottom w:val="0"/>
      <w:divBdr>
        <w:top w:val="none" w:sz="0" w:space="0" w:color="auto"/>
        <w:left w:val="none" w:sz="0" w:space="0" w:color="auto"/>
        <w:bottom w:val="none" w:sz="0" w:space="0" w:color="auto"/>
        <w:right w:val="none" w:sz="0" w:space="0" w:color="auto"/>
      </w:divBdr>
    </w:div>
    <w:div w:id="583344969">
      <w:bodyDiv w:val="1"/>
      <w:marLeft w:val="0"/>
      <w:marRight w:val="0"/>
      <w:marTop w:val="0"/>
      <w:marBottom w:val="0"/>
      <w:divBdr>
        <w:top w:val="none" w:sz="0" w:space="0" w:color="auto"/>
        <w:left w:val="none" w:sz="0" w:space="0" w:color="auto"/>
        <w:bottom w:val="none" w:sz="0" w:space="0" w:color="auto"/>
        <w:right w:val="none" w:sz="0" w:space="0" w:color="auto"/>
      </w:divBdr>
    </w:div>
    <w:div w:id="592661733">
      <w:bodyDiv w:val="1"/>
      <w:marLeft w:val="0"/>
      <w:marRight w:val="0"/>
      <w:marTop w:val="0"/>
      <w:marBottom w:val="0"/>
      <w:divBdr>
        <w:top w:val="none" w:sz="0" w:space="0" w:color="auto"/>
        <w:left w:val="none" w:sz="0" w:space="0" w:color="auto"/>
        <w:bottom w:val="none" w:sz="0" w:space="0" w:color="auto"/>
        <w:right w:val="none" w:sz="0" w:space="0" w:color="auto"/>
      </w:divBdr>
    </w:div>
    <w:div w:id="601298616">
      <w:bodyDiv w:val="1"/>
      <w:marLeft w:val="0"/>
      <w:marRight w:val="0"/>
      <w:marTop w:val="0"/>
      <w:marBottom w:val="0"/>
      <w:divBdr>
        <w:top w:val="none" w:sz="0" w:space="0" w:color="auto"/>
        <w:left w:val="none" w:sz="0" w:space="0" w:color="auto"/>
        <w:bottom w:val="none" w:sz="0" w:space="0" w:color="auto"/>
        <w:right w:val="none" w:sz="0" w:space="0" w:color="auto"/>
      </w:divBdr>
    </w:div>
    <w:div w:id="606279085">
      <w:bodyDiv w:val="1"/>
      <w:marLeft w:val="0"/>
      <w:marRight w:val="0"/>
      <w:marTop w:val="0"/>
      <w:marBottom w:val="0"/>
      <w:divBdr>
        <w:top w:val="none" w:sz="0" w:space="0" w:color="auto"/>
        <w:left w:val="none" w:sz="0" w:space="0" w:color="auto"/>
        <w:bottom w:val="none" w:sz="0" w:space="0" w:color="auto"/>
        <w:right w:val="none" w:sz="0" w:space="0" w:color="auto"/>
      </w:divBdr>
    </w:div>
    <w:div w:id="626859349">
      <w:bodyDiv w:val="1"/>
      <w:marLeft w:val="0"/>
      <w:marRight w:val="0"/>
      <w:marTop w:val="0"/>
      <w:marBottom w:val="0"/>
      <w:divBdr>
        <w:top w:val="none" w:sz="0" w:space="0" w:color="auto"/>
        <w:left w:val="none" w:sz="0" w:space="0" w:color="auto"/>
        <w:bottom w:val="none" w:sz="0" w:space="0" w:color="auto"/>
        <w:right w:val="none" w:sz="0" w:space="0" w:color="auto"/>
      </w:divBdr>
    </w:div>
    <w:div w:id="628776957">
      <w:bodyDiv w:val="1"/>
      <w:marLeft w:val="0"/>
      <w:marRight w:val="0"/>
      <w:marTop w:val="0"/>
      <w:marBottom w:val="0"/>
      <w:divBdr>
        <w:top w:val="none" w:sz="0" w:space="0" w:color="auto"/>
        <w:left w:val="none" w:sz="0" w:space="0" w:color="auto"/>
        <w:bottom w:val="none" w:sz="0" w:space="0" w:color="auto"/>
        <w:right w:val="none" w:sz="0" w:space="0" w:color="auto"/>
      </w:divBdr>
    </w:div>
    <w:div w:id="636451967">
      <w:bodyDiv w:val="1"/>
      <w:marLeft w:val="0"/>
      <w:marRight w:val="0"/>
      <w:marTop w:val="0"/>
      <w:marBottom w:val="0"/>
      <w:divBdr>
        <w:top w:val="none" w:sz="0" w:space="0" w:color="auto"/>
        <w:left w:val="none" w:sz="0" w:space="0" w:color="auto"/>
        <w:bottom w:val="none" w:sz="0" w:space="0" w:color="auto"/>
        <w:right w:val="none" w:sz="0" w:space="0" w:color="auto"/>
      </w:divBdr>
    </w:div>
    <w:div w:id="644512042">
      <w:bodyDiv w:val="1"/>
      <w:marLeft w:val="0"/>
      <w:marRight w:val="0"/>
      <w:marTop w:val="0"/>
      <w:marBottom w:val="0"/>
      <w:divBdr>
        <w:top w:val="none" w:sz="0" w:space="0" w:color="auto"/>
        <w:left w:val="none" w:sz="0" w:space="0" w:color="auto"/>
        <w:bottom w:val="none" w:sz="0" w:space="0" w:color="auto"/>
        <w:right w:val="none" w:sz="0" w:space="0" w:color="auto"/>
      </w:divBdr>
    </w:div>
    <w:div w:id="650839463">
      <w:bodyDiv w:val="1"/>
      <w:marLeft w:val="0"/>
      <w:marRight w:val="0"/>
      <w:marTop w:val="0"/>
      <w:marBottom w:val="0"/>
      <w:divBdr>
        <w:top w:val="none" w:sz="0" w:space="0" w:color="auto"/>
        <w:left w:val="none" w:sz="0" w:space="0" w:color="auto"/>
        <w:bottom w:val="none" w:sz="0" w:space="0" w:color="auto"/>
        <w:right w:val="none" w:sz="0" w:space="0" w:color="auto"/>
      </w:divBdr>
    </w:div>
    <w:div w:id="655959624">
      <w:bodyDiv w:val="1"/>
      <w:marLeft w:val="0"/>
      <w:marRight w:val="0"/>
      <w:marTop w:val="0"/>
      <w:marBottom w:val="0"/>
      <w:divBdr>
        <w:top w:val="none" w:sz="0" w:space="0" w:color="auto"/>
        <w:left w:val="none" w:sz="0" w:space="0" w:color="auto"/>
        <w:bottom w:val="none" w:sz="0" w:space="0" w:color="auto"/>
        <w:right w:val="none" w:sz="0" w:space="0" w:color="auto"/>
      </w:divBdr>
    </w:div>
    <w:div w:id="667437913">
      <w:bodyDiv w:val="1"/>
      <w:marLeft w:val="0"/>
      <w:marRight w:val="0"/>
      <w:marTop w:val="0"/>
      <w:marBottom w:val="0"/>
      <w:divBdr>
        <w:top w:val="none" w:sz="0" w:space="0" w:color="auto"/>
        <w:left w:val="none" w:sz="0" w:space="0" w:color="auto"/>
        <w:bottom w:val="none" w:sz="0" w:space="0" w:color="auto"/>
        <w:right w:val="none" w:sz="0" w:space="0" w:color="auto"/>
      </w:divBdr>
    </w:div>
    <w:div w:id="674578071">
      <w:bodyDiv w:val="1"/>
      <w:marLeft w:val="0"/>
      <w:marRight w:val="0"/>
      <w:marTop w:val="0"/>
      <w:marBottom w:val="0"/>
      <w:divBdr>
        <w:top w:val="none" w:sz="0" w:space="0" w:color="auto"/>
        <w:left w:val="none" w:sz="0" w:space="0" w:color="auto"/>
        <w:bottom w:val="none" w:sz="0" w:space="0" w:color="auto"/>
        <w:right w:val="none" w:sz="0" w:space="0" w:color="auto"/>
      </w:divBdr>
    </w:div>
    <w:div w:id="691497668">
      <w:bodyDiv w:val="1"/>
      <w:marLeft w:val="0"/>
      <w:marRight w:val="0"/>
      <w:marTop w:val="0"/>
      <w:marBottom w:val="0"/>
      <w:divBdr>
        <w:top w:val="none" w:sz="0" w:space="0" w:color="auto"/>
        <w:left w:val="none" w:sz="0" w:space="0" w:color="auto"/>
        <w:bottom w:val="none" w:sz="0" w:space="0" w:color="auto"/>
        <w:right w:val="none" w:sz="0" w:space="0" w:color="auto"/>
      </w:divBdr>
    </w:div>
    <w:div w:id="707723498">
      <w:bodyDiv w:val="1"/>
      <w:marLeft w:val="0"/>
      <w:marRight w:val="0"/>
      <w:marTop w:val="0"/>
      <w:marBottom w:val="0"/>
      <w:divBdr>
        <w:top w:val="none" w:sz="0" w:space="0" w:color="auto"/>
        <w:left w:val="none" w:sz="0" w:space="0" w:color="auto"/>
        <w:bottom w:val="none" w:sz="0" w:space="0" w:color="auto"/>
        <w:right w:val="none" w:sz="0" w:space="0" w:color="auto"/>
      </w:divBdr>
    </w:div>
    <w:div w:id="713041957">
      <w:bodyDiv w:val="1"/>
      <w:marLeft w:val="0"/>
      <w:marRight w:val="0"/>
      <w:marTop w:val="0"/>
      <w:marBottom w:val="0"/>
      <w:divBdr>
        <w:top w:val="none" w:sz="0" w:space="0" w:color="auto"/>
        <w:left w:val="none" w:sz="0" w:space="0" w:color="auto"/>
        <w:bottom w:val="none" w:sz="0" w:space="0" w:color="auto"/>
        <w:right w:val="none" w:sz="0" w:space="0" w:color="auto"/>
      </w:divBdr>
    </w:div>
    <w:div w:id="734283631">
      <w:bodyDiv w:val="1"/>
      <w:marLeft w:val="0"/>
      <w:marRight w:val="0"/>
      <w:marTop w:val="0"/>
      <w:marBottom w:val="0"/>
      <w:divBdr>
        <w:top w:val="none" w:sz="0" w:space="0" w:color="auto"/>
        <w:left w:val="none" w:sz="0" w:space="0" w:color="auto"/>
        <w:bottom w:val="none" w:sz="0" w:space="0" w:color="auto"/>
        <w:right w:val="none" w:sz="0" w:space="0" w:color="auto"/>
      </w:divBdr>
    </w:div>
    <w:div w:id="734352069">
      <w:bodyDiv w:val="1"/>
      <w:marLeft w:val="0"/>
      <w:marRight w:val="0"/>
      <w:marTop w:val="0"/>
      <w:marBottom w:val="0"/>
      <w:divBdr>
        <w:top w:val="none" w:sz="0" w:space="0" w:color="auto"/>
        <w:left w:val="none" w:sz="0" w:space="0" w:color="auto"/>
        <w:bottom w:val="none" w:sz="0" w:space="0" w:color="auto"/>
        <w:right w:val="none" w:sz="0" w:space="0" w:color="auto"/>
      </w:divBdr>
    </w:div>
    <w:div w:id="748236903">
      <w:bodyDiv w:val="1"/>
      <w:marLeft w:val="0"/>
      <w:marRight w:val="0"/>
      <w:marTop w:val="0"/>
      <w:marBottom w:val="0"/>
      <w:divBdr>
        <w:top w:val="none" w:sz="0" w:space="0" w:color="auto"/>
        <w:left w:val="none" w:sz="0" w:space="0" w:color="auto"/>
        <w:bottom w:val="none" w:sz="0" w:space="0" w:color="auto"/>
        <w:right w:val="none" w:sz="0" w:space="0" w:color="auto"/>
      </w:divBdr>
    </w:div>
    <w:div w:id="749816469">
      <w:bodyDiv w:val="1"/>
      <w:marLeft w:val="0"/>
      <w:marRight w:val="0"/>
      <w:marTop w:val="0"/>
      <w:marBottom w:val="0"/>
      <w:divBdr>
        <w:top w:val="none" w:sz="0" w:space="0" w:color="auto"/>
        <w:left w:val="none" w:sz="0" w:space="0" w:color="auto"/>
        <w:bottom w:val="none" w:sz="0" w:space="0" w:color="auto"/>
        <w:right w:val="none" w:sz="0" w:space="0" w:color="auto"/>
      </w:divBdr>
    </w:div>
    <w:div w:id="799542790">
      <w:bodyDiv w:val="1"/>
      <w:marLeft w:val="0"/>
      <w:marRight w:val="0"/>
      <w:marTop w:val="0"/>
      <w:marBottom w:val="0"/>
      <w:divBdr>
        <w:top w:val="none" w:sz="0" w:space="0" w:color="auto"/>
        <w:left w:val="none" w:sz="0" w:space="0" w:color="auto"/>
        <w:bottom w:val="none" w:sz="0" w:space="0" w:color="auto"/>
        <w:right w:val="none" w:sz="0" w:space="0" w:color="auto"/>
      </w:divBdr>
    </w:div>
    <w:div w:id="799960034">
      <w:bodyDiv w:val="1"/>
      <w:marLeft w:val="0"/>
      <w:marRight w:val="0"/>
      <w:marTop w:val="0"/>
      <w:marBottom w:val="0"/>
      <w:divBdr>
        <w:top w:val="none" w:sz="0" w:space="0" w:color="auto"/>
        <w:left w:val="none" w:sz="0" w:space="0" w:color="auto"/>
        <w:bottom w:val="none" w:sz="0" w:space="0" w:color="auto"/>
        <w:right w:val="none" w:sz="0" w:space="0" w:color="auto"/>
      </w:divBdr>
    </w:div>
    <w:div w:id="800349172">
      <w:bodyDiv w:val="1"/>
      <w:marLeft w:val="0"/>
      <w:marRight w:val="0"/>
      <w:marTop w:val="0"/>
      <w:marBottom w:val="0"/>
      <w:divBdr>
        <w:top w:val="none" w:sz="0" w:space="0" w:color="auto"/>
        <w:left w:val="none" w:sz="0" w:space="0" w:color="auto"/>
        <w:bottom w:val="none" w:sz="0" w:space="0" w:color="auto"/>
        <w:right w:val="none" w:sz="0" w:space="0" w:color="auto"/>
      </w:divBdr>
    </w:div>
    <w:div w:id="826628518">
      <w:bodyDiv w:val="1"/>
      <w:marLeft w:val="0"/>
      <w:marRight w:val="0"/>
      <w:marTop w:val="0"/>
      <w:marBottom w:val="0"/>
      <w:divBdr>
        <w:top w:val="none" w:sz="0" w:space="0" w:color="auto"/>
        <w:left w:val="none" w:sz="0" w:space="0" w:color="auto"/>
        <w:bottom w:val="none" w:sz="0" w:space="0" w:color="auto"/>
        <w:right w:val="none" w:sz="0" w:space="0" w:color="auto"/>
      </w:divBdr>
    </w:div>
    <w:div w:id="832452765">
      <w:bodyDiv w:val="1"/>
      <w:marLeft w:val="0"/>
      <w:marRight w:val="0"/>
      <w:marTop w:val="0"/>
      <w:marBottom w:val="0"/>
      <w:divBdr>
        <w:top w:val="none" w:sz="0" w:space="0" w:color="auto"/>
        <w:left w:val="none" w:sz="0" w:space="0" w:color="auto"/>
        <w:bottom w:val="none" w:sz="0" w:space="0" w:color="auto"/>
        <w:right w:val="none" w:sz="0" w:space="0" w:color="auto"/>
      </w:divBdr>
    </w:div>
    <w:div w:id="838619926">
      <w:bodyDiv w:val="1"/>
      <w:marLeft w:val="0"/>
      <w:marRight w:val="0"/>
      <w:marTop w:val="0"/>
      <w:marBottom w:val="0"/>
      <w:divBdr>
        <w:top w:val="none" w:sz="0" w:space="0" w:color="auto"/>
        <w:left w:val="none" w:sz="0" w:space="0" w:color="auto"/>
        <w:bottom w:val="none" w:sz="0" w:space="0" w:color="auto"/>
        <w:right w:val="none" w:sz="0" w:space="0" w:color="auto"/>
      </w:divBdr>
    </w:div>
    <w:div w:id="861168762">
      <w:bodyDiv w:val="1"/>
      <w:marLeft w:val="0"/>
      <w:marRight w:val="0"/>
      <w:marTop w:val="0"/>
      <w:marBottom w:val="0"/>
      <w:divBdr>
        <w:top w:val="none" w:sz="0" w:space="0" w:color="auto"/>
        <w:left w:val="none" w:sz="0" w:space="0" w:color="auto"/>
        <w:bottom w:val="none" w:sz="0" w:space="0" w:color="auto"/>
        <w:right w:val="none" w:sz="0" w:space="0" w:color="auto"/>
      </w:divBdr>
    </w:div>
    <w:div w:id="861209596">
      <w:bodyDiv w:val="1"/>
      <w:marLeft w:val="0"/>
      <w:marRight w:val="0"/>
      <w:marTop w:val="0"/>
      <w:marBottom w:val="0"/>
      <w:divBdr>
        <w:top w:val="none" w:sz="0" w:space="0" w:color="auto"/>
        <w:left w:val="none" w:sz="0" w:space="0" w:color="auto"/>
        <w:bottom w:val="none" w:sz="0" w:space="0" w:color="auto"/>
        <w:right w:val="none" w:sz="0" w:space="0" w:color="auto"/>
      </w:divBdr>
    </w:div>
    <w:div w:id="861548894">
      <w:bodyDiv w:val="1"/>
      <w:marLeft w:val="0"/>
      <w:marRight w:val="0"/>
      <w:marTop w:val="0"/>
      <w:marBottom w:val="0"/>
      <w:divBdr>
        <w:top w:val="none" w:sz="0" w:space="0" w:color="auto"/>
        <w:left w:val="none" w:sz="0" w:space="0" w:color="auto"/>
        <w:bottom w:val="none" w:sz="0" w:space="0" w:color="auto"/>
        <w:right w:val="none" w:sz="0" w:space="0" w:color="auto"/>
      </w:divBdr>
    </w:div>
    <w:div w:id="864056594">
      <w:bodyDiv w:val="1"/>
      <w:marLeft w:val="0"/>
      <w:marRight w:val="0"/>
      <w:marTop w:val="0"/>
      <w:marBottom w:val="0"/>
      <w:divBdr>
        <w:top w:val="none" w:sz="0" w:space="0" w:color="auto"/>
        <w:left w:val="none" w:sz="0" w:space="0" w:color="auto"/>
        <w:bottom w:val="none" w:sz="0" w:space="0" w:color="auto"/>
        <w:right w:val="none" w:sz="0" w:space="0" w:color="auto"/>
      </w:divBdr>
    </w:div>
    <w:div w:id="870996280">
      <w:bodyDiv w:val="1"/>
      <w:marLeft w:val="0"/>
      <w:marRight w:val="0"/>
      <w:marTop w:val="0"/>
      <w:marBottom w:val="0"/>
      <w:divBdr>
        <w:top w:val="none" w:sz="0" w:space="0" w:color="auto"/>
        <w:left w:val="none" w:sz="0" w:space="0" w:color="auto"/>
        <w:bottom w:val="none" w:sz="0" w:space="0" w:color="auto"/>
        <w:right w:val="none" w:sz="0" w:space="0" w:color="auto"/>
      </w:divBdr>
    </w:div>
    <w:div w:id="877938588">
      <w:bodyDiv w:val="1"/>
      <w:marLeft w:val="0"/>
      <w:marRight w:val="0"/>
      <w:marTop w:val="0"/>
      <w:marBottom w:val="0"/>
      <w:divBdr>
        <w:top w:val="none" w:sz="0" w:space="0" w:color="auto"/>
        <w:left w:val="none" w:sz="0" w:space="0" w:color="auto"/>
        <w:bottom w:val="none" w:sz="0" w:space="0" w:color="auto"/>
        <w:right w:val="none" w:sz="0" w:space="0" w:color="auto"/>
      </w:divBdr>
    </w:div>
    <w:div w:id="889809203">
      <w:bodyDiv w:val="1"/>
      <w:marLeft w:val="0"/>
      <w:marRight w:val="0"/>
      <w:marTop w:val="0"/>
      <w:marBottom w:val="0"/>
      <w:divBdr>
        <w:top w:val="none" w:sz="0" w:space="0" w:color="auto"/>
        <w:left w:val="none" w:sz="0" w:space="0" w:color="auto"/>
        <w:bottom w:val="none" w:sz="0" w:space="0" w:color="auto"/>
        <w:right w:val="none" w:sz="0" w:space="0" w:color="auto"/>
      </w:divBdr>
    </w:div>
    <w:div w:id="902715011">
      <w:bodyDiv w:val="1"/>
      <w:marLeft w:val="0"/>
      <w:marRight w:val="0"/>
      <w:marTop w:val="0"/>
      <w:marBottom w:val="0"/>
      <w:divBdr>
        <w:top w:val="none" w:sz="0" w:space="0" w:color="auto"/>
        <w:left w:val="none" w:sz="0" w:space="0" w:color="auto"/>
        <w:bottom w:val="none" w:sz="0" w:space="0" w:color="auto"/>
        <w:right w:val="none" w:sz="0" w:space="0" w:color="auto"/>
      </w:divBdr>
    </w:div>
    <w:div w:id="909584694">
      <w:bodyDiv w:val="1"/>
      <w:marLeft w:val="0"/>
      <w:marRight w:val="0"/>
      <w:marTop w:val="0"/>
      <w:marBottom w:val="0"/>
      <w:divBdr>
        <w:top w:val="none" w:sz="0" w:space="0" w:color="auto"/>
        <w:left w:val="none" w:sz="0" w:space="0" w:color="auto"/>
        <w:bottom w:val="none" w:sz="0" w:space="0" w:color="auto"/>
        <w:right w:val="none" w:sz="0" w:space="0" w:color="auto"/>
      </w:divBdr>
    </w:div>
    <w:div w:id="912927857">
      <w:bodyDiv w:val="1"/>
      <w:marLeft w:val="0"/>
      <w:marRight w:val="0"/>
      <w:marTop w:val="0"/>
      <w:marBottom w:val="0"/>
      <w:divBdr>
        <w:top w:val="none" w:sz="0" w:space="0" w:color="auto"/>
        <w:left w:val="none" w:sz="0" w:space="0" w:color="auto"/>
        <w:bottom w:val="none" w:sz="0" w:space="0" w:color="auto"/>
        <w:right w:val="none" w:sz="0" w:space="0" w:color="auto"/>
      </w:divBdr>
    </w:div>
    <w:div w:id="920794190">
      <w:bodyDiv w:val="1"/>
      <w:marLeft w:val="0"/>
      <w:marRight w:val="0"/>
      <w:marTop w:val="0"/>
      <w:marBottom w:val="0"/>
      <w:divBdr>
        <w:top w:val="none" w:sz="0" w:space="0" w:color="auto"/>
        <w:left w:val="none" w:sz="0" w:space="0" w:color="auto"/>
        <w:bottom w:val="none" w:sz="0" w:space="0" w:color="auto"/>
        <w:right w:val="none" w:sz="0" w:space="0" w:color="auto"/>
      </w:divBdr>
    </w:div>
    <w:div w:id="920912940">
      <w:bodyDiv w:val="1"/>
      <w:marLeft w:val="0"/>
      <w:marRight w:val="0"/>
      <w:marTop w:val="0"/>
      <w:marBottom w:val="0"/>
      <w:divBdr>
        <w:top w:val="none" w:sz="0" w:space="0" w:color="auto"/>
        <w:left w:val="none" w:sz="0" w:space="0" w:color="auto"/>
        <w:bottom w:val="none" w:sz="0" w:space="0" w:color="auto"/>
        <w:right w:val="none" w:sz="0" w:space="0" w:color="auto"/>
      </w:divBdr>
    </w:div>
    <w:div w:id="946422367">
      <w:bodyDiv w:val="1"/>
      <w:marLeft w:val="0"/>
      <w:marRight w:val="0"/>
      <w:marTop w:val="0"/>
      <w:marBottom w:val="0"/>
      <w:divBdr>
        <w:top w:val="none" w:sz="0" w:space="0" w:color="auto"/>
        <w:left w:val="none" w:sz="0" w:space="0" w:color="auto"/>
        <w:bottom w:val="none" w:sz="0" w:space="0" w:color="auto"/>
        <w:right w:val="none" w:sz="0" w:space="0" w:color="auto"/>
      </w:divBdr>
    </w:div>
    <w:div w:id="964583453">
      <w:bodyDiv w:val="1"/>
      <w:marLeft w:val="0"/>
      <w:marRight w:val="0"/>
      <w:marTop w:val="0"/>
      <w:marBottom w:val="0"/>
      <w:divBdr>
        <w:top w:val="none" w:sz="0" w:space="0" w:color="auto"/>
        <w:left w:val="none" w:sz="0" w:space="0" w:color="auto"/>
        <w:bottom w:val="none" w:sz="0" w:space="0" w:color="auto"/>
        <w:right w:val="none" w:sz="0" w:space="0" w:color="auto"/>
      </w:divBdr>
    </w:div>
    <w:div w:id="971523803">
      <w:bodyDiv w:val="1"/>
      <w:marLeft w:val="0"/>
      <w:marRight w:val="0"/>
      <w:marTop w:val="0"/>
      <w:marBottom w:val="0"/>
      <w:divBdr>
        <w:top w:val="none" w:sz="0" w:space="0" w:color="auto"/>
        <w:left w:val="none" w:sz="0" w:space="0" w:color="auto"/>
        <w:bottom w:val="none" w:sz="0" w:space="0" w:color="auto"/>
        <w:right w:val="none" w:sz="0" w:space="0" w:color="auto"/>
      </w:divBdr>
    </w:div>
    <w:div w:id="981886331">
      <w:bodyDiv w:val="1"/>
      <w:marLeft w:val="0"/>
      <w:marRight w:val="0"/>
      <w:marTop w:val="0"/>
      <w:marBottom w:val="0"/>
      <w:divBdr>
        <w:top w:val="none" w:sz="0" w:space="0" w:color="auto"/>
        <w:left w:val="none" w:sz="0" w:space="0" w:color="auto"/>
        <w:bottom w:val="none" w:sz="0" w:space="0" w:color="auto"/>
        <w:right w:val="none" w:sz="0" w:space="0" w:color="auto"/>
      </w:divBdr>
    </w:div>
    <w:div w:id="994528405">
      <w:bodyDiv w:val="1"/>
      <w:marLeft w:val="0"/>
      <w:marRight w:val="0"/>
      <w:marTop w:val="0"/>
      <w:marBottom w:val="0"/>
      <w:divBdr>
        <w:top w:val="none" w:sz="0" w:space="0" w:color="auto"/>
        <w:left w:val="none" w:sz="0" w:space="0" w:color="auto"/>
        <w:bottom w:val="none" w:sz="0" w:space="0" w:color="auto"/>
        <w:right w:val="none" w:sz="0" w:space="0" w:color="auto"/>
      </w:divBdr>
    </w:div>
    <w:div w:id="1008872106">
      <w:bodyDiv w:val="1"/>
      <w:marLeft w:val="0"/>
      <w:marRight w:val="0"/>
      <w:marTop w:val="0"/>
      <w:marBottom w:val="0"/>
      <w:divBdr>
        <w:top w:val="none" w:sz="0" w:space="0" w:color="auto"/>
        <w:left w:val="none" w:sz="0" w:space="0" w:color="auto"/>
        <w:bottom w:val="none" w:sz="0" w:space="0" w:color="auto"/>
        <w:right w:val="none" w:sz="0" w:space="0" w:color="auto"/>
      </w:divBdr>
    </w:div>
    <w:div w:id="1018121849">
      <w:bodyDiv w:val="1"/>
      <w:marLeft w:val="0"/>
      <w:marRight w:val="0"/>
      <w:marTop w:val="0"/>
      <w:marBottom w:val="0"/>
      <w:divBdr>
        <w:top w:val="none" w:sz="0" w:space="0" w:color="auto"/>
        <w:left w:val="none" w:sz="0" w:space="0" w:color="auto"/>
        <w:bottom w:val="none" w:sz="0" w:space="0" w:color="auto"/>
        <w:right w:val="none" w:sz="0" w:space="0" w:color="auto"/>
      </w:divBdr>
    </w:div>
    <w:div w:id="1018584574">
      <w:bodyDiv w:val="1"/>
      <w:marLeft w:val="0"/>
      <w:marRight w:val="0"/>
      <w:marTop w:val="0"/>
      <w:marBottom w:val="0"/>
      <w:divBdr>
        <w:top w:val="none" w:sz="0" w:space="0" w:color="auto"/>
        <w:left w:val="none" w:sz="0" w:space="0" w:color="auto"/>
        <w:bottom w:val="none" w:sz="0" w:space="0" w:color="auto"/>
        <w:right w:val="none" w:sz="0" w:space="0" w:color="auto"/>
      </w:divBdr>
    </w:div>
    <w:div w:id="1040473256">
      <w:bodyDiv w:val="1"/>
      <w:marLeft w:val="0"/>
      <w:marRight w:val="0"/>
      <w:marTop w:val="0"/>
      <w:marBottom w:val="0"/>
      <w:divBdr>
        <w:top w:val="none" w:sz="0" w:space="0" w:color="auto"/>
        <w:left w:val="none" w:sz="0" w:space="0" w:color="auto"/>
        <w:bottom w:val="none" w:sz="0" w:space="0" w:color="auto"/>
        <w:right w:val="none" w:sz="0" w:space="0" w:color="auto"/>
      </w:divBdr>
    </w:div>
    <w:div w:id="1051417861">
      <w:bodyDiv w:val="1"/>
      <w:marLeft w:val="0"/>
      <w:marRight w:val="0"/>
      <w:marTop w:val="0"/>
      <w:marBottom w:val="0"/>
      <w:divBdr>
        <w:top w:val="none" w:sz="0" w:space="0" w:color="auto"/>
        <w:left w:val="none" w:sz="0" w:space="0" w:color="auto"/>
        <w:bottom w:val="none" w:sz="0" w:space="0" w:color="auto"/>
        <w:right w:val="none" w:sz="0" w:space="0" w:color="auto"/>
      </w:divBdr>
    </w:div>
    <w:div w:id="1064992551">
      <w:bodyDiv w:val="1"/>
      <w:marLeft w:val="0"/>
      <w:marRight w:val="0"/>
      <w:marTop w:val="0"/>
      <w:marBottom w:val="0"/>
      <w:divBdr>
        <w:top w:val="none" w:sz="0" w:space="0" w:color="auto"/>
        <w:left w:val="none" w:sz="0" w:space="0" w:color="auto"/>
        <w:bottom w:val="none" w:sz="0" w:space="0" w:color="auto"/>
        <w:right w:val="none" w:sz="0" w:space="0" w:color="auto"/>
      </w:divBdr>
    </w:div>
    <w:div w:id="1067067696">
      <w:bodyDiv w:val="1"/>
      <w:marLeft w:val="0"/>
      <w:marRight w:val="0"/>
      <w:marTop w:val="0"/>
      <w:marBottom w:val="0"/>
      <w:divBdr>
        <w:top w:val="none" w:sz="0" w:space="0" w:color="auto"/>
        <w:left w:val="none" w:sz="0" w:space="0" w:color="auto"/>
        <w:bottom w:val="none" w:sz="0" w:space="0" w:color="auto"/>
        <w:right w:val="none" w:sz="0" w:space="0" w:color="auto"/>
      </w:divBdr>
    </w:div>
    <w:div w:id="1069498955">
      <w:bodyDiv w:val="1"/>
      <w:marLeft w:val="0"/>
      <w:marRight w:val="0"/>
      <w:marTop w:val="0"/>
      <w:marBottom w:val="0"/>
      <w:divBdr>
        <w:top w:val="none" w:sz="0" w:space="0" w:color="auto"/>
        <w:left w:val="none" w:sz="0" w:space="0" w:color="auto"/>
        <w:bottom w:val="none" w:sz="0" w:space="0" w:color="auto"/>
        <w:right w:val="none" w:sz="0" w:space="0" w:color="auto"/>
      </w:divBdr>
    </w:div>
    <w:div w:id="1093163110">
      <w:bodyDiv w:val="1"/>
      <w:marLeft w:val="0"/>
      <w:marRight w:val="0"/>
      <w:marTop w:val="0"/>
      <w:marBottom w:val="0"/>
      <w:divBdr>
        <w:top w:val="none" w:sz="0" w:space="0" w:color="auto"/>
        <w:left w:val="none" w:sz="0" w:space="0" w:color="auto"/>
        <w:bottom w:val="none" w:sz="0" w:space="0" w:color="auto"/>
        <w:right w:val="none" w:sz="0" w:space="0" w:color="auto"/>
      </w:divBdr>
    </w:div>
    <w:div w:id="1102145949">
      <w:bodyDiv w:val="1"/>
      <w:marLeft w:val="0"/>
      <w:marRight w:val="0"/>
      <w:marTop w:val="0"/>
      <w:marBottom w:val="0"/>
      <w:divBdr>
        <w:top w:val="none" w:sz="0" w:space="0" w:color="auto"/>
        <w:left w:val="none" w:sz="0" w:space="0" w:color="auto"/>
        <w:bottom w:val="none" w:sz="0" w:space="0" w:color="auto"/>
        <w:right w:val="none" w:sz="0" w:space="0" w:color="auto"/>
      </w:divBdr>
    </w:div>
    <w:div w:id="1127047987">
      <w:bodyDiv w:val="1"/>
      <w:marLeft w:val="0"/>
      <w:marRight w:val="0"/>
      <w:marTop w:val="0"/>
      <w:marBottom w:val="0"/>
      <w:divBdr>
        <w:top w:val="none" w:sz="0" w:space="0" w:color="auto"/>
        <w:left w:val="none" w:sz="0" w:space="0" w:color="auto"/>
        <w:bottom w:val="none" w:sz="0" w:space="0" w:color="auto"/>
        <w:right w:val="none" w:sz="0" w:space="0" w:color="auto"/>
      </w:divBdr>
    </w:div>
    <w:div w:id="1136221964">
      <w:bodyDiv w:val="1"/>
      <w:marLeft w:val="0"/>
      <w:marRight w:val="0"/>
      <w:marTop w:val="0"/>
      <w:marBottom w:val="0"/>
      <w:divBdr>
        <w:top w:val="none" w:sz="0" w:space="0" w:color="auto"/>
        <w:left w:val="none" w:sz="0" w:space="0" w:color="auto"/>
        <w:bottom w:val="none" w:sz="0" w:space="0" w:color="auto"/>
        <w:right w:val="none" w:sz="0" w:space="0" w:color="auto"/>
      </w:divBdr>
    </w:div>
    <w:div w:id="1151169599">
      <w:bodyDiv w:val="1"/>
      <w:marLeft w:val="0"/>
      <w:marRight w:val="0"/>
      <w:marTop w:val="0"/>
      <w:marBottom w:val="0"/>
      <w:divBdr>
        <w:top w:val="none" w:sz="0" w:space="0" w:color="auto"/>
        <w:left w:val="none" w:sz="0" w:space="0" w:color="auto"/>
        <w:bottom w:val="none" w:sz="0" w:space="0" w:color="auto"/>
        <w:right w:val="none" w:sz="0" w:space="0" w:color="auto"/>
      </w:divBdr>
    </w:div>
    <w:div w:id="1155149210">
      <w:bodyDiv w:val="1"/>
      <w:marLeft w:val="0"/>
      <w:marRight w:val="0"/>
      <w:marTop w:val="0"/>
      <w:marBottom w:val="0"/>
      <w:divBdr>
        <w:top w:val="none" w:sz="0" w:space="0" w:color="auto"/>
        <w:left w:val="none" w:sz="0" w:space="0" w:color="auto"/>
        <w:bottom w:val="none" w:sz="0" w:space="0" w:color="auto"/>
        <w:right w:val="none" w:sz="0" w:space="0" w:color="auto"/>
      </w:divBdr>
    </w:div>
    <w:div w:id="1168981345">
      <w:bodyDiv w:val="1"/>
      <w:marLeft w:val="0"/>
      <w:marRight w:val="0"/>
      <w:marTop w:val="0"/>
      <w:marBottom w:val="0"/>
      <w:divBdr>
        <w:top w:val="none" w:sz="0" w:space="0" w:color="auto"/>
        <w:left w:val="none" w:sz="0" w:space="0" w:color="auto"/>
        <w:bottom w:val="none" w:sz="0" w:space="0" w:color="auto"/>
        <w:right w:val="none" w:sz="0" w:space="0" w:color="auto"/>
      </w:divBdr>
    </w:div>
    <w:div w:id="1191449894">
      <w:bodyDiv w:val="1"/>
      <w:marLeft w:val="0"/>
      <w:marRight w:val="0"/>
      <w:marTop w:val="0"/>
      <w:marBottom w:val="0"/>
      <w:divBdr>
        <w:top w:val="none" w:sz="0" w:space="0" w:color="auto"/>
        <w:left w:val="none" w:sz="0" w:space="0" w:color="auto"/>
        <w:bottom w:val="none" w:sz="0" w:space="0" w:color="auto"/>
        <w:right w:val="none" w:sz="0" w:space="0" w:color="auto"/>
      </w:divBdr>
    </w:div>
    <w:div w:id="1198541486">
      <w:bodyDiv w:val="1"/>
      <w:marLeft w:val="0"/>
      <w:marRight w:val="0"/>
      <w:marTop w:val="0"/>
      <w:marBottom w:val="0"/>
      <w:divBdr>
        <w:top w:val="none" w:sz="0" w:space="0" w:color="auto"/>
        <w:left w:val="none" w:sz="0" w:space="0" w:color="auto"/>
        <w:bottom w:val="none" w:sz="0" w:space="0" w:color="auto"/>
        <w:right w:val="none" w:sz="0" w:space="0" w:color="auto"/>
      </w:divBdr>
    </w:div>
    <w:div w:id="1204945696">
      <w:bodyDiv w:val="1"/>
      <w:marLeft w:val="0"/>
      <w:marRight w:val="0"/>
      <w:marTop w:val="0"/>
      <w:marBottom w:val="0"/>
      <w:divBdr>
        <w:top w:val="none" w:sz="0" w:space="0" w:color="auto"/>
        <w:left w:val="none" w:sz="0" w:space="0" w:color="auto"/>
        <w:bottom w:val="none" w:sz="0" w:space="0" w:color="auto"/>
        <w:right w:val="none" w:sz="0" w:space="0" w:color="auto"/>
      </w:divBdr>
    </w:div>
    <w:div w:id="1214342337">
      <w:bodyDiv w:val="1"/>
      <w:marLeft w:val="0"/>
      <w:marRight w:val="0"/>
      <w:marTop w:val="0"/>
      <w:marBottom w:val="0"/>
      <w:divBdr>
        <w:top w:val="none" w:sz="0" w:space="0" w:color="auto"/>
        <w:left w:val="none" w:sz="0" w:space="0" w:color="auto"/>
        <w:bottom w:val="none" w:sz="0" w:space="0" w:color="auto"/>
        <w:right w:val="none" w:sz="0" w:space="0" w:color="auto"/>
      </w:divBdr>
    </w:div>
    <w:div w:id="1222015131">
      <w:bodyDiv w:val="1"/>
      <w:marLeft w:val="0"/>
      <w:marRight w:val="0"/>
      <w:marTop w:val="0"/>
      <w:marBottom w:val="0"/>
      <w:divBdr>
        <w:top w:val="none" w:sz="0" w:space="0" w:color="auto"/>
        <w:left w:val="none" w:sz="0" w:space="0" w:color="auto"/>
        <w:bottom w:val="none" w:sz="0" w:space="0" w:color="auto"/>
        <w:right w:val="none" w:sz="0" w:space="0" w:color="auto"/>
      </w:divBdr>
    </w:div>
    <w:div w:id="1230270166">
      <w:bodyDiv w:val="1"/>
      <w:marLeft w:val="0"/>
      <w:marRight w:val="0"/>
      <w:marTop w:val="0"/>
      <w:marBottom w:val="0"/>
      <w:divBdr>
        <w:top w:val="none" w:sz="0" w:space="0" w:color="auto"/>
        <w:left w:val="none" w:sz="0" w:space="0" w:color="auto"/>
        <w:bottom w:val="none" w:sz="0" w:space="0" w:color="auto"/>
        <w:right w:val="none" w:sz="0" w:space="0" w:color="auto"/>
      </w:divBdr>
    </w:div>
    <w:div w:id="1248689982">
      <w:bodyDiv w:val="1"/>
      <w:marLeft w:val="0"/>
      <w:marRight w:val="0"/>
      <w:marTop w:val="0"/>
      <w:marBottom w:val="0"/>
      <w:divBdr>
        <w:top w:val="none" w:sz="0" w:space="0" w:color="auto"/>
        <w:left w:val="none" w:sz="0" w:space="0" w:color="auto"/>
        <w:bottom w:val="none" w:sz="0" w:space="0" w:color="auto"/>
        <w:right w:val="none" w:sz="0" w:space="0" w:color="auto"/>
      </w:divBdr>
    </w:div>
    <w:div w:id="1249920710">
      <w:bodyDiv w:val="1"/>
      <w:marLeft w:val="0"/>
      <w:marRight w:val="0"/>
      <w:marTop w:val="0"/>
      <w:marBottom w:val="0"/>
      <w:divBdr>
        <w:top w:val="none" w:sz="0" w:space="0" w:color="auto"/>
        <w:left w:val="none" w:sz="0" w:space="0" w:color="auto"/>
        <w:bottom w:val="none" w:sz="0" w:space="0" w:color="auto"/>
        <w:right w:val="none" w:sz="0" w:space="0" w:color="auto"/>
      </w:divBdr>
    </w:div>
    <w:div w:id="1265379946">
      <w:bodyDiv w:val="1"/>
      <w:marLeft w:val="0"/>
      <w:marRight w:val="0"/>
      <w:marTop w:val="0"/>
      <w:marBottom w:val="0"/>
      <w:divBdr>
        <w:top w:val="none" w:sz="0" w:space="0" w:color="auto"/>
        <w:left w:val="none" w:sz="0" w:space="0" w:color="auto"/>
        <w:bottom w:val="none" w:sz="0" w:space="0" w:color="auto"/>
        <w:right w:val="none" w:sz="0" w:space="0" w:color="auto"/>
      </w:divBdr>
    </w:div>
    <w:div w:id="1271014070">
      <w:bodyDiv w:val="1"/>
      <w:marLeft w:val="0"/>
      <w:marRight w:val="0"/>
      <w:marTop w:val="0"/>
      <w:marBottom w:val="0"/>
      <w:divBdr>
        <w:top w:val="none" w:sz="0" w:space="0" w:color="auto"/>
        <w:left w:val="none" w:sz="0" w:space="0" w:color="auto"/>
        <w:bottom w:val="none" w:sz="0" w:space="0" w:color="auto"/>
        <w:right w:val="none" w:sz="0" w:space="0" w:color="auto"/>
      </w:divBdr>
    </w:div>
    <w:div w:id="1277565918">
      <w:bodyDiv w:val="1"/>
      <w:marLeft w:val="0"/>
      <w:marRight w:val="0"/>
      <w:marTop w:val="0"/>
      <w:marBottom w:val="0"/>
      <w:divBdr>
        <w:top w:val="none" w:sz="0" w:space="0" w:color="auto"/>
        <w:left w:val="none" w:sz="0" w:space="0" w:color="auto"/>
        <w:bottom w:val="none" w:sz="0" w:space="0" w:color="auto"/>
        <w:right w:val="none" w:sz="0" w:space="0" w:color="auto"/>
      </w:divBdr>
    </w:div>
    <w:div w:id="1303191609">
      <w:bodyDiv w:val="1"/>
      <w:marLeft w:val="0"/>
      <w:marRight w:val="0"/>
      <w:marTop w:val="0"/>
      <w:marBottom w:val="0"/>
      <w:divBdr>
        <w:top w:val="none" w:sz="0" w:space="0" w:color="auto"/>
        <w:left w:val="none" w:sz="0" w:space="0" w:color="auto"/>
        <w:bottom w:val="none" w:sz="0" w:space="0" w:color="auto"/>
        <w:right w:val="none" w:sz="0" w:space="0" w:color="auto"/>
      </w:divBdr>
    </w:div>
    <w:div w:id="1305161100">
      <w:bodyDiv w:val="1"/>
      <w:marLeft w:val="0"/>
      <w:marRight w:val="0"/>
      <w:marTop w:val="0"/>
      <w:marBottom w:val="0"/>
      <w:divBdr>
        <w:top w:val="none" w:sz="0" w:space="0" w:color="auto"/>
        <w:left w:val="none" w:sz="0" w:space="0" w:color="auto"/>
        <w:bottom w:val="none" w:sz="0" w:space="0" w:color="auto"/>
        <w:right w:val="none" w:sz="0" w:space="0" w:color="auto"/>
      </w:divBdr>
    </w:div>
    <w:div w:id="1335261141">
      <w:bodyDiv w:val="1"/>
      <w:marLeft w:val="0"/>
      <w:marRight w:val="0"/>
      <w:marTop w:val="0"/>
      <w:marBottom w:val="0"/>
      <w:divBdr>
        <w:top w:val="none" w:sz="0" w:space="0" w:color="auto"/>
        <w:left w:val="none" w:sz="0" w:space="0" w:color="auto"/>
        <w:bottom w:val="none" w:sz="0" w:space="0" w:color="auto"/>
        <w:right w:val="none" w:sz="0" w:space="0" w:color="auto"/>
      </w:divBdr>
    </w:div>
    <w:div w:id="1356033300">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394158051">
      <w:bodyDiv w:val="1"/>
      <w:marLeft w:val="0"/>
      <w:marRight w:val="0"/>
      <w:marTop w:val="0"/>
      <w:marBottom w:val="0"/>
      <w:divBdr>
        <w:top w:val="none" w:sz="0" w:space="0" w:color="auto"/>
        <w:left w:val="none" w:sz="0" w:space="0" w:color="auto"/>
        <w:bottom w:val="none" w:sz="0" w:space="0" w:color="auto"/>
        <w:right w:val="none" w:sz="0" w:space="0" w:color="auto"/>
      </w:divBdr>
    </w:div>
    <w:div w:id="1397584292">
      <w:bodyDiv w:val="1"/>
      <w:marLeft w:val="0"/>
      <w:marRight w:val="0"/>
      <w:marTop w:val="0"/>
      <w:marBottom w:val="0"/>
      <w:divBdr>
        <w:top w:val="none" w:sz="0" w:space="0" w:color="auto"/>
        <w:left w:val="none" w:sz="0" w:space="0" w:color="auto"/>
        <w:bottom w:val="none" w:sz="0" w:space="0" w:color="auto"/>
        <w:right w:val="none" w:sz="0" w:space="0" w:color="auto"/>
      </w:divBdr>
    </w:div>
    <w:div w:id="1473399350">
      <w:bodyDiv w:val="1"/>
      <w:marLeft w:val="0"/>
      <w:marRight w:val="0"/>
      <w:marTop w:val="0"/>
      <w:marBottom w:val="0"/>
      <w:divBdr>
        <w:top w:val="none" w:sz="0" w:space="0" w:color="auto"/>
        <w:left w:val="none" w:sz="0" w:space="0" w:color="auto"/>
        <w:bottom w:val="none" w:sz="0" w:space="0" w:color="auto"/>
        <w:right w:val="none" w:sz="0" w:space="0" w:color="auto"/>
      </w:divBdr>
    </w:div>
    <w:div w:id="1536770532">
      <w:bodyDiv w:val="1"/>
      <w:marLeft w:val="0"/>
      <w:marRight w:val="0"/>
      <w:marTop w:val="0"/>
      <w:marBottom w:val="0"/>
      <w:divBdr>
        <w:top w:val="none" w:sz="0" w:space="0" w:color="auto"/>
        <w:left w:val="none" w:sz="0" w:space="0" w:color="auto"/>
        <w:bottom w:val="none" w:sz="0" w:space="0" w:color="auto"/>
        <w:right w:val="none" w:sz="0" w:space="0" w:color="auto"/>
      </w:divBdr>
    </w:div>
    <w:div w:id="1536967950">
      <w:bodyDiv w:val="1"/>
      <w:marLeft w:val="0"/>
      <w:marRight w:val="0"/>
      <w:marTop w:val="0"/>
      <w:marBottom w:val="0"/>
      <w:divBdr>
        <w:top w:val="none" w:sz="0" w:space="0" w:color="auto"/>
        <w:left w:val="none" w:sz="0" w:space="0" w:color="auto"/>
        <w:bottom w:val="none" w:sz="0" w:space="0" w:color="auto"/>
        <w:right w:val="none" w:sz="0" w:space="0" w:color="auto"/>
      </w:divBdr>
    </w:div>
    <w:div w:id="1544754428">
      <w:bodyDiv w:val="1"/>
      <w:marLeft w:val="0"/>
      <w:marRight w:val="0"/>
      <w:marTop w:val="0"/>
      <w:marBottom w:val="0"/>
      <w:divBdr>
        <w:top w:val="none" w:sz="0" w:space="0" w:color="auto"/>
        <w:left w:val="none" w:sz="0" w:space="0" w:color="auto"/>
        <w:bottom w:val="none" w:sz="0" w:space="0" w:color="auto"/>
        <w:right w:val="none" w:sz="0" w:space="0" w:color="auto"/>
      </w:divBdr>
    </w:div>
    <w:div w:id="1580941130">
      <w:bodyDiv w:val="1"/>
      <w:marLeft w:val="0"/>
      <w:marRight w:val="0"/>
      <w:marTop w:val="0"/>
      <w:marBottom w:val="0"/>
      <w:divBdr>
        <w:top w:val="none" w:sz="0" w:space="0" w:color="auto"/>
        <w:left w:val="none" w:sz="0" w:space="0" w:color="auto"/>
        <w:bottom w:val="none" w:sz="0" w:space="0" w:color="auto"/>
        <w:right w:val="none" w:sz="0" w:space="0" w:color="auto"/>
      </w:divBdr>
    </w:div>
    <w:div w:id="1585870026">
      <w:bodyDiv w:val="1"/>
      <w:marLeft w:val="0"/>
      <w:marRight w:val="0"/>
      <w:marTop w:val="0"/>
      <w:marBottom w:val="0"/>
      <w:divBdr>
        <w:top w:val="none" w:sz="0" w:space="0" w:color="auto"/>
        <w:left w:val="none" w:sz="0" w:space="0" w:color="auto"/>
        <w:bottom w:val="none" w:sz="0" w:space="0" w:color="auto"/>
        <w:right w:val="none" w:sz="0" w:space="0" w:color="auto"/>
      </w:divBdr>
    </w:div>
    <w:div w:id="1590309998">
      <w:bodyDiv w:val="1"/>
      <w:marLeft w:val="0"/>
      <w:marRight w:val="0"/>
      <w:marTop w:val="0"/>
      <w:marBottom w:val="0"/>
      <w:divBdr>
        <w:top w:val="none" w:sz="0" w:space="0" w:color="auto"/>
        <w:left w:val="none" w:sz="0" w:space="0" w:color="auto"/>
        <w:bottom w:val="none" w:sz="0" w:space="0" w:color="auto"/>
        <w:right w:val="none" w:sz="0" w:space="0" w:color="auto"/>
      </w:divBdr>
    </w:div>
    <w:div w:id="1644239354">
      <w:bodyDiv w:val="1"/>
      <w:marLeft w:val="0"/>
      <w:marRight w:val="0"/>
      <w:marTop w:val="0"/>
      <w:marBottom w:val="0"/>
      <w:divBdr>
        <w:top w:val="none" w:sz="0" w:space="0" w:color="auto"/>
        <w:left w:val="none" w:sz="0" w:space="0" w:color="auto"/>
        <w:bottom w:val="none" w:sz="0" w:space="0" w:color="auto"/>
        <w:right w:val="none" w:sz="0" w:space="0" w:color="auto"/>
      </w:divBdr>
    </w:div>
    <w:div w:id="1659530888">
      <w:bodyDiv w:val="1"/>
      <w:marLeft w:val="0"/>
      <w:marRight w:val="0"/>
      <w:marTop w:val="0"/>
      <w:marBottom w:val="0"/>
      <w:divBdr>
        <w:top w:val="none" w:sz="0" w:space="0" w:color="auto"/>
        <w:left w:val="none" w:sz="0" w:space="0" w:color="auto"/>
        <w:bottom w:val="none" w:sz="0" w:space="0" w:color="auto"/>
        <w:right w:val="none" w:sz="0" w:space="0" w:color="auto"/>
      </w:divBdr>
    </w:div>
    <w:div w:id="1663043892">
      <w:bodyDiv w:val="1"/>
      <w:marLeft w:val="0"/>
      <w:marRight w:val="0"/>
      <w:marTop w:val="0"/>
      <w:marBottom w:val="0"/>
      <w:divBdr>
        <w:top w:val="none" w:sz="0" w:space="0" w:color="auto"/>
        <w:left w:val="none" w:sz="0" w:space="0" w:color="auto"/>
        <w:bottom w:val="none" w:sz="0" w:space="0" w:color="auto"/>
        <w:right w:val="none" w:sz="0" w:space="0" w:color="auto"/>
      </w:divBdr>
    </w:div>
    <w:div w:id="1670525560">
      <w:bodyDiv w:val="1"/>
      <w:marLeft w:val="0"/>
      <w:marRight w:val="0"/>
      <w:marTop w:val="0"/>
      <w:marBottom w:val="0"/>
      <w:divBdr>
        <w:top w:val="none" w:sz="0" w:space="0" w:color="auto"/>
        <w:left w:val="none" w:sz="0" w:space="0" w:color="auto"/>
        <w:bottom w:val="none" w:sz="0" w:space="0" w:color="auto"/>
        <w:right w:val="none" w:sz="0" w:space="0" w:color="auto"/>
      </w:divBdr>
    </w:div>
    <w:div w:id="1671256354">
      <w:bodyDiv w:val="1"/>
      <w:marLeft w:val="0"/>
      <w:marRight w:val="0"/>
      <w:marTop w:val="0"/>
      <w:marBottom w:val="0"/>
      <w:divBdr>
        <w:top w:val="none" w:sz="0" w:space="0" w:color="auto"/>
        <w:left w:val="none" w:sz="0" w:space="0" w:color="auto"/>
        <w:bottom w:val="none" w:sz="0" w:space="0" w:color="auto"/>
        <w:right w:val="none" w:sz="0" w:space="0" w:color="auto"/>
      </w:divBdr>
    </w:div>
    <w:div w:id="1673796077">
      <w:bodyDiv w:val="1"/>
      <w:marLeft w:val="0"/>
      <w:marRight w:val="0"/>
      <w:marTop w:val="0"/>
      <w:marBottom w:val="0"/>
      <w:divBdr>
        <w:top w:val="none" w:sz="0" w:space="0" w:color="auto"/>
        <w:left w:val="none" w:sz="0" w:space="0" w:color="auto"/>
        <w:bottom w:val="none" w:sz="0" w:space="0" w:color="auto"/>
        <w:right w:val="none" w:sz="0" w:space="0" w:color="auto"/>
      </w:divBdr>
    </w:div>
    <w:div w:id="1679967063">
      <w:bodyDiv w:val="1"/>
      <w:marLeft w:val="0"/>
      <w:marRight w:val="0"/>
      <w:marTop w:val="0"/>
      <w:marBottom w:val="0"/>
      <w:divBdr>
        <w:top w:val="none" w:sz="0" w:space="0" w:color="auto"/>
        <w:left w:val="none" w:sz="0" w:space="0" w:color="auto"/>
        <w:bottom w:val="none" w:sz="0" w:space="0" w:color="auto"/>
        <w:right w:val="none" w:sz="0" w:space="0" w:color="auto"/>
      </w:divBdr>
    </w:div>
    <w:div w:id="1683436825">
      <w:bodyDiv w:val="1"/>
      <w:marLeft w:val="0"/>
      <w:marRight w:val="0"/>
      <w:marTop w:val="0"/>
      <w:marBottom w:val="0"/>
      <w:divBdr>
        <w:top w:val="none" w:sz="0" w:space="0" w:color="auto"/>
        <w:left w:val="none" w:sz="0" w:space="0" w:color="auto"/>
        <w:bottom w:val="none" w:sz="0" w:space="0" w:color="auto"/>
        <w:right w:val="none" w:sz="0" w:space="0" w:color="auto"/>
      </w:divBdr>
    </w:div>
    <w:div w:id="1693145600">
      <w:bodyDiv w:val="1"/>
      <w:marLeft w:val="0"/>
      <w:marRight w:val="0"/>
      <w:marTop w:val="0"/>
      <w:marBottom w:val="0"/>
      <w:divBdr>
        <w:top w:val="none" w:sz="0" w:space="0" w:color="auto"/>
        <w:left w:val="none" w:sz="0" w:space="0" w:color="auto"/>
        <w:bottom w:val="none" w:sz="0" w:space="0" w:color="auto"/>
        <w:right w:val="none" w:sz="0" w:space="0" w:color="auto"/>
      </w:divBdr>
    </w:div>
    <w:div w:id="1697194816">
      <w:bodyDiv w:val="1"/>
      <w:marLeft w:val="0"/>
      <w:marRight w:val="0"/>
      <w:marTop w:val="0"/>
      <w:marBottom w:val="0"/>
      <w:divBdr>
        <w:top w:val="none" w:sz="0" w:space="0" w:color="auto"/>
        <w:left w:val="none" w:sz="0" w:space="0" w:color="auto"/>
        <w:bottom w:val="none" w:sz="0" w:space="0" w:color="auto"/>
        <w:right w:val="none" w:sz="0" w:space="0" w:color="auto"/>
      </w:divBdr>
    </w:div>
    <w:div w:id="1709841498">
      <w:bodyDiv w:val="1"/>
      <w:marLeft w:val="0"/>
      <w:marRight w:val="0"/>
      <w:marTop w:val="0"/>
      <w:marBottom w:val="0"/>
      <w:divBdr>
        <w:top w:val="none" w:sz="0" w:space="0" w:color="auto"/>
        <w:left w:val="none" w:sz="0" w:space="0" w:color="auto"/>
        <w:bottom w:val="none" w:sz="0" w:space="0" w:color="auto"/>
        <w:right w:val="none" w:sz="0" w:space="0" w:color="auto"/>
      </w:divBdr>
    </w:div>
    <w:div w:id="1735662416">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756631582">
      <w:bodyDiv w:val="1"/>
      <w:marLeft w:val="0"/>
      <w:marRight w:val="0"/>
      <w:marTop w:val="0"/>
      <w:marBottom w:val="0"/>
      <w:divBdr>
        <w:top w:val="none" w:sz="0" w:space="0" w:color="auto"/>
        <w:left w:val="none" w:sz="0" w:space="0" w:color="auto"/>
        <w:bottom w:val="none" w:sz="0" w:space="0" w:color="auto"/>
        <w:right w:val="none" w:sz="0" w:space="0" w:color="auto"/>
      </w:divBdr>
    </w:div>
    <w:div w:id="1770656089">
      <w:bodyDiv w:val="1"/>
      <w:marLeft w:val="0"/>
      <w:marRight w:val="0"/>
      <w:marTop w:val="0"/>
      <w:marBottom w:val="0"/>
      <w:divBdr>
        <w:top w:val="none" w:sz="0" w:space="0" w:color="auto"/>
        <w:left w:val="none" w:sz="0" w:space="0" w:color="auto"/>
        <w:bottom w:val="none" w:sz="0" w:space="0" w:color="auto"/>
        <w:right w:val="none" w:sz="0" w:space="0" w:color="auto"/>
      </w:divBdr>
    </w:div>
    <w:div w:id="1775397338">
      <w:bodyDiv w:val="1"/>
      <w:marLeft w:val="0"/>
      <w:marRight w:val="0"/>
      <w:marTop w:val="0"/>
      <w:marBottom w:val="0"/>
      <w:divBdr>
        <w:top w:val="none" w:sz="0" w:space="0" w:color="auto"/>
        <w:left w:val="none" w:sz="0" w:space="0" w:color="auto"/>
        <w:bottom w:val="none" w:sz="0" w:space="0" w:color="auto"/>
        <w:right w:val="none" w:sz="0" w:space="0" w:color="auto"/>
      </w:divBdr>
    </w:div>
    <w:div w:id="1784494466">
      <w:bodyDiv w:val="1"/>
      <w:marLeft w:val="0"/>
      <w:marRight w:val="0"/>
      <w:marTop w:val="0"/>
      <w:marBottom w:val="0"/>
      <w:divBdr>
        <w:top w:val="none" w:sz="0" w:space="0" w:color="auto"/>
        <w:left w:val="none" w:sz="0" w:space="0" w:color="auto"/>
        <w:bottom w:val="none" w:sz="0" w:space="0" w:color="auto"/>
        <w:right w:val="none" w:sz="0" w:space="0" w:color="auto"/>
      </w:divBdr>
    </w:div>
    <w:div w:id="1797405537">
      <w:bodyDiv w:val="1"/>
      <w:marLeft w:val="0"/>
      <w:marRight w:val="0"/>
      <w:marTop w:val="0"/>
      <w:marBottom w:val="0"/>
      <w:divBdr>
        <w:top w:val="none" w:sz="0" w:space="0" w:color="auto"/>
        <w:left w:val="none" w:sz="0" w:space="0" w:color="auto"/>
        <w:bottom w:val="none" w:sz="0" w:space="0" w:color="auto"/>
        <w:right w:val="none" w:sz="0" w:space="0" w:color="auto"/>
      </w:divBdr>
    </w:div>
    <w:div w:id="1810174170">
      <w:bodyDiv w:val="1"/>
      <w:marLeft w:val="0"/>
      <w:marRight w:val="0"/>
      <w:marTop w:val="0"/>
      <w:marBottom w:val="0"/>
      <w:divBdr>
        <w:top w:val="none" w:sz="0" w:space="0" w:color="auto"/>
        <w:left w:val="none" w:sz="0" w:space="0" w:color="auto"/>
        <w:bottom w:val="none" w:sz="0" w:space="0" w:color="auto"/>
        <w:right w:val="none" w:sz="0" w:space="0" w:color="auto"/>
      </w:divBdr>
    </w:div>
    <w:div w:id="1830367127">
      <w:bodyDiv w:val="1"/>
      <w:marLeft w:val="0"/>
      <w:marRight w:val="0"/>
      <w:marTop w:val="0"/>
      <w:marBottom w:val="0"/>
      <w:divBdr>
        <w:top w:val="none" w:sz="0" w:space="0" w:color="auto"/>
        <w:left w:val="none" w:sz="0" w:space="0" w:color="auto"/>
        <w:bottom w:val="none" w:sz="0" w:space="0" w:color="auto"/>
        <w:right w:val="none" w:sz="0" w:space="0" w:color="auto"/>
      </w:divBdr>
    </w:div>
    <w:div w:id="1831405577">
      <w:bodyDiv w:val="1"/>
      <w:marLeft w:val="0"/>
      <w:marRight w:val="0"/>
      <w:marTop w:val="0"/>
      <w:marBottom w:val="0"/>
      <w:divBdr>
        <w:top w:val="none" w:sz="0" w:space="0" w:color="auto"/>
        <w:left w:val="none" w:sz="0" w:space="0" w:color="auto"/>
        <w:bottom w:val="none" w:sz="0" w:space="0" w:color="auto"/>
        <w:right w:val="none" w:sz="0" w:space="0" w:color="auto"/>
      </w:divBdr>
    </w:div>
    <w:div w:id="1843280591">
      <w:bodyDiv w:val="1"/>
      <w:marLeft w:val="0"/>
      <w:marRight w:val="0"/>
      <w:marTop w:val="0"/>
      <w:marBottom w:val="0"/>
      <w:divBdr>
        <w:top w:val="none" w:sz="0" w:space="0" w:color="auto"/>
        <w:left w:val="none" w:sz="0" w:space="0" w:color="auto"/>
        <w:bottom w:val="none" w:sz="0" w:space="0" w:color="auto"/>
        <w:right w:val="none" w:sz="0" w:space="0" w:color="auto"/>
      </w:divBdr>
    </w:div>
    <w:div w:id="1851800025">
      <w:bodyDiv w:val="1"/>
      <w:marLeft w:val="0"/>
      <w:marRight w:val="0"/>
      <w:marTop w:val="0"/>
      <w:marBottom w:val="0"/>
      <w:divBdr>
        <w:top w:val="none" w:sz="0" w:space="0" w:color="auto"/>
        <w:left w:val="none" w:sz="0" w:space="0" w:color="auto"/>
        <w:bottom w:val="none" w:sz="0" w:space="0" w:color="auto"/>
        <w:right w:val="none" w:sz="0" w:space="0" w:color="auto"/>
      </w:divBdr>
    </w:div>
    <w:div w:id="1856387103">
      <w:bodyDiv w:val="1"/>
      <w:marLeft w:val="0"/>
      <w:marRight w:val="0"/>
      <w:marTop w:val="0"/>
      <w:marBottom w:val="0"/>
      <w:divBdr>
        <w:top w:val="none" w:sz="0" w:space="0" w:color="auto"/>
        <w:left w:val="none" w:sz="0" w:space="0" w:color="auto"/>
        <w:bottom w:val="none" w:sz="0" w:space="0" w:color="auto"/>
        <w:right w:val="none" w:sz="0" w:space="0" w:color="auto"/>
      </w:divBdr>
    </w:div>
    <w:div w:id="1870336582">
      <w:bodyDiv w:val="1"/>
      <w:marLeft w:val="0"/>
      <w:marRight w:val="0"/>
      <w:marTop w:val="0"/>
      <w:marBottom w:val="0"/>
      <w:divBdr>
        <w:top w:val="none" w:sz="0" w:space="0" w:color="auto"/>
        <w:left w:val="none" w:sz="0" w:space="0" w:color="auto"/>
        <w:bottom w:val="none" w:sz="0" w:space="0" w:color="auto"/>
        <w:right w:val="none" w:sz="0" w:space="0" w:color="auto"/>
      </w:divBdr>
    </w:div>
    <w:div w:id="1872110264">
      <w:bodyDiv w:val="1"/>
      <w:marLeft w:val="0"/>
      <w:marRight w:val="0"/>
      <w:marTop w:val="0"/>
      <w:marBottom w:val="0"/>
      <w:divBdr>
        <w:top w:val="none" w:sz="0" w:space="0" w:color="auto"/>
        <w:left w:val="none" w:sz="0" w:space="0" w:color="auto"/>
        <w:bottom w:val="none" w:sz="0" w:space="0" w:color="auto"/>
        <w:right w:val="none" w:sz="0" w:space="0" w:color="auto"/>
      </w:divBdr>
    </w:div>
    <w:div w:id="1874460719">
      <w:bodyDiv w:val="1"/>
      <w:marLeft w:val="0"/>
      <w:marRight w:val="0"/>
      <w:marTop w:val="0"/>
      <w:marBottom w:val="0"/>
      <w:divBdr>
        <w:top w:val="none" w:sz="0" w:space="0" w:color="auto"/>
        <w:left w:val="none" w:sz="0" w:space="0" w:color="auto"/>
        <w:bottom w:val="none" w:sz="0" w:space="0" w:color="auto"/>
        <w:right w:val="none" w:sz="0" w:space="0" w:color="auto"/>
      </w:divBdr>
    </w:div>
    <w:div w:id="1880048128">
      <w:bodyDiv w:val="1"/>
      <w:marLeft w:val="0"/>
      <w:marRight w:val="0"/>
      <w:marTop w:val="0"/>
      <w:marBottom w:val="0"/>
      <w:divBdr>
        <w:top w:val="none" w:sz="0" w:space="0" w:color="auto"/>
        <w:left w:val="none" w:sz="0" w:space="0" w:color="auto"/>
        <w:bottom w:val="none" w:sz="0" w:space="0" w:color="auto"/>
        <w:right w:val="none" w:sz="0" w:space="0" w:color="auto"/>
      </w:divBdr>
    </w:div>
    <w:div w:id="1881354821">
      <w:bodyDiv w:val="1"/>
      <w:marLeft w:val="0"/>
      <w:marRight w:val="0"/>
      <w:marTop w:val="0"/>
      <w:marBottom w:val="0"/>
      <w:divBdr>
        <w:top w:val="none" w:sz="0" w:space="0" w:color="auto"/>
        <w:left w:val="none" w:sz="0" w:space="0" w:color="auto"/>
        <w:bottom w:val="none" w:sz="0" w:space="0" w:color="auto"/>
        <w:right w:val="none" w:sz="0" w:space="0" w:color="auto"/>
      </w:divBdr>
    </w:div>
    <w:div w:id="1892495167">
      <w:bodyDiv w:val="1"/>
      <w:marLeft w:val="0"/>
      <w:marRight w:val="0"/>
      <w:marTop w:val="0"/>
      <w:marBottom w:val="0"/>
      <w:divBdr>
        <w:top w:val="none" w:sz="0" w:space="0" w:color="auto"/>
        <w:left w:val="none" w:sz="0" w:space="0" w:color="auto"/>
        <w:bottom w:val="none" w:sz="0" w:space="0" w:color="auto"/>
        <w:right w:val="none" w:sz="0" w:space="0" w:color="auto"/>
      </w:divBdr>
    </w:div>
    <w:div w:id="1892689678">
      <w:bodyDiv w:val="1"/>
      <w:marLeft w:val="0"/>
      <w:marRight w:val="0"/>
      <w:marTop w:val="0"/>
      <w:marBottom w:val="0"/>
      <w:divBdr>
        <w:top w:val="none" w:sz="0" w:space="0" w:color="auto"/>
        <w:left w:val="none" w:sz="0" w:space="0" w:color="auto"/>
        <w:bottom w:val="none" w:sz="0" w:space="0" w:color="auto"/>
        <w:right w:val="none" w:sz="0" w:space="0" w:color="auto"/>
      </w:divBdr>
    </w:div>
    <w:div w:id="1910577920">
      <w:bodyDiv w:val="1"/>
      <w:marLeft w:val="0"/>
      <w:marRight w:val="0"/>
      <w:marTop w:val="0"/>
      <w:marBottom w:val="0"/>
      <w:divBdr>
        <w:top w:val="none" w:sz="0" w:space="0" w:color="auto"/>
        <w:left w:val="none" w:sz="0" w:space="0" w:color="auto"/>
        <w:bottom w:val="none" w:sz="0" w:space="0" w:color="auto"/>
        <w:right w:val="none" w:sz="0" w:space="0" w:color="auto"/>
      </w:divBdr>
    </w:div>
    <w:div w:id="1917090841">
      <w:bodyDiv w:val="1"/>
      <w:marLeft w:val="0"/>
      <w:marRight w:val="0"/>
      <w:marTop w:val="0"/>
      <w:marBottom w:val="0"/>
      <w:divBdr>
        <w:top w:val="none" w:sz="0" w:space="0" w:color="auto"/>
        <w:left w:val="none" w:sz="0" w:space="0" w:color="auto"/>
        <w:bottom w:val="none" w:sz="0" w:space="0" w:color="auto"/>
        <w:right w:val="none" w:sz="0" w:space="0" w:color="auto"/>
      </w:divBdr>
    </w:div>
    <w:div w:id="1920020286">
      <w:bodyDiv w:val="1"/>
      <w:marLeft w:val="0"/>
      <w:marRight w:val="0"/>
      <w:marTop w:val="0"/>
      <w:marBottom w:val="0"/>
      <w:divBdr>
        <w:top w:val="none" w:sz="0" w:space="0" w:color="auto"/>
        <w:left w:val="none" w:sz="0" w:space="0" w:color="auto"/>
        <w:bottom w:val="none" w:sz="0" w:space="0" w:color="auto"/>
        <w:right w:val="none" w:sz="0" w:space="0" w:color="auto"/>
      </w:divBdr>
    </w:div>
    <w:div w:id="1946184935">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1984890085">
      <w:bodyDiv w:val="1"/>
      <w:marLeft w:val="0"/>
      <w:marRight w:val="0"/>
      <w:marTop w:val="0"/>
      <w:marBottom w:val="0"/>
      <w:divBdr>
        <w:top w:val="none" w:sz="0" w:space="0" w:color="auto"/>
        <w:left w:val="none" w:sz="0" w:space="0" w:color="auto"/>
        <w:bottom w:val="none" w:sz="0" w:space="0" w:color="auto"/>
        <w:right w:val="none" w:sz="0" w:space="0" w:color="auto"/>
      </w:divBdr>
    </w:div>
    <w:div w:id="1986422742">
      <w:bodyDiv w:val="1"/>
      <w:marLeft w:val="0"/>
      <w:marRight w:val="0"/>
      <w:marTop w:val="0"/>
      <w:marBottom w:val="0"/>
      <w:divBdr>
        <w:top w:val="none" w:sz="0" w:space="0" w:color="auto"/>
        <w:left w:val="none" w:sz="0" w:space="0" w:color="auto"/>
        <w:bottom w:val="none" w:sz="0" w:space="0" w:color="auto"/>
        <w:right w:val="none" w:sz="0" w:space="0" w:color="auto"/>
      </w:divBdr>
    </w:div>
    <w:div w:id="1987464554">
      <w:bodyDiv w:val="1"/>
      <w:marLeft w:val="0"/>
      <w:marRight w:val="0"/>
      <w:marTop w:val="0"/>
      <w:marBottom w:val="0"/>
      <w:divBdr>
        <w:top w:val="none" w:sz="0" w:space="0" w:color="auto"/>
        <w:left w:val="none" w:sz="0" w:space="0" w:color="auto"/>
        <w:bottom w:val="none" w:sz="0" w:space="0" w:color="auto"/>
        <w:right w:val="none" w:sz="0" w:space="0" w:color="auto"/>
      </w:divBdr>
    </w:div>
    <w:div w:id="1999381790">
      <w:bodyDiv w:val="1"/>
      <w:marLeft w:val="0"/>
      <w:marRight w:val="0"/>
      <w:marTop w:val="0"/>
      <w:marBottom w:val="0"/>
      <w:divBdr>
        <w:top w:val="none" w:sz="0" w:space="0" w:color="auto"/>
        <w:left w:val="none" w:sz="0" w:space="0" w:color="auto"/>
        <w:bottom w:val="none" w:sz="0" w:space="0" w:color="auto"/>
        <w:right w:val="none" w:sz="0" w:space="0" w:color="auto"/>
      </w:divBdr>
    </w:div>
    <w:div w:id="2018266410">
      <w:bodyDiv w:val="1"/>
      <w:marLeft w:val="0"/>
      <w:marRight w:val="0"/>
      <w:marTop w:val="0"/>
      <w:marBottom w:val="0"/>
      <w:divBdr>
        <w:top w:val="none" w:sz="0" w:space="0" w:color="auto"/>
        <w:left w:val="none" w:sz="0" w:space="0" w:color="auto"/>
        <w:bottom w:val="none" w:sz="0" w:space="0" w:color="auto"/>
        <w:right w:val="none" w:sz="0" w:space="0" w:color="auto"/>
      </w:divBdr>
    </w:div>
    <w:div w:id="2047026681">
      <w:bodyDiv w:val="1"/>
      <w:marLeft w:val="0"/>
      <w:marRight w:val="0"/>
      <w:marTop w:val="0"/>
      <w:marBottom w:val="0"/>
      <w:divBdr>
        <w:top w:val="none" w:sz="0" w:space="0" w:color="auto"/>
        <w:left w:val="none" w:sz="0" w:space="0" w:color="auto"/>
        <w:bottom w:val="none" w:sz="0" w:space="0" w:color="auto"/>
        <w:right w:val="none" w:sz="0" w:space="0" w:color="auto"/>
      </w:divBdr>
    </w:div>
    <w:div w:id="2076585596">
      <w:bodyDiv w:val="1"/>
      <w:marLeft w:val="0"/>
      <w:marRight w:val="0"/>
      <w:marTop w:val="0"/>
      <w:marBottom w:val="0"/>
      <w:divBdr>
        <w:top w:val="none" w:sz="0" w:space="0" w:color="auto"/>
        <w:left w:val="none" w:sz="0" w:space="0" w:color="auto"/>
        <w:bottom w:val="none" w:sz="0" w:space="0" w:color="auto"/>
        <w:right w:val="none" w:sz="0" w:space="0" w:color="auto"/>
      </w:divBdr>
    </w:div>
    <w:div w:id="2100173193">
      <w:bodyDiv w:val="1"/>
      <w:marLeft w:val="0"/>
      <w:marRight w:val="0"/>
      <w:marTop w:val="0"/>
      <w:marBottom w:val="0"/>
      <w:divBdr>
        <w:top w:val="none" w:sz="0" w:space="0" w:color="auto"/>
        <w:left w:val="none" w:sz="0" w:space="0" w:color="auto"/>
        <w:bottom w:val="none" w:sz="0" w:space="0" w:color="auto"/>
        <w:right w:val="none" w:sz="0" w:space="0" w:color="auto"/>
      </w:divBdr>
    </w:div>
    <w:div w:id="2110927075">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19135815">
      <w:bodyDiv w:val="1"/>
      <w:marLeft w:val="0"/>
      <w:marRight w:val="0"/>
      <w:marTop w:val="0"/>
      <w:marBottom w:val="0"/>
      <w:divBdr>
        <w:top w:val="none" w:sz="0" w:space="0" w:color="auto"/>
        <w:left w:val="none" w:sz="0" w:space="0" w:color="auto"/>
        <w:bottom w:val="none" w:sz="0" w:space="0" w:color="auto"/>
        <w:right w:val="none" w:sz="0" w:space="0" w:color="auto"/>
      </w:divBdr>
    </w:div>
    <w:div w:id="2133860868">
      <w:bodyDiv w:val="1"/>
      <w:marLeft w:val="0"/>
      <w:marRight w:val="0"/>
      <w:marTop w:val="0"/>
      <w:marBottom w:val="0"/>
      <w:divBdr>
        <w:top w:val="none" w:sz="0" w:space="0" w:color="auto"/>
        <w:left w:val="none" w:sz="0" w:space="0" w:color="auto"/>
        <w:bottom w:val="none" w:sz="0" w:space="0" w:color="auto"/>
        <w:right w:val="none" w:sz="0" w:space="0" w:color="auto"/>
      </w:divBdr>
    </w:div>
    <w:div w:id="2138519982">
      <w:bodyDiv w:val="1"/>
      <w:marLeft w:val="0"/>
      <w:marRight w:val="0"/>
      <w:marTop w:val="0"/>
      <w:marBottom w:val="0"/>
      <w:divBdr>
        <w:top w:val="none" w:sz="0" w:space="0" w:color="auto"/>
        <w:left w:val="none" w:sz="0" w:space="0" w:color="auto"/>
        <w:bottom w:val="none" w:sz="0" w:space="0" w:color="auto"/>
        <w:right w:val="none" w:sz="0" w:space="0" w:color="auto"/>
      </w:divBdr>
    </w:div>
    <w:div w:id="214519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0DB97-FC59-4341-81CB-FDB13C0CB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67</Pages>
  <Words>23144</Words>
  <Characters>131924</Characters>
  <Application>Microsoft Office Word</Application>
  <DocSecurity>0</DocSecurity>
  <Lines>1099</Lines>
  <Paragraphs>309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154759</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https:/mul2-minfin.gov.am/tasks/543902/oneclick/Carayutyun_txtayin 9.docx?token=e4bbab267314733717f3c6412c4f8c64</cp:keywords>
  <cp:lastModifiedBy>Liana Manucharyan</cp:lastModifiedBy>
  <cp:revision>84</cp:revision>
  <cp:lastPrinted>2018-02-16T07:12:00Z</cp:lastPrinted>
  <dcterms:created xsi:type="dcterms:W3CDTF">2024-07-09T06:45:00Z</dcterms:created>
  <dcterms:modified xsi:type="dcterms:W3CDTF">2024-07-10T11:16:00Z</dcterms:modified>
</cp:coreProperties>
</file>