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844B6" w:rsidRPr="002844B6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94404E" w:rsidRPr="0094404E">
        <w:rPr>
          <w:rFonts w:ascii="GHEA Grapalat" w:hAnsi="GHEA Grapalat"/>
          <w:b/>
          <w:i/>
          <w:sz w:val="24"/>
          <w:szCs w:val="24"/>
          <w:lang w:val="hy-AM"/>
        </w:rPr>
        <w:t>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94404E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404E">
        <w:rPr>
          <w:rFonts w:ascii="GHEA Grapalat" w:hAnsi="GHEA Grapalat" w:cs="Sylfaen"/>
          <w:sz w:val="24"/>
          <w:szCs w:val="24"/>
          <w:lang w:val="hy-AM"/>
        </w:rPr>
        <w:t xml:space="preserve">«Մոսէսքո»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94404E">
        <w:rPr>
          <w:rFonts w:ascii="GHEA Grapalat" w:hAnsi="GHEA Grapalat" w:cs="Sylfaen"/>
          <w:sz w:val="24"/>
          <w:szCs w:val="24"/>
          <w:lang w:val="hy-AM"/>
        </w:rPr>
        <w:t>«Հայաստանի հեռուստատեսային և ռադիոհաղորդիչ ցանց» ՓԲԸ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</w:t>
      </w:r>
      <w:bookmarkStart w:id="0" w:name="_GoBack"/>
      <w:bookmarkEnd w:id="0"/>
      <w:r w:rsidR="0087445C" w:rsidRPr="003D5F0C">
        <w:rPr>
          <w:rFonts w:ascii="GHEA Grapalat" w:hAnsi="GHEA Grapalat" w:cs="Sylfaen"/>
          <w:sz w:val="24"/>
          <w:szCs w:val="24"/>
          <w:lang w:val="hy-AM"/>
        </w:rPr>
        <w:t>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4404E">
        <w:rPr>
          <w:rFonts w:ascii="GHEA Grapalat" w:hAnsi="GHEA Grapalat" w:cs="Sylfaen"/>
          <w:sz w:val="24"/>
          <w:szCs w:val="24"/>
          <w:lang w:val="hy-AM"/>
        </w:rPr>
        <w:t>«ՀՀՌՑ-ԷԱՃԱՊՁԲ-18/29»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>հրավիրված</w:t>
      </w:r>
      <w:r w:rsidR="00C67683" w:rsidRPr="00C67683">
        <w:rPr>
          <w:rFonts w:ascii="GHEA Grapalat" w:hAnsi="GHEA Grapalat"/>
          <w:sz w:val="24"/>
          <w:szCs w:val="24"/>
          <w:lang w:val="hy-AM"/>
        </w:rPr>
        <w:t xml:space="preserve"> որոշման հրապարակման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C67683" w:rsidRPr="00C67683">
        <w:rPr>
          <w:rFonts w:ascii="GHEA Grapalat" w:hAnsi="GHEA Grapalat"/>
          <w:sz w:val="24"/>
          <w:szCs w:val="24"/>
          <w:lang w:val="hy-AM"/>
        </w:rPr>
        <w:t>17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C67683" w:rsidRPr="00C67683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C67683" w:rsidRPr="00C67683">
        <w:rPr>
          <w:rFonts w:ascii="GHEA Grapalat" w:hAnsi="GHEA Grapalat"/>
          <w:sz w:val="24"/>
          <w:szCs w:val="24"/>
          <w:lang w:val="hy-AM"/>
        </w:rPr>
        <w:t>09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C67683" w:rsidRPr="00C67683">
        <w:rPr>
          <w:rFonts w:ascii="GHEA Grapalat" w:hAnsi="GHEA Grapalat"/>
          <w:sz w:val="24"/>
          <w:szCs w:val="24"/>
          <w:lang w:val="hy-AM"/>
        </w:rPr>
        <w:t>50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67683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206</cp:revision>
  <cp:lastPrinted>2018-11-28T08:38:00Z</cp:lastPrinted>
  <dcterms:created xsi:type="dcterms:W3CDTF">2015-10-12T06:46:00Z</dcterms:created>
  <dcterms:modified xsi:type="dcterms:W3CDTF">2018-12-14T10:22:00Z</dcterms:modified>
</cp:coreProperties>
</file>