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9D56" w14:textId="77777777" w:rsidR="00AC3280" w:rsidRPr="008503C1" w:rsidRDefault="00AC3280" w:rsidP="00F574C0">
      <w:pPr>
        <w:tabs>
          <w:tab w:val="left" w:pos="8370"/>
        </w:tabs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18E4BB" w14:textId="77777777" w:rsidR="00AC3280" w:rsidRPr="008503C1" w:rsidRDefault="00AC3280" w:rsidP="00F574C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2A2A37F" w14:textId="1E3BE895" w:rsidR="001A23E5" w:rsidRPr="0050495B" w:rsidRDefault="001A23E5" w:rsidP="00F574C0">
      <w:pPr>
        <w:spacing w:before="100" w:beforeAutospacing="1" w:after="100" w:afterAutospacing="1"/>
        <w:jc w:val="both"/>
        <w:rPr>
          <w:rFonts w:ascii="Times New Roman" w:hAnsi="Times New Roman"/>
          <w:sz w:val="18"/>
          <w:szCs w:val="18"/>
          <w:lang w:eastAsia="en-US" w:bidi="ar-SA"/>
        </w:rPr>
      </w:pP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Следственный комитет РА ниже представляет информацию о договоре, заключенном в результате процедуры покупки с кодом 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ՀՀ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 xml:space="preserve"> 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ՔԿ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 xml:space="preserve"> </w:t>
      </w:r>
      <w:r w:rsidR="003D09CF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>ԷԱՃ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ԱՊՁԲ-Ց-2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pt-BR" w:eastAsia="en-US"/>
        </w:rPr>
        <w:t>3</w:t>
      </w:r>
      <w:r w:rsidR="00C278A6" w:rsidRPr="00C278A6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/1</w:t>
      </w: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, организованной с целью приобретения  </w:t>
      </w:r>
      <w:r w:rsidR="00C278A6" w:rsidRPr="00C278A6">
        <w:rPr>
          <w:rFonts w:ascii="Times New Roman" w:hAnsi="Times New Roman"/>
          <w:sz w:val="18"/>
          <w:szCs w:val="18"/>
          <w:lang w:eastAsia="en-US"/>
        </w:rPr>
        <w:t xml:space="preserve">вывесок </w:t>
      </w: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для своих нужд: </w:t>
      </w:r>
    </w:p>
    <w:tbl>
      <w:tblPr>
        <w:tblW w:w="11178" w:type="dxa"/>
        <w:jc w:val="center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74"/>
        <w:gridCol w:w="573"/>
        <w:gridCol w:w="123"/>
        <w:gridCol w:w="698"/>
        <w:gridCol w:w="23"/>
        <w:gridCol w:w="129"/>
        <w:gridCol w:w="67"/>
        <w:gridCol w:w="746"/>
        <w:gridCol w:w="139"/>
        <w:gridCol w:w="654"/>
        <w:gridCol w:w="50"/>
        <w:gridCol w:w="345"/>
        <w:gridCol w:w="673"/>
        <w:gridCol w:w="322"/>
        <w:gridCol w:w="690"/>
        <w:gridCol w:w="597"/>
        <w:gridCol w:w="101"/>
        <w:gridCol w:w="439"/>
        <w:gridCol w:w="360"/>
        <w:gridCol w:w="310"/>
        <w:gridCol w:w="735"/>
        <w:gridCol w:w="122"/>
        <w:gridCol w:w="81"/>
        <w:gridCol w:w="127"/>
        <w:gridCol w:w="2135"/>
      </w:tblGrid>
      <w:tr w:rsidR="00AC3280" w:rsidRPr="008914B3" w14:paraId="3F588EC3" w14:textId="77777777" w:rsidTr="002F06B0">
        <w:trPr>
          <w:trHeight w:val="146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13AFC1A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3" w:type="dxa"/>
            <w:gridSpan w:val="25"/>
            <w:shd w:val="clear" w:color="auto" w:fill="auto"/>
            <w:vAlign w:val="center"/>
          </w:tcPr>
          <w:p w14:paraId="58A4A4F1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C3280" w:rsidRPr="008914B3" w14:paraId="546F3337" w14:textId="77777777" w:rsidTr="002F06B0">
        <w:trPr>
          <w:trHeight w:val="110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369A72E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70" w:type="dxa"/>
            <w:gridSpan w:val="3"/>
            <w:vMerge w:val="restart"/>
            <w:shd w:val="clear" w:color="auto" w:fill="auto"/>
            <w:vAlign w:val="center"/>
          </w:tcPr>
          <w:p w14:paraId="473F6F78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7A42DAD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001" w:type="dxa"/>
            <w:gridSpan w:val="6"/>
            <w:shd w:val="clear" w:color="auto" w:fill="auto"/>
            <w:vAlign w:val="center"/>
          </w:tcPr>
          <w:p w14:paraId="207932F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64A4335F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542" w:type="dxa"/>
            <w:gridSpan w:val="6"/>
            <w:vMerge w:val="restart"/>
            <w:shd w:val="clear" w:color="auto" w:fill="auto"/>
            <w:vAlign w:val="center"/>
          </w:tcPr>
          <w:p w14:paraId="0A53ABF7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65" w:type="dxa"/>
            <w:gridSpan w:val="4"/>
            <w:vMerge w:val="restart"/>
            <w:shd w:val="clear" w:color="auto" w:fill="auto"/>
            <w:vAlign w:val="center"/>
          </w:tcPr>
          <w:p w14:paraId="46F8DE26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3280" w:rsidRPr="008914B3" w14:paraId="79C25039" w14:textId="77777777" w:rsidTr="002F06B0">
        <w:trPr>
          <w:trHeight w:val="175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14:paraId="490CB5E6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70" w:type="dxa"/>
            <w:gridSpan w:val="3"/>
            <w:vMerge/>
            <w:shd w:val="clear" w:color="auto" w:fill="auto"/>
            <w:vAlign w:val="center"/>
          </w:tcPr>
          <w:p w14:paraId="07AB082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4763B01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14:paraId="5666E427" w14:textId="22CE337A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proofErr w:type="spellStart"/>
            <w:proofErr w:type="gram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proofErr w:type="spellEnd"/>
            <w:r w:rsidR="001A23E5" w:rsidRPr="002F06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proofErr w:type="gram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1049" w:type="dxa"/>
            <w:gridSpan w:val="3"/>
            <w:vMerge w:val="restart"/>
            <w:shd w:val="clear" w:color="auto" w:fill="auto"/>
            <w:vAlign w:val="center"/>
          </w:tcPr>
          <w:p w14:paraId="444B93CB" w14:textId="77777777" w:rsidR="00AC3280" w:rsidRPr="008914B3" w:rsidRDefault="00AC3280" w:rsidP="00C0333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2271B49B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542" w:type="dxa"/>
            <w:gridSpan w:val="6"/>
            <w:vMerge/>
            <w:shd w:val="clear" w:color="auto" w:fill="auto"/>
          </w:tcPr>
          <w:p w14:paraId="7F2A5A53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4"/>
            <w:vMerge/>
            <w:shd w:val="clear" w:color="auto" w:fill="auto"/>
          </w:tcPr>
          <w:p w14:paraId="16D80EF3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3280" w:rsidRPr="008914B3" w14:paraId="36F4A1ED" w14:textId="77777777" w:rsidTr="002F06B0">
        <w:trPr>
          <w:trHeight w:val="275"/>
          <w:jc w:val="center"/>
        </w:trPr>
        <w:tc>
          <w:tcPr>
            <w:tcW w:w="6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93A5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8DB02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6D32A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BA43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98B88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CF86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2FD5" w14:textId="77777777" w:rsidR="00AC3280" w:rsidRPr="008914B3" w:rsidRDefault="00AC3280" w:rsidP="00C033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9FFC449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41A106B" w14:textId="77777777" w:rsidR="00AC3280" w:rsidRPr="008914B3" w:rsidRDefault="00AC3280" w:rsidP="00C033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1FCF" w:rsidRPr="008914B3" w14:paraId="233F05B8" w14:textId="77777777" w:rsidTr="002F06B0">
        <w:trPr>
          <w:trHeight w:val="40"/>
          <w:jc w:val="center"/>
        </w:trPr>
        <w:tc>
          <w:tcPr>
            <w:tcW w:w="665" w:type="dxa"/>
            <w:vAlign w:val="center"/>
          </w:tcPr>
          <w:p w14:paraId="17ED82BC" w14:textId="2F5475B7" w:rsidR="00DF1FCF" w:rsidRPr="00A9317F" w:rsidRDefault="00A9317F" w:rsidP="00C278A6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70" w:type="dxa"/>
            <w:gridSpan w:val="3"/>
            <w:shd w:val="clear" w:color="auto" w:fill="FFFFFF"/>
            <w:vAlign w:val="center"/>
          </w:tcPr>
          <w:p w14:paraId="0DBD13EE" w14:textId="28D47B08" w:rsidR="00DF1FCF" w:rsidRPr="00C278A6" w:rsidRDefault="003D09CF" w:rsidP="00B20BA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D09CF">
              <w:rPr>
                <w:rFonts w:ascii="Times New Roman" w:hAnsi="Times New Roman"/>
                <w:sz w:val="14"/>
                <w:szCs w:val="14"/>
              </w:rPr>
              <w:t>Вывески и прилагаемые предметы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29B25CB1" w14:textId="7E8D1770" w:rsidR="00DF1FCF" w:rsidRPr="00EB7E8A" w:rsidRDefault="00DF1FCF" w:rsidP="00C278A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AB3DD" w14:textId="77777777" w:rsidR="00DF1FCF" w:rsidRPr="00882755" w:rsidRDefault="00DF1FCF" w:rsidP="00C278A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FCA6" w14:textId="151DA426" w:rsidR="00DF1FCF" w:rsidRPr="003D09CF" w:rsidRDefault="00A9317F" w:rsidP="00C278A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36491" w14:textId="77777777" w:rsidR="00DF1FCF" w:rsidRPr="00882755" w:rsidRDefault="00DF1FCF" w:rsidP="00C278A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5D69C" w14:textId="59295688" w:rsidR="00DF1FCF" w:rsidRPr="005E2010" w:rsidRDefault="00A9317F" w:rsidP="00C278A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2010">
              <w:rPr>
                <w:rFonts w:ascii="GHEA Grapalat" w:hAnsi="GHEA Grapalat"/>
                <w:sz w:val="16"/>
                <w:szCs w:val="16"/>
                <w:lang w:val="en-US"/>
              </w:rPr>
              <w:t>225 600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166CC673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Маленькие вывески</w:t>
            </w:r>
          </w:p>
          <w:p w14:paraId="6605E09F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Деревянная подставка, все углы обработаны и обрезаны под углом 45º, окрашены в темно-коричневый цвет и покрыты лаком с защитным слоем. На подставке будет наклеена золотая пластиковая вывеска с лазерной гравировкой, глубина букв 0.16 мм, количество букв по заказу Заказчика.</w:t>
            </w:r>
          </w:p>
          <w:p w14:paraId="0A873278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Выпуклый цветной герб по требованию заказчика.</w:t>
            </w:r>
          </w:p>
          <w:p w14:paraId="7FA7DEFC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Размеры вывесок – 273*178мм.</w:t>
            </w:r>
          </w:p>
          <w:p w14:paraId="66226EFE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Размеры подставки - 297*200мм.</w:t>
            </w:r>
          </w:p>
          <w:p w14:paraId="5208F371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Поставка, разгрузка и установка осуществляется продавцом.</w:t>
            </w:r>
          </w:p>
          <w:p w14:paraId="53C6E088" w14:textId="3C7028D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Печать должна быть высокого качества вида UV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1EC3C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Маленькие вывески</w:t>
            </w:r>
          </w:p>
          <w:p w14:paraId="5DF064E1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Деревянная подставка, все углы обработаны и обрезаны под углом 45º, окрашены в темно-коричневый цвет и покрыты лаком с защитным слоем. На подставке будет наклеена золотая пластиковая вывеска с лазерной гравировкой, глубина букв 0.16 мм, количество букв по заказу Заказчика.</w:t>
            </w:r>
          </w:p>
          <w:p w14:paraId="6A5AF695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Выпуклый цветной герб по требованию заказчика.</w:t>
            </w:r>
          </w:p>
          <w:p w14:paraId="3EB2B315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Размеры вывесок – 273*178мм.</w:t>
            </w:r>
          </w:p>
          <w:p w14:paraId="688CF741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Размеры подставки - 297*200мм.</w:t>
            </w:r>
          </w:p>
          <w:p w14:paraId="02F67586" w14:textId="77777777" w:rsidR="00A9317F" w:rsidRPr="00A9317F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Поставка, разгрузка и установка осуществляется продавцом.</w:t>
            </w:r>
          </w:p>
          <w:p w14:paraId="0FA0B4A6" w14:textId="4407414A" w:rsidR="00DF1FCF" w:rsidRPr="003F0211" w:rsidRDefault="00A9317F" w:rsidP="00A9317F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A9317F">
              <w:rPr>
                <w:rFonts w:ascii="GHEA Grapalat" w:hAnsi="GHEA Grapalat"/>
                <w:b/>
                <w:sz w:val="10"/>
                <w:szCs w:val="10"/>
              </w:rPr>
              <w:t>Печать должна быть высокого качества вида UV</w:t>
            </w:r>
          </w:p>
        </w:tc>
      </w:tr>
      <w:tr w:rsidR="001A23E5" w:rsidRPr="008914B3" w14:paraId="61733B38" w14:textId="77777777" w:rsidTr="002F06B0">
        <w:trPr>
          <w:trHeight w:val="169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539DA2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9CF" w:rsidRPr="008914B3" w14:paraId="1CF46E23" w14:textId="77777777" w:rsidTr="002F06B0">
        <w:trPr>
          <w:trHeight w:val="137"/>
          <w:jc w:val="center"/>
        </w:trPr>
        <w:tc>
          <w:tcPr>
            <w:tcW w:w="41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3AE4F" w14:textId="77777777" w:rsidR="003D09CF" w:rsidRPr="00882755" w:rsidRDefault="003D09CF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2D3CF" w14:textId="0137F207" w:rsidR="003D09CF" w:rsidRPr="003D09CF" w:rsidRDefault="003D09CF" w:rsidP="001A23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D09CF">
              <w:rPr>
                <w:rFonts w:ascii="Times New Roman" w:hAnsi="Times New Roman"/>
                <w:bCs/>
                <w:sz w:val="14"/>
                <w:szCs w:val="14"/>
              </w:rPr>
              <w:t>Список, утвержденный пунктом 3 статьи 18 закона РА "О закупках" и 2 приложением решение Правительства Республики Армения N 534-Н от 18 мая 2017</w:t>
            </w:r>
          </w:p>
        </w:tc>
      </w:tr>
      <w:tr w:rsidR="001A23E5" w:rsidRPr="008914B3" w14:paraId="627F399A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32088F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23E5" w:rsidRPr="008914B3" w14:paraId="2B8A051C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1B91D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0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B76428" w14:textId="752BC6EB" w:rsidR="001A23E5" w:rsidRPr="00BF6A8F" w:rsidRDefault="00BF6A8F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16.05.2023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г.</w:t>
            </w:r>
          </w:p>
        </w:tc>
      </w:tr>
      <w:tr w:rsidR="001A23E5" w:rsidRPr="008914B3" w14:paraId="5623EBE7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159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CDF3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3C7C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32734" w14:textId="16B6B107" w:rsidR="001A23E5" w:rsidRPr="002F06B0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06B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A23E5" w:rsidRPr="008914B3" w14:paraId="6C841E1D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F4F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F3F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C43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82D0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23E5" w:rsidRPr="008914B3" w14:paraId="5E2F30AD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15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DB2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4038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AE3A" w14:textId="79B20812" w:rsidR="001A23E5" w:rsidRPr="002F06B0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06B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3C7A8" w14:textId="3DEC9306" w:rsidR="001A23E5" w:rsidRPr="002F06B0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06B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1A23E5" w:rsidRPr="008914B3" w14:paraId="707578C3" w14:textId="77777777" w:rsidTr="002F06B0">
        <w:trPr>
          <w:trHeight w:val="54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10E9B29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914B3" w14:paraId="3DEACE08" w14:textId="77777777" w:rsidTr="002F06B0">
        <w:trPr>
          <w:trHeight w:val="419"/>
          <w:jc w:val="center"/>
        </w:trPr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14:paraId="65A6C13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14:paraId="494FDFF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80" w:type="dxa"/>
            <w:gridSpan w:val="17"/>
            <w:shd w:val="clear" w:color="auto" w:fill="auto"/>
            <w:vAlign w:val="center"/>
          </w:tcPr>
          <w:p w14:paraId="184F869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/  </w:t>
            </w: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088CB6F1" w14:textId="77777777" w:rsidTr="002F06B0">
        <w:trPr>
          <w:trHeight w:val="392"/>
          <w:jc w:val="center"/>
        </w:trPr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73EEE2D1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  <w:vAlign w:val="center"/>
          </w:tcPr>
          <w:p w14:paraId="2E806AE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14:paraId="0F9301CF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4349" w:type="dxa"/>
            <w:gridSpan w:val="10"/>
            <w:shd w:val="clear" w:color="auto" w:fill="auto"/>
            <w:vAlign w:val="center"/>
          </w:tcPr>
          <w:p w14:paraId="15B9116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77DD86E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24964" w:rsidRPr="008914B3" w14:paraId="6F712C7F" w14:textId="77777777" w:rsidTr="00E31A76">
        <w:trPr>
          <w:trHeight w:val="83"/>
          <w:jc w:val="center"/>
        </w:trPr>
        <w:tc>
          <w:tcPr>
            <w:tcW w:w="11178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A7E8" w14:textId="77DC9176" w:rsidR="00F24964" w:rsidRPr="00F24964" w:rsidRDefault="00F24964" w:rsidP="00F249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="00A9317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</w:t>
            </w:r>
          </w:p>
        </w:tc>
      </w:tr>
      <w:tr w:rsidR="00A9317F" w:rsidRPr="008914B3" w14:paraId="2170A146" w14:textId="77777777" w:rsidTr="00F43B4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D56" w14:textId="73682F7E" w:rsidR="00A9317F" w:rsidRPr="00882755" w:rsidRDefault="00A9317F" w:rsidP="00A9317F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D6FC" w14:textId="7EF2F173" w:rsidR="00A9317F" w:rsidRPr="00C278A6" w:rsidRDefault="00A9317F" w:rsidP="00A9317F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C278A6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ООО</w:t>
            </w:r>
            <w:r w:rsidRPr="00C278A6">
              <w:rPr>
                <w:rFonts w:eastAsia="Calibri"/>
                <w:bCs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C278A6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Эйч</w:t>
            </w:r>
            <w:proofErr w:type="spellEnd"/>
            <w:r w:rsidRPr="00C278A6">
              <w:rPr>
                <w:rFonts w:eastAsia="Calibri"/>
                <w:bCs/>
                <w:color w:val="000000"/>
                <w:sz w:val="14"/>
                <w:szCs w:val="14"/>
              </w:rPr>
              <w:t xml:space="preserve"> </w:t>
            </w:r>
            <w:r w:rsidRPr="00C278A6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Би</w:t>
            </w:r>
            <w:r w:rsidRPr="00C278A6">
              <w:rPr>
                <w:rFonts w:eastAsia="Calibri"/>
                <w:bCs/>
                <w:color w:val="000000"/>
                <w:sz w:val="14"/>
                <w:szCs w:val="14"/>
              </w:rPr>
              <w:t xml:space="preserve"> </w:t>
            </w:r>
            <w:r w:rsidRPr="00C278A6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Эн</w:t>
            </w:r>
            <w:r w:rsidRPr="00C278A6">
              <w:rPr>
                <w:rFonts w:ascii="Sylfaen" w:eastAsia="Calibri" w:hAnsi="Sylfaen"/>
                <w:bCs/>
                <w:color w:val="000000"/>
                <w:sz w:val="14"/>
                <w:szCs w:val="14"/>
              </w:rPr>
              <w:t>”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33C0" w14:textId="5190D6E5" w:rsidR="00A9317F" w:rsidRPr="005E2010" w:rsidRDefault="00A9317F" w:rsidP="00A9317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5E2010">
              <w:rPr>
                <w:rFonts w:ascii="GHEA Grapalat" w:hAnsi="GHEA Grapalat" w:cs="Sylfaen"/>
                <w:sz w:val="14"/>
                <w:szCs w:val="14"/>
              </w:rPr>
              <w:t>192 000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B0C" w14:textId="21E08032" w:rsidR="00A9317F" w:rsidRPr="005E2010" w:rsidRDefault="00A9317F" w:rsidP="00A9317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5E201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472" w14:textId="4C0C49A4" w:rsidR="00A9317F" w:rsidRPr="005E2010" w:rsidRDefault="00A9317F" w:rsidP="00A9317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 w:rsidRPr="005E2010">
              <w:rPr>
                <w:rFonts w:ascii="GHEA Grapalat" w:hAnsi="GHEA Grapalat" w:cs="Sylfaen"/>
                <w:sz w:val="14"/>
                <w:szCs w:val="14"/>
              </w:rPr>
              <w:t>192 000</w:t>
            </w:r>
          </w:p>
        </w:tc>
      </w:tr>
      <w:tr w:rsidR="00A9317F" w:rsidRPr="008914B3" w14:paraId="0B9A2897" w14:textId="77777777" w:rsidTr="00F43B4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5B6D" w14:textId="39A7D083" w:rsidR="00A9317F" w:rsidRPr="00A9317F" w:rsidRDefault="00A9317F" w:rsidP="00A9317F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543E" w14:textId="6139274F" w:rsidR="00A9317F" w:rsidRPr="00C278A6" w:rsidRDefault="00A9317F" w:rsidP="00A9317F">
            <w:pPr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A9317F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ИП Анна Саакян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9ABA" w14:textId="0E71FC50" w:rsidR="00A9317F" w:rsidRPr="005E2010" w:rsidRDefault="00A9317F" w:rsidP="00A9317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2010">
              <w:rPr>
                <w:rFonts w:ascii="GHEA Grapalat" w:hAnsi="GHEA Grapalat" w:cs="Sylfaen"/>
                <w:sz w:val="14"/>
                <w:szCs w:val="14"/>
                <w:lang w:val="en-AU"/>
              </w:rPr>
              <w:t>200 512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A0FE" w14:textId="45E93379" w:rsidR="00A9317F" w:rsidRPr="005E2010" w:rsidRDefault="00A9317F" w:rsidP="00A9317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201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1ECA" w14:textId="1E687B75" w:rsidR="00A9317F" w:rsidRPr="005E2010" w:rsidRDefault="00A9317F" w:rsidP="00A9317F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E2010">
              <w:rPr>
                <w:rFonts w:ascii="GHEA Grapalat" w:hAnsi="GHEA Grapalat" w:cs="Sylfaen"/>
                <w:sz w:val="14"/>
                <w:szCs w:val="14"/>
                <w:lang w:val="en-AU"/>
              </w:rPr>
              <w:t>200 512</w:t>
            </w:r>
          </w:p>
        </w:tc>
      </w:tr>
      <w:tr w:rsidR="001A23E5" w:rsidRPr="00882755" w14:paraId="35B5E30C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143AFAD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1A23E5" w:rsidRPr="00882755" w14:paraId="6B2F3931" w14:textId="77777777" w:rsidTr="002F06B0">
        <w:trPr>
          <w:jc w:val="center"/>
        </w:trPr>
        <w:tc>
          <w:tcPr>
            <w:tcW w:w="111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0E2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A23E5" w:rsidRPr="00882755" w14:paraId="338BE907" w14:textId="77777777" w:rsidTr="002F06B0">
        <w:trPr>
          <w:jc w:val="center"/>
        </w:trPr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0DB1FCE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14:paraId="003FACD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6912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A23E5" w:rsidRPr="00882755" w14:paraId="19A2EF6F" w14:textId="77777777" w:rsidTr="002F06B0">
        <w:trPr>
          <w:trHeight w:val="1511"/>
          <w:jc w:val="center"/>
        </w:trPr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7819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2713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E2725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079F5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CF3525D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DABB9FD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AF0A8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F3D6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A23E5" w:rsidRPr="00882755" w14:paraId="26B18715" w14:textId="77777777" w:rsidTr="002F06B0">
        <w:trPr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4174" w14:textId="749D9F41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83C799" w14:textId="7E11314F" w:rsidR="001A23E5" w:rsidRPr="001342EA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8D04DC" w14:textId="13B767AE" w:rsidR="001A23E5" w:rsidRPr="00882755" w:rsidRDefault="001A23E5" w:rsidP="001A23E5">
            <w:pPr>
              <w:widowControl w:val="0"/>
              <w:tabs>
                <w:tab w:val="left" w:pos="28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004251" w14:textId="0BCB5CE5" w:rsidR="001A23E5" w:rsidRPr="00882755" w:rsidRDefault="001A23E5" w:rsidP="001A23E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2FCE176" w14:textId="79C1684D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624301" w14:textId="6AA93E21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0BA994F8" w14:textId="77777777" w:rsidTr="002F06B0">
        <w:trPr>
          <w:trHeight w:val="344"/>
          <w:jc w:val="center"/>
        </w:trPr>
        <w:tc>
          <w:tcPr>
            <w:tcW w:w="1635" w:type="dxa"/>
            <w:gridSpan w:val="4"/>
            <w:vMerge w:val="restart"/>
            <w:shd w:val="clear" w:color="auto" w:fill="auto"/>
            <w:vAlign w:val="center"/>
          </w:tcPr>
          <w:p w14:paraId="03980514" w14:textId="77777777" w:rsidR="001A23E5" w:rsidRPr="00882755" w:rsidRDefault="001A23E5" w:rsidP="001A23E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5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77893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A23E5" w:rsidRPr="00882755" w14:paraId="7FE15EB9" w14:textId="77777777" w:rsidTr="002F06B0">
        <w:trPr>
          <w:trHeight w:val="197"/>
          <w:jc w:val="center"/>
        </w:trPr>
        <w:tc>
          <w:tcPr>
            <w:tcW w:w="1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4A16C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FF9" w14:textId="5DF36EAE" w:rsidR="001A23E5" w:rsidRPr="00882755" w:rsidRDefault="001A23E5" w:rsidP="001A23E5">
            <w:pPr>
              <w:spacing w:line="276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A23E5" w:rsidRPr="00882755" w14:paraId="6EDC464D" w14:textId="77777777" w:rsidTr="002F06B0">
        <w:trPr>
          <w:trHeight w:val="129"/>
          <w:jc w:val="center"/>
        </w:trPr>
        <w:tc>
          <w:tcPr>
            <w:tcW w:w="111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FBD30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726C82AE" w14:textId="77777777" w:rsidTr="002F06B0">
        <w:trPr>
          <w:trHeight w:val="245"/>
          <w:jc w:val="center"/>
        </w:trPr>
        <w:tc>
          <w:tcPr>
            <w:tcW w:w="4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1FB1A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C31F" w14:textId="63D01EB8" w:rsidR="001A23E5" w:rsidRPr="00BF6A8F" w:rsidRDefault="00BF6A8F" w:rsidP="0050495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02.06.2023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1A23E5" w:rsidRPr="00882755" w14:paraId="3E5EAAC6" w14:textId="77777777" w:rsidTr="002F06B0">
        <w:trPr>
          <w:trHeight w:val="92"/>
          <w:jc w:val="center"/>
        </w:trPr>
        <w:tc>
          <w:tcPr>
            <w:tcW w:w="4486" w:type="dxa"/>
            <w:gridSpan w:val="13"/>
            <w:vMerge w:val="restart"/>
            <w:shd w:val="clear" w:color="auto" w:fill="auto"/>
            <w:vAlign w:val="center"/>
          </w:tcPr>
          <w:p w14:paraId="47DE4851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360D" w14:textId="77777777" w:rsidR="001A23E5" w:rsidRPr="00882755" w:rsidRDefault="001A23E5" w:rsidP="001A23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5667" w14:textId="77777777" w:rsidR="001A23E5" w:rsidRPr="00882755" w:rsidRDefault="001A23E5" w:rsidP="001A23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576EDE" w:rsidRPr="00882755" w14:paraId="16475EC4" w14:textId="77777777" w:rsidTr="002F06B0">
        <w:trPr>
          <w:trHeight w:val="92"/>
          <w:jc w:val="center"/>
        </w:trPr>
        <w:tc>
          <w:tcPr>
            <w:tcW w:w="448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A436C" w14:textId="77777777" w:rsidR="00576EDE" w:rsidRPr="00882755" w:rsidRDefault="00576EDE" w:rsidP="00576E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969BC" w14:textId="2B10EE88" w:rsidR="00576EDE" w:rsidRPr="00576EDE" w:rsidRDefault="00576EDE" w:rsidP="00576EDE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03.06.2023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A59E5" w14:textId="439B9080" w:rsidR="00576EDE" w:rsidRPr="00576EDE" w:rsidRDefault="00576EDE" w:rsidP="00576EDE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12.06.2023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576EDE" w:rsidRPr="00882755" w14:paraId="4FD5E1BA" w14:textId="77777777" w:rsidTr="002F06B0">
        <w:trPr>
          <w:trHeight w:val="344"/>
          <w:jc w:val="center"/>
        </w:trPr>
        <w:tc>
          <w:tcPr>
            <w:tcW w:w="4486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E00" w14:textId="77777777" w:rsidR="00576EDE" w:rsidRPr="00882755" w:rsidRDefault="00576EDE" w:rsidP="00576E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692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5653B4" w14:textId="34590139" w:rsidR="00576EDE" w:rsidRPr="00576EDE" w:rsidRDefault="00576EDE" w:rsidP="00576ED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16.06.2023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576EDE" w:rsidRPr="00882755" w14:paraId="5CFFC472" w14:textId="77777777" w:rsidTr="002F06B0">
        <w:trPr>
          <w:trHeight w:val="344"/>
          <w:jc w:val="center"/>
        </w:trPr>
        <w:tc>
          <w:tcPr>
            <w:tcW w:w="4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8565" w14:textId="77777777" w:rsidR="00576EDE" w:rsidRPr="00DF1FCF" w:rsidRDefault="00576EDE" w:rsidP="00576E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1FC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9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751F3" w14:textId="755983E6" w:rsidR="00576EDE" w:rsidRPr="00576EDE" w:rsidRDefault="00576EDE" w:rsidP="00576ED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19.06.2023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г.</w:t>
            </w:r>
          </w:p>
        </w:tc>
      </w:tr>
      <w:tr w:rsidR="00576EDE" w:rsidRPr="00882755" w14:paraId="0E745F65" w14:textId="77777777" w:rsidTr="002F06B0">
        <w:trPr>
          <w:trHeight w:val="344"/>
          <w:jc w:val="center"/>
        </w:trPr>
        <w:tc>
          <w:tcPr>
            <w:tcW w:w="44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03C47" w14:textId="77777777" w:rsidR="00576EDE" w:rsidRPr="00CC55DB" w:rsidRDefault="00576EDE" w:rsidP="00576E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55D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9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55B16" w14:textId="00251C8F" w:rsidR="00576EDE" w:rsidRPr="00576EDE" w:rsidRDefault="00576EDE" w:rsidP="00576EDE">
            <w:pPr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20.06.2023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г.</w:t>
            </w:r>
          </w:p>
        </w:tc>
      </w:tr>
      <w:tr w:rsidR="001A23E5" w:rsidRPr="00882755" w14:paraId="3A3C1AE1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217C57AC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0D32DBB0" w14:textId="77777777" w:rsidTr="002F06B0">
        <w:trPr>
          <w:jc w:val="center"/>
        </w:trPr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2EE008D3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3BF4D6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22" w:type="dxa"/>
            <w:gridSpan w:val="20"/>
            <w:shd w:val="clear" w:color="auto" w:fill="auto"/>
            <w:vAlign w:val="center"/>
          </w:tcPr>
          <w:p w14:paraId="3D08946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A23E5" w:rsidRPr="008914B3" w14:paraId="3F63CFF3" w14:textId="77777777" w:rsidTr="002F06B0">
        <w:trPr>
          <w:trHeight w:val="237"/>
          <w:jc w:val="center"/>
        </w:trPr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7322AA5A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13EE4079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 w:val="restart"/>
            <w:shd w:val="clear" w:color="auto" w:fill="auto"/>
            <w:vAlign w:val="center"/>
          </w:tcPr>
          <w:p w14:paraId="362C2C8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57B46D2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3FCCBA5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2C15DD39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5DD494F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A23E5" w:rsidRPr="008914B3" w14:paraId="1E68361A" w14:textId="77777777" w:rsidTr="002F06B0">
        <w:trPr>
          <w:trHeight w:val="238"/>
          <w:jc w:val="center"/>
        </w:trPr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732D7FA8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3873CD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shd w:val="clear" w:color="auto" w:fill="auto"/>
            <w:vAlign w:val="center"/>
          </w:tcPr>
          <w:p w14:paraId="663560F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28D5B64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14:paraId="29BF884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33DB0F1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75DF9BC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67658A05" w14:textId="77777777" w:rsidTr="002F06B0">
        <w:trPr>
          <w:trHeight w:val="263"/>
          <w:jc w:val="center"/>
        </w:trPr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5365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1C4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16A0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BB4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C9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6DF0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5FF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C318C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B3360" w:rsidRPr="008914B3" w14:paraId="53612AD9" w14:textId="77777777" w:rsidTr="002F06B0">
        <w:trPr>
          <w:trHeight w:val="146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14:paraId="3D6CCA91" w14:textId="2FA4E6F3" w:rsidR="003B3360" w:rsidRPr="00C01DAC" w:rsidRDefault="00576EDE" w:rsidP="003B33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1A3F3F8" w14:textId="1C283C64" w:rsidR="003B3360" w:rsidRPr="00882755" w:rsidRDefault="0073549C" w:rsidP="003B33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ООО “</w:t>
            </w:r>
            <w:proofErr w:type="spellStart"/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Эйч</w:t>
            </w:r>
            <w:proofErr w:type="spellEnd"/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 xml:space="preserve"> Би Эн”</w:t>
            </w:r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14:paraId="59D33C05" w14:textId="0CEB13D9" w:rsidR="003B3360" w:rsidRPr="00BF6A8F" w:rsidRDefault="003B3360" w:rsidP="00BF6A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fr-FR"/>
              </w:rPr>
              <w:t xml:space="preserve"> 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ՔԿ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fr-FR"/>
              </w:rPr>
              <w:t xml:space="preserve"> </w:t>
            </w:r>
            <w:r w:rsidR="00BF6A8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ԷԱՃ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ԱՊՁԲ-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</w:rPr>
              <w:t>Ց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-2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3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</w:t>
            </w:r>
            <w:r w:rsidRPr="00ED75F7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1</w:t>
            </w:r>
            <w:r w:rsidR="0073549C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-</w:t>
            </w:r>
            <w:r w:rsidR="00576EDE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2</w:t>
            </w: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17B27E3C" w14:textId="69F1AA60" w:rsidR="003B3360" w:rsidRPr="00BF6A8F" w:rsidRDefault="00576EDE" w:rsidP="003B336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</w:t>
            </w:r>
            <w:r w:rsidR="00BF6A8F">
              <w:rPr>
                <w:rFonts w:ascii="GHEA Grapalat" w:hAnsi="GHEA Grapalat" w:cs="Sylfaen"/>
                <w:sz w:val="14"/>
                <w:szCs w:val="14"/>
                <w:lang w:val="en-US"/>
              </w:rPr>
              <w:t>.06.2023г.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5A18549" w14:textId="2B4A3717" w:rsidR="003B3360" w:rsidRPr="002F06B0" w:rsidRDefault="003B3360" w:rsidP="003B33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gramStart"/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даты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вступления</w:t>
            </w:r>
            <w:proofErr w:type="gramEnd"/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силу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Соглашения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между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сторонами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случае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если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будут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предусмотрены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финансовые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средства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до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25.12.202</w:t>
            </w:r>
            <w:r w:rsidRPr="00362DD7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Pr="002F06B0">
              <w:rPr>
                <w:rFonts w:ascii="GHEA Grapalat" w:hAnsi="GHEA Grapalat" w:cs="Sylfaen" w:hint="eastAsia"/>
                <w:sz w:val="12"/>
                <w:szCs w:val="12"/>
              </w:rPr>
              <w:t>г</w:t>
            </w:r>
            <w:r w:rsidRPr="002F06B0">
              <w:rPr>
                <w:rFonts w:ascii="GHEA Grapalat" w:hAnsi="GHEA Grapalat" w:cs="Sylfaen"/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108311EC" w14:textId="19B964A2" w:rsidR="003B3360" w:rsidRPr="00882755" w:rsidRDefault="003B3360" w:rsidP="003B33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0F533A64" w14:textId="2432853B" w:rsidR="003B3360" w:rsidRPr="00A27E75" w:rsidRDefault="003B3360" w:rsidP="003B3360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06F3D5E3" w14:textId="73F3CBF1" w:rsidR="003B3360" w:rsidRPr="002F06B0" w:rsidRDefault="00576EDE" w:rsidP="003B3360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192 000</w:t>
            </w:r>
          </w:p>
        </w:tc>
      </w:tr>
      <w:tr w:rsidR="00E65A75" w:rsidRPr="008914B3" w14:paraId="4106EAF7" w14:textId="77777777" w:rsidTr="002F06B0">
        <w:trPr>
          <w:trHeight w:val="150"/>
          <w:jc w:val="center"/>
        </w:trPr>
        <w:tc>
          <w:tcPr>
            <w:tcW w:w="11178" w:type="dxa"/>
            <w:gridSpan w:val="26"/>
            <w:shd w:val="clear" w:color="auto" w:fill="auto"/>
            <w:vAlign w:val="center"/>
          </w:tcPr>
          <w:p w14:paraId="51B5A850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65A75" w:rsidRPr="008914B3" w14:paraId="75A57FF9" w14:textId="77777777" w:rsidTr="002F06B0">
        <w:trPr>
          <w:trHeight w:val="484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E0C5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BB3A5" w14:textId="77777777" w:rsidR="00E65A75" w:rsidRPr="00882755" w:rsidRDefault="00E65A7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7EC3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6ACB3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C08CC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A55AB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DF1FCF" w:rsidRPr="008914B3" w14:paraId="5C91F943" w14:textId="77777777" w:rsidTr="002F06B0">
        <w:trPr>
          <w:trHeight w:val="155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6126" w14:textId="3F4B8FE2" w:rsidR="00DF1FCF" w:rsidRPr="00882755" w:rsidRDefault="00576EDE" w:rsidP="00DF1F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EC03" w14:textId="3341CE4C" w:rsidR="00DF1FCF" w:rsidRPr="00882755" w:rsidRDefault="00DF1FCF" w:rsidP="00DF1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ООО “</w:t>
            </w:r>
            <w:proofErr w:type="spellStart"/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>Эйч</w:t>
            </w:r>
            <w:proofErr w:type="spellEnd"/>
            <w:r w:rsidRPr="0073549C"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  <w:t xml:space="preserve"> Би Эн”</w:t>
            </w:r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8847" w14:textId="77777777" w:rsidR="00DF1FCF" w:rsidRPr="0073549C" w:rsidRDefault="00DF1FCF" w:rsidP="00DF1FC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 xml:space="preserve">ул. </w:t>
            </w:r>
            <w:proofErr w:type="spellStart"/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>Шерама</w:t>
            </w:r>
            <w:proofErr w:type="spellEnd"/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д. 51, кв. 49, Ереван 0084, </w:t>
            </w:r>
          </w:p>
          <w:p w14:paraId="680C23D1" w14:textId="4DF1DC31" w:rsidR="00DF1FCF" w:rsidRPr="00A27E75" w:rsidRDefault="00DF1FCF" w:rsidP="00DF1FCF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>тел. 077-00-01-94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EE88" w14:textId="58565C45" w:rsidR="00DF1FCF" w:rsidRPr="00DF1FCF" w:rsidRDefault="005E2010" w:rsidP="00DF1F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hyperlink r:id="rId6" w:history="1">
              <w:r w:rsidR="00DF1FCF" w:rsidRPr="00DF1FCF">
                <w:rPr>
                  <w:rStyle w:val="a3"/>
                  <w:rFonts w:ascii="GHEA Grapalat" w:hAnsi="GHEA Grapalat"/>
                  <w:sz w:val="14"/>
                  <w:szCs w:val="14"/>
                </w:rPr>
                <w:t>hbnprint@gmail.com</w:t>
              </w:r>
            </w:hyperlink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99692" w14:textId="4E72E8F0" w:rsidR="00DF1FCF" w:rsidRPr="0050495B" w:rsidRDefault="00DF1FCF" w:rsidP="00DF1FC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2050422227401002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3D99" w14:textId="39E10683" w:rsidR="00DF1FCF" w:rsidRPr="0050495B" w:rsidRDefault="00DF1FCF" w:rsidP="00DF1FC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0F7EB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01848129</w:t>
            </w:r>
          </w:p>
        </w:tc>
      </w:tr>
      <w:tr w:rsidR="00E65A75" w:rsidRPr="008914B3" w14:paraId="13F2DCC6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671461A5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D17D504" w14:textId="77777777" w:rsidTr="002F0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45A2" w14:textId="77777777" w:rsidR="00E65A75" w:rsidRPr="00882755" w:rsidRDefault="00E65A75" w:rsidP="00E65A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AFF2" w14:textId="512C9CDE" w:rsidR="00E65A75" w:rsidRPr="00882755" w:rsidRDefault="00E65A75" w:rsidP="00E65A75">
            <w:pPr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65A75" w:rsidRPr="008914B3" w14:paraId="2D0EE470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1653EF45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203168F" w14:textId="77777777" w:rsidTr="002F06B0">
        <w:trPr>
          <w:trHeight w:val="475"/>
          <w:jc w:val="center"/>
        </w:trPr>
        <w:tc>
          <w:tcPr>
            <w:tcW w:w="1117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F5E6345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Как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участники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подавшие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заявку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по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данн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ому лоту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настоящей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процедуры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так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общественные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организации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получившие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Республике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Армения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осуществляющие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информационную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деятельность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могут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организатору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процедуры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письменное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совместно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м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 xml:space="preserve"> участии 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ответственным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подразделением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процессе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принятия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результата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данно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го лота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заключенного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договора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течение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3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календарн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ей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после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опубликования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настоящего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объявлени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.</w:t>
            </w:r>
            <w:proofErr w:type="gramEnd"/>
          </w:p>
          <w:p w14:paraId="53132BF3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письменному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прилагается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  <w:p w14:paraId="2189F9F9" w14:textId="77777777" w:rsidR="00E65A75" w:rsidRPr="0039117B" w:rsidRDefault="00E65A75" w:rsidP="00E65A75">
            <w:pPr>
              <w:tabs>
                <w:tab w:val="left" w:pos="1248"/>
                <w:tab w:val="left" w:pos="9792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1)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оригинал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доверенности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выданн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ы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физическому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этом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ab/>
            </w:r>
          </w:p>
          <w:p w14:paraId="45478020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а.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количество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может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превы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си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двух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,</w:t>
            </w:r>
          </w:p>
          <w:p w14:paraId="630B2E14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б</w:t>
            </w:r>
            <w:proofErr w:type="gramEnd"/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ое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физическое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должно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лично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выполнять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действия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котор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ые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о;</w:t>
            </w:r>
          </w:p>
          <w:p w14:paraId="3EF3A908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2)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оригинал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подписанны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объявлений  лиц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представивши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участии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процессе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а также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о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б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отсутствии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конфликта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интересов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предусмотренных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частью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2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статьи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5.1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Закона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«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закупках»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24A863BC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3)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адреса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электронной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почты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телефонные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номера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посредством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которых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заказчик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может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связаться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представившим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6B06F63D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4)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копия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свидетельства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</w:t>
            </w: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-</w:t>
            </w:r>
            <w:proofErr w:type="gramEnd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 xml:space="preserve"> 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случае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общественных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организаций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осуществляющих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информационную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деятельность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получивших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Республике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Армения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0521854A" w14:textId="37806DC0" w:rsidR="00E65A75" w:rsidRPr="00B96C93" w:rsidRDefault="00E65A75" w:rsidP="00B96C9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Официальный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адрес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электронной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почты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руководителя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ответственного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подразделения</w:t>
            </w:r>
            <w:r w:rsidR="002F06B0"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hyperlink r:id="rId7" w:tgtFrame="_blank" w:history="1">
              <w:r w:rsidR="00BF6A8F" w:rsidRPr="00B96C93">
                <w:rPr>
                  <w:rStyle w:val="a3"/>
                  <w:rFonts w:ascii="GHEA Grapalat" w:hAnsi="GHEA Grapalat"/>
                  <w:sz w:val="12"/>
                  <w:szCs w:val="12"/>
                  <w:lang w:val="hy-AM"/>
                </w:rPr>
                <w:t>aghasi.g.mqoyan@investigative.am</w:t>
              </w:r>
            </w:hyperlink>
            <w:r w:rsidR="00B96C93" w:rsidRPr="00B96C93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</w:tr>
      <w:tr w:rsidR="00E65A75" w:rsidRPr="008914B3" w14:paraId="0762573D" w14:textId="77777777" w:rsidTr="002F06B0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85725E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17B41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Для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привлечения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участников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сайтах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www.armeps.am և www.gnumner.am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публикации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определенные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законодательством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E65A75" w:rsidRPr="008914B3" w14:paraId="2685694A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62B984D7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22A2977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D88C477" w14:textId="77777777" w:rsidTr="002F06B0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F20E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0072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Противозаконных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действий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рамках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E65A75" w:rsidRPr="008914B3" w14:paraId="4E6C346A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E60C22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4EAABD1A" w14:textId="77777777" w:rsidTr="002F06B0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3ABF7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8EAF5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Жалоб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поданных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относительно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E65A75" w:rsidRPr="008914B3" w14:paraId="42777AAC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07257148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23D8C594" w14:textId="77777777" w:rsidTr="002F06B0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9F611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E55C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E65A75" w:rsidRPr="008914B3" w14:paraId="4EDC99E9" w14:textId="77777777" w:rsidTr="002F06B0">
        <w:trPr>
          <w:trHeight w:val="288"/>
          <w:jc w:val="center"/>
        </w:trPr>
        <w:tc>
          <w:tcPr>
            <w:tcW w:w="11178" w:type="dxa"/>
            <w:gridSpan w:val="26"/>
            <w:shd w:val="clear" w:color="auto" w:fill="99CCFF"/>
            <w:vAlign w:val="center"/>
          </w:tcPr>
          <w:p w14:paraId="4E20795C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007BAA14" w14:textId="77777777" w:rsidTr="002F06B0">
        <w:trPr>
          <w:trHeight w:val="227"/>
          <w:jc w:val="center"/>
        </w:trPr>
        <w:tc>
          <w:tcPr>
            <w:tcW w:w="11178" w:type="dxa"/>
            <w:gridSpan w:val="26"/>
            <w:shd w:val="clear" w:color="auto" w:fill="auto"/>
            <w:vAlign w:val="center"/>
          </w:tcPr>
          <w:p w14:paraId="0009512C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65A75" w:rsidRPr="008914B3" w14:paraId="2E701EB9" w14:textId="77777777" w:rsidTr="002F06B0">
        <w:trPr>
          <w:trHeight w:val="47"/>
          <w:jc w:val="center"/>
        </w:trPr>
        <w:tc>
          <w:tcPr>
            <w:tcW w:w="24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7160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222B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5B9A8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65A75" w:rsidRPr="008914B3" w14:paraId="7304A637" w14:textId="77777777" w:rsidTr="002F06B0">
        <w:trPr>
          <w:trHeight w:val="47"/>
          <w:jc w:val="center"/>
        </w:trPr>
        <w:tc>
          <w:tcPr>
            <w:tcW w:w="2485" w:type="dxa"/>
            <w:gridSpan w:val="7"/>
            <w:shd w:val="clear" w:color="auto" w:fill="auto"/>
            <w:vAlign w:val="center"/>
          </w:tcPr>
          <w:p w14:paraId="1E577DFE" w14:textId="5562AB01" w:rsidR="00E65A75" w:rsidRPr="00882755" w:rsidRDefault="00E65A75" w:rsidP="002F06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E65A75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Н</w:t>
            </w:r>
            <w:r w:rsidR="002F06B0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 xml:space="preserve">. </w:t>
            </w:r>
            <w:proofErr w:type="spellStart"/>
            <w:r w:rsidR="002F06B0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Бабаян</w:t>
            </w:r>
            <w:proofErr w:type="spellEnd"/>
          </w:p>
        </w:tc>
        <w:tc>
          <w:tcPr>
            <w:tcW w:w="4283" w:type="dxa"/>
            <w:gridSpan w:val="10"/>
            <w:shd w:val="clear" w:color="auto" w:fill="auto"/>
            <w:vAlign w:val="center"/>
          </w:tcPr>
          <w:p w14:paraId="1D894A80" w14:textId="4A64E56F" w:rsidR="00E65A75" w:rsidRPr="002F06B0" w:rsidRDefault="002F06B0" w:rsidP="00E65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011 880 12</w:t>
            </w: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4410" w:type="dxa"/>
            <w:gridSpan w:val="9"/>
            <w:shd w:val="clear" w:color="auto" w:fill="auto"/>
            <w:vAlign w:val="center"/>
          </w:tcPr>
          <w:p w14:paraId="36FBC015" w14:textId="4BA80005" w:rsidR="00E65A75" w:rsidRPr="002F06B0" w:rsidRDefault="005E2010" w:rsidP="00E65A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8" w:history="1">
              <w:r w:rsidR="002F06B0" w:rsidRPr="002F06B0">
                <w:rPr>
                  <w:rStyle w:val="a3"/>
                  <w:rFonts w:ascii="Sylfaen" w:hAnsi="Sylfaen"/>
                  <w:bCs/>
                  <w:sz w:val="14"/>
                  <w:szCs w:val="14"/>
                  <w:lang w:val="en-US"/>
                </w:rPr>
                <w:t>gnumner@investigative.am</w:t>
              </w:r>
            </w:hyperlink>
          </w:p>
        </w:tc>
      </w:tr>
    </w:tbl>
    <w:p w14:paraId="2D2D8A12" w14:textId="6888DBFB" w:rsidR="00FD121C" w:rsidRDefault="00AC3280" w:rsidP="0039117B">
      <w:pPr>
        <w:ind w:firstLine="709"/>
        <w:jc w:val="both"/>
      </w:pPr>
      <w:r w:rsidRPr="00724CC0">
        <w:rPr>
          <w:rFonts w:ascii="GHEA Grapalat" w:hAnsi="GHEA Grapalat"/>
          <w:sz w:val="20"/>
        </w:rPr>
        <w:t xml:space="preserve">Заказчик: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Следственный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комитет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РА</w:t>
      </w:r>
    </w:p>
    <w:sectPr w:rsidR="00FD121C" w:rsidSect="00E54094">
      <w:pgSz w:w="11906" w:h="16838" w:code="9"/>
      <w:pgMar w:top="432" w:right="432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1E0D"/>
    <w:multiLevelType w:val="hybridMultilevel"/>
    <w:tmpl w:val="4860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80"/>
    <w:rsid w:val="00063879"/>
    <w:rsid w:val="001342EA"/>
    <w:rsid w:val="00183E0F"/>
    <w:rsid w:val="001A23E5"/>
    <w:rsid w:val="002F06B0"/>
    <w:rsid w:val="00362DD7"/>
    <w:rsid w:val="0039117B"/>
    <w:rsid w:val="003B3360"/>
    <w:rsid w:val="003D09CF"/>
    <w:rsid w:val="003F0211"/>
    <w:rsid w:val="0050495B"/>
    <w:rsid w:val="00505EFB"/>
    <w:rsid w:val="00576EDE"/>
    <w:rsid w:val="005E2010"/>
    <w:rsid w:val="00674042"/>
    <w:rsid w:val="006F3226"/>
    <w:rsid w:val="007043D0"/>
    <w:rsid w:val="0073549C"/>
    <w:rsid w:val="007E4BF0"/>
    <w:rsid w:val="007E67BB"/>
    <w:rsid w:val="00871B0F"/>
    <w:rsid w:val="00882755"/>
    <w:rsid w:val="008914B3"/>
    <w:rsid w:val="00972610"/>
    <w:rsid w:val="009A26ED"/>
    <w:rsid w:val="00A27E75"/>
    <w:rsid w:val="00A9317F"/>
    <w:rsid w:val="00AC3280"/>
    <w:rsid w:val="00B20BAB"/>
    <w:rsid w:val="00B853B5"/>
    <w:rsid w:val="00B96C93"/>
    <w:rsid w:val="00BC79B2"/>
    <w:rsid w:val="00BF6A8F"/>
    <w:rsid w:val="00C01DAC"/>
    <w:rsid w:val="00C278A6"/>
    <w:rsid w:val="00C425A0"/>
    <w:rsid w:val="00CC55DB"/>
    <w:rsid w:val="00DA01F8"/>
    <w:rsid w:val="00DE6B58"/>
    <w:rsid w:val="00DF1FCF"/>
    <w:rsid w:val="00E65A75"/>
    <w:rsid w:val="00E9504E"/>
    <w:rsid w:val="00EE5E48"/>
    <w:rsid w:val="00EF2195"/>
    <w:rsid w:val="00F24964"/>
    <w:rsid w:val="00F574C0"/>
    <w:rsid w:val="00FB03F1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investigative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ghasi.g.mqoyan@investigativ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nprin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Ruzan</cp:lastModifiedBy>
  <cp:revision>49</cp:revision>
  <cp:lastPrinted>2022-06-23T11:26:00Z</cp:lastPrinted>
  <dcterms:created xsi:type="dcterms:W3CDTF">2021-11-02T07:30:00Z</dcterms:created>
  <dcterms:modified xsi:type="dcterms:W3CDTF">2023-06-20T10:47:00Z</dcterms:modified>
</cp:coreProperties>
</file>