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9D0588" w:rsidP="009D0588">
      <w:pPr>
        <w:widowControl w:val="0"/>
        <w:tabs>
          <w:tab w:val="left" w:pos="4395"/>
        </w:tabs>
        <w:spacing w:line="360" w:lineRule="auto"/>
        <w:jc w:val="both"/>
        <w:rPr>
          <w:rFonts w:ascii="GHEA Grapalat" w:hAnsi="GHEA Grapalat"/>
          <w:szCs w:val="24"/>
        </w:rPr>
      </w:pPr>
      <w:r w:rsidRPr="007E088C">
        <w:rPr>
          <w:rFonts w:ascii="GHEA Grapalat" w:hAnsi="GHEA Grapalat"/>
          <w:b/>
          <w:szCs w:val="24"/>
        </w:rPr>
        <w:t xml:space="preserve">ЗАО </w:t>
      </w:r>
      <w:r w:rsidRPr="00564410">
        <w:rPr>
          <w:rFonts w:ascii="GHEA Grapalat" w:hAnsi="GHEA Grapalat"/>
          <w:szCs w:val="24"/>
        </w:rPr>
        <w:t>"</w:t>
      </w:r>
      <w:r w:rsidRPr="007E088C">
        <w:rPr>
          <w:rFonts w:ascii="GHEA Grapalat" w:hAnsi="GHEA Grapalat"/>
          <w:b/>
          <w:szCs w:val="24"/>
        </w:rPr>
        <w:t>ААЭК</w:t>
      </w:r>
      <w:r w:rsidRPr="00564410">
        <w:rPr>
          <w:rFonts w:ascii="GHEA Grapalat" w:hAnsi="GHEA Grapalat"/>
          <w:szCs w:val="24"/>
        </w:rPr>
        <w:t>"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>
        <w:rPr>
          <w:rFonts w:ascii="GHEA Grapalat" w:hAnsi="GHEA Grapalat"/>
          <w:szCs w:val="24"/>
        </w:rPr>
        <w:t>03 сентября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92396B" w:rsidRPr="009C17B5"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</w:rPr>
        <w:t>21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9D0588">
        <w:rPr>
          <w:rFonts w:ascii="GHEA Grapalat" w:hAnsi="GHEA Grapalat"/>
          <w:szCs w:val="24"/>
        </w:rPr>
        <w:t xml:space="preserve"> </w:t>
      </w:r>
      <w:r w:rsidRPr="00376CA0">
        <w:rPr>
          <w:rFonts w:ascii="GHEA Grapalat" w:hAnsi="GHEA Grapalat"/>
          <w:szCs w:val="24"/>
        </w:rPr>
        <w:t>в договор №</w:t>
      </w:r>
      <w:r>
        <w:rPr>
          <w:rFonts w:ascii="GHEA Grapalat" w:hAnsi="GHEA Grapalat"/>
          <w:szCs w:val="24"/>
        </w:rPr>
        <w:t xml:space="preserve"> 03/01,</w:t>
      </w:r>
      <w:r w:rsidRPr="00DB2609">
        <w:rPr>
          <w:rFonts w:ascii="GHEA Grapalat" w:hAnsi="GHEA Grapalat"/>
          <w:szCs w:val="24"/>
        </w:rPr>
        <w:t xml:space="preserve"> </w:t>
      </w:r>
      <w:r w:rsidRPr="00376CA0">
        <w:rPr>
          <w:rFonts w:ascii="GHEA Grapalat" w:hAnsi="GHEA Grapalat"/>
          <w:szCs w:val="24"/>
        </w:rPr>
        <w:t>заключенный 20</w:t>
      </w:r>
      <w:r>
        <w:rPr>
          <w:rFonts w:ascii="GHEA Grapalat" w:hAnsi="GHEA Grapalat"/>
          <w:szCs w:val="24"/>
        </w:rPr>
        <w:t>21</w:t>
      </w:r>
      <w:r w:rsidRPr="0071357F">
        <w:rPr>
          <w:rFonts w:ascii="GHEA Grapalat" w:hAnsi="GHEA Grapalat"/>
          <w:szCs w:val="24"/>
        </w:rPr>
        <w:t xml:space="preserve"> </w:t>
      </w:r>
      <w:r w:rsidRPr="00376CA0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12 января</w:t>
      </w:r>
      <w:r w:rsidRPr="005A5AD4">
        <w:rPr>
          <w:rFonts w:ascii="GHEA Grapalat" w:hAnsi="GHEA Grapalat"/>
          <w:sz w:val="16"/>
          <w:szCs w:val="16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ААЭК-</w:t>
      </w:r>
      <w:r w:rsidRPr="00D3619B">
        <w:rPr>
          <w:rFonts w:ascii="GHEA Grapalat" w:hAnsi="GHEA Grapalat"/>
          <w:b/>
          <w:szCs w:val="24"/>
        </w:rPr>
        <w:t>GHTsDzB-55/20</w:t>
      </w:r>
      <w:r>
        <w:rPr>
          <w:rFonts w:ascii="GHEA Grapalat" w:hAnsi="GHEA Grapalat"/>
          <w:b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Pr="00564410">
        <w:rPr>
          <w:rFonts w:ascii="GHEA Grapalat" w:hAnsi="GHEA Grapalat"/>
          <w:szCs w:val="24"/>
        </w:rPr>
        <w:t>"</w:t>
      </w:r>
      <w:r w:rsidRPr="00207FCA">
        <w:rPr>
          <w:rFonts w:ascii="GHEA Grapalat" w:hAnsi="GHEA Grapalat"/>
          <w:b/>
          <w:szCs w:val="24"/>
        </w:rPr>
        <w:t>Приобретение услуг таможенного брокера</w:t>
      </w:r>
      <w:r w:rsidRPr="00564410">
        <w:rPr>
          <w:rFonts w:ascii="GHEA Grapalat" w:hAnsi="GHEA Grapalat"/>
          <w:szCs w:val="24"/>
        </w:rPr>
        <w:t>"</w:t>
      </w:r>
      <w:r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D0588" w:rsidRPr="00376CA0" w:rsidRDefault="009D0588" w:rsidP="009D0588">
      <w:pPr>
        <w:widowControl w:val="0"/>
        <w:tabs>
          <w:tab w:val="left" w:pos="4395"/>
        </w:tabs>
        <w:jc w:val="both"/>
        <w:rPr>
          <w:rFonts w:ascii="GHEA Grapalat" w:hAnsi="GHEA Grapalat"/>
          <w:szCs w:val="24"/>
        </w:rPr>
      </w:pPr>
    </w:p>
    <w:p w:rsidR="009D0588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Причина возникновения изменения № 1</w:t>
      </w:r>
    </w:p>
    <w:p w:rsidR="0046677C" w:rsidRPr="0046677C" w:rsidRDefault="0046677C" w:rsidP="004667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zCs w:val="24"/>
        </w:rPr>
      </w:pPr>
      <w:r w:rsidRPr="0046677C">
        <w:rPr>
          <w:rFonts w:ascii="GHEA Grapalat" w:hAnsi="GHEA Grapalat" w:hint="eastAsia"/>
          <w:szCs w:val="24"/>
        </w:rPr>
        <w:t>Доклад</w:t>
      </w:r>
      <w:r>
        <w:rPr>
          <w:rFonts w:ascii="GHEA Grapalat" w:hAnsi="GHEA Grapalat"/>
          <w:szCs w:val="24"/>
        </w:rPr>
        <w:t xml:space="preserve"> </w:t>
      </w:r>
      <w:proofErr w:type="spellStart"/>
      <w:r w:rsidRPr="0046677C">
        <w:rPr>
          <w:rFonts w:ascii="GHEA Grapalat" w:hAnsi="GHEA Grapalat"/>
          <w:szCs w:val="24"/>
        </w:rPr>
        <w:t>и.о</w:t>
      </w:r>
      <w:proofErr w:type="spellEnd"/>
      <w:r w:rsidRPr="0046677C">
        <w:rPr>
          <w:rFonts w:ascii="GHEA Grapalat" w:hAnsi="GHEA Grapalat"/>
          <w:szCs w:val="24"/>
        </w:rPr>
        <w:t xml:space="preserve">. начальника ЗАО «ААЭС» </w:t>
      </w:r>
      <w:r>
        <w:rPr>
          <w:rFonts w:ascii="GHEA Grapalat" w:hAnsi="GHEA Grapalat"/>
          <w:szCs w:val="24"/>
        </w:rPr>
        <w:t>СЗС</w:t>
      </w:r>
      <w:r w:rsidRPr="0046677C">
        <w:rPr>
          <w:rFonts w:ascii="GHEA Grapalat" w:hAnsi="GHEA Grapalat"/>
          <w:szCs w:val="24"/>
        </w:rPr>
        <w:t xml:space="preserve"> А. </w:t>
      </w:r>
      <w:r>
        <w:rPr>
          <w:rFonts w:ascii="GHEA Grapalat" w:hAnsi="GHEA Grapalat"/>
          <w:szCs w:val="24"/>
        </w:rPr>
        <w:t xml:space="preserve">А. </w:t>
      </w:r>
      <w:proofErr w:type="spellStart"/>
      <w:r w:rsidRPr="0046677C">
        <w:rPr>
          <w:rFonts w:ascii="GHEA Grapalat" w:hAnsi="GHEA Grapalat"/>
          <w:szCs w:val="24"/>
        </w:rPr>
        <w:t>Казарян</w:t>
      </w:r>
      <w:r>
        <w:rPr>
          <w:rFonts w:ascii="GHEA Grapalat" w:hAnsi="GHEA Grapalat"/>
          <w:szCs w:val="24"/>
        </w:rPr>
        <w:t>а</w:t>
      </w:r>
      <w:proofErr w:type="spellEnd"/>
      <w:r>
        <w:rPr>
          <w:rFonts w:ascii="GHEA Grapalat" w:hAnsi="GHEA Grapalat"/>
          <w:szCs w:val="24"/>
        </w:rPr>
        <w:t xml:space="preserve"> от</w:t>
      </w:r>
      <w:r w:rsidRPr="0046677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30</w:t>
      </w:r>
      <w:r w:rsidRPr="0046677C">
        <w:rPr>
          <w:rFonts w:ascii="GHEA Grapalat" w:hAnsi="GHEA Grapalat"/>
          <w:szCs w:val="24"/>
        </w:rPr>
        <w:t xml:space="preserve">.08.2021 </w:t>
      </w:r>
      <w:r>
        <w:rPr>
          <w:rFonts w:ascii="GHEA Grapalat" w:hAnsi="GHEA Grapalat"/>
          <w:szCs w:val="24"/>
        </w:rPr>
        <w:t>г.</w:t>
      </w:r>
      <w:r w:rsidRPr="0046677C">
        <w:rPr>
          <w:rFonts w:ascii="GHEA Grapalat" w:hAnsi="GHEA Grapalat"/>
          <w:szCs w:val="24"/>
        </w:rPr>
        <w:t>:</w:t>
      </w:r>
    </w:p>
    <w:p w:rsidR="009D0588" w:rsidRDefault="009D0588" w:rsidP="00785BF5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9D058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</w:p>
    <w:p w:rsidR="0046677C" w:rsidRPr="00A31029" w:rsidRDefault="0046677C" w:rsidP="00F4545E">
      <w:pPr>
        <w:pStyle w:val="HTML"/>
        <w:shd w:val="clear" w:color="auto" w:fill="F8F9FA"/>
        <w:jc w:val="both"/>
        <w:rPr>
          <w:rFonts w:ascii="GHEA Grapalat" w:hAnsi="GHEA Grapalat"/>
          <w:color w:val="202124"/>
          <w:sz w:val="24"/>
          <w:szCs w:val="24"/>
        </w:rPr>
      </w:pPr>
      <w:r w:rsidRPr="00A31029">
        <w:rPr>
          <w:rStyle w:val="y2iqfc"/>
          <w:rFonts w:ascii="GHEA Grapalat" w:hAnsi="GHEA Grapalat"/>
          <w:color w:val="202124"/>
          <w:sz w:val="24"/>
          <w:szCs w:val="24"/>
        </w:rPr>
        <w:t>1. В Приложение № 1.1 «Объем услуг таможенного брокера (2020-21 гг.)» - внести изменения.</w:t>
      </w:r>
    </w:p>
    <w:p w:rsidR="0046677C" w:rsidRPr="00A31029" w:rsidRDefault="0046677C" w:rsidP="00F4545E">
      <w:pPr>
        <w:pStyle w:val="HTML"/>
        <w:shd w:val="clear" w:color="auto" w:fill="F8F9FA"/>
        <w:jc w:val="both"/>
        <w:rPr>
          <w:rFonts w:ascii="GHEA Grapalat" w:hAnsi="GHEA Grapalat"/>
          <w:color w:val="202124"/>
          <w:sz w:val="24"/>
          <w:szCs w:val="24"/>
        </w:rPr>
      </w:pPr>
      <w:r w:rsidRPr="00A31029">
        <w:rPr>
          <w:rStyle w:val="y2iqfc"/>
          <w:rFonts w:ascii="GHEA Grapalat" w:hAnsi="GHEA Grapalat"/>
          <w:color w:val="202124"/>
          <w:sz w:val="24"/>
          <w:szCs w:val="24"/>
        </w:rPr>
        <w:t>а) увеличить объем услуг до десяти процентов в соответствии с «Предлагаемыми дополнениями в Объем брокерских услуг таможенного брокера (2020-2021 годы)»</w:t>
      </w:r>
    </w:p>
    <w:p w:rsidR="0046677C" w:rsidRDefault="0046677C" w:rsidP="00F4545E">
      <w:pPr>
        <w:pStyle w:val="HTML"/>
        <w:shd w:val="clear" w:color="auto" w:fill="F8F9FA"/>
        <w:jc w:val="both"/>
        <w:rPr>
          <w:rStyle w:val="y2iqfc"/>
          <w:rFonts w:ascii="GHEA Grapalat" w:hAnsi="GHEA Grapalat"/>
          <w:color w:val="202124"/>
          <w:sz w:val="24"/>
          <w:szCs w:val="24"/>
        </w:rPr>
      </w:pP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б) увеличить сумму, предусмотренную для оказания услуг, до десяти процентов от общей стоимости договора - 155000 (сто пятьдесят пять тысяч) </w:t>
      </w:r>
      <w:proofErr w:type="spellStart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>драмов</w:t>
      </w:r>
      <w:proofErr w:type="spellEnd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РА.</w:t>
      </w:r>
    </w:p>
    <w:p w:rsidR="00F4545E" w:rsidRPr="00F4545E" w:rsidRDefault="00F4545E" w:rsidP="00F4545E">
      <w:pPr>
        <w:pStyle w:val="HTML"/>
        <w:shd w:val="clear" w:color="auto" w:fill="F8F9FA"/>
        <w:jc w:val="both"/>
        <w:rPr>
          <w:rFonts w:ascii="GHEA Grapalat" w:hAnsi="GHEA Grapalat"/>
          <w:color w:val="202124"/>
          <w:sz w:val="24"/>
          <w:szCs w:val="24"/>
        </w:rPr>
      </w:pPr>
    </w:p>
    <w:p w:rsidR="0046677C" w:rsidRPr="00F4545E" w:rsidRDefault="00F4545E" w:rsidP="00F4545E">
      <w:pPr>
        <w:pStyle w:val="HTML"/>
        <w:shd w:val="clear" w:color="auto" w:fill="F8F9FA"/>
        <w:rPr>
          <w:rStyle w:val="y2iqfc"/>
          <w:rFonts w:ascii="GHEA Grapalat" w:hAnsi="GHEA Grapalat"/>
          <w:color w:val="202124"/>
          <w:sz w:val="24"/>
          <w:szCs w:val="24"/>
        </w:rPr>
      </w:pP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>2</w:t>
      </w:r>
      <w:r>
        <w:rPr>
          <w:rStyle w:val="y2iqfc"/>
          <w:rFonts w:ascii="GHEA Grapalat" w:hAnsi="GHEA Grapalat"/>
          <w:color w:val="202124"/>
          <w:sz w:val="24"/>
          <w:szCs w:val="24"/>
        </w:rPr>
        <w:t xml:space="preserve">. </w:t>
      </w:r>
      <w:r w:rsidR="0046677C" w:rsidRPr="00F4545E">
        <w:rPr>
          <w:rStyle w:val="y2iqfc"/>
          <w:rFonts w:ascii="GHEA Grapalat" w:hAnsi="GHEA Grapalat"/>
          <w:color w:val="202124"/>
          <w:sz w:val="24"/>
          <w:szCs w:val="24"/>
        </w:rPr>
        <w:t>Пункт 4.1 договора отредактировать, переписать в следующей редакции:</w:t>
      </w:r>
    </w:p>
    <w:p w:rsidR="0046677C" w:rsidRDefault="0046677C" w:rsidP="00F4545E">
      <w:pPr>
        <w:pStyle w:val="HTML"/>
        <w:shd w:val="clear" w:color="auto" w:fill="F8F9FA"/>
        <w:rPr>
          <w:rStyle w:val="y2iqfc"/>
          <w:rFonts w:ascii="GHEA Grapalat" w:hAnsi="GHEA Grapalat"/>
          <w:color w:val="202124"/>
          <w:sz w:val="24"/>
          <w:szCs w:val="24"/>
        </w:rPr>
      </w:pP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«Стоимость услуги, которая будет предоставлена </w:t>
      </w:r>
      <w:r w:rsidRPr="00F4545E">
        <w:rPr>
          <w:rStyle w:val="y2iqfc"/>
          <w:rFonts w:ascii="Cambria Math" w:hAnsi="Cambria Math" w:cs="Cambria Math"/>
          <w:color w:val="202124"/>
          <w:sz w:val="24"/>
          <w:szCs w:val="24"/>
        </w:rPr>
        <w:t>​​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исполнителем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по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настоящему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договору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, 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составляет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1745000 (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один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миллион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семьсот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сорок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GHEA Grapalat"/>
          <w:color w:val="202124"/>
          <w:sz w:val="24"/>
          <w:szCs w:val="24"/>
        </w:rPr>
        <w:t>п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ять тысяч) </w:t>
      </w:r>
      <w:proofErr w:type="spellStart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>драмов</w:t>
      </w:r>
      <w:proofErr w:type="spellEnd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>».</w:t>
      </w:r>
    </w:p>
    <w:p w:rsidR="00F4545E" w:rsidRPr="00F4545E" w:rsidRDefault="00F4545E" w:rsidP="00F4545E">
      <w:pPr>
        <w:pStyle w:val="HTML"/>
        <w:shd w:val="clear" w:color="auto" w:fill="F8F9FA"/>
        <w:rPr>
          <w:rFonts w:ascii="GHEA Grapalat" w:hAnsi="GHEA Grapalat"/>
          <w:color w:val="202124"/>
          <w:sz w:val="24"/>
          <w:szCs w:val="24"/>
        </w:rPr>
      </w:pPr>
    </w:p>
    <w:p w:rsidR="0046677C" w:rsidRPr="00F4545E" w:rsidRDefault="0046677C" w:rsidP="00F4545E">
      <w:pPr>
        <w:pStyle w:val="HTML"/>
        <w:shd w:val="clear" w:color="auto" w:fill="F8F9FA"/>
        <w:rPr>
          <w:rFonts w:ascii="GHEA Grapalat" w:hAnsi="GHEA Grapalat"/>
          <w:color w:val="202124"/>
          <w:sz w:val="24"/>
          <w:szCs w:val="24"/>
        </w:rPr>
      </w:pP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3. Общая стоимость услуги в Приложении </w:t>
      </w:r>
      <w:proofErr w:type="spellStart"/>
      <w:r w:rsidRPr="00F4545E">
        <w:rPr>
          <w:rStyle w:val="y2iqfc"/>
          <w:rFonts w:ascii="GHEA Grapalat" w:hAnsi="GHEA Grapalat" w:cs="Sylfaen"/>
          <w:color w:val="202124"/>
          <w:sz w:val="24"/>
          <w:szCs w:val="24"/>
        </w:rPr>
        <w:t>ագրի</w:t>
      </w:r>
      <w:proofErr w:type="spellEnd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1 </w:t>
      </w:r>
      <w:r w:rsidRPr="00F4545E">
        <w:rPr>
          <w:rStyle w:val="y2iqfc"/>
          <w:rFonts w:ascii="GHEA Grapalat" w:hAnsi="GHEA Grapalat" w:cs="Sylfaen"/>
          <w:color w:val="202124"/>
          <w:sz w:val="24"/>
          <w:szCs w:val="24"/>
        </w:rPr>
        <w:t>և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Приложения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proofErr w:type="spellStart"/>
      <w:r w:rsidRPr="00F4545E">
        <w:rPr>
          <w:rStyle w:val="y2iqfc"/>
          <w:rFonts w:ascii="GHEA Grapalat" w:hAnsi="GHEA Grapalat" w:cs="Sylfaen"/>
          <w:color w:val="202124"/>
          <w:sz w:val="24"/>
          <w:szCs w:val="24"/>
        </w:rPr>
        <w:t>պայման</w:t>
      </w:r>
      <w:proofErr w:type="spellEnd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к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договору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15 1590000 (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один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миллион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пятьсот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девяносто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тысяч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) </w:t>
      </w:r>
      <w:proofErr w:type="spellStart"/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драмов</w:t>
      </w:r>
      <w:proofErr w:type="spellEnd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,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отредактируйте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Sylfaen"/>
          <w:color w:val="202124"/>
          <w:sz w:val="24"/>
          <w:szCs w:val="24"/>
        </w:rPr>
        <w:t>և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напишите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1745000 (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один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миллион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семьсот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сорок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пять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тысяч</w:t>
      </w:r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) </w:t>
      </w:r>
      <w:proofErr w:type="spellStart"/>
      <w:proofErr w:type="gramStart"/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драмов</w:t>
      </w:r>
      <w:proofErr w:type="spellEnd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 xml:space="preserve"> </w:t>
      </w:r>
      <w:r w:rsidRPr="00F4545E">
        <w:rPr>
          <w:rStyle w:val="y2iqfc"/>
          <w:rFonts w:ascii="GHEA Grapalat" w:hAnsi="GHEA Grapalat" w:cs="Times New Roman"/>
          <w:color w:val="202124"/>
          <w:sz w:val="24"/>
          <w:szCs w:val="24"/>
        </w:rPr>
        <w:t>»</w:t>
      </w:r>
      <w:proofErr w:type="gramEnd"/>
      <w:r w:rsidRPr="00F4545E">
        <w:rPr>
          <w:rStyle w:val="y2iqfc"/>
          <w:rFonts w:ascii="GHEA Grapalat" w:hAnsi="GHEA Grapalat"/>
          <w:color w:val="202124"/>
          <w:sz w:val="24"/>
          <w:szCs w:val="24"/>
        </w:rPr>
        <w:t>.</w:t>
      </w:r>
    </w:p>
    <w:p w:rsidR="0046677C" w:rsidRDefault="0046677C" w:rsidP="009D058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9D058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</w:p>
    <w:p w:rsidR="0046677C" w:rsidRPr="00F4545E" w:rsidRDefault="00F4545E" w:rsidP="0046677C">
      <w:pPr>
        <w:pStyle w:val="HTML"/>
        <w:spacing w:line="360" w:lineRule="atLeast"/>
        <w:rPr>
          <w:rFonts w:ascii="GHEA Grapalat" w:hAnsi="GHEA Grapalat" w:cs="Times New Roman"/>
          <w:sz w:val="24"/>
          <w:szCs w:val="24"/>
          <w:lang w:bidi="ru-RU"/>
        </w:rPr>
      </w:pPr>
      <w:r w:rsidRPr="00F4545E">
        <w:rPr>
          <w:rFonts w:ascii="GHEA Grapalat" w:hAnsi="GHEA Grapalat" w:cs="Times New Roman" w:hint="eastAsia"/>
          <w:sz w:val="24"/>
          <w:szCs w:val="24"/>
          <w:lang w:bidi="ru-RU"/>
        </w:rPr>
        <w:t>Р</w:t>
      </w:r>
      <w:r w:rsidRPr="00F4545E">
        <w:rPr>
          <w:rFonts w:ascii="GHEA Grapalat" w:hAnsi="GHEA Grapalat" w:cs="Times New Roman" w:hint="eastAsia"/>
          <w:sz w:val="24"/>
          <w:szCs w:val="24"/>
          <w:lang w:bidi="ru-RU"/>
        </w:rPr>
        <w:t>ешени</w:t>
      </w:r>
      <w:r w:rsidRPr="00F4545E">
        <w:rPr>
          <w:rFonts w:ascii="GHEA Grapalat" w:hAnsi="GHEA Grapalat" w:cs="Times New Roman" w:hint="eastAsia"/>
          <w:sz w:val="24"/>
          <w:szCs w:val="24"/>
          <w:lang w:bidi="ru-RU"/>
        </w:rPr>
        <w:t>е п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равительство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РА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Pr="00F4545E">
        <w:rPr>
          <w:rFonts w:ascii="GHEA Grapalat" w:hAnsi="GHEA Grapalat" w:cs="Times New Roman" w:hint="eastAsia"/>
          <w:sz w:val="24"/>
          <w:szCs w:val="24"/>
          <w:lang w:bidi="ru-RU"/>
        </w:rPr>
        <w:t>от</w:t>
      </w:r>
      <w:r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04.05.2017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г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. </w:t>
      </w:r>
      <w:r w:rsidRPr="00F4545E">
        <w:rPr>
          <w:rFonts w:ascii="GHEA Grapalat" w:hAnsi="GHEA Grapalat" w:cs="Times New Roman" w:hint="eastAsia"/>
          <w:sz w:val="24"/>
          <w:szCs w:val="24"/>
          <w:lang w:bidi="ru-RU"/>
        </w:rPr>
        <w:t>№</w:t>
      </w:r>
      <w:r w:rsidRPr="00F4545E">
        <w:rPr>
          <w:rFonts w:ascii="GHEA Grapalat" w:hAnsi="GHEA Grapalat" w:cs="Times New Roman"/>
          <w:sz w:val="24"/>
          <w:szCs w:val="24"/>
          <w:lang w:bidi="ru-RU"/>
        </w:rPr>
        <w:t xml:space="preserve"> 526-</w:t>
      </w:r>
      <w:r w:rsidRPr="00F4545E">
        <w:rPr>
          <w:rFonts w:ascii="GHEA Grapalat" w:hAnsi="GHEA Grapalat" w:cs="Times New Roman" w:hint="eastAsia"/>
          <w:sz w:val="24"/>
          <w:szCs w:val="24"/>
          <w:lang w:bidi="ru-RU"/>
        </w:rPr>
        <w:t>Н</w:t>
      </w:r>
      <w:r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Подпункт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2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пункта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56</w:t>
      </w:r>
      <w:r w:rsidRPr="00F4545E">
        <w:rPr>
          <w:rFonts w:ascii="GHEA Grapalat" w:hAnsi="GHEA Grapalat" w:cs="Times New Roman"/>
          <w:sz w:val="24"/>
          <w:szCs w:val="24"/>
          <w:lang w:bidi="ru-RU"/>
        </w:rPr>
        <w:t xml:space="preserve">,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пункт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7.5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договора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о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закупке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под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кодом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№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ААЭС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>-</w:t>
      </w:r>
      <w:r w:rsidR="0046677C" w:rsidRPr="00F4545E">
        <w:rPr>
          <w:rFonts w:ascii="GHEA Grapalat" w:hAnsi="GHEA Grapalat" w:cs="Times New Roman" w:hint="eastAsia"/>
          <w:sz w:val="24"/>
          <w:szCs w:val="24"/>
          <w:lang w:bidi="ru-RU"/>
        </w:rPr>
        <w:t>ГГЦБ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>-55/21-03/01</w:t>
      </w:r>
      <w:r w:rsidRPr="00F4545E">
        <w:rPr>
          <w:rFonts w:ascii="GHEA Grapalat" w:hAnsi="GHEA Grapalat" w:cs="Times New Roman"/>
          <w:sz w:val="24"/>
          <w:szCs w:val="24"/>
          <w:lang w:bidi="ru-RU"/>
        </w:rPr>
        <w:t xml:space="preserve"> от </w:t>
      </w:r>
      <w:r w:rsidRPr="00F4545E">
        <w:rPr>
          <w:rFonts w:ascii="GHEA Grapalat" w:hAnsi="GHEA Grapalat" w:cs="Times New Roman"/>
          <w:sz w:val="24"/>
          <w:szCs w:val="24"/>
          <w:lang w:bidi="ru-RU"/>
        </w:rPr>
        <w:t xml:space="preserve">12.01.2021 </w:t>
      </w:r>
      <w:r w:rsidRPr="00F4545E">
        <w:rPr>
          <w:rFonts w:ascii="GHEA Grapalat" w:hAnsi="GHEA Grapalat" w:cs="Times New Roman" w:hint="eastAsia"/>
          <w:sz w:val="24"/>
          <w:szCs w:val="24"/>
          <w:lang w:bidi="ru-RU"/>
        </w:rPr>
        <w:t>г</w:t>
      </w:r>
      <w:r w:rsidRPr="00F4545E">
        <w:rPr>
          <w:rFonts w:ascii="GHEA Grapalat" w:hAnsi="GHEA Grapalat" w:cs="Times New Roman"/>
          <w:sz w:val="24"/>
          <w:szCs w:val="24"/>
          <w:lang w:bidi="ru-RU"/>
        </w:rPr>
        <w:t>.</w:t>
      </w:r>
      <w:r w:rsidR="0046677C" w:rsidRPr="00F4545E">
        <w:rPr>
          <w:rFonts w:ascii="GHEA Grapalat" w:hAnsi="GHEA Grapalat" w:cs="Times New Roman"/>
          <w:sz w:val="24"/>
          <w:szCs w:val="24"/>
          <w:lang w:bidi="ru-RU"/>
        </w:rPr>
        <w:t>:</w:t>
      </w:r>
    </w:p>
    <w:p w:rsidR="009D0588" w:rsidRDefault="009D0588" w:rsidP="009D0588">
      <w:pPr>
        <w:widowControl w:val="0"/>
        <w:jc w:val="both"/>
        <w:rPr>
          <w:rFonts w:ascii="GHEA Grapalat" w:hAnsi="GHEA Grapalat"/>
          <w:szCs w:val="24"/>
        </w:rPr>
      </w:pPr>
    </w:p>
    <w:p w:rsidR="009D0588" w:rsidRDefault="009D0588" w:rsidP="009D0588">
      <w:pPr>
        <w:widowControl w:val="0"/>
        <w:jc w:val="both"/>
        <w:rPr>
          <w:rFonts w:ascii="GHEA Grapalat" w:hAnsi="GHEA Grapalat"/>
          <w:szCs w:val="24"/>
        </w:rPr>
      </w:pPr>
    </w:p>
    <w:p w:rsidR="009D0588" w:rsidRDefault="009D0588" w:rsidP="009D0588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:rsidR="009D0588" w:rsidRDefault="009D0588" w:rsidP="009D0588">
      <w:pPr>
        <w:widowControl w:val="0"/>
        <w:jc w:val="both"/>
        <w:rPr>
          <w:rFonts w:ascii="GHEA Grapalat" w:hAnsi="GHEA Grapalat"/>
          <w:szCs w:val="24"/>
        </w:rPr>
      </w:pPr>
    </w:p>
    <w:p w:rsidR="009D0588" w:rsidRPr="00FC28DB" w:rsidRDefault="009D0588" w:rsidP="009D058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613058" w:rsidRPr="00376CA0" w:rsidRDefault="004817D7" w:rsidP="00A727B8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D0588" w:rsidRPr="007E088C">
        <w:rPr>
          <w:rFonts w:ascii="GHEA Grapalat" w:hAnsi="GHEA Grapalat"/>
          <w:i w:val="0"/>
          <w:sz w:val="24"/>
          <w:szCs w:val="24"/>
        </w:rPr>
        <w:t xml:space="preserve">ЗАО </w:t>
      </w:r>
      <w:r w:rsidR="009D0588" w:rsidRPr="00564410">
        <w:rPr>
          <w:rFonts w:ascii="GHEA Grapalat" w:hAnsi="GHEA Grapalat"/>
          <w:i w:val="0"/>
          <w:sz w:val="24"/>
          <w:szCs w:val="24"/>
        </w:rPr>
        <w:t>"</w:t>
      </w:r>
      <w:r w:rsidR="009D0588" w:rsidRPr="007E088C">
        <w:rPr>
          <w:rFonts w:ascii="GHEA Grapalat" w:hAnsi="GHEA Grapalat"/>
          <w:i w:val="0"/>
          <w:sz w:val="24"/>
          <w:szCs w:val="24"/>
        </w:rPr>
        <w:t>ААЭК</w:t>
      </w:r>
      <w:r w:rsidR="009D0588" w:rsidRPr="00564410">
        <w:rPr>
          <w:rFonts w:ascii="GHEA Grapalat" w:hAnsi="GHEA Grapalat"/>
          <w:i w:val="0"/>
          <w:sz w:val="24"/>
          <w:szCs w:val="24"/>
        </w:rPr>
        <w:t>"</w:t>
      </w:r>
    </w:p>
    <w:sectPr w:rsidR="00613058" w:rsidRPr="00376CA0" w:rsidSect="009D0588">
      <w:footerReference w:type="even" r:id="rId7"/>
      <w:footerReference w:type="default" r:id="rId8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1A" w:rsidRDefault="00E3081A">
      <w:r>
        <w:separator/>
      </w:r>
    </w:p>
  </w:endnote>
  <w:endnote w:type="continuationSeparator" w:id="0">
    <w:p w:rsidR="00E3081A" w:rsidRDefault="00E3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F4545E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1A" w:rsidRDefault="00E3081A">
      <w:r>
        <w:separator/>
      </w:r>
    </w:p>
  </w:footnote>
  <w:footnote w:type="continuationSeparator" w:id="0">
    <w:p w:rsidR="00E3081A" w:rsidRDefault="00E3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677C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0588"/>
    <w:rsid w:val="009D3A60"/>
    <w:rsid w:val="009E5F93"/>
    <w:rsid w:val="009F5D08"/>
    <w:rsid w:val="00A03098"/>
    <w:rsid w:val="00A15944"/>
    <w:rsid w:val="00A30C0F"/>
    <w:rsid w:val="00A31029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081A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4545E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A8A2C3-0F80-440C-BBC2-2BE86AFD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C93E65"/>
  </w:style>
  <w:style w:type="paragraph" w:styleId="HTML">
    <w:name w:val="HTML Preformatted"/>
    <w:basedOn w:val="a"/>
    <w:link w:val="HTML0"/>
    <w:uiPriority w:val="99"/>
    <w:unhideWhenUsed/>
    <w:rsid w:val="00466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6677C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46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9</cp:revision>
  <cp:lastPrinted>2021-09-07T07:16:00Z</cp:lastPrinted>
  <dcterms:created xsi:type="dcterms:W3CDTF">2018-08-08T07:12:00Z</dcterms:created>
  <dcterms:modified xsi:type="dcterms:W3CDTF">2021-09-07T07:16:00Z</dcterms:modified>
</cp:coreProperties>
</file>