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1F023"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25164E53"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63C7974C" w14:textId="42DF8E99"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00DE4FF5">
        <w:rPr>
          <w:rFonts w:ascii="GHEA Grapalat" w:eastAsia="Calibri" w:hAnsi="GHEA Grapalat"/>
          <w:sz w:val="20"/>
          <w:szCs w:val="20"/>
          <w:lang w:val="hy-AM"/>
        </w:rPr>
        <w:t xml:space="preserve"> </w:t>
      </w:r>
      <w:r w:rsidR="003938FE">
        <w:rPr>
          <w:rFonts w:ascii="GHEA Grapalat" w:eastAsia="Calibri" w:hAnsi="GHEA Grapalat"/>
          <w:sz w:val="20"/>
          <w:szCs w:val="20"/>
        </w:rPr>
        <w:t>1</w:t>
      </w:r>
      <w:r w:rsidR="002E431E" w:rsidRPr="002E431E">
        <w:rPr>
          <w:rFonts w:ascii="GHEA Grapalat" w:eastAsia="Calibri" w:hAnsi="GHEA Grapalat"/>
          <w:sz w:val="20"/>
          <w:szCs w:val="20"/>
        </w:rPr>
        <w:t>5</w:t>
      </w:r>
      <w:r w:rsidR="00DE4FF5">
        <w:rPr>
          <w:rFonts w:ascii="GHEA Grapalat" w:eastAsia="Calibri" w:hAnsi="GHEA Grapalat"/>
          <w:sz w:val="20"/>
          <w:szCs w:val="20"/>
          <w:lang w:val="hy-AM"/>
        </w:rPr>
        <w:t xml:space="preserve"> </w:t>
      </w:r>
      <w:r w:rsidR="003938FE">
        <w:rPr>
          <w:rFonts w:ascii="GHEA Grapalat" w:eastAsia="Calibri" w:hAnsi="GHEA Grapalat"/>
          <w:sz w:val="20"/>
          <w:szCs w:val="20"/>
        </w:rPr>
        <w:t>december</w:t>
      </w:r>
      <w:r w:rsidRPr="008A2F58">
        <w:rPr>
          <w:rFonts w:ascii="GHEA Grapalat" w:eastAsia="Calibri" w:hAnsi="GHEA Grapalat"/>
          <w:sz w:val="20"/>
          <w:szCs w:val="20"/>
        </w:rPr>
        <w:t>, 20</w:t>
      </w:r>
      <w:r w:rsidR="00EA63FA">
        <w:rPr>
          <w:rFonts w:ascii="GHEA Grapalat" w:eastAsia="Calibri" w:hAnsi="GHEA Grapalat"/>
          <w:sz w:val="20"/>
          <w:szCs w:val="20"/>
        </w:rPr>
        <w:t>2</w:t>
      </w:r>
      <w:r w:rsidR="001277E2">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7B0433F2" w14:textId="3EFA3BE2" w:rsidR="00D043F9" w:rsidRPr="006A2886" w:rsidRDefault="00D043F9" w:rsidP="00D043F9">
      <w:pPr>
        <w:keepNext/>
        <w:jc w:val="center"/>
        <w:outlineLvl w:val="2"/>
        <w:rPr>
          <w:rFonts w:ascii="GHEA Grapalat" w:hAnsi="GHEA Grapalat"/>
          <w:sz w:val="20"/>
          <w:szCs w:val="20"/>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880685">
        <w:rPr>
          <w:rFonts w:ascii="GHEA Grapalat" w:hAnsi="GHEA Grapalat"/>
          <w:sz w:val="20"/>
          <w:szCs w:val="20"/>
          <w:lang w:val="af-ZA"/>
        </w:rPr>
        <w:t>Վ</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1277E2">
        <w:rPr>
          <w:rFonts w:ascii="GHEA Grapalat" w:hAnsi="GHEA Grapalat"/>
          <w:sz w:val="20"/>
          <w:szCs w:val="20"/>
          <w:lang w:val="hy-AM"/>
        </w:rPr>
        <w:t>6</w:t>
      </w:r>
      <w:r w:rsidR="00701DE9">
        <w:rPr>
          <w:rFonts w:ascii="GHEA Grapalat" w:hAnsi="GHEA Grapalat"/>
          <w:sz w:val="20"/>
          <w:szCs w:val="20"/>
          <w:lang w:val="af-ZA"/>
        </w:rPr>
        <w:t>/</w:t>
      </w:r>
      <w:r w:rsidR="006A2886" w:rsidRPr="006A2886">
        <w:rPr>
          <w:rFonts w:ascii="GHEA Grapalat" w:hAnsi="GHEA Grapalat"/>
          <w:sz w:val="20"/>
          <w:szCs w:val="20"/>
        </w:rPr>
        <w:t>1</w:t>
      </w:r>
    </w:p>
    <w:p w14:paraId="6B49B5FC" w14:textId="77777777" w:rsidR="00D043F9" w:rsidRPr="008A2F58" w:rsidRDefault="00D043F9" w:rsidP="00D043F9">
      <w:pPr>
        <w:rPr>
          <w:rFonts w:ascii="GHEA Grapalat" w:eastAsia="Calibri" w:hAnsi="GHEA Grapalat"/>
          <w:color w:val="FF0000"/>
          <w:sz w:val="20"/>
          <w:szCs w:val="20"/>
        </w:rPr>
      </w:pPr>
    </w:p>
    <w:p w14:paraId="05D7741E"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880685">
        <w:rPr>
          <w:rFonts w:ascii="GHEA Grapalat" w:hAnsi="GHEA Grapalat"/>
          <w:sz w:val="20"/>
          <w:szCs w:val="20"/>
        </w:rPr>
        <w:t>VARSERI</w:t>
      </w:r>
      <w:r w:rsidR="00F43E73" w:rsidRPr="00297CB2">
        <w:rPr>
          <w:rFonts w:ascii="GHEA Grapalat" w:hAnsi="GHEA Grapalat"/>
          <w:sz w:val="20"/>
          <w:szCs w:val="20"/>
        </w:rPr>
        <w:t>՛՛</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880685">
        <w:rPr>
          <w:rFonts w:ascii="GHEA Grapalat" w:hAnsi="GHEA Grapalat" w:cs="Times Armenian"/>
          <w:sz w:val="20"/>
          <w:szCs w:val="20"/>
        </w:rPr>
        <w:t>8</w:t>
      </w:r>
      <w:r w:rsidR="008875F6">
        <w:rPr>
          <w:rFonts w:ascii="GHEA Grapalat" w:hAnsi="GHEA Grapalat" w:cs="Times Armenian"/>
          <w:sz w:val="20"/>
          <w:szCs w:val="20"/>
        </w:rPr>
        <w:t xml:space="preserve">, </w:t>
      </w:r>
      <w:r w:rsidR="00880685">
        <w:rPr>
          <w:rFonts w:ascii="GHEA Grapalat" w:hAnsi="GHEA Grapalat" w:cs="Times Armenian"/>
          <w:sz w:val="20"/>
          <w:szCs w:val="20"/>
        </w:rPr>
        <w:t>7</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00880685">
        <w:rPr>
          <w:rFonts w:ascii="GHEA Grapalat" w:hAnsi="GHEA Grapalat" w:cs="Times Armenian"/>
          <w:sz w:val="20"/>
          <w:szCs w:val="20"/>
        </w:rPr>
        <w:t>Varser</w:t>
      </w:r>
      <w:r w:rsidRPr="00177099">
        <w:rPr>
          <w:rFonts w:ascii="GHEA Grapalat" w:hAnsi="GHEA Grapalat" w:cs="Times Armenian"/>
          <w:sz w:val="20"/>
          <w:szCs w:val="20"/>
        </w:rPr>
        <w:t xml:space="preserve">,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358E6835"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334093C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4F71B03A"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57827BBC"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43D1ACE5" w14:textId="013BEEAD"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2F362A">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2E431E" w:rsidRPr="002E431E">
        <w:rPr>
          <w:rFonts w:ascii="GHEA Grapalat" w:eastAsia="Calibri" w:hAnsi="GHEA Grapalat"/>
          <w:sz w:val="20"/>
          <w:szCs w:val="20"/>
        </w:rPr>
        <w:t>2</w:t>
      </w:r>
      <w:r w:rsidR="002E431E">
        <w:rPr>
          <w:rFonts w:ascii="GHEA Grapalat" w:eastAsia="Calibri" w:hAnsi="GHEA Grapalat"/>
          <w:sz w:val="20"/>
          <w:szCs w:val="20"/>
          <w:lang w:val="ru-RU"/>
        </w:rPr>
        <w:t>2</w:t>
      </w:r>
      <w:bookmarkStart w:id="0" w:name="_GoBack"/>
      <w:bookmarkEnd w:id="0"/>
      <w:r w:rsidR="00F43E73">
        <w:rPr>
          <w:rFonts w:ascii="GHEA Grapalat" w:eastAsia="Calibri" w:hAnsi="GHEA Grapalat"/>
          <w:sz w:val="20"/>
          <w:szCs w:val="20"/>
        </w:rPr>
        <w:t xml:space="preserve"> </w:t>
      </w:r>
      <w:r w:rsidR="003938FE">
        <w:rPr>
          <w:rFonts w:ascii="GHEA Grapalat" w:eastAsia="Calibri" w:hAnsi="GHEA Grapalat"/>
          <w:sz w:val="20"/>
          <w:szCs w:val="20"/>
        </w:rPr>
        <w:t>december</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1277E2">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5DE29F9C"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2F362A">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5A121C61"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03D7A6FC"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032DBAB0"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0C5F9AB4"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4ABE97AD"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7E2"/>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31E"/>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362A"/>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38FE"/>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52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2B9"/>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886"/>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0D83"/>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1DE9"/>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85"/>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4B8"/>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32C"/>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4FF5"/>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925"/>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F6"/>
  <w15:docId w15:val="{B28F684C-F21F-4836-B2C4-1E8062EC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30</cp:revision>
  <dcterms:created xsi:type="dcterms:W3CDTF">2017-12-15T05:34:00Z</dcterms:created>
  <dcterms:modified xsi:type="dcterms:W3CDTF">2025-12-10T07:31:00Z</dcterms:modified>
</cp:coreProperties>
</file>