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BBA" w:rsidRPr="00B71BBA" w:rsidRDefault="00B71BBA" w:rsidP="0092556D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ՀԱՐՑՈՒՄ</w:t>
      </w:r>
    </w:p>
    <w:p w:rsidR="00B71BBA" w:rsidRPr="00B71BBA" w:rsidRDefault="00B71BBA" w:rsidP="00B71BBA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Հարգելի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ԳՀ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հանձնաժողով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խնդրում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եմ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պարզաբանել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հետևյալը</w:t>
      </w:r>
      <w:proofErr w:type="spellEnd"/>
    </w:p>
    <w:p w:rsidR="00B71BBA" w:rsidRPr="00B71BBA" w:rsidRDefault="00B71BBA" w:rsidP="00B71BBA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1.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Տվյալ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աշխատանքները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պահանջում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են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լիցենզիա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և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ներառում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են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ճանապարհի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փոսային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նորոգում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ասֆալտապատում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ճաքալցում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?</w:t>
      </w:r>
      <w:r w:rsidRPr="00B71BBA">
        <w:rPr>
          <w:rFonts w:ascii="Calibri" w:eastAsia="Times New Roman" w:hAnsi="Calibri" w:cs="Calibri"/>
          <w:color w:val="2C2D2E"/>
          <w:sz w:val="24"/>
          <w:szCs w:val="24"/>
          <w:lang w:eastAsia="ru-RU"/>
        </w:rPr>
        <w:t> </w:t>
      </w:r>
    </w:p>
    <w:p w:rsidR="00B71BBA" w:rsidRPr="00B71BBA" w:rsidRDefault="00B71BBA" w:rsidP="00B71BBA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2.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Սեփական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և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վարձակալած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սարք-սարքավորումների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վերաբերյալ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հայտով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ինչպիսի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փաստաթղթեր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ենք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ներկայացնում</w:t>
      </w:r>
      <w:proofErr w:type="spellEnd"/>
      <w:r w:rsidRPr="00B71B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?</w:t>
      </w:r>
    </w:p>
    <w:p w:rsidR="00B71BBA" w:rsidRPr="00B71BBA" w:rsidRDefault="00B71BBA" w:rsidP="0092556D">
      <w:pPr>
        <w:jc w:val="center"/>
        <w:rPr>
          <w:rFonts w:ascii="GHEA Grapalat" w:hAnsi="GHEA Grapalat"/>
          <w:sz w:val="24"/>
          <w:szCs w:val="24"/>
        </w:rPr>
      </w:pPr>
    </w:p>
    <w:p w:rsidR="00B71BBA" w:rsidRDefault="00B71BBA" w:rsidP="0092556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275593" w:rsidRPr="00260D52" w:rsidRDefault="00994B35" w:rsidP="0092556D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ՊԱՐԶԱԲԱՆ</w:t>
      </w:r>
      <w:r w:rsidR="0092556D" w:rsidRPr="00260D52">
        <w:rPr>
          <w:rFonts w:ascii="GHEA Grapalat" w:hAnsi="GHEA Grapalat"/>
          <w:sz w:val="24"/>
          <w:szCs w:val="24"/>
          <w:lang w:val="hy-AM"/>
        </w:rPr>
        <w:t>ՈՒՄ</w:t>
      </w:r>
    </w:p>
    <w:p w:rsidR="0092556D" w:rsidRPr="00260D52" w:rsidRDefault="00260D52" w:rsidP="0092556D">
      <w:pPr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260D52">
        <w:rPr>
          <w:rFonts w:ascii="GHEA Grapalat" w:hAnsi="GHEA Grapalat"/>
          <w:sz w:val="24"/>
          <w:szCs w:val="24"/>
          <w:lang w:val="hy-AM"/>
        </w:rPr>
        <w:t xml:space="preserve">  </w:t>
      </w:r>
      <w:r w:rsidR="0092556D" w:rsidRPr="00260D52">
        <w:rPr>
          <w:rFonts w:ascii="GHEA Grapalat" w:hAnsi="GHEA Grapalat"/>
          <w:sz w:val="24"/>
          <w:szCs w:val="24"/>
          <w:lang w:val="hy-AM"/>
        </w:rPr>
        <w:t xml:space="preserve">Ի պատասխան Ձեր </w:t>
      </w:r>
      <w:r w:rsidR="00195FF4" w:rsidRPr="00260D52">
        <w:rPr>
          <w:rFonts w:ascii="GHEA Grapalat" w:hAnsi="GHEA Grapalat"/>
          <w:sz w:val="24"/>
          <w:szCs w:val="24"/>
          <w:lang w:val="hy-AM"/>
        </w:rPr>
        <w:t xml:space="preserve">armeps </w:t>
      </w:r>
      <w:r w:rsidRPr="00260D52">
        <w:rPr>
          <w:rFonts w:ascii="GHEA Grapalat" w:hAnsi="GHEA Grapalat"/>
          <w:sz w:val="24"/>
          <w:szCs w:val="24"/>
          <w:lang w:val="hy-AM"/>
        </w:rPr>
        <w:t xml:space="preserve">համակարգի միջոցով կատարված </w:t>
      </w:r>
      <w:r w:rsidR="0092556D" w:rsidRPr="00260D52">
        <w:rPr>
          <w:rFonts w:ascii="GHEA Grapalat" w:hAnsi="GHEA Grapalat"/>
          <w:sz w:val="24"/>
          <w:szCs w:val="24"/>
          <w:lang w:val="hy-AM"/>
        </w:rPr>
        <w:t xml:space="preserve">հարցման </w:t>
      </w:r>
      <w:bookmarkStart w:id="0" w:name="_GoBack"/>
      <w:bookmarkEnd w:id="0"/>
      <w:r w:rsidR="0092556D" w:rsidRPr="00260D52">
        <w:rPr>
          <w:rFonts w:ascii="GHEA Grapalat" w:hAnsi="GHEA Grapalat"/>
          <w:sz w:val="24"/>
          <w:szCs w:val="24"/>
          <w:lang w:val="hy-AM"/>
        </w:rPr>
        <w:t xml:space="preserve">տեղեկացնում եմ, որ </w:t>
      </w:r>
      <w:r w:rsidR="0092556D" w:rsidRPr="00260D52">
        <w:rPr>
          <w:rFonts w:ascii="GHEA Grapalat" w:hAnsi="GHEA Grapalat"/>
          <w:bCs/>
          <w:iCs/>
          <w:sz w:val="24"/>
          <w:szCs w:val="24"/>
          <w:lang w:val="hy-AM"/>
        </w:rPr>
        <w:t>ՀՀ ԳՄ-ՀԲՄԱՇՁԲ-2024/04 ծածկագրով</w:t>
      </w:r>
      <w:r w:rsidRPr="00260D52">
        <w:rPr>
          <w:rFonts w:ascii="GHEA Grapalat" w:hAnsi="GHEA Grapalat"/>
          <w:bCs/>
          <w:iCs/>
          <w:sz w:val="24"/>
          <w:szCs w:val="24"/>
          <w:lang w:val="hy-AM"/>
        </w:rPr>
        <w:t xml:space="preserve"> գնման ընթացակարգի</w:t>
      </w:r>
      <w:r w:rsidR="0092556D" w:rsidRPr="00260D5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92556D" w:rsidRPr="00260D52">
        <w:rPr>
          <w:rFonts w:ascii="GHEA Grapalat" w:hAnsi="GHEA Grapalat"/>
          <w:bCs/>
          <w:iCs/>
          <w:sz w:val="24"/>
          <w:szCs w:val="24"/>
          <w:lang w:val="hy-AM"/>
        </w:rPr>
        <w:t>կատարման ենթակա աշխատանքների համար լիցենզիա չի պահանջվում։</w:t>
      </w:r>
    </w:p>
    <w:p w:rsidR="0092556D" w:rsidRPr="00260D52" w:rsidRDefault="00260D52" w:rsidP="0092556D">
      <w:pPr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260D52">
        <w:rPr>
          <w:rFonts w:ascii="GHEA Grapalat" w:hAnsi="GHEA Grapalat"/>
          <w:bCs/>
          <w:iCs/>
          <w:sz w:val="24"/>
          <w:szCs w:val="24"/>
          <w:lang w:val="hy-AM"/>
        </w:rPr>
        <w:t xml:space="preserve">  </w:t>
      </w:r>
      <w:r w:rsidR="0092556D" w:rsidRPr="00260D52">
        <w:rPr>
          <w:rFonts w:ascii="GHEA Grapalat" w:hAnsi="GHEA Grapalat"/>
          <w:bCs/>
          <w:iCs/>
          <w:sz w:val="24"/>
          <w:szCs w:val="24"/>
          <w:lang w:val="hy-AM"/>
        </w:rPr>
        <w:t xml:space="preserve">Սպասարկման աշխատանքների </w:t>
      </w:r>
      <w:r w:rsidRPr="00260D52">
        <w:rPr>
          <w:rFonts w:ascii="GHEA Grapalat" w:hAnsi="GHEA Grapalat"/>
          <w:bCs/>
          <w:iCs/>
          <w:sz w:val="24"/>
          <w:szCs w:val="24"/>
          <w:lang w:val="hy-AM"/>
        </w:rPr>
        <w:t xml:space="preserve">կատարման </w:t>
      </w:r>
      <w:r w:rsidR="0092556D" w:rsidRPr="00260D52">
        <w:rPr>
          <w:rFonts w:ascii="GHEA Grapalat" w:hAnsi="GHEA Grapalat"/>
          <w:bCs/>
          <w:iCs/>
          <w:sz w:val="24"/>
          <w:szCs w:val="24"/>
          <w:lang w:val="hy-AM"/>
        </w:rPr>
        <w:t>ժամանակ իրականացվելու է նաև փոսային նորոգումների և ճաքալցման աշխատանքներ (</w:t>
      </w:r>
      <w:r w:rsidR="00844608" w:rsidRPr="00260D52">
        <w:rPr>
          <w:rFonts w:ascii="GHEA Grapalat" w:hAnsi="GHEA Grapalat"/>
          <w:bCs/>
          <w:iCs/>
          <w:sz w:val="24"/>
          <w:szCs w:val="24"/>
          <w:lang w:val="hy-AM"/>
        </w:rPr>
        <w:t xml:space="preserve">կատարման ենթակա </w:t>
      </w:r>
      <w:r w:rsidR="0092556D" w:rsidRPr="00260D52">
        <w:rPr>
          <w:rFonts w:ascii="GHEA Grapalat" w:hAnsi="GHEA Grapalat"/>
          <w:bCs/>
          <w:iCs/>
          <w:sz w:val="24"/>
          <w:szCs w:val="24"/>
          <w:lang w:val="hy-AM"/>
        </w:rPr>
        <w:t>աշխատանքների ամբողջ</w:t>
      </w:r>
      <w:r w:rsidRPr="00260D52">
        <w:rPr>
          <w:rFonts w:ascii="GHEA Grapalat" w:hAnsi="GHEA Grapalat"/>
          <w:bCs/>
          <w:iCs/>
          <w:sz w:val="24"/>
          <w:szCs w:val="24"/>
          <w:lang w:val="hy-AM"/>
        </w:rPr>
        <w:t>ական</w:t>
      </w:r>
      <w:r w:rsidR="0092556D" w:rsidRPr="00260D52">
        <w:rPr>
          <w:rFonts w:ascii="GHEA Grapalat" w:hAnsi="GHEA Grapalat"/>
          <w:bCs/>
          <w:iCs/>
          <w:sz w:val="24"/>
          <w:szCs w:val="24"/>
          <w:lang w:val="hy-AM"/>
        </w:rPr>
        <w:t xml:space="preserve"> ցանկը տես</w:t>
      </w:r>
      <w:r w:rsidR="00844608" w:rsidRPr="00260D52">
        <w:rPr>
          <w:rFonts w:ascii="GHEA Grapalat" w:hAnsi="GHEA Grapalat"/>
          <w:bCs/>
          <w:iCs/>
          <w:sz w:val="24"/>
          <w:szCs w:val="24"/>
          <w:lang w:val="hy-AM"/>
        </w:rPr>
        <w:t xml:space="preserve"> ՀՀ կառավարության 2010 թվականի նոյեմբերի 4-ի N 1419-Ն որոշման մեջ</w:t>
      </w:r>
      <w:r w:rsidR="0092556D" w:rsidRPr="00260D52">
        <w:rPr>
          <w:rFonts w:ascii="GHEA Grapalat" w:hAnsi="GHEA Grapalat"/>
          <w:bCs/>
          <w:iCs/>
          <w:sz w:val="24"/>
          <w:szCs w:val="24"/>
          <w:lang w:val="hy-AM"/>
        </w:rPr>
        <w:t>)</w:t>
      </w:r>
      <w:r w:rsidR="00844608" w:rsidRPr="00260D52">
        <w:rPr>
          <w:rFonts w:ascii="GHEA Grapalat" w:hAnsi="GHEA Grapalat"/>
          <w:bCs/>
          <w:iCs/>
          <w:sz w:val="24"/>
          <w:szCs w:val="24"/>
          <w:lang w:val="hy-AM"/>
        </w:rPr>
        <w:t>։</w:t>
      </w:r>
    </w:p>
    <w:p w:rsidR="00844608" w:rsidRPr="00260D52" w:rsidRDefault="00844608" w:rsidP="0092556D">
      <w:pPr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260D52">
        <w:rPr>
          <w:rFonts w:ascii="GHEA Grapalat" w:hAnsi="GHEA Grapalat"/>
          <w:bCs/>
          <w:iCs/>
          <w:sz w:val="24"/>
          <w:szCs w:val="24"/>
          <w:lang w:val="hy-AM"/>
        </w:rPr>
        <w:t xml:space="preserve">  Մրցույթի ամփոփման ժամանակ մեքենասարքավորումների վերաբերյալ անհրաժեշտությունից ելնելով հանձնաժողովը կարող է պահանջել տեխնիկական անձնագիր, իսկ վարձակալության դեպքում նաև վարձակալության պայմանագիր</w:t>
      </w:r>
      <w:r w:rsidR="00260D52" w:rsidRPr="00260D52">
        <w:rPr>
          <w:rFonts w:ascii="GHEA Grapalat" w:hAnsi="GHEA Grapalat"/>
          <w:bCs/>
          <w:iCs/>
          <w:sz w:val="24"/>
          <w:szCs w:val="24"/>
          <w:lang w:val="hy-AM"/>
        </w:rPr>
        <w:t>։</w:t>
      </w:r>
    </w:p>
    <w:p w:rsidR="00260D52" w:rsidRPr="00260D52" w:rsidRDefault="00260D52" w:rsidP="0092556D">
      <w:pPr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60D52" w:rsidRDefault="00260D52" w:rsidP="00260D52">
      <w:pPr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260D52">
        <w:rPr>
          <w:rFonts w:ascii="GHEA Grapalat" w:hAnsi="GHEA Grapalat"/>
          <w:bCs/>
          <w:iCs/>
          <w:sz w:val="24"/>
          <w:szCs w:val="24"/>
          <w:lang w:val="hy-AM"/>
        </w:rPr>
        <w:t>ՀՀ ԳՄ-ՀԲՄԱՇՁԲ-2024/04 ծածկագրով գնման ընթացակարգի հանձնաժողով</w:t>
      </w:r>
    </w:p>
    <w:p w:rsidR="00526CB8" w:rsidRPr="00260D52" w:rsidRDefault="00526CB8" w:rsidP="00260D5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15 դեկտեմբերի</w:t>
      </w:r>
      <w:r w:rsidR="00D76DF4">
        <w:rPr>
          <w:rFonts w:ascii="GHEA Grapalat" w:hAnsi="GHEA Grapalat"/>
          <w:bCs/>
          <w:iCs/>
          <w:sz w:val="24"/>
          <w:szCs w:val="24"/>
          <w:lang w:val="hy-AM"/>
        </w:rPr>
        <w:t xml:space="preserve"> 2023թ․</w:t>
      </w:r>
    </w:p>
    <w:sectPr w:rsidR="00526CB8" w:rsidRPr="0026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A4"/>
    <w:rsid w:val="00195FF4"/>
    <w:rsid w:val="00260D52"/>
    <w:rsid w:val="00275593"/>
    <w:rsid w:val="00526CB8"/>
    <w:rsid w:val="00535EA4"/>
    <w:rsid w:val="00844608"/>
    <w:rsid w:val="0092556D"/>
    <w:rsid w:val="00994B35"/>
    <w:rsid w:val="00B71BBA"/>
    <w:rsid w:val="00D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E991"/>
  <w15:chartTrackingRefBased/>
  <w15:docId w15:val="{0276A0A1-2D10-4867-9267-52B6A3A2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2023-12-15T05:36:00Z</dcterms:created>
  <dcterms:modified xsi:type="dcterms:W3CDTF">2023-12-15T10:02:00Z</dcterms:modified>
</cp:coreProperties>
</file>