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7F1" w:rsidRDefault="00510054">
      <w:r>
        <w:rPr>
          <w:noProof/>
          <w:lang w:val="ru-RU"/>
        </w:rPr>
        <w:drawing>
          <wp:inline distT="0" distB="0" distL="0" distR="0">
            <wp:extent cx="5940425" cy="8168084"/>
            <wp:effectExtent l="19050" t="0" r="3175" b="0"/>
            <wp:docPr id="2" name="Picture 2" descr="C:\Users\Araqelyan\Desktop\ardi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aqelyan\Desktop\ardir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1" name="Picture 1" descr="C:\Users\Araqelyan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aqelyan\Desktop\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3" name="Picture 3" descr="C:\Users\Araqelyan\Desktop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aqelyan\Desktop\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37F1" w:rsidSect="004237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stem Ru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510054"/>
    <w:rsid w:val="004237F1"/>
    <w:rsid w:val="0043512B"/>
    <w:rsid w:val="00510054"/>
    <w:rsid w:val="006908D0"/>
    <w:rsid w:val="00875755"/>
    <w:rsid w:val="00901FC5"/>
    <w:rsid w:val="00C93F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Sylfaen" w:eastAsiaTheme="minorHAnsi" w:hAnsi="Sylfaen" w:cstheme="minorBidi"/>
        <w:sz w:val="32"/>
        <w:szCs w:val="4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08D0"/>
    <w:pPr>
      <w:spacing w:after="0" w:line="240" w:lineRule="auto"/>
    </w:pPr>
    <w:rPr>
      <w:rFonts w:ascii="Times New Roman" w:hAnsi="Times New Roman"/>
      <w:sz w:val="20"/>
      <w:szCs w:val="20"/>
      <w:lang w:val="en-US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semiHidden/>
    <w:unhideWhenUsed/>
    <w:qFormat/>
    <w:rsid w:val="006908D0"/>
    <w:pPr>
      <w:framePr w:w="3973" w:h="1441" w:hSpace="180" w:wrap="auto" w:vAnchor="text" w:hAnchor="page" w:x="7633" w:y="146"/>
      <w:jc w:val="center"/>
    </w:pPr>
    <w:rPr>
      <w:rFonts w:ascii="System Rus" w:eastAsia="Times New Roman" w:hAnsi="System Rus" w:cs="Times New Roman"/>
      <w:b/>
      <w:sz w:val="18"/>
    </w:rPr>
  </w:style>
  <w:style w:type="paragraph" w:styleId="ListParagraph">
    <w:name w:val="List Paragraph"/>
    <w:basedOn w:val="Normal"/>
    <w:uiPriority w:val="34"/>
    <w:qFormat/>
    <w:rsid w:val="006908D0"/>
    <w:pPr>
      <w:ind w:left="720"/>
      <w:contextualSpacing/>
    </w:pPr>
    <w:rPr>
      <w:rFonts w:eastAsia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1005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0054"/>
    <w:rPr>
      <w:rFonts w:ascii="Tahoma" w:hAnsi="Tahoma" w:cs="Tahoma"/>
      <w:sz w:val="16"/>
      <w:szCs w:val="16"/>
      <w:lang w:val="en-US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Araqelyan</dc:creator>
  <cp:lastModifiedBy>Araqelyan</cp:lastModifiedBy>
  <cp:revision>2</cp:revision>
  <dcterms:created xsi:type="dcterms:W3CDTF">2018-12-28T10:42:00Z</dcterms:created>
  <dcterms:modified xsi:type="dcterms:W3CDTF">2018-12-28T10:44:00Z</dcterms:modified>
  <cp:keywords>https://mul2-shirak.gov.am/tasks/1287/oneclick/ardir2.docx?token=eef94194b93795289fa76b194e5e652d</cp:keywords>
</cp:coreProperties>
</file>