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61FB8" w14:textId="77777777" w:rsidR="00781C33" w:rsidRDefault="00781C33" w:rsidP="00781C33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14:paraId="432BC30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00E53CF6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56047EF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9B4A03A" w14:textId="4FB4321B" w:rsidR="00781C33" w:rsidRDefault="00781C33" w:rsidP="00781C33">
      <w:pPr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</w:t>
      </w:r>
      <w:r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="00DA6498">
        <w:rPr>
          <w:rFonts w:ascii="GHEA Grapalat" w:hAnsi="GHEA Grapalat"/>
          <w:b/>
          <w:bCs/>
          <w:sz w:val="20"/>
          <w:szCs w:val="20"/>
          <w:lang w:val="hy-AM"/>
        </w:rPr>
        <w:t>Նռնենի Հաուս</w:t>
      </w:r>
      <w:r>
        <w:rPr>
          <w:rFonts w:ascii="GHEA Grapalat" w:hAnsi="GHEA Grapalat"/>
          <w:b/>
          <w:bCs/>
          <w:sz w:val="20"/>
          <w:szCs w:val="20"/>
          <w:lang w:val="hy-AM"/>
        </w:rPr>
        <w:t>» ՍՊԸ</w:t>
      </w:r>
      <w:r w:rsidRPr="00781C33">
        <w:rPr>
          <w:rFonts w:ascii="GHEA Grapalat" w:hAnsi="GHEA Grapalat"/>
          <w:sz w:val="22"/>
          <w:szCs w:val="22"/>
          <w:lang w:val="hy-AM"/>
        </w:rPr>
        <w:t>-ի</w:t>
      </w:r>
      <w:r w:rsidRPr="00781C33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իրական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շահառուների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վերաբերյալ</w:t>
      </w:r>
      <w:proofErr w:type="spellEnd"/>
    </w:p>
    <w:p w14:paraId="0BB26826" w14:textId="3C26FC75" w:rsidR="00781C33" w:rsidRPr="00DA6498" w:rsidRDefault="00781C33" w:rsidP="00726A84">
      <w:pPr>
        <w:jc w:val="both"/>
        <w:rPr>
          <w:rFonts w:ascii="GHEA Grapalat" w:eastAsia="GHEA Grapalat" w:hAnsi="GHEA Grapalat" w:cs="GHEA Grapalat"/>
          <w:lang w:val="hy-AM"/>
        </w:rPr>
      </w:pP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պարունակող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կայքէջի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հղումը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՝ </w:t>
      </w:r>
      <w:hyperlink r:id="rId4" w:history="1">
        <w:r w:rsidR="00DA6498" w:rsidRPr="00DE42CF">
          <w:rPr>
            <w:rStyle w:val="Hyperlink"/>
            <w:lang w:val="hy-AM"/>
          </w:rPr>
          <w:t>https://www.e-register.am/am/companies/1179892/declaration/1b566b01-7a2c-4ef5-a88</w:t>
        </w:r>
        <w:r w:rsidR="00DA6498" w:rsidRPr="00DE42CF">
          <w:rPr>
            <w:rStyle w:val="Hyperlink"/>
            <w:lang w:val="hy-AM"/>
          </w:rPr>
          <w:t>4</w:t>
        </w:r>
        <w:r w:rsidR="00DA6498" w:rsidRPr="00DE42CF">
          <w:rPr>
            <w:rStyle w:val="Hyperlink"/>
            <w:lang w:val="hy-AM"/>
          </w:rPr>
          <w:t>-56942f658984</w:t>
        </w:r>
      </w:hyperlink>
      <w:r w:rsidR="00DA6498">
        <w:rPr>
          <w:lang w:val="hy-AM"/>
        </w:rPr>
        <w:t xml:space="preserve"> </w:t>
      </w:r>
    </w:p>
    <w:p w14:paraId="56522D9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9AB745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199E9F8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8B19ED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269BF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39CC5C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6FEDB5C" w14:textId="77777777" w:rsidR="00AA60DE" w:rsidRPr="00781C33" w:rsidRDefault="00AA60DE">
      <w:pPr>
        <w:rPr>
          <w:lang w:val="hy-AM"/>
        </w:rPr>
      </w:pPr>
    </w:p>
    <w:sectPr w:rsidR="00AA60DE" w:rsidRPr="0078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2D"/>
    <w:rsid w:val="0032682D"/>
    <w:rsid w:val="00502A82"/>
    <w:rsid w:val="00726A84"/>
    <w:rsid w:val="00781C33"/>
    <w:rsid w:val="007B0866"/>
    <w:rsid w:val="00AA60DE"/>
    <w:rsid w:val="00DA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6799"/>
  <w15:chartTrackingRefBased/>
  <w15:docId w15:val="{CE2BB056-B214-4D64-B864-0FDDB624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81C3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81C33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81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C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64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179892/declaration/1b566b01-7a2c-4ef5-a884-56942f6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4</cp:revision>
  <dcterms:created xsi:type="dcterms:W3CDTF">2024-09-04T10:13:00Z</dcterms:created>
  <dcterms:modified xsi:type="dcterms:W3CDTF">2024-09-18T06:14:00Z</dcterms:modified>
</cp:coreProperties>
</file>