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A75F6D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5C5278">
        <w:rPr>
          <w:rFonts w:ascii="GHEA Grapalat" w:hAnsi="GHEA Grapalat"/>
          <w:b/>
          <w:i/>
          <w:sz w:val="24"/>
          <w:szCs w:val="24"/>
          <w:lang w:val="hy-AM"/>
        </w:rPr>
        <w:t>61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74655F3" w:rsidR="002806E7" w:rsidRPr="004328B3" w:rsidRDefault="00C84074" w:rsidP="005C527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5C5278" w:rsidRPr="00C20CC4">
        <w:rPr>
          <w:rFonts w:ascii="GHEA Grapalat" w:hAnsi="GHEA Grapalat" w:cs="Sylfaen"/>
          <w:sz w:val="24"/>
          <w:szCs w:val="24"/>
          <w:lang w:val="hy-AM"/>
        </w:rPr>
        <w:t>«ԷՄ-ԷՏ ԳՐՈՒՊ»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5278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5278">
        <w:rPr>
          <w:rFonts w:ascii="GHEA Grapalat" w:hAnsi="GHEA Grapalat" w:cs="Sylfaen"/>
          <w:sz w:val="24"/>
          <w:szCs w:val="24"/>
          <w:lang w:val="hy-AM"/>
        </w:rPr>
        <w:t>«ՊԵԿ-ԷԱՃԱՊՁԲ-22/2» ծածկագրով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278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5C5278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278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5C5278">
        <w:rPr>
          <w:rFonts w:ascii="GHEA Grapalat" w:hAnsi="GHEA Grapalat"/>
          <w:sz w:val="24"/>
          <w:szCs w:val="24"/>
          <w:lang w:val="hy-AM"/>
        </w:rPr>
        <w:t>13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278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127</cp:revision>
  <cp:lastPrinted>2022-03-30T12:28:00Z</cp:lastPrinted>
  <dcterms:created xsi:type="dcterms:W3CDTF">2021-07-27T10:37:00Z</dcterms:created>
  <dcterms:modified xsi:type="dcterms:W3CDTF">2022-05-25T12:47:00Z</dcterms:modified>
</cp:coreProperties>
</file>