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3A" w:rsidRPr="00D224E0" w:rsidRDefault="00950A3A" w:rsidP="00950A3A">
      <w:pPr>
        <w:pStyle w:val="aa"/>
        <w:spacing w:after="160" w:line="360" w:lineRule="auto"/>
        <w:ind w:firstLine="567"/>
        <w:jc w:val="right"/>
        <w:rPr>
          <w:rFonts w:ascii="GHEA Grapalat" w:hAnsi="GHEA Grapalat" w:cs="Sylfaen"/>
          <w:i/>
        </w:rPr>
      </w:pPr>
      <w:r w:rsidRPr="00D224E0">
        <w:rPr>
          <w:rFonts w:ascii="GHEA Grapalat" w:hAnsi="GHEA Grapalat"/>
          <w:i/>
        </w:rPr>
        <w:t xml:space="preserve">Annex </w:t>
      </w:r>
      <w:r>
        <w:rPr>
          <w:rFonts w:ascii="GHEA Grapalat" w:hAnsi="GHEA Grapalat"/>
          <w:i/>
        </w:rPr>
        <w:t>5</w:t>
      </w:r>
    </w:p>
    <w:p w:rsidR="00950A3A" w:rsidRPr="00D224E0" w:rsidRDefault="00950A3A" w:rsidP="00950A3A">
      <w:pPr>
        <w:pStyle w:val="aa"/>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950A3A" w:rsidRDefault="00950A3A" w:rsidP="00950A3A">
      <w:pPr>
        <w:pStyle w:val="aa"/>
        <w:spacing w:after="160" w:line="360" w:lineRule="auto"/>
        <w:ind w:firstLine="567"/>
        <w:jc w:val="right"/>
        <w:rPr>
          <w:rFonts w:ascii="GHEA Grapalat" w:hAnsi="GHEA Grapalat"/>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p>
    <w:p w:rsidR="00950A3A" w:rsidRDefault="00950A3A" w:rsidP="00950A3A">
      <w:pPr>
        <w:pStyle w:val="aa"/>
        <w:spacing w:after="160" w:line="360" w:lineRule="auto"/>
        <w:ind w:firstLine="567"/>
        <w:jc w:val="right"/>
        <w:rPr>
          <w:rFonts w:ascii="GHEA Grapalat" w:hAnsi="GHEA Grapalat"/>
          <w:i/>
        </w:rPr>
      </w:pPr>
    </w:p>
    <w:p w:rsidR="00A545A0" w:rsidRPr="00EF31E7" w:rsidRDefault="00A4360B" w:rsidP="00950A3A">
      <w:pPr>
        <w:pStyle w:val="aa"/>
        <w:spacing w:after="160" w:line="360" w:lineRule="auto"/>
        <w:ind w:firstLine="567"/>
        <w:jc w:val="right"/>
        <w:rPr>
          <w:rFonts w:ascii="GHEA Grapalat" w:hAnsi="GHEA Grapalat" w:cs="Sylfaen"/>
          <w:i/>
        </w:rPr>
      </w:pPr>
      <w:bookmarkStart w:id="0" w:name="_GoBack"/>
      <w:bookmarkEnd w:id="0"/>
      <w:r w:rsidRPr="00EF31E7">
        <w:rPr>
          <w:rFonts w:ascii="GHEA Grapalat" w:hAnsi="GHEA Grapalat"/>
          <w:i/>
        </w:rPr>
        <w:t xml:space="preserve">Annex 2 </w:t>
      </w:r>
    </w:p>
    <w:p w:rsidR="00A545A0" w:rsidRPr="00EF31E7" w:rsidRDefault="00A545A0" w:rsidP="00EF31E7">
      <w:pPr>
        <w:pStyle w:val="aa"/>
        <w:spacing w:after="160" w:line="360" w:lineRule="auto"/>
        <w:ind w:firstLine="567"/>
        <w:jc w:val="right"/>
        <w:rPr>
          <w:rFonts w:ascii="GHEA Grapalat" w:hAnsi="GHEA Grapalat" w:cs="Sylfaen"/>
          <w:i/>
        </w:rPr>
      </w:pPr>
      <w:r w:rsidRPr="00EF31E7">
        <w:rPr>
          <w:rFonts w:ascii="GHEA Grapalat" w:hAnsi="GHEA Grapalat"/>
          <w:i/>
        </w:rPr>
        <w:t xml:space="preserve">to Order of the Minister of Finance of the Republic of Armenia </w:t>
      </w:r>
    </w:p>
    <w:p w:rsidR="00A545A0" w:rsidRPr="00EF31E7" w:rsidRDefault="00EF31E7" w:rsidP="00EF31E7">
      <w:pPr>
        <w:pStyle w:val="aa"/>
        <w:spacing w:after="160" w:line="360" w:lineRule="auto"/>
        <w:ind w:firstLine="567"/>
        <w:jc w:val="right"/>
        <w:rPr>
          <w:rFonts w:ascii="GHEA Grapalat" w:hAnsi="GHEA Grapalat" w:cs="Sylfaen"/>
          <w:i/>
        </w:rPr>
      </w:pPr>
      <w:r>
        <w:rPr>
          <w:rFonts w:ascii="GHEA Grapalat" w:hAnsi="GHEA Grapalat"/>
          <w:i/>
        </w:rPr>
        <w:t>No 238-A of 24 May 2017</w:t>
      </w:r>
    </w:p>
    <w:p w:rsidR="00096865" w:rsidRPr="00EF31E7" w:rsidRDefault="00096865" w:rsidP="00EF31E7">
      <w:pPr>
        <w:pStyle w:val="aa"/>
        <w:spacing w:after="160" w:line="360" w:lineRule="auto"/>
        <w:ind w:firstLine="567"/>
        <w:jc w:val="right"/>
        <w:rPr>
          <w:rFonts w:ascii="GHEA Grapalat" w:hAnsi="GHEA Grapalat" w:cs="Sylfaen"/>
          <w:i/>
        </w:rPr>
      </w:pPr>
    </w:p>
    <w:p w:rsidR="00096865" w:rsidRPr="00EF31E7" w:rsidRDefault="00096865" w:rsidP="00EF31E7">
      <w:pPr>
        <w:pStyle w:val="a3"/>
        <w:spacing w:after="160"/>
        <w:jc w:val="center"/>
        <w:rPr>
          <w:rFonts w:ascii="GHEA Grapalat" w:hAnsi="GHEA Grapalat"/>
          <w:i w:val="0"/>
          <w:sz w:val="24"/>
          <w:szCs w:val="24"/>
        </w:rPr>
      </w:pPr>
    </w:p>
    <w:p w:rsidR="00642EFE" w:rsidRPr="00EF31E7" w:rsidRDefault="00642EFE" w:rsidP="00EF31E7">
      <w:pPr>
        <w:pStyle w:val="a3"/>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a3"/>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642EFE" w:rsidRPr="00EF31E7" w:rsidRDefault="00642EFE" w:rsidP="00EF31E7">
      <w:pPr>
        <w:pStyle w:val="a3"/>
        <w:spacing w:after="160"/>
        <w:jc w:val="center"/>
        <w:rPr>
          <w:rFonts w:ascii="GHEA Grapalat" w:hAnsi="GHEA Grapalat"/>
          <w:i w:val="0"/>
          <w:sz w:val="24"/>
          <w:szCs w:val="24"/>
        </w:rPr>
      </w:pPr>
    </w:p>
    <w:p w:rsidR="0091042F" w:rsidRPr="00EF31E7" w:rsidRDefault="00642EFE" w:rsidP="00EF31E7">
      <w:pPr>
        <w:pStyle w:val="a3"/>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Commission"number of the decision" of "</w:t>
      </w:r>
      <w:r w:rsidR="0023302B">
        <w:rPr>
          <w:rFonts w:ascii="GHEA Grapalat" w:hAnsi="GHEA Grapalat"/>
          <w:i w:val="0"/>
          <w:sz w:val="24"/>
          <w:szCs w:val="24"/>
        </w:rPr>
        <w:t>17</w:t>
      </w:r>
      <w:r w:rsidRPr="00EF31E7">
        <w:rPr>
          <w:rFonts w:ascii="GHEA Grapalat" w:hAnsi="GHEA Grapalat"/>
          <w:i w:val="0"/>
          <w:sz w:val="24"/>
          <w:szCs w:val="24"/>
        </w:rPr>
        <w:t>" "</w:t>
      </w:r>
      <w:r w:rsidR="0023302B">
        <w:rPr>
          <w:rFonts w:ascii="GHEA Grapalat" w:hAnsi="GHEA Grapalat"/>
          <w:i w:val="0"/>
          <w:sz w:val="24"/>
          <w:szCs w:val="24"/>
        </w:rPr>
        <w:t>july</w:t>
      </w:r>
      <w:r w:rsidRPr="00EF31E7">
        <w:rPr>
          <w:rFonts w:ascii="GHEA Grapalat" w:hAnsi="GHEA Grapalat"/>
          <w:i w:val="0"/>
          <w:sz w:val="24"/>
          <w:szCs w:val="24"/>
        </w:rPr>
        <w:t>" of 20</w:t>
      </w:r>
      <w:r w:rsidR="0023302B">
        <w:rPr>
          <w:rFonts w:ascii="GHEA Grapalat" w:hAnsi="GHEA Grapalat"/>
          <w:i w:val="0"/>
          <w:sz w:val="24"/>
          <w:szCs w:val="24"/>
        </w:rPr>
        <w:t xml:space="preserve">18 </w:t>
      </w:r>
      <w:r w:rsidRPr="00EF31E7">
        <w:rPr>
          <w:rFonts w:ascii="GHEA Grapalat" w:hAnsi="GHEA Grapalat"/>
          <w:i w:val="0"/>
          <w:sz w:val="24"/>
          <w:szCs w:val="24"/>
        </w:rPr>
        <w:t>and is published</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a3"/>
        <w:spacing w:after="160"/>
        <w:jc w:val="center"/>
        <w:rPr>
          <w:rFonts w:ascii="GHEA Grapalat" w:hAnsi="GHEA Grapalat"/>
          <w:i w:val="0"/>
          <w:sz w:val="24"/>
          <w:szCs w:val="24"/>
        </w:rPr>
      </w:pPr>
    </w:p>
    <w:p w:rsidR="0091042F" w:rsidRPr="00EF31E7" w:rsidRDefault="007765F2" w:rsidP="00EF31E7">
      <w:pPr>
        <w:pStyle w:val="a3"/>
        <w:spacing w:after="160"/>
        <w:ind w:firstLine="0"/>
        <w:jc w:val="center"/>
        <w:rPr>
          <w:rFonts w:ascii="GHEA Grapalat" w:hAnsi="GHEA Grapalat"/>
          <w:i w:val="0"/>
          <w:sz w:val="24"/>
          <w:szCs w:val="24"/>
        </w:rPr>
      </w:pPr>
      <w:r w:rsidRPr="00EF31E7">
        <w:rPr>
          <w:rFonts w:ascii="GHEA Grapalat" w:hAnsi="GHEA Grapalat"/>
          <w:i w:val="0"/>
          <w:sz w:val="24"/>
          <w:szCs w:val="24"/>
        </w:rPr>
        <w:t xml:space="preserve">Code of the price quotation </w:t>
      </w:r>
      <w:r w:rsidR="0023302B" w:rsidRPr="0023302B">
        <w:rPr>
          <w:rFonts w:ascii="GHEA Grapalat" w:hAnsi="GHEA Grapalat"/>
          <w:i w:val="0"/>
          <w:sz w:val="24"/>
          <w:szCs w:val="24"/>
        </w:rPr>
        <w:t>ՇՄԱՔ-ԳՀԱՇՁԲ-18/10</w:t>
      </w:r>
    </w:p>
    <w:p w:rsidR="0091042F" w:rsidRPr="00EF31E7" w:rsidRDefault="0091042F" w:rsidP="00EF31E7">
      <w:pPr>
        <w:pStyle w:val="a3"/>
        <w:spacing w:after="160"/>
        <w:rPr>
          <w:rFonts w:ascii="GHEA Grapalat" w:hAnsi="GHEA Grapalat"/>
          <w:i w:val="0"/>
          <w:sz w:val="24"/>
          <w:szCs w:val="24"/>
        </w:rPr>
      </w:pPr>
    </w:p>
    <w:tbl>
      <w:tblPr>
        <w:tblStyle w:val="af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EF31E7" w:rsidTr="00C227D0">
        <w:tc>
          <w:tcPr>
            <w:tcW w:w="9747" w:type="dxa"/>
            <w:gridSpan w:val="4"/>
            <w:hideMark/>
          </w:tcPr>
          <w:p w:rsidR="00EF31E7" w:rsidRDefault="00EF31E7" w:rsidP="0023302B">
            <w:pPr>
              <w:pStyle w:val="a3"/>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23302B" w:rsidRPr="00C40289">
              <w:rPr>
                <w:rFonts w:ascii="GHEA Grapalat" w:hAnsi="GHEA Grapalat"/>
                <w:lang w:val="en-US"/>
              </w:rPr>
              <w:t>Artik municipality</w:t>
            </w:r>
            <w:r>
              <w:rPr>
                <w:rFonts w:ascii="GHEA Grapalat" w:hAnsi="GHEA Grapalat"/>
                <w:i w:val="0"/>
                <w:sz w:val="24"/>
                <w:szCs w:val="24"/>
              </w:rPr>
              <w:t xml:space="preserve">, located at the following address: </w:t>
            </w:r>
            <w:r w:rsidR="0023302B">
              <w:rPr>
                <w:rFonts w:ascii="GHEA Grapalat" w:hAnsi="GHEA Grapalat"/>
                <w:i w:val="0"/>
                <w:sz w:val="24"/>
                <w:szCs w:val="24"/>
              </w:rPr>
              <w:t>Аzatutyan 1</w:t>
            </w:r>
            <w:r>
              <w:rPr>
                <w:rFonts w:ascii="GHEA Grapalat" w:hAnsi="GHEA Grapalat"/>
                <w:i w:val="0"/>
                <w:sz w:val="24"/>
                <w:szCs w:val="24"/>
              </w:rPr>
              <w:t>,</w:t>
            </w:r>
          </w:p>
        </w:tc>
      </w:tr>
      <w:tr w:rsidR="00EF31E7" w:rsidTr="00C227D0">
        <w:tc>
          <w:tcPr>
            <w:tcW w:w="2660" w:type="dxa"/>
          </w:tcPr>
          <w:p w:rsidR="00EF31E7" w:rsidRDefault="00EF31E7" w:rsidP="00B30BBF">
            <w:pPr>
              <w:pStyle w:val="a3"/>
              <w:spacing w:after="160"/>
              <w:ind w:firstLine="0"/>
              <w:jc w:val="center"/>
              <w:rPr>
                <w:rFonts w:ascii="GHEA Grapalat" w:hAnsi="GHEA Grapalat"/>
                <w:i w:val="0"/>
                <w:sz w:val="24"/>
                <w:szCs w:val="24"/>
              </w:rPr>
            </w:pPr>
          </w:p>
        </w:tc>
        <w:tc>
          <w:tcPr>
            <w:tcW w:w="1843" w:type="dxa"/>
            <w:hideMark/>
          </w:tcPr>
          <w:p w:rsidR="00EF31E7" w:rsidRDefault="00EF31E7" w:rsidP="00B30BBF">
            <w:pPr>
              <w:pStyle w:val="a3"/>
              <w:spacing w:after="160"/>
              <w:ind w:firstLine="0"/>
              <w:jc w:val="center"/>
              <w:rPr>
                <w:rFonts w:ascii="GHEA Grapalat" w:hAnsi="GHEA Grapalat"/>
                <w:i w:val="0"/>
                <w:sz w:val="24"/>
                <w:szCs w:val="24"/>
              </w:rPr>
            </w:pPr>
          </w:p>
        </w:tc>
        <w:tc>
          <w:tcPr>
            <w:tcW w:w="3260" w:type="dxa"/>
          </w:tcPr>
          <w:p w:rsidR="00EF31E7" w:rsidRDefault="00EF31E7" w:rsidP="00B30BBF">
            <w:pPr>
              <w:pStyle w:val="a3"/>
              <w:spacing w:after="160"/>
              <w:ind w:firstLine="0"/>
              <w:jc w:val="center"/>
              <w:rPr>
                <w:rFonts w:ascii="GHEA Grapalat" w:hAnsi="GHEA Grapalat"/>
                <w:i w:val="0"/>
                <w:sz w:val="24"/>
                <w:szCs w:val="24"/>
              </w:rPr>
            </w:pPr>
          </w:p>
        </w:tc>
        <w:tc>
          <w:tcPr>
            <w:tcW w:w="1984" w:type="dxa"/>
            <w:hideMark/>
          </w:tcPr>
          <w:p w:rsidR="00EF31E7" w:rsidRDefault="00EF31E7" w:rsidP="00B30BBF">
            <w:pPr>
              <w:pStyle w:val="a3"/>
              <w:spacing w:after="160"/>
              <w:ind w:firstLine="0"/>
              <w:jc w:val="center"/>
              <w:rPr>
                <w:rFonts w:ascii="GHEA Grapalat" w:hAnsi="GHEA Grapalat"/>
                <w:i w:val="0"/>
                <w:sz w:val="24"/>
                <w:szCs w:val="24"/>
              </w:rPr>
            </w:pPr>
          </w:p>
        </w:tc>
      </w:tr>
    </w:tbl>
    <w:p w:rsidR="00642EFE" w:rsidRPr="00EF31E7" w:rsidRDefault="00642EFE"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 xml:space="preserve">gives notice for a price quotation which shall be carried out in one stage, through Armeps (website </w:t>
      </w:r>
      <w:r w:rsidRPr="00EF31E7">
        <w:rPr>
          <w:rFonts w:ascii="GHEA Grapalat" w:hAnsi="GHEA Grapalat"/>
          <w:i w:val="0"/>
          <w:sz w:val="24"/>
          <w:szCs w:val="24"/>
          <w:u w:val="single"/>
        </w:rPr>
        <w:t>www.armeps.am</w:t>
      </w:r>
      <w:r w:rsidRPr="00EF31E7">
        <w:rPr>
          <w:rFonts w:ascii="GHEA Grapalat" w:hAnsi="GHEA Grapalat"/>
          <w:i w:val="0"/>
          <w:sz w:val="24"/>
          <w:szCs w:val="24"/>
        </w:rPr>
        <w:t>) system of electronic procurement.</w:t>
      </w:r>
    </w:p>
    <w:p w:rsidR="00C61944" w:rsidRPr="00EF31E7" w:rsidRDefault="00A20B69" w:rsidP="00EF31E7">
      <w:pPr>
        <w:pStyle w:val="a3"/>
        <w:ind w:firstLine="0"/>
        <w:rPr>
          <w:rFonts w:ascii="GHEA Grapalat" w:hAnsi="GHEA Grapalat"/>
          <w:i w:val="0"/>
          <w:sz w:val="16"/>
          <w:szCs w:val="24"/>
        </w:rPr>
      </w:pPr>
      <w:r w:rsidRPr="00EF31E7">
        <w:rPr>
          <w:rFonts w:ascii="GHEA Grapalat" w:hAnsi="GHEA Grapalat"/>
          <w:i w:val="0"/>
          <w:sz w:val="24"/>
          <w:szCs w:val="24"/>
        </w:rPr>
        <w:lastRenderedPageBreak/>
        <w:t xml:space="preserve">The bidder selected based on the results of the price quotation will be proposed, in a prescribed manner, to conclude a contract for performance of </w:t>
      </w:r>
      <w:r w:rsidR="0023302B" w:rsidRPr="0023302B">
        <w:rPr>
          <w:rFonts w:ascii="GHEA Grapalat" w:hAnsi="GHEA Grapalat"/>
          <w:i w:val="0"/>
          <w:sz w:val="24"/>
          <w:szCs w:val="24"/>
        </w:rPr>
        <w:t xml:space="preserve">construction </w:t>
      </w:r>
      <w:r w:rsidRPr="00EF31E7">
        <w:rPr>
          <w:rFonts w:ascii="GHEA Grapalat" w:hAnsi="GHEA Grapalat"/>
          <w:i w:val="0"/>
          <w:sz w:val="24"/>
          <w:szCs w:val="24"/>
        </w:rPr>
        <w:t xml:space="preserve">works (hereinafter referred to as "the contract"). </w:t>
      </w:r>
    </w:p>
    <w:p w:rsidR="00357D48" w:rsidRPr="00EF31E7" w:rsidRDefault="00A20B69"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3302B" w:rsidRDefault="007765F2" w:rsidP="00EF31E7">
      <w:pPr>
        <w:pStyle w:val="a3"/>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23302B">
        <w:rPr>
          <w:rFonts w:ascii="GHEA Grapalat" w:hAnsi="GHEA Grapalat"/>
          <w:i w:val="0"/>
          <w:sz w:val="24"/>
          <w:szCs w:val="24"/>
        </w:rPr>
        <w:t>14.00</w:t>
      </w:r>
      <w:r w:rsidRPr="00EF31E7">
        <w:rPr>
          <w:rFonts w:ascii="GHEA Grapalat" w:hAnsi="GHEA Grapalat"/>
          <w:i w:val="0"/>
          <w:sz w:val="24"/>
          <w:szCs w:val="24"/>
        </w:rPr>
        <w:t xml:space="preserve"> o'clock of the </w:t>
      </w:r>
      <w:r w:rsidR="0023302B">
        <w:rPr>
          <w:rFonts w:ascii="GHEA Grapalat" w:hAnsi="GHEA Grapalat"/>
          <w:i w:val="0"/>
          <w:sz w:val="24"/>
          <w:szCs w:val="24"/>
        </w:rPr>
        <w:t>7</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 xml:space="preserve">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w:t>
      </w:r>
    </w:p>
    <w:p w:rsidR="0067579A" w:rsidRPr="00EF31E7" w:rsidRDefault="00357D4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The bids for the price quotation must be submitted electronically, through Armeps (</w:t>
      </w:r>
      <w:r w:rsidRPr="00EF31E7">
        <w:rPr>
          <w:rFonts w:ascii="GHEA Grapalat" w:hAnsi="GHEA Grapalat"/>
          <w:i w:val="0"/>
          <w:sz w:val="24"/>
          <w:szCs w:val="24"/>
          <w:u w:val="single"/>
        </w:rPr>
        <w:t>www.armeps.am</w:t>
      </w:r>
      <w:r w:rsidRPr="00EF31E7">
        <w:rPr>
          <w:rFonts w:ascii="GHEA Grapalat" w:hAnsi="GHEA Grapalat"/>
          <w:i w:val="0"/>
          <w:sz w:val="24"/>
          <w:szCs w:val="24"/>
        </w:rPr>
        <w:t xml:space="preserve">) system of electronic procurement, by </w:t>
      </w:r>
      <w:r w:rsidR="0023302B">
        <w:rPr>
          <w:rFonts w:ascii="GHEA Grapalat" w:hAnsi="GHEA Grapalat"/>
          <w:i w:val="0"/>
          <w:sz w:val="24"/>
          <w:szCs w:val="24"/>
        </w:rPr>
        <w:t>14.00</w:t>
      </w:r>
      <w:r w:rsidRPr="00EF31E7">
        <w:rPr>
          <w:rFonts w:ascii="GHEA Grapalat" w:hAnsi="GHEA Grapalat"/>
          <w:i w:val="0"/>
          <w:sz w:val="24"/>
          <w:szCs w:val="24"/>
        </w:rPr>
        <w:t xml:space="preserve"> o'clock of the </w:t>
      </w:r>
      <w:r w:rsidR="0023302B">
        <w:rPr>
          <w:rFonts w:ascii="GHEA Grapalat" w:hAnsi="GHEA Grapalat"/>
          <w:i w:val="0"/>
          <w:sz w:val="24"/>
          <w:szCs w:val="24"/>
        </w:rPr>
        <w:t xml:space="preserve">7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02236A" w:rsidRPr="00EF31E7" w:rsidRDefault="0002236A"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lastRenderedPageBreak/>
        <w:t xml:space="preserve">The bid opening will take place electronically, through Armeps system of electronic procurement, at </w:t>
      </w:r>
      <w:r w:rsidR="0023302B">
        <w:rPr>
          <w:rFonts w:ascii="GHEA Grapalat" w:hAnsi="GHEA Grapalat"/>
          <w:i w:val="0"/>
          <w:sz w:val="24"/>
          <w:szCs w:val="24"/>
        </w:rPr>
        <w:t>14.00</w:t>
      </w:r>
      <w:r w:rsidRPr="00EF31E7">
        <w:rPr>
          <w:rFonts w:ascii="GHEA Grapalat" w:hAnsi="GHEA Grapalat"/>
          <w:i w:val="0"/>
          <w:sz w:val="24"/>
          <w:szCs w:val="24"/>
        </w:rPr>
        <w:t xml:space="preserve"> o'clock on the </w:t>
      </w:r>
      <w:r w:rsidR="0023302B">
        <w:rPr>
          <w:rFonts w:ascii="GHEA Grapalat" w:hAnsi="GHEA Grapalat"/>
          <w:i w:val="0"/>
          <w:sz w:val="24"/>
          <w:szCs w:val="24"/>
        </w:rPr>
        <w:t xml:space="preserve">7 </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a3"/>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23302B">
        <w:rPr>
          <w:rFonts w:ascii="GHEA Grapalat" w:hAnsi="GHEA Grapalat"/>
          <w:i w:val="0"/>
          <w:sz w:val="24"/>
          <w:szCs w:val="24"/>
        </w:rPr>
        <w:t xml:space="preserve">Artak Rapyan </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EF31E7" w:rsidRPr="00EF31E7" w:rsidRDefault="00EF31E7" w:rsidP="00EF31E7">
      <w:pPr>
        <w:pStyle w:val="a3"/>
        <w:spacing w:after="160"/>
        <w:ind w:left="567" w:firstLine="0"/>
        <w:rPr>
          <w:rFonts w:ascii="GHEA Grapalat" w:hAnsi="GHEA Grapalat"/>
          <w:i w:val="0"/>
          <w:sz w:val="16"/>
          <w:szCs w:val="24"/>
        </w:rPr>
      </w:pPr>
    </w:p>
    <w:p w:rsidR="0002236A" w:rsidRPr="00EF31E7" w:rsidRDefault="0002236A" w:rsidP="007D778F">
      <w:pPr>
        <w:pStyle w:val="a3"/>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23302B">
        <w:rPr>
          <w:rFonts w:ascii="GHEA Grapalat" w:hAnsi="GHEA Grapalat"/>
          <w:sz w:val="24"/>
          <w:szCs w:val="24"/>
        </w:rPr>
        <w:t>077.038.034</w:t>
      </w:r>
    </w:p>
    <w:p w:rsidR="0002236A" w:rsidRPr="00EF31E7" w:rsidRDefault="0002236A" w:rsidP="007D778F">
      <w:pPr>
        <w:pStyle w:val="a3"/>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23302B" w:rsidRPr="0023302B">
        <w:rPr>
          <w:rFonts w:ascii="GHEA Grapalat" w:eastAsia="Calibri" w:hAnsi="GHEA Grapalat" w:cs="Arial"/>
          <w:i w:val="0"/>
          <w:sz w:val="22"/>
        </w:rPr>
        <w:t>artikgnumner@mail.ru</w:t>
      </w:r>
    </w:p>
    <w:p w:rsidR="0002236A" w:rsidRPr="00EF31E7" w:rsidRDefault="0002236A" w:rsidP="00EF31E7">
      <w:pPr>
        <w:pStyle w:val="a3"/>
        <w:ind w:firstLine="0"/>
        <w:jc w:val="left"/>
        <w:rPr>
          <w:rFonts w:ascii="GHEA Grapalat" w:hAnsi="GHEA Grapalat"/>
          <w:i w:val="0"/>
          <w:sz w:val="24"/>
          <w:szCs w:val="24"/>
          <w:u w:val="single"/>
        </w:rPr>
      </w:pPr>
      <w:r w:rsidRPr="00EF31E7">
        <w:rPr>
          <w:rFonts w:ascii="GHEA Grapalat" w:hAnsi="GHEA Grapalat"/>
          <w:i w:val="0"/>
          <w:sz w:val="24"/>
          <w:szCs w:val="24"/>
        </w:rPr>
        <w:t xml:space="preserve">Contracting authority </w:t>
      </w:r>
      <w:r w:rsidR="0023302B" w:rsidRPr="0023302B">
        <w:rPr>
          <w:rFonts w:ascii="GHEA Grapalat" w:hAnsi="GHEA Grapalat"/>
          <w:i w:val="0"/>
          <w:sz w:val="22"/>
        </w:rPr>
        <w:t>Artik municipality</w:t>
      </w:r>
    </w:p>
    <w:p w:rsidR="0002236A" w:rsidRPr="00EF31E7" w:rsidRDefault="0002236A" w:rsidP="00EF31E7">
      <w:pPr>
        <w:pStyle w:val="a3"/>
        <w:spacing w:after="160"/>
        <w:ind w:left="3119" w:firstLine="0"/>
        <w:rPr>
          <w:rFonts w:ascii="GHEA Grapalat" w:hAnsi="GHEA Grapalat"/>
          <w:i w:val="0"/>
          <w:sz w:val="16"/>
          <w:szCs w:val="24"/>
        </w:rPr>
      </w:pP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C12" w:rsidRDefault="00486C12">
      <w:r>
        <w:separator/>
      </w:r>
    </w:p>
  </w:endnote>
  <w:endnote w:type="continuationSeparator" w:id="1">
    <w:p w:rsidR="00486C12" w:rsidRDefault="00486C1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C12" w:rsidRDefault="00486C12">
      <w:r>
        <w:separator/>
      </w:r>
    </w:p>
  </w:footnote>
  <w:footnote w:type="continuationSeparator" w:id="1">
    <w:p w:rsidR="00486C12" w:rsidRDefault="00486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302B"/>
    <w:rsid w:val="0023571C"/>
    <w:rsid w:val="00236B75"/>
    <w:rsid w:val="0024027D"/>
    <w:rsid w:val="00240289"/>
    <w:rsid w:val="0024186B"/>
    <w:rsid w:val="0024205E"/>
    <w:rsid w:val="00252C9C"/>
    <w:rsid w:val="002542AE"/>
    <w:rsid w:val="00254A36"/>
    <w:rsid w:val="002559B9"/>
    <w:rsid w:val="00257773"/>
    <w:rsid w:val="00260E64"/>
    <w:rsid w:val="0026158D"/>
    <w:rsid w:val="00261AAB"/>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876"/>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6C12"/>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5CB9"/>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0A3A"/>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4BD"/>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3F0E8-293E-4CDE-9422-EC562547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ww</cp:lastModifiedBy>
  <cp:revision>4</cp:revision>
  <cp:lastPrinted>2017-05-25T08:09:00Z</cp:lastPrinted>
  <dcterms:created xsi:type="dcterms:W3CDTF">2017-09-12T09:16:00Z</dcterms:created>
  <dcterms:modified xsi:type="dcterms:W3CDTF">2018-07-17T08:17:00Z</dcterms:modified>
</cp:coreProperties>
</file>