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BD5E4D" w:rsidRDefault="00DE1183" w:rsidP="00E67DE9">
      <w:pPr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BD5E4D">
        <w:rPr>
          <w:rFonts w:ascii="Sylfaen" w:hAnsi="Sylfaen"/>
          <w:b/>
          <w:szCs w:val="24"/>
        </w:rPr>
        <w:t>ОБЪЯВЛЕНИЕ</w:t>
      </w:r>
    </w:p>
    <w:p w:rsidR="00DE1183" w:rsidRPr="00BD5E4D" w:rsidRDefault="001517BC" w:rsidP="00E67DE9">
      <w:pPr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BD5E4D">
        <w:rPr>
          <w:rFonts w:ascii="Sylfaen" w:hAnsi="Sylfaen"/>
          <w:b/>
          <w:szCs w:val="24"/>
        </w:rPr>
        <w:t>о заключенном договоре</w:t>
      </w:r>
    </w:p>
    <w:p w:rsidR="005461BC" w:rsidRPr="00BD5E4D" w:rsidRDefault="00CA74C8" w:rsidP="00475206">
      <w:pPr>
        <w:tabs>
          <w:tab w:val="left" w:pos="6804"/>
        </w:tabs>
        <w:ind w:left="-990" w:firstLine="990"/>
        <w:jc w:val="both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Министерствo финансов</w:t>
      </w:r>
      <w:r w:rsidR="00475206" w:rsidRPr="00BD5E4D">
        <w:rPr>
          <w:rFonts w:ascii="Sylfaen" w:hAnsi="Sylfaen"/>
          <w:sz w:val="20"/>
        </w:rPr>
        <w:t xml:space="preserve"> РА </w:t>
      </w:r>
      <w:r w:rsidR="005461BC" w:rsidRPr="00BD5E4D">
        <w:rPr>
          <w:rFonts w:ascii="Sylfaen" w:hAnsi="Sylfaen"/>
          <w:sz w:val="20"/>
        </w:rPr>
        <w:t xml:space="preserve">ниже представляет информацию о договоре </w:t>
      </w:r>
      <w:r w:rsidR="003939D3" w:rsidRPr="00BD5E4D">
        <w:rPr>
          <w:rFonts w:ascii="Sylfaen" w:hAnsi="Sylfaen"/>
          <w:sz w:val="20"/>
        </w:rPr>
        <w:t>№</w:t>
      </w:r>
      <w:r w:rsidR="00475206" w:rsidRPr="00BD5E4D">
        <w:rPr>
          <w:rFonts w:ascii="Sylfaen" w:hAnsi="Sylfaen"/>
          <w:sz w:val="20"/>
        </w:rPr>
        <w:t xml:space="preserve"> </w:t>
      </w:r>
      <w:r w:rsidR="003A2CB5">
        <w:rPr>
          <w:rFonts w:ascii="Sylfaen" w:hAnsi="Sylfaen"/>
          <w:sz w:val="20"/>
        </w:rPr>
        <w:t>ՀՀ ՖՆ ՀՄԱԾՁԲ-24/1</w:t>
      </w:r>
      <w:r w:rsidR="005461BC" w:rsidRPr="00BD5E4D">
        <w:rPr>
          <w:rFonts w:ascii="Sylfaen" w:hAnsi="Sylfaen"/>
          <w:sz w:val="20"/>
        </w:rPr>
        <w:t>, заключенном 20</w:t>
      </w:r>
      <w:r w:rsidR="00A119A4">
        <w:rPr>
          <w:rFonts w:ascii="Sylfaen" w:hAnsi="Sylfaen"/>
          <w:sz w:val="20"/>
        </w:rPr>
        <w:t>2</w:t>
      </w:r>
      <w:r w:rsidR="003A2CB5" w:rsidRPr="003A2CB5">
        <w:rPr>
          <w:rFonts w:ascii="Sylfaen" w:hAnsi="Sylfaen"/>
          <w:sz w:val="20"/>
        </w:rPr>
        <w:t>4</w:t>
      </w:r>
      <w:r w:rsidR="00475206" w:rsidRPr="00BD5E4D">
        <w:rPr>
          <w:rFonts w:ascii="Sylfaen" w:hAnsi="Sylfaen"/>
          <w:sz w:val="20"/>
        </w:rPr>
        <w:t xml:space="preserve"> </w:t>
      </w:r>
      <w:r w:rsidR="005461BC" w:rsidRPr="00BD5E4D">
        <w:rPr>
          <w:rFonts w:ascii="Sylfaen" w:hAnsi="Sylfaen"/>
          <w:sz w:val="20"/>
        </w:rPr>
        <w:t xml:space="preserve">года </w:t>
      </w:r>
      <w:r w:rsidR="003A2CB5" w:rsidRPr="003A2CB5">
        <w:rPr>
          <w:rFonts w:ascii="Sylfaen" w:hAnsi="Sylfaen"/>
          <w:sz w:val="20"/>
        </w:rPr>
        <w:t>31</w:t>
      </w:r>
      <w:r w:rsidR="00475206" w:rsidRPr="00BD5E4D">
        <w:rPr>
          <w:rFonts w:ascii="Sylfaen" w:hAnsi="Sylfaen"/>
          <w:sz w:val="20"/>
        </w:rPr>
        <w:t xml:space="preserve">-ого </w:t>
      </w:r>
      <w:r w:rsidR="003A2CB5">
        <w:rPr>
          <w:rFonts w:ascii="Sylfaen" w:hAnsi="Sylfaen"/>
          <w:sz w:val="20"/>
        </w:rPr>
        <w:t>январ</w:t>
      </w:r>
      <w:r w:rsidR="00D06405" w:rsidRPr="001115CC">
        <w:rPr>
          <w:rFonts w:ascii="Sylfaen" w:hAnsi="Sylfaen" w:hint="eastAsia"/>
          <w:sz w:val="20"/>
        </w:rPr>
        <w:t>я</w:t>
      </w:r>
      <w:r w:rsidR="00D06405" w:rsidRPr="001115CC">
        <w:rPr>
          <w:rFonts w:ascii="Sylfaen" w:hAnsi="Sylfaen"/>
          <w:sz w:val="20"/>
        </w:rPr>
        <w:t xml:space="preserve"> </w:t>
      </w:r>
      <w:r w:rsidR="008F4088" w:rsidRPr="00BD5E4D">
        <w:rPr>
          <w:rFonts w:ascii="Sylfaen" w:hAnsi="Sylfaen"/>
          <w:sz w:val="20"/>
        </w:rPr>
        <w:t xml:space="preserve">в результате </w:t>
      </w:r>
      <w:r w:rsidR="008F36E5" w:rsidRPr="00BD5E4D">
        <w:rPr>
          <w:rFonts w:ascii="Sylfaen" w:hAnsi="Sylfaen"/>
          <w:sz w:val="20"/>
        </w:rPr>
        <w:t>процедуры закупки по</w:t>
      </w:r>
      <w:r w:rsidR="00620A72" w:rsidRPr="00BD5E4D">
        <w:rPr>
          <w:rFonts w:ascii="Sylfaen" w:hAnsi="Sylfaen"/>
          <w:sz w:val="20"/>
        </w:rPr>
        <w:t>д</w:t>
      </w:r>
      <w:r w:rsidR="008F36E5" w:rsidRPr="00BD5E4D">
        <w:rPr>
          <w:rFonts w:ascii="Sylfaen" w:hAnsi="Sylfaen"/>
          <w:sz w:val="20"/>
        </w:rPr>
        <w:t xml:space="preserve"> код</w:t>
      </w:r>
      <w:r w:rsidR="00620A72" w:rsidRPr="00BD5E4D">
        <w:rPr>
          <w:rFonts w:ascii="Sylfaen" w:hAnsi="Sylfaen"/>
          <w:sz w:val="20"/>
        </w:rPr>
        <w:t xml:space="preserve">ом </w:t>
      </w:r>
      <w:r w:rsidR="003A2CB5">
        <w:rPr>
          <w:rFonts w:ascii="Sylfaen" w:hAnsi="Sylfaen"/>
          <w:sz w:val="20"/>
        </w:rPr>
        <w:t>ՀՀ ՖՆ ՀՄԱԾՁԲ-24/1</w:t>
      </w:r>
      <w:r w:rsidR="00475206" w:rsidRPr="00BD5E4D">
        <w:rPr>
          <w:rFonts w:ascii="Sylfaen" w:hAnsi="Sylfaen"/>
          <w:sz w:val="20"/>
        </w:rPr>
        <w:t xml:space="preserve">, </w:t>
      </w:r>
      <w:r w:rsidR="00E35883" w:rsidRPr="00E35883">
        <w:rPr>
          <w:rFonts w:ascii="Sylfaen" w:hAnsi="Sylfaen"/>
          <w:sz w:val="20"/>
        </w:rPr>
        <w:t>организованной с целью приобретения</w:t>
      </w:r>
      <w:r w:rsidR="00E35883" w:rsidRPr="00E35883">
        <w:rPr>
          <w:rFonts w:ascii="Sylfaen" w:hAnsi="Sylfaen" w:hint="eastAsia"/>
          <w:sz w:val="20"/>
        </w:rPr>
        <w:t xml:space="preserve"> </w:t>
      </w:r>
      <w:r w:rsidR="003A2CB5" w:rsidRPr="003A2CB5">
        <w:rPr>
          <w:rFonts w:ascii="Sylfaen" w:hAnsi="Sylfaen" w:hint="eastAsia"/>
          <w:sz w:val="20"/>
        </w:rPr>
        <w:t>услуги</w:t>
      </w:r>
      <w:r w:rsidR="003A2CB5" w:rsidRPr="003A2CB5">
        <w:rPr>
          <w:rFonts w:ascii="Sylfaen" w:hAnsi="Sylfaen"/>
          <w:sz w:val="20"/>
        </w:rPr>
        <w:t xml:space="preserve"> </w:t>
      </w:r>
      <w:r w:rsidR="003A2CB5" w:rsidRPr="003A2CB5">
        <w:rPr>
          <w:rFonts w:ascii="Sylfaen" w:hAnsi="Sylfaen" w:hint="eastAsia"/>
          <w:sz w:val="20"/>
        </w:rPr>
        <w:t>по</w:t>
      </w:r>
      <w:r w:rsidR="003A2CB5" w:rsidRPr="003A2CB5">
        <w:rPr>
          <w:rFonts w:ascii="Sylfaen" w:hAnsi="Sylfaen"/>
          <w:sz w:val="20"/>
        </w:rPr>
        <w:t xml:space="preserve"> </w:t>
      </w:r>
      <w:r w:rsidR="003A2CB5" w:rsidRPr="003A2CB5">
        <w:rPr>
          <w:rFonts w:ascii="Sylfaen" w:hAnsi="Sylfaen" w:hint="eastAsia"/>
          <w:sz w:val="20"/>
        </w:rPr>
        <w:t>уборке</w:t>
      </w:r>
      <w:r w:rsidR="003A2CB5" w:rsidRPr="003A2CB5">
        <w:rPr>
          <w:rFonts w:ascii="Sylfaen" w:hAnsi="Sylfaen"/>
          <w:sz w:val="20"/>
        </w:rPr>
        <w:t xml:space="preserve"> </w:t>
      </w:r>
      <w:r w:rsidR="003A2CB5" w:rsidRPr="003A2CB5">
        <w:rPr>
          <w:rFonts w:ascii="Sylfaen" w:hAnsi="Sylfaen" w:hint="eastAsia"/>
          <w:sz w:val="20"/>
        </w:rPr>
        <w:t>зданий</w:t>
      </w:r>
      <w:r w:rsidR="006B5C54" w:rsidRPr="006B5C54">
        <w:rPr>
          <w:rFonts w:ascii="Sylfaen" w:hAnsi="Sylfaen"/>
          <w:sz w:val="20"/>
        </w:rPr>
        <w:t>.</w:t>
      </w:r>
    </w:p>
    <w:p w:rsidR="005461BC" w:rsidRPr="00BD5E4D" w:rsidRDefault="008F4088" w:rsidP="00D71625">
      <w:pPr>
        <w:spacing w:line="360" w:lineRule="auto"/>
        <w:ind w:left="708" w:firstLine="708"/>
        <w:jc w:val="both"/>
        <w:rPr>
          <w:rFonts w:ascii="Sylfaen" w:hAnsi="Sylfaen" w:cs="Sylfaen"/>
          <w:sz w:val="20"/>
        </w:rPr>
      </w:pPr>
      <w:r w:rsidRPr="00BD5E4D">
        <w:rPr>
          <w:rFonts w:ascii="Sylfaen" w:hAnsi="Sylfaen"/>
          <w:sz w:val="20"/>
        </w:rPr>
        <w:t xml:space="preserve"> </w:t>
      </w:r>
      <w:r w:rsidRPr="00BD5E4D">
        <w:rPr>
          <w:rFonts w:ascii="Sylfaen" w:hAnsi="Sylfaen"/>
          <w:sz w:val="20"/>
        </w:rPr>
        <w:tab/>
      </w:r>
      <w:r w:rsidRPr="00BD5E4D">
        <w:rPr>
          <w:rFonts w:ascii="Sylfaen" w:hAnsi="Sylfaen"/>
          <w:sz w:val="20"/>
        </w:rPr>
        <w:tab/>
      </w:r>
      <w:r w:rsidRPr="00BD5E4D">
        <w:rPr>
          <w:rFonts w:ascii="Sylfaen" w:hAnsi="Sylfaen"/>
          <w:sz w:val="20"/>
        </w:rPr>
        <w:tab/>
      </w:r>
      <w:r w:rsidRPr="00BD5E4D">
        <w:rPr>
          <w:rFonts w:ascii="Sylfaen" w:hAnsi="Sylfaen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33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259"/>
        <w:gridCol w:w="103"/>
        <w:gridCol w:w="527"/>
        <w:gridCol w:w="563"/>
        <w:gridCol w:w="16"/>
        <w:gridCol w:w="141"/>
        <w:gridCol w:w="201"/>
        <w:gridCol w:w="381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D5E4D" w:rsidTr="00475206">
        <w:trPr>
          <w:trHeight w:val="14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461BC" w:rsidRPr="00BD5E4D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95" w:type="dxa"/>
            <w:gridSpan w:val="43"/>
            <w:shd w:val="clear" w:color="auto" w:fill="auto"/>
            <w:vAlign w:val="center"/>
          </w:tcPr>
          <w:p w:rsidR="005461BC" w:rsidRPr="00BD5E4D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BD5E4D" w:rsidTr="0065391C">
        <w:trPr>
          <w:trHeight w:val="110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:rsidR="009F073F" w:rsidRPr="00BD5E4D" w:rsidRDefault="003939D3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номер </w:t>
            </w:r>
            <w:r w:rsidR="005461BC" w:rsidRPr="00BD5E4D">
              <w:rPr>
                <w:rFonts w:ascii="Sylfaen" w:hAnsi="Sylfaen"/>
                <w:b/>
                <w:sz w:val="14"/>
                <w:szCs w:val="14"/>
              </w:rPr>
              <w:t>лота</w:t>
            </w:r>
          </w:p>
        </w:tc>
        <w:tc>
          <w:tcPr>
            <w:tcW w:w="1729" w:type="dxa"/>
            <w:gridSpan w:val="7"/>
            <w:vMerge w:val="restart"/>
            <w:shd w:val="clear" w:color="auto" w:fill="auto"/>
            <w:vAlign w:val="center"/>
          </w:tcPr>
          <w:p w:rsidR="009F073F" w:rsidRPr="00BD5E4D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D5E4D" w:rsidRDefault="003939D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единица </w:t>
            </w:r>
            <w:r w:rsidR="005461BC" w:rsidRPr="00BD5E4D">
              <w:rPr>
                <w:rFonts w:ascii="Sylfaen" w:hAnsi="Sylfaen"/>
                <w:b/>
                <w:sz w:val="14"/>
                <w:szCs w:val="14"/>
              </w:rPr>
              <w:t>измерения</w:t>
            </w:r>
          </w:p>
        </w:tc>
        <w:tc>
          <w:tcPr>
            <w:tcW w:w="1714" w:type="dxa"/>
            <w:gridSpan w:val="8"/>
            <w:shd w:val="clear" w:color="auto" w:fill="auto"/>
            <w:vAlign w:val="center"/>
          </w:tcPr>
          <w:p w:rsidR="009F073F" w:rsidRPr="00BD5E4D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количество 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36" w:type="dxa"/>
            <w:gridSpan w:val="10"/>
            <w:shd w:val="clear" w:color="auto" w:fill="auto"/>
            <w:vAlign w:val="center"/>
          </w:tcPr>
          <w:p w:rsidR="009F073F" w:rsidRPr="00BD5E4D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D5E4D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D5E4D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BD5E4D" w:rsidTr="0065391C">
        <w:trPr>
          <w:trHeight w:val="175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9F073F" w:rsidRPr="00BD5E4D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29" w:type="dxa"/>
            <w:gridSpan w:val="7"/>
            <w:vMerge/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D5E4D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888" w:type="dxa"/>
            <w:gridSpan w:val="5"/>
            <w:vMerge w:val="restart"/>
            <w:shd w:val="clear" w:color="auto" w:fill="auto"/>
            <w:vAlign w:val="center"/>
          </w:tcPr>
          <w:p w:rsidR="009F073F" w:rsidRPr="00BD5E4D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общее</w:t>
            </w:r>
          </w:p>
        </w:tc>
        <w:tc>
          <w:tcPr>
            <w:tcW w:w="2536" w:type="dxa"/>
            <w:gridSpan w:val="10"/>
            <w:shd w:val="clear" w:color="auto" w:fill="auto"/>
            <w:vAlign w:val="center"/>
          </w:tcPr>
          <w:p w:rsidR="009F073F" w:rsidRPr="00BD5E4D" w:rsidRDefault="009F073F" w:rsidP="003939D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/</w:t>
            </w:r>
            <w:r w:rsidR="003939D3" w:rsidRPr="00BD5E4D">
              <w:rPr>
                <w:rFonts w:ascii="Sylfaen" w:hAnsi="Sylfaen"/>
                <w:b/>
                <w:sz w:val="14"/>
                <w:szCs w:val="14"/>
              </w:rPr>
              <w:t xml:space="preserve">драмов 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D5E4D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D5E4D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BD5E4D" w:rsidTr="0065391C">
        <w:trPr>
          <w:trHeight w:val="275"/>
          <w:jc w:val="center"/>
        </w:trPr>
        <w:tc>
          <w:tcPr>
            <w:tcW w:w="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D5E4D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D5E4D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D5E4D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A2CB5" w:rsidRPr="00BD5E4D" w:rsidTr="003A2CB5">
        <w:trPr>
          <w:trHeight w:val="538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A2CB5" w:rsidRPr="00BD5E4D" w:rsidRDefault="003A2CB5" w:rsidP="003A2C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535E32" w:rsidRDefault="003A2CB5" w:rsidP="003A2CB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A2CB5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услуги</w:t>
            </w:r>
            <w:r w:rsidRPr="003A2CB5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3A2CB5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по</w:t>
            </w:r>
            <w:r w:rsidRPr="003A2CB5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3A2CB5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уборке</w:t>
            </w:r>
            <w:r w:rsidRPr="003A2CB5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3A2CB5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зданий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B5" w:rsidRPr="00BD5E4D" w:rsidRDefault="003A2CB5" w:rsidP="003A2CB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3A2CB5" w:rsidRPr="00161BE2" w:rsidRDefault="003A2CB5" w:rsidP="003A2CB5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8C4B33" w:rsidRDefault="003A2CB5" w:rsidP="003A2CB5">
            <w:pPr>
              <w:spacing w:line="0" w:lineRule="atLeast"/>
              <w:ind w:left="-161" w:right="-35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8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8C4B33" w:rsidRDefault="003A2CB5" w:rsidP="003A2CB5">
            <w:pPr>
              <w:spacing w:line="0" w:lineRule="atLeast"/>
              <w:ind w:left="-161" w:right="-35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3A2CB5" w:rsidRPr="00594540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454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4,641,889</w:t>
            </w:r>
          </w:p>
          <w:p w:rsidR="003A2CB5" w:rsidRPr="00A86F28" w:rsidRDefault="003A2CB5" w:rsidP="003A2CB5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3A2CB5" w:rsidRPr="00594540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454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4,641,889</w:t>
            </w:r>
          </w:p>
          <w:p w:rsidR="003A2CB5" w:rsidRPr="007B331E" w:rsidRDefault="003A2CB5" w:rsidP="003A2CB5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Default="003A2CB5" w:rsidP="003A2CB5">
            <w:pPr>
              <w:jc w:val="center"/>
            </w:pP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услуги</w:t>
            </w:r>
            <w:r w:rsidRPr="00124044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по</w:t>
            </w:r>
            <w:r w:rsidRPr="00124044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уборке</w:t>
            </w:r>
            <w:r w:rsidRPr="00124044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зданий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Default="003A2CB5" w:rsidP="003A2CB5">
            <w:pPr>
              <w:jc w:val="center"/>
            </w:pP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услуги</w:t>
            </w:r>
            <w:r w:rsidRPr="00124044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по</w:t>
            </w:r>
            <w:r w:rsidRPr="00124044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уборке</w:t>
            </w:r>
            <w:r w:rsidRPr="00124044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124044">
              <w:rPr>
                <w:rFonts w:ascii="Sylfaen" w:hAnsi="Sylfaen" w:hint="eastAsia"/>
                <w:b/>
                <w:sz w:val="14"/>
                <w:szCs w:val="14"/>
                <w:lang w:val="en-US"/>
              </w:rPr>
              <w:t>зданий</w:t>
            </w:r>
          </w:p>
        </w:tc>
      </w:tr>
      <w:tr w:rsidR="002D0BF6" w:rsidRPr="00BD5E4D" w:rsidTr="004808DD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D5E4D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D5E4D" w:rsidRDefault="001115CC" w:rsidP="006B5C5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Пункт</w:t>
            </w:r>
            <w:r w:rsidR="006B5C54">
              <w:rPr>
                <w:rFonts w:ascii="Sylfaen" w:hAnsi="Sylfaen"/>
                <w:b/>
                <w:sz w:val="14"/>
                <w:szCs w:val="14"/>
              </w:rPr>
              <w:t xml:space="preserve"> 2</w:t>
            </w:r>
            <w:r w:rsidRPr="001115C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части</w:t>
            </w:r>
            <w:r w:rsidRPr="001115CC">
              <w:rPr>
                <w:rFonts w:ascii="Sylfaen" w:hAnsi="Sylfaen"/>
                <w:b/>
                <w:sz w:val="14"/>
                <w:szCs w:val="14"/>
              </w:rPr>
              <w:t xml:space="preserve"> 1 </w:t>
            </w: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статьи</w:t>
            </w:r>
            <w:r w:rsidRPr="001115CC">
              <w:rPr>
                <w:rFonts w:ascii="Sylfaen" w:hAnsi="Sylfaen"/>
                <w:b/>
                <w:sz w:val="14"/>
                <w:szCs w:val="14"/>
              </w:rPr>
              <w:t xml:space="preserve"> 23 </w:t>
            </w: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Закона</w:t>
            </w:r>
            <w:r w:rsidRPr="001115C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РА</w:t>
            </w:r>
            <w:r w:rsidRPr="001115CC">
              <w:rPr>
                <w:rFonts w:ascii="Sylfaen" w:hAnsi="Sylfaen"/>
                <w:b/>
                <w:sz w:val="14"/>
                <w:szCs w:val="14"/>
              </w:rPr>
              <w:t xml:space="preserve"> "</w:t>
            </w: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О</w:t>
            </w:r>
            <w:r w:rsidRPr="001115C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115CC">
              <w:rPr>
                <w:rFonts w:ascii="Sylfaen" w:hAnsi="Sylfaen" w:hint="eastAsia"/>
                <w:b/>
                <w:sz w:val="14"/>
                <w:szCs w:val="14"/>
              </w:rPr>
              <w:t>закупках</w:t>
            </w:r>
            <w:r w:rsidR="006B5C54">
              <w:rPr>
                <w:rFonts w:ascii="Sylfaen" w:hAnsi="Sylfaen"/>
                <w:b/>
                <w:sz w:val="14"/>
                <w:szCs w:val="14"/>
              </w:rPr>
              <w:t>"</w:t>
            </w:r>
          </w:p>
        </w:tc>
      </w:tr>
      <w:tr w:rsidR="002D0BF6" w:rsidRPr="00BD5E4D" w:rsidTr="004808DD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D5E4D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D5E4D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9E5C71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D5E4D" w:rsidRDefault="009E5C71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5068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Проч</w:t>
            </w:r>
            <w:r w:rsidR="005068D1" w:rsidRPr="00BD5E4D">
              <w:rPr>
                <w:rFonts w:ascii="Sylfaen" w:hAnsi="Sylfaen"/>
                <w:b/>
                <w:sz w:val="14"/>
                <w:szCs w:val="14"/>
              </w:rPr>
              <w:t>е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е</w:t>
            </w:r>
          </w:p>
        </w:tc>
      </w:tr>
      <w:tr w:rsidR="009E5C71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6539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E5C71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D5E4D" w:rsidRDefault="009E5C71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D5E4D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3939D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Дата </w:t>
            </w:r>
            <w:r w:rsidR="003939D3" w:rsidRPr="00BD5E4D">
              <w:rPr>
                <w:rFonts w:ascii="Sylfaen" w:hAnsi="Sylfaen"/>
                <w:b/>
                <w:sz w:val="14"/>
                <w:szCs w:val="14"/>
              </w:rPr>
              <w:t xml:space="preserve">направления 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3A2CB5" w:rsidP="003A2CB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</w:t>
            </w:r>
            <w:r w:rsidR="00BD5E4D"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AC3047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BD5E4D"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.20</w:t>
            </w:r>
            <w:r w:rsidR="00D06405"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BD5E4D" w:rsidRPr="00BD5E4D">
              <w:rPr>
                <w:rFonts w:ascii="Sylfaen" w:hAnsi="Sylfaen"/>
                <w:b/>
                <w:sz w:val="14"/>
                <w:szCs w:val="14"/>
              </w:rPr>
              <w:t>г</w:t>
            </w:r>
            <w:r w:rsidR="00BD5E4D"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Дата изменений, внесенных в приглашение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D5E4D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D5E4D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BD5E4D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D5E4D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D5E4D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D5E4D" w:rsidRDefault="002D0BF6" w:rsidP="002B3F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2D0BF6" w:rsidRPr="00BD5E4D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D5E4D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D5E4D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D5E4D" w:rsidRDefault="00E757F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  Драмов РА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D546E0" w:rsidRPr="00BD5E4D" w:rsidTr="00D546E0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46E0" w:rsidRPr="00BD5E4D" w:rsidRDefault="00D546E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546E0" w:rsidRPr="00BD5E4D" w:rsidRDefault="00D546E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D546E0" w:rsidRDefault="00D546E0" w:rsidP="000520E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D546E0">
              <w:rPr>
                <w:rFonts w:ascii="Sylfaen" w:hAnsi="Sylfaen" w:hint="eastAsia"/>
                <w:b/>
                <w:sz w:val="14"/>
                <w:szCs w:val="14"/>
              </w:rPr>
              <w:t>Стоимость</w:t>
            </w:r>
          </w:p>
        </w:tc>
        <w:tc>
          <w:tcPr>
            <w:tcW w:w="25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Всего</w:t>
            </w:r>
          </w:p>
        </w:tc>
      </w:tr>
      <w:tr w:rsidR="00D546E0" w:rsidRPr="00BD5E4D" w:rsidTr="00D546E0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2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общая</w:t>
            </w:r>
          </w:p>
        </w:tc>
        <w:tc>
          <w:tcPr>
            <w:tcW w:w="14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по имеющимся финансовым средствам</w:t>
            </w:r>
            <w:r w:rsidRPr="00BD5E4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46E0" w:rsidRPr="00BD5E4D" w:rsidRDefault="00D546E0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общая</w:t>
            </w:r>
          </w:p>
        </w:tc>
      </w:tr>
      <w:tr w:rsidR="008F6EE8" w:rsidRPr="00BD5E4D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BD5E4D" w:rsidRDefault="008F6EE8" w:rsidP="00713E8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Лот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BD5E4D" w:rsidRDefault="008F6EE8" w:rsidP="00713E86">
            <w:pPr>
              <w:widowControl w:val="0"/>
              <w:jc w:val="center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65469C" w:rsidRPr="00BD5E4D" w:rsidTr="00D546E0">
        <w:trPr>
          <w:trHeight w:val="371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469C" w:rsidRPr="00E35883" w:rsidRDefault="0065469C" w:rsidP="00654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E35883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5469C" w:rsidRPr="006B5C54" w:rsidRDefault="0065469C" w:rsidP="00654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ООО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"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Управляющая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компания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Риэлти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"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469C" w:rsidRPr="002C2767" w:rsidRDefault="0065469C" w:rsidP="00654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C276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3,868,241</w:t>
            </w: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65469C" w:rsidRPr="002C2767" w:rsidRDefault="0065469C" w:rsidP="00654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C276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3,868,241</w:t>
            </w:r>
          </w:p>
        </w:tc>
        <w:tc>
          <w:tcPr>
            <w:tcW w:w="1457" w:type="dxa"/>
            <w:gridSpan w:val="6"/>
            <w:shd w:val="clear" w:color="auto" w:fill="auto"/>
            <w:vAlign w:val="center"/>
          </w:tcPr>
          <w:p w:rsidR="0065469C" w:rsidRPr="002C2767" w:rsidRDefault="0065469C" w:rsidP="0065469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773,648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5469C" w:rsidRPr="002C2767" w:rsidRDefault="0065469C" w:rsidP="0065469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773,648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5469C" w:rsidRPr="002C2767" w:rsidRDefault="0065469C" w:rsidP="00654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4,641,889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469C" w:rsidRPr="002C2767" w:rsidRDefault="0065469C" w:rsidP="00654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4,641,889</w:t>
            </w:r>
          </w:p>
        </w:tc>
      </w:tr>
      <w:tr w:rsidR="00761ACE" w:rsidRPr="00BD5E4D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96271B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61ACE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1ACE" w:rsidRPr="00BD5E4D" w:rsidTr="004808DD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61ACE" w:rsidRPr="00BD5E4D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61ACE" w:rsidRPr="00BD5E4D" w:rsidTr="00D71625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</w:t>
            </w:r>
            <w:r w:rsidRPr="00BD5E4D">
              <w:rPr>
                <w:rFonts w:ascii="Sylfaen" w:hAnsi="Sylfaen"/>
                <w:b/>
                <w:color w:val="000000"/>
                <w:sz w:val="14"/>
                <w:szCs w:val="14"/>
              </w:rPr>
              <w:lastRenderedPageBreak/>
              <w:t xml:space="preserve">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color w:val="000000"/>
                <w:sz w:val="14"/>
                <w:szCs w:val="14"/>
              </w:rPr>
              <w:lastRenderedPageBreak/>
              <w:t>Наличие требуемых по приглашению документов</w:t>
            </w:r>
          </w:p>
        </w:tc>
        <w:tc>
          <w:tcPr>
            <w:tcW w:w="9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color w:val="000000"/>
                <w:sz w:val="14"/>
                <w:szCs w:val="14"/>
              </w:rPr>
              <w:t xml:space="preserve">Соответствие технических характеристик </w:t>
            </w:r>
            <w:r w:rsidRPr="00BD5E4D">
              <w:rPr>
                <w:rFonts w:ascii="Sylfaen" w:hAnsi="Sylfaen"/>
                <w:b/>
                <w:color w:val="000000"/>
                <w:sz w:val="14"/>
                <w:szCs w:val="14"/>
              </w:rPr>
              <w:lastRenderedPageBreak/>
              <w:t>предложенного предмета закупки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color w:val="000000"/>
                <w:sz w:val="14"/>
                <w:szCs w:val="14"/>
              </w:rPr>
              <w:lastRenderedPageBreak/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Ценовое предложение</w:t>
            </w:r>
          </w:p>
        </w:tc>
      </w:tr>
      <w:tr w:rsidR="00761ACE" w:rsidRPr="00BD5E4D" w:rsidTr="00D71625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1ACE" w:rsidRPr="00BD5E4D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61ACE" w:rsidRPr="00BD5E4D" w:rsidRDefault="00761ACE" w:rsidP="00761ACE">
            <w:pPr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Примечание</w:t>
            </w:r>
            <w:r w:rsidRPr="00BD5E4D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</w:tr>
      <w:tr w:rsidR="00761ACE" w:rsidRPr="00BD5E4D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1ACE" w:rsidRPr="00BD5E4D" w:rsidRDefault="00761ACE" w:rsidP="00761AC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1ACE" w:rsidRPr="00BD5E4D" w:rsidTr="004808DD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1ACE" w:rsidRPr="00BD5E4D" w:rsidRDefault="00761ACE" w:rsidP="00761A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D5E4D" w:rsidRPr="00BD5E4D" w:rsidTr="0065391C">
        <w:trPr>
          <w:trHeight w:val="346"/>
          <w:jc w:val="center"/>
        </w:trPr>
        <w:tc>
          <w:tcPr>
            <w:tcW w:w="48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E4D" w:rsidRPr="00BD5E4D" w:rsidRDefault="00BD5E4D" w:rsidP="00761AC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5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E4D" w:rsidRPr="00BD5E4D" w:rsidRDefault="003A2CB5" w:rsidP="00AC30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г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BD5E4D" w:rsidRPr="00BD5E4D" w:rsidTr="0065391C">
        <w:trPr>
          <w:trHeight w:val="92"/>
          <w:jc w:val="center"/>
        </w:trPr>
        <w:tc>
          <w:tcPr>
            <w:tcW w:w="4825" w:type="dxa"/>
            <w:gridSpan w:val="18"/>
            <w:vMerge w:val="restart"/>
            <w:shd w:val="clear" w:color="auto" w:fill="auto"/>
            <w:vAlign w:val="center"/>
          </w:tcPr>
          <w:p w:rsidR="00BD5E4D" w:rsidRPr="00BD5E4D" w:rsidRDefault="00BD5E4D" w:rsidP="00761AC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E4D" w:rsidRPr="00BD5E4D" w:rsidRDefault="00BD5E4D" w:rsidP="00761AC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E4D" w:rsidRPr="00BD5E4D" w:rsidRDefault="00BD5E4D" w:rsidP="00761AC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BD5E4D" w:rsidRPr="00BD5E4D" w:rsidTr="0065391C">
        <w:trPr>
          <w:trHeight w:val="92"/>
          <w:jc w:val="center"/>
        </w:trPr>
        <w:tc>
          <w:tcPr>
            <w:tcW w:w="4825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E4D" w:rsidRPr="00BD5E4D" w:rsidRDefault="00BD5E4D" w:rsidP="00761AC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E4D" w:rsidRPr="00BD5E4D" w:rsidRDefault="00BD5E4D" w:rsidP="00761AC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E4D" w:rsidRPr="00BD5E4D" w:rsidRDefault="00BD5E4D" w:rsidP="00761AC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41013" w:rsidRPr="00BD5E4D" w:rsidTr="0065391C">
        <w:trPr>
          <w:trHeight w:val="344"/>
          <w:jc w:val="center"/>
        </w:trPr>
        <w:tc>
          <w:tcPr>
            <w:tcW w:w="4825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</w:p>
        </w:tc>
        <w:tc>
          <w:tcPr>
            <w:tcW w:w="6155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A2CB5" w:rsidP="006B5C5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г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341013" w:rsidRPr="00BD5E4D" w:rsidTr="0065391C">
        <w:trPr>
          <w:trHeight w:val="344"/>
          <w:jc w:val="center"/>
        </w:trPr>
        <w:tc>
          <w:tcPr>
            <w:tcW w:w="48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5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A2CB5" w:rsidP="00653D6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г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341013" w:rsidRPr="00BD5E4D" w:rsidTr="0065391C">
        <w:trPr>
          <w:trHeight w:val="344"/>
          <w:jc w:val="center"/>
        </w:trPr>
        <w:tc>
          <w:tcPr>
            <w:tcW w:w="48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5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A2CB5" w:rsidP="003C35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г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Договор</w:t>
            </w:r>
          </w:p>
        </w:tc>
      </w:tr>
      <w:tr w:rsidR="00341013" w:rsidRPr="00BD5E4D" w:rsidTr="00D71625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57" w:type="dxa"/>
            <w:gridSpan w:val="6"/>
            <w:vMerge w:val="restart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02" w:type="dxa"/>
            <w:gridSpan w:val="5"/>
            <w:vMerge w:val="restart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Цена</w:t>
            </w:r>
          </w:p>
        </w:tc>
      </w:tr>
      <w:tr w:rsidR="00341013" w:rsidRPr="00BD5E4D" w:rsidTr="00D71625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5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Драмов РА</w:t>
            </w:r>
          </w:p>
        </w:tc>
      </w:tr>
      <w:tr w:rsidR="00341013" w:rsidRPr="00BD5E4D" w:rsidTr="00D71625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Общая</w:t>
            </w:r>
          </w:p>
        </w:tc>
      </w:tr>
      <w:tr w:rsidR="003A2CB5" w:rsidRPr="00BD5E4D" w:rsidTr="00D71625">
        <w:trPr>
          <w:trHeight w:val="1132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A2CB5" w:rsidRPr="000520E5" w:rsidRDefault="003A2CB5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A2CB5" w:rsidRPr="00E26EFF" w:rsidRDefault="003A2CB5" w:rsidP="003A2C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ООО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"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Управляющая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компания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Риэлти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"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A2CB5" w:rsidRPr="00E26EFF" w:rsidRDefault="003A2CB5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 ՖՆ ՀՄԱԾՁԲ-24/1</w:t>
            </w:r>
          </w:p>
        </w:tc>
        <w:tc>
          <w:tcPr>
            <w:tcW w:w="1357" w:type="dxa"/>
            <w:gridSpan w:val="6"/>
            <w:shd w:val="clear" w:color="auto" w:fill="auto"/>
            <w:vAlign w:val="center"/>
          </w:tcPr>
          <w:p w:rsidR="003A2CB5" w:rsidRPr="002D074E" w:rsidRDefault="003A2CB5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Pr="007B331E">
              <w:rPr>
                <w:rFonts w:ascii="Sylfaen" w:hAnsi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г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302" w:type="dxa"/>
            <w:gridSpan w:val="5"/>
            <w:shd w:val="clear" w:color="auto" w:fill="auto"/>
            <w:vAlign w:val="center"/>
          </w:tcPr>
          <w:p w:rsidR="003A2CB5" w:rsidRPr="004E4BB0" w:rsidRDefault="007D7D30" w:rsidP="007D7D3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03.01.2024</w:t>
            </w:r>
            <w:r>
              <w:rPr>
                <w:rFonts w:ascii="Sylfaen" w:hAnsi="Sylfaen"/>
                <w:b/>
                <w:sz w:val="14"/>
                <w:szCs w:val="14"/>
              </w:rPr>
              <w:t>г.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="003A2CB5" w:rsidRPr="00653D66">
              <w:rPr>
                <w:rFonts w:ascii="Sylfaen" w:hAnsi="Sylfaen"/>
                <w:b/>
                <w:sz w:val="14"/>
                <w:szCs w:val="14"/>
                <w:lang w:val="en-US"/>
              </w:rPr>
              <w:t>до 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 w:rsidR="003A2CB5" w:rsidRPr="00653D66"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3A2CB5">
              <w:rPr>
                <w:rFonts w:ascii="Sylfaen" w:hAnsi="Sylfaen"/>
                <w:b/>
                <w:sz w:val="14"/>
                <w:szCs w:val="14"/>
                <w:lang w:val="en-US"/>
              </w:rPr>
              <w:t>2.202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3A2CB5" w:rsidRPr="004E4BB0">
              <w:rPr>
                <w:rFonts w:ascii="Sylfaen" w:hAnsi="Sylfaen"/>
                <w:b/>
                <w:sz w:val="14"/>
                <w:szCs w:val="14"/>
                <w:lang w:val="en-US"/>
              </w:rPr>
              <w:t>г.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A2CB5" w:rsidRPr="00BD5E4D" w:rsidRDefault="003A2CB5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A2CB5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3A2CB5" w:rsidRPr="00DB5F40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B5F40">
              <w:rPr>
                <w:rFonts w:ascii="Sylfaen" w:hAnsi="Sylfaen" w:cs="Sylfaen"/>
                <w:b/>
                <w:sz w:val="14"/>
                <w:szCs w:val="14"/>
              </w:rPr>
              <w:t>4,641,889</w:t>
            </w:r>
          </w:p>
          <w:p w:rsidR="003A2CB5" w:rsidRPr="00B52C04" w:rsidRDefault="003A2CB5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A2CB5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3A2CB5" w:rsidRPr="00DB5F40" w:rsidRDefault="003A2CB5" w:rsidP="003A2CB5">
            <w:pPr>
              <w:pStyle w:val="BodyTex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B5F40">
              <w:rPr>
                <w:rFonts w:ascii="Sylfaen" w:hAnsi="Sylfaen" w:cs="Sylfaen"/>
                <w:b/>
                <w:sz w:val="14"/>
                <w:szCs w:val="14"/>
              </w:rPr>
              <w:t>4,641,889</w:t>
            </w:r>
          </w:p>
          <w:p w:rsidR="003A2CB5" w:rsidRPr="00B52C04" w:rsidRDefault="003A2CB5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41013" w:rsidRPr="00BD5E4D" w:rsidTr="004808DD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341013" w:rsidRPr="00BD5E4D" w:rsidTr="00D71625">
        <w:trPr>
          <w:trHeight w:val="511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Эл. </w:t>
            </w:r>
            <w:r w:rsidR="007D7D30" w:rsidRPr="00BD5E4D">
              <w:rPr>
                <w:rFonts w:ascii="Sylfaen" w:hAnsi="Sylfaen"/>
                <w:b/>
                <w:sz w:val="14"/>
                <w:szCs w:val="14"/>
              </w:rPr>
              <w:t>П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3A2CB5" w:rsidRPr="00BD5E4D" w:rsidTr="00D71625">
        <w:trPr>
          <w:trHeight w:val="556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0520E5" w:rsidRDefault="003A2CB5" w:rsidP="003A2C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BD5E4D" w:rsidRDefault="003A2CB5" w:rsidP="003A2C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ООО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"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Управляющая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компания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3A2CB5">
              <w:rPr>
                <w:rFonts w:ascii="Sylfaen" w:hAnsi="Sylfaen" w:cs="Sylfaen" w:hint="eastAsia"/>
                <w:b/>
                <w:sz w:val="14"/>
                <w:szCs w:val="14"/>
                <w:lang w:val="hy-AM"/>
              </w:rPr>
              <w:t>Риэлти</w:t>
            </w:r>
            <w:r w:rsidRPr="003A2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Default="003A2CB5" w:rsidP="003A2CB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Г</w:t>
            </w:r>
            <w:r w:rsidRPr="00D11E2F">
              <w:rPr>
                <w:rFonts w:ascii="Sylfaen" w:hAnsi="Sylfaen"/>
                <w:b/>
                <w:sz w:val="14"/>
                <w:szCs w:val="14"/>
              </w:rPr>
              <w:t>. Ер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ев</w:t>
            </w:r>
            <w:r>
              <w:rPr>
                <w:rFonts w:ascii="Sylfaen" w:hAnsi="Sylfaen"/>
                <w:b/>
                <w:sz w:val="14"/>
                <w:szCs w:val="14"/>
              </w:rPr>
              <w:t>ан, ул.</w:t>
            </w:r>
            <w:r w:rsidRPr="00D11E2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Севака 8/1, дом 10,</w:t>
            </w:r>
          </w:p>
          <w:p w:rsidR="003A2CB5" w:rsidRPr="00E35883" w:rsidRDefault="0065469C" w:rsidP="003A2CB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37C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+374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(77) 00-00-21</w:t>
            </w:r>
            <w:bookmarkStart w:id="0" w:name="_GoBack"/>
            <w:bookmarkEnd w:id="0"/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2D3A1B" w:rsidRDefault="003A2CB5" w:rsidP="003A2CB5">
            <w:pPr>
              <w:tabs>
                <w:tab w:val="left" w:pos="1248"/>
              </w:tabs>
              <w:spacing w:line="48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rmc.llc@yandex.ru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B52C04" w:rsidRDefault="003A2CB5" w:rsidP="003A2CB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D5E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220300126673000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B5" w:rsidRPr="00B52C04" w:rsidRDefault="003A2CB5" w:rsidP="003A2CB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D5E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00228119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013" w:rsidRPr="00BD5E4D" w:rsidRDefault="00C52DC3" w:rsidP="00C52DC3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К письменному требованию прилагается: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и уполномоченным им физическим лицом;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Sylfaen" w:hAnsi="Sylfaen"/>
                <w:b/>
                <w:sz w:val="14"/>
                <w:szCs w:val="14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r w:rsidR="003A2CB5">
              <w:rPr>
                <w:rFonts w:ascii="Sylfaen" w:hAnsi="Sylfaen"/>
                <w:b/>
                <w:sz w:val="14"/>
                <w:szCs w:val="14"/>
              </w:rPr>
              <w:t>aram_martirosyan</w:t>
            </w:r>
            <w:r w:rsidR="003A2CB5" w:rsidRPr="00B30088">
              <w:rPr>
                <w:rFonts w:ascii="Sylfaen" w:hAnsi="Sylfaen"/>
                <w:b/>
                <w:sz w:val="14"/>
                <w:szCs w:val="14"/>
              </w:rPr>
              <w:t>@minfin.am</w:t>
            </w:r>
            <w:r w:rsidR="003A2CB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1013" w:rsidRPr="00BD5E4D" w:rsidRDefault="00341013" w:rsidP="0034101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41013" w:rsidRPr="00BD5E4D" w:rsidRDefault="00341013" w:rsidP="0034101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 xml:space="preserve">Вся необходимая информация опубликована согласно Закону РА 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"О закупках".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 xml:space="preserve">В 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рамках</w:t>
            </w: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 xml:space="preserve"> процессе закупки не было обнаружено никаких 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противозаконных действий.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>К процессу покупки не б</w:t>
            </w:r>
            <w:r w:rsidRPr="00BD5E4D">
              <w:rPr>
                <w:rFonts w:ascii="Sylfaen" w:hAnsi="Sylfaen"/>
                <w:b/>
                <w:sz w:val="14"/>
                <w:szCs w:val="14"/>
              </w:rPr>
              <w:t>ыли жалобы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</w:tr>
      <w:tr w:rsidR="00341013" w:rsidRPr="00BD5E4D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41013" w:rsidRPr="00BD5E4D" w:rsidRDefault="00341013" w:rsidP="003410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41013" w:rsidRPr="00BD5E4D" w:rsidTr="004808DD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41013" w:rsidRPr="00BD5E4D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13" w:rsidRPr="00BD5E4D" w:rsidRDefault="00341013" w:rsidP="003410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sz w:val="14"/>
                <w:szCs w:val="14"/>
              </w:rPr>
              <w:t>Адрес эл. почты</w:t>
            </w:r>
          </w:p>
        </w:tc>
      </w:tr>
      <w:tr w:rsidR="00341013" w:rsidRPr="00BD5E4D" w:rsidTr="004808DD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>Ани Агабабян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>011800114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341013" w:rsidRPr="00BD5E4D" w:rsidRDefault="00341013" w:rsidP="00341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D5E4D">
              <w:rPr>
                <w:rFonts w:ascii="Sylfaen" w:hAnsi="Sylfaen"/>
                <w:b/>
                <w:bCs/>
                <w:sz w:val="14"/>
                <w:szCs w:val="14"/>
              </w:rPr>
              <w:t>ani.aghababyan@minfin.am</w:t>
            </w:r>
          </w:p>
        </w:tc>
      </w:tr>
    </w:tbl>
    <w:p w:rsidR="00D71625" w:rsidRPr="00BD5E4D" w:rsidRDefault="00D71625" w:rsidP="00D71625">
      <w:pPr>
        <w:spacing w:after="240"/>
        <w:jc w:val="center"/>
        <w:rPr>
          <w:rFonts w:ascii="Sylfaen" w:hAnsi="Sylfaen"/>
          <w:b/>
          <w:bCs/>
          <w:sz w:val="14"/>
          <w:szCs w:val="14"/>
        </w:rPr>
      </w:pPr>
    </w:p>
    <w:p w:rsidR="00613058" w:rsidRPr="00D546E0" w:rsidRDefault="00BA5C97" w:rsidP="00D546E0">
      <w:pPr>
        <w:spacing w:after="240"/>
        <w:jc w:val="both"/>
        <w:rPr>
          <w:rFonts w:ascii="Sylfaen" w:hAnsi="Sylfaen"/>
          <w:sz w:val="20"/>
          <w:lang w:val="en-US"/>
        </w:rPr>
      </w:pPr>
      <w:r w:rsidRPr="00BD5E4D">
        <w:rPr>
          <w:rFonts w:ascii="Sylfaen" w:hAnsi="Sylfaen"/>
          <w:sz w:val="20"/>
        </w:rPr>
        <w:t>Заказчик:</w:t>
      </w:r>
      <w:r w:rsidR="00552684" w:rsidRPr="00BD5E4D">
        <w:rPr>
          <w:rFonts w:ascii="Sylfaen" w:hAnsi="Sylfaen"/>
          <w:sz w:val="20"/>
          <w:lang w:val="en-US"/>
        </w:rPr>
        <w:t xml:space="preserve"> </w:t>
      </w:r>
      <w:r w:rsidR="00D546E0">
        <w:rPr>
          <w:rFonts w:ascii="Sylfaen" w:hAnsi="Sylfaen"/>
          <w:sz w:val="20"/>
        </w:rPr>
        <w:t>Министерствo финансов  Р</w:t>
      </w:r>
      <w:r w:rsidR="00D546E0">
        <w:rPr>
          <w:rFonts w:ascii="Sylfaen" w:hAnsi="Sylfaen"/>
          <w:sz w:val="20"/>
          <w:lang w:val="en-US"/>
        </w:rPr>
        <w:t>А</w:t>
      </w:r>
    </w:p>
    <w:sectPr w:rsidR="00613058" w:rsidRPr="00D546E0" w:rsidSect="00D71625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D2" w:rsidRDefault="000E59D2">
      <w:r>
        <w:separator/>
      </w:r>
    </w:p>
  </w:endnote>
  <w:endnote w:type="continuationSeparator" w:id="0">
    <w:p w:rsidR="000E59D2" w:rsidRDefault="000E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4B" w:rsidRDefault="004978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84B" w:rsidRDefault="0049784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9784B" w:rsidRPr="008257B0" w:rsidRDefault="004978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124EF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D2" w:rsidRDefault="000E59D2">
      <w:r>
        <w:separator/>
      </w:r>
    </w:p>
  </w:footnote>
  <w:footnote w:type="continuationSeparator" w:id="0">
    <w:p w:rsidR="000E59D2" w:rsidRDefault="000E59D2">
      <w:r>
        <w:continuationSeparator/>
      </w:r>
    </w:p>
  </w:footnote>
  <w:footnote w:id="1">
    <w:p w:rsidR="0049784B" w:rsidRPr="004C584B" w:rsidRDefault="0049784B" w:rsidP="004C584B">
      <w:pPr>
        <w:pStyle w:val="FootnoteText"/>
        <w:jc w:val="both"/>
        <w:rPr>
          <w:rFonts w:ascii="GHEA Grapalat" w:hAnsi="GHEA Grapalat" w:cs="Sylfaen"/>
          <w:i/>
        </w:rPr>
      </w:pPr>
    </w:p>
  </w:footnote>
  <w:footnote w:id="2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</w:p>
  </w:footnote>
  <w:footnote w:id="3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</w:p>
  </w:footnote>
  <w:footnote w:id="4">
    <w:p w:rsidR="0049784B" w:rsidRPr="004C584B" w:rsidRDefault="0049784B" w:rsidP="004C584B">
      <w:pPr>
        <w:pStyle w:val="FootnoteText"/>
        <w:jc w:val="both"/>
        <w:rPr>
          <w:rFonts w:ascii="GHEA Grapalat" w:hAnsi="GHEA Grapalat" w:cs="Sylfaen"/>
          <w:i/>
          <w:lang w:val="es-ES"/>
        </w:rPr>
      </w:pPr>
    </w:p>
  </w:footnote>
  <w:footnote w:id="5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</w:p>
  </w:footnote>
  <w:footnote w:id="6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</w:p>
  </w:footnote>
  <w:footnote w:id="7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</w:p>
  </w:footnote>
  <w:footnote w:id="8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</w:p>
  </w:footnote>
  <w:footnote w:id="9">
    <w:p w:rsidR="0049784B" w:rsidRPr="004C584B" w:rsidRDefault="0049784B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3775D"/>
    <w:rsid w:val="00040BA1"/>
    <w:rsid w:val="0004365B"/>
    <w:rsid w:val="000463E5"/>
    <w:rsid w:val="000520E5"/>
    <w:rsid w:val="0005765A"/>
    <w:rsid w:val="00062BDF"/>
    <w:rsid w:val="00063837"/>
    <w:rsid w:val="00063D6E"/>
    <w:rsid w:val="0006538C"/>
    <w:rsid w:val="000706DF"/>
    <w:rsid w:val="00074574"/>
    <w:rsid w:val="00075FE5"/>
    <w:rsid w:val="00082455"/>
    <w:rsid w:val="0008374E"/>
    <w:rsid w:val="0009038B"/>
    <w:rsid w:val="0009444C"/>
    <w:rsid w:val="00095B7E"/>
    <w:rsid w:val="000B0028"/>
    <w:rsid w:val="000B3F73"/>
    <w:rsid w:val="000C210A"/>
    <w:rsid w:val="000C36DD"/>
    <w:rsid w:val="000C4046"/>
    <w:rsid w:val="000D2565"/>
    <w:rsid w:val="000D27D6"/>
    <w:rsid w:val="000D3C84"/>
    <w:rsid w:val="000E312B"/>
    <w:rsid w:val="000E517F"/>
    <w:rsid w:val="000E59D2"/>
    <w:rsid w:val="00100D10"/>
    <w:rsid w:val="00102A32"/>
    <w:rsid w:val="001038C8"/>
    <w:rsid w:val="001115CC"/>
    <w:rsid w:val="00114A87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1BE2"/>
    <w:rsid w:val="001628D6"/>
    <w:rsid w:val="00166F63"/>
    <w:rsid w:val="00180617"/>
    <w:rsid w:val="00185136"/>
    <w:rsid w:val="001860C6"/>
    <w:rsid w:val="00186EDC"/>
    <w:rsid w:val="00191084"/>
    <w:rsid w:val="00194B99"/>
    <w:rsid w:val="0019719D"/>
    <w:rsid w:val="001A2642"/>
    <w:rsid w:val="001A64A3"/>
    <w:rsid w:val="001B0C0E"/>
    <w:rsid w:val="001B13B5"/>
    <w:rsid w:val="001B33E6"/>
    <w:rsid w:val="001C019E"/>
    <w:rsid w:val="001C13FF"/>
    <w:rsid w:val="001C220F"/>
    <w:rsid w:val="001C521B"/>
    <w:rsid w:val="001C578F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74248"/>
    <w:rsid w:val="002827E6"/>
    <w:rsid w:val="002854BD"/>
    <w:rsid w:val="0029297C"/>
    <w:rsid w:val="002955FD"/>
    <w:rsid w:val="002A5B15"/>
    <w:rsid w:val="002B1DB4"/>
    <w:rsid w:val="002B3E7D"/>
    <w:rsid w:val="002B3F6D"/>
    <w:rsid w:val="002C5839"/>
    <w:rsid w:val="002C60EF"/>
    <w:rsid w:val="002D074E"/>
    <w:rsid w:val="002D09EE"/>
    <w:rsid w:val="002D0BF6"/>
    <w:rsid w:val="002D5910"/>
    <w:rsid w:val="002D6BDC"/>
    <w:rsid w:val="002D7877"/>
    <w:rsid w:val="002E3747"/>
    <w:rsid w:val="002E3FBB"/>
    <w:rsid w:val="002F0A9D"/>
    <w:rsid w:val="002F18A6"/>
    <w:rsid w:val="002F4986"/>
    <w:rsid w:val="002F50FC"/>
    <w:rsid w:val="00301137"/>
    <w:rsid w:val="00302445"/>
    <w:rsid w:val="003057F7"/>
    <w:rsid w:val="00306FFC"/>
    <w:rsid w:val="00310716"/>
    <w:rsid w:val="003124EF"/>
    <w:rsid w:val="00315746"/>
    <w:rsid w:val="0031734F"/>
    <w:rsid w:val="0031775C"/>
    <w:rsid w:val="00320E9D"/>
    <w:rsid w:val="003253C1"/>
    <w:rsid w:val="00325AD5"/>
    <w:rsid w:val="00330E37"/>
    <w:rsid w:val="00334226"/>
    <w:rsid w:val="00341013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1BAF"/>
    <w:rsid w:val="00373C78"/>
    <w:rsid w:val="00374B58"/>
    <w:rsid w:val="00376579"/>
    <w:rsid w:val="00383CE9"/>
    <w:rsid w:val="0038605D"/>
    <w:rsid w:val="00386D81"/>
    <w:rsid w:val="003875C3"/>
    <w:rsid w:val="0039239E"/>
    <w:rsid w:val="0039242B"/>
    <w:rsid w:val="003928E5"/>
    <w:rsid w:val="003939D3"/>
    <w:rsid w:val="00394608"/>
    <w:rsid w:val="00395B6E"/>
    <w:rsid w:val="003A2CB5"/>
    <w:rsid w:val="003A3E47"/>
    <w:rsid w:val="003B24BE"/>
    <w:rsid w:val="003B2BED"/>
    <w:rsid w:val="003C0293"/>
    <w:rsid w:val="003C35A0"/>
    <w:rsid w:val="003D17D0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75206"/>
    <w:rsid w:val="004808DD"/>
    <w:rsid w:val="00480FFF"/>
    <w:rsid w:val="00486700"/>
    <w:rsid w:val="004945B6"/>
    <w:rsid w:val="0049784B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E4BB0"/>
    <w:rsid w:val="004F2C61"/>
    <w:rsid w:val="004F4173"/>
    <w:rsid w:val="004F596C"/>
    <w:rsid w:val="004F7F2F"/>
    <w:rsid w:val="0050287B"/>
    <w:rsid w:val="005060B6"/>
    <w:rsid w:val="005068D1"/>
    <w:rsid w:val="00512138"/>
    <w:rsid w:val="0052699F"/>
    <w:rsid w:val="00531EA4"/>
    <w:rsid w:val="00535E32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141E"/>
    <w:rsid w:val="005E2F58"/>
    <w:rsid w:val="005E6B61"/>
    <w:rsid w:val="005F254D"/>
    <w:rsid w:val="005F68C6"/>
    <w:rsid w:val="006004CF"/>
    <w:rsid w:val="00604A2D"/>
    <w:rsid w:val="00607C98"/>
    <w:rsid w:val="006113A1"/>
    <w:rsid w:val="00613058"/>
    <w:rsid w:val="00620A72"/>
    <w:rsid w:val="006211E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391C"/>
    <w:rsid w:val="00653D66"/>
    <w:rsid w:val="0065469C"/>
    <w:rsid w:val="00655074"/>
    <w:rsid w:val="006557FC"/>
    <w:rsid w:val="00656DC4"/>
    <w:rsid w:val="006647B8"/>
    <w:rsid w:val="00673895"/>
    <w:rsid w:val="00683E3A"/>
    <w:rsid w:val="006840B6"/>
    <w:rsid w:val="00686425"/>
    <w:rsid w:val="00692C23"/>
    <w:rsid w:val="00694204"/>
    <w:rsid w:val="006A0174"/>
    <w:rsid w:val="006A5CF4"/>
    <w:rsid w:val="006B1F0B"/>
    <w:rsid w:val="006B2BA7"/>
    <w:rsid w:val="006B5C54"/>
    <w:rsid w:val="006B7B4E"/>
    <w:rsid w:val="006B7BCF"/>
    <w:rsid w:val="006D0C89"/>
    <w:rsid w:val="006D449A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3E86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C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7D30"/>
    <w:rsid w:val="007E087C"/>
    <w:rsid w:val="007F0065"/>
    <w:rsid w:val="007F0193"/>
    <w:rsid w:val="007F1F69"/>
    <w:rsid w:val="0080439B"/>
    <w:rsid w:val="00804AB6"/>
    <w:rsid w:val="00805D1B"/>
    <w:rsid w:val="00806FF2"/>
    <w:rsid w:val="00807B1C"/>
    <w:rsid w:val="00811C18"/>
    <w:rsid w:val="00814DEF"/>
    <w:rsid w:val="00823294"/>
    <w:rsid w:val="008257B0"/>
    <w:rsid w:val="00831FDE"/>
    <w:rsid w:val="008503C1"/>
    <w:rsid w:val="0085169A"/>
    <w:rsid w:val="0085228E"/>
    <w:rsid w:val="00866D01"/>
    <w:rsid w:val="00871366"/>
    <w:rsid w:val="008735FC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6368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7C73"/>
    <w:rsid w:val="009402A9"/>
    <w:rsid w:val="00941EC2"/>
    <w:rsid w:val="009507AF"/>
    <w:rsid w:val="00955275"/>
    <w:rsid w:val="00960339"/>
    <w:rsid w:val="00960BDD"/>
    <w:rsid w:val="0096271B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119A4"/>
    <w:rsid w:val="00A21B0E"/>
    <w:rsid w:val="00A253DE"/>
    <w:rsid w:val="00A2735C"/>
    <w:rsid w:val="00A30C0F"/>
    <w:rsid w:val="00A31ACA"/>
    <w:rsid w:val="00A36B72"/>
    <w:rsid w:val="00A45288"/>
    <w:rsid w:val="00A611FE"/>
    <w:rsid w:val="00A63B90"/>
    <w:rsid w:val="00A70700"/>
    <w:rsid w:val="00AA698E"/>
    <w:rsid w:val="00AB1F7F"/>
    <w:rsid w:val="00AB253E"/>
    <w:rsid w:val="00AB2D08"/>
    <w:rsid w:val="00AB40CA"/>
    <w:rsid w:val="00AB550F"/>
    <w:rsid w:val="00AC3047"/>
    <w:rsid w:val="00AC7F6F"/>
    <w:rsid w:val="00AD5F58"/>
    <w:rsid w:val="00AE44F0"/>
    <w:rsid w:val="00AE7C17"/>
    <w:rsid w:val="00AF6CBD"/>
    <w:rsid w:val="00B036F7"/>
    <w:rsid w:val="00B06F5C"/>
    <w:rsid w:val="00B10495"/>
    <w:rsid w:val="00B16C9D"/>
    <w:rsid w:val="00B21464"/>
    <w:rsid w:val="00B21822"/>
    <w:rsid w:val="00B232DE"/>
    <w:rsid w:val="00B31ED6"/>
    <w:rsid w:val="00B33FC7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38F5"/>
    <w:rsid w:val="00BA5C97"/>
    <w:rsid w:val="00BB2F58"/>
    <w:rsid w:val="00BC057E"/>
    <w:rsid w:val="00BC0DBD"/>
    <w:rsid w:val="00BD2B29"/>
    <w:rsid w:val="00BD3ECE"/>
    <w:rsid w:val="00BD5E4D"/>
    <w:rsid w:val="00BE08E1"/>
    <w:rsid w:val="00BE096A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248B"/>
    <w:rsid w:val="00C033E0"/>
    <w:rsid w:val="00C04BBE"/>
    <w:rsid w:val="00C07EBD"/>
    <w:rsid w:val="00C1310B"/>
    <w:rsid w:val="00C225E2"/>
    <w:rsid w:val="00C244F4"/>
    <w:rsid w:val="00C27CA7"/>
    <w:rsid w:val="00C34EC1"/>
    <w:rsid w:val="00C36D92"/>
    <w:rsid w:val="00C40D54"/>
    <w:rsid w:val="00C51538"/>
    <w:rsid w:val="00C52DC3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A74C8"/>
    <w:rsid w:val="00CB1115"/>
    <w:rsid w:val="00CB3219"/>
    <w:rsid w:val="00CC4BA5"/>
    <w:rsid w:val="00CD4B94"/>
    <w:rsid w:val="00CD61A3"/>
    <w:rsid w:val="00CD6DD7"/>
    <w:rsid w:val="00CD7032"/>
    <w:rsid w:val="00CE1CBF"/>
    <w:rsid w:val="00CE2FA4"/>
    <w:rsid w:val="00CE4995"/>
    <w:rsid w:val="00CE5FD6"/>
    <w:rsid w:val="00CE77EE"/>
    <w:rsid w:val="00CF2698"/>
    <w:rsid w:val="00CF2CF2"/>
    <w:rsid w:val="00CF7F8F"/>
    <w:rsid w:val="00D02A87"/>
    <w:rsid w:val="00D03A1E"/>
    <w:rsid w:val="00D043CD"/>
    <w:rsid w:val="00D04D6D"/>
    <w:rsid w:val="00D0571B"/>
    <w:rsid w:val="00D0598D"/>
    <w:rsid w:val="00D06405"/>
    <w:rsid w:val="00D06E8D"/>
    <w:rsid w:val="00D11E2F"/>
    <w:rsid w:val="00D12EDD"/>
    <w:rsid w:val="00D1512F"/>
    <w:rsid w:val="00D20B77"/>
    <w:rsid w:val="00D20BEB"/>
    <w:rsid w:val="00D21F3A"/>
    <w:rsid w:val="00D2725C"/>
    <w:rsid w:val="00D30540"/>
    <w:rsid w:val="00D405E4"/>
    <w:rsid w:val="00D472AC"/>
    <w:rsid w:val="00D523E9"/>
    <w:rsid w:val="00D52421"/>
    <w:rsid w:val="00D546E0"/>
    <w:rsid w:val="00D559F9"/>
    <w:rsid w:val="00D63146"/>
    <w:rsid w:val="00D660D3"/>
    <w:rsid w:val="00D673FC"/>
    <w:rsid w:val="00D71625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9A2"/>
    <w:rsid w:val="00E14174"/>
    <w:rsid w:val="00E14FB5"/>
    <w:rsid w:val="00E21EBA"/>
    <w:rsid w:val="00E24AA7"/>
    <w:rsid w:val="00E26EFF"/>
    <w:rsid w:val="00E35883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5598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07976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649C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15C9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1928"/>
    <w:rsid w:val="00FE2D6B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62FF38C-F8E4-4447-BE14-FFB91C69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tlid-translation">
    <w:name w:val="tlid-translation"/>
    <w:rsid w:val="00475206"/>
  </w:style>
  <w:style w:type="character" w:customStyle="1" w:styleId="s3uucc">
    <w:name w:val="s3uucc"/>
    <w:basedOn w:val="DefaultParagraphFont"/>
    <w:rsid w:val="00AF6C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BAF"/>
    <w:rPr>
      <w:rFonts w:ascii="Courier New" w:hAnsi="Courier New" w:cs="Courier New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unhideWhenUsed/>
    <w:rsid w:val="003A2CB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2CB5"/>
    <w:rPr>
      <w:rFonts w:ascii="Times Armenian" w:hAnsi="Times Armenian"/>
    </w:rPr>
  </w:style>
  <w:style w:type="character" w:styleId="EndnoteReference">
    <w:name w:val="endnote reference"/>
    <w:basedOn w:val="DefaultParagraphFont"/>
    <w:semiHidden/>
    <w:unhideWhenUsed/>
    <w:rsid w:val="003A2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B0B-A389-4E44-9382-223C3F5F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Aghababyan</cp:lastModifiedBy>
  <cp:revision>110</cp:revision>
  <cp:lastPrinted>2015-07-14T07:47:00Z</cp:lastPrinted>
  <dcterms:created xsi:type="dcterms:W3CDTF">2018-08-09T07:28:00Z</dcterms:created>
  <dcterms:modified xsi:type="dcterms:W3CDTF">2024-02-01T15:42:00Z</dcterms:modified>
</cp:coreProperties>
</file>