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>«ԵՔ-</w:t>
      </w:r>
      <w:r w:rsidR="00470A0A">
        <w:rPr>
          <w:rFonts w:ascii="GHEA Grapalat" w:hAnsi="GHEA Grapalat"/>
          <w:sz w:val="24"/>
          <w:szCs w:val="24"/>
          <w:lang w:val="hy-AM"/>
        </w:rPr>
        <w:t>ԲՄ</w:t>
      </w:r>
      <w:r w:rsidR="00372262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ՁԲ-19/</w:t>
      </w:r>
      <w:r w:rsidR="007A1C20" w:rsidRPr="007A1C20">
        <w:rPr>
          <w:rFonts w:ascii="GHEA Grapalat" w:hAnsi="GHEA Grapalat"/>
          <w:sz w:val="24"/>
          <w:szCs w:val="24"/>
          <w:lang w:val="af-ZA"/>
        </w:rPr>
        <w:t>18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87F3F" w:rsidRPr="00372262" w:rsidRDefault="00787F3F" w:rsidP="00787F3F">
      <w:pPr>
        <w:pStyle w:val="Heading3"/>
        <w:ind w:firstLine="0"/>
        <w:rPr>
          <w:rFonts w:ascii="GHEA Grapalat" w:eastAsiaTheme="minorEastAsia" w:hAnsi="GHEA Grapalat" w:cstheme="minorBidi"/>
          <w:b w:val="0"/>
          <w:sz w:val="20"/>
          <w:szCs w:val="22"/>
          <w:lang w:val="hy-AM" w:eastAsia="en-US"/>
        </w:rPr>
      </w:pPr>
    </w:p>
    <w:p w:rsidR="00787F3F" w:rsidRPr="00372262" w:rsidRDefault="00787F3F" w:rsidP="00787F3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72262">
        <w:rPr>
          <w:rFonts w:ascii="GHEA Grapalat" w:hAnsi="GHEA Grapalat"/>
          <w:sz w:val="20"/>
          <w:lang w:val="hy-AM"/>
        </w:rPr>
        <w:t xml:space="preserve"> ստորև ներկայացնում է իր կարիքների համար </w:t>
      </w:r>
      <w:r w:rsidR="00470A0A" w:rsidRPr="00470A0A">
        <w:rPr>
          <w:rFonts w:ascii="GHEA Grapalat" w:hAnsi="GHEA Grapalat"/>
          <w:sz w:val="20"/>
          <w:lang w:val="hy-AM"/>
        </w:rPr>
        <w:t>կենցաղային թափոնների կոնտեյներների</w:t>
      </w:r>
      <w:r w:rsidRPr="00372262">
        <w:rPr>
          <w:rFonts w:ascii="GHEA Grapalat" w:hAnsi="GHEA Grapalat"/>
          <w:sz w:val="20"/>
          <w:lang w:val="hy-AM"/>
        </w:rPr>
        <w:t xml:space="preserve"> ձեռքբերման նպատակով կազմակերպված </w:t>
      </w:r>
      <w:r w:rsidR="00372262" w:rsidRPr="00372262">
        <w:rPr>
          <w:rFonts w:ascii="GHEA Grapalat" w:hAnsi="GHEA Grapalat"/>
          <w:sz w:val="20"/>
          <w:lang w:val="hy-AM"/>
        </w:rPr>
        <w:t>«</w:t>
      </w:r>
      <w:r w:rsidRPr="00787F3F">
        <w:rPr>
          <w:rFonts w:ascii="GHEA Grapalat" w:hAnsi="GHEA Grapalat"/>
          <w:sz w:val="20"/>
          <w:lang w:val="hy-AM"/>
        </w:rPr>
        <w:t>ԵՔ-</w:t>
      </w:r>
      <w:r w:rsidR="00470A0A">
        <w:rPr>
          <w:rFonts w:ascii="GHEA Grapalat" w:hAnsi="GHEA Grapalat"/>
          <w:sz w:val="20"/>
          <w:lang w:val="hy-AM"/>
        </w:rPr>
        <w:t>ԲՄ</w:t>
      </w:r>
      <w:r w:rsidR="00372262">
        <w:rPr>
          <w:rFonts w:ascii="GHEA Grapalat" w:hAnsi="GHEA Grapalat"/>
          <w:sz w:val="20"/>
          <w:lang w:val="hy-AM"/>
        </w:rPr>
        <w:t>ԱՊ</w:t>
      </w:r>
      <w:r w:rsidRPr="00787F3F">
        <w:rPr>
          <w:rFonts w:ascii="GHEA Grapalat" w:hAnsi="GHEA Grapalat"/>
          <w:sz w:val="20"/>
          <w:lang w:val="hy-AM"/>
        </w:rPr>
        <w:t>ՁԲ-19/</w:t>
      </w:r>
      <w:r w:rsidR="007A1C20" w:rsidRPr="007A1C20">
        <w:rPr>
          <w:rFonts w:ascii="GHEA Grapalat" w:hAnsi="GHEA Grapalat"/>
          <w:sz w:val="20"/>
          <w:lang w:val="af-ZA"/>
        </w:rPr>
        <w:t>18</w:t>
      </w:r>
      <w:r w:rsidRPr="00787F3F">
        <w:rPr>
          <w:rFonts w:ascii="GHEA Grapalat" w:hAnsi="GHEA Grapalat"/>
          <w:sz w:val="20"/>
          <w:lang w:val="hy-AM"/>
        </w:rPr>
        <w:t>» ծածկագրով գնման ընթացակարգը</w:t>
      </w:r>
      <w:r w:rsidRPr="00372262">
        <w:rPr>
          <w:rFonts w:ascii="GHEA Grapalat" w:hAnsi="GHEA Grapalat"/>
          <w:sz w:val="20"/>
          <w:lang w:val="hy-AM"/>
        </w:rPr>
        <w:t xml:space="preserve"> </w:t>
      </w:r>
    </w:p>
    <w:p w:rsidR="00787F3F" w:rsidRDefault="00787F3F" w:rsidP="00787F3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922"/>
      </w:tblGrid>
      <w:tr w:rsidR="00787F3F" w:rsidRPr="00C7309A" w:rsidTr="007A59FC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7F3F" w:rsidRPr="00C7309A" w:rsidTr="007A59FC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470A0A" w:rsidRDefault="00470A0A">
            <w:pPr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470A0A">
              <w:rPr>
                <w:rFonts w:ascii="GHEA Grapalat" w:hAnsi="GHEA Grapalat"/>
                <w:sz w:val="20"/>
                <w:szCs w:val="20"/>
                <w:lang w:val="hy-AM"/>
              </w:rPr>
              <w:t xml:space="preserve">կենցաղային թափոնների կոնտեյներների </w:t>
            </w:r>
            <w:r w:rsidR="00787F3F" w:rsidRPr="00470A0A">
              <w:rPr>
                <w:rFonts w:ascii="GHEA Grapalat" w:hAnsi="GHEA Grapalat"/>
                <w:sz w:val="20"/>
                <w:szCs w:val="20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ED" w:rsidRPr="007A1C20" w:rsidRDefault="00AF3AED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7A1C20" w:rsidRPr="007A1C20" w:rsidRDefault="007A1C20" w:rsidP="007A1C20">
            <w:pPr>
              <w:pStyle w:val="BodyText2"/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00E98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7A1C20">
              <w:rPr>
                <w:rFonts w:ascii="GHEA Grapalat" w:hAnsi="GHEA Grapalat"/>
                <w:sz w:val="20"/>
                <w:szCs w:val="20"/>
                <w:lang w:val="hy-AM"/>
              </w:rPr>
              <w:t>ԱՐՏԱՐ ԷԿՈ ՍԵՐՎԻՍ» ՍՊԸ և «Այ Պլաստ» ՍՊԸ</w:t>
            </w:r>
          </w:p>
          <w:p w:rsidR="00AF3AED" w:rsidRPr="007A1C20" w:rsidRDefault="007A1C20" w:rsidP="007A1C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C20">
              <w:rPr>
                <w:rFonts w:ascii="GHEA Grapalat" w:hAnsi="GHEA Grapalat"/>
                <w:sz w:val="20"/>
                <w:szCs w:val="20"/>
                <w:lang w:val="hy-AM"/>
              </w:rPr>
              <w:t>(գործակալության պայմանագիր)</w:t>
            </w:r>
          </w:p>
          <w:p w:rsidR="007A1C20" w:rsidRPr="00C7309A" w:rsidRDefault="007A1C20" w:rsidP="007A1C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A1C20" w:rsidRPr="00C7309A" w:rsidRDefault="007A1C20" w:rsidP="007A1C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A1C20" w:rsidRPr="00C7309A" w:rsidRDefault="007A1C20" w:rsidP="007A1C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A1C20" w:rsidRPr="007A1C20" w:rsidRDefault="007A1C20" w:rsidP="007A1C2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C20">
              <w:rPr>
                <w:rFonts w:ascii="GHEA Grapalat" w:hAnsi="GHEA Grapalat"/>
                <w:sz w:val="20"/>
                <w:szCs w:val="20"/>
                <w:lang w:val="hy-AM"/>
              </w:rPr>
              <w:t>«Հարությունյան Շին» ՍՊԸ և «ԷմԷնՋի Փլաստիք-Գոգիչ» ԴՕՕ ինդիյա (կոնսորցիում)</w:t>
            </w:r>
          </w:p>
          <w:p w:rsidR="00AF3AED" w:rsidRPr="007A1C20" w:rsidRDefault="00AF3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3AED" w:rsidRPr="007A1C20" w:rsidRDefault="00AF3A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3AED" w:rsidRPr="00C7309A" w:rsidRDefault="00AF3A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F3AED" w:rsidRPr="00C7309A" w:rsidRDefault="00AF3AE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87F3F" w:rsidRPr="00787F3F" w:rsidRDefault="00787F3F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7A1C20" w:rsidRDefault="00787F3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7A1C20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7A1C20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7A1C2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A1C2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7A1C2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Pr="007A1C20" w:rsidRDefault="00787F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C20">
              <w:rPr>
                <w:rFonts w:ascii="GHEA Grapalat" w:hAnsi="GHEA Grapalat"/>
                <w:sz w:val="20"/>
                <w:lang w:val="af-ZA"/>
              </w:rPr>
              <w:t>3-</w:t>
            </w:r>
            <w:r w:rsidRPr="007A1C2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7A1C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C2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C20" w:rsidRPr="007A1C20" w:rsidRDefault="007A1C20" w:rsidP="007A1C2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A1C20">
              <w:rPr>
                <w:rFonts w:ascii="GHEA Grapalat" w:hAnsi="GHEA Grapalat"/>
                <w:sz w:val="18"/>
                <w:szCs w:val="18"/>
                <w:lang w:val="af-ZA"/>
              </w:rPr>
              <w:t>Մասնակիցների կողմից հայտերով ներկայացված փաստաթղթերում արձանագրվել է անհամապատասխանություններ հրավերի պահանջների նկատամամբ, այն է՝ հայտի ապահովումները (բանկային երշխիքները) ներկայացված են հրավերի 7.4 կետով սահմանված պահանջներին անհամապատասխան (մասնակիցների կողմից չի ապահովվել հայտերի ապահովման 90 (իննսուն) աշխատանքային օրվա վավերության պայմանը):</w:t>
            </w:r>
          </w:p>
          <w:p w:rsidR="007A1C20" w:rsidRPr="007A1C20" w:rsidRDefault="007A1C20" w:rsidP="007A1C2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A1C20">
              <w:rPr>
                <w:rFonts w:ascii="GHEA Grapalat" w:hAnsi="GHEA Grapalat"/>
                <w:sz w:val="18"/>
                <w:szCs w:val="18"/>
                <w:lang w:val="af-ZA"/>
              </w:rPr>
              <w:t>Վերոգրյալով պայմանավորված՝ գնահատող հանձնաժողովը ղեկավարվելով ՀՀ կառավարության 2017 թվականի մայիսի 4-ի N 526-Ն որոշմամբ հաստատված «Գնումների գործընթացի կազմակերպման մասին» Կարգի 4</w:t>
            </w:r>
            <w:r w:rsidR="00C7309A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7A1C20">
              <w:rPr>
                <w:rFonts w:ascii="GHEA Grapalat" w:hAnsi="GHEA Grapalat"/>
                <w:sz w:val="18"/>
                <w:szCs w:val="18"/>
                <w:lang w:val="af-ZA"/>
              </w:rPr>
              <w:t xml:space="preserve">-րդ կետի 4-րդ ենթակետով, որոշեց մերժել </w:t>
            </w:r>
            <w:r w:rsidRPr="007A1C20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մասնակիցների հայտերը և հիմք ընդունելով «Գնումների մասին» օրենքի 37-րդ հոդվածի 1-ին մասի 1-ին կետը՝ գնման ընթացակարգը հայտարարեց չկայացած:</w:t>
            </w:r>
          </w:p>
          <w:p w:rsidR="00787F3F" w:rsidRPr="009A6C21" w:rsidRDefault="00787F3F" w:rsidP="00470A0A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0D" w:rsidRDefault="0027560D" w:rsidP="001058AD">
      <w:pPr>
        <w:spacing w:after="0" w:line="240" w:lineRule="auto"/>
      </w:pPr>
      <w:r>
        <w:separator/>
      </w:r>
    </w:p>
  </w:endnote>
  <w:endnote w:type="continuationSeparator" w:id="1">
    <w:p w:rsidR="0027560D" w:rsidRDefault="0027560D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3E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7560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3E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09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7560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56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0D" w:rsidRDefault="0027560D" w:rsidP="001058AD">
      <w:pPr>
        <w:spacing w:after="0" w:line="240" w:lineRule="auto"/>
      </w:pPr>
      <w:r>
        <w:separator/>
      </w:r>
    </w:p>
  </w:footnote>
  <w:footnote w:type="continuationSeparator" w:id="1">
    <w:p w:rsidR="0027560D" w:rsidRDefault="0027560D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56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56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56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047A2A"/>
    <w:rsid w:val="001058AD"/>
    <w:rsid w:val="001D6FFF"/>
    <w:rsid w:val="00257C62"/>
    <w:rsid w:val="0027560D"/>
    <w:rsid w:val="00290202"/>
    <w:rsid w:val="00372262"/>
    <w:rsid w:val="003D5477"/>
    <w:rsid w:val="003D7800"/>
    <w:rsid w:val="00447434"/>
    <w:rsid w:val="00456CF5"/>
    <w:rsid w:val="00470A0A"/>
    <w:rsid w:val="004A3364"/>
    <w:rsid w:val="004B242B"/>
    <w:rsid w:val="004E3129"/>
    <w:rsid w:val="005A0483"/>
    <w:rsid w:val="0062157E"/>
    <w:rsid w:val="00623155"/>
    <w:rsid w:val="00641DE2"/>
    <w:rsid w:val="006B65B6"/>
    <w:rsid w:val="006C0A2C"/>
    <w:rsid w:val="006C6062"/>
    <w:rsid w:val="00787F3F"/>
    <w:rsid w:val="007A1C20"/>
    <w:rsid w:val="007A59FC"/>
    <w:rsid w:val="0083340F"/>
    <w:rsid w:val="00873E5E"/>
    <w:rsid w:val="008C5FDE"/>
    <w:rsid w:val="008D431C"/>
    <w:rsid w:val="008F54AC"/>
    <w:rsid w:val="009A6C21"/>
    <w:rsid w:val="00AA5955"/>
    <w:rsid w:val="00AC4385"/>
    <w:rsid w:val="00AF3AED"/>
    <w:rsid w:val="00BF7866"/>
    <w:rsid w:val="00C7309A"/>
    <w:rsid w:val="00C8456B"/>
    <w:rsid w:val="00C93165"/>
    <w:rsid w:val="00D77A88"/>
    <w:rsid w:val="00DC25F0"/>
    <w:rsid w:val="00E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C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22</cp:revision>
  <cp:lastPrinted>2019-08-15T07:22:00Z</cp:lastPrinted>
  <dcterms:created xsi:type="dcterms:W3CDTF">2015-12-15T05:32:00Z</dcterms:created>
  <dcterms:modified xsi:type="dcterms:W3CDTF">2019-08-15T07:44:00Z</dcterms:modified>
</cp:coreProperties>
</file>