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F3A92" w14:textId="77777777" w:rsidR="003F06FB" w:rsidRPr="0028071B" w:rsidRDefault="00310534" w:rsidP="00AF29E3">
      <w:pPr>
        <w:pStyle w:val="a5"/>
        <w:spacing w:after="0"/>
        <w:ind w:right="-7"/>
        <w:jc w:val="center"/>
        <w:rPr>
          <w:rFonts w:ascii="Sylfaen" w:hAnsi="Sylfaen" w:cs="Sylfaen"/>
          <w:i/>
          <w:sz w:val="18"/>
          <w:szCs w:val="20"/>
          <w:lang w:val="en-GB" w:eastAsia="ru-RU"/>
        </w:rPr>
      </w:pPr>
      <w:r w:rsidRPr="0028071B">
        <w:rPr>
          <w:rFonts w:ascii="Sylfaen" w:hAnsi="Sylfaen"/>
          <w:lang w:val="en-GB"/>
        </w:rPr>
        <w:t>ANNOUNCEMENT</w:t>
      </w:r>
    </w:p>
    <w:p w14:paraId="1706CC0F" w14:textId="77777777" w:rsidR="003F06FB" w:rsidRPr="0028071B" w:rsidRDefault="00036123" w:rsidP="003F06FB">
      <w:pPr>
        <w:pStyle w:val="a3"/>
        <w:spacing w:line="240" w:lineRule="auto"/>
        <w:jc w:val="center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>ABOUT</w:t>
      </w:r>
      <w:r w:rsidR="00310534" w:rsidRPr="0028071B">
        <w:rPr>
          <w:rFonts w:ascii="Sylfaen" w:hAnsi="Sylfaen"/>
          <w:i w:val="0"/>
          <w:lang w:val="en-GB"/>
        </w:rPr>
        <w:t xml:space="preserve"> REQUEST FOR QUOTATION</w:t>
      </w:r>
    </w:p>
    <w:p w14:paraId="7ACF06D4" w14:textId="77777777" w:rsidR="00163D44" w:rsidRPr="0028071B" w:rsidRDefault="00163D44" w:rsidP="00163D44">
      <w:pPr>
        <w:pStyle w:val="a3"/>
        <w:spacing w:line="240" w:lineRule="auto"/>
        <w:jc w:val="center"/>
        <w:rPr>
          <w:rFonts w:ascii="Sylfaen" w:hAnsi="Sylfaen"/>
          <w:i w:val="0"/>
          <w:lang w:val="en-GB"/>
        </w:rPr>
      </w:pPr>
    </w:p>
    <w:p w14:paraId="7345F9BC" w14:textId="1A8E0FF3" w:rsidR="0080329B" w:rsidRPr="0028071B" w:rsidRDefault="003F06FB" w:rsidP="00624565">
      <w:pPr>
        <w:pStyle w:val="a3"/>
        <w:spacing w:line="240" w:lineRule="auto"/>
        <w:jc w:val="center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 xml:space="preserve">This text of the </w:t>
      </w:r>
      <w:r w:rsidR="00585C6E" w:rsidRPr="0028071B">
        <w:rPr>
          <w:rFonts w:ascii="Sylfaen" w:hAnsi="Sylfaen"/>
          <w:i w:val="0"/>
          <w:lang w:val="en-GB"/>
        </w:rPr>
        <w:t>announcement</w:t>
      </w:r>
      <w:r w:rsidRPr="0028071B">
        <w:rPr>
          <w:rFonts w:ascii="Sylfaen" w:hAnsi="Sylfaen"/>
          <w:i w:val="0"/>
          <w:lang w:val="en-GB"/>
        </w:rPr>
        <w:t xml:space="preserve"> is approved by </w:t>
      </w:r>
      <w:r w:rsidR="00310534" w:rsidRPr="0028071B">
        <w:rPr>
          <w:rFonts w:ascii="Sylfaen" w:hAnsi="Sylfaen"/>
          <w:i w:val="0"/>
          <w:lang w:val="en-GB"/>
        </w:rPr>
        <w:t>“</w:t>
      </w:r>
      <w:r w:rsidR="0028071B" w:rsidRPr="0028071B">
        <w:rPr>
          <w:rFonts w:ascii="Sylfaen" w:hAnsi="Sylfaen"/>
          <w:i w:val="0"/>
          <w:lang w:val="en-GB"/>
        </w:rPr>
        <w:t>1</w:t>
      </w:r>
      <w:r w:rsidR="00310534" w:rsidRPr="0028071B">
        <w:rPr>
          <w:rFonts w:ascii="Sylfaen" w:hAnsi="Sylfaen"/>
          <w:i w:val="0"/>
          <w:lang w:val="en-GB"/>
        </w:rPr>
        <w:t>”</w:t>
      </w:r>
      <w:r w:rsidR="0080329B" w:rsidRPr="0028071B">
        <w:rPr>
          <w:rFonts w:ascii="Sylfaen" w:hAnsi="Sylfaen"/>
          <w:i w:val="0"/>
          <w:lang w:val="en-GB"/>
        </w:rPr>
        <w:t xml:space="preserve"> order of the</w:t>
      </w:r>
      <w:r w:rsidR="00624565" w:rsidRPr="0028071B">
        <w:rPr>
          <w:rFonts w:ascii="Sylfaen" w:hAnsi="Sylfaen"/>
          <w:i w:val="0"/>
          <w:lang w:val="en-GB"/>
        </w:rPr>
        <w:t xml:space="preserve"> </w:t>
      </w:r>
      <w:r w:rsidR="00310534" w:rsidRPr="0028071B">
        <w:rPr>
          <w:rFonts w:ascii="Sylfaen" w:hAnsi="Sylfaen"/>
          <w:i w:val="0"/>
          <w:lang w:val="en-GB"/>
        </w:rPr>
        <w:t>C</w:t>
      </w:r>
      <w:r w:rsidR="00C4547A" w:rsidRPr="0028071B">
        <w:rPr>
          <w:rFonts w:ascii="Sylfaen" w:hAnsi="Sylfaen"/>
          <w:i w:val="0"/>
          <w:lang w:val="en-GB"/>
        </w:rPr>
        <w:t xml:space="preserve">ommission </w:t>
      </w:r>
      <w:r w:rsidR="00310534" w:rsidRPr="0028071B">
        <w:rPr>
          <w:rFonts w:ascii="Sylfaen" w:hAnsi="Sylfaen"/>
          <w:i w:val="0"/>
          <w:lang w:val="en-GB"/>
        </w:rPr>
        <w:t>of</w:t>
      </w:r>
      <w:r w:rsidR="0080329B" w:rsidRPr="0028071B">
        <w:rPr>
          <w:rFonts w:ascii="Sylfaen" w:hAnsi="Sylfaen"/>
          <w:i w:val="0"/>
          <w:lang w:val="en-GB"/>
        </w:rPr>
        <w:t xml:space="preserve"> </w:t>
      </w:r>
      <w:r w:rsidR="00585C6E" w:rsidRPr="0028071B">
        <w:rPr>
          <w:rFonts w:ascii="Sylfaen" w:hAnsi="Sylfaen"/>
          <w:i w:val="0"/>
          <w:lang w:val="en-GB"/>
        </w:rPr>
        <w:t xml:space="preserve">the </w:t>
      </w:r>
      <w:r w:rsidR="00624565" w:rsidRPr="0028071B">
        <w:rPr>
          <w:rFonts w:ascii="Sylfaen" w:hAnsi="Sylfaen"/>
          <w:i w:val="0"/>
          <w:lang w:val="en-GB"/>
        </w:rPr>
        <w:t>Request for Quotation</w:t>
      </w:r>
      <w:r w:rsidR="00310534" w:rsidRPr="0028071B">
        <w:rPr>
          <w:rFonts w:ascii="Sylfaen" w:hAnsi="Sylfaen"/>
          <w:i w:val="0"/>
          <w:lang w:val="en-GB"/>
        </w:rPr>
        <w:t xml:space="preserve"> of “</w:t>
      </w:r>
      <w:r w:rsidR="004B2EB8">
        <w:rPr>
          <w:rFonts w:ascii="Sylfaen" w:hAnsi="Sylfaen"/>
          <w:i w:val="0"/>
          <w:lang w:val="en-US"/>
        </w:rPr>
        <w:t>20</w:t>
      </w:r>
      <w:r w:rsidR="00342E53" w:rsidRPr="0028071B">
        <w:rPr>
          <w:rFonts w:ascii="Sylfaen" w:hAnsi="Sylfaen"/>
          <w:i w:val="0"/>
          <w:lang w:val="en-GB"/>
        </w:rPr>
        <w:t>” “</w:t>
      </w:r>
      <w:r w:rsidR="004B2EB8">
        <w:rPr>
          <w:rFonts w:ascii="Sylfaen" w:hAnsi="Sylfaen"/>
          <w:i w:val="0"/>
          <w:lang w:val="en-US"/>
        </w:rPr>
        <w:t>January</w:t>
      </w:r>
      <w:r w:rsidR="00310534" w:rsidRPr="0028071B">
        <w:rPr>
          <w:rFonts w:ascii="Sylfaen" w:hAnsi="Sylfaen"/>
          <w:i w:val="0"/>
          <w:lang w:val="en-GB"/>
        </w:rPr>
        <w:t xml:space="preserve">” </w:t>
      </w:r>
      <w:r w:rsidR="00F77CA3" w:rsidRPr="0028071B">
        <w:rPr>
          <w:rFonts w:ascii="Sylfaen" w:hAnsi="Sylfaen"/>
          <w:i w:val="0"/>
          <w:lang w:val="en-GB"/>
        </w:rPr>
        <w:t>20</w:t>
      </w:r>
      <w:r w:rsidR="00B50661">
        <w:rPr>
          <w:rFonts w:ascii="Sylfaen" w:hAnsi="Sylfaen"/>
          <w:i w:val="0"/>
          <w:lang w:val="en-US"/>
        </w:rPr>
        <w:t>2</w:t>
      </w:r>
      <w:r w:rsidR="004B2EB8">
        <w:rPr>
          <w:rFonts w:ascii="Sylfaen" w:hAnsi="Sylfaen"/>
          <w:i w:val="0"/>
          <w:lang w:val="en-US"/>
        </w:rPr>
        <w:t>2</w:t>
      </w:r>
      <w:r w:rsidR="0080329B" w:rsidRPr="0028071B">
        <w:rPr>
          <w:rFonts w:ascii="Sylfaen" w:hAnsi="Sylfaen"/>
          <w:i w:val="0"/>
          <w:lang w:val="en-GB"/>
        </w:rPr>
        <w:t>,</w:t>
      </w:r>
      <w:r w:rsidR="009C014E" w:rsidRPr="0028071B">
        <w:rPr>
          <w:rFonts w:ascii="Sylfaen" w:hAnsi="Sylfaen"/>
          <w:i w:val="0"/>
          <w:lang w:val="en-GB"/>
        </w:rPr>
        <w:t xml:space="preserve"> </w:t>
      </w:r>
      <w:r w:rsidR="0080329B" w:rsidRPr="0028071B">
        <w:rPr>
          <w:rFonts w:ascii="Sylfaen" w:hAnsi="Sylfaen"/>
          <w:i w:val="0"/>
          <w:lang w:val="en-GB"/>
        </w:rPr>
        <w:t xml:space="preserve">and is published </w:t>
      </w:r>
      <w:r w:rsidR="00310534" w:rsidRPr="0028071B">
        <w:rPr>
          <w:rFonts w:ascii="Sylfaen" w:hAnsi="Sylfaen"/>
          <w:i w:val="0"/>
          <w:lang w:val="en-GB"/>
        </w:rPr>
        <w:t>according</w:t>
      </w:r>
      <w:r w:rsidR="0080329B" w:rsidRPr="0028071B">
        <w:rPr>
          <w:rFonts w:ascii="Sylfaen" w:hAnsi="Sylfaen"/>
          <w:i w:val="0"/>
          <w:lang w:val="en-GB"/>
        </w:rPr>
        <w:t xml:space="preserve"> to the article 27 of the RA</w:t>
      </w:r>
      <w:r w:rsidR="00310534" w:rsidRPr="0028071B">
        <w:rPr>
          <w:rFonts w:ascii="Sylfaen" w:hAnsi="Sylfaen"/>
          <w:i w:val="0"/>
          <w:lang w:val="en-GB"/>
        </w:rPr>
        <w:t xml:space="preserve"> law on p</w:t>
      </w:r>
      <w:r w:rsidR="0080329B" w:rsidRPr="0028071B">
        <w:rPr>
          <w:rFonts w:ascii="Sylfaen" w:hAnsi="Sylfaen"/>
          <w:i w:val="0"/>
          <w:lang w:val="en-GB"/>
        </w:rPr>
        <w:t>rocurements</w:t>
      </w:r>
      <w:r w:rsidR="006818E3" w:rsidRPr="0028071B">
        <w:rPr>
          <w:rFonts w:ascii="Sylfaen" w:hAnsi="Sylfaen"/>
          <w:i w:val="0"/>
          <w:lang w:val="en-GB"/>
        </w:rPr>
        <w:t>.</w:t>
      </w:r>
    </w:p>
    <w:p w14:paraId="5E8A91EA" w14:textId="77777777" w:rsidR="00163D44" w:rsidRPr="0028071B" w:rsidRDefault="00163D44" w:rsidP="00163D44">
      <w:pPr>
        <w:pStyle w:val="a3"/>
        <w:spacing w:line="240" w:lineRule="auto"/>
        <w:jc w:val="center"/>
        <w:rPr>
          <w:rFonts w:ascii="Sylfaen" w:hAnsi="Sylfaen"/>
          <w:i w:val="0"/>
          <w:lang w:val="en-GB"/>
        </w:rPr>
      </w:pPr>
    </w:p>
    <w:p w14:paraId="050C9827" w14:textId="56CDABDF" w:rsidR="00163D44" w:rsidRPr="0028071B" w:rsidRDefault="00310534" w:rsidP="0028071B">
      <w:pPr>
        <w:pStyle w:val="a3"/>
        <w:widowControl w:val="0"/>
        <w:ind w:firstLine="0"/>
        <w:jc w:val="center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>Request for q</w:t>
      </w:r>
      <w:r w:rsidR="00F77CA3" w:rsidRPr="0028071B">
        <w:rPr>
          <w:rFonts w:ascii="Sylfaen" w:hAnsi="Sylfaen"/>
          <w:i w:val="0"/>
          <w:lang w:val="en-GB"/>
        </w:rPr>
        <w:t xml:space="preserve">uotation </w:t>
      </w:r>
      <w:r w:rsidR="0080624F" w:rsidRPr="0028071B">
        <w:rPr>
          <w:rFonts w:ascii="Sylfaen" w:hAnsi="Sylfaen"/>
          <w:i w:val="0"/>
          <w:lang w:val="en-GB"/>
        </w:rPr>
        <w:t>code</w:t>
      </w:r>
      <w:r w:rsidR="0028071B" w:rsidRPr="0028071B">
        <w:rPr>
          <w:rFonts w:ascii="Sylfaen" w:hAnsi="Sylfaen"/>
          <w:i w:val="0"/>
          <w:lang w:val="en-GB"/>
        </w:rPr>
        <w:t xml:space="preserve">: </w:t>
      </w:r>
      <w:bookmarkStart w:id="0" w:name="_Hlk25240713"/>
      <w:r w:rsidR="00140420" w:rsidRPr="000A6629">
        <w:rPr>
          <w:rFonts w:ascii="Sylfaen" w:hAnsi="Sylfaen"/>
          <w:b/>
          <w:i w:val="0"/>
          <w:lang w:val="hy-AM"/>
        </w:rPr>
        <w:t>«</w:t>
      </w:r>
      <w:r w:rsidR="004B2EB8" w:rsidRPr="00C05AF7">
        <w:rPr>
          <w:rFonts w:ascii="GHEA Grapalat" w:hAnsi="GHEA Grapalat"/>
          <w:noProof/>
          <w:color w:val="000000"/>
          <w:lang w:val="af-ZA"/>
        </w:rPr>
        <w:t>ԹՓՄ ԲՄԱՇՁԲ 2022</w:t>
      </w:r>
      <w:r w:rsidR="00140420" w:rsidRPr="000A6629">
        <w:rPr>
          <w:rFonts w:ascii="Sylfaen" w:hAnsi="Sylfaen"/>
          <w:b/>
          <w:i w:val="0"/>
          <w:lang w:val="hy-AM"/>
        </w:rPr>
        <w:t>»</w:t>
      </w:r>
      <w:bookmarkEnd w:id="0"/>
    </w:p>
    <w:p w14:paraId="4F35B0FC" w14:textId="77777777" w:rsidR="00163D44" w:rsidRPr="0028071B" w:rsidRDefault="00163D44" w:rsidP="00F774FA">
      <w:pPr>
        <w:pStyle w:val="a3"/>
        <w:spacing w:line="240" w:lineRule="auto"/>
        <w:rPr>
          <w:rFonts w:ascii="Sylfaen" w:hAnsi="Sylfaen"/>
          <w:i w:val="0"/>
          <w:lang w:val="en-GB"/>
        </w:rPr>
      </w:pPr>
    </w:p>
    <w:p w14:paraId="0591B672" w14:textId="77777777" w:rsidR="004B2EB8" w:rsidRPr="004B2EB8" w:rsidRDefault="00F774FA" w:rsidP="004B2EB8">
      <w:pPr>
        <w:pStyle w:val="a3"/>
        <w:rPr>
          <w:rFonts w:ascii="Sylfaen" w:hAnsi="Sylfaen"/>
          <w:i w:val="0"/>
          <w:lang w:val="en-GB"/>
        </w:rPr>
      </w:pPr>
      <w:r w:rsidRPr="00F774FA">
        <w:rPr>
          <w:rFonts w:ascii="Sylfaen" w:hAnsi="Sylfaen"/>
          <w:i w:val="0"/>
          <w:lang w:val="en-GB"/>
        </w:rPr>
        <w:t xml:space="preserve">Client: </w:t>
      </w:r>
      <w:r w:rsidR="004B2EB8" w:rsidRPr="004B2EB8">
        <w:rPr>
          <w:rFonts w:ascii="Sylfaen" w:hAnsi="Sylfaen"/>
          <w:i w:val="0"/>
          <w:lang w:val="en-GB"/>
        </w:rPr>
        <w:t>HAMAZGAYIN THEATRE AFTER SOS SARGSYAN</w:t>
      </w:r>
      <w:r w:rsidRPr="00F774FA">
        <w:rPr>
          <w:rFonts w:ascii="Sylfaen" w:hAnsi="Sylfaen"/>
          <w:i w:val="0"/>
          <w:lang w:val="en-GB"/>
        </w:rPr>
        <w:t xml:space="preserve">, </w:t>
      </w:r>
      <w:r w:rsidR="009B76B8">
        <w:rPr>
          <w:rFonts w:ascii="Sylfaen" w:hAnsi="Sylfaen"/>
          <w:i w:val="0"/>
          <w:lang w:val="en-GB"/>
        </w:rPr>
        <w:t xml:space="preserve">located in </w:t>
      </w:r>
      <w:r w:rsidR="004B2EB8" w:rsidRPr="004B2EB8">
        <w:rPr>
          <w:rFonts w:ascii="Sylfaen" w:hAnsi="Sylfaen"/>
          <w:i w:val="0"/>
          <w:lang w:val="en-GB"/>
        </w:rPr>
        <w:t>Yerevan</w:t>
      </w:r>
      <w:r w:rsidR="004B2EB8">
        <w:rPr>
          <w:rFonts w:ascii="Sylfaen" w:hAnsi="Sylfaen"/>
          <w:i w:val="0"/>
          <w:lang w:val="en-GB"/>
        </w:rPr>
        <w:t xml:space="preserve"> </w:t>
      </w:r>
      <w:r w:rsidR="004B2EB8" w:rsidRPr="004B2EB8">
        <w:rPr>
          <w:rFonts w:ascii="Sylfaen" w:hAnsi="Sylfaen"/>
          <w:i w:val="0"/>
          <w:lang w:val="en-GB"/>
        </w:rPr>
        <w:t>Amiryan St., 26 Building</w:t>
      </w:r>
      <w:r w:rsidR="00015583" w:rsidRPr="00015583">
        <w:rPr>
          <w:rFonts w:ascii="Sylfaen" w:hAnsi="Sylfaen"/>
          <w:i w:val="0"/>
          <w:lang w:val="en-GB"/>
        </w:rPr>
        <w:t>,</w:t>
      </w:r>
      <w:r w:rsidRPr="00F774FA">
        <w:rPr>
          <w:rFonts w:ascii="Sylfaen" w:hAnsi="Sylfaen"/>
          <w:i w:val="0"/>
          <w:lang w:val="en-GB"/>
        </w:rPr>
        <w:t xml:space="preserve">, </w:t>
      </w:r>
    </w:p>
    <w:p w14:paraId="443639BD" w14:textId="4210E325" w:rsidR="00F774FA" w:rsidRPr="00F774FA" w:rsidRDefault="004B2EB8" w:rsidP="004B2EB8">
      <w:pPr>
        <w:pStyle w:val="a3"/>
        <w:rPr>
          <w:rFonts w:ascii="Sylfaen" w:hAnsi="Sylfaen"/>
          <w:i w:val="0"/>
          <w:lang w:val="en-GB"/>
        </w:rPr>
      </w:pPr>
      <w:r w:rsidRPr="004B2EB8">
        <w:rPr>
          <w:rFonts w:ascii="Sylfaen" w:hAnsi="Sylfaen"/>
          <w:i w:val="0"/>
          <w:lang w:val="en-GB"/>
        </w:rPr>
        <w:t>open competition</w:t>
      </w:r>
      <w:r w:rsidR="00F774FA" w:rsidRPr="00F774FA">
        <w:rPr>
          <w:rFonts w:ascii="Sylfaen" w:hAnsi="Sylfaen"/>
          <w:i w:val="0"/>
          <w:lang w:val="en-GB"/>
        </w:rPr>
        <w:t>, which is carried out in one stage</w:t>
      </w:r>
      <w:r w:rsidR="00015583">
        <w:rPr>
          <w:rFonts w:ascii="Sylfaen" w:hAnsi="Sylfaen"/>
          <w:i w:val="0"/>
          <w:lang w:val="en-GB"/>
        </w:rPr>
        <w:t>.</w:t>
      </w:r>
    </w:p>
    <w:p w14:paraId="2719FBA7" w14:textId="060942A9" w:rsidR="00163D44" w:rsidRPr="0028071B" w:rsidRDefault="00AC6C80" w:rsidP="00616023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 xml:space="preserve">The selected </w:t>
      </w:r>
      <w:r w:rsidR="00724FBC" w:rsidRPr="0028071B">
        <w:rPr>
          <w:rFonts w:ascii="Sylfaen" w:hAnsi="Sylfaen"/>
          <w:i w:val="0"/>
          <w:lang w:val="en-GB"/>
        </w:rPr>
        <w:t>participant</w:t>
      </w:r>
      <w:r w:rsidRPr="0028071B">
        <w:rPr>
          <w:rFonts w:ascii="Sylfaen" w:hAnsi="Sylfaen"/>
          <w:i w:val="0"/>
          <w:lang w:val="en-GB"/>
        </w:rPr>
        <w:t xml:space="preserve"> of the </w:t>
      </w:r>
      <w:r w:rsidR="00310534" w:rsidRPr="0028071B">
        <w:rPr>
          <w:rFonts w:ascii="Sylfaen" w:hAnsi="Sylfaen"/>
          <w:i w:val="0"/>
          <w:lang w:val="en-GB"/>
        </w:rPr>
        <w:t xml:space="preserve">request for </w:t>
      </w:r>
      <w:r w:rsidR="00724FBC" w:rsidRPr="0028071B">
        <w:rPr>
          <w:rFonts w:ascii="Sylfaen" w:hAnsi="Sylfaen"/>
          <w:i w:val="0"/>
          <w:lang w:val="en-GB"/>
        </w:rPr>
        <w:t>quo</w:t>
      </w:r>
      <w:r w:rsidR="00624565" w:rsidRPr="0028071B">
        <w:rPr>
          <w:rFonts w:ascii="Sylfaen" w:hAnsi="Sylfaen"/>
          <w:i w:val="0"/>
          <w:lang w:val="en-GB"/>
        </w:rPr>
        <w:t>tation</w:t>
      </w:r>
      <w:r w:rsidR="00585C6E" w:rsidRPr="0028071B">
        <w:rPr>
          <w:rFonts w:ascii="Sylfaen" w:hAnsi="Sylfaen"/>
          <w:i w:val="0"/>
          <w:lang w:val="en-GB"/>
        </w:rPr>
        <w:t xml:space="preserve">, </w:t>
      </w:r>
      <w:r w:rsidR="00724FBC" w:rsidRPr="0028071B">
        <w:rPr>
          <w:rFonts w:ascii="Sylfaen" w:hAnsi="Sylfaen"/>
          <w:i w:val="0"/>
          <w:lang w:val="en-GB"/>
        </w:rPr>
        <w:t xml:space="preserve">in a prescribed manner, will be offered to sign a contract of supply </w:t>
      </w:r>
      <w:r w:rsidR="004B2EB8" w:rsidRPr="004B2EB8">
        <w:rPr>
          <w:rFonts w:ascii="Sylfaen" w:hAnsi="Sylfaen"/>
          <w:i w:val="0"/>
          <w:lang w:val="en-GB"/>
        </w:rPr>
        <w:t>Equipment acquisition, installation and staff training contract</w:t>
      </w:r>
      <w:r w:rsidR="004B2EB8" w:rsidRPr="004B2EB8">
        <w:rPr>
          <w:rFonts w:ascii="Sylfaen" w:hAnsi="Sylfaen"/>
          <w:i w:val="0"/>
          <w:lang w:val="en-GB"/>
        </w:rPr>
        <w:t xml:space="preserve"> </w:t>
      </w:r>
      <w:r w:rsidR="00163D44" w:rsidRPr="0028071B">
        <w:rPr>
          <w:rFonts w:ascii="Sylfaen" w:hAnsi="Sylfaen"/>
          <w:i w:val="0"/>
          <w:lang w:val="en-GB"/>
        </w:rPr>
        <w:t>(</w:t>
      </w:r>
      <w:r w:rsidR="00724FBC" w:rsidRPr="0028071B">
        <w:rPr>
          <w:rFonts w:ascii="Sylfaen" w:hAnsi="Sylfaen"/>
          <w:i w:val="0"/>
          <w:lang w:val="en-GB"/>
        </w:rPr>
        <w:t>hereinafter, contract</w:t>
      </w:r>
      <w:r w:rsidR="00163D44" w:rsidRPr="0028071B">
        <w:rPr>
          <w:rFonts w:ascii="Sylfaen" w:hAnsi="Sylfaen"/>
          <w:i w:val="0"/>
          <w:lang w:val="en-GB"/>
        </w:rPr>
        <w:t>)</w:t>
      </w:r>
      <w:r w:rsidR="00310534" w:rsidRPr="0028071B">
        <w:rPr>
          <w:rFonts w:ascii="Sylfaen" w:hAnsi="Sylfaen"/>
          <w:i w:val="0"/>
          <w:lang w:val="en-GB"/>
        </w:rPr>
        <w:t>.</w:t>
      </w:r>
      <w:r w:rsidR="00163D44" w:rsidRPr="0028071B">
        <w:rPr>
          <w:rFonts w:ascii="Sylfaen" w:hAnsi="Sylfaen"/>
          <w:i w:val="0"/>
          <w:sz w:val="16"/>
          <w:szCs w:val="16"/>
          <w:lang w:val="en-GB"/>
        </w:rPr>
        <w:t xml:space="preserve">                                                                                                    </w:t>
      </w:r>
    </w:p>
    <w:p w14:paraId="2AD7F356" w14:textId="77777777" w:rsidR="00163D44" w:rsidRPr="0028071B" w:rsidRDefault="00163D44" w:rsidP="00616023">
      <w:pPr>
        <w:pStyle w:val="a3"/>
        <w:spacing w:line="240" w:lineRule="auto"/>
        <w:ind w:firstLine="0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ab/>
      </w:r>
      <w:r w:rsidR="0080624F" w:rsidRPr="0028071B">
        <w:rPr>
          <w:rFonts w:ascii="Sylfaen" w:hAnsi="Sylfaen"/>
          <w:i w:val="0"/>
          <w:lang w:val="en-GB"/>
        </w:rPr>
        <w:t>According</w:t>
      </w:r>
      <w:r w:rsidR="00724FBC" w:rsidRPr="0028071B">
        <w:rPr>
          <w:rFonts w:ascii="Sylfaen" w:hAnsi="Sylfaen"/>
          <w:i w:val="0"/>
          <w:lang w:val="en-GB"/>
        </w:rPr>
        <w:t xml:space="preserve"> to the article 7 of the </w:t>
      </w:r>
      <w:r w:rsidR="00310534" w:rsidRPr="0028071B">
        <w:rPr>
          <w:rFonts w:ascii="Sylfaen" w:hAnsi="Sylfaen"/>
          <w:i w:val="0"/>
          <w:lang w:val="en-GB"/>
        </w:rPr>
        <w:t>RA law on p</w:t>
      </w:r>
      <w:r w:rsidR="00724FBC" w:rsidRPr="0028071B">
        <w:rPr>
          <w:rFonts w:ascii="Sylfaen" w:hAnsi="Sylfaen"/>
          <w:i w:val="0"/>
          <w:lang w:val="en-GB"/>
        </w:rPr>
        <w:t xml:space="preserve">rocurements any person, regardless of being a foreign person, organization or stateless person, </w:t>
      </w:r>
      <w:r w:rsidR="003A7B0F" w:rsidRPr="0028071B">
        <w:rPr>
          <w:rFonts w:ascii="Sylfaen" w:hAnsi="Sylfaen"/>
          <w:i w:val="0"/>
          <w:lang w:val="en-GB"/>
        </w:rPr>
        <w:t xml:space="preserve">has an equal </w:t>
      </w:r>
      <w:r w:rsidR="00F77CA3" w:rsidRPr="0028071B">
        <w:rPr>
          <w:rFonts w:ascii="Sylfaen" w:hAnsi="Sylfaen"/>
          <w:i w:val="0"/>
          <w:lang w:val="en-GB"/>
        </w:rPr>
        <w:t>r</w:t>
      </w:r>
      <w:r w:rsidR="003A7B0F" w:rsidRPr="0028071B">
        <w:rPr>
          <w:rFonts w:ascii="Sylfaen" w:hAnsi="Sylfaen"/>
          <w:i w:val="0"/>
          <w:lang w:val="en-GB"/>
        </w:rPr>
        <w:t xml:space="preserve">ight to participate in the request for </w:t>
      </w:r>
      <w:r w:rsidR="0080624F" w:rsidRPr="0028071B">
        <w:rPr>
          <w:rFonts w:ascii="Sylfaen" w:hAnsi="Sylfaen"/>
          <w:i w:val="0"/>
          <w:lang w:val="en-GB"/>
        </w:rPr>
        <w:t>quotation</w:t>
      </w:r>
      <w:r w:rsidR="003A7B0F" w:rsidRPr="0028071B">
        <w:rPr>
          <w:rFonts w:ascii="Sylfaen" w:hAnsi="Sylfaen"/>
          <w:i w:val="0"/>
          <w:lang w:val="en-GB"/>
        </w:rPr>
        <w:t>.</w:t>
      </w:r>
    </w:p>
    <w:p w14:paraId="399EF087" w14:textId="77777777" w:rsidR="00163D44" w:rsidRPr="0028071B" w:rsidRDefault="0080624F" w:rsidP="00616023">
      <w:pPr>
        <w:ind w:firstLine="720"/>
        <w:jc w:val="both"/>
        <w:rPr>
          <w:rFonts w:ascii="Sylfaen" w:hAnsi="Sylfaen"/>
          <w:sz w:val="20"/>
          <w:szCs w:val="20"/>
          <w:lang w:val="en-GB"/>
        </w:rPr>
      </w:pPr>
      <w:r w:rsidRPr="0028071B">
        <w:rPr>
          <w:rFonts w:ascii="Sylfaen" w:hAnsi="Sylfaen"/>
          <w:sz w:val="20"/>
          <w:szCs w:val="20"/>
          <w:lang w:val="en-GB"/>
        </w:rPr>
        <w:t>People</w:t>
      </w:r>
      <w:r w:rsidR="003A7B0F" w:rsidRPr="0028071B">
        <w:rPr>
          <w:rFonts w:ascii="Sylfaen" w:hAnsi="Sylfaen"/>
          <w:sz w:val="20"/>
          <w:szCs w:val="20"/>
          <w:lang w:val="en-GB"/>
        </w:rPr>
        <w:t xml:space="preserve"> having no right to </w:t>
      </w:r>
      <w:r w:rsidRPr="0028071B">
        <w:rPr>
          <w:rFonts w:ascii="Sylfaen" w:hAnsi="Sylfaen"/>
          <w:sz w:val="20"/>
          <w:szCs w:val="20"/>
          <w:lang w:val="en-GB"/>
        </w:rPr>
        <w:t>participate</w:t>
      </w:r>
      <w:r w:rsidR="003A7B0F" w:rsidRPr="0028071B">
        <w:rPr>
          <w:rFonts w:ascii="Sylfaen" w:hAnsi="Sylfaen"/>
          <w:sz w:val="20"/>
          <w:szCs w:val="20"/>
          <w:lang w:val="en-GB"/>
        </w:rPr>
        <w:t xml:space="preserve"> in the request for </w:t>
      </w:r>
      <w:r w:rsidRPr="0028071B">
        <w:rPr>
          <w:rFonts w:ascii="Sylfaen" w:hAnsi="Sylfaen"/>
          <w:sz w:val="20"/>
          <w:szCs w:val="20"/>
          <w:lang w:val="en-GB"/>
        </w:rPr>
        <w:t>quotation</w:t>
      </w:r>
      <w:r w:rsidR="003A7B0F" w:rsidRPr="0028071B">
        <w:rPr>
          <w:rFonts w:ascii="Sylfaen" w:hAnsi="Sylfaen"/>
          <w:sz w:val="20"/>
          <w:szCs w:val="20"/>
          <w:lang w:val="en-GB"/>
        </w:rPr>
        <w:t xml:space="preserve"> as well as the qualification crite</w:t>
      </w:r>
      <w:r w:rsidR="00F77CA3" w:rsidRPr="0028071B">
        <w:rPr>
          <w:rFonts w:ascii="Sylfaen" w:hAnsi="Sylfaen"/>
          <w:sz w:val="20"/>
          <w:szCs w:val="20"/>
          <w:lang w:val="en-GB"/>
        </w:rPr>
        <w:t>ria presented to the participants</w:t>
      </w:r>
      <w:r w:rsidR="003A7B0F" w:rsidRPr="0028071B">
        <w:rPr>
          <w:rFonts w:ascii="Sylfaen" w:hAnsi="Sylfaen"/>
          <w:sz w:val="20"/>
          <w:szCs w:val="20"/>
          <w:lang w:val="en-GB"/>
        </w:rPr>
        <w:t xml:space="preserve"> and the documents to be submitted for the </w:t>
      </w:r>
      <w:r w:rsidR="00477C0A" w:rsidRPr="0028071B">
        <w:rPr>
          <w:rFonts w:ascii="Sylfaen" w:hAnsi="Sylfaen"/>
          <w:sz w:val="20"/>
          <w:szCs w:val="20"/>
          <w:lang w:val="en-GB"/>
        </w:rPr>
        <w:t>evaluation</w:t>
      </w:r>
      <w:r w:rsidR="003A7B0F" w:rsidRPr="0028071B">
        <w:rPr>
          <w:rFonts w:ascii="Sylfaen" w:hAnsi="Sylfaen"/>
          <w:sz w:val="20"/>
          <w:szCs w:val="20"/>
          <w:lang w:val="en-GB"/>
        </w:rPr>
        <w:t xml:space="preserve"> of those criteria are </w:t>
      </w:r>
      <w:r w:rsidR="00F77CA3" w:rsidRPr="0028071B">
        <w:rPr>
          <w:rFonts w:ascii="Sylfaen" w:hAnsi="Sylfaen"/>
          <w:sz w:val="20"/>
          <w:szCs w:val="20"/>
          <w:lang w:val="en-GB"/>
        </w:rPr>
        <w:t>defined</w:t>
      </w:r>
      <w:r w:rsidR="003A7B0F" w:rsidRPr="0028071B">
        <w:rPr>
          <w:rFonts w:ascii="Sylfaen" w:hAnsi="Sylfaen"/>
          <w:sz w:val="20"/>
          <w:szCs w:val="20"/>
          <w:lang w:val="en-GB"/>
        </w:rPr>
        <w:t xml:space="preserve"> in the invitation of this procedure. </w:t>
      </w:r>
    </w:p>
    <w:p w14:paraId="217E2D0F" w14:textId="77777777" w:rsidR="00163D44" w:rsidRPr="0028071B" w:rsidRDefault="00477C0A" w:rsidP="00163D44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 xml:space="preserve">The selected participant is </w:t>
      </w:r>
      <w:r w:rsidR="00F77CA3" w:rsidRPr="0028071B">
        <w:rPr>
          <w:rFonts w:ascii="Sylfaen" w:hAnsi="Sylfaen"/>
          <w:i w:val="0"/>
          <w:lang w:val="en-GB"/>
        </w:rPr>
        <w:t>determined</w:t>
      </w:r>
      <w:r w:rsidRPr="0028071B">
        <w:rPr>
          <w:rFonts w:ascii="Sylfaen" w:hAnsi="Sylfaen"/>
          <w:i w:val="0"/>
          <w:lang w:val="en-GB"/>
        </w:rPr>
        <w:t xml:space="preserve"> from the number of </w:t>
      </w:r>
      <w:r w:rsidR="00551E02" w:rsidRPr="0028071B">
        <w:rPr>
          <w:rFonts w:ascii="Sylfaen" w:hAnsi="Sylfaen"/>
          <w:i w:val="0"/>
          <w:lang w:val="en-GB"/>
        </w:rPr>
        <w:t>the bidders</w:t>
      </w:r>
      <w:r w:rsidRPr="0028071B">
        <w:rPr>
          <w:rFonts w:ascii="Sylfaen" w:hAnsi="Sylfaen"/>
          <w:i w:val="0"/>
          <w:lang w:val="en-GB"/>
        </w:rPr>
        <w:t xml:space="preserve"> meeting </w:t>
      </w:r>
      <w:r w:rsidR="00F77CA3" w:rsidRPr="0028071B">
        <w:rPr>
          <w:rFonts w:ascii="Sylfaen" w:hAnsi="Sylfaen"/>
          <w:i w:val="0"/>
          <w:lang w:val="en-GB"/>
        </w:rPr>
        <w:t>the requirement</w:t>
      </w:r>
      <w:r w:rsidR="003570DE" w:rsidRPr="0028071B">
        <w:rPr>
          <w:rFonts w:ascii="Sylfaen" w:hAnsi="Sylfaen"/>
          <w:i w:val="0"/>
          <w:lang w:val="en-GB"/>
        </w:rPr>
        <w:t>s</w:t>
      </w:r>
      <w:r w:rsidR="00F77CA3" w:rsidRPr="0028071B">
        <w:rPr>
          <w:rFonts w:ascii="Sylfaen" w:hAnsi="Sylfaen"/>
          <w:i w:val="0"/>
          <w:lang w:val="en-GB"/>
        </w:rPr>
        <w:t xml:space="preserve"> of the </w:t>
      </w:r>
      <w:r w:rsidRPr="0028071B">
        <w:rPr>
          <w:rFonts w:ascii="Sylfaen" w:hAnsi="Sylfaen"/>
          <w:i w:val="0"/>
          <w:lang w:val="en-GB"/>
        </w:rPr>
        <w:t xml:space="preserve">invitation and </w:t>
      </w:r>
      <w:r w:rsidR="00551E02" w:rsidRPr="0028071B">
        <w:rPr>
          <w:rFonts w:ascii="Sylfaen" w:hAnsi="Sylfaen"/>
          <w:i w:val="0"/>
          <w:lang w:val="en-GB"/>
        </w:rPr>
        <w:t xml:space="preserve">evaluated </w:t>
      </w:r>
      <w:r w:rsidR="003570DE" w:rsidRPr="0028071B">
        <w:rPr>
          <w:rFonts w:ascii="Sylfaen" w:hAnsi="Sylfaen"/>
          <w:i w:val="0"/>
          <w:lang w:val="en-GB"/>
        </w:rPr>
        <w:t>as satisfactory on the principl</w:t>
      </w:r>
      <w:r w:rsidR="00551E02" w:rsidRPr="0028071B">
        <w:rPr>
          <w:rFonts w:ascii="Sylfaen" w:hAnsi="Sylfaen"/>
          <w:i w:val="0"/>
          <w:lang w:val="en-GB"/>
        </w:rPr>
        <w:t xml:space="preserve">e of giving preference to the participant offering </w:t>
      </w:r>
      <w:r w:rsidR="0080624F" w:rsidRPr="0028071B">
        <w:rPr>
          <w:rFonts w:ascii="Sylfaen" w:hAnsi="Sylfaen"/>
          <w:i w:val="0"/>
          <w:lang w:val="en-GB"/>
        </w:rPr>
        <w:t>the lowest</w:t>
      </w:r>
      <w:r w:rsidR="00551E02" w:rsidRPr="0028071B">
        <w:rPr>
          <w:rFonts w:ascii="Sylfaen" w:hAnsi="Sylfaen"/>
          <w:i w:val="0"/>
          <w:lang w:val="en-GB"/>
        </w:rPr>
        <w:t xml:space="preserve"> bid. </w:t>
      </w:r>
    </w:p>
    <w:p w14:paraId="00934CE7" w14:textId="3B6EB189" w:rsidR="008217BB" w:rsidRPr="0028071B" w:rsidRDefault="00551E02" w:rsidP="00AA2F73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>In order to receive the</w:t>
      </w:r>
      <w:r w:rsidR="003570DE" w:rsidRPr="0028071B">
        <w:rPr>
          <w:rFonts w:ascii="Sylfaen" w:hAnsi="Sylfaen"/>
          <w:i w:val="0"/>
          <w:lang w:val="en-GB"/>
        </w:rPr>
        <w:t xml:space="preserve"> hard copy of the invitation of the</w:t>
      </w:r>
      <w:r w:rsidR="00D97F09" w:rsidRPr="0028071B">
        <w:rPr>
          <w:rFonts w:ascii="Sylfaen" w:hAnsi="Sylfaen"/>
          <w:i w:val="0"/>
          <w:lang w:val="en-GB"/>
        </w:rPr>
        <w:t xml:space="preserve"> request for q</w:t>
      </w:r>
      <w:r w:rsidRPr="0028071B">
        <w:rPr>
          <w:rFonts w:ascii="Sylfaen" w:hAnsi="Sylfaen"/>
          <w:i w:val="0"/>
          <w:lang w:val="en-GB"/>
        </w:rPr>
        <w:t xml:space="preserve">uotation it is required to apply to </w:t>
      </w:r>
      <w:r w:rsidR="00D97F09" w:rsidRPr="0028071B">
        <w:rPr>
          <w:rFonts w:ascii="Sylfaen" w:hAnsi="Sylfaen"/>
          <w:i w:val="0"/>
          <w:lang w:val="en-GB"/>
        </w:rPr>
        <w:t>the p</w:t>
      </w:r>
      <w:r w:rsidR="0080624F" w:rsidRPr="0028071B">
        <w:rPr>
          <w:rFonts w:ascii="Sylfaen" w:hAnsi="Sylfaen"/>
          <w:i w:val="0"/>
          <w:lang w:val="en-GB"/>
        </w:rPr>
        <w:t>rocuring</w:t>
      </w:r>
      <w:r w:rsidRPr="0028071B">
        <w:rPr>
          <w:rFonts w:ascii="Sylfaen" w:hAnsi="Sylfaen"/>
          <w:i w:val="0"/>
          <w:lang w:val="en-GB"/>
        </w:rPr>
        <w:t xml:space="preserve"> entity</w:t>
      </w:r>
      <w:r w:rsidR="00D97F09" w:rsidRPr="0028071B">
        <w:rPr>
          <w:rFonts w:ascii="Sylfaen" w:hAnsi="Sylfaen"/>
          <w:i w:val="0"/>
          <w:lang w:val="en-GB"/>
        </w:rPr>
        <w:t xml:space="preserve"> before</w:t>
      </w:r>
      <w:r w:rsidR="00F34FAF" w:rsidRPr="0028071B">
        <w:rPr>
          <w:rFonts w:ascii="Sylfaen" w:hAnsi="Sylfaen"/>
          <w:i w:val="0"/>
          <w:lang w:val="en-GB"/>
        </w:rPr>
        <w:t xml:space="preserve"> </w:t>
      </w:r>
      <w:r w:rsidR="00CE007F">
        <w:rPr>
          <w:rFonts w:ascii="Sylfaen" w:hAnsi="Sylfaen"/>
          <w:i w:val="0"/>
          <w:lang w:val="en-GB"/>
        </w:rPr>
        <w:t>7</w:t>
      </w:r>
      <w:r w:rsidR="00F34FAF" w:rsidRPr="0028071B">
        <w:rPr>
          <w:rFonts w:ascii="Sylfaen" w:hAnsi="Sylfaen"/>
          <w:i w:val="0"/>
          <w:lang w:val="en-GB"/>
        </w:rPr>
        <w:t>-</w:t>
      </w:r>
      <w:r w:rsidR="00370C66" w:rsidRPr="0028071B">
        <w:rPr>
          <w:rFonts w:ascii="Sylfaen" w:hAnsi="Sylfaen"/>
          <w:i w:val="0"/>
          <w:lang w:val="en-GB"/>
        </w:rPr>
        <w:t>th</w:t>
      </w:r>
      <w:r w:rsidRPr="0028071B">
        <w:rPr>
          <w:rFonts w:ascii="Sylfaen" w:hAnsi="Sylfaen"/>
          <w:i w:val="0"/>
          <w:lang w:val="en-GB"/>
        </w:rPr>
        <w:t xml:space="preserve"> </w:t>
      </w:r>
      <w:r w:rsidR="00D97F09" w:rsidRPr="0028071B">
        <w:rPr>
          <w:rFonts w:ascii="Sylfaen" w:hAnsi="Sylfaen"/>
          <w:i w:val="0"/>
          <w:lang w:val="en-GB"/>
        </w:rPr>
        <w:t>day after</w:t>
      </w:r>
      <w:r w:rsidR="008217BB" w:rsidRPr="0028071B">
        <w:rPr>
          <w:rFonts w:ascii="Sylfaen" w:hAnsi="Sylfaen"/>
          <w:i w:val="0"/>
          <w:lang w:val="en-GB"/>
        </w:rPr>
        <w:t xml:space="preserve"> the </w:t>
      </w:r>
      <w:r w:rsidR="003570DE" w:rsidRPr="0028071B">
        <w:rPr>
          <w:rFonts w:ascii="Sylfaen" w:hAnsi="Sylfaen"/>
          <w:i w:val="0"/>
          <w:lang w:val="en-GB"/>
        </w:rPr>
        <w:t>publication</w:t>
      </w:r>
      <w:r w:rsidR="00EA58A1" w:rsidRPr="0028071B">
        <w:rPr>
          <w:rFonts w:ascii="Sylfaen" w:hAnsi="Sylfaen"/>
          <w:i w:val="0"/>
          <w:lang w:val="en-GB"/>
        </w:rPr>
        <w:t xml:space="preserve"> of this </w:t>
      </w:r>
      <w:r w:rsidR="008217BB" w:rsidRPr="0028071B">
        <w:rPr>
          <w:rFonts w:ascii="Sylfaen" w:hAnsi="Sylfaen"/>
          <w:i w:val="0"/>
          <w:lang w:val="en-GB"/>
        </w:rPr>
        <w:t>announcement</w:t>
      </w:r>
      <w:r w:rsidR="00EA58A1" w:rsidRPr="0028071B">
        <w:rPr>
          <w:rFonts w:ascii="Sylfaen" w:hAnsi="Sylfaen"/>
          <w:i w:val="0"/>
          <w:lang w:val="en-GB"/>
        </w:rPr>
        <w:t xml:space="preserve"> </w:t>
      </w:r>
      <w:r w:rsidR="00F34FAF" w:rsidRPr="0028071B">
        <w:rPr>
          <w:rFonts w:ascii="Sylfaen" w:hAnsi="Sylfaen"/>
          <w:i w:val="0"/>
          <w:lang w:val="en-GB"/>
        </w:rPr>
        <w:t xml:space="preserve">at </w:t>
      </w:r>
      <w:r w:rsidR="001746D4" w:rsidRPr="0028071B">
        <w:rPr>
          <w:rFonts w:ascii="Sylfaen" w:hAnsi="Sylfaen"/>
          <w:i w:val="0"/>
          <w:lang w:val="en-GB"/>
        </w:rPr>
        <w:t>1</w:t>
      </w:r>
      <w:r w:rsidR="00015583">
        <w:rPr>
          <w:rFonts w:ascii="Sylfaen" w:hAnsi="Sylfaen"/>
          <w:i w:val="0"/>
          <w:lang w:val="en-GB"/>
        </w:rPr>
        <w:t>0</w:t>
      </w:r>
      <w:r w:rsidR="009C014E" w:rsidRPr="0028071B">
        <w:rPr>
          <w:rFonts w:ascii="Sylfaen" w:hAnsi="Sylfaen"/>
          <w:i w:val="0"/>
          <w:lang w:val="en-GB"/>
        </w:rPr>
        <w:t>:</w:t>
      </w:r>
      <w:r w:rsidR="001746D4" w:rsidRPr="0028071B">
        <w:rPr>
          <w:rFonts w:ascii="Sylfaen" w:hAnsi="Sylfaen"/>
          <w:i w:val="0"/>
          <w:lang w:val="en-GB"/>
        </w:rPr>
        <w:t>0</w:t>
      </w:r>
      <w:r w:rsidR="00FA0859" w:rsidRPr="0028071B">
        <w:rPr>
          <w:rFonts w:ascii="Sylfaen" w:hAnsi="Sylfaen"/>
          <w:i w:val="0"/>
          <w:lang w:val="en-GB"/>
        </w:rPr>
        <w:t xml:space="preserve">0 </w:t>
      </w:r>
      <w:r w:rsidR="008217BB" w:rsidRPr="0028071B">
        <w:rPr>
          <w:rFonts w:ascii="Sylfaen" w:hAnsi="Sylfaen"/>
          <w:i w:val="0"/>
          <w:lang w:val="en-GB"/>
        </w:rPr>
        <w:t xml:space="preserve">o’clock. Moreover, in order to receive the hard copy of the invitation, a written application </w:t>
      </w:r>
      <w:r w:rsidR="000677E2" w:rsidRPr="0028071B">
        <w:rPr>
          <w:rFonts w:ascii="Sylfaen" w:hAnsi="Sylfaen"/>
          <w:i w:val="0"/>
          <w:lang w:val="en-GB"/>
        </w:rPr>
        <w:t>must</w:t>
      </w:r>
      <w:r w:rsidR="00D97F09" w:rsidRPr="0028071B">
        <w:rPr>
          <w:rFonts w:ascii="Sylfaen" w:hAnsi="Sylfaen"/>
          <w:i w:val="0"/>
          <w:lang w:val="en-GB"/>
        </w:rPr>
        <w:t xml:space="preserve"> be presented to the p</w:t>
      </w:r>
      <w:r w:rsidR="008217BB" w:rsidRPr="0028071B">
        <w:rPr>
          <w:rFonts w:ascii="Sylfaen" w:hAnsi="Sylfaen"/>
          <w:i w:val="0"/>
          <w:lang w:val="en-GB"/>
        </w:rPr>
        <w:t>rocuring entity</w:t>
      </w:r>
      <w:r w:rsidR="00AA2F73" w:rsidRPr="0028071B">
        <w:rPr>
          <w:rFonts w:ascii="Sylfaen" w:hAnsi="Sylfaen"/>
          <w:i w:val="0"/>
          <w:lang w:val="en-GB"/>
        </w:rPr>
        <w:t xml:space="preserve">. </w:t>
      </w:r>
      <w:r w:rsidR="00D97F09" w:rsidRPr="0028071B">
        <w:rPr>
          <w:rFonts w:ascii="Sylfaen" w:hAnsi="Sylfaen"/>
          <w:i w:val="0"/>
          <w:lang w:val="en-GB"/>
        </w:rPr>
        <w:t>The p</w:t>
      </w:r>
      <w:r w:rsidR="008217BB" w:rsidRPr="0028071B">
        <w:rPr>
          <w:rFonts w:ascii="Sylfaen" w:hAnsi="Sylfaen"/>
          <w:i w:val="0"/>
          <w:lang w:val="en-GB"/>
        </w:rPr>
        <w:t xml:space="preserve">rocuring entity ensures the provision of the hard copy of the invitation free of charge </w:t>
      </w:r>
      <w:r w:rsidR="00AA2F73" w:rsidRPr="0028071B">
        <w:rPr>
          <w:rFonts w:ascii="Sylfaen" w:hAnsi="Sylfaen"/>
          <w:i w:val="0"/>
          <w:lang w:val="en-GB"/>
        </w:rPr>
        <w:t>on the f</w:t>
      </w:r>
      <w:r w:rsidR="00517C3A" w:rsidRPr="0028071B">
        <w:rPr>
          <w:rFonts w:ascii="Sylfaen" w:hAnsi="Sylfaen"/>
          <w:i w:val="0"/>
          <w:lang w:val="en-GB"/>
        </w:rPr>
        <w:t>irst work</w:t>
      </w:r>
      <w:r w:rsidR="00AA2F73" w:rsidRPr="0028071B">
        <w:rPr>
          <w:rFonts w:ascii="Sylfaen" w:hAnsi="Sylfaen"/>
          <w:i w:val="0"/>
          <w:lang w:val="en-GB"/>
        </w:rPr>
        <w:t xml:space="preserve"> day following the receipt of such a request. </w:t>
      </w:r>
    </w:p>
    <w:p w14:paraId="2DF9F317" w14:textId="77777777" w:rsidR="00163D44" w:rsidRPr="0028071B" w:rsidRDefault="004A1C93" w:rsidP="00163D44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 xml:space="preserve">In case of </w:t>
      </w:r>
      <w:r w:rsidR="0080624F" w:rsidRPr="0028071B">
        <w:rPr>
          <w:rFonts w:ascii="Sylfaen" w:hAnsi="Sylfaen"/>
          <w:i w:val="0"/>
          <w:lang w:val="en-GB"/>
        </w:rPr>
        <w:t>receiving</w:t>
      </w:r>
      <w:r w:rsidRPr="0028071B">
        <w:rPr>
          <w:rFonts w:ascii="Sylfaen" w:hAnsi="Sylfaen"/>
          <w:i w:val="0"/>
          <w:lang w:val="en-GB"/>
        </w:rPr>
        <w:t xml:space="preserve"> a request to provide the invitation electronically, </w:t>
      </w:r>
      <w:r w:rsidR="00D97F09" w:rsidRPr="0028071B">
        <w:rPr>
          <w:rFonts w:ascii="Sylfaen" w:hAnsi="Sylfaen"/>
          <w:i w:val="0"/>
          <w:lang w:val="en-GB"/>
        </w:rPr>
        <w:t>the p</w:t>
      </w:r>
      <w:r w:rsidR="0080624F" w:rsidRPr="0028071B">
        <w:rPr>
          <w:rFonts w:ascii="Sylfaen" w:hAnsi="Sylfaen"/>
          <w:i w:val="0"/>
          <w:lang w:val="en-GB"/>
        </w:rPr>
        <w:t>rocuring</w:t>
      </w:r>
      <w:r w:rsidRPr="0028071B">
        <w:rPr>
          <w:rFonts w:ascii="Sylfaen" w:hAnsi="Sylfaen"/>
          <w:i w:val="0"/>
          <w:lang w:val="en-GB"/>
        </w:rPr>
        <w:t xml:space="preserve"> entity </w:t>
      </w:r>
      <w:r w:rsidR="0080624F" w:rsidRPr="0028071B">
        <w:rPr>
          <w:rFonts w:ascii="Sylfaen" w:hAnsi="Sylfaen"/>
          <w:i w:val="0"/>
          <w:lang w:val="en-GB"/>
        </w:rPr>
        <w:t>ensures</w:t>
      </w:r>
      <w:r w:rsidRPr="0028071B">
        <w:rPr>
          <w:rFonts w:ascii="Sylfaen" w:hAnsi="Sylfaen"/>
          <w:i w:val="0"/>
          <w:lang w:val="en-GB"/>
        </w:rPr>
        <w:t xml:space="preserve"> the provision of the invitation electronically during </w:t>
      </w:r>
      <w:r w:rsidR="0080624F" w:rsidRPr="0028071B">
        <w:rPr>
          <w:rFonts w:ascii="Sylfaen" w:hAnsi="Sylfaen"/>
          <w:i w:val="0"/>
          <w:lang w:val="en-GB"/>
        </w:rPr>
        <w:t>the</w:t>
      </w:r>
      <w:r w:rsidRPr="0028071B">
        <w:rPr>
          <w:rFonts w:ascii="Sylfaen" w:hAnsi="Sylfaen"/>
          <w:i w:val="0"/>
          <w:lang w:val="en-GB"/>
        </w:rPr>
        <w:t xml:space="preserve"> first </w:t>
      </w:r>
      <w:r w:rsidR="00517C3A" w:rsidRPr="0028071B">
        <w:rPr>
          <w:rFonts w:ascii="Sylfaen" w:hAnsi="Sylfaen"/>
          <w:i w:val="0"/>
          <w:lang w:val="en-GB"/>
        </w:rPr>
        <w:t xml:space="preserve">work </w:t>
      </w:r>
      <w:r w:rsidRPr="0028071B">
        <w:rPr>
          <w:rFonts w:ascii="Sylfaen" w:hAnsi="Sylfaen"/>
          <w:i w:val="0"/>
          <w:lang w:val="en-GB"/>
        </w:rPr>
        <w:t xml:space="preserve">day following the receipt of such a request. </w:t>
      </w:r>
    </w:p>
    <w:p w14:paraId="34C502D7" w14:textId="27F16E93" w:rsidR="00015583" w:rsidRPr="00015583" w:rsidRDefault="004A1C93" w:rsidP="00015583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 xml:space="preserve">Not </w:t>
      </w:r>
      <w:r w:rsidR="0080624F" w:rsidRPr="0028071B">
        <w:rPr>
          <w:rFonts w:ascii="Sylfaen" w:hAnsi="Sylfaen"/>
          <w:i w:val="0"/>
          <w:lang w:val="en-GB"/>
        </w:rPr>
        <w:t>receiving</w:t>
      </w:r>
      <w:r w:rsidRPr="0028071B">
        <w:rPr>
          <w:rFonts w:ascii="Sylfaen" w:hAnsi="Sylfaen"/>
          <w:i w:val="0"/>
          <w:lang w:val="en-GB"/>
        </w:rPr>
        <w:t xml:space="preserve"> an invitation does not limit the right of the </w:t>
      </w:r>
      <w:r w:rsidR="0080624F" w:rsidRPr="0028071B">
        <w:rPr>
          <w:rFonts w:ascii="Sylfaen" w:hAnsi="Sylfaen"/>
          <w:i w:val="0"/>
          <w:lang w:val="en-GB"/>
        </w:rPr>
        <w:t>participant</w:t>
      </w:r>
      <w:r w:rsidRPr="0028071B">
        <w:rPr>
          <w:rFonts w:ascii="Sylfaen" w:hAnsi="Sylfaen"/>
          <w:i w:val="0"/>
          <w:lang w:val="en-GB"/>
        </w:rPr>
        <w:t xml:space="preserve"> to participate in</w:t>
      </w:r>
      <w:r w:rsidR="00517C3A" w:rsidRPr="0028071B">
        <w:rPr>
          <w:rFonts w:ascii="Sylfaen" w:hAnsi="Sylfaen"/>
          <w:i w:val="0"/>
          <w:lang w:val="en-GB"/>
        </w:rPr>
        <w:t xml:space="preserve"> </w:t>
      </w:r>
      <w:r w:rsidR="0080624F" w:rsidRPr="0028071B">
        <w:rPr>
          <w:rFonts w:ascii="Sylfaen" w:hAnsi="Sylfaen"/>
          <w:i w:val="0"/>
          <w:lang w:val="en-GB"/>
        </w:rPr>
        <w:t>the</w:t>
      </w:r>
      <w:r w:rsidR="00D97F09" w:rsidRPr="0028071B">
        <w:rPr>
          <w:rFonts w:ascii="Sylfaen" w:hAnsi="Sylfaen"/>
          <w:i w:val="0"/>
          <w:lang w:val="en-GB"/>
        </w:rPr>
        <w:t xml:space="preserve"> request for </w:t>
      </w:r>
      <w:r w:rsidR="0080624F" w:rsidRPr="0028071B">
        <w:rPr>
          <w:rFonts w:ascii="Sylfaen" w:hAnsi="Sylfaen"/>
          <w:i w:val="0"/>
          <w:lang w:val="en-GB"/>
        </w:rPr>
        <w:t>quotation</w:t>
      </w:r>
      <w:r w:rsidRPr="0028071B">
        <w:rPr>
          <w:rFonts w:ascii="Sylfaen" w:hAnsi="Sylfaen"/>
          <w:i w:val="0"/>
          <w:lang w:val="en-GB"/>
        </w:rPr>
        <w:t xml:space="preserve">. </w:t>
      </w:r>
    </w:p>
    <w:p w14:paraId="433D7655" w14:textId="77777777" w:rsidR="00015583" w:rsidRDefault="00015583" w:rsidP="00015583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015583">
        <w:rPr>
          <w:rFonts w:ascii="Sylfaen" w:hAnsi="Sylfaen"/>
          <w:i w:val="0"/>
          <w:lang w:val="en-GB"/>
        </w:rPr>
        <w:t xml:space="preserve">To receive an invitation to the procedure in paper form, you must contact the customer before 10:00 am on the 7th day from the date of publication of this announcement. At the same time, in order to receive an invitation in paper form, a written application must be submitted to the customer. The customer provides a free invitation in paper form on the first business day following the receipt of such a request. </w:t>
      </w:r>
    </w:p>
    <w:p w14:paraId="33493FF8" w14:textId="64484B43" w:rsidR="00015583" w:rsidRDefault="00015583" w:rsidP="00015583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015583">
        <w:rPr>
          <w:rFonts w:ascii="Sylfaen" w:hAnsi="Sylfaen"/>
          <w:i w:val="0"/>
          <w:lang w:val="en-GB"/>
        </w:rPr>
        <w:t xml:space="preserve">Applications for an open competition must be submitted to the address: RA, Yerevan, st. Garegin Nzhdeh 17, in documentary form, before 10:00 am on the </w:t>
      </w:r>
      <w:r w:rsidR="004B2EB8">
        <w:rPr>
          <w:rFonts w:ascii="Sylfaen" w:hAnsi="Sylfaen"/>
          <w:i w:val="0"/>
          <w:lang w:val="hy-AM"/>
        </w:rPr>
        <w:t>40</w:t>
      </w:r>
      <w:r w:rsidRPr="00015583">
        <w:rPr>
          <w:rFonts w:ascii="Sylfaen" w:hAnsi="Sylfaen"/>
          <w:i w:val="0"/>
          <w:lang w:val="en-GB"/>
        </w:rPr>
        <w:t xml:space="preserve">th day from the date of publication of this announcement. In addition to the Armenian language, applications can also be submitted in English or Russian. </w:t>
      </w:r>
    </w:p>
    <w:p w14:paraId="25FC9F5A" w14:textId="3B407806" w:rsidR="00163D44" w:rsidRPr="0028071B" w:rsidRDefault="00AC6DB2" w:rsidP="00163D44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28071B">
        <w:rPr>
          <w:rFonts w:ascii="Sylfaen" w:hAnsi="Sylfaen"/>
          <w:i w:val="0"/>
          <w:lang w:val="en-GB"/>
        </w:rPr>
        <w:t>Appeals</w:t>
      </w:r>
      <w:r w:rsidR="00C4547A" w:rsidRPr="0028071B">
        <w:rPr>
          <w:rFonts w:ascii="Sylfaen" w:hAnsi="Sylfaen"/>
          <w:i w:val="0"/>
          <w:lang w:val="en-GB"/>
        </w:rPr>
        <w:t xml:space="preserve"> regarding this procedure must be submitted to the </w:t>
      </w:r>
      <w:r w:rsidR="0080624F" w:rsidRPr="0028071B">
        <w:rPr>
          <w:rFonts w:ascii="Sylfaen" w:hAnsi="Sylfaen"/>
          <w:i w:val="0"/>
          <w:lang w:val="en-GB"/>
        </w:rPr>
        <w:t>Procurement</w:t>
      </w:r>
      <w:r w:rsidR="00342E53" w:rsidRPr="0028071B">
        <w:rPr>
          <w:rFonts w:ascii="Sylfaen" w:hAnsi="Sylfaen"/>
          <w:i w:val="0"/>
          <w:lang w:val="en-GB"/>
        </w:rPr>
        <w:t xml:space="preserve"> Appeals Board</w:t>
      </w:r>
      <w:r w:rsidR="00C4547A" w:rsidRPr="0028071B">
        <w:rPr>
          <w:rFonts w:ascii="Sylfaen" w:hAnsi="Sylfaen"/>
          <w:i w:val="0"/>
          <w:lang w:val="en-GB"/>
        </w:rPr>
        <w:t xml:space="preserve"> at 1 Melik-Adamyan St., Yerevan. The appeal is executed in </w:t>
      </w:r>
      <w:r w:rsidR="0080624F" w:rsidRPr="0028071B">
        <w:rPr>
          <w:rFonts w:ascii="Sylfaen" w:hAnsi="Sylfaen"/>
          <w:i w:val="0"/>
          <w:lang w:val="en-GB"/>
        </w:rPr>
        <w:t>accordance</w:t>
      </w:r>
      <w:r w:rsidR="00C4547A" w:rsidRPr="0028071B">
        <w:rPr>
          <w:rFonts w:ascii="Sylfaen" w:hAnsi="Sylfaen"/>
          <w:i w:val="0"/>
          <w:lang w:val="en-GB"/>
        </w:rPr>
        <w:t xml:space="preserve"> with the </w:t>
      </w:r>
      <w:r w:rsidR="0080624F" w:rsidRPr="0028071B">
        <w:rPr>
          <w:rFonts w:ascii="Sylfaen" w:hAnsi="Sylfaen"/>
          <w:i w:val="0"/>
          <w:lang w:val="en-GB"/>
        </w:rPr>
        <w:t>order</w:t>
      </w:r>
      <w:r w:rsidR="00B5130D" w:rsidRPr="0028071B">
        <w:rPr>
          <w:rFonts w:ascii="Sylfaen" w:hAnsi="Sylfaen"/>
          <w:i w:val="0"/>
          <w:lang w:val="en-GB"/>
        </w:rPr>
        <w:t xml:space="preserve"> </w:t>
      </w:r>
      <w:r w:rsidR="0080624F" w:rsidRPr="0028071B">
        <w:rPr>
          <w:rFonts w:ascii="Sylfaen" w:hAnsi="Sylfaen"/>
          <w:i w:val="0"/>
          <w:lang w:val="en-GB"/>
        </w:rPr>
        <w:t>prescribed</w:t>
      </w:r>
      <w:r w:rsidR="00AD697B" w:rsidRPr="0028071B">
        <w:rPr>
          <w:rFonts w:ascii="Sylfaen" w:hAnsi="Sylfaen"/>
          <w:i w:val="0"/>
          <w:lang w:val="en-GB"/>
        </w:rPr>
        <w:t xml:space="preserve"> in</w:t>
      </w:r>
      <w:r w:rsidR="00B5130D" w:rsidRPr="0028071B">
        <w:rPr>
          <w:rFonts w:ascii="Sylfaen" w:hAnsi="Sylfaen"/>
          <w:i w:val="0"/>
          <w:lang w:val="en-GB"/>
        </w:rPr>
        <w:t xml:space="preserve"> the invitation </w:t>
      </w:r>
      <w:r w:rsidR="0080624F" w:rsidRPr="0028071B">
        <w:rPr>
          <w:rFonts w:ascii="Sylfaen" w:hAnsi="Sylfaen"/>
          <w:i w:val="0"/>
          <w:lang w:val="en-GB"/>
        </w:rPr>
        <w:t>for</w:t>
      </w:r>
      <w:r w:rsidR="00B5130D" w:rsidRPr="0028071B">
        <w:rPr>
          <w:rFonts w:ascii="Sylfaen" w:hAnsi="Sylfaen"/>
          <w:i w:val="0"/>
          <w:lang w:val="en-GB"/>
        </w:rPr>
        <w:t xml:space="preserve"> </w:t>
      </w:r>
      <w:r w:rsidR="0080624F" w:rsidRPr="0028071B">
        <w:rPr>
          <w:rFonts w:ascii="Sylfaen" w:hAnsi="Sylfaen"/>
          <w:i w:val="0"/>
          <w:lang w:val="en-GB"/>
        </w:rPr>
        <w:t>t</w:t>
      </w:r>
      <w:r w:rsidR="00B5130D" w:rsidRPr="0028071B">
        <w:rPr>
          <w:rFonts w:ascii="Sylfaen" w:hAnsi="Sylfaen"/>
          <w:i w:val="0"/>
          <w:lang w:val="en-GB"/>
        </w:rPr>
        <w:t xml:space="preserve">he request for </w:t>
      </w:r>
      <w:r w:rsidR="0080624F" w:rsidRPr="0028071B">
        <w:rPr>
          <w:rFonts w:ascii="Sylfaen" w:hAnsi="Sylfaen"/>
          <w:i w:val="0"/>
          <w:lang w:val="en-GB"/>
        </w:rPr>
        <w:t>quotation</w:t>
      </w:r>
      <w:r w:rsidR="00B5130D" w:rsidRPr="0028071B">
        <w:rPr>
          <w:rFonts w:ascii="Sylfaen" w:hAnsi="Sylfaen"/>
          <w:i w:val="0"/>
          <w:lang w:val="en-GB"/>
        </w:rPr>
        <w:t xml:space="preserve">. </w:t>
      </w:r>
      <w:r w:rsidR="00C4547A" w:rsidRPr="0028071B">
        <w:rPr>
          <w:rFonts w:ascii="Sylfaen" w:hAnsi="Sylfaen"/>
          <w:i w:val="0"/>
          <w:lang w:val="en-GB"/>
        </w:rPr>
        <w:t xml:space="preserve"> </w:t>
      </w:r>
      <w:r w:rsidR="00B5130D" w:rsidRPr="0028071B">
        <w:rPr>
          <w:rFonts w:ascii="Sylfaen" w:hAnsi="Sylfaen"/>
          <w:i w:val="0"/>
          <w:lang w:val="en-GB"/>
        </w:rPr>
        <w:t xml:space="preserve">For the submission of </w:t>
      </w:r>
      <w:r w:rsidR="0080624F" w:rsidRPr="0028071B">
        <w:rPr>
          <w:rFonts w:ascii="Sylfaen" w:hAnsi="Sylfaen"/>
          <w:i w:val="0"/>
          <w:lang w:val="en-GB"/>
        </w:rPr>
        <w:t>the</w:t>
      </w:r>
      <w:r w:rsidR="00B5130D" w:rsidRPr="0028071B">
        <w:rPr>
          <w:rFonts w:ascii="Sylfaen" w:hAnsi="Sylfaen"/>
          <w:i w:val="0"/>
          <w:lang w:val="en-GB"/>
        </w:rPr>
        <w:t xml:space="preserve"> appeal 30 000 (thirty thousand) AMD is </w:t>
      </w:r>
      <w:r w:rsidR="0080624F" w:rsidRPr="0028071B">
        <w:rPr>
          <w:rFonts w:ascii="Sylfaen" w:hAnsi="Sylfaen"/>
          <w:i w:val="0"/>
          <w:lang w:val="en-GB"/>
        </w:rPr>
        <w:t>required</w:t>
      </w:r>
      <w:r w:rsidR="00B5130D" w:rsidRPr="0028071B">
        <w:rPr>
          <w:rFonts w:ascii="Sylfaen" w:hAnsi="Sylfaen"/>
          <w:i w:val="0"/>
          <w:lang w:val="en-GB"/>
        </w:rPr>
        <w:t xml:space="preserve"> which </w:t>
      </w:r>
      <w:r w:rsidR="00342E53" w:rsidRPr="0028071B">
        <w:rPr>
          <w:rFonts w:ascii="Sylfaen" w:hAnsi="Sylfaen"/>
          <w:i w:val="0"/>
          <w:lang w:val="en-GB"/>
        </w:rPr>
        <w:t>must</w:t>
      </w:r>
      <w:r w:rsidR="00B5130D" w:rsidRPr="0028071B">
        <w:rPr>
          <w:rFonts w:ascii="Sylfaen" w:hAnsi="Sylfaen"/>
          <w:i w:val="0"/>
          <w:lang w:val="en-GB"/>
        </w:rPr>
        <w:t xml:space="preserve"> be </w:t>
      </w:r>
      <w:r w:rsidR="0080624F" w:rsidRPr="0028071B">
        <w:rPr>
          <w:rFonts w:ascii="Sylfaen" w:hAnsi="Sylfaen"/>
          <w:i w:val="0"/>
          <w:lang w:val="en-GB"/>
        </w:rPr>
        <w:t>transferred</w:t>
      </w:r>
      <w:r w:rsidR="00B5130D" w:rsidRPr="0028071B">
        <w:rPr>
          <w:rFonts w:ascii="Sylfaen" w:hAnsi="Sylfaen"/>
          <w:i w:val="0"/>
          <w:lang w:val="en-GB"/>
        </w:rPr>
        <w:t xml:space="preserve"> to «900008000482</w:t>
      </w:r>
      <w:r w:rsidR="0080624F" w:rsidRPr="0028071B">
        <w:rPr>
          <w:rFonts w:ascii="Sylfaen" w:hAnsi="Sylfaen"/>
          <w:i w:val="0"/>
          <w:lang w:val="en-GB"/>
        </w:rPr>
        <w:t>» treasury</w:t>
      </w:r>
      <w:r w:rsidR="00B5130D" w:rsidRPr="0028071B">
        <w:rPr>
          <w:rFonts w:ascii="Sylfaen" w:hAnsi="Sylfaen"/>
          <w:i w:val="0"/>
          <w:lang w:val="en-GB"/>
        </w:rPr>
        <w:t xml:space="preserve"> account opened under the name of the Ministry of Finance of the </w:t>
      </w:r>
      <w:r w:rsidR="0080624F" w:rsidRPr="0028071B">
        <w:rPr>
          <w:rFonts w:ascii="Sylfaen" w:hAnsi="Sylfaen"/>
          <w:i w:val="0"/>
          <w:lang w:val="en-GB"/>
        </w:rPr>
        <w:t>Republic</w:t>
      </w:r>
      <w:r w:rsidR="00B5130D" w:rsidRPr="0028071B">
        <w:rPr>
          <w:rFonts w:ascii="Sylfaen" w:hAnsi="Sylfaen"/>
          <w:i w:val="0"/>
          <w:lang w:val="en-GB"/>
        </w:rPr>
        <w:t xml:space="preserve"> of </w:t>
      </w:r>
      <w:r w:rsidR="0080624F" w:rsidRPr="0028071B">
        <w:rPr>
          <w:rFonts w:ascii="Sylfaen" w:hAnsi="Sylfaen"/>
          <w:i w:val="0"/>
          <w:lang w:val="en-GB"/>
        </w:rPr>
        <w:t>Armenia</w:t>
      </w:r>
      <w:r w:rsidR="00B5130D" w:rsidRPr="0028071B">
        <w:rPr>
          <w:rFonts w:ascii="Sylfaen" w:hAnsi="Sylfaen"/>
          <w:i w:val="0"/>
          <w:lang w:val="en-GB"/>
        </w:rPr>
        <w:t xml:space="preserve">. </w:t>
      </w:r>
    </w:p>
    <w:p w14:paraId="3713BE97" w14:textId="0BC3B76D" w:rsidR="00F774FA" w:rsidRPr="00F774FA" w:rsidRDefault="00F774FA" w:rsidP="00F774FA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F774FA">
        <w:rPr>
          <w:rFonts w:ascii="Sylfaen" w:hAnsi="Sylfaen"/>
          <w:i w:val="0"/>
          <w:lang w:val="en-GB"/>
        </w:rPr>
        <w:t xml:space="preserve">For more information on this announcement, please contact </w:t>
      </w:r>
      <w:r w:rsidR="00015583" w:rsidRPr="00015583">
        <w:rPr>
          <w:rFonts w:ascii="Sylfaen" w:hAnsi="Sylfaen"/>
          <w:i w:val="0"/>
          <w:lang w:val="en-GB"/>
        </w:rPr>
        <w:t>Tigran Madoyan</w:t>
      </w:r>
      <w:r w:rsidRPr="00F774FA">
        <w:rPr>
          <w:rFonts w:ascii="Sylfaen" w:hAnsi="Sylfaen"/>
          <w:i w:val="0"/>
          <w:lang w:val="en-GB"/>
        </w:rPr>
        <w:t>, Secretary of the Evaluation Committee.</w:t>
      </w:r>
    </w:p>
    <w:p w14:paraId="0B838A5D" w14:textId="3F4027B4" w:rsidR="00F774FA" w:rsidRPr="00F774FA" w:rsidRDefault="00F774FA" w:rsidP="00F774FA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F774FA">
        <w:rPr>
          <w:rFonts w:ascii="Sylfaen" w:hAnsi="Sylfaen"/>
          <w:i w:val="0"/>
          <w:lang w:val="en-GB"/>
        </w:rPr>
        <w:t xml:space="preserve">Phone </w:t>
      </w:r>
      <w:r w:rsidR="00015583" w:rsidRPr="00015583">
        <w:rPr>
          <w:rFonts w:ascii="Sylfaen" w:hAnsi="Sylfaen"/>
          <w:i w:val="0"/>
          <w:lang w:val="en-GB"/>
        </w:rPr>
        <w:t>+37494878873</w:t>
      </w:r>
    </w:p>
    <w:p w14:paraId="505FCDA7" w14:textId="7F9C97B2" w:rsidR="00F774FA" w:rsidRPr="00F774FA" w:rsidRDefault="00F774FA" w:rsidP="00F774FA">
      <w:pPr>
        <w:pStyle w:val="a3"/>
        <w:spacing w:line="240" w:lineRule="auto"/>
        <w:rPr>
          <w:rFonts w:ascii="Sylfaen" w:hAnsi="Sylfaen"/>
          <w:i w:val="0"/>
          <w:lang w:val="en-GB"/>
        </w:rPr>
      </w:pPr>
      <w:r w:rsidRPr="00F774FA">
        <w:rPr>
          <w:rFonts w:ascii="Sylfaen" w:hAnsi="Sylfaen"/>
          <w:i w:val="0"/>
          <w:lang w:val="en-GB"/>
        </w:rPr>
        <w:t xml:space="preserve">Email </w:t>
      </w:r>
      <w:r w:rsidR="00015583" w:rsidRPr="00015583">
        <w:t>tigranmadoyan@shemm.am</w:t>
      </w:r>
      <w:r w:rsidR="00795262">
        <w:rPr>
          <w:rFonts w:ascii="GHEA Grapalat" w:hAnsi="GHEA Grapalat"/>
          <w:i w:val="0"/>
          <w:lang w:val="hy-AM"/>
        </w:rPr>
        <w:t xml:space="preserve"> </w:t>
      </w:r>
      <w:r w:rsidR="00795262" w:rsidRPr="00F56C6A">
        <w:rPr>
          <w:rFonts w:ascii="GHEA Grapalat" w:hAnsi="GHEA Grapalat"/>
          <w:i w:val="0"/>
          <w:lang w:val="af-ZA"/>
        </w:rPr>
        <w:t xml:space="preserve"> </w:t>
      </w:r>
    </w:p>
    <w:p w14:paraId="3EDD03F0" w14:textId="11FC4372" w:rsidR="0032307D" w:rsidRPr="002F6880" w:rsidRDefault="00F774FA" w:rsidP="00F774FA">
      <w:pPr>
        <w:pStyle w:val="a3"/>
        <w:spacing w:line="240" w:lineRule="auto"/>
        <w:rPr>
          <w:rFonts w:ascii="Sylfaen" w:hAnsi="Sylfaen"/>
          <w:i w:val="0"/>
          <w:lang w:val="hy-AM"/>
        </w:rPr>
      </w:pPr>
      <w:r w:rsidRPr="00F774FA">
        <w:rPr>
          <w:rFonts w:ascii="Sylfaen" w:hAnsi="Sylfaen"/>
          <w:i w:val="0"/>
          <w:lang w:val="en-GB"/>
        </w:rPr>
        <w:t xml:space="preserve">Client: </w:t>
      </w:r>
      <w:r w:rsidR="00015583" w:rsidRPr="00015583">
        <w:rPr>
          <w:rFonts w:ascii="Sylfaen" w:hAnsi="Sylfaen"/>
          <w:i w:val="0"/>
          <w:lang w:val="en-GB"/>
        </w:rPr>
        <w:t>Airworker LLC</w:t>
      </w:r>
    </w:p>
    <w:sectPr w:rsidR="0032307D" w:rsidRPr="002F6880" w:rsidSect="0032307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2BB3FC" w14:textId="77777777" w:rsidR="0028568C" w:rsidRDefault="0028568C" w:rsidP="00163D44">
      <w:r>
        <w:separator/>
      </w:r>
    </w:p>
  </w:endnote>
  <w:endnote w:type="continuationSeparator" w:id="0">
    <w:p w14:paraId="1FBCCFC2" w14:textId="77777777" w:rsidR="0028568C" w:rsidRDefault="0028568C" w:rsidP="00163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92177" w14:textId="77777777" w:rsidR="0028568C" w:rsidRDefault="0028568C" w:rsidP="00163D44">
      <w:r>
        <w:separator/>
      </w:r>
    </w:p>
  </w:footnote>
  <w:footnote w:type="continuationSeparator" w:id="0">
    <w:p w14:paraId="09A641B2" w14:textId="77777777" w:rsidR="0028568C" w:rsidRDefault="0028568C" w:rsidP="00163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D44"/>
    <w:rsid w:val="00015583"/>
    <w:rsid w:val="00036123"/>
    <w:rsid w:val="00051CFE"/>
    <w:rsid w:val="000677E2"/>
    <w:rsid w:val="0006792D"/>
    <w:rsid w:val="001243CD"/>
    <w:rsid w:val="00125C08"/>
    <w:rsid w:val="00140420"/>
    <w:rsid w:val="00163D44"/>
    <w:rsid w:val="001746D4"/>
    <w:rsid w:val="001D278B"/>
    <w:rsid w:val="001E1F0E"/>
    <w:rsid w:val="00222251"/>
    <w:rsid w:val="0028071B"/>
    <w:rsid w:val="0028568C"/>
    <w:rsid w:val="00297A4B"/>
    <w:rsid w:val="002C0CF6"/>
    <w:rsid w:val="002D021B"/>
    <w:rsid w:val="002F6880"/>
    <w:rsid w:val="00300F51"/>
    <w:rsid w:val="00301B7B"/>
    <w:rsid w:val="00310534"/>
    <w:rsid w:val="0032307D"/>
    <w:rsid w:val="00342E53"/>
    <w:rsid w:val="003520C3"/>
    <w:rsid w:val="003570DE"/>
    <w:rsid w:val="00370C66"/>
    <w:rsid w:val="00377003"/>
    <w:rsid w:val="003A7B0F"/>
    <w:rsid w:val="003E0A6A"/>
    <w:rsid w:val="003F06FB"/>
    <w:rsid w:val="00431515"/>
    <w:rsid w:val="004377E3"/>
    <w:rsid w:val="00477C0A"/>
    <w:rsid w:val="004A1C93"/>
    <w:rsid w:val="004A57D9"/>
    <w:rsid w:val="004B2EB8"/>
    <w:rsid w:val="0051009D"/>
    <w:rsid w:val="00517C3A"/>
    <w:rsid w:val="005205E5"/>
    <w:rsid w:val="00551E02"/>
    <w:rsid w:val="00554684"/>
    <w:rsid w:val="00560046"/>
    <w:rsid w:val="00581B16"/>
    <w:rsid w:val="00585C6E"/>
    <w:rsid w:val="005C6A04"/>
    <w:rsid w:val="005E605F"/>
    <w:rsid w:val="00613444"/>
    <w:rsid w:val="00616023"/>
    <w:rsid w:val="00622E99"/>
    <w:rsid w:val="00624565"/>
    <w:rsid w:val="006818E3"/>
    <w:rsid w:val="00683E5E"/>
    <w:rsid w:val="00724FBC"/>
    <w:rsid w:val="00726D10"/>
    <w:rsid w:val="007302A9"/>
    <w:rsid w:val="00730A42"/>
    <w:rsid w:val="00756419"/>
    <w:rsid w:val="00795262"/>
    <w:rsid w:val="0080329B"/>
    <w:rsid w:val="0080624F"/>
    <w:rsid w:val="008217BB"/>
    <w:rsid w:val="008237A8"/>
    <w:rsid w:val="00835F89"/>
    <w:rsid w:val="00854E50"/>
    <w:rsid w:val="008748C1"/>
    <w:rsid w:val="008B4997"/>
    <w:rsid w:val="008F476E"/>
    <w:rsid w:val="009018DF"/>
    <w:rsid w:val="00926A21"/>
    <w:rsid w:val="0094662F"/>
    <w:rsid w:val="009B76B8"/>
    <w:rsid w:val="009C014E"/>
    <w:rsid w:val="009C0586"/>
    <w:rsid w:val="009C2E91"/>
    <w:rsid w:val="009D196E"/>
    <w:rsid w:val="00A11915"/>
    <w:rsid w:val="00A7157D"/>
    <w:rsid w:val="00AA2F73"/>
    <w:rsid w:val="00AC22C7"/>
    <w:rsid w:val="00AC6C80"/>
    <w:rsid w:val="00AC6DB2"/>
    <w:rsid w:val="00AD697B"/>
    <w:rsid w:val="00AF29E3"/>
    <w:rsid w:val="00B0732B"/>
    <w:rsid w:val="00B146EF"/>
    <w:rsid w:val="00B436F4"/>
    <w:rsid w:val="00B50661"/>
    <w:rsid w:val="00B5130D"/>
    <w:rsid w:val="00B53000"/>
    <w:rsid w:val="00B83A9F"/>
    <w:rsid w:val="00BB6DD8"/>
    <w:rsid w:val="00BC0F24"/>
    <w:rsid w:val="00BC2CB3"/>
    <w:rsid w:val="00BC44FC"/>
    <w:rsid w:val="00C12123"/>
    <w:rsid w:val="00C17351"/>
    <w:rsid w:val="00C4547A"/>
    <w:rsid w:val="00C95769"/>
    <w:rsid w:val="00CB7435"/>
    <w:rsid w:val="00CE007F"/>
    <w:rsid w:val="00D1756F"/>
    <w:rsid w:val="00D6719B"/>
    <w:rsid w:val="00D9593C"/>
    <w:rsid w:val="00D97F09"/>
    <w:rsid w:val="00DA6ECB"/>
    <w:rsid w:val="00DD3BA3"/>
    <w:rsid w:val="00DD3F20"/>
    <w:rsid w:val="00E01E13"/>
    <w:rsid w:val="00E15ABB"/>
    <w:rsid w:val="00E367B0"/>
    <w:rsid w:val="00E663D5"/>
    <w:rsid w:val="00E67981"/>
    <w:rsid w:val="00E90F9C"/>
    <w:rsid w:val="00E95F67"/>
    <w:rsid w:val="00EA12B4"/>
    <w:rsid w:val="00EA58A1"/>
    <w:rsid w:val="00EA73A2"/>
    <w:rsid w:val="00ED4FB0"/>
    <w:rsid w:val="00ED654B"/>
    <w:rsid w:val="00F21FC9"/>
    <w:rsid w:val="00F24CBC"/>
    <w:rsid w:val="00F34FAF"/>
    <w:rsid w:val="00F43FEC"/>
    <w:rsid w:val="00F72598"/>
    <w:rsid w:val="00F72ACC"/>
    <w:rsid w:val="00F774FA"/>
    <w:rsid w:val="00F77CA3"/>
    <w:rsid w:val="00FA0859"/>
    <w:rsid w:val="00FB1D58"/>
    <w:rsid w:val="00FC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2B6226"/>
  <w15:docId w15:val="{5B0F288B-E0EA-4B39-8B19-971A148C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"/>
    <w:basedOn w:val="a"/>
    <w:link w:val="a4"/>
    <w:rsid w:val="00163D4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163D44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163D44"/>
    <w:pPr>
      <w:spacing w:after="120"/>
    </w:pPr>
  </w:style>
  <w:style w:type="character" w:customStyle="1" w:styleId="a6">
    <w:name w:val="Основной текст Знак"/>
    <w:basedOn w:val="a0"/>
    <w:link w:val="a5"/>
    <w:rsid w:val="00163D4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note text"/>
    <w:basedOn w:val="a"/>
    <w:link w:val="a8"/>
    <w:semiHidden/>
    <w:rsid w:val="00163D44"/>
    <w:rPr>
      <w:rFonts w:ascii="Times Armeni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163D44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semiHidden/>
    <w:rsid w:val="00163D44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rsid w:val="00B146E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146E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146EF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146E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146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B146E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146EF"/>
    <w:rPr>
      <w:rFonts w:ascii="Segoe UI" w:eastAsia="Times New Roman" w:hAnsi="Segoe UI" w:cs="Segoe UI"/>
      <w:sz w:val="18"/>
      <w:szCs w:val="18"/>
    </w:rPr>
  </w:style>
  <w:style w:type="character" w:styleId="af1">
    <w:name w:val="Hyperlink"/>
    <w:rsid w:val="00795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David Hovhannisyan</cp:lastModifiedBy>
  <cp:revision>4</cp:revision>
  <dcterms:created xsi:type="dcterms:W3CDTF">2021-06-02T13:42:00Z</dcterms:created>
  <dcterms:modified xsi:type="dcterms:W3CDTF">2022-01-23T11:46:00Z</dcterms:modified>
</cp:coreProperties>
</file>