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:rsidR="00C56706" w:rsidRPr="00C56706" w:rsidRDefault="001E5F17" w:rsidP="00C56706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дс</w:t>
      </w:r>
      <w:bookmarkStart w:id="0" w:name="_GoBack"/>
      <w:bookmarkEnd w:id="0"/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C56706" w:rsidRPr="00C56706">
        <w:rPr>
          <w:rFonts w:ascii="GHEA Grapalat" w:hAnsi="GHEA Grapalat"/>
          <w:color w:val="000000" w:themeColor="text1"/>
          <w:sz w:val="18"/>
          <w:szCs w:val="18"/>
        </w:rPr>
        <w:t>20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.05.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C56706">
        <w:rPr>
          <w:rFonts w:ascii="GHEA Grapalat" w:hAnsi="GHEA Grapalat"/>
          <w:color w:val="000000" w:themeColor="text1"/>
          <w:sz w:val="18"/>
          <w:szCs w:val="18"/>
        </w:rPr>
        <w:t>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2A269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N </w:t>
      </w:r>
      <w:r w:rsidR="00C56706">
        <w:rPr>
          <w:rFonts w:ascii="GHEA Grapalat" w:hAnsi="GHEA Grapalat"/>
          <w:color w:val="000000" w:themeColor="text1"/>
          <w:sz w:val="18"/>
          <w:szCs w:val="18"/>
        </w:rPr>
        <w:t>HHQK-GH</w:t>
      </w:r>
      <w:r w:rsidR="00C56706">
        <w:rPr>
          <w:rFonts w:ascii="GHEA Grapalat" w:hAnsi="GHEA Grapalat"/>
          <w:color w:val="000000" w:themeColor="text1"/>
          <w:sz w:val="18"/>
          <w:szCs w:val="18"/>
          <w:lang w:val="en-US"/>
        </w:rPr>
        <w:t>AP</w:t>
      </w:r>
      <w:r w:rsidR="00C56706">
        <w:rPr>
          <w:rFonts w:ascii="GHEA Grapalat" w:hAnsi="GHEA Grapalat"/>
          <w:color w:val="000000" w:themeColor="text1"/>
          <w:sz w:val="18"/>
          <w:szCs w:val="18"/>
        </w:rPr>
        <w:t>DzB-20/</w:t>
      </w:r>
      <w:r w:rsidR="00C56706" w:rsidRPr="00C56706">
        <w:rPr>
          <w:rFonts w:ascii="GHEA Grapalat" w:hAnsi="GHEA Grapalat"/>
          <w:color w:val="000000" w:themeColor="text1"/>
          <w:sz w:val="18"/>
          <w:szCs w:val="18"/>
        </w:rPr>
        <w:t>3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C56706">
        <w:rPr>
          <w:rFonts w:ascii="GHEA Grapalat" w:hAnsi="GHEA Grapalat"/>
          <w:color w:val="000000" w:themeColor="text1"/>
          <w:sz w:val="18"/>
          <w:szCs w:val="18"/>
        </w:rPr>
        <w:t>HHQK-GH</w:t>
      </w:r>
      <w:r w:rsidR="00C56706">
        <w:rPr>
          <w:rFonts w:ascii="GHEA Grapalat" w:hAnsi="GHEA Grapalat"/>
          <w:color w:val="000000" w:themeColor="text1"/>
          <w:sz w:val="18"/>
          <w:szCs w:val="18"/>
          <w:lang w:val="en-US"/>
        </w:rPr>
        <w:t>AP</w:t>
      </w:r>
      <w:r w:rsidR="00C56706">
        <w:rPr>
          <w:rFonts w:ascii="GHEA Grapalat" w:hAnsi="GHEA Grapalat"/>
          <w:color w:val="000000" w:themeColor="text1"/>
          <w:sz w:val="18"/>
          <w:szCs w:val="18"/>
        </w:rPr>
        <w:t>DzB-20/</w:t>
      </w:r>
      <w:r w:rsidR="00C56706" w:rsidRPr="00C56706">
        <w:rPr>
          <w:rFonts w:ascii="GHEA Grapalat" w:hAnsi="GHEA Grapalat"/>
          <w:color w:val="000000" w:themeColor="text1"/>
          <w:sz w:val="18"/>
          <w:szCs w:val="18"/>
        </w:rPr>
        <w:t>3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 xml:space="preserve">, </w:t>
      </w:r>
      <w:r w:rsidR="00C56706" w:rsidRPr="00C56706">
        <w:rPr>
          <w:rFonts w:ascii="GHEA Grapalat" w:hAnsi="GHEA Grapalat"/>
          <w:color w:val="000000" w:themeColor="text1"/>
          <w:sz w:val="18"/>
          <w:szCs w:val="18"/>
        </w:rPr>
        <w:t>по приобретению бензина (регуляр) для своих нужд.</w:t>
      </w:r>
    </w:p>
    <w:p w:rsidR="00AC03AA" w:rsidRPr="009954F1" w:rsidRDefault="00AC03AA" w:rsidP="00C56706">
      <w:pPr>
        <w:ind w:firstLine="708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20"/>
        <w:gridCol w:w="297"/>
        <w:gridCol w:w="58"/>
        <w:gridCol w:w="146"/>
        <w:gridCol w:w="1069"/>
      </w:tblGrid>
      <w:tr w:rsidR="009954F1" w:rsidRPr="009954F1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7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B957A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9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B957A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9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C56706">
        <w:trPr>
          <w:trHeight w:val="916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27378" w:rsidRPr="009954F1" w:rsidTr="00C56706">
        <w:trPr>
          <w:trHeight w:val="9079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27378" w:rsidRPr="00752F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C56706" w:rsidRDefault="00C56706" w:rsidP="00C56706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C56706">
              <w:rPr>
                <w:rFonts w:ascii="GHEA Grapalat" w:hAnsi="GHEA Grapalat"/>
                <w:color w:val="000000" w:themeColor="text1"/>
                <w:sz w:val="18"/>
                <w:szCs w:val="18"/>
              </w:rPr>
              <w:t>бензин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A629B6" w:rsidRDefault="00C5670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литр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C56706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4100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C56706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4100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C5670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1 271 000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C5670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1 271 000</w:t>
            </w:r>
          </w:p>
        </w:tc>
        <w:tc>
          <w:tcPr>
            <w:tcW w:w="1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C56706" w:rsidRDefault="00C56706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56706">
              <w:rPr>
                <w:rFonts w:ascii="GHEA Grapalat" w:hAnsi="GHEA Grapalat"/>
                <w:sz w:val="15"/>
                <w:szCs w:val="15"/>
              </w:rPr>
              <w:t>Внешний вид: чистый и простой, октановое число, определенное методом испытаний: не менее 91, метод двигателя: не менее 81, давление насыщенного пара бензина: от 45 до 100 кПа, содержание свинца не более 5 мг/дм3; Плотность бензола не более 1%, плотность при температуре 150 ° С при 720-775 кг / м3, содержание серы не более 10 мг/кг, содержание кислорода не более 2,7%, объем окислителей не более: метанол-3%, этанол-5%, изопропиловый спирт-10%, изобутиловый спирт-10%, триабутиловый спирт -7%, простые эфиры (</w:t>
            </w:r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C</w:t>
            </w:r>
            <w:r w:rsidRPr="00C56706">
              <w:rPr>
                <w:rFonts w:ascii="GHEA Grapalat" w:hAnsi="GHEA Grapalat"/>
                <w:sz w:val="15"/>
                <w:szCs w:val="15"/>
              </w:rPr>
              <w:t xml:space="preserve">5 и выше) -15%, другие окислители -10%, безопасность согласно Правительству РА 2004 11 ноября«Технический регламент о двигателях внутреннего сгорания», утвержденный решением </w:t>
            </w:r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N</w:t>
            </w:r>
            <w:r w:rsidRPr="00C56706">
              <w:rPr>
                <w:rFonts w:ascii="GHEA Grapalat" w:hAnsi="GHEA Grapalat"/>
                <w:sz w:val="15"/>
                <w:szCs w:val="15"/>
              </w:rPr>
              <w:t xml:space="preserve"> 1592-</w:t>
            </w:r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N</w:t>
            </w:r>
            <w:r w:rsidRPr="00C56706">
              <w:rPr>
                <w:rFonts w:ascii="GHEA Grapalat" w:hAnsi="GHEA Grapalat"/>
                <w:sz w:val="15"/>
                <w:szCs w:val="15"/>
              </w:rPr>
              <w:t xml:space="preserve">. </w:t>
            </w:r>
            <w:r w:rsidRPr="00A5531F">
              <w:rPr>
                <w:rFonts w:ascii="GHEA Grapalat" w:hAnsi="GHEA Grapalat"/>
                <w:sz w:val="15"/>
                <w:szCs w:val="15"/>
              </w:rPr>
              <w:t>Поставка купонами</w:t>
            </w:r>
          </w:p>
        </w:tc>
        <w:tc>
          <w:tcPr>
            <w:tcW w:w="15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C56706" w:rsidRDefault="00C56706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5"/>
                <w:szCs w:val="15"/>
              </w:rPr>
            </w:pPr>
            <w:r w:rsidRPr="00C56706">
              <w:rPr>
                <w:rFonts w:ascii="GHEA Grapalat" w:hAnsi="GHEA Grapalat"/>
                <w:sz w:val="15"/>
                <w:szCs w:val="15"/>
              </w:rPr>
              <w:t>Внешний вид: чистый и простой, октановое число, определенное методом испытаний: не менее 91, метод двигателя: не менее 81, давление насыщенного пара бензина: от 45 до 100 кПа, содержание свинца не более 5 мг/дм3; Плотность бензола не более 1%, плотность при температуре 150 ° С при 720-775 кг / м3, содержание серы не более 10 мг/кг, содержание кислорода не более 2,7%, объем окислителей не более: метанол-3%, этанол-5%, изопропиловый спирт-10%, изобутиловый спирт-10%, триабутиловый спирт -7%, простые эфиры (</w:t>
            </w:r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C</w:t>
            </w:r>
            <w:r w:rsidRPr="00C56706">
              <w:rPr>
                <w:rFonts w:ascii="GHEA Grapalat" w:hAnsi="GHEA Grapalat"/>
                <w:sz w:val="15"/>
                <w:szCs w:val="15"/>
              </w:rPr>
              <w:t xml:space="preserve">5 и выше) -15%, другие окислители -10%, безопасность согласно Правительству РА 2004 11 ноября«Технический регламент о двигателях внутреннего сгорания», утвержденный решением </w:t>
            </w:r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N</w:t>
            </w:r>
            <w:r w:rsidRPr="00C56706">
              <w:rPr>
                <w:rFonts w:ascii="GHEA Grapalat" w:hAnsi="GHEA Grapalat"/>
                <w:sz w:val="15"/>
                <w:szCs w:val="15"/>
              </w:rPr>
              <w:t xml:space="preserve"> 1592-</w:t>
            </w:r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N</w:t>
            </w:r>
            <w:r w:rsidRPr="00C56706">
              <w:rPr>
                <w:rFonts w:ascii="GHEA Grapalat" w:hAnsi="GHEA Grapalat"/>
                <w:sz w:val="15"/>
                <w:szCs w:val="15"/>
              </w:rPr>
              <w:t xml:space="preserve">. </w:t>
            </w:r>
            <w:proofErr w:type="spellStart"/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Поставка</w:t>
            </w:r>
            <w:proofErr w:type="spellEnd"/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C56706">
              <w:rPr>
                <w:rFonts w:ascii="GHEA Grapalat" w:hAnsi="GHEA Grapalat"/>
                <w:sz w:val="15"/>
                <w:szCs w:val="15"/>
                <w:lang w:val="en-US"/>
              </w:rPr>
              <w:t>купонами</w:t>
            </w:r>
            <w:proofErr w:type="spellEnd"/>
          </w:p>
        </w:tc>
      </w:tr>
      <w:tr w:rsidR="000C2C6C" w:rsidRPr="009954F1" w:rsidTr="00DB31A3">
        <w:trPr>
          <w:trHeight w:val="16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227378" w:rsidRPr="00C567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 статьи 2</w:t>
            </w:r>
            <w:r w:rsidR="00227378" w:rsidRPr="00C56706">
              <w:rPr>
                <w:rFonts w:ascii="GHEA Grapalat" w:hAnsi="GHEA Grapalat"/>
                <w:color w:val="000000" w:themeColor="text1"/>
                <w:sz w:val="14"/>
                <w:szCs w:val="14"/>
              </w:rPr>
              <w:t>2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</w:p>
        </w:tc>
      </w:tr>
      <w:tr w:rsidR="000C2C6C" w:rsidRPr="009954F1" w:rsidTr="00E948BE">
        <w:trPr>
          <w:trHeight w:val="7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</w:t>
            </w:r>
            <w:r w:rsidR="00C5670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</w:t>
            </w:r>
            <w:r w:rsidR="00C56706"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6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C56706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02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C56706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05.05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C56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:rsidTr="00C567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9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E948BE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19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227378" w:rsidRPr="009954F1" w:rsidTr="00CF039F">
        <w:trPr>
          <w:trHeight w:val="5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27378" w:rsidRPr="009954F1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227378" w:rsidRPr="00CF039F" w:rsidRDefault="00CF039F" w:rsidP="0022737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CF039F">
              <w:rPr>
                <w:rFonts w:ascii="GHEA Grapalat" w:hAnsi="GHEA Grapalat"/>
                <w:b/>
                <w:sz w:val="16"/>
                <w:szCs w:val="16"/>
              </w:rPr>
              <w:t>ООО &lt;&lt;ФЛЕШ&gt;&gt;</w:t>
            </w:r>
          </w:p>
        </w:tc>
        <w:tc>
          <w:tcPr>
            <w:tcW w:w="1246" w:type="dxa"/>
            <w:shd w:val="clear" w:color="auto" w:fill="auto"/>
          </w:tcPr>
          <w:p w:rsidR="00CF039F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922 500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922 500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CF039F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184 500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184 500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CF039F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1 107 000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1 107 000</w:t>
            </w:r>
          </w:p>
        </w:tc>
      </w:tr>
      <w:tr w:rsidR="00227378" w:rsidRPr="009954F1" w:rsidTr="00CF039F">
        <w:trPr>
          <w:trHeight w:val="601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227378" w:rsidRPr="00227378" w:rsidRDefault="00227378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227378" w:rsidRPr="00CF039F" w:rsidRDefault="00CF039F" w:rsidP="00227378">
            <w:pPr>
              <w:widowControl w:val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</w:pPr>
            <w:r w:rsidRPr="00CF039F">
              <w:rPr>
                <w:rFonts w:ascii="GHEA Grapalat" w:hAnsi="GHEA Grapalat"/>
                <w:b/>
                <w:sz w:val="16"/>
                <w:szCs w:val="16"/>
              </w:rPr>
              <w:t>ООО &lt;&lt;Макс оил&gt;&gt;</w:t>
            </w:r>
          </w:p>
        </w:tc>
        <w:tc>
          <w:tcPr>
            <w:tcW w:w="1246" w:type="dxa"/>
            <w:shd w:val="clear" w:color="auto" w:fill="auto"/>
          </w:tcPr>
          <w:p w:rsidR="00CF039F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949 833,33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949 833.33</w:t>
            </w:r>
          </w:p>
        </w:tc>
        <w:tc>
          <w:tcPr>
            <w:tcW w:w="1427" w:type="dxa"/>
            <w:gridSpan w:val="3"/>
            <w:shd w:val="clear" w:color="auto" w:fill="auto"/>
          </w:tcPr>
          <w:p w:rsidR="00CF039F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189 966,67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189 966,67</w:t>
            </w:r>
          </w:p>
        </w:tc>
        <w:tc>
          <w:tcPr>
            <w:tcW w:w="1275" w:type="dxa"/>
            <w:gridSpan w:val="4"/>
            <w:shd w:val="clear" w:color="auto" w:fill="auto"/>
          </w:tcPr>
          <w:p w:rsidR="00CF039F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1 139 800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227378" w:rsidRPr="00227378" w:rsidRDefault="00CF039F" w:rsidP="00CF039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1 139 800</w:t>
            </w:r>
          </w:p>
        </w:tc>
      </w:tr>
      <w:tr w:rsidR="000C2C6C" w:rsidRPr="009954F1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27378" w:rsidRPr="009954F1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CF039F" w:rsidRDefault="00227378" w:rsidP="00CF039F">
            <w:pPr>
              <w:widowControl w:val="0"/>
              <w:jc w:val="both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</w:tc>
      </w:tr>
      <w:tr w:rsidR="000C2C6C" w:rsidRPr="009954F1" w:rsidTr="00DB31A3">
        <w:trPr>
          <w:trHeight w:val="52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C2C6C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C2C6C" w:rsidRPr="004205A8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C2C6C" w:rsidRPr="009954F1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C2C6C" w:rsidRPr="009954F1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C2C6C" w:rsidRPr="009954F1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C56706" w:rsidRDefault="000C2C6C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250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EC1294" w:rsidRDefault="00CF039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13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г.</w:t>
            </w:r>
          </w:p>
        </w:tc>
      </w:tr>
      <w:tr w:rsidR="000C2C6C" w:rsidRPr="009954F1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EC1294" w:rsidRDefault="000C2C6C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DB31A3" w:rsidRPr="009954F1" w:rsidTr="00B957A2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CF039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15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  <w:tc>
          <w:tcPr>
            <w:tcW w:w="30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CF039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DB31A3" w:rsidRPr="009954F1" w:rsidTr="00EC1294">
        <w:trPr>
          <w:trHeight w:val="259"/>
          <w:jc w:val="center"/>
        </w:trPr>
        <w:tc>
          <w:tcPr>
            <w:tcW w:w="1097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DB31A3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CF039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</w:t>
            </w:r>
            <w:r w:rsidR="00CF039F" w:rsidRPr="00CF039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 w:rsidR="00CF039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="00CF039F" w:rsidRPr="00CF039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 w:rsidR="00CF039F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</w:t>
            </w:r>
          </w:p>
        </w:tc>
      </w:tr>
      <w:tr w:rsidR="00DB31A3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CF039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B31A3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EC1294" w:rsidRDefault="00CF039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</w:t>
            </w:r>
            <w:r w:rsidR="00DB31A3"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</w:t>
            </w:r>
          </w:p>
        </w:tc>
      </w:tr>
      <w:tr w:rsidR="00DB31A3" w:rsidRPr="009954F1" w:rsidTr="00EC1294">
        <w:trPr>
          <w:trHeight w:val="115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3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DB31A3" w:rsidRPr="009954F1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DB31A3" w:rsidRPr="009954F1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9"/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DB31A3" w:rsidRPr="009954F1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DB31A3" w:rsidRPr="009954F1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DB31A3" w:rsidRPr="00DB31A3" w:rsidRDefault="00CF039F" w:rsidP="00DB31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039F">
              <w:rPr>
                <w:rFonts w:ascii="GHEA Grapalat" w:hAnsi="GHEA Grapalat"/>
                <w:b/>
                <w:sz w:val="16"/>
                <w:szCs w:val="16"/>
              </w:rPr>
              <w:t>ООО &lt;&lt;ФЛЕШ&gt;&gt;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B31A3" w:rsidRPr="00CF039F" w:rsidRDefault="00CF039F" w:rsidP="00DB31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F039F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HHQK-GH</w:t>
            </w:r>
            <w:r w:rsidRPr="00CF039F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en-US"/>
              </w:rPr>
              <w:t>AP</w:t>
            </w:r>
            <w:r w:rsidRPr="00CF039F"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DzB-20/3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DB31A3" w:rsidRPr="00DB31A3" w:rsidRDefault="00CF039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</w:t>
            </w:r>
            <w:r w:rsidR="00DB31A3" w:rsidRPr="00DB31A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DB31A3" w:rsidRPr="00DB31A3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25.12.2020г.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DB31A3" w:rsidRPr="00CF039F" w:rsidRDefault="00CF039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DB31A3" w:rsidRPr="00CF039F" w:rsidRDefault="00CF039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1 107 000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DB31A3" w:rsidRPr="00DB31A3" w:rsidRDefault="00A5531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1 107 000</w:t>
            </w:r>
          </w:p>
        </w:tc>
      </w:tr>
      <w:tr w:rsidR="00DB31A3" w:rsidRPr="009954F1" w:rsidTr="00DB31A3">
        <w:trPr>
          <w:trHeight w:val="353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:rsidR="00A5531F" w:rsidRDefault="00A5531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A5531F" w:rsidRDefault="00A5531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A5531F" w:rsidRDefault="00A5531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A5531F" w:rsidRDefault="00A5531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A5531F" w:rsidRDefault="00A5531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A5531F" w:rsidRDefault="00A5531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</w:p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B31A3" w:rsidRPr="009954F1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DB31A3" w:rsidRPr="009954F1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DB31A3" w:rsidRPr="00EC1294" w:rsidRDefault="00A5531F" w:rsidP="00DB31A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F039F">
              <w:rPr>
                <w:rFonts w:ascii="GHEA Grapalat" w:hAnsi="GHEA Grapalat"/>
                <w:b/>
                <w:sz w:val="16"/>
                <w:szCs w:val="16"/>
              </w:rPr>
              <w:t>ООО &lt;&lt;ФЛЕШ&gt;&gt;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DB31A3" w:rsidRPr="00A5531F" w:rsidRDefault="00655FE2" w:rsidP="00A553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 xml:space="preserve">Г. Ереван, ул. </w:t>
            </w:r>
            <w:r w:rsidR="00A5531F" w:rsidRPr="00A5531F">
              <w:rPr>
                <w:rFonts w:ascii="GHEA Grapalat" w:hAnsi="GHEA Grapalat" w:cs="Sylfaen"/>
                <w:b/>
                <w:sz w:val="14"/>
                <w:szCs w:val="14"/>
              </w:rPr>
              <w:t xml:space="preserve">Е. </w:t>
            </w:r>
            <w:proofErr w:type="spellStart"/>
            <w:r w:rsidR="00A553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Кохбаци</w:t>
            </w:r>
            <w:proofErr w:type="spellEnd"/>
            <w:r w:rsidR="00A5531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30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5531F" w:rsidRDefault="00A5531F" w:rsidP="00A5531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  <w:p w:rsidR="00A5531F" w:rsidRPr="001C43BF" w:rsidRDefault="00A5531F" w:rsidP="00A5531F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</w:pPr>
            <w:r w:rsidRPr="001C43B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  <w:lang w:eastAsia="en-US"/>
              </w:rPr>
              <w:t xml:space="preserve">flashltdtender@gmail.com </w:t>
            </w:r>
          </w:p>
          <w:p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DB31A3" w:rsidRPr="00EC1294" w:rsidRDefault="00A5531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 w:rsidRPr="001C43BF">
              <w:rPr>
                <w:rFonts w:ascii="GHEA Grapalat" w:hAnsi="GHEA Grapalat" w:cs="GHEA Grapalat"/>
                <w:b/>
                <w:color w:val="000000"/>
                <w:sz w:val="14"/>
                <w:szCs w:val="14"/>
                <w:lang w:eastAsia="en-US"/>
              </w:rPr>
              <w:t>15100166690902</w:t>
            </w:r>
          </w:p>
        </w:tc>
        <w:tc>
          <w:tcPr>
            <w:tcW w:w="1890" w:type="dxa"/>
            <w:gridSpan w:val="5"/>
            <w:shd w:val="clear" w:color="auto" w:fill="auto"/>
            <w:vAlign w:val="center"/>
          </w:tcPr>
          <w:p w:rsidR="00A5531F" w:rsidRDefault="00A5531F" w:rsidP="00A5531F">
            <w:pPr>
              <w:autoSpaceDE w:val="0"/>
              <w:autoSpaceDN w:val="0"/>
              <w:adjustRightInd w:val="0"/>
              <w:ind w:left="782" w:hanging="360"/>
              <w:jc w:val="both"/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  <w:lang w:val="en-US" w:eastAsia="en-US"/>
              </w:rPr>
            </w:pPr>
          </w:p>
          <w:p w:rsidR="00A5531F" w:rsidRPr="001C43BF" w:rsidRDefault="00A5531F" w:rsidP="00A5531F">
            <w:pPr>
              <w:autoSpaceDE w:val="0"/>
              <w:autoSpaceDN w:val="0"/>
              <w:adjustRightInd w:val="0"/>
              <w:ind w:left="782" w:hanging="360"/>
              <w:jc w:val="both"/>
              <w:rPr>
                <w:rFonts w:ascii="GHEA Grapalat" w:hAnsi="GHEA Grapalat" w:cs="GHEA Grapalat"/>
                <w:color w:val="000000"/>
                <w:sz w:val="14"/>
                <w:szCs w:val="14"/>
                <w:lang w:eastAsia="en-US"/>
              </w:rPr>
            </w:pPr>
            <w:r w:rsidRPr="001C43BF">
              <w:rPr>
                <w:rFonts w:ascii="GHEA Grapalat" w:hAnsi="GHEA Grapalat" w:cs="GHEA Grapalat"/>
                <w:b/>
                <w:bCs/>
                <w:color w:val="000000"/>
                <w:sz w:val="14"/>
                <w:szCs w:val="14"/>
                <w:lang w:eastAsia="en-US"/>
              </w:rPr>
              <w:t xml:space="preserve">01808789 </w:t>
            </w:r>
          </w:p>
          <w:p w:rsidR="00DB31A3" w:rsidRPr="00EC1294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</w:p>
        </w:tc>
      </w:tr>
      <w:tr w:rsidR="00DB31A3" w:rsidRPr="009954F1" w:rsidTr="00EC1294">
        <w:trPr>
          <w:trHeight w:val="151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B31A3" w:rsidRPr="009954F1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37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61"/>
          <w:jc w:val="center"/>
        </w:trPr>
        <w:tc>
          <w:tcPr>
            <w:tcW w:w="10970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31A3" w:rsidRPr="009954F1" w:rsidRDefault="00DB31A3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70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EC1294">
        <w:trPr>
          <w:trHeight w:val="79"/>
          <w:jc w:val="center"/>
        </w:trPr>
        <w:tc>
          <w:tcPr>
            <w:tcW w:w="10970" w:type="dxa"/>
            <w:gridSpan w:val="28"/>
            <w:shd w:val="clear" w:color="auto" w:fill="99CCFF"/>
            <w:vAlign w:val="center"/>
          </w:tcPr>
          <w:p w:rsidR="00DB31A3" w:rsidRPr="009954F1" w:rsidRDefault="00DB31A3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DB31A3" w:rsidRPr="009954F1" w:rsidTr="00DB31A3">
        <w:trPr>
          <w:trHeight w:val="227"/>
          <w:jc w:val="center"/>
        </w:trPr>
        <w:tc>
          <w:tcPr>
            <w:tcW w:w="10970" w:type="dxa"/>
            <w:gridSpan w:val="28"/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DB31A3" w:rsidRPr="009954F1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31A3" w:rsidRPr="009954F1" w:rsidRDefault="00DB31A3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DB31A3" w:rsidRPr="009954F1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:rsidR="00DB31A3" w:rsidRPr="00A5531F" w:rsidRDefault="00A5531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Погосян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DB31A3" w:rsidRPr="009954F1" w:rsidRDefault="00DB31A3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2"/>
            <w:shd w:val="clear" w:color="auto" w:fill="auto"/>
            <w:vAlign w:val="center"/>
          </w:tcPr>
          <w:p w:rsidR="00DB31A3" w:rsidRPr="0041416F" w:rsidRDefault="00A5531F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a.poghosyan</w:t>
            </w:r>
            <w:proofErr w:type="spellEnd"/>
            <w:r w:rsidR="00DB31A3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 w:rsidR="00DB31A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0E" w:rsidRDefault="00343A0E">
      <w:r>
        <w:separator/>
      </w:r>
    </w:p>
  </w:endnote>
  <w:endnote w:type="continuationSeparator" w:id="0">
    <w:p w:rsidR="00343A0E" w:rsidRDefault="00343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7C18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7C1826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A5531F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0E" w:rsidRDefault="00343A0E">
      <w:r>
        <w:separator/>
      </w:r>
    </w:p>
  </w:footnote>
  <w:footnote w:type="continuationSeparator" w:id="0">
    <w:p w:rsidR="00343A0E" w:rsidRDefault="00343A0E">
      <w:r>
        <w:continuationSeparator/>
      </w:r>
    </w:p>
  </w:footnote>
  <w:footnote w:id="1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DB31A3" w:rsidRPr="00B12937" w:rsidRDefault="00DB31A3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</w:t>
      </w:r>
      <w:r w:rsidRPr="00B12937">
        <w:rPr>
          <w:rFonts w:ascii="GHEA Grapalat" w:hAnsi="GHEA Grapalat"/>
          <w:i/>
          <w:sz w:val="14"/>
          <w:szCs w:val="14"/>
        </w:rPr>
        <w:t>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DB31A3" w:rsidRPr="00B12937" w:rsidRDefault="00DB31A3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4576"/>
    <w:rsid w:val="003253C1"/>
    <w:rsid w:val="00325AD5"/>
    <w:rsid w:val="00341CA5"/>
    <w:rsid w:val="00342884"/>
    <w:rsid w:val="00343A0E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1826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5531F"/>
    <w:rsid w:val="00A611FE"/>
    <w:rsid w:val="00A629B6"/>
    <w:rsid w:val="00A70700"/>
    <w:rsid w:val="00A8018B"/>
    <w:rsid w:val="00A81DD5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56706"/>
    <w:rsid w:val="00C63DF5"/>
    <w:rsid w:val="00C66303"/>
    <w:rsid w:val="00C72D90"/>
    <w:rsid w:val="00C759D1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039F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6ECB9-984C-478A-8710-7FCBF5E6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2</cp:revision>
  <cp:lastPrinted>2020-05-26T07:53:00Z</cp:lastPrinted>
  <dcterms:created xsi:type="dcterms:W3CDTF">2020-05-26T07:55:00Z</dcterms:created>
  <dcterms:modified xsi:type="dcterms:W3CDTF">2020-05-26T07:55:00Z</dcterms:modified>
</cp:coreProperties>
</file>