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513" w:rsidRPr="00E26513" w:rsidRDefault="00E26513" w:rsidP="00E26513">
      <w:pPr>
        <w:spacing w:line="240" w:lineRule="auto"/>
        <w:jc w:val="cente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ANNOUNCEMENT</w:t>
      </w:r>
    </w:p>
    <w:p w:rsidR="00E26513" w:rsidRPr="00E26513" w:rsidRDefault="00E26513" w:rsidP="00E26513">
      <w:pPr>
        <w:spacing w:line="240" w:lineRule="auto"/>
        <w:jc w:val="center"/>
        <w:rPr>
          <w:rFonts w:ascii="Tahoma" w:eastAsia="Times New Roman" w:hAnsi="Tahoma" w:cs="Tahoma"/>
          <w:b/>
          <w:color w:val="000000"/>
          <w:sz w:val="20"/>
          <w:szCs w:val="20"/>
          <w:lang w:val="af-ZA"/>
        </w:rPr>
      </w:pPr>
    </w:p>
    <w:p w:rsidR="00E26513" w:rsidRPr="00E26513" w:rsidRDefault="00E26513" w:rsidP="00E26513">
      <w:pPr>
        <w:spacing w:line="240" w:lineRule="auto"/>
        <w:jc w:val="cente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ON THE QUOTATION REQUEST</w:t>
      </w:r>
    </w:p>
    <w:p w:rsidR="00E26513" w:rsidRPr="00E26513" w:rsidRDefault="00E26513" w:rsidP="00E26513">
      <w:pPr>
        <w:spacing w:line="240" w:lineRule="auto"/>
        <w:jc w:val="center"/>
        <w:rPr>
          <w:rFonts w:ascii="Tahoma" w:eastAsia="Times New Roman" w:hAnsi="Tahoma" w:cs="Tahoma"/>
          <w:b/>
          <w:color w:val="000000"/>
          <w:sz w:val="20"/>
          <w:szCs w:val="20"/>
          <w:lang w:val="af-ZA"/>
        </w:rPr>
      </w:pPr>
    </w:p>
    <w:p w:rsidR="00E26513" w:rsidRPr="00E26513" w:rsidRDefault="00E26513" w:rsidP="00E26513">
      <w:pPr>
        <w:spacing w:line="240" w:lineRule="auto"/>
        <w:jc w:val="cente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This text of the announcement is approved by the decision of the evaluation committee No. 1 of December 18, 2025</w:t>
      </w:r>
    </w:p>
    <w:p w:rsidR="00E26513" w:rsidRPr="00E26513" w:rsidRDefault="00E26513" w:rsidP="00E26513">
      <w:pPr>
        <w:spacing w:line="240" w:lineRule="auto"/>
        <w:jc w:val="center"/>
        <w:rPr>
          <w:rFonts w:ascii="Tahoma" w:eastAsia="Times New Roman" w:hAnsi="Tahoma" w:cs="Tahoma"/>
          <w:b/>
          <w:color w:val="000000"/>
          <w:sz w:val="20"/>
          <w:szCs w:val="20"/>
          <w:lang w:val="af-ZA"/>
        </w:rPr>
      </w:pPr>
    </w:p>
    <w:p w:rsidR="00E26513" w:rsidRPr="00E26513" w:rsidRDefault="00E26513" w:rsidP="00E26513">
      <w:pPr>
        <w:spacing w:line="240" w:lineRule="auto"/>
        <w:jc w:val="cente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Procedure code: “НХ1ХД-ГХАШДЗБ-2025/4”</w:t>
      </w:r>
    </w:p>
    <w:p w:rsidR="00E26513" w:rsidRPr="00E26513" w:rsidRDefault="00E26513" w:rsidP="00E26513">
      <w:pPr>
        <w:rPr>
          <w:rFonts w:ascii="Tahoma" w:eastAsia="Times New Roman" w:hAnsi="Tahoma" w:cs="Tahoma"/>
          <w:b/>
          <w:color w:val="000000"/>
          <w:sz w:val="20"/>
          <w:szCs w:val="20"/>
          <w:lang w:val="af-ZA"/>
        </w:rPr>
      </w:pP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The customer, the “Nor Hachni No. 1 Basic School” SNCO of the Kotayk region of the Republic of Armenia, located at 20 Charents Street, Nor Hachn, announces a request for quotation, which is carried out in one stage.</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 which is carried out in one stage through the electronic procurement system Armeps (www.armeps.am).</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As a result of this procedure, the selected participant will be offered to sign a contract for the implementation of renovation works of the classroom of the “Nor Hachni No. 1 Basic School” SNCO of the Kotayk region of the Republic of Armenia, Nor Hachn (hereinafter referred to as the contract).</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According to Article 7 of the RA Law “On Procurement”, any person, regardless of whether he is a foreign individual, organization or stateless person, has an equal right to participate in this procedure.</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The conditions for persons who do not have the right to participate in this procedure, as well as for participants, are defined in the invitation to this procedure.</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The selected participant is determined from the number of participants who submitted applications that are assessed satisfactorily in non-price terms, on the principle of giving preference to the participant who submitted the lowest price offer.</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In case of a request to provide an invitation in electronic form, the customer shall provide the invitation in electronic form free of charge within the working day following the day of receipt of the application.</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 xml:space="preserve">Applications for participation in this procedure must be submitted electronically, through the Armeps (www.armeps.am) electronic procurement system, by 12:00 on the </w:t>
      </w:r>
      <w:r w:rsidR="00392A8E">
        <w:rPr>
          <w:rFonts w:ascii="Tahoma" w:eastAsia="Times New Roman" w:hAnsi="Tahoma" w:cs="Tahoma"/>
          <w:b/>
          <w:color w:val="000000"/>
          <w:sz w:val="20"/>
          <w:szCs w:val="20"/>
          <w:lang w:val="af-ZA"/>
        </w:rPr>
        <w:t>7</w:t>
      </w:r>
      <w:bookmarkStart w:id="0" w:name="_GoBack"/>
      <w:bookmarkEnd w:id="0"/>
      <w:r w:rsidRPr="00E26513">
        <w:rPr>
          <w:rFonts w:ascii="Tahoma" w:eastAsia="Times New Roman" w:hAnsi="Tahoma" w:cs="Tahoma"/>
          <w:b/>
          <w:color w:val="000000"/>
          <w:sz w:val="20"/>
          <w:szCs w:val="20"/>
          <w:lang w:val="af-ZA"/>
        </w:rPr>
        <w:t>th day from the date of publication of this announcement. Applications, in addition to Armenian, may also be submitted in English or Russian.</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The opening of bids will take place electronically, through the Armeps electronic procurement system, on the 8th day from the date of publication of this announcement at 12:00 (December 26, 2025 at 12:00).</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The appeal regarding this procedure is carried out in accordance with the procedure established by the RA Law "On Procurement" and the RA Civil Procedure Code.</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For additional information regarding this announcement, you can contact the Secretary of the Evaluation Committee: Kristine Baghdasaryan.</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Phone: 093-58-58-64</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Email: Email: baghdasaryan_1978@mail.ru</w:t>
      </w:r>
    </w:p>
    <w:p w:rsidR="00E26513" w:rsidRPr="00E26513" w:rsidRDefault="00E26513" w:rsidP="00E26513">
      <w:pPr>
        <w:rPr>
          <w:rFonts w:ascii="Tahoma" w:eastAsia="Times New Roman" w:hAnsi="Tahoma" w:cs="Tahoma"/>
          <w:b/>
          <w:color w:val="000000"/>
          <w:sz w:val="20"/>
          <w:szCs w:val="20"/>
          <w:lang w:val="af-ZA"/>
        </w:rPr>
      </w:pPr>
      <w:r w:rsidRPr="00E26513">
        <w:rPr>
          <w:rFonts w:ascii="Tahoma" w:eastAsia="Times New Roman" w:hAnsi="Tahoma" w:cs="Tahoma"/>
          <w:b/>
          <w:color w:val="000000"/>
          <w:sz w:val="20"/>
          <w:szCs w:val="20"/>
          <w:lang w:val="af-ZA"/>
        </w:rPr>
        <w:t>Client: "Nor Hachn No. 1 Basic School" SNCO of Kotayk region of the Republic of Armenia</w:t>
      </w:r>
    </w:p>
    <w:sectPr w:rsidR="00E26513" w:rsidRPr="00E265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935" w:rsidRDefault="000E1935" w:rsidP="00E26513">
      <w:pPr>
        <w:spacing w:after="0" w:line="240" w:lineRule="auto"/>
      </w:pPr>
      <w:r>
        <w:separator/>
      </w:r>
    </w:p>
  </w:endnote>
  <w:endnote w:type="continuationSeparator" w:id="0">
    <w:p w:rsidR="000E1935" w:rsidRDefault="000E1935" w:rsidP="00E26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935" w:rsidRDefault="000E1935" w:rsidP="00E26513">
      <w:pPr>
        <w:spacing w:after="0" w:line="240" w:lineRule="auto"/>
      </w:pPr>
      <w:r>
        <w:separator/>
      </w:r>
    </w:p>
  </w:footnote>
  <w:footnote w:type="continuationSeparator" w:id="0">
    <w:p w:rsidR="000E1935" w:rsidRDefault="000E1935" w:rsidP="00E265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6C2"/>
    <w:rsid w:val="000E1935"/>
    <w:rsid w:val="00392A8E"/>
    <w:rsid w:val="004E4FC4"/>
    <w:rsid w:val="00681F31"/>
    <w:rsid w:val="009D7FBA"/>
    <w:rsid w:val="00C426C2"/>
    <w:rsid w:val="00E26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45EDE-5D0A-4B20-A214-825C65ED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semiHidden/>
    <w:locked/>
    <w:rsid w:val="00681F31"/>
    <w:rPr>
      <w:rFonts w:ascii="Arial LatArm" w:eastAsia="Times New Roman" w:hAnsi="Arial LatArm" w:cs="Times New Roman"/>
      <w:i/>
      <w:sz w:val="20"/>
      <w:szCs w:val="20"/>
      <w:lang w:val="en-AU"/>
    </w:rPr>
  </w:style>
  <w:style w:type="paragraph" w:styleId="a4">
    <w:name w:val="Body Text Indent"/>
    <w:aliases w:val="Char,Char Char Char Char"/>
    <w:basedOn w:val="a"/>
    <w:link w:val="a3"/>
    <w:semiHidden/>
    <w:unhideWhenUsed/>
    <w:rsid w:val="00681F31"/>
    <w:pPr>
      <w:spacing w:after="0" w:line="360" w:lineRule="auto"/>
      <w:ind w:firstLine="720"/>
      <w:jc w:val="both"/>
    </w:pPr>
    <w:rPr>
      <w:rFonts w:ascii="Arial LatArm" w:eastAsia="Times New Roman" w:hAnsi="Arial LatArm" w:cs="Times New Roman"/>
      <w:i/>
      <w:sz w:val="20"/>
      <w:szCs w:val="20"/>
      <w:lang w:val="en-AU"/>
    </w:rPr>
  </w:style>
  <w:style w:type="character" w:customStyle="1" w:styleId="1">
    <w:name w:val="Основной текст с отступом Знак1"/>
    <w:basedOn w:val="a0"/>
    <w:uiPriority w:val="99"/>
    <w:semiHidden/>
    <w:rsid w:val="00681F31"/>
  </w:style>
  <w:style w:type="character" w:styleId="a5">
    <w:name w:val="Hyperlink"/>
    <w:basedOn w:val="a0"/>
    <w:uiPriority w:val="99"/>
    <w:semiHidden/>
    <w:unhideWhenUsed/>
    <w:rsid w:val="00681F31"/>
    <w:rPr>
      <w:color w:val="0000FF"/>
      <w:u w:val="single"/>
    </w:rPr>
  </w:style>
  <w:style w:type="paragraph" w:styleId="a6">
    <w:name w:val="header"/>
    <w:basedOn w:val="a"/>
    <w:link w:val="a7"/>
    <w:uiPriority w:val="99"/>
    <w:unhideWhenUsed/>
    <w:rsid w:val="00E2651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26513"/>
  </w:style>
  <w:style w:type="paragraph" w:styleId="a8">
    <w:name w:val="footer"/>
    <w:basedOn w:val="a"/>
    <w:link w:val="a9"/>
    <w:uiPriority w:val="99"/>
    <w:unhideWhenUsed/>
    <w:rsid w:val="00E2651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26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13750">
      <w:bodyDiv w:val="1"/>
      <w:marLeft w:val="0"/>
      <w:marRight w:val="0"/>
      <w:marTop w:val="0"/>
      <w:marBottom w:val="0"/>
      <w:divBdr>
        <w:top w:val="none" w:sz="0" w:space="0" w:color="auto"/>
        <w:left w:val="none" w:sz="0" w:space="0" w:color="auto"/>
        <w:bottom w:val="none" w:sz="0" w:space="0" w:color="auto"/>
        <w:right w:val="none" w:sz="0" w:space="0" w:color="auto"/>
      </w:divBdr>
    </w:div>
    <w:div w:id="213178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387</Words>
  <Characters>2211</Characters>
  <Application>Microsoft Office Word</Application>
  <DocSecurity>0</DocSecurity>
  <Lines>18</Lines>
  <Paragraphs>5</Paragraphs>
  <ScaleCrop>false</ScaleCrop>
  <Company>SPecialiST RePack</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asc15</cp:lastModifiedBy>
  <cp:revision>7</cp:revision>
  <dcterms:created xsi:type="dcterms:W3CDTF">2025-12-18T12:11:00Z</dcterms:created>
  <dcterms:modified xsi:type="dcterms:W3CDTF">2025-12-19T13:08:00Z</dcterms:modified>
</cp:coreProperties>
</file>