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6C0657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Էսզեթ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ֆարմա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64CAC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«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Կառլեն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Եսայանի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6C065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C0657">
        <w:rPr>
          <w:rFonts w:ascii="GHEA Grapalat" w:hAnsi="GHEA Grapalat" w:cs="Sylfaen"/>
          <w:sz w:val="24"/>
          <w:szCs w:val="24"/>
          <w:lang w:val="en-US"/>
        </w:rPr>
        <w:t>պոլիկլինիկա</w:t>
      </w:r>
      <w:proofErr w:type="spellEnd"/>
      <w:r w:rsidR="007E7822" w:rsidRPr="007E7822">
        <w:rPr>
          <w:rFonts w:ascii="GHEA Grapalat" w:hAnsi="GHEA Grapalat" w:cs="Sylfaen"/>
          <w:sz w:val="24"/>
          <w:szCs w:val="24"/>
          <w:lang w:val="en-US"/>
        </w:rPr>
        <w:t>»</w:t>
      </w:r>
      <w:r w:rsidR="00BB41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6C0657">
        <w:rPr>
          <w:rFonts w:ascii="GHEA Grapalat" w:hAnsi="GHEA Grapalat" w:cs="Sylfaen"/>
          <w:sz w:val="24"/>
          <w:szCs w:val="24"/>
          <w:lang w:val="en-US"/>
        </w:rPr>
        <w:t>ՓԲԸ</w:t>
      </w:r>
    </w:p>
    <w:p w:rsidR="006C0657" w:rsidRPr="007E7822" w:rsidRDefault="006C0657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F7040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անշման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հարցման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B41F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BB41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7E7822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BB41F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7E7822">
        <w:rPr>
          <w:rFonts w:ascii="GHEA Grapalat" w:hAnsi="GHEA Grapalat" w:cs="Sylfaen"/>
          <w:b/>
          <w:sz w:val="24"/>
          <w:szCs w:val="24"/>
          <w:lang w:val="en-US"/>
        </w:rPr>
        <w:t>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6C0657">
        <w:rPr>
          <w:rFonts w:ascii="GHEA Grapalat" w:hAnsi="GHEA Grapalat" w:cs="Sylfaen"/>
          <w:sz w:val="24"/>
          <w:szCs w:val="24"/>
          <w:lang w:val="en-US"/>
        </w:rPr>
        <w:t>ԿԵԱՊ-ԳՀԱՊՁԲ-ՊԱՐ-21/2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0F7040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F7040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5C48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B41F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27826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C2CE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438</cp:revision>
  <cp:lastPrinted>2021-01-22T13:15:00Z</cp:lastPrinted>
  <dcterms:created xsi:type="dcterms:W3CDTF">2016-04-19T09:12:00Z</dcterms:created>
  <dcterms:modified xsi:type="dcterms:W3CDTF">2021-01-29T08:45:00Z</dcterms:modified>
</cp:coreProperties>
</file>