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3C7" w:rsidRDefault="00E123C7" w:rsidP="00E123C7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E123C7" w:rsidRPr="00C10BCA" w:rsidRDefault="00E123C7" w:rsidP="00E123C7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E123C7" w:rsidRPr="00C10BCA" w:rsidRDefault="00E123C7" w:rsidP="00E123C7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E123C7" w:rsidRPr="00C10BCA" w:rsidRDefault="00E123C7" w:rsidP="00E123C7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E123C7" w:rsidRPr="00C10BCA" w:rsidRDefault="00E123C7" w:rsidP="00E123C7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0BCA">
        <w:rPr>
          <w:rFonts w:ascii="GHEA Grapalat" w:hAnsi="GHEA Grapalat" w:cs="Sylfaen"/>
          <w:b/>
          <w:sz w:val="22"/>
          <w:szCs w:val="22"/>
        </w:rPr>
        <w:t>-1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2D0EA3">
        <w:rPr>
          <w:rFonts w:ascii="GHEA Grapalat" w:hAnsi="GHEA Grapalat" w:cs="Sylfaen"/>
          <w:b/>
          <w:sz w:val="22"/>
          <w:szCs w:val="22"/>
        </w:rPr>
        <w:t>10</w:t>
      </w:r>
      <w:r w:rsidRPr="00C10BCA">
        <w:rPr>
          <w:rFonts w:ascii="GHEA Grapalat" w:hAnsi="GHEA Grapalat" w:cs="Sylfaen"/>
          <w:b/>
          <w:sz w:val="22"/>
          <w:szCs w:val="22"/>
        </w:rPr>
        <w:t>.10.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202</w:t>
      </w:r>
      <w:r w:rsidRPr="00C10BCA">
        <w:rPr>
          <w:rFonts w:ascii="GHEA Grapalat" w:hAnsi="GHEA Grapalat" w:cs="Sylfaen"/>
          <w:b/>
          <w:sz w:val="22"/>
          <w:szCs w:val="22"/>
        </w:rPr>
        <w:t>5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E123C7" w:rsidRPr="00C10BCA" w:rsidRDefault="00E123C7" w:rsidP="00E123C7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E123C7" w:rsidRPr="00C10BCA" w:rsidRDefault="00E123C7" w:rsidP="00E123C7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/>
          <w:b/>
          <w:noProof/>
          <w:sz w:val="22"/>
          <w:szCs w:val="22"/>
          <w:lang w:val="ru-RU"/>
        </w:rPr>
        <w:t>HHQK-BMAShDzB-25/11</w:t>
      </w:r>
    </w:p>
    <w:p w:rsidR="00E123C7" w:rsidRPr="00C10BCA" w:rsidRDefault="00E123C7" w:rsidP="00E123C7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123C7" w:rsidRPr="002D0EA3" w:rsidRDefault="002D0EA3" w:rsidP="002D0EA3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D0EA3">
        <w:rPr>
          <w:rFonts w:ascii="GHEA Grapalat" w:hAnsi="GHEA Grapalat" w:cs="Sylfaen"/>
          <w:b/>
          <w:sz w:val="22"/>
          <w:szCs w:val="22"/>
          <w:lang w:val="hy-AM"/>
        </w:rPr>
        <w:t>разъяснение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полученный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>08.10.2025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E123C7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E123C7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E123C7" w:rsidRPr="00C64A34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C64A34">
        <w:rPr>
          <w:rFonts w:ascii="GHEA Grapalat" w:hAnsi="GHEA Grapalat"/>
          <w:b/>
          <w:noProof/>
          <w:sz w:val="22"/>
          <w:szCs w:val="22"/>
          <w:lang w:val="sq-AL"/>
        </w:rPr>
        <w:t>Запрос</w:t>
      </w:r>
    </w:p>
    <w:p w:rsidR="00E123C7" w:rsidRPr="00C64A34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E123C7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6853F9">
        <w:rPr>
          <w:rFonts w:ascii="GHEA Grapalat" w:hAnsi="GHEA Grapalat"/>
          <w:noProof/>
          <w:sz w:val="22"/>
          <w:szCs w:val="22"/>
          <w:lang w:val="sq-AL"/>
        </w:rPr>
        <w:t>Комплексная экспертиза не прилагается к пакету приглашений с кодом HHQK-BMAShDzB-25/11, поэтому, пожал</w:t>
      </w:r>
      <w:bookmarkStart w:id="0" w:name="_GoBack"/>
      <w:bookmarkEnd w:id="0"/>
      <w:r w:rsidRPr="006853F9">
        <w:rPr>
          <w:rFonts w:ascii="GHEA Grapalat" w:hAnsi="GHEA Grapalat"/>
          <w:noProof/>
          <w:sz w:val="22"/>
          <w:szCs w:val="22"/>
          <w:lang w:val="sq-AL"/>
        </w:rPr>
        <w:t>уйста, приложите комплексную экспертизу, поскольку степень риска строительства главного корпуса медицинского центра Аштарак, Арагацотнскя область, РА относится к категории IV.</w:t>
      </w:r>
    </w:p>
    <w:p w:rsidR="00E123C7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E123C7" w:rsidRPr="006853F9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E123C7" w:rsidRPr="00C64A34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C64A34">
        <w:rPr>
          <w:rFonts w:ascii="GHEA Grapalat" w:hAnsi="GHEA Grapalat"/>
          <w:b/>
          <w:noProof/>
          <w:sz w:val="22"/>
          <w:szCs w:val="22"/>
          <w:lang w:val="sq-AL"/>
        </w:rPr>
        <w:t>Разъяснение</w:t>
      </w:r>
    </w:p>
    <w:p w:rsidR="00E123C7" w:rsidRPr="00C64A34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E123C7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6853F9">
        <w:rPr>
          <w:rFonts w:ascii="GHEA Grapalat" w:hAnsi="GHEA Grapalat"/>
          <w:noProof/>
          <w:sz w:val="22"/>
          <w:szCs w:val="22"/>
          <w:lang w:val="sq-AL"/>
        </w:rPr>
        <w:t xml:space="preserve">В результате ошибок, допущенных в заявке, поданной ответственным подразделением, планируется внести изменения в приглашение: </w:t>
      </w:r>
    </w:p>
    <w:p w:rsidR="00E123C7" w:rsidRPr="00C64A34" w:rsidRDefault="00E123C7" w:rsidP="00E123C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6853F9">
        <w:rPr>
          <w:rFonts w:ascii="GHEA Grapalat" w:hAnsi="GHEA Grapalat"/>
          <w:noProof/>
          <w:sz w:val="22"/>
          <w:szCs w:val="22"/>
          <w:lang w:val="sq-AL"/>
        </w:rPr>
        <w:t xml:space="preserve">Положительное заключение комплексной экспертизы будет </w:t>
      </w:r>
      <w:r>
        <w:rPr>
          <w:rFonts w:ascii="GHEA Grapalat" w:hAnsi="GHEA Grapalat"/>
          <w:noProof/>
          <w:sz w:val="22"/>
          <w:szCs w:val="22"/>
          <w:lang w:val="sq-AL"/>
        </w:rPr>
        <w:t>добавлено</w:t>
      </w:r>
      <w:r w:rsidRPr="006853F9">
        <w:rPr>
          <w:rFonts w:ascii="GHEA Grapalat" w:hAnsi="GHEA Grapalat"/>
          <w:noProof/>
          <w:sz w:val="22"/>
          <w:szCs w:val="22"/>
          <w:lang w:val="sq-AL"/>
        </w:rPr>
        <w:t xml:space="preserve"> в систему вместе с изменениями.</w:t>
      </w:r>
    </w:p>
    <w:p w:rsidR="00E123C7" w:rsidRDefault="00E123C7" w:rsidP="00E123C7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</w:p>
    <w:p w:rsidR="00E123C7" w:rsidRPr="00C64A34" w:rsidRDefault="00E123C7" w:rsidP="00E123C7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Pr="006853F9">
        <w:rPr>
          <w:rFonts w:ascii="GHEA Grapalat" w:hAnsi="GHEA Grapalat"/>
          <w:noProof/>
          <w:sz w:val="22"/>
          <w:szCs w:val="22"/>
          <w:lang w:val="sq-AL"/>
        </w:rPr>
        <w:t>HHQK-BMAShDzB-25/11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64A34">
        <w:rPr>
          <w:rFonts w:ascii="GHEA Grapalat" w:hAnsi="GHEA Grapalat"/>
          <w:sz w:val="22"/>
          <w:szCs w:val="22"/>
        </w:rPr>
        <w:t xml:space="preserve">Назик Арутюнян.   </w:t>
      </w:r>
    </w:p>
    <w:p w:rsidR="00E123C7" w:rsidRPr="00C64A34" w:rsidRDefault="00E123C7" w:rsidP="00E123C7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E123C7" w:rsidRPr="00C64A34" w:rsidRDefault="00E123C7" w:rsidP="00E123C7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E123C7" w:rsidRPr="00C64A34" w:rsidRDefault="00E123C7" w:rsidP="00E123C7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E123C7" w:rsidRPr="00624562" w:rsidRDefault="00E123C7" w:rsidP="00E123C7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p w:rsidR="00F12C76" w:rsidRDefault="00F12C76" w:rsidP="006C0B77">
      <w:pPr>
        <w:ind w:firstLine="709"/>
        <w:jc w:val="both"/>
      </w:pPr>
    </w:p>
    <w:sectPr w:rsidR="00F12C76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3C7"/>
    <w:rsid w:val="000B7D28"/>
    <w:rsid w:val="002D0EA3"/>
    <w:rsid w:val="006C0B77"/>
    <w:rsid w:val="008242FF"/>
    <w:rsid w:val="00870751"/>
    <w:rsid w:val="00922C48"/>
    <w:rsid w:val="00B915B7"/>
    <w:rsid w:val="00E123C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DCD28"/>
  <w15:chartTrackingRefBased/>
  <w15:docId w15:val="{4493E266-09DF-45B7-96A6-01B9722C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3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123C7"/>
    <w:pPr>
      <w:jc w:val="both"/>
    </w:pPr>
    <w:rPr>
      <w:rFonts w:ascii="Arial Armenian" w:hAnsi="Arial Armenian"/>
    </w:rPr>
  </w:style>
  <w:style w:type="character" w:customStyle="1" w:styleId="BodyText2Char">
    <w:name w:val="Body Text 2 Char"/>
    <w:basedOn w:val="DefaultParagraphFont"/>
    <w:link w:val="BodyText2"/>
    <w:rsid w:val="00E123C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123C7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E123C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negp0gi0b9av8jahpyh">
    <w:name w:val="anegp0gi0b9av8jahpyh"/>
    <w:basedOn w:val="DefaultParagraphFont"/>
    <w:rsid w:val="002D0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2</cp:revision>
  <dcterms:created xsi:type="dcterms:W3CDTF">2025-10-10T08:02:00Z</dcterms:created>
  <dcterms:modified xsi:type="dcterms:W3CDTF">2025-10-10T08:04:00Z</dcterms:modified>
</cp:coreProperties>
</file>