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75836">
      <w:pPr>
        <w:pStyle w:val="af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D7003" w:rsidRPr="006E7A00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կնքված պայմանագր</w:t>
      </w:r>
      <w:r w:rsidR="00073C95" w:rsidRPr="006E7A00">
        <w:rPr>
          <w:rFonts w:ascii="GHEA Grapalat" w:hAnsi="GHEA Grapalat" w:cs="Sylfaen"/>
          <w:b/>
          <w:sz w:val="22"/>
          <w:szCs w:val="22"/>
          <w:lang w:val="af-ZA"/>
        </w:rPr>
        <w:t>եր</w:t>
      </w:r>
      <w:r w:rsidRPr="006E7A00">
        <w:rPr>
          <w:rFonts w:ascii="GHEA Grapalat" w:hAnsi="GHEA Grapalat" w:cs="Sylfaen"/>
          <w:b/>
          <w:sz w:val="22"/>
          <w:szCs w:val="22"/>
          <w:lang w:val="af-ZA"/>
        </w:rPr>
        <w:t>ի մասին</w:t>
      </w:r>
    </w:p>
    <w:p w:rsidR="00CD7003" w:rsidRPr="009E141C" w:rsidRDefault="00211610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&lt;&lt;</w:t>
      </w:r>
      <w:r w:rsidR="00E7676C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Կառլեն Եսայանի անվան պոլիկլինիկա</w:t>
      </w: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&gt;&gt;  ՓԲԸ</w:t>
      </w:r>
      <w:r w:rsidR="00CD7003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-ն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ստորև ներկայացնում է իր կարիքների համար</w:t>
      </w:r>
      <w:r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>Դեղորայքի</w:t>
      </w:r>
      <w:r w:rsidR="00E7676C"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ձեռքբերման նպատակով կազմակերպված </w:t>
      </w:r>
      <w:r w:rsidR="00466A12">
        <w:rPr>
          <w:rFonts w:ascii="GHEA Grapalat" w:hAnsi="GHEA Grapalat" w:cs="Sylfaen"/>
          <w:sz w:val="20"/>
          <w:szCs w:val="16"/>
          <w:u w:val="single"/>
          <w:lang w:val="af-ZA"/>
        </w:rPr>
        <w:t>ԿԵԱՊ-ԳՀԱՊՁԲ-ԴԵՂ-19/8</w:t>
      </w:r>
      <w:r w:rsidR="00CF5D58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 xml:space="preserve"> </w:t>
      </w:r>
      <w:r w:rsidR="00CF5D58" w:rsidRPr="006E7A00">
        <w:rPr>
          <w:rFonts w:ascii="GHEA Grapalat" w:hAnsi="GHEA Grapalat" w:cs="Sylfaen"/>
          <w:sz w:val="20"/>
          <w:szCs w:val="16"/>
          <w:lang w:val="af-ZA"/>
        </w:rPr>
        <w:t>ծածկագրով գնման ընթացակարգի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արդյունքում  կնքված պայմանագր</w:t>
      </w:r>
      <w:r w:rsidR="00E7676C" w:rsidRPr="006E7A00">
        <w:rPr>
          <w:rFonts w:ascii="GHEA Grapalat" w:hAnsi="GHEA Grapalat" w:cs="Sylfaen"/>
          <w:sz w:val="20"/>
          <w:szCs w:val="16"/>
          <w:lang w:val="af-ZA"/>
        </w:rPr>
        <w:t>եր</w:t>
      </w:r>
      <w:r w:rsidR="00DE7E36" w:rsidRPr="006E7A00">
        <w:rPr>
          <w:rFonts w:ascii="GHEA Grapalat" w:hAnsi="GHEA Grapalat" w:cs="Sylfaen"/>
          <w:sz w:val="20"/>
          <w:szCs w:val="16"/>
          <w:lang w:val="af-ZA"/>
        </w:rPr>
        <w:t xml:space="preserve">ի մասին տեղեկատվությունը   </w:t>
      </w:r>
      <w:r w:rsidR="00F36E40" w:rsidRPr="006E7A00">
        <w:rPr>
          <w:rFonts w:ascii="GHEA Grapalat" w:hAnsi="GHEA Grapalat" w:cs="Sylfaen"/>
          <w:sz w:val="20"/>
          <w:szCs w:val="16"/>
          <w:lang w:val="af-ZA"/>
        </w:rPr>
        <w:t xml:space="preserve">          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076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7"/>
        <w:gridCol w:w="8"/>
        <w:gridCol w:w="310"/>
        <w:gridCol w:w="1103"/>
        <w:gridCol w:w="272"/>
        <w:gridCol w:w="136"/>
        <w:gridCol w:w="711"/>
        <w:gridCol w:w="682"/>
        <w:gridCol w:w="209"/>
        <w:gridCol w:w="261"/>
        <w:gridCol w:w="157"/>
        <w:gridCol w:w="181"/>
        <w:gridCol w:w="1079"/>
        <w:gridCol w:w="184"/>
        <w:gridCol w:w="17"/>
        <w:gridCol w:w="341"/>
        <w:gridCol w:w="379"/>
        <w:gridCol w:w="71"/>
        <w:gridCol w:w="530"/>
        <w:gridCol w:w="463"/>
        <w:gridCol w:w="354"/>
        <w:gridCol w:w="557"/>
        <w:gridCol w:w="223"/>
        <w:gridCol w:w="102"/>
        <w:gridCol w:w="868"/>
        <w:gridCol w:w="581"/>
      </w:tblGrid>
      <w:tr w:rsidR="00CD7003" w:rsidRPr="00170944" w:rsidTr="00706116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779" w:type="dxa"/>
            <w:gridSpan w:val="25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7094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170944" w:rsidTr="00706116">
        <w:trPr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693" w:type="dxa"/>
            <w:gridSpan w:val="4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170944">
              <w:rPr>
                <w:rStyle w:val="ac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01" w:type="dxa"/>
            <w:gridSpan w:val="7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170944" w:rsidTr="00706116">
        <w:trPr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4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08" w:type="dxa"/>
            <w:gridSpan w:val="4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01" w:type="dxa"/>
            <w:gridSpan w:val="7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170944" w:rsidTr="00706116">
        <w:trPr>
          <w:trHeight w:val="274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դ/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104000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104000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500</w:t>
            </w: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Դեքսամետազոն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600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600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0.1 % 4մգ/1մլ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Բեկլոմետազոն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ցողացիր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50</w:t>
            </w: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մկգ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Իզոսորբիտի</w:t>
            </w:r>
            <w:proofErr w:type="spellEnd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դինիտրատ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</w:t>
            </w: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Գլիցերոլ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մոմիիներ</w:t>
            </w:r>
            <w:proofErr w:type="spellEnd"/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ուղիղ</w:t>
            </w:r>
            <w:proofErr w:type="spellEnd"/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աղիքային</w:t>
            </w:r>
            <w:proofErr w:type="spellEnd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 2,8մգ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Տետրացիկլին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Պարկուճ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3960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3960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3% 15</w:t>
            </w: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Բարիումի</w:t>
            </w:r>
            <w:proofErr w:type="spellEnd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սուլֆատ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80000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80000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դեղակախույթ</w:t>
            </w:r>
            <w:proofErr w:type="spellEnd"/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ջրային</w:t>
            </w:r>
            <w:proofErr w:type="spellEnd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 100մլանոց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 w:cs="Arial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color w:val="000000"/>
                <w:sz w:val="18"/>
                <w:szCs w:val="18"/>
              </w:rPr>
              <w:t>Մետոկլապրամիդ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360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360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10մգ –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նատամիցին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5 %–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Օֆլոքսացին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12500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12500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0.3 % –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տետրակային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FD03FA">
              <w:rPr>
                <w:rFonts w:ascii="Calibri" w:hAnsi="Calibri"/>
                <w:i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FD03FA">
              <w:rPr>
                <w:rFonts w:ascii="Calibri" w:hAnsi="Calibri"/>
                <w:i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0.5 %–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լատանոպրոստ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180000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180000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մկգ</w:t>
            </w:r>
            <w:proofErr w:type="spellEnd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մլ</w:t>
            </w:r>
            <w:proofErr w:type="spellEnd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ակնակաթլիլներ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պիլոկարպին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</w:pPr>
            <w:r w:rsidRPr="002D45F7">
              <w:rPr>
                <w:rFonts w:ascii="Sylfaen" w:hAnsi="Sylfaen"/>
                <w:i/>
                <w:color w:val="000000"/>
                <w:sz w:val="18"/>
                <w:szCs w:val="18"/>
              </w:rPr>
              <w:t>2%-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 w:cs="Arial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color w:val="000000"/>
                <w:sz w:val="18"/>
                <w:szCs w:val="18"/>
              </w:rPr>
              <w:t>փայտացման</w:t>
            </w:r>
            <w:proofErr w:type="spellEnd"/>
            <w:r w:rsidRPr="00170944">
              <w:rPr>
                <w:rFonts w:ascii="GHEA Grapalat" w:hAnsi="GHEA Grapalat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i/>
                <w:color w:val="000000"/>
                <w:sz w:val="18"/>
                <w:szCs w:val="18"/>
              </w:rPr>
              <w:t>անատոքսին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proofErr w:type="spellStart"/>
            <w:r w:rsidRPr="002D45F7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լուծույթ</w:t>
            </w:r>
            <w:proofErr w:type="spellEnd"/>
            <w:r w:rsidRPr="002D45F7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5F7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ներարկման</w:t>
            </w:r>
            <w:proofErr w:type="spellEnd"/>
            <w:r w:rsidRPr="002D45F7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500</w:t>
            </w:r>
            <w:r w:rsidRPr="002D45F7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մմ</w:t>
            </w:r>
            <w:r w:rsidRPr="002D45F7">
              <w:rPr>
                <w:rFonts w:ascii="Calibri" w:hAnsi="Calibri"/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D45F7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 w:cs="Arial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Arial"/>
                <w:i/>
                <w:color w:val="000000"/>
                <w:sz w:val="18"/>
                <w:szCs w:val="18"/>
              </w:rPr>
              <w:t>Մուպիրոցին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Arial"/>
                <w:i/>
                <w:color w:val="000000"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Arial"/>
                <w:i/>
                <w:color w:val="000000"/>
                <w:sz w:val="16"/>
                <w:szCs w:val="16"/>
              </w:rPr>
              <w:t>Հատ</w:t>
            </w:r>
            <w:proofErr w:type="spellEnd"/>
          </w:p>
          <w:p w:rsidR="00EE7D5D" w:rsidRPr="002D45F7" w:rsidRDefault="00EE7D5D" w:rsidP="00170944">
            <w:pPr>
              <w:jc w:val="center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>Քսուկ</w:t>
            </w:r>
            <w:proofErr w:type="spellEnd"/>
            <w:r w:rsidRPr="002D45F7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 xml:space="preserve"> 20մգ/գ</w:t>
            </w:r>
          </w:p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ru-RU"/>
              </w:rPr>
            </w:pPr>
          </w:p>
        </w:tc>
      </w:tr>
      <w:tr w:rsidR="00706116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խոլեկալցիֆերոլ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ru-RU"/>
              </w:rPr>
            </w:pPr>
            <w:proofErr w:type="spellStart"/>
            <w:r w:rsidRPr="002D45F7">
              <w:rPr>
                <w:rFonts w:ascii="GHEA Grapalat" w:hAnsi="GHEA Grapalat" w:cs="Arial"/>
                <w:i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ru-RU"/>
              </w:rPr>
            </w:pPr>
            <w:proofErr w:type="spellStart"/>
            <w:r w:rsidRPr="002D45F7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>Դեղապատիճ</w:t>
            </w:r>
            <w:proofErr w:type="spellEnd"/>
            <w:r w:rsidRPr="002D45F7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 xml:space="preserve"> 1000ՄՄ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ru-RU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Կլոտրիմազոլ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6"/>
                <w:szCs w:val="16"/>
                <w:lang w:val="ru-RU"/>
              </w:rPr>
              <w:t>պարկուճ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Sylfaen" w:hAnsi="Sylfaen" w:cs="Sylfaen"/>
                <w:i/>
                <w:color w:val="000000"/>
                <w:sz w:val="16"/>
                <w:szCs w:val="16"/>
              </w:rPr>
            </w:pPr>
            <w:proofErr w:type="spellStart"/>
            <w:r w:rsidRPr="002D45F7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Քսուկ</w:t>
            </w:r>
            <w:proofErr w:type="spellEnd"/>
            <w:r w:rsidRPr="002D45F7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 xml:space="preserve"> 20գ/գ 1%</w:t>
            </w:r>
          </w:p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Սենադեքսին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70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70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>Ատորվաստատին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8000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8000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20մգ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20մգ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Բիսոպրոլոլ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15000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15000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5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5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</w:tc>
      </w:tr>
      <w:tr w:rsidR="00EE7D5D" w:rsidRPr="00170944" w:rsidTr="00706116">
        <w:trPr>
          <w:trHeight w:val="44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Պրեդնիզոլոն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Սպիրինոլակտոն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175000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175000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25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25 </w:t>
            </w: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մգ</w:t>
            </w:r>
            <w:proofErr w:type="spellEnd"/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Լոզարտան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3000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3000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135000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135000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Էնալապրիլ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3000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3000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150000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150000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10մգ/12.5մգ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10մգ/12.5մգ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Ֆուրոսեմիդ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40մգ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40մգ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Դիկլոֆենակ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proofErr w:type="spellStart"/>
            <w:r w:rsidRPr="002D45F7">
              <w:rPr>
                <w:rFonts w:ascii="Sylfaen" w:hAnsi="Sylfaen"/>
                <w:i/>
                <w:color w:val="000000"/>
                <w:sz w:val="16"/>
                <w:szCs w:val="16"/>
              </w:rPr>
              <w:t>Պարկուճ</w:t>
            </w:r>
            <w:proofErr w:type="spellEnd"/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19000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19000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քսուկ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քսուկ</w:t>
            </w:r>
            <w:proofErr w:type="spellEnd"/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Լեթրոզոլ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660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660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343200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343200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2.5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211922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Դիոսմին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110000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110000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211922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Կալցի</w:t>
            </w:r>
            <w:proofErr w:type="spellEnd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խոլեկալցիֆեռոլ</w:t>
            </w:r>
            <w:proofErr w:type="spellEnd"/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CaD</w:t>
            </w:r>
            <w:r w:rsidRPr="00170944">
              <w:rPr>
                <w:rFonts w:ascii="GHEA Grapalat" w:hAnsi="GHEA Grapalat" w:cs="Sylfaen"/>
                <w:i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</w:p>
        </w:tc>
      </w:tr>
      <w:tr w:rsidR="00EE7D5D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0944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i/>
                <w:sz w:val="18"/>
                <w:szCs w:val="18"/>
              </w:rPr>
              <w:t>Բիկալուտամիդ</w:t>
            </w:r>
            <w:proofErr w:type="spellEnd"/>
          </w:p>
          <w:p w:rsidR="00EE7D5D" w:rsidRPr="00170944" w:rsidRDefault="00EE7D5D" w:rsidP="0017094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ru-RU"/>
              </w:rPr>
            </w:pPr>
          </w:p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90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90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41670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41670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2D45F7">
              <w:rPr>
                <w:rFonts w:ascii="GHEA Grapalat" w:hAnsi="GHEA Grapalat" w:cs="Sylfaen"/>
                <w:b/>
                <w:i/>
                <w:sz w:val="16"/>
                <w:szCs w:val="16"/>
              </w:rPr>
              <w:t>50մգ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211922" w:rsidP="00706116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EE7D5D" w:rsidRPr="00170944" w:rsidTr="00706116">
        <w:trPr>
          <w:trHeight w:val="182"/>
        </w:trPr>
        <w:tc>
          <w:tcPr>
            <w:tcW w:w="107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C7583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 w:cs="Sylfaen"/>
                <w:b/>
                <w:i/>
                <w:color w:val="FF0000"/>
                <w:sz w:val="18"/>
                <w:szCs w:val="18"/>
              </w:rPr>
              <w:t>ԴԵՂԱՏՆԱՅԻՆ ԴԵՂՈՐԱՅՔ</w:t>
            </w:r>
          </w:p>
        </w:tc>
      </w:tr>
      <w:tr w:rsidR="00EE7D5D" w:rsidRPr="00170944" w:rsidTr="00706116">
        <w:trPr>
          <w:trHeight w:val="182"/>
        </w:trPr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/>
                <w:sz w:val="18"/>
                <w:szCs w:val="18"/>
                <w:lang w:val="ru-RU"/>
              </w:rPr>
              <w:t>31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ացիլցալիցիլաթթու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32976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32976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100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100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/>
                <w:sz w:val="18"/>
                <w:szCs w:val="18"/>
                <w:lang w:val="ru-RU"/>
              </w:rPr>
              <w:t>32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ատորվաստատին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31605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31605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20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20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/>
                <w:sz w:val="18"/>
                <w:szCs w:val="18"/>
                <w:lang w:val="ru-RU"/>
              </w:rPr>
              <w:t>33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Տրամադոլ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170944">
              <w:rPr>
                <w:rFonts w:ascii="GHEA Grapalat" w:hAnsi="GHEA Grapalat"/>
                <w:i/>
                <w:sz w:val="16"/>
                <w:szCs w:val="16"/>
              </w:rPr>
              <w:t>պատիճ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24000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24000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50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50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</w:tr>
      <w:tr w:rsidR="00EE7D5D" w:rsidRPr="00170944" w:rsidTr="00706116">
        <w:trPr>
          <w:trHeight w:val="182"/>
        </w:trPr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/>
                <w:sz w:val="18"/>
                <w:szCs w:val="18"/>
                <w:lang w:val="ru-RU"/>
              </w:rPr>
              <w:t>34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Տրամադոլ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170944">
              <w:rPr>
                <w:rFonts w:ascii="GHEA Grapalat" w:hAnsi="GHEA Grapalat"/>
                <w:i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Arial Armenian" w:hAnsi="Arial Armenian"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2.5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2.5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մլ</w:t>
            </w:r>
          </w:p>
        </w:tc>
      </w:tr>
      <w:tr w:rsidR="00EE7D5D" w:rsidRPr="00170944" w:rsidTr="00706116">
        <w:trPr>
          <w:trHeight w:val="182"/>
        </w:trPr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652895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0944">
              <w:rPr>
                <w:rFonts w:ascii="GHEA Grapalat" w:hAnsi="GHEA Grapalat"/>
                <w:sz w:val="18"/>
                <w:szCs w:val="18"/>
                <w:lang w:val="ru-RU"/>
              </w:rPr>
              <w:t>35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Դիազեպամ</w:t>
            </w:r>
            <w:proofErr w:type="spellEnd"/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</w:rPr>
            </w:pPr>
            <w:proofErr w:type="spellStart"/>
            <w:r w:rsidRPr="00170944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Հաբ</w:t>
            </w:r>
            <w:proofErr w:type="spellEnd"/>
          </w:p>
          <w:p w:rsidR="00EE7D5D" w:rsidRPr="00170944" w:rsidRDefault="00EE7D5D" w:rsidP="0017094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GHEA Grapalat" w:hAnsi="GHEA Grapalat" w:cs="Arial"/>
                <w:i/>
                <w:sz w:val="16"/>
                <w:szCs w:val="16"/>
              </w:rPr>
              <w:t>360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2D45F7" w:rsidRDefault="00EE7D5D" w:rsidP="00170944">
            <w:pPr>
              <w:jc w:val="center"/>
              <w:rPr>
                <w:rFonts w:ascii="Arial Armenian" w:hAnsi="Arial Armenian"/>
                <w:i/>
                <w:color w:val="000000"/>
                <w:sz w:val="16"/>
                <w:szCs w:val="16"/>
              </w:rPr>
            </w:pPr>
            <w:r w:rsidRPr="002D45F7">
              <w:rPr>
                <w:rFonts w:ascii="GHEA Grapalat" w:hAnsi="GHEA Grapalat" w:cs="Arial"/>
                <w:i/>
                <w:sz w:val="16"/>
                <w:szCs w:val="16"/>
              </w:rPr>
              <w:t>360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3096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Default="00EE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</w:rPr>
              <w:t>3096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EE7D5D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EE7D5D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10</w:t>
            </w:r>
            <w:r w:rsidRPr="00EE7D5D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EE7D5D" w:rsidRDefault="00211922" w:rsidP="00706116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EE7D5D" w:rsidRPr="00170944" w:rsidTr="00706116">
        <w:trPr>
          <w:trHeight w:val="169"/>
        </w:trPr>
        <w:tc>
          <w:tcPr>
            <w:tcW w:w="10766" w:type="dxa"/>
            <w:gridSpan w:val="27"/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37"/>
        </w:trPr>
        <w:tc>
          <w:tcPr>
            <w:tcW w:w="4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6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22-րդ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EE7D5D" w:rsidRPr="00170944" w:rsidTr="00706116">
        <w:trPr>
          <w:trHeight w:val="196"/>
        </w:trPr>
        <w:tc>
          <w:tcPr>
            <w:tcW w:w="1076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0"/>
        </w:trPr>
        <w:tc>
          <w:tcPr>
            <w:tcW w:w="10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7094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70944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2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7D5D" w:rsidRPr="00706116" w:rsidRDefault="00706116" w:rsidP="007E533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09.08.2019թ</w:t>
            </w: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17094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17094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54"/>
        </w:trPr>
        <w:tc>
          <w:tcPr>
            <w:tcW w:w="10766" w:type="dxa"/>
            <w:gridSpan w:val="27"/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4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106" w:type="dxa"/>
            <w:gridSpan w:val="6"/>
            <w:vMerge w:val="restart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անվանումները</w:t>
            </w:r>
            <w:proofErr w:type="spellEnd"/>
          </w:p>
        </w:tc>
        <w:tc>
          <w:tcPr>
            <w:tcW w:w="7950" w:type="dxa"/>
            <w:gridSpan w:val="20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Յուրաքանչյուր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170944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170944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EE7D5D" w:rsidRPr="00170944" w:rsidTr="00706116">
        <w:trPr>
          <w:trHeight w:val="213"/>
        </w:trPr>
        <w:tc>
          <w:tcPr>
            <w:tcW w:w="710" w:type="dxa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6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50" w:type="dxa"/>
            <w:gridSpan w:val="20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706116" w:rsidRPr="00170944" w:rsidTr="00706116">
        <w:trPr>
          <w:trHeight w:val="137"/>
        </w:trPr>
        <w:tc>
          <w:tcPr>
            <w:tcW w:w="710" w:type="dxa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6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706116" w:rsidRPr="00170944" w:rsidTr="00706116">
        <w:trPr>
          <w:trHeight w:val="1270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120"/>
        <w:tblW w:w="10873" w:type="dxa"/>
        <w:tblLook w:val="04A0" w:firstRow="1" w:lastRow="0" w:firstColumn="1" w:lastColumn="0" w:noHBand="0" w:noVBand="1"/>
      </w:tblPr>
      <w:tblGrid>
        <w:gridCol w:w="876"/>
        <w:gridCol w:w="1946"/>
        <w:gridCol w:w="1920"/>
        <w:gridCol w:w="1409"/>
        <w:gridCol w:w="1025"/>
        <w:gridCol w:w="1025"/>
        <w:gridCol w:w="1051"/>
        <w:gridCol w:w="1621"/>
      </w:tblGrid>
      <w:tr w:rsidR="00706116" w:rsidRPr="00706116" w:rsidTr="00706116">
        <w:trPr>
          <w:trHeight w:val="2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Պիրացետամ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Դեքսամետազոն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Բեկլոմետազոն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Իզոսորբիտի</w:t>
            </w:r>
            <w:proofErr w:type="spellEnd"/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դինիտրատ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Գլիցերոլ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Տետրացիկլին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Բարիումի</w:t>
            </w:r>
            <w:proofErr w:type="spellEnd"/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սուլֆատ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Մետոկլապրամիդ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նատամիցին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Օֆլոքսացին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տետրակային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լատանոպրոստ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պիլոկարպին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փայտացման</w:t>
            </w:r>
            <w:proofErr w:type="spellEnd"/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անատոքսին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Մուպիրոցին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խոլեկալցիֆերոլ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22281,667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22281,667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4456,33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4456,33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26738,00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26738,00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Կլոտրիմազոլ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602,00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3612,00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3612,00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Սենադեքսին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10150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10150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2030,00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2030,00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12180,00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12180,00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Ատորվաստատին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116600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116600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23320,00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23320,00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139920,00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139920,00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188866,67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188866,67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37773,33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37773,33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226640,00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226640,00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299666,67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299666,67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59933,33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59933,33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359600,00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359600,00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Բիսոպրոլոլ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6183,333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6183,333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1236,67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1236,67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7420,00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7420,00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20791,67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20791,67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4158,33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4158,33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24950,00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24950,00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24250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24250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4850,00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4850,00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Պրեդնիզոլոն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2916,67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583,33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583,33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3104,167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3104,167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620,83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620,83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3725,00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Սպիրինոլակտոն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145833,333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145833,333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29166,67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29166,67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175000,00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175000,00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170833,33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170833,33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34166,67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34166,67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205000,00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205000,00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Լոզարտան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89000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89000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17800,00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17800,00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106800,00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106800,00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97500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97500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19500,00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19500,00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117000,00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117000,00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lastRenderedPageBreak/>
              <w:t>24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Էնալապրիլ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127250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127250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25450,00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25450,00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152700,00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152700,00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124674,5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124674,5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24935,50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24935,50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149610,00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149610,00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Ֆուրոսեմիդ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1291,67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1291,67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1550,00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Դիկլոֆենակ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510,00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3060,00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Լեթրոզոլ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276833,33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276833,33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55366,67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55366,67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332200,00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332200,00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359150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359150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71830,00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71830,00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430980,00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430980,00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Դիոսմին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Կալցի</w:t>
            </w:r>
            <w:proofErr w:type="spellEnd"/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խոլեկալցիֆեռոլ</w:t>
            </w:r>
            <w:proofErr w:type="spellEnd"/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 xml:space="preserve"> CaD3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30958,33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30958,33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6191,67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6191,67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37150,00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37150,00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34733,333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34733,333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6946,67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6946,67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41680,00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41680,00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Բիկալուտամիդ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15607,5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15607,5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3121,50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3121,50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18729,00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18729,00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38150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38150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7630,00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7630,00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45780,00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45780,00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ացիլցալիցիլաթթու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29500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5900,00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5900,00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35400,00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ատորվաստատին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26337,5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26337,5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5267,50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5267,50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31605,00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31605,00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Ալֆա</w:t>
            </w: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-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27500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27500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5500,00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5500,00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33000,00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33000,00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Տրամադոլ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18840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18840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3768,00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3768,00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22608,00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22608,00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Տրամադոլ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1320,00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1320,00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7920,00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116" w:rsidRPr="00416E26" w:rsidRDefault="00706116" w:rsidP="0070611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r w:rsidRPr="00416E26"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416E26" w:rsidRDefault="00706116" w:rsidP="00706116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416E26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Դիազեպամ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06116" w:rsidRPr="00706116" w:rsidTr="00706116">
        <w:trPr>
          <w:trHeight w:val="29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061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640,20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640,20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3841,20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16" w:rsidRPr="00706116" w:rsidRDefault="00706116" w:rsidP="007061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706116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3841,20</w:t>
            </w:r>
          </w:p>
        </w:tc>
      </w:tr>
    </w:tbl>
    <w:p w:rsidR="003134F0" w:rsidRPr="009E141C" w:rsidRDefault="003134F0">
      <w:pPr>
        <w:rPr>
          <w:sz w:val="16"/>
          <w:szCs w:val="16"/>
        </w:rPr>
      </w:pPr>
    </w:p>
    <w:p w:rsidR="00C70DC7" w:rsidRPr="009E141C" w:rsidRDefault="00C70DC7">
      <w:pPr>
        <w:rPr>
          <w:sz w:val="16"/>
          <w:szCs w:val="16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1382"/>
        <w:gridCol w:w="20"/>
        <w:gridCol w:w="148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211922" w:rsidTr="00416E26">
        <w:trPr>
          <w:trHeight w:val="290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AA1523" w:rsidRPr="00AA1523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Ընդո</w:t>
            </w:r>
            <w:r w:rsidR="002B4C11">
              <w:rPr>
                <w:rFonts w:ascii="GHEA Grapalat" w:hAnsi="GHEA Grapalat" w:cs="Arial Armenian"/>
                <w:sz w:val="16"/>
                <w:szCs w:val="16"/>
                <w:lang w:val="hy-AM"/>
              </w:rPr>
              <w:t>ւնել ի գիտություն, քանի որ</w:t>
            </w:r>
            <w:r w:rsidR="00164D37">
              <w:rPr>
                <w:rFonts w:ascii="GHEA Grapalat" w:hAnsi="GHEA Grapalat" w:cs="Arial Armenian"/>
                <w:sz w:val="16"/>
                <w:szCs w:val="16"/>
              </w:rPr>
              <w:t xml:space="preserve"> 16,17,24,31</w:t>
            </w:r>
            <w:r w:rsidR="002B4C11" w:rsidRPr="002B4C11">
              <w:rPr>
                <w:rFonts w:ascii="GHEA Grapalat" w:hAnsi="GHEA Grapalat" w:cs="Arial Armenian"/>
                <w:sz w:val="16"/>
                <w:szCs w:val="16"/>
              </w:rPr>
              <w:t>,35,</w:t>
            </w: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 ուստի հանձնաժողովը որոշեց. </w:t>
            </w:r>
          </w:p>
          <w:p w:rsidR="00AA1523" w:rsidRPr="00AA1523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</w:t>
            </w:r>
            <w:r w:rsidR="002B4C11" w:rsidRPr="002B4C11">
              <w:rPr>
                <w:rFonts w:ascii="GHEA Grapalat" w:hAnsi="GHEA Grapalat" w:cs="Arial Armenian"/>
                <w:sz w:val="16"/>
                <w:szCs w:val="16"/>
                <w:lang w:val="hy-AM"/>
              </w:rPr>
              <w:t>23.08.2019</w:t>
            </w: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թ-ին ժամը  10:00-ին, բանակցությունների վարման համար ժամանակ սահմանել 15 րոպե:</w:t>
            </w:r>
          </w:p>
          <w:p w:rsidR="00EE0C88" w:rsidRPr="007E5337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es-ES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Սահմանված ժամկետում  գնային նոր առաջարկ է  ներկայա</w:t>
            </w:r>
            <w:r w:rsidR="002B4C11">
              <w:rPr>
                <w:rFonts w:ascii="GHEA Grapalat" w:hAnsi="GHEA Grapalat" w:cs="Arial Armenian"/>
                <w:sz w:val="16"/>
                <w:szCs w:val="16"/>
                <w:lang w:val="hy-AM"/>
              </w:rPr>
              <w:t>ցվել Դեզսերվիս ՍՊԸ-ի կողմից</w:t>
            </w:r>
            <w:r w:rsidR="002B4C11" w:rsidRPr="002B4C11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24</w:t>
            </w: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-րդ չափաբաժինների համար համապատասխանաբար՝  </w:t>
            </w:r>
            <w:r w:rsidR="002B4C11" w:rsidRPr="002B4C11">
              <w:rPr>
                <w:rFonts w:ascii="GHEA Grapalat" w:hAnsi="GHEA Grapalat" w:cs="Arial Armenian"/>
                <w:sz w:val="16"/>
                <w:szCs w:val="16"/>
                <w:lang w:val="hy-AM"/>
              </w:rPr>
              <w:t>149610 ՀՀ դրամ ԱԱՀ-ով</w:t>
            </w: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:</w:t>
            </w:r>
          </w:p>
        </w:tc>
      </w:tr>
      <w:tr w:rsidR="00CD7003" w:rsidRPr="00211922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416E26"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416E26">
        <w:tc>
          <w:tcPr>
            <w:tcW w:w="974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9E141C" w:rsidTr="00416E26"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9E141C" w:rsidTr="00416E26"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344"/>
        </w:trPr>
        <w:tc>
          <w:tcPr>
            <w:tcW w:w="2570" w:type="dxa"/>
            <w:gridSpan w:val="7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416E26">
        <w:trPr>
          <w:trHeight w:val="37"/>
        </w:trPr>
        <w:tc>
          <w:tcPr>
            <w:tcW w:w="25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A6B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9E141C" w:rsidTr="00416E26">
        <w:trPr>
          <w:trHeight w:val="289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346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6F7AF9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09.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92"/>
        </w:trPr>
        <w:tc>
          <w:tcPr>
            <w:tcW w:w="4914" w:type="dxa"/>
            <w:gridSpan w:val="1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9E141C" w:rsidTr="00416E26">
        <w:trPr>
          <w:trHeight w:val="92"/>
        </w:trPr>
        <w:tc>
          <w:tcPr>
            <w:tcW w:w="491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F7AF9" w:rsidRDefault="006F7AF9" w:rsidP="001704A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05.09.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F7AF9" w:rsidRDefault="006F7AF9" w:rsidP="001704A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10.09.2019թ</w:t>
            </w:r>
          </w:p>
        </w:tc>
      </w:tr>
      <w:tr w:rsidR="00CD7003" w:rsidRPr="009E141C" w:rsidTr="00416E26">
        <w:trPr>
          <w:trHeight w:val="344"/>
        </w:trPr>
        <w:tc>
          <w:tcPr>
            <w:tcW w:w="1119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416E26">
              <w:rPr>
                <w:rFonts w:ascii="GHEA Grapalat" w:hAnsi="GHEA Grapalat" w:cs="Sylfaen"/>
                <w:b/>
                <w:sz w:val="16"/>
                <w:szCs w:val="16"/>
              </w:rPr>
              <w:t xml:space="preserve"> 16.09.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16E26" w:rsidRDefault="00211922" w:rsidP="0090074D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16.09.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16E26" w:rsidRDefault="00211922" w:rsidP="000F668F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16.09.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46" w:type="dxa"/>
            <w:gridSpan w:val="22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9E141C" w:rsidTr="00416E26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9E141C" w:rsidTr="00416E26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9E141C" w:rsidTr="00416E26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C3A6B" w:rsidRPr="001C3A6B" w:rsidTr="001C3A6B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1C3A6B" w:rsidRPr="009256F0" w:rsidRDefault="001C3A6B" w:rsidP="00652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bookmarkStart w:id="0" w:name="_GoBack" w:colFirst="3" w:colLast="7"/>
            <w:r>
              <w:rPr>
                <w:rFonts w:ascii="GHEA Grapalat" w:hAnsi="GHEA Grapalat"/>
                <w:sz w:val="18"/>
                <w:szCs w:val="18"/>
                <w:lang w:val="ru-RU"/>
              </w:rPr>
              <w:t>18,19,20,22,24, 32,33,34,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C3A6B" w:rsidRPr="00416E26" w:rsidRDefault="001C3A6B" w:rsidP="00652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Նատալի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ֆարմ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1C3A6B" w:rsidRPr="00416E26" w:rsidRDefault="001C3A6B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16E26">
              <w:rPr>
                <w:rFonts w:ascii="GHEA Grapalat" w:hAnsi="GHEA Grapalat" w:cs="Sylfaen"/>
                <w:sz w:val="20"/>
                <w:szCs w:val="16"/>
                <w:lang w:val="af-ZA"/>
              </w:rPr>
              <w:t>ԿԵԱՊ-ԳՀԱՊՁԲ-ԴԵՂ-19/8</w:t>
            </w:r>
            <w:r w:rsidRPr="00416E26">
              <w:rPr>
                <w:rFonts w:ascii="GHEA Grapalat" w:hAnsi="GHEA Grapalat" w:cs="Sylfaen"/>
                <w:sz w:val="20"/>
                <w:szCs w:val="16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C3A6B" w:rsidRPr="000E2504" w:rsidRDefault="001C3A6B" w:rsidP="00CA6B86">
            <w:pPr>
              <w:jc w:val="center"/>
              <w:rPr>
                <w:sz w:val="18"/>
                <w:szCs w:val="18"/>
                <w:lang w:val="ru-RU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16.09.2019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C3A6B" w:rsidRPr="000E2504" w:rsidRDefault="001C3A6B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3A6B" w:rsidRPr="000E2504" w:rsidRDefault="001C3A6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/>
                <w:sz w:val="18"/>
                <w:szCs w:val="18"/>
              </w:rPr>
              <w:t>546263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/>
                <w:sz w:val="18"/>
                <w:szCs w:val="18"/>
              </w:rPr>
              <w:t>546263</w:t>
            </w:r>
          </w:p>
        </w:tc>
      </w:tr>
      <w:tr w:rsidR="001C3A6B" w:rsidRPr="001C3A6B" w:rsidTr="001C3A6B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1C3A6B" w:rsidRPr="009256F0" w:rsidRDefault="001C3A6B" w:rsidP="00652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21,23,26,29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C3A6B" w:rsidRPr="00416E26" w:rsidRDefault="001C3A6B" w:rsidP="00652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Ալֆա-ֆարմ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1C3A6B" w:rsidRPr="00416E26" w:rsidRDefault="001C3A6B" w:rsidP="00C50349">
            <w:pPr>
              <w:jc w:val="center"/>
              <w:rPr>
                <w:sz w:val="16"/>
                <w:szCs w:val="16"/>
                <w:lang w:val="ru-RU"/>
              </w:rPr>
            </w:pPr>
            <w:r w:rsidRPr="00416E26">
              <w:rPr>
                <w:rFonts w:ascii="GHEA Grapalat" w:hAnsi="GHEA Grapalat" w:cs="Sylfaen"/>
                <w:sz w:val="20"/>
                <w:szCs w:val="16"/>
                <w:lang w:val="af-ZA"/>
              </w:rPr>
              <w:t>ԿԵԱՊ-ԳՀԱՊՁԲ-ԴԵՂ-19/8</w:t>
            </w:r>
            <w:r w:rsidRPr="00416E26">
              <w:rPr>
                <w:rFonts w:ascii="GHEA Grapalat" w:hAnsi="GHEA Grapalat" w:cs="Sylfaen"/>
                <w:sz w:val="20"/>
                <w:szCs w:val="16"/>
                <w:lang w:val="ru-RU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16.09.2019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C3A6B" w:rsidRPr="000E2504" w:rsidRDefault="001C3A6B" w:rsidP="002247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3A6B" w:rsidRPr="000E2504" w:rsidRDefault="001C3A6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150510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150510</w:t>
            </w:r>
          </w:p>
        </w:tc>
      </w:tr>
      <w:tr w:rsidR="001C3A6B" w:rsidRPr="009E141C" w:rsidTr="001C3A6B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1C3A6B" w:rsidRDefault="001C3A6B" w:rsidP="00652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25,30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C3A6B" w:rsidRDefault="001C3A6B" w:rsidP="00652895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Արֆարմացիա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1C3A6B" w:rsidRPr="00416E26" w:rsidRDefault="001C3A6B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ԿԵԱՊ-ԳՀԱՊՁԲ-ԴԵՂ-19/8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ru-RU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16.09.2019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C3A6B" w:rsidRPr="000E2504" w:rsidRDefault="000E2504" w:rsidP="002247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3A6B" w:rsidRPr="000E2504" w:rsidRDefault="001C3A6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20279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1C3A6B" w:rsidRPr="000E2504" w:rsidRDefault="001C3A6B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50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20279</w:t>
            </w:r>
          </w:p>
        </w:tc>
      </w:tr>
      <w:bookmarkEnd w:id="0"/>
      <w:tr w:rsidR="00CD7003" w:rsidRPr="009E141C" w:rsidTr="00416E26">
        <w:trPr>
          <w:trHeight w:val="150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C3A6B" w:rsidRPr="009E141C" w:rsidTr="001C3A6B">
        <w:trPr>
          <w:trHeight w:val="297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256F0" w:rsidRDefault="001C3A6B" w:rsidP="001C3A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18,19,20,22,24, 32,33,34,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0DE3" w:rsidRDefault="00560DE3" w:rsidP="00560DE3">
            <w:pPr>
              <w:spacing w:line="276" w:lineRule="auto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 w:eastAsia="en-US"/>
              </w:rPr>
              <w:t>Նատալի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 w:eastAsia="en-US"/>
              </w:rPr>
              <w:t>Ֆարմ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en-US"/>
              </w:rPr>
              <w:t>&gt;&gt; ՍՊԸ</w:t>
            </w:r>
          </w:p>
          <w:p w:rsidR="001C3A6B" w:rsidRPr="00416E26" w:rsidRDefault="001C3A6B" w:rsidP="001C3A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Default="00560DE3" w:rsidP="00560DE3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Տիչինա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նրբ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560DE3" w:rsidRDefault="00560DE3" w:rsidP="00560D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C3A6B" w:rsidRPr="009E141C" w:rsidRDefault="001C3A6B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Default="000E2504" w:rsidP="00560D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="00560DE3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1C3A6B" w:rsidRPr="009E141C" w:rsidRDefault="001C3A6B" w:rsidP="0065289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Default="00560DE3" w:rsidP="00560D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1C3A6B" w:rsidRPr="009E141C" w:rsidRDefault="00560DE3" w:rsidP="00560DE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E141C" w:rsidRDefault="00560DE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1C3A6B" w:rsidRPr="009E141C" w:rsidTr="001C3A6B">
        <w:trPr>
          <w:trHeight w:val="15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256F0" w:rsidRDefault="001C3A6B" w:rsidP="001C3A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21,23,26,29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A6B" w:rsidRPr="00416E26" w:rsidRDefault="00560DE3" w:rsidP="001C3A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&lt;&lt;ԱԼՖԱ-ՖԱՐՄ&gt;&gt; ՓԲԸ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E141C" w:rsidRDefault="001C3A6B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Default="00560DE3" w:rsidP="00560DE3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tender@alfapharm.am</w:t>
            </w:r>
          </w:p>
          <w:p w:rsidR="001C3A6B" w:rsidRPr="009E141C" w:rsidRDefault="001C3A6B" w:rsidP="0065289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Default="00560DE3" w:rsidP="00560D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Զարգացման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</w:p>
          <w:p w:rsidR="00560DE3" w:rsidRDefault="00560DE3" w:rsidP="00560D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  <w:p w:rsidR="001C3A6B" w:rsidRPr="009E141C" w:rsidRDefault="00560DE3" w:rsidP="00560DE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1810052114443312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E141C" w:rsidRDefault="00560DE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05507136</w:t>
            </w:r>
          </w:p>
        </w:tc>
      </w:tr>
      <w:tr w:rsidR="001C3A6B" w:rsidRPr="00560DE3" w:rsidTr="001C3A6B">
        <w:trPr>
          <w:trHeight w:val="15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Default="001C3A6B" w:rsidP="001C3A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25,30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0DE3" w:rsidRDefault="00560DE3" w:rsidP="00560DE3">
            <w:pPr>
              <w:spacing w:line="276" w:lineRule="auto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 w:eastAsia="en-US"/>
              </w:rPr>
              <w:t>Ա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eastAsia="en-US"/>
              </w:rPr>
              <w:t>րֆարմացիա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 w:eastAsia="en-US"/>
              </w:rPr>
              <w:t>ՓԲԸ</w:t>
            </w:r>
          </w:p>
          <w:p w:rsidR="001C3A6B" w:rsidRDefault="001C3A6B" w:rsidP="001C3A6B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560DE3" w:rsidRDefault="00560DE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Րաֆֆու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111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560DE3" w:rsidRDefault="00560DE3" w:rsidP="0065289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</w:rPr>
            </w:pPr>
            <w:r>
              <w:rPr>
                <w:rStyle w:val="af"/>
                <w:rFonts w:ascii="GHEA Grapalat" w:hAnsi="GHEA Grapalat"/>
                <w:sz w:val="16"/>
                <w:szCs w:val="16"/>
              </w:rPr>
              <w:t>tender@arpharm.am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DE3" w:rsidRPr="00560DE3" w:rsidRDefault="00560DE3" w:rsidP="00560D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0DE3">
              <w:rPr>
                <w:rFonts w:ascii="GHEA Grapalat" w:hAnsi="GHEA Grapalat"/>
                <w:sz w:val="16"/>
                <w:szCs w:val="16"/>
                <w:lang w:val="hy-AM"/>
              </w:rPr>
              <w:t>Բանկ՝ «Հայէկոնոմբանկ» ԲԲԸ</w:t>
            </w:r>
          </w:p>
          <w:p w:rsidR="001C3A6B" w:rsidRPr="00560DE3" w:rsidRDefault="00560DE3" w:rsidP="00560D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0DE3">
              <w:rPr>
                <w:rFonts w:ascii="GHEA Grapalat" w:hAnsi="GHEA Grapalat"/>
                <w:sz w:val="16"/>
                <w:szCs w:val="16"/>
                <w:lang w:val="hy-AM"/>
              </w:rPr>
              <w:t>Հ/Հ 163008100220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A6B" w:rsidRPr="009E141C" w:rsidRDefault="00560DE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60DE3">
              <w:rPr>
                <w:rFonts w:ascii="GHEA Grapalat" w:hAnsi="GHEA Grapalat"/>
                <w:sz w:val="16"/>
                <w:szCs w:val="16"/>
                <w:lang w:val="pt-BR"/>
              </w:rPr>
              <w:t>ՀՎՀՀ 02505735</w:t>
            </w:r>
          </w:p>
        </w:tc>
      </w:tr>
      <w:tr w:rsidR="00CD7003" w:rsidRPr="00560DE3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11922" w:rsidTr="00416E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60DE3" w:rsidRDefault="00CD7003" w:rsidP="000F668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560DE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07B" w:rsidRPr="0042207B" w:rsidRDefault="00CD7003" w:rsidP="0042207B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D7AE0" w:rsidRPr="0042207B" w:rsidRDefault="0042207B" w:rsidP="00115FB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կետի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115FB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1-15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,</w:t>
            </w:r>
            <w:r w:rsidR="00115FB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16-17, 27, 28, 31, 35, 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չափաբաժինները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չկայացած՝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ոչ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ներկայացվել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CD7003" w:rsidRPr="00211922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288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11922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227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416E26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9E141C" w:rsidTr="00416E26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0E2504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6A55A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6A55AE">
        <w:rPr>
          <w:rFonts w:ascii="GHEA Grapalat" w:hAnsi="GHEA Grapalat" w:cs="Sylfaen"/>
          <w:sz w:val="18"/>
          <w:szCs w:val="16"/>
          <w:lang w:val="af-ZA"/>
        </w:rPr>
        <w:t>Պատվիրատու</w:t>
      </w:r>
      <w:r w:rsidRPr="006A55AE">
        <w:rPr>
          <w:rFonts w:ascii="GHEA Grapalat" w:hAnsi="GHEA Grapalat"/>
          <w:sz w:val="18"/>
          <w:szCs w:val="16"/>
          <w:lang w:val="af-ZA"/>
        </w:rPr>
        <w:t>՝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&lt;&lt;</w:t>
      </w:r>
      <w:r w:rsidR="00E7676C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Կառլեն Եսայանի անվան պոլիկլինիկա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&gt;&gt;  ՓԲԸ</w:t>
      </w:r>
    </w:p>
    <w:p w:rsidR="00CD7003" w:rsidRPr="009E141C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E3" w:rsidRDefault="00560DE3" w:rsidP="00CD7003">
      <w:r>
        <w:separator/>
      </w:r>
    </w:p>
  </w:endnote>
  <w:endnote w:type="continuationSeparator" w:id="0">
    <w:p w:rsidR="00560DE3" w:rsidRDefault="00560DE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E3" w:rsidRDefault="00560DE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0DE3" w:rsidRDefault="00560DE3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E3" w:rsidRDefault="00560DE3" w:rsidP="000F668F">
    <w:pPr>
      <w:pStyle w:val="a8"/>
      <w:framePr w:wrap="around" w:vAnchor="text" w:hAnchor="margin" w:xAlign="right" w:y="1"/>
      <w:rPr>
        <w:rStyle w:val="a7"/>
      </w:rPr>
    </w:pPr>
  </w:p>
  <w:p w:rsidR="00560DE3" w:rsidRDefault="00560DE3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E3" w:rsidRDefault="00560DE3" w:rsidP="00CD7003">
      <w:r>
        <w:separator/>
      </w:r>
    </w:p>
  </w:footnote>
  <w:footnote w:type="continuationSeparator" w:id="0">
    <w:p w:rsidR="00560DE3" w:rsidRDefault="00560DE3" w:rsidP="00CD7003">
      <w:r>
        <w:continuationSeparator/>
      </w:r>
    </w:p>
  </w:footnote>
  <w:footnote w:id="1">
    <w:p w:rsidR="00560DE3" w:rsidRPr="00541A77" w:rsidRDefault="00560DE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0DE3" w:rsidRPr="00EB00B9" w:rsidRDefault="00560DE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0DE3" w:rsidRPr="002D0BF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0DE3" w:rsidRPr="00C868EC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0DE3" w:rsidRPr="00871366" w:rsidRDefault="00560DE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0DE3" w:rsidRPr="002D0BF6" w:rsidRDefault="00560DE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A6DF1"/>
    <w:rsid w:val="000C27D5"/>
    <w:rsid w:val="000E2504"/>
    <w:rsid w:val="000F668F"/>
    <w:rsid w:val="00115FB4"/>
    <w:rsid w:val="001242B6"/>
    <w:rsid w:val="001267D6"/>
    <w:rsid w:val="00164D37"/>
    <w:rsid w:val="001704A0"/>
    <w:rsid w:val="00170944"/>
    <w:rsid w:val="001C3A6B"/>
    <w:rsid w:val="00204D53"/>
    <w:rsid w:val="00211610"/>
    <w:rsid w:val="00211922"/>
    <w:rsid w:val="00222482"/>
    <w:rsid w:val="0022474A"/>
    <w:rsid w:val="00257124"/>
    <w:rsid w:val="002933F1"/>
    <w:rsid w:val="002B4C11"/>
    <w:rsid w:val="002F7C67"/>
    <w:rsid w:val="003134F0"/>
    <w:rsid w:val="00320687"/>
    <w:rsid w:val="00340FC4"/>
    <w:rsid w:val="003753AE"/>
    <w:rsid w:val="00383BD3"/>
    <w:rsid w:val="00396E49"/>
    <w:rsid w:val="003979E2"/>
    <w:rsid w:val="003D7AE0"/>
    <w:rsid w:val="00405A63"/>
    <w:rsid w:val="00410F15"/>
    <w:rsid w:val="00416E26"/>
    <w:rsid w:val="0042207B"/>
    <w:rsid w:val="00432941"/>
    <w:rsid w:val="0045750D"/>
    <w:rsid w:val="00466A12"/>
    <w:rsid w:val="004765DA"/>
    <w:rsid w:val="004C2946"/>
    <w:rsid w:val="00534D53"/>
    <w:rsid w:val="00545115"/>
    <w:rsid w:val="00560DE3"/>
    <w:rsid w:val="0059015F"/>
    <w:rsid w:val="005A39C2"/>
    <w:rsid w:val="00634F6C"/>
    <w:rsid w:val="00652895"/>
    <w:rsid w:val="00695224"/>
    <w:rsid w:val="006961F1"/>
    <w:rsid w:val="006A55AE"/>
    <w:rsid w:val="006A7A04"/>
    <w:rsid w:val="006E7A00"/>
    <w:rsid w:val="006F7AF9"/>
    <w:rsid w:val="007047C6"/>
    <w:rsid w:val="00706116"/>
    <w:rsid w:val="00710046"/>
    <w:rsid w:val="00714623"/>
    <w:rsid w:val="007C79CF"/>
    <w:rsid w:val="007D2455"/>
    <w:rsid w:val="007E5337"/>
    <w:rsid w:val="00845354"/>
    <w:rsid w:val="0090074D"/>
    <w:rsid w:val="009157D2"/>
    <w:rsid w:val="00935C69"/>
    <w:rsid w:val="009619A5"/>
    <w:rsid w:val="009A59B1"/>
    <w:rsid w:val="009B35F5"/>
    <w:rsid w:val="009D0ECB"/>
    <w:rsid w:val="009E141C"/>
    <w:rsid w:val="00A60FB1"/>
    <w:rsid w:val="00AA0078"/>
    <w:rsid w:val="00AA1523"/>
    <w:rsid w:val="00B072B1"/>
    <w:rsid w:val="00B10DA0"/>
    <w:rsid w:val="00B16BF2"/>
    <w:rsid w:val="00B236D9"/>
    <w:rsid w:val="00BE2946"/>
    <w:rsid w:val="00C50349"/>
    <w:rsid w:val="00C70DC7"/>
    <w:rsid w:val="00C75836"/>
    <w:rsid w:val="00CA6B86"/>
    <w:rsid w:val="00CD7003"/>
    <w:rsid w:val="00CF5D58"/>
    <w:rsid w:val="00D102BD"/>
    <w:rsid w:val="00D3399B"/>
    <w:rsid w:val="00D502EB"/>
    <w:rsid w:val="00D92928"/>
    <w:rsid w:val="00D93CBE"/>
    <w:rsid w:val="00DE7E36"/>
    <w:rsid w:val="00E13EA0"/>
    <w:rsid w:val="00E3213C"/>
    <w:rsid w:val="00E70BF3"/>
    <w:rsid w:val="00E7676C"/>
    <w:rsid w:val="00EA0D67"/>
    <w:rsid w:val="00EA6DAE"/>
    <w:rsid w:val="00EC1101"/>
    <w:rsid w:val="00EE0C88"/>
    <w:rsid w:val="00EE7D5D"/>
    <w:rsid w:val="00F06B5E"/>
    <w:rsid w:val="00F16DBF"/>
    <w:rsid w:val="00F20A58"/>
    <w:rsid w:val="00F34991"/>
    <w:rsid w:val="00F36E40"/>
    <w:rsid w:val="00F713B9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466A1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66A1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466A1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66A1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1080-210B-43D0-8A2C-DFE0323C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73</cp:revision>
  <cp:lastPrinted>2019-05-02T12:52:00Z</cp:lastPrinted>
  <dcterms:created xsi:type="dcterms:W3CDTF">2018-03-15T10:23:00Z</dcterms:created>
  <dcterms:modified xsi:type="dcterms:W3CDTF">2019-09-18T10:09:00Z</dcterms:modified>
</cp:coreProperties>
</file>