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AB" w:rsidRPr="00B16EAB" w:rsidRDefault="00B16EAB" w:rsidP="00B16EAB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16"/>
          <w:szCs w:val="16"/>
          <w:lang w:val="hy-AM"/>
        </w:rPr>
      </w:pPr>
    </w:p>
    <w:p w:rsidR="00B16EAB" w:rsidRPr="00B16EAB" w:rsidRDefault="00B16EAB" w:rsidP="00B16EAB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B16EAB">
        <w:rPr>
          <w:rFonts w:ascii="Sylfaen" w:eastAsia="Times New Roman" w:hAnsi="Sylfaen" w:cs="Sylfaen"/>
          <w:i/>
          <w:sz w:val="16"/>
          <w:szCs w:val="16"/>
          <w:lang w:val="hy-AM" w:eastAsia="ru-RU"/>
        </w:rPr>
        <w:t>Հավելված</w:t>
      </w:r>
      <w:r w:rsidRPr="00B16EAB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 N 1 </w:t>
      </w:r>
    </w:p>
    <w:p w:rsidR="00B16EAB" w:rsidRPr="00B16EAB" w:rsidRDefault="00B16EAB" w:rsidP="00B16EAB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B16EAB">
        <w:rPr>
          <w:rFonts w:ascii="Sylfaen" w:eastAsia="Times New Roman" w:hAnsi="Sylfaen" w:cs="Sylfaen"/>
          <w:i/>
          <w:sz w:val="16"/>
          <w:szCs w:val="16"/>
          <w:lang w:val="hy-AM" w:eastAsia="ru-RU"/>
        </w:rPr>
        <w:t>ՀՀ</w:t>
      </w:r>
      <w:r w:rsidRPr="00B16EAB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 </w:t>
      </w:r>
      <w:r w:rsidRPr="00B16EAB">
        <w:rPr>
          <w:rFonts w:ascii="Sylfaen" w:eastAsia="Times New Roman" w:hAnsi="Sylfaen" w:cs="Sylfaen"/>
          <w:i/>
          <w:sz w:val="16"/>
          <w:szCs w:val="16"/>
          <w:lang w:val="hy-AM" w:eastAsia="ru-RU"/>
        </w:rPr>
        <w:t>ֆինանսների</w:t>
      </w:r>
      <w:r w:rsidRPr="00B16EAB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 </w:t>
      </w:r>
      <w:r w:rsidRPr="00B16EAB">
        <w:rPr>
          <w:rFonts w:ascii="Sylfaen" w:eastAsia="Times New Roman" w:hAnsi="Sylfaen" w:cs="Sylfaen"/>
          <w:i/>
          <w:sz w:val="16"/>
          <w:szCs w:val="16"/>
          <w:lang w:val="hy-AM" w:eastAsia="ru-RU"/>
        </w:rPr>
        <w:t>նախարարի</w:t>
      </w:r>
      <w:r w:rsidRPr="00B16EAB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 2021 </w:t>
      </w:r>
      <w:r w:rsidRPr="00B16EAB">
        <w:rPr>
          <w:rFonts w:ascii="Sylfaen" w:eastAsia="Times New Roman" w:hAnsi="Sylfaen" w:cs="Sylfaen"/>
          <w:i/>
          <w:sz w:val="16"/>
          <w:szCs w:val="16"/>
          <w:lang w:val="hy-AM" w:eastAsia="ru-RU"/>
        </w:rPr>
        <w:t>թվականի</w:t>
      </w:r>
      <w:r w:rsidRPr="00B16EAB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 </w:t>
      </w:r>
    </w:p>
    <w:p w:rsidR="00B16EAB" w:rsidRPr="00B16EAB" w:rsidRDefault="00B16EAB" w:rsidP="00B16EAB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B16EAB">
        <w:rPr>
          <w:rFonts w:ascii="Sylfaen" w:eastAsia="Times New Roman" w:hAnsi="Sylfaen" w:cs="Sylfaen"/>
          <w:i/>
          <w:sz w:val="16"/>
          <w:szCs w:val="16"/>
          <w:lang w:val="hy-AM" w:eastAsia="ru-RU"/>
        </w:rPr>
        <w:t>հունիսի</w:t>
      </w:r>
      <w:r w:rsidRPr="00B16EAB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 29-</w:t>
      </w:r>
      <w:r w:rsidRPr="00B16EAB">
        <w:rPr>
          <w:rFonts w:ascii="Sylfaen" w:eastAsia="Times New Roman" w:hAnsi="Sylfaen" w:cs="Sylfaen"/>
          <w:i/>
          <w:sz w:val="16"/>
          <w:szCs w:val="16"/>
          <w:lang w:val="hy-AM" w:eastAsia="ru-RU"/>
        </w:rPr>
        <w:t>ի</w:t>
      </w:r>
      <w:r w:rsidRPr="00B16EAB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 N  323-</w:t>
      </w:r>
      <w:r w:rsidRPr="00B16EAB">
        <w:rPr>
          <w:rFonts w:ascii="Sylfaen" w:eastAsia="Times New Roman" w:hAnsi="Sylfaen" w:cs="Sylfaen"/>
          <w:i/>
          <w:sz w:val="16"/>
          <w:szCs w:val="16"/>
          <w:lang w:val="hy-AM" w:eastAsia="ru-RU"/>
        </w:rPr>
        <w:t>Ա</w:t>
      </w:r>
      <w:r w:rsidRPr="00B16EAB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  </w:t>
      </w:r>
      <w:r w:rsidRPr="00B16EAB">
        <w:rPr>
          <w:rFonts w:ascii="Sylfaen" w:eastAsia="Times New Roman" w:hAnsi="Sylfaen" w:cs="Sylfaen"/>
          <w:i/>
          <w:sz w:val="16"/>
          <w:szCs w:val="16"/>
          <w:lang w:val="hy-AM" w:eastAsia="ru-RU"/>
        </w:rPr>
        <w:t>հրամանի</w:t>
      </w:r>
      <w:r w:rsidRPr="00B16EAB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          </w:t>
      </w:r>
    </w:p>
    <w:p w:rsidR="00B16EAB" w:rsidRPr="00B16EAB" w:rsidRDefault="00B16EAB" w:rsidP="00B16EAB">
      <w:pPr>
        <w:spacing w:before="0" w:after="0"/>
        <w:ind w:left="0" w:firstLine="720"/>
        <w:jc w:val="center"/>
        <w:rPr>
          <w:rFonts w:ascii="GHEA Grapalat" w:eastAsia="Times New Roman" w:hAnsi="GHEA Grapalat"/>
          <w:sz w:val="16"/>
          <w:szCs w:val="16"/>
          <w:lang w:val="hy-AM" w:eastAsia="ru-RU"/>
        </w:rPr>
      </w:pPr>
      <w:r w:rsidRPr="00B16EAB">
        <w:rPr>
          <w:rFonts w:ascii="GHEA Grapalat" w:eastAsia="Times New Roman" w:hAnsi="GHEA Grapalat"/>
          <w:sz w:val="16"/>
          <w:szCs w:val="16"/>
          <w:lang w:val="hy-AM" w:eastAsia="ru-RU"/>
        </w:rPr>
        <w:tab/>
      </w:r>
    </w:p>
    <w:p w:rsidR="00B16EAB" w:rsidRPr="00B16EAB" w:rsidRDefault="00B16EAB" w:rsidP="00B16EAB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</w:pPr>
      <w:r w:rsidRPr="00B16EAB">
        <w:rPr>
          <w:rFonts w:ascii="GHEA Grapalat" w:eastAsia="Times New Roman" w:hAnsi="GHEA Grapalat"/>
          <w:sz w:val="16"/>
          <w:szCs w:val="16"/>
          <w:lang w:val="af-ZA" w:eastAsia="ru-RU"/>
        </w:rPr>
        <w:tab/>
      </w:r>
      <w:r w:rsidRPr="00B16EAB">
        <w:rPr>
          <w:rFonts w:ascii="Sylfaen" w:eastAsia="Times New Roman" w:hAnsi="Sylfaen" w:cs="Sylfaen"/>
          <w:i/>
          <w:sz w:val="16"/>
          <w:szCs w:val="16"/>
          <w:u w:val="single"/>
          <w:lang w:val="hy-AM" w:eastAsia="ru-RU"/>
        </w:rPr>
        <w:t>Օրինակելի</w:t>
      </w:r>
      <w:r w:rsidRPr="00B16EAB"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i/>
          <w:sz w:val="16"/>
          <w:szCs w:val="16"/>
          <w:u w:val="single"/>
          <w:lang w:val="hy-AM" w:eastAsia="ru-RU"/>
        </w:rPr>
        <w:t>ձև</w:t>
      </w:r>
    </w:p>
    <w:p w:rsidR="00B16EAB" w:rsidRPr="00B16EAB" w:rsidRDefault="00B16EAB" w:rsidP="00B16EA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</w:p>
    <w:p w:rsidR="00B16EAB" w:rsidRPr="00B16EAB" w:rsidRDefault="00B16EAB" w:rsidP="00B16EA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16EA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B16EAB" w:rsidRPr="00B16EAB" w:rsidRDefault="00B16EAB" w:rsidP="00B16EAB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16EA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</w:t>
      </w:r>
      <w:r w:rsidRPr="00B16EA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պայմանագրի</w:t>
      </w:r>
      <w:r w:rsidRPr="00B16EA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</w:p>
    <w:p w:rsidR="00B16EAB" w:rsidRPr="00B16EAB" w:rsidRDefault="00B16EAB" w:rsidP="00B16EAB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16EAB" w:rsidRPr="00B16EAB" w:rsidRDefault="00B16EAB" w:rsidP="003E6257">
      <w:pPr>
        <w:spacing w:before="0" w:after="0" w:line="48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af-ZA" w:eastAsia="ru-RU"/>
        </w:rPr>
      </w:pPr>
      <w:r w:rsidRPr="00B16EAB">
        <w:rPr>
          <w:rFonts w:ascii="Sylfaen" w:eastAsia="Times New Roman" w:hAnsi="Sylfaen" w:cs="Sylfaen"/>
          <w:sz w:val="24"/>
          <w:szCs w:val="24"/>
          <w:u w:val="single"/>
          <w:lang w:val="af-ZA" w:eastAsia="ru-RU"/>
        </w:rPr>
        <w:t>&lt;&lt;Ն.Նասիբյանի  անվան Նոյեմբերյանի ԲԿ&gt;&gt;ՓԲԸ-ն</w:t>
      </w:r>
      <w:r w:rsidRPr="00B16EAB">
        <w:rPr>
          <w:rFonts w:ascii="Sylfaen" w:eastAsia="Times New Roman" w:hAnsi="Sylfaen" w:cs="Sylfaen"/>
          <w:sz w:val="24"/>
          <w:szCs w:val="24"/>
          <w:lang w:val="hy-AM" w:eastAsia="ru-RU"/>
        </w:rPr>
        <w:t>, որը գտնվում է</w:t>
      </w:r>
      <w:r w:rsidRPr="00B16EAB">
        <w:rPr>
          <w:rFonts w:ascii="Sylfaen" w:eastAsia="Times New Roman" w:hAnsi="Sylfaen" w:cs="Sylfaen"/>
          <w:sz w:val="24"/>
          <w:szCs w:val="24"/>
          <w:u w:val="single"/>
          <w:lang w:val="af-ZA" w:eastAsia="ru-RU"/>
        </w:rPr>
        <w:t xml:space="preserve"> ք. Նոյեմբերյան, Գ. Նժդեհի 15</w:t>
      </w:r>
      <w:r w:rsidRPr="00B16EAB">
        <w:rPr>
          <w:rFonts w:ascii="Sylfaen" w:eastAsia="Times New Roman" w:hAnsi="Sylfaen" w:cs="Sylfaen"/>
          <w:sz w:val="24"/>
          <w:szCs w:val="24"/>
          <w:u w:val="single"/>
          <w:lang w:val="hy-AM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հասցեում,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ստորև ներկայացնում է իր  կարիքների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համար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1A0E3F">
        <w:rPr>
          <w:rFonts w:ascii="Sylfaen" w:eastAsia="Times New Roman" w:hAnsi="Sylfaen" w:cs="Sylfaen"/>
          <w:sz w:val="24"/>
          <w:szCs w:val="24"/>
          <w:u w:val="single"/>
          <w:lang w:val="af-ZA" w:eastAsia="ru-RU"/>
        </w:rPr>
        <w:t>դեղորայքի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ձեռքբերման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նպատակով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կ</w:t>
      </w:r>
      <w:r w:rsidR="004704D0">
        <w:rPr>
          <w:rFonts w:ascii="Sylfaen" w:eastAsia="Times New Roman" w:hAnsi="Sylfaen" w:cs="Sylfaen"/>
          <w:sz w:val="24"/>
          <w:szCs w:val="24"/>
          <w:lang w:val="af-ZA" w:eastAsia="ru-RU"/>
        </w:rPr>
        <w:t>ազմակերպված &lt;&lt;ՆԲԿ-ԳՀԱՊՁԲ-23</w:t>
      </w:r>
      <w:r w:rsidR="00FD3DC6">
        <w:rPr>
          <w:rFonts w:ascii="Sylfaen" w:eastAsia="Times New Roman" w:hAnsi="Sylfaen" w:cs="Sylfaen"/>
          <w:sz w:val="24"/>
          <w:szCs w:val="24"/>
          <w:lang w:val="af-ZA" w:eastAsia="ru-RU"/>
        </w:rPr>
        <w:t>/</w:t>
      </w:r>
      <w:r w:rsidR="00600528">
        <w:rPr>
          <w:rFonts w:ascii="Sylfaen" w:eastAsia="Times New Roman" w:hAnsi="Sylfaen" w:cs="Sylfaen"/>
          <w:sz w:val="24"/>
          <w:szCs w:val="24"/>
          <w:lang w:val="af-ZA" w:eastAsia="ru-RU"/>
        </w:rPr>
        <w:t>28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&gt;&gt; ծածկագրով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գնման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ընթացակարգի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արդյունքում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կնքված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պայմանագր</w:t>
      </w:r>
      <w:r w:rsidR="00D85ADC">
        <w:rPr>
          <w:rFonts w:ascii="Sylfaen" w:eastAsia="Times New Roman" w:hAnsi="Sylfaen" w:cs="Sylfaen"/>
          <w:sz w:val="24"/>
          <w:szCs w:val="24"/>
          <w:lang w:val="af-ZA" w:eastAsia="ru-RU"/>
        </w:rPr>
        <w:t>եր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ի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մասին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16EAB">
        <w:rPr>
          <w:rFonts w:ascii="Sylfaen" w:eastAsia="Times New Roman" w:hAnsi="Sylfaen" w:cs="Sylfaen"/>
          <w:sz w:val="24"/>
          <w:szCs w:val="24"/>
          <w:lang w:val="af-ZA" w:eastAsia="ru-RU"/>
        </w:rPr>
        <w:t>տեղեկատվությունը</w:t>
      </w:r>
      <w:r w:rsidRPr="00B16EAB">
        <w:rPr>
          <w:rFonts w:ascii="GHEA Grapalat" w:eastAsia="Times New Roman" w:hAnsi="GHEA Grapalat" w:cs="Sylfaen"/>
          <w:sz w:val="24"/>
          <w:szCs w:val="24"/>
          <w:lang w:val="af-ZA" w:eastAsia="ru-RU"/>
        </w:rPr>
        <w:t>`</w:t>
      </w:r>
    </w:p>
    <w:p w:rsidR="00B16EAB" w:rsidRPr="00B16EAB" w:rsidRDefault="00B16EAB" w:rsidP="00B16EAB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tbl>
      <w:tblPr>
        <w:tblW w:w="11213" w:type="dxa"/>
        <w:tblInd w:w="-1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284"/>
        <w:gridCol w:w="1157"/>
        <w:gridCol w:w="543"/>
        <w:gridCol w:w="691"/>
        <w:gridCol w:w="18"/>
        <w:gridCol w:w="567"/>
        <w:gridCol w:w="284"/>
        <w:gridCol w:w="425"/>
        <w:gridCol w:w="72"/>
        <w:gridCol w:w="637"/>
        <w:gridCol w:w="56"/>
        <w:gridCol w:w="209"/>
        <w:gridCol w:w="726"/>
        <w:gridCol w:w="143"/>
        <w:gridCol w:w="58"/>
        <w:gridCol w:w="341"/>
        <w:gridCol w:w="732"/>
        <w:gridCol w:w="39"/>
        <w:gridCol w:w="512"/>
        <w:gridCol w:w="302"/>
        <w:gridCol w:w="56"/>
        <w:gridCol w:w="1787"/>
        <w:gridCol w:w="14"/>
      </w:tblGrid>
      <w:tr w:rsidR="00B16EAB" w:rsidRPr="00B16EAB" w:rsidTr="004A3007">
        <w:trPr>
          <w:gridAfter w:val="1"/>
          <w:wAfter w:w="14" w:type="dxa"/>
          <w:trHeight w:val="14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EAB" w:rsidRPr="00B16EAB" w:rsidRDefault="00B16EAB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20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Գ</w:t>
            </w:r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 w:eastAsia="ru-RU"/>
              </w:rPr>
              <w:t>նման</w:t>
            </w:r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B16EAB" w:rsidRPr="00B16EAB" w:rsidTr="004A3007">
        <w:trPr>
          <w:gridAfter w:val="1"/>
          <w:wAfter w:w="14" w:type="dxa"/>
          <w:trHeight w:val="11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5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B16EAB" w:rsidRPr="00B16EAB" w:rsidTr="004A3007">
        <w:trPr>
          <w:gridAfter w:val="1"/>
          <w:wAfter w:w="14" w:type="dxa"/>
          <w:trHeight w:val="17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ՀՀ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9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6EAB" w:rsidRPr="00B16EAB" w:rsidTr="004A3007">
        <w:trPr>
          <w:gridAfter w:val="1"/>
          <w:wAfter w:w="14" w:type="dxa"/>
          <w:trHeight w:val="1441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9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EAB" w:rsidRPr="00B16EAB" w:rsidRDefault="00B16EAB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0528" w:rsidRPr="007B6518" w:rsidTr="00600528">
        <w:trPr>
          <w:trHeight w:val="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528" w:rsidRPr="00411DC2" w:rsidRDefault="00600528" w:rsidP="0060052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600528" w:rsidRPr="00E11B2F" w:rsidRDefault="00600528" w:rsidP="00600528">
            <w:pPr>
              <w:pStyle w:val="BodyTextIndent2"/>
              <w:spacing w:line="240" w:lineRule="auto"/>
              <w:ind w:firstLine="0"/>
              <w:rPr>
                <w:rFonts w:ascii="Sylfaen" w:hAnsi="Sylfaen"/>
                <w:sz w:val="28"/>
                <w:szCs w:val="28"/>
                <w:u w:val="single"/>
                <w:vertAlign w:val="subscript"/>
              </w:rPr>
            </w:pPr>
            <w:r w:rsidRPr="00E11B2F">
              <w:rPr>
                <w:rFonts w:ascii="Sylfaen" w:hAnsi="Sylfaen"/>
                <w:sz w:val="28"/>
                <w:szCs w:val="28"/>
                <w:u w:val="single"/>
              </w:rPr>
              <w:t>Իզոֆլուրան 100% 100մլ</w:t>
            </w:r>
          </w:p>
        </w:tc>
        <w:tc>
          <w:tcPr>
            <w:tcW w:w="709" w:type="dxa"/>
            <w:gridSpan w:val="2"/>
            <w:vAlign w:val="center"/>
          </w:tcPr>
          <w:p w:rsidR="00600528" w:rsidRPr="00A62462" w:rsidRDefault="00A62462" w:rsidP="006005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528" w:rsidRPr="00B16EAB" w:rsidRDefault="00600528" w:rsidP="0060052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0528" w:rsidRPr="00D16045" w:rsidRDefault="00600528" w:rsidP="00600528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528" w:rsidRPr="00B16EAB" w:rsidRDefault="00600528" w:rsidP="00600528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0528" w:rsidRPr="008D22C1" w:rsidRDefault="00600528" w:rsidP="00600528">
            <w:pPr>
              <w:pStyle w:val="BodyTextIndent2"/>
              <w:spacing w:line="240" w:lineRule="auto"/>
              <w:ind w:firstLine="0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368 750</w:t>
            </w:r>
          </w:p>
        </w:tc>
        <w:tc>
          <w:tcPr>
            <w:tcW w:w="1984" w:type="dxa"/>
            <w:gridSpan w:val="6"/>
          </w:tcPr>
          <w:p w:rsidR="00600528" w:rsidRPr="0036290E" w:rsidRDefault="00600528" w:rsidP="00600528">
            <w:pPr>
              <w:ind w:left="28" w:firstLine="0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u w:val="single"/>
              </w:rPr>
              <w:t>Իզոֆլուրան</w:t>
            </w:r>
            <w:proofErr w:type="spellEnd"/>
            <w:r>
              <w:rPr>
                <w:rFonts w:ascii="Sylfaen" w:hAnsi="Sylfaen"/>
                <w:u w:val="single"/>
              </w:rPr>
              <w:t xml:space="preserve"> 100% 100մլ, </w:t>
            </w:r>
            <w:proofErr w:type="spellStart"/>
            <w:r>
              <w:rPr>
                <w:rFonts w:ascii="Sylfaen" w:hAnsi="Sylfaen"/>
                <w:u w:val="single"/>
              </w:rPr>
              <w:t>հեղուկ</w:t>
            </w:r>
            <w:proofErr w:type="spellEnd"/>
            <w:r>
              <w:rPr>
                <w:rFonts w:ascii="Sylfaen" w:hAnsi="Sylfaen"/>
                <w:u w:val="single"/>
              </w:rPr>
              <w:t xml:space="preserve"> </w:t>
            </w:r>
            <w:proofErr w:type="spellStart"/>
            <w:r>
              <w:rPr>
                <w:rFonts w:ascii="Sylfaen" w:hAnsi="Sylfaen"/>
                <w:u w:val="single"/>
              </w:rPr>
              <w:t>շնչառման</w:t>
            </w:r>
            <w:proofErr w:type="spellEnd"/>
            <w:r>
              <w:rPr>
                <w:rFonts w:ascii="Sylfaen" w:hAnsi="Sylfaen"/>
                <w:u w:val="single"/>
              </w:rPr>
              <w:t xml:space="preserve">, </w:t>
            </w:r>
            <w:proofErr w:type="spellStart"/>
            <w:r>
              <w:rPr>
                <w:rFonts w:ascii="Sylfaen" w:hAnsi="Sylfaen"/>
                <w:u w:val="single"/>
              </w:rPr>
              <w:t>ապակե</w:t>
            </w:r>
            <w:proofErr w:type="spellEnd"/>
            <w:r>
              <w:rPr>
                <w:rFonts w:ascii="Sylfaen" w:hAnsi="Sylfaen"/>
                <w:u w:val="single"/>
              </w:rPr>
              <w:t xml:space="preserve"> </w:t>
            </w:r>
            <w:proofErr w:type="spellStart"/>
            <w:r>
              <w:rPr>
                <w:rFonts w:ascii="Sylfaen" w:hAnsi="Sylfaen"/>
                <w:u w:val="single"/>
              </w:rPr>
              <w:t>շշիկ</w:t>
            </w:r>
            <w:proofErr w:type="spellEnd"/>
          </w:p>
        </w:tc>
        <w:tc>
          <w:tcPr>
            <w:tcW w:w="1857" w:type="dxa"/>
            <w:gridSpan w:val="3"/>
          </w:tcPr>
          <w:p w:rsidR="00600528" w:rsidRPr="0036290E" w:rsidRDefault="00600528" w:rsidP="00600528">
            <w:pPr>
              <w:ind w:left="0" w:firstLine="142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u w:val="single"/>
              </w:rPr>
              <w:t>Իզոֆլուրան</w:t>
            </w:r>
            <w:proofErr w:type="spellEnd"/>
            <w:r>
              <w:rPr>
                <w:rFonts w:ascii="Sylfaen" w:hAnsi="Sylfaen"/>
                <w:u w:val="single"/>
              </w:rPr>
              <w:t xml:space="preserve"> 100% 100մլ, </w:t>
            </w:r>
            <w:proofErr w:type="spellStart"/>
            <w:r>
              <w:rPr>
                <w:rFonts w:ascii="Sylfaen" w:hAnsi="Sylfaen"/>
                <w:u w:val="single"/>
              </w:rPr>
              <w:t>հեղուկ</w:t>
            </w:r>
            <w:proofErr w:type="spellEnd"/>
            <w:r>
              <w:rPr>
                <w:rFonts w:ascii="Sylfaen" w:hAnsi="Sylfaen"/>
                <w:u w:val="single"/>
              </w:rPr>
              <w:t xml:space="preserve"> </w:t>
            </w:r>
            <w:proofErr w:type="spellStart"/>
            <w:r>
              <w:rPr>
                <w:rFonts w:ascii="Sylfaen" w:hAnsi="Sylfaen"/>
                <w:u w:val="single"/>
              </w:rPr>
              <w:t>շնչառման</w:t>
            </w:r>
            <w:proofErr w:type="spellEnd"/>
            <w:r>
              <w:rPr>
                <w:rFonts w:ascii="Sylfaen" w:hAnsi="Sylfaen"/>
                <w:u w:val="single"/>
              </w:rPr>
              <w:t xml:space="preserve">, </w:t>
            </w:r>
            <w:proofErr w:type="spellStart"/>
            <w:r>
              <w:rPr>
                <w:rFonts w:ascii="Sylfaen" w:hAnsi="Sylfaen"/>
                <w:u w:val="single"/>
              </w:rPr>
              <w:t>ապակե</w:t>
            </w:r>
            <w:proofErr w:type="spellEnd"/>
            <w:r>
              <w:rPr>
                <w:rFonts w:ascii="Sylfaen" w:hAnsi="Sylfaen"/>
                <w:u w:val="single"/>
              </w:rPr>
              <w:t xml:space="preserve"> </w:t>
            </w:r>
            <w:proofErr w:type="spellStart"/>
            <w:r>
              <w:rPr>
                <w:rFonts w:ascii="Sylfaen" w:hAnsi="Sylfaen"/>
                <w:u w:val="single"/>
              </w:rPr>
              <w:t>շշիկ</w:t>
            </w:r>
            <w:proofErr w:type="spellEnd"/>
          </w:p>
        </w:tc>
      </w:tr>
      <w:tr w:rsidR="003846FA" w:rsidRPr="00600528" w:rsidTr="00477716">
        <w:trPr>
          <w:gridAfter w:val="1"/>
          <w:wAfter w:w="14" w:type="dxa"/>
          <w:trHeight w:val="169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846FA" w:rsidRPr="00F61E11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3846FA" w:rsidRPr="001E6D48" w:rsidTr="00477716">
        <w:trPr>
          <w:gridAfter w:val="1"/>
          <w:wAfter w:w="14" w:type="dxa"/>
          <w:trHeight w:val="137"/>
        </w:trPr>
        <w:tc>
          <w:tcPr>
            <w:tcW w:w="48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B11BE" w:rsidRDefault="003846FA" w:rsidP="003846F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Կիրառված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</w:t>
            </w:r>
            <w:r w:rsidRPr="00BB11BE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նման</w:t>
            </w:r>
            <w:r w:rsidRPr="00BB11BE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B11BE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ընթացակարգ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B11BE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ընտրության</w:t>
            </w:r>
            <w:r w:rsidRPr="00BB11BE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B11BE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հիմնավորումը</w:t>
            </w:r>
          </w:p>
        </w:tc>
        <w:tc>
          <w:tcPr>
            <w:tcW w:w="637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FA" w:rsidRPr="008B6EE6" w:rsidRDefault="003846FA" w:rsidP="003846FA">
            <w:pPr>
              <w:tabs>
                <w:tab w:val="left" w:pos="1248"/>
              </w:tabs>
              <w:ind w:left="19" w:firstLine="0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8B6EE6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Գնանշման հարցման միջոցով գնումներ կատարելու ընթացակարգով, համաձայն &lt;&lt;Գնումների մասին&gt;&gt; ՀՀ օրենքի  և ՀՀ Կառավարության 2017թ մայիսի 4-ի N 526-Ն որոշման</w:t>
            </w:r>
          </w:p>
        </w:tc>
      </w:tr>
      <w:tr w:rsidR="003846FA" w:rsidRPr="001E6D48" w:rsidTr="00477716">
        <w:trPr>
          <w:gridAfter w:val="1"/>
          <w:wAfter w:w="14" w:type="dxa"/>
          <w:trHeight w:val="196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846FA" w:rsidRPr="00BB11BE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3846FA" w:rsidRPr="005177D4" w:rsidTr="00477716">
        <w:trPr>
          <w:gridAfter w:val="1"/>
          <w:wAfter w:w="14" w:type="dxa"/>
          <w:trHeight w:val="155"/>
        </w:trPr>
        <w:tc>
          <w:tcPr>
            <w:tcW w:w="74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77A9A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րավեր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ուղարկելու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977A9A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կամ</w:t>
            </w:r>
            <w:r w:rsidRPr="00977A9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977A9A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հրապարակելու</w:t>
            </w:r>
            <w:r w:rsidRPr="00977A9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769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</w:tcPr>
          <w:p w:rsidR="003846FA" w:rsidRPr="00D027F4" w:rsidRDefault="00A62462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01</w:t>
            </w:r>
            <w:r w:rsidR="003846FA" w:rsidRPr="00D027F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09</w:t>
            </w:r>
            <w:r w:rsidR="003846F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.2023</w:t>
            </w:r>
            <w:r w:rsidR="003846FA"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թ</w:t>
            </w:r>
          </w:p>
        </w:tc>
      </w:tr>
      <w:tr w:rsidR="003846FA" w:rsidRPr="005177D4" w:rsidTr="00477716">
        <w:trPr>
          <w:gridAfter w:val="1"/>
          <w:wAfter w:w="14" w:type="dxa"/>
          <w:trHeight w:val="164"/>
        </w:trPr>
        <w:tc>
          <w:tcPr>
            <w:tcW w:w="623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D027F4" w:rsidRDefault="003846FA" w:rsidP="003846F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val="hy-AM" w:eastAsia="ru-RU"/>
              </w:rPr>
            </w:pP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Հրավերում</w:t>
            </w:r>
            <w:r w:rsidRPr="00D027F4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կատարված</w:t>
            </w:r>
            <w:r w:rsidRPr="00D027F4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փոփոխությունների</w:t>
            </w:r>
            <w:r w:rsidRPr="00D027F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ամսաթիվը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D027F4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027F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37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FA" w:rsidRPr="00D027F4" w:rsidRDefault="003846FA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</w:tr>
      <w:tr w:rsidR="003846FA" w:rsidRPr="005177D4" w:rsidTr="00477716">
        <w:trPr>
          <w:gridAfter w:val="1"/>
          <w:wAfter w:w="14" w:type="dxa"/>
          <w:trHeight w:val="92"/>
        </w:trPr>
        <w:tc>
          <w:tcPr>
            <w:tcW w:w="623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D027F4" w:rsidRDefault="003846FA" w:rsidP="003846F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val="hy-AM"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D027F4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D027F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37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FA" w:rsidRPr="00D027F4" w:rsidRDefault="003846FA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</w:tr>
      <w:tr w:rsidR="003846FA" w:rsidRPr="00B16EAB" w:rsidTr="00477716">
        <w:trPr>
          <w:gridAfter w:val="1"/>
          <w:wAfter w:w="14" w:type="dxa"/>
          <w:trHeight w:val="47"/>
        </w:trPr>
        <w:tc>
          <w:tcPr>
            <w:tcW w:w="623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D027F4" w:rsidRDefault="003846FA" w:rsidP="003846F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lastRenderedPageBreak/>
              <w:t>Հրավերի</w:t>
            </w:r>
            <w:r w:rsidRPr="00D027F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D027F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պարզաբանումների</w:t>
            </w:r>
            <w:r w:rsidRPr="00D027F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FA" w:rsidRPr="00D027F4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D027F4" w:rsidRDefault="003846FA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Հարցարդման</w:t>
            </w:r>
            <w:r w:rsidRPr="00D027F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ստացման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027F4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Պարզաբա</w:t>
            </w:r>
            <w:r w:rsidRPr="008327B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ման</w:t>
            </w:r>
            <w:proofErr w:type="spellEnd"/>
          </w:p>
        </w:tc>
      </w:tr>
      <w:tr w:rsidR="003846FA" w:rsidRPr="00B16EAB" w:rsidTr="00477716">
        <w:trPr>
          <w:gridAfter w:val="1"/>
          <w:wAfter w:w="14" w:type="dxa"/>
          <w:trHeight w:val="47"/>
        </w:trPr>
        <w:tc>
          <w:tcPr>
            <w:tcW w:w="623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FA" w:rsidRPr="00B16EAB" w:rsidRDefault="003846FA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FA" w:rsidRPr="00B16EAB" w:rsidRDefault="003846FA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3846FA" w:rsidRPr="00B16EAB" w:rsidTr="00477716">
        <w:trPr>
          <w:gridAfter w:val="1"/>
          <w:wAfter w:w="14" w:type="dxa"/>
          <w:trHeight w:val="155"/>
        </w:trPr>
        <w:tc>
          <w:tcPr>
            <w:tcW w:w="623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FA" w:rsidRPr="00B16EAB" w:rsidRDefault="003846FA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FA" w:rsidRPr="00B16EAB" w:rsidRDefault="003846FA" w:rsidP="003846F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3846FA" w:rsidRPr="00B16EAB" w:rsidTr="00477716">
        <w:trPr>
          <w:gridAfter w:val="1"/>
          <w:wAfter w:w="14" w:type="dxa"/>
          <w:trHeight w:val="54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3846FA" w:rsidRPr="00B16EAB" w:rsidTr="00477716">
        <w:trPr>
          <w:gridAfter w:val="1"/>
          <w:wAfter w:w="14" w:type="dxa"/>
          <w:trHeight w:val="605"/>
        </w:trPr>
        <w:tc>
          <w:tcPr>
            <w:tcW w:w="18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/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637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/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ՀՀ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3846FA" w:rsidRPr="00B16EAB" w:rsidTr="00A81CF6">
        <w:trPr>
          <w:gridAfter w:val="1"/>
          <w:wAfter w:w="14" w:type="dxa"/>
          <w:trHeight w:val="365"/>
        </w:trPr>
        <w:tc>
          <w:tcPr>
            <w:tcW w:w="18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3846FA" w:rsidRPr="00B16EAB" w:rsidTr="00A81CF6">
        <w:trPr>
          <w:gridAfter w:val="1"/>
          <w:wAfter w:w="14" w:type="dxa"/>
          <w:trHeight w:val="47"/>
        </w:trPr>
        <w:tc>
          <w:tcPr>
            <w:tcW w:w="1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6FA" w:rsidRPr="00B16EAB" w:rsidRDefault="003846FA" w:rsidP="003846F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76" w:type="dxa"/>
            <w:gridSpan w:val="5"/>
          </w:tcPr>
          <w:p w:rsidR="003846FA" w:rsidRDefault="003846FA" w:rsidP="003846FA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3846FA" w:rsidRDefault="003846FA" w:rsidP="003846FA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:rsidR="003846FA" w:rsidRPr="00701586" w:rsidRDefault="003846FA" w:rsidP="003846FA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846FA" w:rsidRDefault="003846FA" w:rsidP="003846FA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62462" w:rsidRPr="00B16EAB" w:rsidTr="00A81CF6">
        <w:trPr>
          <w:gridAfter w:val="1"/>
          <w:wAfter w:w="14" w:type="dxa"/>
          <w:trHeight w:val="47"/>
        </w:trPr>
        <w:tc>
          <w:tcPr>
            <w:tcW w:w="1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gridSpan w:val="5"/>
          </w:tcPr>
          <w:p w:rsidR="00A62462" w:rsidRPr="00FA7A23" w:rsidRDefault="00A62462" w:rsidP="00A62462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&lt;&lt;ԱԳԱՍՏ&gt;&gt;ՍՊԸ</w:t>
            </w:r>
          </w:p>
        </w:tc>
        <w:tc>
          <w:tcPr>
            <w:tcW w:w="2409" w:type="dxa"/>
            <w:gridSpan w:val="7"/>
          </w:tcPr>
          <w:p w:rsidR="00A62462" w:rsidRPr="00B824FA" w:rsidRDefault="00A62462" w:rsidP="00A62462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229 145.83</w:t>
            </w:r>
          </w:p>
        </w:tc>
        <w:tc>
          <w:tcPr>
            <w:tcW w:w="2127" w:type="dxa"/>
            <w:gridSpan w:val="7"/>
          </w:tcPr>
          <w:p w:rsidR="00A62462" w:rsidRPr="00B824FA" w:rsidRDefault="00A62462" w:rsidP="00A62462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45 829.17</w:t>
            </w:r>
          </w:p>
        </w:tc>
        <w:tc>
          <w:tcPr>
            <w:tcW w:w="1843" w:type="dxa"/>
            <w:gridSpan w:val="2"/>
          </w:tcPr>
          <w:p w:rsidR="00A62462" w:rsidRPr="009130D7" w:rsidRDefault="00A62462" w:rsidP="00A62462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274 975</w:t>
            </w:r>
          </w:p>
        </w:tc>
      </w:tr>
      <w:tr w:rsidR="00A62462" w:rsidRPr="00B16EAB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62462" w:rsidRPr="00B16EAB" w:rsidTr="00477716">
        <w:trPr>
          <w:gridAfter w:val="1"/>
          <w:wAfter w:w="14" w:type="dxa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վյալներ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մերժված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հայտերի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մասին</w:t>
            </w:r>
          </w:p>
        </w:tc>
      </w:tr>
      <w:tr w:rsidR="00A62462" w:rsidRPr="00B16EAB" w:rsidTr="00477716">
        <w:trPr>
          <w:gridAfter w:val="1"/>
          <w:wAfter w:w="14" w:type="dxa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65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Գնահատման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արդյունքները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A62462" w:rsidRPr="00B16EAB" w:rsidTr="00477716">
        <w:trPr>
          <w:gridAfter w:val="1"/>
          <w:wAfter w:w="14" w:type="dxa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Հայտով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ներկայացված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հրավերով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սահմանված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պահանջներին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Առաջարկած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գնման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առարկայի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տեխնիկական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բնութագրերի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հրավերով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սահմանված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պահանջներին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Գնային</w:t>
            </w:r>
            <w:r w:rsidRPr="00B16EAB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val="hy-AM" w:eastAsia="ru-RU"/>
              </w:rPr>
              <w:t>առաջարկ</w:t>
            </w:r>
          </w:p>
        </w:tc>
      </w:tr>
      <w:tr w:rsidR="00A62462" w:rsidRPr="00B16EAB" w:rsidTr="00477716">
        <w:trPr>
          <w:gridAfter w:val="1"/>
          <w:wAfter w:w="14" w:type="dxa"/>
          <w:trHeight w:val="331"/>
        </w:trPr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65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B16EA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B16EAB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B16EAB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B16EAB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A62462" w:rsidRPr="00B16EAB" w:rsidTr="00477716">
        <w:trPr>
          <w:gridAfter w:val="1"/>
          <w:wAfter w:w="14" w:type="dxa"/>
          <w:trHeight w:val="289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62462" w:rsidRPr="00B16EAB" w:rsidTr="00477716">
        <w:trPr>
          <w:gridAfter w:val="1"/>
          <w:wAfter w:w="14" w:type="dxa"/>
          <w:trHeight w:val="346"/>
        </w:trPr>
        <w:tc>
          <w:tcPr>
            <w:tcW w:w="55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6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462" w:rsidRPr="007456A8" w:rsidRDefault="00A62462" w:rsidP="00A62462">
            <w:pPr>
              <w:spacing w:before="0" w:after="0" w:line="256" w:lineRule="auto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19.09.2023</w:t>
            </w:r>
            <w:r w:rsidRPr="007456A8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թ</w:t>
            </w:r>
          </w:p>
        </w:tc>
      </w:tr>
      <w:tr w:rsidR="00A62462" w:rsidRPr="00B16EAB" w:rsidTr="00477716">
        <w:trPr>
          <w:gridAfter w:val="1"/>
          <w:wAfter w:w="14" w:type="dxa"/>
          <w:trHeight w:val="92"/>
        </w:trPr>
        <w:tc>
          <w:tcPr>
            <w:tcW w:w="552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Անգործության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ժամկետ</w:t>
            </w:r>
          </w:p>
        </w:tc>
        <w:tc>
          <w:tcPr>
            <w:tcW w:w="30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A62462" w:rsidRPr="00B16EAB" w:rsidTr="00477716">
        <w:trPr>
          <w:gridAfter w:val="1"/>
          <w:wAfter w:w="14" w:type="dxa"/>
          <w:trHeight w:val="92"/>
        </w:trPr>
        <w:tc>
          <w:tcPr>
            <w:tcW w:w="55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0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462" w:rsidRPr="007456A8" w:rsidRDefault="00A62462" w:rsidP="00A62462">
            <w:pPr>
              <w:spacing w:before="0" w:after="0" w:line="256" w:lineRule="auto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462" w:rsidRPr="007456A8" w:rsidRDefault="00A62462" w:rsidP="00A62462">
            <w:pPr>
              <w:spacing w:before="0" w:after="0" w:line="256" w:lineRule="auto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62462" w:rsidRPr="00B16EAB" w:rsidTr="00477716">
        <w:trPr>
          <w:gridAfter w:val="1"/>
          <w:wAfter w:w="14" w:type="dxa"/>
          <w:trHeight w:val="344"/>
        </w:trPr>
        <w:tc>
          <w:tcPr>
            <w:tcW w:w="11199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305765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Ընտրված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մասնակցին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պայմանագիր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կնքելու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առաջարկի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ծանուցման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ամսաթիվը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</w:t>
            </w:r>
            <w:r w:rsidR="001E6D4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25.09.2023</w:t>
            </w:r>
            <w:bookmarkStart w:id="0" w:name="_GoBack"/>
            <w:bookmarkEnd w:id="0"/>
          </w:p>
        </w:tc>
      </w:tr>
      <w:tr w:rsidR="00A62462" w:rsidRPr="00B16EAB" w:rsidTr="00477716">
        <w:trPr>
          <w:gridAfter w:val="1"/>
          <w:wAfter w:w="14" w:type="dxa"/>
          <w:trHeight w:val="344"/>
        </w:trPr>
        <w:tc>
          <w:tcPr>
            <w:tcW w:w="55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305765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մոտ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6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462" w:rsidRPr="00353B3F" w:rsidRDefault="00A62462" w:rsidP="00A62462">
            <w:pPr>
              <w:rPr>
                <w:rFonts w:ascii="Sylfaen" w:hAnsi="Sylfaen"/>
                <w:sz w:val="24"/>
                <w:szCs w:val="24"/>
              </w:rPr>
            </w:pPr>
            <w:r w:rsidRPr="00667D4E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ԱԳԱՍՏ</w:t>
            </w:r>
            <w:r w:rsidRPr="00667D4E">
              <w:rPr>
                <w:rFonts w:ascii="Sylfaen" w:hAnsi="Sylfaen"/>
                <w:sz w:val="24"/>
                <w:szCs w:val="24"/>
              </w:rPr>
              <w:t>&gt;&gt; ՍՊԸ</w:t>
            </w:r>
            <w:r>
              <w:rPr>
                <w:rFonts w:ascii="Sylfaen" w:hAnsi="Sylfaen"/>
                <w:sz w:val="24"/>
                <w:szCs w:val="24"/>
              </w:rPr>
              <w:t>-</w:t>
            </w:r>
            <w:r w:rsidR="004B1493">
              <w:rPr>
                <w:rFonts w:ascii="Sylfaen" w:hAnsi="Sylfaen"/>
                <w:sz w:val="24"/>
                <w:szCs w:val="24"/>
              </w:rPr>
              <w:t>25.09.2023</w:t>
            </w:r>
          </w:p>
        </w:tc>
      </w:tr>
      <w:tr w:rsidR="00A62462" w:rsidRPr="00B16EAB" w:rsidTr="00477716">
        <w:trPr>
          <w:gridAfter w:val="1"/>
          <w:wAfter w:w="14" w:type="dxa"/>
          <w:trHeight w:val="344"/>
        </w:trPr>
        <w:tc>
          <w:tcPr>
            <w:tcW w:w="55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305765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30576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6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462" w:rsidRPr="00353B3F" w:rsidRDefault="00A62462" w:rsidP="00A62462">
            <w:pPr>
              <w:rPr>
                <w:rFonts w:ascii="Sylfaen" w:hAnsi="Sylfaen"/>
                <w:sz w:val="24"/>
                <w:szCs w:val="24"/>
              </w:rPr>
            </w:pPr>
            <w:r w:rsidRPr="00667D4E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ԱԳԱՍՏ</w:t>
            </w:r>
            <w:r w:rsidRPr="00667D4E">
              <w:rPr>
                <w:rFonts w:ascii="Sylfaen" w:hAnsi="Sylfaen"/>
                <w:sz w:val="24"/>
                <w:szCs w:val="24"/>
              </w:rPr>
              <w:t>&gt;&gt; ՍՊԸ</w:t>
            </w:r>
            <w:r>
              <w:rPr>
                <w:rFonts w:ascii="Sylfaen" w:hAnsi="Sylfaen"/>
                <w:sz w:val="24"/>
                <w:szCs w:val="24"/>
              </w:rPr>
              <w:t>-</w:t>
            </w:r>
            <w:r w:rsidR="004B1493">
              <w:rPr>
                <w:rFonts w:ascii="Sylfaen" w:hAnsi="Sylfaen"/>
                <w:sz w:val="24"/>
                <w:szCs w:val="24"/>
              </w:rPr>
              <w:t>25.09.2023</w:t>
            </w:r>
          </w:p>
        </w:tc>
      </w:tr>
      <w:tr w:rsidR="00A62462" w:rsidRPr="00B16EAB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2462" w:rsidRPr="00305765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62462" w:rsidRPr="00B16EAB" w:rsidTr="00477716">
        <w:trPr>
          <w:gridAfter w:val="1"/>
          <w:wAfter w:w="14" w:type="dxa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765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այմանագ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A62462" w:rsidRPr="00B16EAB" w:rsidTr="00477716">
        <w:trPr>
          <w:gridAfter w:val="1"/>
          <w:wAfter w:w="14" w:type="dxa"/>
          <w:trHeight w:val="237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1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վերջնա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ժամկետը</w:t>
            </w:r>
            <w:proofErr w:type="spellEnd"/>
          </w:p>
        </w:tc>
        <w:tc>
          <w:tcPr>
            <w:tcW w:w="10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Կանխա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վճարի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A62462" w:rsidRPr="00B16EAB" w:rsidTr="00477716">
        <w:trPr>
          <w:gridAfter w:val="1"/>
          <w:wAfter w:w="14" w:type="dxa"/>
          <w:trHeight w:val="238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ՀՀ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A62462" w:rsidRPr="00B16EAB" w:rsidTr="00A81CF6">
        <w:trPr>
          <w:gridAfter w:val="1"/>
          <w:wAfter w:w="14" w:type="dxa"/>
          <w:trHeight w:val="263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րով</w:t>
            </w:r>
            <w:proofErr w:type="spellEnd"/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Ընդհանուր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BD23C6" w:rsidRPr="009928A2" w:rsidTr="00A81CF6">
        <w:trPr>
          <w:gridAfter w:val="1"/>
          <w:wAfter w:w="14" w:type="dxa"/>
          <w:trHeight w:val="146"/>
        </w:trPr>
        <w:tc>
          <w:tcPr>
            <w:tcW w:w="1560" w:type="dxa"/>
            <w:gridSpan w:val="2"/>
          </w:tcPr>
          <w:p w:rsidR="00BD23C6" w:rsidRPr="00724109" w:rsidRDefault="00BD23C6" w:rsidP="00BD23C6">
            <w:pPr>
              <w:ind w:left="51" w:hanging="15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lastRenderedPageBreak/>
              <w:t>1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353B3F" w:rsidRDefault="00BD23C6" w:rsidP="00BD23C6">
            <w:pPr>
              <w:rPr>
                <w:rFonts w:ascii="Sylfaen" w:hAnsi="Sylfaen"/>
                <w:sz w:val="24"/>
                <w:szCs w:val="24"/>
              </w:rPr>
            </w:pPr>
            <w:r w:rsidRPr="00667D4E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ԱԳԱՍՏ</w:t>
            </w:r>
            <w:r w:rsidRPr="00667D4E">
              <w:rPr>
                <w:rFonts w:ascii="Sylfaen" w:hAnsi="Sylfaen"/>
                <w:sz w:val="24"/>
                <w:szCs w:val="24"/>
              </w:rPr>
              <w:t>&gt;&gt; ՍՊԸ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Default="00BD23C6" w:rsidP="00BD23C6">
            <w:pPr>
              <w:ind w:left="183" w:firstLine="0"/>
              <w:jc w:val="center"/>
              <w:rPr>
                <w:rFonts w:ascii="Sylfaen" w:hAnsi="Sylfaen" w:cs="Sylfaen"/>
                <w:b/>
                <w:lang w:val="hy-AM"/>
              </w:rPr>
            </w:pPr>
            <w:r w:rsidRPr="00BC5433">
              <w:rPr>
                <w:rFonts w:ascii="Sylfaen" w:hAnsi="Sylfaen"/>
                <w:b/>
                <w:lang w:val="af-ZA"/>
              </w:rPr>
              <w:t>ՆԲԿ</w:t>
            </w:r>
            <w:r w:rsidRPr="00BC5433">
              <w:rPr>
                <w:rFonts w:ascii="Sylfaen" w:hAnsi="Sylfaen"/>
                <w:b/>
                <w:lang w:val="es-ES"/>
              </w:rPr>
              <w:t>-</w:t>
            </w:r>
            <w:r w:rsidRPr="00BC5433">
              <w:rPr>
                <w:rFonts w:ascii="Sylfaen" w:hAnsi="Sylfaen" w:cs="Sylfaen"/>
                <w:b/>
                <w:lang w:val="hy-AM"/>
              </w:rPr>
              <w:t>ԳՀԱՊՁԲ</w:t>
            </w:r>
            <w:r w:rsidRPr="00BC5433">
              <w:rPr>
                <w:rFonts w:ascii="Sylfaen" w:hAnsi="Sylfaen"/>
                <w:b/>
                <w:lang w:val="es-ES"/>
              </w:rPr>
              <w:t>-23</w:t>
            </w:r>
            <w:r w:rsidR="0022473B">
              <w:rPr>
                <w:rFonts w:ascii="Sylfaen" w:hAnsi="Sylfaen"/>
                <w:b/>
                <w:lang w:val="es-ES"/>
              </w:rPr>
              <w:t>/28</w:t>
            </w:r>
          </w:p>
        </w:tc>
        <w:tc>
          <w:tcPr>
            <w:tcW w:w="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353B3F" w:rsidRDefault="0027172E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25.09.2023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25.12.2023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6B5098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hAnsi="Sylfaen"/>
                <w:b/>
                <w:lang w:val="hy-AM"/>
              </w:rPr>
            </w:pPr>
            <w:r w:rsidRPr="00652B68">
              <w:rPr>
                <w:rFonts w:ascii="Sylfaen" w:hAnsi="Sylfaen"/>
                <w:b/>
                <w:sz w:val="20"/>
                <w:lang w:val="hy-AM"/>
              </w:rPr>
              <w:t>1 390 526 (մեկ միլիոն երեք հարյուր իննսուն հազար հինգ հարյուր քսանվեց)</w:t>
            </w:r>
          </w:p>
        </w:tc>
      </w:tr>
      <w:tr w:rsidR="00A62462" w:rsidRPr="00B16EAB" w:rsidTr="00477716">
        <w:trPr>
          <w:gridAfter w:val="1"/>
          <w:wAfter w:w="14" w:type="dxa"/>
          <w:trHeight w:val="150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305765" w:rsidRDefault="00A62462" w:rsidP="00A6246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30576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30576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30576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30576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և</w:t>
            </w:r>
            <w:r w:rsidRPr="0030576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62462" w:rsidRPr="00B16EAB" w:rsidTr="00A81CF6">
        <w:trPr>
          <w:gridAfter w:val="1"/>
          <w:wAfter w:w="14" w:type="dxa"/>
          <w:trHeight w:val="12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.-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462" w:rsidRPr="00B16EAB" w:rsidRDefault="00A62462" w:rsidP="00A6246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ՀՎՀՀ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և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BD23C6" w:rsidRPr="00B16EAB" w:rsidTr="00A81CF6">
        <w:trPr>
          <w:gridAfter w:val="1"/>
          <w:wAfter w:w="14" w:type="dxa"/>
          <w:trHeight w:val="155"/>
        </w:trPr>
        <w:tc>
          <w:tcPr>
            <w:tcW w:w="1560" w:type="dxa"/>
            <w:gridSpan w:val="2"/>
          </w:tcPr>
          <w:p w:rsidR="00BD23C6" w:rsidRPr="00724109" w:rsidRDefault="00BD23C6" w:rsidP="00BD23C6">
            <w:pPr>
              <w:ind w:left="51" w:hanging="15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353B3F" w:rsidRDefault="00BD23C6" w:rsidP="00BD23C6">
            <w:pPr>
              <w:rPr>
                <w:rFonts w:ascii="Sylfaen" w:hAnsi="Sylfaen"/>
                <w:sz w:val="24"/>
                <w:szCs w:val="24"/>
              </w:rPr>
            </w:pPr>
            <w:r w:rsidRPr="00667D4E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ԱԳԱՍՏ</w:t>
            </w:r>
            <w:r w:rsidRPr="00667D4E">
              <w:rPr>
                <w:rFonts w:ascii="Sylfaen" w:hAnsi="Sylfaen"/>
                <w:sz w:val="24"/>
                <w:szCs w:val="24"/>
              </w:rPr>
              <w:t>&gt;&gt; ՍՊԸ</w:t>
            </w:r>
          </w:p>
        </w:tc>
        <w:tc>
          <w:tcPr>
            <w:tcW w:w="2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Default="00BD23C6" w:rsidP="00BD23C6">
            <w:pPr>
              <w:pStyle w:val="BodyText"/>
              <w:jc w:val="center"/>
              <w:rPr>
                <w:rFonts w:ascii="CambriaMath" w:eastAsiaTheme="minorHAnsi" w:hAnsi="CambriaMath" w:cstheme="minorBidi"/>
                <w:color w:val="000000"/>
                <w:sz w:val="22"/>
                <w:szCs w:val="22"/>
                <w:lang w:eastAsia="en-US"/>
              </w:rPr>
            </w:pPr>
            <w:r w:rsidRPr="002B5CC1">
              <w:rPr>
                <w:rFonts w:ascii="CambriaMath" w:eastAsiaTheme="minorHAnsi" w:hAnsi="CambriaMath" w:cstheme="minorBidi"/>
                <w:color w:val="000000"/>
                <w:sz w:val="22"/>
                <w:szCs w:val="22"/>
                <w:lang w:eastAsia="en-US"/>
              </w:rPr>
              <w:t xml:space="preserve">ք. </w:t>
            </w:r>
            <w:proofErr w:type="spellStart"/>
            <w:r w:rsidRPr="002B5CC1">
              <w:rPr>
                <w:rFonts w:ascii="CambriaMath" w:eastAsiaTheme="minorHAnsi" w:hAnsi="CambriaMath" w:cstheme="minorBidi"/>
                <w:color w:val="000000"/>
                <w:sz w:val="22"/>
                <w:szCs w:val="22"/>
                <w:lang w:eastAsia="en-US"/>
              </w:rPr>
              <w:t>Երևան</w:t>
            </w:r>
            <w:proofErr w:type="spellEnd"/>
            <w:r w:rsidRPr="002B5CC1">
              <w:rPr>
                <w:rFonts w:ascii="CambriaMath" w:eastAsiaTheme="minorHAnsi" w:hAnsi="CambriaMath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B5CC1">
              <w:rPr>
                <w:rFonts w:ascii="CambriaMath" w:eastAsiaTheme="minorHAnsi" w:hAnsi="CambriaMath" w:cstheme="minorBidi"/>
                <w:color w:val="000000"/>
                <w:sz w:val="22"/>
                <w:szCs w:val="22"/>
                <w:lang w:eastAsia="en-US"/>
              </w:rPr>
              <w:t>Տ.Պետրոսյան</w:t>
            </w:r>
            <w:proofErr w:type="spellEnd"/>
            <w:proofErr w:type="gramEnd"/>
            <w:r w:rsidRPr="002B5CC1">
              <w:rPr>
                <w:rFonts w:ascii="CambriaMath" w:eastAsiaTheme="minorHAnsi" w:hAnsi="CambriaMath" w:cstheme="minorBidi"/>
                <w:color w:val="000000"/>
                <w:sz w:val="22"/>
                <w:szCs w:val="22"/>
                <w:lang w:eastAsia="en-US"/>
              </w:rPr>
              <w:t xml:space="preserve"> 31/1</w:t>
            </w:r>
          </w:p>
          <w:p w:rsidR="00BD23C6" w:rsidRPr="002B5CC1" w:rsidRDefault="00BD23C6" w:rsidP="00BD23C6">
            <w:pPr>
              <w:pStyle w:val="BodyText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Style w:val="fontstyle01"/>
              </w:rPr>
              <w:t>091-54-51-95</w:t>
            </w:r>
          </w:p>
        </w:tc>
        <w:tc>
          <w:tcPr>
            <w:tcW w:w="1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BD23C6" w:rsidRDefault="00BD23C6" w:rsidP="00BD23C6">
            <w:pPr>
              <w:pStyle w:val="BodyText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D23C6">
              <w:rPr>
                <w:rFonts w:ascii="CambriaMath" w:eastAsiaTheme="minorHAnsi" w:hAnsi="CambriaMath" w:cstheme="minorBidi"/>
                <w:color w:val="0000FF"/>
                <w:sz w:val="20"/>
                <w:szCs w:val="20"/>
                <w:lang w:eastAsia="en-US"/>
              </w:rPr>
              <w:t>agastllc@mail.ru</w:t>
            </w:r>
            <w:r w:rsidRPr="00BD23C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BD23C6" w:rsidRPr="00BD23C6" w:rsidRDefault="00BD23C6" w:rsidP="00BD23C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0E4932" w:rsidRDefault="0027172E" w:rsidP="00BD23C6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19300978411000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0E4932" w:rsidRDefault="0027172E" w:rsidP="00BD23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ՀՎՀՀ 00435781</w:t>
            </w:r>
          </w:p>
        </w:tc>
      </w:tr>
      <w:tr w:rsidR="00BD23C6" w:rsidRPr="00B16EAB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BD23C6" w:rsidRPr="00B16EAB" w:rsidTr="00477716">
        <w:trPr>
          <w:gridAfter w:val="1"/>
          <w:wAfter w:w="14" w:type="dxa"/>
          <w:trHeight w:val="200"/>
        </w:trPr>
        <w:tc>
          <w:tcPr>
            <w:tcW w:w="3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B16EAB" w:rsidRDefault="00BD23C6" w:rsidP="00BD23C6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19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B16EAB" w:rsidRDefault="00BD23C6" w:rsidP="00BD23C6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Ծանոթություն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`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Որևէ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չափաբաժնի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չկայացման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դեպքում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պատվիրատուն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պարտավոր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է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լրացնել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տեղեկություններ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չկայացման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վերաբերյալ</w:t>
            </w:r>
            <w:r w:rsidRPr="00B16EAB">
              <w:rPr>
                <w:rFonts w:ascii="Tahoma" w:eastAsia="Times New Roman" w:hAnsi="Tahoma" w:cs="Tahoma"/>
                <w:sz w:val="16"/>
                <w:szCs w:val="16"/>
                <w:lang w:val="hy-AM" w:eastAsia="ru-RU"/>
              </w:rPr>
              <w:t>։</w:t>
            </w:r>
          </w:p>
        </w:tc>
      </w:tr>
      <w:tr w:rsidR="00BD23C6" w:rsidRPr="00B16EAB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BD23C6" w:rsidRPr="00B16EAB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և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proofErr w:type="gram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՝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5 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:rsidR="00BD23C6" w:rsidRPr="00B16EAB" w:rsidRDefault="00BD23C6" w:rsidP="00BD23C6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կից</w:t>
            </w:r>
            <w:proofErr w:type="spellEnd"/>
            <w:proofErr w:type="gram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է՝</w:t>
            </w:r>
          </w:p>
          <w:p w:rsidR="00BD23C6" w:rsidRPr="00B16EAB" w:rsidRDefault="00BD23C6" w:rsidP="00BD23C6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՝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</w:p>
          <w:p w:rsidR="00BD23C6" w:rsidRPr="00B16EAB" w:rsidRDefault="00BD23C6" w:rsidP="00BD23C6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:rsidR="00BD23C6" w:rsidRPr="00B16EAB" w:rsidRDefault="00BD23C6" w:rsidP="00BD23C6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:rsidR="00BD23C6" w:rsidRPr="00B16EAB" w:rsidRDefault="00BD23C6" w:rsidP="00BD23C6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proofErr w:type="gram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՝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Franklin Gothic Medium Cond" w:eastAsia="Times New Roman" w:hAnsi="Franklin Gothic Medium Cond" w:cs="Franklin Gothic Medium Cond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B16EAB">
              <w:rPr>
                <w:rFonts w:ascii="Franklin Gothic Medium Cond" w:eastAsia="Times New Roman" w:hAnsi="Franklin Gothic Medium Cond" w:cs="Franklin Gothic Medium Cond"/>
                <w:b/>
                <w:sz w:val="16"/>
                <w:szCs w:val="16"/>
                <w:lang w:eastAsia="ru-RU"/>
              </w:rPr>
              <w:t>»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ՀՀ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2-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րդ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:rsidR="00BD23C6" w:rsidRPr="00B16EAB" w:rsidRDefault="00BD23C6" w:rsidP="00BD23C6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և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և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և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՝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  <w:r w:rsidRPr="004A0482">
              <w:rPr>
                <w:rFonts w:ascii="Helvetica" w:hAnsi="Helvetica"/>
                <w:color w:val="000000" w:themeColor="text1"/>
                <w:sz w:val="23"/>
                <w:szCs w:val="23"/>
                <w:shd w:val="clear" w:color="auto" w:fill="FFFFFF"/>
              </w:rPr>
              <w:t>noyemberyanihivandanoc@mail.ru</w:t>
            </w:r>
            <w:r w:rsidRPr="004A0482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</w:tr>
      <w:tr w:rsidR="00BD23C6" w:rsidRPr="00B16EAB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BD23C6" w:rsidRPr="001E6D48" w:rsidTr="00477716">
        <w:trPr>
          <w:gridAfter w:val="1"/>
          <w:wAfter w:w="14" w:type="dxa"/>
          <w:trHeight w:val="475"/>
        </w:trPr>
        <w:tc>
          <w:tcPr>
            <w:tcW w:w="3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3C6" w:rsidRPr="00B16EAB" w:rsidRDefault="00BD23C6" w:rsidP="00BD23C6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Մասնակիցների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ներգրավման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նպատակով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&lt;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Գնումների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մասին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&gt;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ՀՀ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օրենքի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համաձայն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իրականացված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հրապարակումների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մասին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տեղեկությունները</w:t>
            </w:r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819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3C6" w:rsidRPr="00410E0D" w:rsidRDefault="00BD23C6" w:rsidP="00BD23C6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Մասնակիցների ներգրավման նպատակով ընթացակարգի հրավերը հրապարակվել է գնումների էլեկտրոնային </w:t>
            </w:r>
            <w:r w:rsidRPr="00410E0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Armeps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համակարգում</w:t>
            </w:r>
          </w:p>
        </w:tc>
      </w:tr>
      <w:tr w:rsidR="00BD23C6" w:rsidRPr="001E6D48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BD23C6" w:rsidRPr="001E6D48" w:rsidTr="00477716">
        <w:trPr>
          <w:gridAfter w:val="1"/>
          <w:wAfter w:w="14" w:type="dxa"/>
          <w:trHeight w:val="427"/>
        </w:trPr>
        <w:tc>
          <w:tcPr>
            <w:tcW w:w="3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B16EAB" w:rsidRDefault="00BD23C6" w:rsidP="00BD23C6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lastRenderedPageBreak/>
              <w:t>այդ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B16EAB">
              <w:rPr>
                <w:rFonts w:ascii="GHEA Grapalat" w:eastAsia="Times New Roman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19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977A9A" w:rsidRDefault="00BD23C6" w:rsidP="00BD23C6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977A9A"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lastRenderedPageBreak/>
              <w:t>Գնման գործընթացի շրջանակներում հակաօրինական գորխողություններ չեն հայտնաբերվել:</w:t>
            </w:r>
          </w:p>
        </w:tc>
      </w:tr>
      <w:tr w:rsidR="00BD23C6" w:rsidRPr="001E6D48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BD23C6" w:rsidRPr="001E6D48" w:rsidTr="00477716">
        <w:trPr>
          <w:gridAfter w:val="1"/>
          <w:wAfter w:w="14" w:type="dxa"/>
          <w:trHeight w:val="427"/>
        </w:trPr>
        <w:tc>
          <w:tcPr>
            <w:tcW w:w="3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B16EAB" w:rsidRDefault="00BD23C6" w:rsidP="00BD23C6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305765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ընթացակարգի</w:t>
            </w:r>
            <w:r w:rsidRPr="00305765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B16EAB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19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754A7A" w:rsidRDefault="00BD23C6" w:rsidP="00BD23C6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977A9A"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t>Գնման ընթացակարգի վերաբերյալ բողոքներ չեն ներկայացվել</w:t>
            </w:r>
            <w:r w:rsidRPr="00754A7A"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t>:</w:t>
            </w:r>
          </w:p>
        </w:tc>
      </w:tr>
      <w:tr w:rsidR="00BD23C6" w:rsidRPr="001E6D48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BD23C6" w:rsidRPr="00B16EAB" w:rsidTr="00477716">
        <w:trPr>
          <w:gridAfter w:val="1"/>
          <w:wAfter w:w="14" w:type="dxa"/>
          <w:trHeight w:val="427"/>
        </w:trPr>
        <w:tc>
          <w:tcPr>
            <w:tcW w:w="3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B16EAB" w:rsidRDefault="00BD23C6" w:rsidP="00BD23C6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19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B16EAB" w:rsidRDefault="00BD23C6" w:rsidP="00BD23C6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3C6" w:rsidRPr="00B16EAB" w:rsidTr="00477716">
        <w:trPr>
          <w:gridAfter w:val="1"/>
          <w:wAfter w:w="14" w:type="dxa"/>
          <w:trHeight w:val="288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23C6" w:rsidRPr="00B16EAB" w:rsidRDefault="00BD23C6" w:rsidP="00BD23C6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BD23C6" w:rsidRPr="00B16EAB" w:rsidTr="00477716">
        <w:trPr>
          <w:gridAfter w:val="1"/>
          <w:wAfter w:w="14" w:type="dxa"/>
          <w:trHeight w:val="227"/>
        </w:trPr>
        <w:tc>
          <w:tcPr>
            <w:tcW w:w="1119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305765" w:rsidRDefault="00BD23C6" w:rsidP="00BD23C6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Սույն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հայտարարության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հետ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կապված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լրացուցիչ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տեղեկություններ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ստանալու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համար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կարող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եք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դիմել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գնումների</w:t>
            </w:r>
            <w:r w:rsidRPr="00B16EAB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համակարգող</w:t>
            </w:r>
          </w:p>
        </w:tc>
      </w:tr>
      <w:tr w:rsidR="00BD23C6" w:rsidRPr="00B16EAB" w:rsidTr="00477716">
        <w:trPr>
          <w:gridAfter w:val="1"/>
          <w:wAfter w:w="14" w:type="dxa"/>
          <w:trHeight w:val="47"/>
        </w:trPr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B16EAB" w:rsidRDefault="00BD23C6" w:rsidP="00BD23C6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5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B16EAB" w:rsidRDefault="00BD23C6" w:rsidP="00BD23C6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3C6" w:rsidRPr="00B16EAB" w:rsidRDefault="00BD23C6" w:rsidP="00BD23C6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B16EA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EAB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BD23C6" w:rsidRPr="00977A9A" w:rsidTr="00477716">
        <w:trPr>
          <w:gridAfter w:val="1"/>
          <w:wAfter w:w="14" w:type="dxa"/>
          <w:trHeight w:val="47"/>
        </w:trPr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977A9A" w:rsidRDefault="00BD23C6" w:rsidP="00BD23C6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Sylfaen" w:eastAsia="Times New Roman" w:hAnsi="Sylfaen"/>
                <w:bCs/>
                <w:sz w:val="24"/>
                <w:szCs w:val="24"/>
                <w:lang w:eastAsia="ru-RU"/>
              </w:rPr>
            </w:pPr>
            <w:proofErr w:type="spellStart"/>
            <w:r w:rsidRPr="00977A9A">
              <w:rPr>
                <w:rFonts w:ascii="Sylfaen" w:eastAsia="Times New Roman" w:hAnsi="Sylfaen"/>
                <w:bCs/>
                <w:sz w:val="24"/>
                <w:szCs w:val="24"/>
                <w:lang w:eastAsia="ru-RU"/>
              </w:rPr>
              <w:t>Անի</w:t>
            </w:r>
            <w:proofErr w:type="spellEnd"/>
            <w:r w:rsidRPr="00977A9A">
              <w:rPr>
                <w:rFonts w:ascii="Sylfaen" w:eastAsia="Times New Roman" w:hAnsi="Sylfae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A9A">
              <w:rPr>
                <w:rFonts w:ascii="Sylfaen" w:eastAsia="Times New Roman" w:hAnsi="Sylfaen"/>
                <w:bCs/>
                <w:sz w:val="24"/>
                <w:szCs w:val="24"/>
                <w:lang w:eastAsia="ru-RU"/>
              </w:rPr>
              <w:t>Սաֆարյան</w:t>
            </w:r>
            <w:proofErr w:type="spellEnd"/>
          </w:p>
        </w:tc>
        <w:tc>
          <w:tcPr>
            <w:tcW w:w="35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977A9A" w:rsidRDefault="00BD23C6" w:rsidP="00BD23C6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</w:pPr>
            <w:r w:rsidRPr="00977A9A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055-04-16-70, 094-47-22-92</w:t>
            </w:r>
          </w:p>
        </w:tc>
        <w:tc>
          <w:tcPr>
            <w:tcW w:w="3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3C6" w:rsidRPr="00977A9A" w:rsidRDefault="00BD23C6" w:rsidP="00BD23C6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</w:pPr>
            <w:r w:rsidRPr="00977A9A"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ani-a-safaryan@mail.ru</w:t>
            </w:r>
          </w:p>
        </w:tc>
      </w:tr>
    </w:tbl>
    <w:p w:rsidR="00B16EAB" w:rsidRPr="00B16EAB" w:rsidRDefault="00B16EAB" w:rsidP="00B16EAB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p w:rsidR="00496724" w:rsidRPr="00B16EAB" w:rsidRDefault="00496724">
      <w:pPr>
        <w:rPr>
          <w:sz w:val="16"/>
          <w:szCs w:val="16"/>
        </w:rPr>
      </w:pPr>
    </w:p>
    <w:sectPr w:rsidR="00496724" w:rsidRPr="00B1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20" w:rsidRDefault="00661D20" w:rsidP="00B16EAB">
      <w:pPr>
        <w:spacing w:before="0" w:after="0"/>
      </w:pPr>
      <w:r>
        <w:separator/>
      </w:r>
    </w:p>
  </w:endnote>
  <w:endnote w:type="continuationSeparator" w:id="0">
    <w:p w:rsidR="00661D20" w:rsidRDefault="00661D20" w:rsidP="00B16E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20" w:rsidRDefault="00661D20" w:rsidP="00B16EAB">
      <w:pPr>
        <w:spacing w:before="0" w:after="0"/>
      </w:pPr>
      <w:r>
        <w:separator/>
      </w:r>
    </w:p>
  </w:footnote>
  <w:footnote w:type="continuationSeparator" w:id="0">
    <w:p w:rsidR="00661D20" w:rsidRDefault="00661D20" w:rsidP="00B16EAB">
      <w:pPr>
        <w:spacing w:before="0" w:after="0"/>
      </w:pPr>
      <w:r>
        <w:continuationSeparator/>
      </w:r>
    </w:p>
  </w:footnote>
  <w:footnote w:id="1">
    <w:p w:rsidR="008B7096" w:rsidRDefault="008B7096" w:rsidP="00B16EAB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2"/>
          <w:szCs w:val="12"/>
        </w:rPr>
        <w:t>5</w:t>
      </w: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8B7096" w:rsidRDefault="008B7096" w:rsidP="00B16EA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gramStart"/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6  </w:t>
      </w:r>
      <w:r>
        <w:rPr>
          <w:rFonts w:ascii="Sylfaen" w:hAnsi="Sylfaen" w:cs="Sylfaen"/>
          <w:bCs/>
          <w:i/>
          <w:sz w:val="12"/>
          <w:szCs w:val="12"/>
        </w:rPr>
        <w:t>Լ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րացնել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</w:rPr>
        <w:t>ն7ախատեսված</w:t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` </w:t>
      </w:r>
      <w:r>
        <w:rPr>
          <w:rFonts w:ascii="Franklin Gothic Medium Cond" w:hAnsi="Franklin Gothic Medium Cond" w:cs="Franklin Gothic Medium Cond"/>
          <w:bCs/>
          <w:i/>
          <w:sz w:val="12"/>
          <w:szCs w:val="12"/>
        </w:rPr>
        <w:t>«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Franklin Gothic Medium Cond" w:hAnsi="Franklin Gothic Medium Cond" w:cs="Franklin Gothic Medium Cond"/>
          <w:bCs/>
          <w:i/>
          <w:sz w:val="12"/>
          <w:szCs w:val="12"/>
        </w:rPr>
        <w:t>»</w:t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8B7096" w:rsidRDefault="008B7096" w:rsidP="00B16EA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 w:cs="Sylfaen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hy-AM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hy-AM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hy-AM"/>
        </w:rPr>
        <w:t>են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hy-AM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hy-AM"/>
        </w:rPr>
        <w:t>քիչ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hy-AM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</w:rPr>
        <w:t>լ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846FA" w:rsidRDefault="003846FA" w:rsidP="00B16EA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3846FA" w:rsidRDefault="003846FA" w:rsidP="00B16EA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առաջարկվ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հրավերով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սահմանած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փոխարժեքով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62462" w:rsidRDefault="00A62462" w:rsidP="00B16EA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պայմանագիրը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կնքվելու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սակայն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քիչ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Sylfaen" w:hAnsi="Sylfaen" w:cs="Sylfaen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Sylfaen" w:hAnsi="Sylfaen" w:cs="Sylfaen"/>
          <w:bCs/>
          <w:i/>
          <w:sz w:val="12"/>
          <w:szCs w:val="12"/>
          <w:lang w:val="es-ES"/>
        </w:rPr>
        <w:t>Ընդհանուր</w:t>
      </w:r>
      <w:proofErr w:type="spellEnd"/>
      <w:r>
        <w:rPr>
          <w:rFonts w:ascii="Franklin Gothic Medium Cond" w:hAnsi="Franklin Gothic Medium Cond" w:cs="Franklin Gothic Medium Cond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միջոցների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62462" w:rsidRDefault="00A62462" w:rsidP="00B16EAB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D23C6" w:rsidRPr="004A0482" w:rsidRDefault="00BD23C6" w:rsidP="00B16EAB">
      <w:pPr>
        <w:pStyle w:val="FootnoteText"/>
        <w:jc w:val="both"/>
        <w:rPr>
          <w:rFonts w:ascii="GHEA Grapalat" w:hAnsi="GHEA Grapalat"/>
          <w:bCs/>
          <w:i/>
          <w:lang w:val="es-ES"/>
        </w:rPr>
      </w:pPr>
      <w:r w:rsidRPr="004A0482">
        <w:rPr>
          <w:rFonts w:ascii="GHEA Grapalat" w:hAnsi="GHEA Grapalat"/>
          <w:bCs/>
          <w:i/>
        </w:rPr>
        <w:footnoteRef/>
      </w:r>
      <w:r w:rsidRPr="004A0482">
        <w:rPr>
          <w:rFonts w:ascii="GHEA Grapalat" w:hAnsi="GHEA Grapalat"/>
          <w:bCs/>
          <w:i/>
          <w:lang w:val="es-ES"/>
        </w:rPr>
        <w:t xml:space="preserve">  </w:t>
      </w:r>
      <w:proofErr w:type="spellStart"/>
      <w:r w:rsidRPr="004A0482">
        <w:rPr>
          <w:rFonts w:ascii="Sylfaen" w:hAnsi="Sylfaen" w:cs="Sylfaen"/>
          <w:bCs/>
          <w:i/>
        </w:rPr>
        <w:t>Սույն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կարգավորումը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հանվում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r w:rsidRPr="004A0482">
        <w:rPr>
          <w:rFonts w:ascii="Sylfaen" w:hAnsi="Sylfaen" w:cs="Sylfaen"/>
          <w:bCs/>
          <w:i/>
        </w:rPr>
        <w:t>է</w:t>
      </w:r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հայտարարությունից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, </w:t>
      </w:r>
      <w:proofErr w:type="spellStart"/>
      <w:proofErr w:type="gramStart"/>
      <w:r w:rsidRPr="004A0482">
        <w:rPr>
          <w:rFonts w:ascii="Sylfaen" w:hAnsi="Sylfaen" w:cs="Sylfaen"/>
          <w:bCs/>
          <w:i/>
        </w:rPr>
        <w:t>եթե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 </w:t>
      </w:r>
      <w:proofErr w:type="spellStart"/>
      <w:r w:rsidRPr="004A0482">
        <w:rPr>
          <w:rFonts w:ascii="Sylfaen" w:hAnsi="Sylfaen" w:cs="Sylfaen"/>
          <w:bCs/>
          <w:i/>
        </w:rPr>
        <w:t>կնքված</w:t>
      </w:r>
      <w:proofErr w:type="spellEnd"/>
      <w:proofErr w:type="gram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պայմանագրի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գինը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չի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գերազանցում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 </w:t>
      </w:r>
      <w:proofErr w:type="spellStart"/>
      <w:r w:rsidRPr="004A0482">
        <w:rPr>
          <w:rFonts w:ascii="Sylfaen" w:hAnsi="Sylfaen" w:cs="Sylfaen"/>
          <w:bCs/>
          <w:i/>
        </w:rPr>
        <w:t>գնումների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բազային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միավորը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: </w:t>
      </w:r>
    </w:p>
    <w:p w:rsidR="00BD23C6" w:rsidRPr="004A0482" w:rsidRDefault="00BD23C6" w:rsidP="00B16EAB">
      <w:pPr>
        <w:pStyle w:val="FootnoteText"/>
        <w:jc w:val="both"/>
        <w:rPr>
          <w:rFonts w:ascii="GHEA Grapalat" w:hAnsi="GHEA Grapalat"/>
          <w:bCs/>
          <w:i/>
          <w:lang w:val="es-ES"/>
        </w:rPr>
      </w:pPr>
      <w:r w:rsidRPr="004A0482">
        <w:rPr>
          <w:rFonts w:ascii="GHEA Grapalat" w:hAnsi="GHEA Grapalat"/>
          <w:bCs/>
          <w:i/>
          <w:lang w:val="es-ES"/>
        </w:rPr>
        <w:t xml:space="preserve">- </w:t>
      </w:r>
      <w:proofErr w:type="spellStart"/>
      <w:r w:rsidRPr="004A0482">
        <w:rPr>
          <w:rFonts w:ascii="Sylfaen" w:hAnsi="Sylfaen" w:cs="Sylfaen"/>
          <w:bCs/>
          <w:i/>
        </w:rPr>
        <w:t>Եթե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կնքված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պայմանագրի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proofErr w:type="gramStart"/>
      <w:r w:rsidRPr="004A0482">
        <w:rPr>
          <w:rFonts w:ascii="Sylfaen" w:hAnsi="Sylfaen" w:cs="Sylfaen"/>
          <w:bCs/>
          <w:i/>
        </w:rPr>
        <w:t>գինը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 </w:t>
      </w:r>
      <w:proofErr w:type="spellStart"/>
      <w:r w:rsidRPr="004A0482">
        <w:rPr>
          <w:rFonts w:ascii="Sylfaen" w:hAnsi="Sylfaen" w:cs="Sylfaen"/>
          <w:bCs/>
          <w:i/>
        </w:rPr>
        <w:t>գերազանցում</w:t>
      </w:r>
      <w:proofErr w:type="spellEnd"/>
      <w:proofErr w:type="gramEnd"/>
      <w:r w:rsidRPr="004A0482">
        <w:rPr>
          <w:rFonts w:ascii="GHEA Grapalat" w:hAnsi="GHEA Grapalat"/>
          <w:bCs/>
          <w:i/>
          <w:lang w:val="es-ES"/>
        </w:rPr>
        <w:t xml:space="preserve">  </w:t>
      </w:r>
      <w:r w:rsidRPr="004A0482">
        <w:rPr>
          <w:rFonts w:ascii="Sylfaen" w:hAnsi="Sylfaen" w:cs="Sylfaen"/>
          <w:bCs/>
          <w:i/>
        </w:rPr>
        <w:t>է</w:t>
      </w:r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գնումների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բազային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միավորը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r w:rsidRPr="004A0482">
        <w:rPr>
          <w:rFonts w:ascii="Sylfaen" w:hAnsi="Sylfaen" w:cs="Sylfaen"/>
          <w:bCs/>
          <w:i/>
        </w:rPr>
        <w:t>և</w:t>
      </w:r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գնումը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 </w:t>
      </w:r>
      <w:proofErr w:type="spellStart"/>
      <w:r w:rsidRPr="004A0482">
        <w:rPr>
          <w:rFonts w:ascii="Sylfaen" w:hAnsi="Sylfaen" w:cs="Sylfaen"/>
          <w:bCs/>
          <w:i/>
        </w:rPr>
        <w:t>պարունակում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r w:rsidRPr="004A0482">
        <w:rPr>
          <w:rFonts w:ascii="Sylfaen" w:hAnsi="Sylfaen" w:cs="Sylfaen"/>
          <w:bCs/>
          <w:i/>
        </w:rPr>
        <w:t>է</w:t>
      </w:r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պետական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գաղտնիք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, </w:t>
      </w:r>
      <w:proofErr w:type="spellStart"/>
      <w:r w:rsidRPr="004A0482">
        <w:rPr>
          <w:rFonts w:ascii="Sylfaen" w:hAnsi="Sylfaen" w:cs="Sylfaen"/>
          <w:bCs/>
          <w:i/>
        </w:rPr>
        <w:t>ապա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սույն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կարգավորման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առաջին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նախադասությունը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շարադրվում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r w:rsidRPr="004A0482">
        <w:rPr>
          <w:rFonts w:ascii="Sylfaen" w:hAnsi="Sylfaen" w:cs="Sylfaen"/>
          <w:bCs/>
          <w:i/>
        </w:rPr>
        <w:t>է</w:t>
      </w:r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հետևյալ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բովանդակությամբ</w:t>
      </w:r>
      <w:proofErr w:type="spellEnd"/>
      <w:r w:rsidRPr="004A0482">
        <w:rPr>
          <w:rFonts w:ascii="GHEA Grapalat" w:hAnsi="GHEA Grapalat"/>
          <w:bCs/>
          <w:i/>
          <w:lang w:val="es-ES"/>
        </w:rPr>
        <w:t>. «</w:t>
      </w:r>
      <w:proofErr w:type="spellStart"/>
      <w:r w:rsidRPr="004A0482">
        <w:rPr>
          <w:rFonts w:ascii="Sylfaen" w:hAnsi="Sylfaen" w:cs="Sylfaen"/>
          <w:bCs/>
          <w:i/>
        </w:rPr>
        <w:t>Գնման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սույն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ընթացակարգի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տվյալ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չափաբաժնին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մասնակցելու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հրավերի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հիման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վրա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հայտ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ներկայացրած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մասնակիցները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կարող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են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սույն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հայտարարության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մեջ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նշված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պատվիրատուին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ներկայացնել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proofErr w:type="gramStart"/>
      <w:r w:rsidRPr="004A0482">
        <w:rPr>
          <w:rFonts w:ascii="Sylfaen" w:hAnsi="Sylfaen" w:cs="Sylfaen"/>
          <w:bCs/>
          <w:i/>
        </w:rPr>
        <w:t>կնքված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 </w:t>
      </w:r>
      <w:proofErr w:type="spellStart"/>
      <w:r w:rsidRPr="004A0482">
        <w:rPr>
          <w:rFonts w:ascii="Sylfaen" w:hAnsi="Sylfaen" w:cs="Sylfaen"/>
          <w:bCs/>
          <w:i/>
        </w:rPr>
        <w:t>պայմանագրի</w:t>
      </w:r>
      <w:proofErr w:type="spellEnd"/>
      <w:proofErr w:type="gram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այդ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չափաբաժնի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արդյունքի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ընդունման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գործընթացին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պատասխանատու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ստորաբաժանման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հետ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համատեղ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մասնակցելու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գրավոր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պահանջ</w:t>
      </w:r>
      <w:proofErr w:type="spellEnd"/>
      <w:r w:rsidRPr="004A0482">
        <w:rPr>
          <w:rFonts w:ascii="Sylfaen" w:hAnsi="Sylfaen" w:cs="Sylfaen"/>
          <w:bCs/>
          <w:i/>
        </w:rPr>
        <w:t>՝</w:t>
      </w:r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սույն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հայտարարությունը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r w:rsidRPr="004A0482">
        <w:rPr>
          <w:rFonts w:ascii="Sylfaen" w:hAnsi="Sylfaen" w:cs="Sylfaen"/>
          <w:bCs/>
          <w:i/>
          <w:lang w:val="hy-AM"/>
        </w:rPr>
        <w:t>ուղարկվել</w:t>
      </w:r>
      <w:proofErr w:type="spellStart"/>
      <w:r w:rsidRPr="004A0482">
        <w:rPr>
          <w:rFonts w:ascii="Sylfaen" w:hAnsi="Sylfaen" w:cs="Sylfaen"/>
          <w:bCs/>
          <w:i/>
        </w:rPr>
        <w:t>ուց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հետո</w:t>
      </w:r>
      <w:proofErr w:type="spellEnd"/>
      <w:r w:rsidRPr="004A0482">
        <w:rPr>
          <w:rFonts w:ascii="GHEA Grapalat" w:hAnsi="GHEA Grapalat"/>
          <w:bCs/>
          <w:i/>
          <w:lang w:val="hy-AM"/>
        </w:rPr>
        <w:t xml:space="preserve"> </w:t>
      </w:r>
      <w:r w:rsidRPr="004A0482">
        <w:rPr>
          <w:rFonts w:ascii="GHEA Grapalat" w:hAnsi="GHEA Grapalat"/>
          <w:bCs/>
          <w:i/>
          <w:lang w:val="es-ES"/>
        </w:rPr>
        <w:t>------</w:t>
      </w:r>
      <w:r w:rsidRPr="004A0482">
        <w:rPr>
          <w:rFonts w:ascii="GHEA Grapalat" w:hAnsi="GHEA Grapalat"/>
          <w:bCs/>
          <w:i/>
          <w:lang w:val="hy-AM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օրացուցային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օրվա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ընթացքում</w:t>
      </w:r>
      <w:proofErr w:type="spellEnd"/>
      <w:r w:rsidRPr="004A0482">
        <w:rPr>
          <w:rFonts w:ascii="GHEA Grapalat" w:hAnsi="GHEA Grapalat"/>
          <w:bCs/>
          <w:i/>
          <w:lang w:val="es-ES"/>
        </w:rPr>
        <w:t>:</w:t>
      </w:r>
    </w:p>
    <w:p w:rsidR="00BD23C6" w:rsidRPr="004A0482" w:rsidRDefault="00BD23C6" w:rsidP="00B16EAB">
      <w:pPr>
        <w:pStyle w:val="FootnoteText"/>
        <w:jc w:val="both"/>
        <w:rPr>
          <w:rFonts w:ascii="Calibri" w:hAnsi="Calibri"/>
          <w:lang w:val="hy-AM"/>
        </w:rPr>
      </w:pPr>
      <w:r w:rsidRPr="004A0482">
        <w:rPr>
          <w:rFonts w:ascii="GHEA Grapalat" w:hAnsi="GHEA Grapalat"/>
          <w:bCs/>
          <w:i/>
          <w:lang w:val="es-ES"/>
        </w:rPr>
        <w:t xml:space="preserve">- </w:t>
      </w:r>
      <w:proofErr w:type="spellStart"/>
      <w:r w:rsidRPr="004A0482">
        <w:rPr>
          <w:rFonts w:ascii="Sylfaen" w:hAnsi="Sylfaen" w:cs="Sylfaen"/>
          <w:bCs/>
          <w:i/>
        </w:rPr>
        <w:t>Սույն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կարգավորմամբ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սահմավող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ժամկետը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չի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կարող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պակաս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լինել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3 </w:t>
      </w:r>
      <w:proofErr w:type="spellStart"/>
      <w:r w:rsidRPr="004A0482">
        <w:rPr>
          <w:rFonts w:ascii="Sylfaen" w:hAnsi="Sylfaen" w:cs="Sylfaen"/>
          <w:bCs/>
          <w:i/>
        </w:rPr>
        <w:t>օրացուցային</w:t>
      </w:r>
      <w:proofErr w:type="spellEnd"/>
      <w:r w:rsidRPr="004A0482">
        <w:rPr>
          <w:rFonts w:ascii="GHEA Grapalat" w:hAnsi="GHEA Grapalat"/>
          <w:bCs/>
          <w:i/>
          <w:lang w:val="es-ES"/>
        </w:rPr>
        <w:t xml:space="preserve"> </w:t>
      </w:r>
      <w:proofErr w:type="spellStart"/>
      <w:r w:rsidRPr="004A0482">
        <w:rPr>
          <w:rFonts w:ascii="Sylfaen" w:hAnsi="Sylfaen" w:cs="Sylfaen"/>
          <w:bCs/>
          <w:i/>
        </w:rPr>
        <w:t>օրից</w:t>
      </w:r>
      <w:proofErr w:type="spellEnd"/>
      <w:r w:rsidRPr="004A0482">
        <w:rPr>
          <w:rFonts w:ascii="GHEA Grapalat" w:hAnsi="GHEA Grapalat"/>
          <w:bCs/>
          <w:i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7DD"/>
    <w:multiLevelType w:val="hybridMultilevel"/>
    <w:tmpl w:val="188C1E28"/>
    <w:lvl w:ilvl="0" w:tplc="89AAB1A8">
      <w:start w:val="3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7E8F"/>
    <w:multiLevelType w:val="hybridMultilevel"/>
    <w:tmpl w:val="1B0E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E"/>
    <w:rsid w:val="000009EF"/>
    <w:rsid w:val="00002E64"/>
    <w:rsid w:val="00003860"/>
    <w:rsid w:val="000047CB"/>
    <w:rsid w:val="00012DB7"/>
    <w:rsid w:val="00017BEE"/>
    <w:rsid w:val="00021619"/>
    <w:rsid w:val="000219F5"/>
    <w:rsid w:val="000233A8"/>
    <w:rsid w:val="0003159F"/>
    <w:rsid w:val="0003319F"/>
    <w:rsid w:val="0003412E"/>
    <w:rsid w:val="000365D6"/>
    <w:rsid w:val="000403A0"/>
    <w:rsid w:val="000509A1"/>
    <w:rsid w:val="00053BE5"/>
    <w:rsid w:val="00054429"/>
    <w:rsid w:val="000636E9"/>
    <w:rsid w:val="000658F1"/>
    <w:rsid w:val="0008697B"/>
    <w:rsid w:val="00095BCF"/>
    <w:rsid w:val="000976E6"/>
    <w:rsid w:val="000A45B2"/>
    <w:rsid w:val="000B4444"/>
    <w:rsid w:val="000D2BED"/>
    <w:rsid w:val="000E4932"/>
    <w:rsid w:val="00100EC3"/>
    <w:rsid w:val="0011699A"/>
    <w:rsid w:val="00120E60"/>
    <w:rsid w:val="0012770C"/>
    <w:rsid w:val="00130578"/>
    <w:rsid w:val="00133175"/>
    <w:rsid w:val="001376A5"/>
    <w:rsid w:val="00150835"/>
    <w:rsid w:val="001609FF"/>
    <w:rsid w:val="00186019"/>
    <w:rsid w:val="00187F00"/>
    <w:rsid w:val="001954ED"/>
    <w:rsid w:val="00196121"/>
    <w:rsid w:val="001A0E3F"/>
    <w:rsid w:val="001A686A"/>
    <w:rsid w:val="001B116E"/>
    <w:rsid w:val="001C1DC0"/>
    <w:rsid w:val="001C24D4"/>
    <w:rsid w:val="001C2BEA"/>
    <w:rsid w:val="001C5B66"/>
    <w:rsid w:val="001D59F4"/>
    <w:rsid w:val="001D7094"/>
    <w:rsid w:val="001E166C"/>
    <w:rsid w:val="001E6D48"/>
    <w:rsid w:val="002010A0"/>
    <w:rsid w:val="0020155A"/>
    <w:rsid w:val="0020184D"/>
    <w:rsid w:val="002039A1"/>
    <w:rsid w:val="00213B85"/>
    <w:rsid w:val="00217876"/>
    <w:rsid w:val="002231DF"/>
    <w:rsid w:val="0022473B"/>
    <w:rsid w:val="002253AD"/>
    <w:rsid w:val="002254B3"/>
    <w:rsid w:val="0022765C"/>
    <w:rsid w:val="00250ACE"/>
    <w:rsid w:val="00251F0A"/>
    <w:rsid w:val="00262C6E"/>
    <w:rsid w:val="0027172E"/>
    <w:rsid w:val="00271FB0"/>
    <w:rsid w:val="00277F0B"/>
    <w:rsid w:val="00284645"/>
    <w:rsid w:val="002A5BE4"/>
    <w:rsid w:val="002B6937"/>
    <w:rsid w:val="002E4FEC"/>
    <w:rsid w:val="002E6656"/>
    <w:rsid w:val="00303A13"/>
    <w:rsid w:val="00305765"/>
    <w:rsid w:val="003109B4"/>
    <w:rsid w:val="00317DFF"/>
    <w:rsid w:val="00324BD0"/>
    <w:rsid w:val="00342E4C"/>
    <w:rsid w:val="003517B0"/>
    <w:rsid w:val="00352AB8"/>
    <w:rsid w:val="00353B3F"/>
    <w:rsid w:val="00370C86"/>
    <w:rsid w:val="00372DF0"/>
    <w:rsid w:val="0038397D"/>
    <w:rsid w:val="003846FA"/>
    <w:rsid w:val="00387017"/>
    <w:rsid w:val="00393AB5"/>
    <w:rsid w:val="00395292"/>
    <w:rsid w:val="003A3587"/>
    <w:rsid w:val="003B1DAB"/>
    <w:rsid w:val="003B4366"/>
    <w:rsid w:val="003B5FB7"/>
    <w:rsid w:val="003C445A"/>
    <w:rsid w:val="003C6C6C"/>
    <w:rsid w:val="003D18A5"/>
    <w:rsid w:val="003D42AD"/>
    <w:rsid w:val="003D5A40"/>
    <w:rsid w:val="003E22FE"/>
    <w:rsid w:val="003E26F6"/>
    <w:rsid w:val="003E2707"/>
    <w:rsid w:val="003E3339"/>
    <w:rsid w:val="003E504C"/>
    <w:rsid w:val="003E6257"/>
    <w:rsid w:val="003F00E3"/>
    <w:rsid w:val="003F69C3"/>
    <w:rsid w:val="00403594"/>
    <w:rsid w:val="00404DAE"/>
    <w:rsid w:val="00411DC2"/>
    <w:rsid w:val="004358A4"/>
    <w:rsid w:val="004362BD"/>
    <w:rsid w:val="00453EBF"/>
    <w:rsid w:val="00455307"/>
    <w:rsid w:val="004704D0"/>
    <w:rsid w:val="0047218F"/>
    <w:rsid w:val="00477716"/>
    <w:rsid w:val="004907F6"/>
    <w:rsid w:val="00495AA4"/>
    <w:rsid w:val="00496724"/>
    <w:rsid w:val="00497AA5"/>
    <w:rsid w:val="004A0482"/>
    <w:rsid w:val="004A3007"/>
    <w:rsid w:val="004A7140"/>
    <w:rsid w:val="004B1493"/>
    <w:rsid w:val="004B4472"/>
    <w:rsid w:val="004B79EC"/>
    <w:rsid w:val="004C60E4"/>
    <w:rsid w:val="004C66B0"/>
    <w:rsid w:val="004D516E"/>
    <w:rsid w:val="004E283C"/>
    <w:rsid w:val="004F0B61"/>
    <w:rsid w:val="004F322D"/>
    <w:rsid w:val="004F6D10"/>
    <w:rsid w:val="00502D67"/>
    <w:rsid w:val="00507DCD"/>
    <w:rsid w:val="005177D4"/>
    <w:rsid w:val="0052099C"/>
    <w:rsid w:val="00525CB3"/>
    <w:rsid w:val="00536E8E"/>
    <w:rsid w:val="00552CC0"/>
    <w:rsid w:val="00556FA0"/>
    <w:rsid w:val="0056183C"/>
    <w:rsid w:val="00567AF9"/>
    <w:rsid w:val="00573AE3"/>
    <w:rsid w:val="00580221"/>
    <w:rsid w:val="00591E25"/>
    <w:rsid w:val="00595651"/>
    <w:rsid w:val="005A74BF"/>
    <w:rsid w:val="005B4472"/>
    <w:rsid w:val="005C043B"/>
    <w:rsid w:val="005E4BF9"/>
    <w:rsid w:val="00600528"/>
    <w:rsid w:val="00611705"/>
    <w:rsid w:val="00636DFB"/>
    <w:rsid w:val="00650F0C"/>
    <w:rsid w:val="00661D20"/>
    <w:rsid w:val="00667D4E"/>
    <w:rsid w:val="006A0319"/>
    <w:rsid w:val="006B5098"/>
    <w:rsid w:val="006D74A0"/>
    <w:rsid w:val="006F2279"/>
    <w:rsid w:val="007028A5"/>
    <w:rsid w:val="00707A34"/>
    <w:rsid w:val="00713EB2"/>
    <w:rsid w:val="00715EB4"/>
    <w:rsid w:val="00732B18"/>
    <w:rsid w:val="00733B3A"/>
    <w:rsid w:val="00737BC9"/>
    <w:rsid w:val="007456A8"/>
    <w:rsid w:val="007464B1"/>
    <w:rsid w:val="00754A7A"/>
    <w:rsid w:val="00757613"/>
    <w:rsid w:val="00763B46"/>
    <w:rsid w:val="00770476"/>
    <w:rsid w:val="00773F8B"/>
    <w:rsid w:val="0077568F"/>
    <w:rsid w:val="00787D1C"/>
    <w:rsid w:val="00792265"/>
    <w:rsid w:val="00796C30"/>
    <w:rsid w:val="007A19F6"/>
    <w:rsid w:val="007A4AE4"/>
    <w:rsid w:val="007B0F55"/>
    <w:rsid w:val="007B1069"/>
    <w:rsid w:val="007B5143"/>
    <w:rsid w:val="007B6518"/>
    <w:rsid w:val="007C00CC"/>
    <w:rsid w:val="007E309B"/>
    <w:rsid w:val="007F006C"/>
    <w:rsid w:val="00805B93"/>
    <w:rsid w:val="00807A47"/>
    <w:rsid w:val="00820588"/>
    <w:rsid w:val="00820A7A"/>
    <w:rsid w:val="008242C0"/>
    <w:rsid w:val="00826FB2"/>
    <w:rsid w:val="008327B7"/>
    <w:rsid w:val="00833E5F"/>
    <w:rsid w:val="00835C13"/>
    <w:rsid w:val="00837BC8"/>
    <w:rsid w:val="00846D2E"/>
    <w:rsid w:val="00853FD3"/>
    <w:rsid w:val="00854980"/>
    <w:rsid w:val="0086306C"/>
    <w:rsid w:val="00872780"/>
    <w:rsid w:val="0087524B"/>
    <w:rsid w:val="0088440C"/>
    <w:rsid w:val="008A1DEE"/>
    <w:rsid w:val="008A5F60"/>
    <w:rsid w:val="008B0F2B"/>
    <w:rsid w:val="008B64DF"/>
    <w:rsid w:val="008B7096"/>
    <w:rsid w:val="008C3832"/>
    <w:rsid w:val="008C7BA6"/>
    <w:rsid w:val="008D18E1"/>
    <w:rsid w:val="008D57FD"/>
    <w:rsid w:val="008E67F2"/>
    <w:rsid w:val="008F2795"/>
    <w:rsid w:val="008F5FB7"/>
    <w:rsid w:val="008F6EA7"/>
    <w:rsid w:val="00915413"/>
    <w:rsid w:val="009162D0"/>
    <w:rsid w:val="009424AC"/>
    <w:rsid w:val="0094758F"/>
    <w:rsid w:val="0095162D"/>
    <w:rsid w:val="00961B75"/>
    <w:rsid w:val="00971E1C"/>
    <w:rsid w:val="00977A9A"/>
    <w:rsid w:val="009801C2"/>
    <w:rsid w:val="009928A2"/>
    <w:rsid w:val="009A036E"/>
    <w:rsid w:val="009A3415"/>
    <w:rsid w:val="009A3E87"/>
    <w:rsid w:val="009B547E"/>
    <w:rsid w:val="009E275C"/>
    <w:rsid w:val="009E36DB"/>
    <w:rsid w:val="009E5F9A"/>
    <w:rsid w:val="00A02536"/>
    <w:rsid w:val="00A03B00"/>
    <w:rsid w:val="00A05AD4"/>
    <w:rsid w:val="00A14EF9"/>
    <w:rsid w:val="00A309F8"/>
    <w:rsid w:val="00A37406"/>
    <w:rsid w:val="00A465B8"/>
    <w:rsid w:val="00A46FB7"/>
    <w:rsid w:val="00A51233"/>
    <w:rsid w:val="00A62462"/>
    <w:rsid w:val="00A6422C"/>
    <w:rsid w:val="00A673B9"/>
    <w:rsid w:val="00A7250F"/>
    <w:rsid w:val="00A81CF6"/>
    <w:rsid w:val="00A90E1B"/>
    <w:rsid w:val="00A95730"/>
    <w:rsid w:val="00A95E82"/>
    <w:rsid w:val="00AA7989"/>
    <w:rsid w:val="00AB5E07"/>
    <w:rsid w:val="00AD0526"/>
    <w:rsid w:val="00AD3862"/>
    <w:rsid w:val="00AD3B9F"/>
    <w:rsid w:val="00AE3BD4"/>
    <w:rsid w:val="00AF12C6"/>
    <w:rsid w:val="00B01F78"/>
    <w:rsid w:val="00B16EAB"/>
    <w:rsid w:val="00B22DF0"/>
    <w:rsid w:val="00B3264A"/>
    <w:rsid w:val="00B45E87"/>
    <w:rsid w:val="00B54E83"/>
    <w:rsid w:val="00B85C77"/>
    <w:rsid w:val="00BB11BE"/>
    <w:rsid w:val="00BB25FB"/>
    <w:rsid w:val="00BB3955"/>
    <w:rsid w:val="00BB6375"/>
    <w:rsid w:val="00BD1095"/>
    <w:rsid w:val="00BD23C6"/>
    <w:rsid w:val="00BE031F"/>
    <w:rsid w:val="00BE1721"/>
    <w:rsid w:val="00BF393F"/>
    <w:rsid w:val="00BF439A"/>
    <w:rsid w:val="00BF674D"/>
    <w:rsid w:val="00BF6F29"/>
    <w:rsid w:val="00C00FBE"/>
    <w:rsid w:val="00C010F2"/>
    <w:rsid w:val="00C05827"/>
    <w:rsid w:val="00C31FDE"/>
    <w:rsid w:val="00C413D0"/>
    <w:rsid w:val="00C674B7"/>
    <w:rsid w:val="00C83BA1"/>
    <w:rsid w:val="00C955EB"/>
    <w:rsid w:val="00C977EE"/>
    <w:rsid w:val="00CA3AC8"/>
    <w:rsid w:val="00CA6E7E"/>
    <w:rsid w:val="00CB1B02"/>
    <w:rsid w:val="00CC52C7"/>
    <w:rsid w:val="00CD5B30"/>
    <w:rsid w:val="00CD648C"/>
    <w:rsid w:val="00CF5067"/>
    <w:rsid w:val="00CF54EF"/>
    <w:rsid w:val="00D027F4"/>
    <w:rsid w:val="00D02F91"/>
    <w:rsid w:val="00D06C4B"/>
    <w:rsid w:val="00D10770"/>
    <w:rsid w:val="00D109D6"/>
    <w:rsid w:val="00D12791"/>
    <w:rsid w:val="00D2187D"/>
    <w:rsid w:val="00D2280F"/>
    <w:rsid w:val="00D23169"/>
    <w:rsid w:val="00D26C27"/>
    <w:rsid w:val="00D71F25"/>
    <w:rsid w:val="00D813E2"/>
    <w:rsid w:val="00D81F18"/>
    <w:rsid w:val="00D85ADC"/>
    <w:rsid w:val="00D93816"/>
    <w:rsid w:val="00DA58DD"/>
    <w:rsid w:val="00DA783C"/>
    <w:rsid w:val="00DB2576"/>
    <w:rsid w:val="00DB3065"/>
    <w:rsid w:val="00DC0934"/>
    <w:rsid w:val="00DC30FA"/>
    <w:rsid w:val="00DD3BC0"/>
    <w:rsid w:val="00DE0FF9"/>
    <w:rsid w:val="00DE14A5"/>
    <w:rsid w:val="00DE460F"/>
    <w:rsid w:val="00DF0A6F"/>
    <w:rsid w:val="00E045FD"/>
    <w:rsid w:val="00E04E3E"/>
    <w:rsid w:val="00E13BA2"/>
    <w:rsid w:val="00E21F76"/>
    <w:rsid w:val="00E37AC5"/>
    <w:rsid w:val="00E41B10"/>
    <w:rsid w:val="00E43E35"/>
    <w:rsid w:val="00E67AC4"/>
    <w:rsid w:val="00E74AE3"/>
    <w:rsid w:val="00E764BD"/>
    <w:rsid w:val="00E829D4"/>
    <w:rsid w:val="00E837EB"/>
    <w:rsid w:val="00E942EC"/>
    <w:rsid w:val="00EA4234"/>
    <w:rsid w:val="00EA696A"/>
    <w:rsid w:val="00EB3D3F"/>
    <w:rsid w:val="00EC567E"/>
    <w:rsid w:val="00EE4A46"/>
    <w:rsid w:val="00EF0286"/>
    <w:rsid w:val="00F00C22"/>
    <w:rsid w:val="00F04E38"/>
    <w:rsid w:val="00F51530"/>
    <w:rsid w:val="00F53CD7"/>
    <w:rsid w:val="00F55A48"/>
    <w:rsid w:val="00F61C40"/>
    <w:rsid w:val="00F61E11"/>
    <w:rsid w:val="00F63827"/>
    <w:rsid w:val="00F713C5"/>
    <w:rsid w:val="00F74C69"/>
    <w:rsid w:val="00F900A9"/>
    <w:rsid w:val="00FA0C83"/>
    <w:rsid w:val="00FB30BB"/>
    <w:rsid w:val="00FC2411"/>
    <w:rsid w:val="00FC363B"/>
    <w:rsid w:val="00FC3CCE"/>
    <w:rsid w:val="00FC776F"/>
    <w:rsid w:val="00FD1CA1"/>
    <w:rsid w:val="00FD3DC6"/>
    <w:rsid w:val="00FE6C05"/>
    <w:rsid w:val="00FF48BF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C871"/>
  <w15:chartTrackingRefBased/>
  <w15:docId w15:val="{CB816866-67FE-4C36-AFAF-A2684DDF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EAB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16EAB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B16EA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semiHidden/>
    <w:unhideWhenUsed/>
    <w:rsid w:val="00B16EAB"/>
    <w:rPr>
      <w:vertAlign w:val="superscript"/>
    </w:rPr>
  </w:style>
  <w:style w:type="paragraph" w:styleId="BodyText">
    <w:name w:val="Body Text"/>
    <w:basedOn w:val="Normal"/>
    <w:link w:val="BodyTextChar"/>
    <w:rsid w:val="00054429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054429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054429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BE1721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BCF"/>
    <w:pPr>
      <w:tabs>
        <w:tab w:val="left" w:pos="708"/>
      </w:tabs>
      <w:suppressAutoHyphens/>
      <w:spacing w:before="0" w:after="200" w:line="276" w:lineRule="auto"/>
      <w:ind w:left="720" w:firstLine="0"/>
    </w:pPr>
    <w:rPr>
      <w:rFonts w:eastAsia="WenQuanYi Micro He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F2"/>
    <w:rPr>
      <w:rFonts w:ascii="Segoe UI" w:eastAsia="Calibri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D71F25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D71F25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0103-7CD1-4E3D-BF6E-7265AC9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https://mul2-tavush.gov.am/tasks/370215/oneclick/908f186bf098d350332003662f0a59baffb6dcc03b7e4b9cc8f4fcd4d093282f.docx?token=6c7e95936d1655a999c19186d339c124</cp:keywords>
  <dc:description/>
  <cp:lastModifiedBy>Пользователь</cp:lastModifiedBy>
  <cp:revision>272</cp:revision>
  <cp:lastPrinted>2022-03-18T07:14:00Z</cp:lastPrinted>
  <dcterms:created xsi:type="dcterms:W3CDTF">2021-07-26T05:35:00Z</dcterms:created>
  <dcterms:modified xsi:type="dcterms:W3CDTF">2023-10-10T10:35:00Z</dcterms:modified>
</cp:coreProperties>
</file>