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2623A0" w:rsidRDefault="0022631D" w:rsidP="0022631D">
      <w:pPr>
        <w:spacing w:before="0" w:after="0"/>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ՀԱՅՏԱՐԱՐՈՒԹՅՈՒՆ</w:t>
      </w:r>
    </w:p>
    <w:p w14:paraId="1CCD37CD" w14:textId="5A25B791" w:rsidR="0022631D" w:rsidRPr="002623A0"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կնքված պայմանագրի մասին</w:t>
      </w:r>
    </w:p>
    <w:p w14:paraId="6D610C87" w14:textId="41F0DC5A" w:rsidR="0022631D" w:rsidRPr="002623A0" w:rsidRDefault="00D32791" w:rsidP="000642B4">
      <w:pPr>
        <w:spacing w:before="0" w:after="0"/>
        <w:ind w:left="-540" w:firstLine="360"/>
        <w:jc w:val="both"/>
        <w:rPr>
          <w:rFonts w:ascii="GHEA Grapalat" w:eastAsia="Times New Roman" w:hAnsi="GHEA Grapalat" w:cs="Sylfaen"/>
          <w:sz w:val="20"/>
          <w:szCs w:val="20"/>
          <w:lang w:val="hy-AM" w:eastAsia="ru-RU"/>
        </w:rPr>
      </w:pPr>
      <w:r w:rsidRPr="002623A0">
        <w:rPr>
          <w:rFonts w:ascii="GHEA Grapalat" w:eastAsia="Times New Roman" w:hAnsi="GHEA Grapalat" w:cs="Sylfaen"/>
          <w:sz w:val="20"/>
          <w:szCs w:val="20"/>
          <w:lang w:val="af-ZA" w:eastAsia="ru-RU"/>
        </w:rPr>
        <w:t>ՀՀ ներքին գործերի նախարարությունը</w:t>
      </w:r>
      <w:r w:rsidR="0022631D" w:rsidRPr="002623A0">
        <w:rPr>
          <w:rFonts w:ascii="GHEA Grapalat" w:eastAsia="Times New Roman" w:hAnsi="GHEA Grapalat" w:cs="Sylfaen"/>
          <w:sz w:val="20"/>
          <w:szCs w:val="20"/>
          <w:lang w:val="hy-AM" w:eastAsia="ru-RU"/>
        </w:rPr>
        <w:t>, որը գտնվում</w:t>
      </w:r>
      <w:r w:rsidRPr="002623A0">
        <w:rPr>
          <w:rFonts w:ascii="GHEA Grapalat" w:eastAsia="Times New Roman" w:hAnsi="GHEA Grapalat" w:cs="Sylfaen"/>
          <w:sz w:val="20"/>
          <w:szCs w:val="20"/>
          <w:lang w:val="hy-AM" w:eastAsia="ru-RU"/>
        </w:rPr>
        <w:t xml:space="preserve"> է</w:t>
      </w:r>
      <w:r w:rsidR="0022631D" w:rsidRPr="002623A0">
        <w:rPr>
          <w:rFonts w:ascii="GHEA Grapalat" w:eastAsia="Times New Roman" w:hAnsi="GHEA Grapalat" w:cs="Sylfaen"/>
          <w:sz w:val="20"/>
          <w:szCs w:val="20"/>
          <w:lang w:val="hy-AM" w:eastAsia="ru-RU"/>
        </w:rPr>
        <w:t xml:space="preserve"> </w:t>
      </w:r>
      <w:r w:rsidRPr="002623A0">
        <w:rPr>
          <w:rFonts w:ascii="GHEA Grapalat" w:eastAsia="Times New Roman" w:hAnsi="GHEA Grapalat" w:cs="Sylfaen"/>
          <w:sz w:val="20"/>
          <w:szCs w:val="20"/>
          <w:lang w:val="hy-AM" w:eastAsia="ru-RU"/>
        </w:rPr>
        <w:t>ք. Երևան Նալբանդյան 130 հասցեում,</w:t>
      </w:r>
      <w:r w:rsidR="0022631D" w:rsidRPr="002623A0">
        <w:rPr>
          <w:rFonts w:ascii="GHEA Grapalat" w:eastAsia="Times New Roman" w:hAnsi="GHEA Grapalat" w:cs="Sylfaen"/>
          <w:sz w:val="20"/>
          <w:szCs w:val="20"/>
          <w:lang w:val="hy-AM" w:eastAsia="ru-RU"/>
        </w:rPr>
        <w:t xml:space="preserve"> </w:t>
      </w:r>
      <w:r w:rsidR="0022631D" w:rsidRPr="002623A0">
        <w:rPr>
          <w:rFonts w:ascii="GHEA Grapalat" w:eastAsia="Times New Roman" w:hAnsi="GHEA Grapalat" w:cs="Sylfaen"/>
          <w:sz w:val="20"/>
          <w:szCs w:val="20"/>
          <w:lang w:val="af-ZA" w:eastAsia="ru-RU"/>
        </w:rPr>
        <w:t>ստորև ներկայացնում է իր</w:t>
      </w:r>
      <w:r w:rsidRPr="002623A0">
        <w:rPr>
          <w:rFonts w:ascii="GHEA Grapalat" w:eastAsia="Times New Roman" w:hAnsi="GHEA Grapalat" w:cs="Sylfaen"/>
          <w:sz w:val="20"/>
          <w:szCs w:val="20"/>
          <w:lang w:val="hy-AM" w:eastAsia="ru-RU"/>
        </w:rPr>
        <w:t xml:space="preserve"> </w:t>
      </w:r>
      <w:r w:rsidR="0022631D" w:rsidRPr="002623A0">
        <w:rPr>
          <w:rFonts w:ascii="GHEA Grapalat" w:eastAsia="Times New Roman" w:hAnsi="GHEA Grapalat" w:cs="Sylfaen"/>
          <w:sz w:val="20"/>
          <w:szCs w:val="20"/>
          <w:lang w:val="af-ZA" w:eastAsia="ru-RU"/>
        </w:rPr>
        <w:t xml:space="preserve">կարիքների համար </w:t>
      </w:r>
      <w:r w:rsidR="00574783" w:rsidRPr="002623A0">
        <w:rPr>
          <w:rFonts w:ascii="GHEA Grapalat" w:eastAsia="Times New Roman" w:hAnsi="GHEA Grapalat" w:cs="Sylfaen"/>
          <w:sz w:val="20"/>
          <w:szCs w:val="20"/>
          <w:lang w:val="hy-AM" w:eastAsia="ru-RU"/>
        </w:rPr>
        <w:t xml:space="preserve">ավտոմեքենաների </w:t>
      </w:r>
      <w:r w:rsidR="00297833">
        <w:rPr>
          <w:rFonts w:ascii="GHEA Grapalat" w:eastAsia="Times New Roman" w:hAnsi="GHEA Grapalat" w:cs="Sylfaen"/>
          <w:sz w:val="20"/>
          <w:szCs w:val="20"/>
          <w:lang w:val="hy-AM" w:eastAsia="ru-RU"/>
        </w:rPr>
        <w:t xml:space="preserve">պահպանման </w:t>
      </w:r>
      <w:r w:rsidR="00574783" w:rsidRPr="002623A0">
        <w:rPr>
          <w:rFonts w:ascii="GHEA Grapalat" w:eastAsia="Times New Roman" w:hAnsi="GHEA Grapalat" w:cs="Sylfaen"/>
          <w:sz w:val="20"/>
          <w:szCs w:val="20"/>
          <w:lang w:val="hy-AM" w:eastAsia="ru-RU"/>
        </w:rPr>
        <w:t xml:space="preserve">ծառայությունների </w:t>
      </w:r>
      <w:r w:rsidRPr="002623A0">
        <w:rPr>
          <w:rFonts w:ascii="GHEA Grapalat" w:eastAsia="Times New Roman" w:hAnsi="GHEA Grapalat" w:cs="Sylfaen"/>
          <w:sz w:val="20"/>
          <w:szCs w:val="20"/>
          <w:lang w:val="af-ZA" w:eastAsia="ru-RU"/>
        </w:rPr>
        <w:t xml:space="preserve">ձեռքբերման նպատակով </w:t>
      </w:r>
      <w:r w:rsidR="003142CF">
        <w:rPr>
          <w:rFonts w:ascii="GHEA Grapalat" w:eastAsia="Times New Roman" w:hAnsi="GHEA Grapalat" w:cs="Sylfaen"/>
          <w:sz w:val="20"/>
          <w:szCs w:val="20"/>
          <w:lang w:val="af-ZA" w:eastAsia="ru-RU"/>
        </w:rPr>
        <w:t>ՀՀ ՆԳՆ ՄԱԾՁԲ-ԱՊԾ-2024/Ա-20</w:t>
      </w:r>
      <w:r w:rsidRPr="002623A0">
        <w:rPr>
          <w:rFonts w:ascii="GHEA Grapalat" w:eastAsia="Times New Roman" w:hAnsi="GHEA Grapalat" w:cs="Sylfaen"/>
          <w:sz w:val="20"/>
          <w:szCs w:val="20"/>
          <w:lang w:val="af-ZA" w:eastAsia="ru-RU"/>
        </w:rPr>
        <w:t xml:space="preserve"> </w:t>
      </w:r>
      <w:r w:rsidR="0022631D" w:rsidRPr="002623A0">
        <w:rPr>
          <w:rFonts w:ascii="GHEA Grapalat" w:eastAsia="Times New Roman" w:hAnsi="GHEA Grapalat" w:cs="Sylfaen"/>
          <w:sz w:val="20"/>
          <w:szCs w:val="20"/>
          <w:lang w:val="af-ZA" w:eastAsia="ru-RU"/>
        </w:rPr>
        <w:t>ծածկագրով գնման ընթացակարգի արդյունքում</w:t>
      </w:r>
      <w:r w:rsidR="00630103" w:rsidRPr="002623A0">
        <w:rPr>
          <w:rFonts w:ascii="GHEA Grapalat" w:eastAsia="Times New Roman" w:hAnsi="GHEA Grapalat" w:cs="Sylfaen"/>
          <w:sz w:val="20"/>
          <w:szCs w:val="20"/>
          <w:lang w:val="af-ZA" w:eastAsia="ru-RU"/>
        </w:rPr>
        <w:t xml:space="preserve"> </w:t>
      </w:r>
      <w:r w:rsidR="00562792" w:rsidRPr="00562792">
        <w:rPr>
          <w:rFonts w:ascii="GHEA Grapalat" w:eastAsia="Times New Roman" w:hAnsi="GHEA Grapalat" w:cs="Sylfaen"/>
          <w:sz w:val="20"/>
          <w:szCs w:val="20"/>
          <w:lang w:val="af-ZA" w:eastAsia="ru-RU"/>
        </w:rPr>
        <w:t>30.</w:t>
      </w:r>
      <w:r w:rsidR="00562792">
        <w:rPr>
          <w:rFonts w:ascii="GHEA Grapalat" w:eastAsia="Times New Roman" w:hAnsi="GHEA Grapalat" w:cs="Sylfaen"/>
          <w:sz w:val="20"/>
          <w:szCs w:val="20"/>
          <w:lang w:val="af-ZA" w:eastAsia="ru-RU"/>
        </w:rPr>
        <w:t>01.2024</w:t>
      </w:r>
      <w:bookmarkStart w:id="0" w:name="_GoBack"/>
      <w:bookmarkEnd w:id="0"/>
      <w:r w:rsidR="004B6EA9" w:rsidRPr="002623A0">
        <w:rPr>
          <w:rFonts w:ascii="GHEA Grapalat" w:eastAsia="Times New Roman" w:hAnsi="GHEA Grapalat" w:cs="Sylfaen"/>
          <w:sz w:val="20"/>
          <w:szCs w:val="20"/>
          <w:lang w:val="af-ZA" w:eastAsia="ru-RU"/>
        </w:rPr>
        <w:t xml:space="preserve"> </w:t>
      </w:r>
      <w:r w:rsidR="004B6EA9" w:rsidRPr="002623A0">
        <w:rPr>
          <w:rFonts w:ascii="GHEA Grapalat" w:eastAsia="Times New Roman" w:hAnsi="GHEA Grapalat" w:cs="Sylfaen"/>
          <w:sz w:val="20"/>
          <w:szCs w:val="20"/>
          <w:lang w:val="hy-AM" w:eastAsia="ru-RU"/>
        </w:rPr>
        <w:t>թվականին</w:t>
      </w:r>
      <w:r w:rsidR="006F2779" w:rsidRPr="002623A0">
        <w:rPr>
          <w:rFonts w:ascii="GHEA Grapalat" w:eastAsia="Times New Roman" w:hAnsi="GHEA Grapalat" w:cs="Sylfaen"/>
          <w:sz w:val="20"/>
          <w:szCs w:val="20"/>
          <w:lang w:val="af-ZA" w:eastAsia="ru-RU"/>
        </w:rPr>
        <w:t xml:space="preserve"> </w:t>
      </w:r>
      <w:r w:rsidR="0022631D" w:rsidRPr="002623A0">
        <w:rPr>
          <w:rFonts w:ascii="GHEA Grapalat" w:eastAsia="Times New Roman" w:hAnsi="GHEA Grapalat" w:cs="Sylfaen"/>
          <w:sz w:val="20"/>
          <w:szCs w:val="20"/>
          <w:lang w:val="af-ZA" w:eastAsia="ru-RU"/>
        </w:rPr>
        <w:t>կնքված պայմանագրի մասին տեղեկատվությունը`</w:t>
      </w:r>
      <w:r w:rsidR="004B6EA9" w:rsidRPr="002623A0">
        <w:rPr>
          <w:rFonts w:ascii="GHEA Grapalat" w:eastAsia="Times New Roman" w:hAnsi="GHEA Grapalat" w:cs="Sylfaen"/>
          <w:sz w:val="20"/>
          <w:szCs w:val="20"/>
          <w:lang w:val="af-ZA" w:eastAsia="ru-RU"/>
        </w:rPr>
        <w:t xml:space="preserve"> </w:t>
      </w:r>
      <w:r w:rsidR="00F67FCB" w:rsidRPr="002623A0">
        <w:rPr>
          <w:rFonts w:ascii="GHEA Grapalat" w:eastAsia="Times New Roman" w:hAnsi="GHEA Grapalat" w:cs="Sylfaen"/>
          <w:sz w:val="20"/>
          <w:szCs w:val="20"/>
          <w:lang w:val="af-ZA" w:eastAsia="ru-RU"/>
        </w:rPr>
        <w:t xml:space="preserve"> </w:t>
      </w:r>
      <w:r w:rsidR="00C44C90" w:rsidRPr="002623A0">
        <w:rPr>
          <w:rFonts w:ascii="GHEA Grapalat" w:eastAsia="Times New Roman" w:hAnsi="GHEA Grapalat" w:cs="Sylfaen"/>
          <w:sz w:val="20"/>
          <w:szCs w:val="20"/>
          <w:lang w:val="hy-AM" w:eastAsia="ru-RU"/>
        </w:rPr>
        <w:t xml:space="preserve"> </w:t>
      </w:r>
      <w:r w:rsidR="00E57CDC" w:rsidRPr="002623A0">
        <w:rPr>
          <w:rFonts w:ascii="GHEA Grapalat" w:eastAsia="Times New Roman" w:hAnsi="GHEA Grapalat" w:cs="Sylfaen"/>
          <w:sz w:val="20"/>
          <w:szCs w:val="20"/>
          <w:lang w:val="hy-AM" w:eastAsia="ru-RU"/>
        </w:rPr>
        <w:t xml:space="preserve"> </w:t>
      </w:r>
    </w:p>
    <w:p w14:paraId="3F2A9659" w14:textId="77777777" w:rsidR="0022631D" w:rsidRPr="002623A0" w:rsidRDefault="0022631D" w:rsidP="000642B4">
      <w:pPr>
        <w:spacing w:before="0" w:after="0" w:line="360" w:lineRule="auto"/>
        <w:ind w:left="0" w:firstLine="360"/>
        <w:jc w:val="both"/>
        <w:rPr>
          <w:rFonts w:ascii="GHEA Grapalat" w:eastAsia="Times New Roman" w:hAnsi="GHEA Grapalat" w:cs="Sylfaen"/>
          <w:sz w:val="20"/>
          <w:szCs w:val="20"/>
          <w:lang w:val="hy-AM" w:eastAsia="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1450"/>
        <w:gridCol w:w="898"/>
        <w:gridCol w:w="826"/>
        <w:gridCol w:w="811"/>
        <w:gridCol w:w="1272"/>
        <w:gridCol w:w="1351"/>
        <w:gridCol w:w="1809"/>
        <w:gridCol w:w="1815"/>
      </w:tblGrid>
      <w:tr w:rsidR="0022631D" w:rsidRPr="002623A0" w14:paraId="3BCB0F4A" w14:textId="77777777" w:rsidTr="0097606E">
        <w:trPr>
          <w:trHeight w:val="146"/>
        </w:trPr>
        <w:tc>
          <w:tcPr>
            <w:tcW w:w="980" w:type="dxa"/>
            <w:shd w:val="clear" w:color="auto" w:fill="auto"/>
            <w:vAlign w:val="center"/>
          </w:tcPr>
          <w:p w14:paraId="5FD69F2F"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232" w:type="dxa"/>
            <w:gridSpan w:val="8"/>
            <w:shd w:val="clear" w:color="auto" w:fill="auto"/>
            <w:vAlign w:val="center"/>
          </w:tcPr>
          <w:p w14:paraId="47A5B985"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2623A0">
              <w:rPr>
                <w:rFonts w:ascii="GHEA Grapalat" w:eastAsia="Times New Roman" w:hAnsi="GHEA Grapalat"/>
                <w:b/>
                <w:bCs/>
                <w:sz w:val="16"/>
                <w:szCs w:val="14"/>
                <w:lang w:eastAsia="ru-RU"/>
              </w:rPr>
              <w:t>Գ</w:t>
            </w:r>
            <w:r w:rsidRPr="002623A0">
              <w:rPr>
                <w:rFonts w:ascii="GHEA Grapalat" w:eastAsia="Times New Roman" w:hAnsi="GHEA Grapalat"/>
                <w:b/>
                <w:bCs/>
                <w:sz w:val="16"/>
                <w:szCs w:val="14"/>
                <w:lang w:val="hy-AM" w:eastAsia="ru-RU"/>
              </w:rPr>
              <w:t xml:space="preserve">նման </w:t>
            </w:r>
            <w:r w:rsidRPr="002623A0">
              <w:rPr>
                <w:rFonts w:ascii="GHEA Grapalat" w:eastAsia="Times New Roman" w:hAnsi="GHEA Grapalat"/>
                <w:b/>
                <w:bCs/>
                <w:sz w:val="16"/>
                <w:szCs w:val="14"/>
                <w:lang w:eastAsia="ru-RU"/>
              </w:rPr>
              <w:t>առարկայի</w:t>
            </w:r>
          </w:p>
        </w:tc>
      </w:tr>
      <w:tr w:rsidR="0022631D" w:rsidRPr="002623A0" w14:paraId="796D388F" w14:textId="77777777" w:rsidTr="00E57CDC">
        <w:trPr>
          <w:trHeight w:val="110"/>
        </w:trPr>
        <w:tc>
          <w:tcPr>
            <w:tcW w:w="980" w:type="dxa"/>
            <w:vMerge w:val="restart"/>
            <w:shd w:val="clear" w:color="auto" w:fill="auto"/>
            <w:vAlign w:val="center"/>
          </w:tcPr>
          <w:p w14:paraId="781659E7" w14:textId="0F13217F" w:rsidR="0022631D" w:rsidRPr="002623A0"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չափաբաժնի համարը</w:t>
            </w:r>
          </w:p>
        </w:tc>
        <w:tc>
          <w:tcPr>
            <w:tcW w:w="1450" w:type="dxa"/>
            <w:vMerge w:val="restart"/>
            <w:shd w:val="clear" w:color="auto" w:fill="auto"/>
            <w:vAlign w:val="center"/>
          </w:tcPr>
          <w:p w14:paraId="0C83F2D3"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անվանումը</w:t>
            </w:r>
          </w:p>
        </w:tc>
        <w:tc>
          <w:tcPr>
            <w:tcW w:w="898" w:type="dxa"/>
            <w:vMerge w:val="restart"/>
            <w:shd w:val="clear" w:color="auto" w:fill="auto"/>
            <w:vAlign w:val="center"/>
          </w:tcPr>
          <w:p w14:paraId="3D073E87" w14:textId="37128837" w:rsidR="0022631D" w:rsidRPr="002623A0"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չափման միավորը</w:t>
            </w:r>
          </w:p>
        </w:tc>
        <w:tc>
          <w:tcPr>
            <w:tcW w:w="1637" w:type="dxa"/>
            <w:gridSpan w:val="2"/>
            <w:shd w:val="clear" w:color="auto" w:fill="auto"/>
            <w:vAlign w:val="center"/>
          </w:tcPr>
          <w:p w14:paraId="59F68B85" w14:textId="45A06A4A" w:rsidR="0022631D" w:rsidRPr="002623A0"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քանակը</w:t>
            </w:r>
          </w:p>
        </w:tc>
        <w:tc>
          <w:tcPr>
            <w:tcW w:w="2623" w:type="dxa"/>
            <w:gridSpan w:val="2"/>
            <w:shd w:val="clear" w:color="auto" w:fill="auto"/>
            <w:vAlign w:val="center"/>
          </w:tcPr>
          <w:p w14:paraId="62535C4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 xml:space="preserve">նախահաշվային գինը </w:t>
            </w:r>
          </w:p>
        </w:tc>
        <w:tc>
          <w:tcPr>
            <w:tcW w:w="1809" w:type="dxa"/>
            <w:vMerge w:val="restart"/>
            <w:shd w:val="clear" w:color="auto" w:fill="auto"/>
            <w:vAlign w:val="center"/>
          </w:tcPr>
          <w:p w14:paraId="330836BC"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համառոտ նկարագրությունը (տեխնիկական բնութագիր)</w:t>
            </w:r>
          </w:p>
        </w:tc>
        <w:tc>
          <w:tcPr>
            <w:tcW w:w="1815" w:type="dxa"/>
            <w:vMerge w:val="restart"/>
            <w:shd w:val="clear" w:color="auto" w:fill="auto"/>
            <w:vAlign w:val="center"/>
          </w:tcPr>
          <w:p w14:paraId="5D289872" w14:textId="77777777" w:rsidR="0022631D" w:rsidRPr="002623A0"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2623A0">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2623A0" w14:paraId="02BE1D52" w14:textId="77777777" w:rsidTr="00E57CDC">
        <w:trPr>
          <w:trHeight w:val="175"/>
        </w:trPr>
        <w:tc>
          <w:tcPr>
            <w:tcW w:w="980" w:type="dxa"/>
            <w:vMerge/>
            <w:shd w:val="clear" w:color="auto" w:fill="auto"/>
            <w:vAlign w:val="center"/>
          </w:tcPr>
          <w:p w14:paraId="6E1FBC69"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450" w:type="dxa"/>
            <w:vMerge/>
            <w:shd w:val="clear" w:color="auto" w:fill="auto"/>
            <w:vAlign w:val="center"/>
          </w:tcPr>
          <w:p w14:paraId="528BE8B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98" w:type="dxa"/>
            <w:vMerge/>
            <w:shd w:val="clear" w:color="auto" w:fill="auto"/>
            <w:vAlign w:val="center"/>
          </w:tcPr>
          <w:p w14:paraId="5C6C06A7"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vMerge w:val="restart"/>
            <w:shd w:val="clear" w:color="auto" w:fill="auto"/>
            <w:vAlign w:val="center"/>
          </w:tcPr>
          <w:p w14:paraId="374821C4" w14:textId="3205D9FB" w:rsidR="0022631D" w:rsidRPr="002623A0"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811" w:type="dxa"/>
            <w:vMerge w:val="restart"/>
            <w:shd w:val="clear" w:color="auto" w:fill="auto"/>
            <w:vAlign w:val="center"/>
          </w:tcPr>
          <w:p w14:paraId="654421A9" w14:textId="77777777" w:rsidR="0022631D" w:rsidRPr="002623A0"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ընդհանուր</w:t>
            </w:r>
          </w:p>
        </w:tc>
        <w:tc>
          <w:tcPr>
            <w:tcW w:w="2623" w:type="dxa"/>
            <w:gridSpan w:val="2"/>
            <w:shd w:val="clear" w:color="auto" w:fill="auto"/>
            <w:vAlign w:val="center"/>
          </w:tcPr>
          <w:p w14:paraId="01CC38D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/ՀՀ դրամ/</w:t>
            </w:r>
          </w:p>
        </w:tc>
        <w:tc>
          <w:tcPr>
            <w:tcW w:w="1809" w:type="dxa"/>
            <w:vMerge/>
            <w:shd w:val="clear" w:color="auto" w:fill="auto"/>
          </w:tcPr>
          <w:p w14:paraId="12AD9841"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shd w:val="clear" w:color="auto" w:fill="auto"/>
          </w:tcPr>
          <w:p w14:paraId="28B6AAAB"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2623A0" w14:paraId="688F77C8" w14:textId="77777777" w:rsidTr="00E57CDC">
        <w:trPr>
          <w:trHeight w:val="275"/>
        </w:trPr>
        <w:tc>
          <w:tcPr>
            <w:tcW w:w="980" w:type="dxa"/>
            <w:vMerge/>
            <w:tcBorders>
              <w:bottom w:val="single" w:sz="8" w:space="0" w:color="auto"/>
            </w:tcBorders>
            <w:shd w:val="clear" w:color="auto" w:fill="auto"/>
            <w:vAlign w:val="center"/>
          </w:tcPr>
          <w:p w14:paraId="527772EF"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450" w:type="dxa"/>
            <w:vMerge/>
            <w:tcBorders>
              <w:bottom w:val="single" w:sz="8" w:space="0" w:color="auto"/>
            </w:tcBorders>
            <w:shd w:val="clear" w:color="auto" w:fill="auto"/>
            <w:vAlign w:val="center"/>
          </w:tcPr>
          <w:p w14:paraId="4B8111BE"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98" w:type="dxa"/>
            <w:vMerge/>
            <w:tcBorders>
              <w:bottom w:val="single" w:sz="8" w:space="0" w:color="auto"/>
            </w:tcBorders>
            <w:shd w:val="clear" w:color="auto" w:fill="auto"/>
            <w:vAlign w:val="center"/>
          </w:tcPr>
          <w:p w14:paraId="31928B7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vMerge/>
            <w:tcBorders>
              <w:bottom w:val="single" w:sz="8" w:space="0" w:color="auto"/>
            </w:tcBorders>
            <w:shd w:val="clear" w:color="auto" w:fill="auto"/>
            <w:vAlign w:val="center"/>
          </w:tcPr>
          <w:p w14:paraId="5DFD9EE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1" w:type="dxa"/>
            <w:vMerge/>
            <w:tcBorders>
              <w:bottom w:val="single" w:sz="8" w:space="0" w:color="auto"/>
            </w:tcBorders>
            <w:shd w:val="clear" w:color="auto" w:fill="auto"/>
            <w:vAlign w:val="center"/>
          </w:tcPr>
          <w:p w14:paraId="65C63772"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272" w:type="dxa"/>
            <w:tcBorders>
              <w:bottom w:val="single" w:sz="8" w:space="0" w:color="auto"/>
            </w:tcBorders>
            <w:shd w:val="clear" w:color="auto" w:fill="auto"/>
            <w:vAlign w:val="center"/>
          </w:tcPr>
          <w:p w14:paraId="0049F259" w14:textId="361A824F" w:rsidR="0022631D" w:rsidRPr="002623A0"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1351" w:type="dxa"/>
            <w:tcBorders>
              <w:bottom w:val="single" w:sz="8" w:space="0" w:color="auto"/>
            </w:tcBorders>
            <w:shd w:val="clear" w:color="auto" w:fill="auto"/>
            <w:vAlign w:val="center"/>
          </w:tcPr>
          <w:p w14:paraId="2FE30352"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ընդհանուր</w:t>
            </w:r>
          </w:p>
        </w:tc>
        <w:tc>
          <w:tcPr>
            <w:tcW w:w="1809" w:type="dxa"/>
            <w:vMerge/>
            <w:tcBorders>
              <w:bottom w:val="single" w:sz="8" w:space="0" w:color="auto"/>
            </w:tcBorders>
            <w:shd w:val="clear" w:color="auto" w:fill="auto"/>
          </w:tcPr>
          <w:p w14:paraId="3303231A"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tcBorders>
              <w:bottom w:val="single" w:sz="8" w:space="0" w:color="auto"/>
            </w:tcBorders>
            <w:shd w:val="clear" w:color="auto" w:fill="auto"/>
          </w:tcPr>
          <w:p w14:paraId="1A667B28"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4A5B30" w:rsidRPr="002623A0" w14:paraId="6CB0AC86" w14:textId="77777777" w:rsidTr="00C96F95">
        <w:trPr>
          <w:trHeight w:val="40"/>
        </w:trPr>
        <w:tc>
          <w:tcPr>
            <w:tcW w:w="980" w:type="dxa"/>
            <w:shd w:val="clear" w:color="auto" w:fill="auto"/>
            <w:vAlign w:val="center"/>
          </w:tcPr>
          <w:p w14:paraId="62F33415" w14:textId="77777777" w:rsidR="004A5B30" w:rsidRPr="002623A0" w:rsidRDefault="004A5B30" w:rsidP="004A5B3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50" w:type="dxa"/>
            <w:tcBorders>
              <w:bottom w:val="single" w:sz="8" w:space="0" w:color="auto"/>
            </w:tcBorders>
            <w:shd w:val="clear" w:color="auto" w:fill="auto"/>
            <w:vAlign w:val="center"/>
          </w:tcPr>
          <w:p w14:paraId="51DE8007" w14:textId="77777777" w:rsidR="00FD31E5" w:rsidRPr="00FD31E5" w:rsidRDefault="00FD31E5" w:rsidP="00FD31E5">
            <w:pPr>
              <w:tabs>
                <w:tab w:val="left" w:pos="1248"/>
              </w:tabs>
              <w:spacing w:before="0" w:after="0"/>
              <w:ind w:left="0" w:firstLine="0"/>
              <w:rPr>
                <w:rFonts w:ascii="GHEA Grapalat" w:eastAsia="Times New Roman" w:hAnsi="GHEA Grapalat"/>
                <w:b/>
                <w:sz w:val="16"/>
                <w:szCs w:val="14"/>
                <w:lang w:eastAsia="ru-RU"/>
              </w:rPr>
            </w:pPr>
            <w:r w:rsidRPr="00FD31E5">
              <w:rPr>
                <w:rFonts w:ascii="GHEA Grapalat" w:eastAsia="Times New Roman" w:hAnsi="GHEA Grapalat"/>
                <w:b/>
                <w:sz w:val="16"/>
                <w:szCs w:val="14"/>
                <w:lang w:eastAsia="ru-RU"/>
              </w:rPr>
              <w:t>Մեքենաների և սարքավորումների ընթացիկ նորոգում և պահպանում</w:t>
            </w:r>
          </w:p>
          <w:p w14:paraId="2721F035" w14:textId="5FE28015" w:rsidR="004A5B30" w:rsidRPr="00297833" w:rsidRDefault="00FD31E5" w:rsidP="00FD31E5">
            <w:pPr>
              <w:tabs>
                <w:tab w:val="left" w:pos="1248"/>
              </w:tabs>
              <w:spacing w:before="0" w:after="0"/>
              <w:ind w:left="0" w:firstLine="0"/>
              <w:rPr>
                <w:rFonts w:ascii="GHEA Grapalat" w:eastAsia="Times New Roman" w:hAnsi="GHEA Grapalat"/>
                <w:b/>
                <w:sz w:val="16"/>
                <w:szCs w:val="14"/>
                <w:lang w:val="hy-AM" w:eastAsia="ru-RU"/>
              </w:rPr>
            </w:pPr>
            <w:r w:rsidRPr="00FD31E5">
              <w:rPr>
                <w:rFonts w:ascii="GHEA Grapalat" w:eastAsia="Times New Roman" w:hAnsi="GHEA Grapalat"/>
                <w:b/>
                <w:sz w:val="16"/>
                <w:szCs w:val="14"/>
                <w:lang w:eastAsia="ru-RU"/>
              </w:rPr>
              <w:t>CPV 50111130/5</w:t>
            </w:r>
          </w:p>
        </w:tc>
        <w:tc>
          <w:tcPr>
            <w:tcW w:w="898" w:type="dxa"/>
            <w:tcBorders>
              <w:bottom w:val="single" w:sz="8" w:space="0" w:color="auto"/>
            </w:tcBorders>
            <w:shd w:val="clear" w:color="auto" w:fill="auto"/>
            <w:vAlign w:val="center"/>
          </w:tcPr>
          <w:p w14:paraId="5C08EE47" w14:textId="1E0F6F74"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դրամ</w:t>
            </w:r>
          </w:p>
        </w:tc>
        <w:tc>
          <w:tcPr>
            <w:tcW w:w="826" w:type="dxa"/>
            <w:tcBorders>
              <w:bottom w:val="single" w:sz="8" w:space="0" w:color="auto"/>
            </w:tcBorders>
            <w:shd w:val="clear" w:color="auto" w:fill="auto"/>
            <w:vAlign w:val="center"/>
          </w:tcPr>
          <w:p w14:paraId="5DAA0F81" w14:textId="45967899"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811" w:type="dxa"/>
            <w:tcBorders>
              <w:bottom w:val="single" w:sz="8" w:space="0" w:color="auto"/>
            </w:tcBorders>
            <w:shd w:val="clear" w:color="auto" w:fill="auto"/>
            <w:vAlign w:val="center"/>
          </w:tcPr>
          <w:p w14:paraId="6021AF6A" w14:textId="7687F5FD"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272" w:type="dxa"/>
            <w:tcBorders>
              <w:bottom w:val="single" w:sz="8" w:space="0" w:color="auto"/>
            </w:tcBorders>
            <w:shd w:val="clear" w:color="auto" w:fill="auto"/>
            <w:vAlign w:val="center"/>
          </w:tcPr>
          <w:p w14:paraId="07535066" w14:textId="171E4948" w:rsidR="004A5B30" w:rsidRPr="002623A0" w:rsidRDefault="00FD31E5" w:rsidP="004A5B30">
            <w:pPr>
              <w:tabs>
                <w:tab w:val="left" w:pos="1248"/>
              </w:tabs>
              <w:spacing w:before="0" w:after="0"/>
              <w:ind w:left="0" w:firstLine="0"/>
              <w:jc w:val="center"/>
              <w:rPr>
                <w:rFonts w:ascii="GHEA Grapalat" w:eastAsia="Times New Roman" w:hAnsi="GHEA Grapalat"/>
                <w:b/>
                <w:sz w:val="16"/>
                <w:szCs w:val="14"/>
                <w:lang w:eastAsia="ru-RU"/>
              </w:rPr>
            </w:pPr>
            <w:r w:rsidRPr="00FD31E5">
              <w:rPr>
                <w:rFonts w:ascii="GHEA Grapalat" w:eastAsia="Times New Roman" w:hAnsi="GHEA Grapalat"/>
                <w:b/>
                <w:sz w:val="16"/>
                <w:szCs w:val="14"/>
                <w:lang w:val="hy-AM" w:eastAsia="ru-RU"/>
              </w:rPr>
              <w:t>50 000 000</w:t>
            </w:r>
          </w:p>
        </w:tc>
        <w:tc>
          <w:tcPr>
            <w:tcW w:w="1351" w:type="dxa"/>
            <w:tcBorders>
              <w:bottom w:val="single" w:sz="8" w:space="0" w:color="auto"/>
            </w:tcBorders>
            <w:shd w:val="clear" w:color="auto" w:fill="auto"/>
            <w:vAlign w:val="center"/>
          </w:tcPr>
          <w:p w14:paraId="22401932" w14:textId="39AABC8B" w:rsidR="004A5B30" w:rsidRPr="002623A0" w:rsidRDefault="00FD31E5" w:rsidP="004A5B30">
            <w:pPr>
              <w:tabs>
                <w:tab w:val="left" w:pos="1248"/>
              </w:tabs>
              <w:spacing w:before="0" w:after="0"/>
              <w:ind w:left="0" w:firstLine="0"/>
              <w:jc w:val="center"/>
              <w:rPr>
                <w:rFonts w:ascii="GHEA Grapalat" w:eastAsia="Times New Roman" w:hAnsi="GHEA Grapalat"/>
                <w:b/>
                <w:sz w:val="16"/>
                <w:szCs w:val="14"/>
                <w:lang w:eastAsia="ru-RU"/>
              </w:rPr>
            </w:pPr>
            <w:r w:rsidRPr="00FD31E5">
              <w:rPr>
                <w:rFonts w:ascii="GHEA Grapalat" w:eastAsia="Times New Roman" w:hAnsi="GHEA Grapalat"/>
                <w:b/>
                <w:sz w:val="16"/>
                <w:szCs w:val="14"/>
                <w:lang w:val="hy-AM" w:eastAsia="ru-RU"/>
              </w:rPr>
              <w:t>50 000 000</w:t>
            </w:r>
          </w:p>
        </w:tc>
        <w:tc>
          <w:tcPr>
            <w:tcW w:w="1809" w:type="dxa"/>
            <w:vAlign w:val="center"/>
          </w:tcPr>
          <w:p w14:paraId="1013593A" w14:textId="4F14CFC6" w:rsidR="004A5B30" w:rsidRPr="002623A0" w:rsidRDefault="00D4792A" w:rsidP="004A5B30">
            <w:pPr>
              <w:tabs>
                <w:tab w:val="left" w:pos="1248"/>
              </w:tabs>
              <w:spacing w:before="0" w:after="0"/>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Ըստ հավելվածների</w:t>
            </w:r>
          </w:p>
        </w:tc>
        <w:tc>
          <w:tcPr>
            <w:tcW w:w="1815" w:type="dxa"/>
            <w:vAlign w:val="center"/>
          </w:tcPr>
          <w:p w14:paraId="5152B32D" w14:textId="06A0CD15" w:rsidR="004A5B30" w:rsidRPr="002623A0" w:rsidRDefault="00D4792A" w:rsidP="004A5B30">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Ըստ հավելվածների</w:t>
            </w:r>
          </w:p>
        </w:tc>
      </w:tr>
    </w:tbl>
    <w:p w14:paraId="1D8E48A5" w14:textId="77777777" w:rsidR="00FD31E5" w:rsidRDefault="00FD31E5" w:rsidP="00FD31E5">
      <w:pPr>
        <w:spacing w:before="0" w:after="0"/>
        <w:jc w:val="right"/>
        <w:rPr>
          <w:rFonts w:ascii="GHEA Grapalat" w:hAnsi="GHEA Grapalat"/>
          <w:b/>
          <w:i/>
        </w:rPr>
      </w:pPr>
    </w:p>
    <w:p w14:paraId="1AAE6657" w14:textId="15E8C305" w:rsidR="00FD31E5" w:rsidRPr="00080675" w:rsidRDefault="00FD31E5" w:rsidP="00FD31E5">
      <w:pPr>
        <w:spacing w:before="0" w:after="0"/>
        <w:jc w:val="right"/>
        <w:rPr>
          <w:rFonts w:ascii="GHEA Grapalat" w:hAnsi="GHEA Grapalat"/>
          <w:b/>
          <w:i/>
          <w:lang w:val="hy-AM"/>
        </w:rPr>
      </w:pPr>
      <w:r w:rsidRPr="00080675">
        <w:rPr>
          <w:rFonts w:ascii="GHEA Grapalat" w:hAnsi="GHEA Grapalat"/>
          <w:b/>
          <w:i/>
        </w:rPr>
        <w:t>Հավելված 1</w:t>
      </w:r>
      <w:r w:rsidRPr="00080675">
        <w:rPr>
          <w:rFonts w:ascii="GHEA Grapalat" w:hAnsi="GHEA Grapalat"/>
          <w:b/>
          <w:i/>
          <w:lang w:val="hy-AM"/>
        </w:rPr>
        <w:t>.1</w:t>
      </w:r>
    </w:p>
    <w:p w14:paraId="18540105" w14:textId="7D1E499B" w:rsidR="00FD31E5" w:rsidRPr="00FD31E5" w:rsidRDefault="00FD31E5" w:rsidP="00FD31E5">
      <w:pPr>
        <w:spacing w:before="0" w:after="0"/>
        <w:jc w:val="center"/>
        <w:rPr>
          <w:rFonts w:ascii="GHEA Grapalat" w:hAnsi="GHEA Grapalat"/>
          <w:b/>
          <w:bCs/>
          <w:sz w:val="28"/>
          <w:szCs w:val="28"/>
          <w:lang w:val="ru-RU"/>
        </w:rPr>
      </w:pPr>
      <w:r w:rsidRPr="00080675">
        <w:rPr>
          <w:rFonts w:ascii="GHEA Grapalat" w:hAnsi="GHEA Grapalat"/>
          <w:b/>
          <w:bCs/>
          <w:sz w:val="28"/>
          <w:szCs w:val="28"/>
          <w:lang w:val="ru-RU"/>
        </w:rPr>
        <w:t>ՏԵԽՆԻԿԱԿԱՆ ԲՆՈՒԹԱԳԻՐ</w:t>
      </w:r>
    </w:p>
    <w:tbl>
      <w:tblPr>
        <w:tblStyle w:val="TableGrid"/>
        <w:tblpPr w:leftFromText="180" w:rightFromText="180" w:vertAnchor="text" w:horzAnchor="margin" w:tblpX="-329" w:tblpY="442"/>
        <w:tblW w:w="10774" w:type="dxa"/>
        <w:tblLook w:val="04A0" w:firstRow="1" w:lastRow="0" w:firstColumn="1" w:lastColumn="0" w:noHBand="0" w:noVBand="1"/>
      </w:tblPr>
      <w:tblGrid>
        <w:gridCol w:w="3078"/>
        <w:gridCol w:w="7696"/>
      </w:tblGrid>
      <w:tr w:rsidR="00FD31E5" w:rsidRPr="00562792" w14:paraId="05C229DF" w14:textId="77777777" w:rsidTr="00FD31E5">
        <w:trPr>
          <w:trHeight w:val="530"/>
        </w:trPr>
        <w:tc>
          <w:tcPr>
            <w:tcW w:w="3078" w:type="dxa"/>
            <w:vAlign w:val="center"/>
          </w:tcPr>
          <w:p w14:paraId="69B7EC50" w14:textId="77777777" w:rsidR="00FD31E5" w:rsidRPr="00080675" w:rsidRDefault="00FD31E5" w:rsidP="00FD31E5">
            <w:pPr>
              <w:jc w:val="center"/>
              <w:rPr>
                <w:rFonts w:ascii="GHEA Grapalat" w:hAnsi="GHEA Grapalat"/>
                <w:b/>
                <w:bCs/>
                <w:lang w:val="ru-RU"/>
              </w:rPr>
            </w:pPr>
            <w:r w:rsidRPr="00080675">
              <w:rPr>
                <w:rFonts w:ascii="GHEA Grapalat" w:hAnsi="GHEA Grapalat"/>
                <w:b/>
                <w:bCs/>
                <w:lang w:val="ru-RU"/>
              </w:rPr>
              <w:t>Անվանումը</w:t>
            </w:r>
          </w:p>
        </w:tc>
        <w:tc>
          <w:tcPr>
            <w:tcW w:w="7696" w:type="dxa"/>
            <w:vAlign w:val="center"/>
          </w:tcPr>
          <w:p w14:paraId="4FF1AE8D" w14:textId="77777777" w:rsidR="00FD31E5" w:rsidRPr="00080675" w:rsidRDefault="00FD31E5" w:rsidP="00FD31E5">
            <w:pPr>
              <w:jc w:val="center"/>
              <w:rPr>
                <w:rFonts w:ascii="GHEA Grapalat" w:hAnsi="GHEA Grapalat"/>
                <w:b/>
                <w:bCs/>
                <w:lang w:val="ru-RU"/>
              </w:rPr>
            </w:pPr>
            <w:r w:rsidRPr="00080675">
              <w:rPr>
                <w:rFonts w:ascii="GHEA Grapalat" w:hAnsi="GHEA Grapalat"/>
                <w:b/>
                <w:bCs/>
                <w:lang w:val="ru-RU"/>
              </w:rPr>
              <w:t>Տեխնիկական բնութագիրը և այլ պահանջները</w:t>
            </w:r>
          </w:p>
        </w:tc>
      </w:tr>
      <w:tr w:rsidR="00FD31E5" w:rsidRPr="00562792" w14:paraId="10B209CD" w14:textId="77777777" w:rsidTr="00FD31E5">
        <w:trPr>
          <w:trHeight w:val="864"/>
        </w:trPr>
        <w:tc>
          <w:tcPr>
            <w:tcW w:w="3078" w:type="dxa"/>
            <w:vAlign w:val="center"/>
          </w:tcPr>
          <w:p w14:paraId="4A0E2CEF" w14:textId="24743D3A" w:rsidR="00FD31E5" w:rsidRPr="00080675" w:rsidRDefault="00FD31E5" w:rsidP="00FD31E5">
            <w:pPr>
              <w:rPr>
                <w:rFonts w:ascii="GHEA Grapalat" w:hAnsi="GHEA Grapalat"/>
                <w:lang w:val="ru-RU"/>
              </w:rPr>
            </w:pPr>
            <w:r w:rsidRPr="00080675">
              <w:rPr>
                <w:rFonts w:ascii="GHEA Grapalat" w:hAnsi="GHEA Grapalat"/>
                <w:lang w:val="ru-RU"/>
              </w:rPr>
              <w:t>Ավտոմեքենայի վերանորոգման ծառայություն</w:t>
            </w:r>
          </w:p>
        </w:tc>
        <w:tc>
          <w:tcPr>
            <w:tcW w:w="7696" w:type="dxa"/>
          </w:tcPr>
          <w:p w14:paraId="234B0957" w14:textId="77777777" w:rsidR="00FD31E5" w:rsidRPr="00080675" w:rsidRDefault="00FD31E5" w:rsidP="00FD31E5">
            <w:pPr>
              <w:jc w:val="center"/>
              <w:rPr>
                <w:rFonts w:ascii="GHEA Grapalat" w:hAnsi="GHEA Grapalat"/>
                <w:lang w:val="ru-RU"/>
              </w:rPr>
            </w:pPr>
            <w:r w:rsidRPr="00080675">
              <w:rPr>
                <w:rFonts w:ascii="GHEA Grapalat" w:hAnsi="GHEA Grapalat"/>
                <w:lang w:val="ru-RU"/>
              </w:rPr>
              <w:t>&lt;&lt;</w:t>
            </w:r>
            <w:r w:rsidRPr="00080675">
              <w:rPr>
                <w:rFonts w:ascii="GHEA Grapalat" w:hAnsi="GHEA Grapalat"/>
                <w:lang w:val="hy-AM"/>
              </w:rPr>
              <w:t>Չեխ</w:t>
            </w:r>
            <w:r w:rsidRPr="00080675">
              <w:rPr>
                <w:rFonts w:ascii="GHEA Grapalat" w:hAnsi="GHEA Grapalat"/>
                <w:lang w:val="ru-RU"/>
              </w:rPr>
              <w:t xml:space="preserve"> </w:t>
            </w:r>
            <w:r w:rsidRPr="00080675">
              <w:rPr>
                <w:rFonts w:ascii="GHEA Grapalat" w:hAnsi="GHEA Grapalat"/>
              </w:rPr>
              <w:t>Ավտո</w:t>
            </w:r>
            <w:r w:rsidRPr="00080675">
              <w:rPr>
                <w:rFonts w:ascii="GHEA Grapalat" w:hAnsi="GHEA Grapalat"/>
                <w:lang w:val="ru-RU"/>
              </w:rPr>
              <w:t xml:space="preserve">&gt;&gt; </w:t>
            </w:r>
            <w:r w:rsidRPr="00080675">
              <w:rPr>
                <w:rFonts w:ascii="GHEA Grapalat" w:hAnsi="GHEA Grapalat"/>
              </w:rPr>
              <w:t>ՍՊԸ</w:t>
            </w:r>
            <w:r w:rsidRPr="00080675">
              <w:rPr>
                <w:rFonts w:ascii="GHEA Grapalat" w:hAnsi="GHEA Grapalat"/>
                <w:lang w:val="ru-RU"/>
              </w:rPr>
              <w:t>-</w:t>
            </w:r>
            <w:r w:rsidRPr="00080675">
              <w:rPr>
                <w:rFonts w:ascii="GHEA Grapalat" w:hAnsi="GHEA Grapalat"/>
              </w:rPr>
              <w:t>ից</w:t>
            </w:r>
            <w:r w:rsidRPr="00080675">
              <w:rPr>
                <w:rFonts w:ascii="GHEA Grapalat" w:hAnsi="GHEA Grapalat"/>
                <w:lang w:val="ru-RU"/>
              </w:rPr>
              <w:t xml:space="preserve"> </w:t>
            </w:r>
            <w:r w:rsidRPr="00080675">
              <w:rPr>
                <w:rFonts w:ascii="GHEA Grapalat" w:hAnsi="GHEA Grapalat"/>
                <w:lang w:val="hy-AM"/>
              </w:rPr>
              <w:t>2023</w:t>
            </w:r>
            <w:r w:rsidRPr="00080675">
              <w:rPr>
                <w:rFonts w:ascii="GHEA Grapalat" w:hAnsi="GHEA Grapalat"/>
              </w:rPr>
              <w:t>թ</w:t>
            </w:r>
            <w:r w:rsidRPr="00080675">
              <w:rPr>
                <w:rFonts w:ascii="GHEA Grapalat" w:hAnsi="GHEA Grapalat"/>
                <w:lang w:val="ru-RU"/>
              </w:rPr>
              <w:t xml:space="preserve">. </w:t>
            </w:r>
            <w:r w:rsidRPr="00080675">
              <w:rPr>
                <w:rFonts w:ascii="GHEA Grapalat" w:hAnsi="GHEA Grapalat"/>
              </w:rPr>
              <w:t>ընթացքում</w:t>
            </w:r>
            <w:r w:rsidRPr="00080675">
              <w:rPr>
                <w:rFonts w:ascii="GHEA Grapalat" w:hAnsi="GHEA Grapalat"/>
                <w:lang w:val="ru-RU"/>
              </w:rPr>
              <w:t xml:space="preserve"> </w:t>
            </w:r>
            <w:r w:rsidRPr="00080675">
              <w:rPr>
                <w:rFonts w:ascii="GHEA Grapalat" w:hAnsi="GHEA Grapalat"/>
              </w:rPr>
              <w:t>ձեռք</w:t>
            </w:r>
            <w:r w:rsidRPr="00080675">
              <w:rPr>
                <w:rFonts w:ascii="GHEA Grapalat" w:hAnsi="GHEA Grapalat"/>
                <w:lang w:val="ru-RU"/>
              </w:rPr>
              <w:t xml:space="preserve"> </w:t>
            </w:r>
            <w:r w:rsidRPr="00080675">
              <w:rPr>
                <w:rFonts w:ascii="GHEA Grapalat" w:hAnsi="GHEA Grapalat"/>
              </w:rPr>
              <w:t>բերված</w:t>
            </w:r>
            <w:r w:rsidRPr="00080675">
              <w:rPr>
                <w:rFonts w:ascii="GHEA Grapalat" w:hAnsi="GHEA Grapalat"/>
                <w:lang w:val="ru-RU"/>
              </w:rPr>
              <w:t xml:space="preserve"> </w:t>
            </w:r>
            <w:r w:rsidRPr="00080675">
              <w:rPr>
                <w:rFonts w:ascii="GHEA Grapalat" w:hAnsi="GHEA Grapalat"/>
                <w:lang w:val="hy-AM"/>
              </w:rPr>
              <w:t>75</w:t>
            </w:r>
            <w:r w:rsidRPr="00080675">
              <w:rPr>
                <w:rFonts w:ascii="GHEA Grapalat" w:hAnsi="GHEA Grapalat"/>
                <w:lang w:val="ru-RU"/>
              </w:rPr>
              <w:t xml:space="preserve"> </w:t>
            </w:r>
            <w:r w:rsidRPr="00080675">
              <w:rPr>
                <w:rFonts w:ascii="GHEA Grapalat" w:hAnsi="GHEA Grapalat"/>
              </w:rPr>
              <w:t>միավոր</w:t>
            </w:r>
            <w:r w:rsidRPr="00080675">
              <w:rPr>
                <w:rFonts w:ascii="GHEA Grapalat" w:hAnsi="GHEA Grapalat"/>
                <w:lang w:val="ru-RU"/>
              </w:rPr>
              <w:t xml:space="preserve"> &lt;&lt;</w:t>
            </w:r>
            <w:r w:rsidRPr="00080675">
              <w:rPr>
                <w:rFonts w:ascii="GHEA Grapalat" w:hAnsi="GHEA Grapalat"/>
                <w:lang w:val="hy-AM"/>
              </w:rPr>
              <w:t>Շկոդա Կոդիակ</w:t>
            </w:r>
            <w:r w:rsidRPr="00080675">
              <w:rPr>
                <w:rFonts w:ascii="GHEA Grapalat" w:hAnsi="GHEA Grapalat"/>
                <w:lang w:val="ru-RU"/>
              </w:rPr>
              <w:t xml:space="preserve">&gt;&gt; </w:t>
            </w:r>
            <w:r w:rsidRPr="00080675">
              <w:rPr>
                <w:rFonts w:ascii="GHEA Grapalat" w:hAnsi="GHEA Grapalat"/>
              </w:rPr>
              <w:t>մակնիշի</w:t>
            </w:r>
            <w:r w:rsidRPr="00080675">
              <w:rPr>
                <w:rFonts w:ascii="GHEA Grapalat" w:hAnsi="GHEA Grapalat"/>
                <w:lang w:val="ru-RU"/>
              </w:rPr>
              <w:t xml:space="preserve"> </w:t>
            </w:r>
            <w:r w:rsidRPr="00080675">
              <w:rPr>
                <w:rFonts w:ascii="GHEA Grapalat" w:hAnsi="GHEA Grapalat"/>
              </w:rPr>
              <w:t>տրանսպորտային</w:t>
            </w:r>
            <w:r w:rsidRPr="00080675">
              <w:rPr>
                <w:rFonts w:ascii="GHEA Grapalat" w:hAnsi="GHEA Grapalat"/>
                <w:lang w:val="ru-RU"/>
              </w:rPr>
              <w:t xml:space="preserve"> </w:t>
            </w:r>
            <w:r w:rsidRPr="00080675">
              <w:rPr>
                <w:rFonts w:ascii="GHEA Grapalat" w:hAnsi="GHEA Grapalat"/>
              </w:rPr>
              <w:t>միջոցների</w:t>
            </w:r>
            <w:r w:rsidRPr="00080675">
              <w:rPr>
                <w:rFonts w:ascii="GHEA Grapalat" w:hAnsi="GHEA Grapalat"/>
                <w:lang w:val="ru-RU"/>
              </w:rPr>
              <w:t xml:space="preserve"> </w:t>
            </w:r>
            <w:r w:rsidRPr="00080675">
              <w:rPr>
                <w:rFonts w:ascii="GHEA Grapalat" w:hAnsi="GHEA Grapalat"/>
              </w:rPr>
              <w:t>երաշխիքային</w:t>
            </w:r>
            <w:r w:rsidRPr="00080675">
              <w:rPr>
                <w:rFonts w:ascii="GHEA Grapalat" w:hAnsi="GHEA Grapalat"/>
                <w:lang w:val="ru-RU"/>
              </w:rPr>
              <w:t xml:space="preserve"> </w:t>
            </w:r>
            <w:r w:rsidRPr="00080675">
              <w:rPr>
                <w:rFonts w:ascii="GHEA Grapalat" w:hAnsi="GHEA Grapalat"/>
              </w:rPr>
              <w:t>սպաարկման</w:t>
            </w:r>
            <w:r w:rsidRPr="00080675">
              <w:rPr>
                <w:rFonts w:ascii="GHEA Grapalat" w:hAnsi="GHEA Grapalat"/>
                <w:lang w:val="ru-RU"/>
              </w:rPr>
              <w:t xml:space="preserve"> </w:t>
            </w:r>
            <w:r w:rsidRPr="00080675">
              <w:rPr>
                <w:rFonts w:ascii="GHEA Grapalat" w:hAnsi="GHEA Grapalat"/>
              </w:rPr>
              <w:t>ծառայություն</w:t>
            </w:r>
          </w:p>
        </w:tc>
      </w:tr>
      <w:tr w:rsidR="00FD31E5" w:rsidRPr="00562792" w14:paraId="424AF2E5" w14:textId="77777777" w:rsidTr="00FD31E5">
        <w:trPr>
          <w:trHeight w:val="864"/>
        </w:trPr>
        <w:tc>
          <w:tcPr>
            <w:tcW w:w="3078" w:type="dxa"/>
          </w:tcPr>
          <w:p w14:paraId="192EC3FC" w14:textId="77777777" w:rsidR="00FD31E5" w:rsidRPr="00080675" w:rsidRDefault="00FD31E5" w:rsidP="00FD31E5">
            <w:pPr>
              <w:rPr>
                <w:rFonts w:ascii="GHEA Grapalat" w:hAnsi="GHEA Grapalat"/>
                <w:lang w:val="ru-RU"/>
              </w:rPr>
            </w:pPr>
            <w:r w:rsidRPr="00080675">
              <w:rPr>
                <w:rFonts w:ascii="GHEA Grapalat" w:hAnsi="GHEA Grapalat"/>
                <w:lang w:val="ru-RU"/>
              </w:rPr>
              <w:t>Պարտադիր պայման</w:t>
            </w:r>
          </w:p>
        </w:tc>
        <w:tc>
          <w:tcPr>
            <w:tcW w:w="7696" w:type="dxa"/>
          </w:tcPr>
          <w:p w14:paraId="32214B1A" w14:textId="77777777" w:rsidR="00FD31E5" w:rsidRPr="00080675" w:rsidRDefault="00FD31E5" w:rsidP="00FD31E5">
            <w:pPr>
              <w:jc w:val="center"/>
              <w:rPr>
                <w:rFonts w:ascii="GHEA Grapalat" w:hAnsi="GHEA Grapalat"/>
                <w:lang w:val="ru-RU"/>
              </w:rPr>
            </w:pPr>
            <w:r w:rsidRPr="00080675">
              <w:rPr>
                <w:rFonts w:ascii="GHEA Grapalat" w:hAnsi="GHEA Grapalat"/>
              </w:rPr>
              <w:t>Օգտագործվող</w:t>
            </w:r>
            <w:r w:rsidRPr="00080675">
              <w:rPr>
                <w:rFonts w:ascii="GHEA Grapalat" w:hAnsi="GHEA Grapalat"/>
                <w:lang w:val="ru-RU"/>
              </w:rPr>
              <w:t xml:space="preserve"> </w:t>
            </w:r>
            <w:r w:rsidRPr="00080675">
              <w:rPr>
                <w:rFonts w:ascii="GHEA Grapalat" w:hAnsi="GHEA Grapalat"/>
              </w:rPr>
              <w:t>պահեստամասերը</w:t>
            </w:r>
            <w:r w:rsidRPr="00080675">
              <w:rPr>
                <w:rFonts w:ascii="GHEA Grapalat" w:hAnsi="GHEA Grapalat"/>
                <w:lang w:val="ru-RU"/>
              </w:rPr>
              <w:t xml:space="preserve"> </w:t>
            </w:r>
            <w:r w:rsidRPr="00080675">
              <w:rPr>
                <w:rFonts w:ascii="GHEA Grapalat" w:hAnsi="GHEA Grapalat"/>
              </w:rPr>
              <w:t>պետք</w:t>
            </w:r>
            <w:r w:rsidRPr="00080675">
              <w:rPr>
                <w:rFonts w:ascii="GHEA Grapalat" w:hAnsi="GHEA Grapalat"/>
                <w:lang w:val="ru-RU"/>
              </w:rPr>
              <w:t xml:space="preserve"> </w:t>
            </w:r>
            <w:r w:rsidRPr="00080675">
              <w:rPr>
                <w:rFonts w:ascii="GHEA Grapalat" w:hAnsi="GHEA Grapalat"/>
              </w:rPr>
              <w:t>է</w:t>
            </w:r>
            <w:r w:rsidRPr="00080675">
              <w:rPr>
                <w:rFonts w:ascii="GHEA Grapalat" w:hAnsi="GHEA Grapalat"/>
                <w:lang w:val="ru-RU"/>
              </w:rPr>
              <w:t xml:space="preserve"> </w:t>
            </w:r>
            <w:r w:rsidRPr="00080675">
              <w:rPr>
                <w:rFonts w:ascii="GHEA Grapalat" w:hAnsi="GHEA Grapalat"/>
              </w:rPr>
              <w:t>լինեն</w:t>
            </w:r>
            <w:r w:rsidRPr="00080675">
              <w:rPr>
                <w:rFonts w:ascii="GHEA Grapalat" w:hAnsi="GHEA Grapalat"/>
                <w:lang w:val="ru-RU"/>
              </w:rPr>
              <w:t xml:space="preserve"> </w:t>
            </w:r>
            <w:r w:rsidRPr="00080675">
              <w:rPr>
                <w:rFonts w:ascii="GHEA Grapalat" w:hAnsi="GHEA Grapalat"/>
              </w:rPr>
              <w:t>չօգտագործված</w:t>
            </w:r>
            <w:r w:rsidRPr="00080675">
              <w:rPr>
                <w:rFonts w:ascii="GHEA Grapalat" w:hAnsi="GHEA Grapalat"/>
                <w:lang w:val="ru-RU"/>
              </w:rPr>
              <w:t xml:space="preserve">, </w:t>
            </w:r>
            <w:r w:rsidRPr="00080675">
              <w:rPr>
                <w:rFonts w:ascii="GHEA Grapalat" w:hAnsi="GHEA Grapalat"/>
              </w:rPr>
              <w:t>գործարանային</w:t>
            </w:r>
            <w:r w:rsidRPr="00080675">
              <w:rPr>
                <w:rFonts w:ascii="GHEA Grapalat" w:hAnsi="GHEA Grapalat"/>
                <w:lang w:val="ru-RU"/>
              </w:rPr>
              <w:t xml:space="preserve"> </w:t>
            </w:r>
            <w:r w:rsidRPr="00080675">
              <w:rPr>
                <w:rFonts w:ascii="GHEA Grapalat" w:hAnsi="GHEA Grapalat"/>
              </w:rPr>
              <w:t>արտադրության</w:t>
            </w:r>
            <w:r w:rsidRPr="00080675">
              <w:rPr>
                <w:rFonts w:ascii="GHEA Grapalat" w:hAnsi="GHEA Grapalat"/>
                <w:lang w:val="ru-RU"/>
              </w:rPr>
              <w:t xml:space="preserve"> </w:t>
            </w:r>
            <w:r w:rsidRPr="00080675">
              <w:rPr>
                <w:rFonts w:ascii="GHEA Grapalat" w:hAnsi="GHEA Grapalat"/>
              </w:rPr>
              <w:t>և</w:t>
            </w:r>
            <w:r w:rsidRPr="00080675">
              <w:rPr>
                <w:rFonts w:ascii="GHEA Grapalat" w:hAnsi="GHEA Grapalat"/>
                <w:lang w:val="ru-RU"/>
              </w:rPr>
              <w:t xml:space="preserve"> </w:t>
            </w:r>
            <w:r w:rsidRPr="00080675">
              <w:rPr>
                <w:rFonts w:ascii="GHEA Grapalat" w:hAnsi="GHEA Grapalat"/>
              </w:rPr>
              <w:t>փաթեթավորված</w:t>
            </w:r>
          </w:p>
        </w:tc>
      </w:tr>
    </w:tbl>
    <w:p w14:paraId="48E06A2D" w14:textId="77777777" w:rsidR="00FD31E5" w:rsidRPr="00080675" w:rsidRDefault="00FD31E5" w:rsidP="00FD31E5">
      <w:pPr>
        <w:jc w:val="right"/>
        <w:rPr>
          <w:rFonts w:ascii="GHEA Grapalat" w:hAnsi="GHEA Grapalat"/>
          <w:b/>
          <w:i/>
          <w:lang w:val="hy-AM"/>
        </w:rPr>
      </w:pPr>
      <w:r w:rsidRPr="00080675">
        <w:rPr>
          <w:rFonts w:ascii="GHEA Grapalat" w:hAnsi="GHEA Grapalat"/>
          <w:b/>
          <w:i/>
        </w:rPr>
        <w:t>Հավելված 1</w:t>
      </w:r>
      <w:r w:rsidRPr="00080675">
        <w:rPr>
          <w:rFonts w:ascii="GHEA Grapalat" w:hAnsi="GHEA Grapalat"/>
          <w:b/>
          <w:i/>
          <w:lang w:val="hy-AM"/>
        </w:rPr>
        <w:t>.</w:t>
      </w:r>
      <w:r>
        <w:rPr>
          <w:rFonts w:ascii="GHEA Grapalat" w:hAnsi="GHEA Grapalat"/>
          <w:b/>
          <w:i/>
          <w:lang w:val="hy-AM"/>
        </w:rPr>
        <w:t>2</w:t>
      </w:r>
    </w:p>
    <w:p w14:paraId="64561504" w14:textId="77777777" w:rsidR="00FD31E5" w:rsidRPr="00080675" w:rsidRDefault="00FD31E5" w:rsidP="00FD31E5">
      <w:pPr>
        <w:jc w:val="center"/>
        <w:rPr>
          <w:rFonts w:ascii="GHEA Grapalat" w:hAnsi="GHEA Grapalat"/>
          <w:b/>
          <w:bCs/>
          <w:sz w:val="28"/>
          <w:szCs w:val="28"/>
          <w:lang w:val="ru-RU"/>
        </w:rPr>
      </w:pPr>
      <w:r w:rsidRPr="00080675">
        <w:rPr>
          <w:rFonts w:ascii="GHEA Grapalat" w:hAnsi="GHEA Grapalat"/>
          <w:b/>
          <w:bCs/>
          <w:sz w:val="28"/>
          <w:szCs w:val="28"/>
          <w:lang w:val="ru-RU"/>
        </w:rPr>
        <w:t>ՏԵԽՆԻԿԱԿԱՆ ԲՆՈՒԹԱԳԻՐ</w:t>
      </w:r>
    </w:p>
    <w:tbl>
      <w:tblPr>
        <w:tblStyle w:val="TableGrid"/>
        <w:tblW w:w="10774" w:type="dxa"/>
        <w:tblInd w:w="-252" w:type="dxa"/>
        <w:tblLook w:val="04A0" w:firstRow="1" w:lastRow="0" w:firstColumn="1" w:lastColumn="0" w:noHBand="0" w:noVBand="1"/>
      </w:tblPr>
      <w:tblGrid>
        <w:gridCol w:w="3150"/>
        <w:gridCol w:w="7624"/>
      </w:tblGrid>
      <w:tr w:rsidR="00FD31E5" w:rsidRPr="00562792" w14:paraId="75604AC5" w14:textId="77777777" w:rsidTr="00FD31E5">
        <w:tc>
          <w:tcPr>
            <w:tcW w:w="3150" w:type="dxa"/>
          </w:tcPr>
          <w:p w14:paraId="024FA08D" w14:textId="77777777" w:rsidR="00FD31E5" w:rsidRPr="00B566C8" w:rsidRDefault="00FD31E5" w:rsidP="005E0B8B">
            <w:pPr>
              <w:jc w:val="center"/>
              <w:rPr>
                <w:rFonts w:ascii="Sylfaen" w:hAnsi="Sylfaen"/>
                <w:b/>
                <w:bCs/>
                <w:lang w:val="ru-RU"/>
              </w:rPr>
            </w:pPr>
            <w:r w:rsidRPr="00B566C8">
              <w:rPr>
                <w:rFonts w:ascii="Sylfaen" w:hAnsi="Sylfaen"/>
                <w:b/>
                <w:bCs/>
                <w:lang w:val="ru-RU"/>
              </w:rPr>
              <w:t>Անվանումը</w:t>
            </w:r>
          </w:p>
        </w:tc>
        <w:tc>
          <w:tcPr>
            <w:tcW w:w="7624" w:type="dxa"/>
          </w:tcPr>
          <w:p w14:paraId="43CEF380" w14:textId="77777777" w:rsidR="00FD31E5" w:rsidRPr="00B566C8" w:rsidRDefault="00FD31E5" w:rsidP="005E0B8B">
            <w:pPr>
              <w:jc w:val="center"/>
              <w:rPr>
                <w:rFonts w:ascii="Sylfaen" w:hAnsi="Sylfaen"/>
                <w:b/>
                <w:bCs/>
                <w:lang w:val="ru-RU"/>
              </w:rPr>
            </w:pPr>
            <w:r w:rsidRPr="00B566C8">
              <w:rPr>
                <w:rFonts w:ascii="Sylfaen" w:hAnsi="Sylfaen"/>
                <w:b/>
                <w:bCs/>
                <w:lang w:val="ru-RU"/>
              </w:rPr>
              <w:t>Տեխնիկական բնութագիրը և այլ պահանջները</w:t>
            </w:r>
          </w:p>
        </w:tc>
      </w:tr>
      <w:tr w:rsidR="00FD31E5" w:rsidRPr="00562792" w14:paraId="786FA189" w14:textId="77777777" w:rsidTr="00FD31E5">
        <w:tc>
          <w:tcPr>
            <w:tcW w:w="3150" w:type="dxa"/>
          </w:tcPr>
          <w:p w14:paraId="3A9A5026" w14:textId="0CFF4947" w:rsidR="00FD31E5" w:rsidRPr="00B566C8" w:rsidRDefault="00FD31E5" w:rsidP="00FD31E5">
            <w:pPr>
              <w:jc w:val="center"/>
              <w:rPr>
                <w:rFonts w:ascii="Sylfaen" w:hAnsi="Sylfaen"/>
                <w:lang w:val="ru-RU"/>
              </w:rPr>
            </w:pPr>
            <w:r w:rsidRPr="00B566C8">
              <w:rPr>
                <w:rFonts w:ascii="Sylfaen" w:hAnsi="Sylfaen"/>
                <w:lang w:val="ru-RU"/>
              </w:rPr>
              <w:t>Ավտոմեքենայի վերանորոգման ծառայություն</w:t>
            </w:r>
          </w:p>
        </w:tc>
        <w:tc>
          <w:tcPr>
            <w:tcW w:w="7624" w:type="dxa"/>
          </w:tcPr>
          <w:p w14:paraId="5271F277" w14:textId="77777777" w:rsidR="00FD31E5" w:rsidRPr="00B566C8" w:rsidRDefault="00FD31E5" w:rsidP="005E0B8B">
            <w:pPr>
              <w:jc w:val="center"/>
              <w:rPr>
                <w:rFonts w:ascii="Sylfaen" w:hAnsi="Sylfaen"/>
                <w:lang w:val="ru-RU"/>
              </w:rPr>
            </w:pPr>
            <w:r w:rsidRPr="00B566C8">
              <w:rPr>
                <w:rFonts w:ascii="Sylfaen" w:hAnsi="Sylfaen"/>
                <w:lang w:val="ru-RU"/>
              </w:rPr>
              <w:t>&lt;&lt;</w:t>
            </w:r>
            <w:r w:rsidRPr="00B566C8">
              <w:rPr>
                <w:rFonts w:ascii="Sylfaen" w:hAnsi="Sylfaen"/>
                <w:lang w:val="hy-AM"/>
              </w:rPr>
              <w:t>Չեխ</w:t>
            </w:r>
            <w:r w:rsidRPr="00B566C8">
              <w:rPr>
                <w:rFonts w:ascii="Sylfaen" w:hAnsi="Sylfaen"/>
                <w:lang w:val="ru-RU"/>
              </w:rPr>
              <w:t xml:space="preserve"> </w:t>
            </w:r>
            <w:r w:rsidRPr="00B566C8">
              <w:rPr>
                <w:rFonts w:ascii="Sylfaen" w:hAnsi="Sylfaen"/>
              </w:rPr>
              <w:t>Ավտո</w:t>
            </w:r>
            <w:r w:rsidRPr="00B566C8">
              <w:rPr>
                <w:rFonts w:ascii="Sylfaen" w:hAnsi="Sylfaen"/>
                <w:lang w:val="ru-RU"/>
              </w:rPr>
              <w:t xml:space="preserve">&gt;&gt; </w:t>
            </w:r>
            <w:r w:rsidRPr="00B566C8">
              <w:rPr>
                <w:rFonts w:ascii="Sylfaen" w:hAnsi="Sylfaen"/>
              </w:rPr>
              <w:t>ՍՊԸ</w:t>
            </w:r>
            <w:r w:rsidRPr="00B566C8">
              <w:rPr>
                <w:rFonts w:ascii="Sylfaen" w:hAnsi="Sylfaen"/>
                <w:lang w:val="ru-RU"/>
              </w:rPr>
              <w:t>-</w:t>
            </w:r>
            <w:r w:rsidRPr="00B566C8">
              <w:rPr>
                <w:rFonts w:ascii="Sylfaen" w:hAnsi="Sylfaen"/>
              </w:rPr>
              <w:t>ից</w:t>
            </w:r>
            <w:r w:rsidRPr="00B566C8">
              <w:rPr>
                <w:rFonts w:ascii="Sylfaen" w:hAnsi="Sylfaen"/>
                <w:lang w:val="ru-RU"/>
              </w:rPr>
              <w:t xml:space="preserve"> </w:t>
            </w:r>
            <w:r>
              <w:rPr>
                <w:rFonts w:ascii="Sylfaen" w:hAnsi="Sylfaen"/>
                <w:lang w:val="hy-AM"/>
              </w:rPr>
              <w:t>2023</w:t>
            </w:r>
            <w:r w:rsidRPr="00B566C8">
              <w:rPr>
                <w:rFonts w:ascii="Sylfaen" w:hAnsi="Sylfaen"/>
              </w:rPr>
              <w:t>թ</w:t>
            </w:r>
            <w:r w:rsidRPr="00B566C8">
              <w:rPr>
                <w:rFonts w:ascii="Sylfaen" w:hAnsi="Sylfaen"/>
                <w:lang w:val="ru-RU"/>
              </w:rPr>
              <w:t xml:space="preserve">. </w:t>
            </w:r>
            <w:r w:rsidRPr="00B566C8">
              <w:rPr>
                <w:rFonts w:ascii="Sylfaen" w:hAnsi="Sylfaen"/>
              </w:rPr>
              <w:t>ընթացքում</w:t>
            </w:r>
            <w:r w:rsidRPr="00B566C8">
              <w:rPr>
                <w:rFonts w:ascii="Sylfaen" w:hAnsi="Sylfaen"/>
                <w:lang w:val="ru-RU"/>
              </w:rPr>
              <w:t xml:space="preserve"> </w:t>
            </w:r>
            <w:r w:rsidRPr="00B566C8">
              <w:rPr>
                <w:rFonts w:ascii="Sylfaen" w:hAnsi="Sylfaen"/>
              </w:rPr>
              <w:t>ձեռք</w:t>
            </w:r>
            <w:r w:rsidRPr="00B566C8">
              <w:rPr>
                <w:rFonts w:ascii="Sylfaen" w:hAnsi="Sylfaen"/>
                <w:lang w:val="ru-RU"/>
              </w:rPr>
              <w:t xml:space="preserve"> </w:t>
            </w:r>
            <w:r w:rsidRPr="00B566C8">
              <w:rPr>
                <w:rFonts w:ascii="Sylfaen" w:hAnsi="Sylfaen"/>
              </w:rPr>
              <w:t>բերված</w:t>
            </w:r>
            <w:r w:rsidRPr="00B566C8">
              <w:rPr>
                <w:rFonts w:ascii="Sylfaen" w:hAnsi="Sylfaen"/>
                <w:lang w:val="ru-RU"/>
              </w:rPr>
              <w:t xml:space="preserve"> </w:t>
            </w:r>
            <w:r>
              <w:rPr>
                <w:rFonts w:ascii="Sylfaen" w:hAnsi="Sylfaen"/>
                <w:lang w:val="hy-AM"/>
              </w:rPr>
              <w:t>65</w:t>
            </w:r>
            <w:r w:rsidRPr="00B566C8">
              <w:rPr>
                <w:rFonts w:ascii="Sylfaen" w:hAnsi="Sylfaen"/>
                <w:lang w:val="ru-RU"/>
              </w:rPr>
              <w:t xml:space="preserve"> </w:t>
            </w:r>
            <w:r w:rsidRPr="00B566C8">
              <w:rPr>
                <w:rFonts w:ascii="Sylfaen" w:hAnsi="Sylfaen"/>
              </w:rPr>
              <w:t>միավոր</w:t>
            </w:r>
            <w:r w:rsidRPr="00B566C8">
              <w:rPr>
                <w:rFonts w:ascii="Sylfaen" w:hAnsi="Sylfaen"/>
                <w:lang w:val="ru-RU"/>
              </w:rPr>
              <w:t xml:space="preserve"> &lt;&lt;</w:t>
            </w:r>
            <w:r w:rsidRPr="00B566C8">
              <w:rPr>
                <w:rFonts w:ascii="Sylfaen" w:hAnsi="Sylfaen"/>
                <w:lang w:val="hy-AM"/>
              </w:rPr>
              <w:t xml:space="preserve">Շկոդա </w:t>
            </w:r>
            <w:r>
              <w:rPr>
                <w:rFonts w:ascii="Sylfaen" w:hAnsi="Sylfaen"/>
                <w:lang w:val="hy-AM"/>
              </w:rPr>
              <w:t>Սուպերբ</w:t>
            </w:r>
            <w:r w:rsidRPr="00B566C8">
              <w:rPr>
                <w:rFonts w:ascii="Sylfaen" w:hAnsi="Sylfaen"/>
                <w:lang w:val="ru-RU"/>
              </w:rPr>
              <w:t xml:space="preserve">&gt;&gt; </w:t>
            </w:r>
            <w:r w:rsidRPr="00B566C8">
              <w:rPr>
                <w:rFonts w:ascii="Sylfaen" w:hAnsi="Sylfaen"/>
              </w:rPr>
              <w:t>մակնիշի</w:t>
            </w:r>
            <w:r w:rsidRPr="00B566C8">
              <w:rPr>
                <w:rFonts w:ascii="Sylfaen" w:hAnsi="Sylfaen"/>
                <w:lang w:val="ru-RU"/>
              </w:rPr>
              <w:t xml:space="preserve"> </w:t>
            </w:r>
            <w:r w:rsidRPr="00B566C8">
              <w:rPr>
                <w:rFonts w:ascii="Sylfaen" w:hAnsi="Sylfaen"/>
              </w:rPr>
              <w:t>տրանսպորտային</w:t>
            </w:r>
            <w:r w:rsidRPr="00B566C8">
              <w:rPr>
                <w:rFonts w:ascii="Sylfaen" w:hAnsi="Sylfaen"/>
                <w:lang w:val="ru-RU"/>
              </w:rPr>
              <w:t xml:space="preserve"> </w:t>
            </w:r>
            <w:r w:rsidRPr="00B566C8">
              <w:rPr>
                <w:rFonts w:ascii="Sylfaen" w:hAnsi="Sylfaen"/>
              </w:rPr>
              <w:t>միջոցների</w:t>
            </w:r>
            <w:r w:rsidRPr="00B566C8">
              <w:rPr>
                <w:rFonts w:ascii="Sylfaen" w:hAnsi="Sylfaen"/>
                <w:lang w:val="ru-RU"/>
              </w:rPr>
              <w:t xml:space="preserve"> </w:t>
            </w:r>
            <w:r w:rsidRPr="00B566C8">
              <w:rPr>
                <w:rFonts w:ascii="Sylfaen" w:hAnsi="Sylfaen"/>
              </w:rPr>
              <w:t>երաշխիքային</w:t>
            </w:r>
            <w:r w:rsidRPr="00B566C8">
              <w:rPr>
                <w:rFonts w:ascii="Sylfaen" w:hAnsi="Sylfaen"/>
                <w:lang w:val="ru-RU"/>
              </w:rPr>
              <w:t xml:space="preserve"> </w:t>
            </w:r>
            <w:r w:rsidRPr="00B566C8">
              <w:rPr>
                <w:rFonts w:ascii="Sylfaen" w:hAnsi="Sylfaen"/>
              </w:rPr>
              <w:t>սպաարկման</w:t>
            </w:r>
            <w:r w:rsidRPr="00B566C8">
              <w:rPr>
                <w:rFonts w:ascii="Sylfaen" w:hAnsi="Sylfaen"/>
                <w:lang w:val="ru-RU"/>
              </w:rPr>
              <w:t xml:space="preserve"> </w:t>
            </w:r>
            <w:r w:rsidRPr="00B566C8">
              <w:rPr>
                <w:rFonts w:ascii="Sylfaen" w:hAnsi="Sylfaen"/>
              </w:rPr>
              <w:t>ծառայություն</w:t>
            </w:r>
          </w:p>
        </w:tc>
      </w:tr>
      <w:tr w:rsidR="00FD31E5" w:rsidRPr="00562792" w14:paraId="56798FCF" w14:textId="77777777" w:rsidTr="00FD31E5">
        <w:tc>
          <w:tcPr>
            <w:tcW w:w="3150" w:type="dxa"/>
          </w:tcPr>
          <w:p w14:paraId="6D94EA98" w14:textId="77777777" w:rsidR="00FD31E5" w:rsidRPr="00B566C8" w:rsidRDefault="00FD31E5" w:rsidP="005E0B8B">
            <w:pPr>
              <w:jc w:val="center"/>
              <w:rPr>
                <w:rFonts w:ascii="Sylfaen" w:hAnsi="Sylfaen"/>
                <w:lang w:val="ru-RU"/>
              </w:rPr>
            </w:pPr>
            <w:r w:rsidRPr="00B566C8">
              <w:rPr>
                <w:rFonts w:ascii="Sylfaen" w:hAnsi="Sylfaen"/>
                <w:lang w:val="ru-RU"/>
              </w:rPr>
              <w:t>Պարտադիր պայման</w:t>
            </w:r>
          </w:p>
        </w:tc>
        <w:tc>
          <w:tcPr>
            <w:tcW w:w="7624" w:type="dxa"/>
          </w:tcPr>
          <w:p w14:paraId="04F8C3BB" w14:textId="77777777" w:rsidR="00FD31E5" w:rsidRPr="00B566C8" w:rsidRDefault="00FD31E5" w:rsidP="005E0B8B">
            <w:pPr>
              <w:jc w:val="center"/>
              <w:rPr>
                <w:rFonts w:ascii="Sylfaen" w:hAnsi="Sylfaen"/>
                <w:lang w:val="ru-RU"/>
              </w:rPr>
            </w:pPr>
            <w:r w:rsidRPr="00B566C8">
              <w:rPr>
                <w:rFonts w:ascii="Sylfaen" w:hAnsi="Sylfaen"/>
              </w:rPr>
              <w:t>Օգտագործվող</w:t>
            </w:r>
            <w:r w:rsidRPr="00B566C8">
              <w:rPr>
                <w:rFonts w:ascii="Sylfaen" w:hAnsi="Sylfaen"/>
                <w:lang w:val="ru-RU"/>
              </w:rPr>
              <w:t xml:space="preserve"> </w:t>
            </w:r>
            <w:r w:rsidRPr="00B566C8">
              <w:rPr>
                <w:rFonts w:ascii="Sylfaen" w:hAnsi="Sylfaen"/>
              </w:rPr>
              <w:t>պահեստամասերը</w:t>
            </w:r>
            <w:r w:rsidRPr="00B566C8">
              <w:rPr>
                <w:rFonts w:ascii="Sylfaen" w:hAnsi="Sylfaen"/>
                <w:lang w:val="ru-RU"/>
              </w:rPr>
              <w:t xml:space="preserve"> </w:t>
            </w:r>
            <w:r w:rsidRPr="00B566C8">
              <w:rPr>
                <w:rFonts w:ascii="Sylfaen" w:hAnsi="Sylfaen"/>
              </w:rPr>
              <w:t>պետք</w:t>
            </w:r>
            <w:r w:rsidRPr="00B566C8">
              <w:rPr>
                <w:rFonts w:ascii="Sylfaen" w:hAnsi="Sylfaen"/>
                <w:lang w:val="ru-RU"/>
              </w:rPr>
              <w:t xml:space="preserve"> </w:t>
            </w:r>
            <w:r w:rsidRPr="00B566C8">
              <w:rPr>
                <w:rFonts w:ascii="Sylfaen" w:hAnsi="Sylfaen"/>
              </w:rPr>
              <w:t>է</w:t>
            </w:r>
            <w:r w:rsidRPr="00B566C8">
              <w:rPr>
                <w:rFonts w:ascii="Sylfaen" w:hAnsi="Sylfaen"/>
                <w:lang w:val="ru-RU"/>
              </w:rPr>
              <w:t xml:space="preserve"> </w:t>
            </w:r>
            <w:r w:rsidRPr="00B566C8">
              <w:rPr>
                <w:rFonts w:ascii="Sylfaen" w:hAnsi="Sylfaen"/>
              </w:rPr>
              <w:t>լինեն</w:t>
            </w:r>
            <w:r w:rsidRPr="00B566C8">
              <w:rPr>
                <w:rFonts w:ascii="Sylfaen" w:hAnsi="Sylfaen"/>
                <w:lang w:val="ru-RU"/>
              </w:rPr>
              <w:t xml:space="preserve"> </w:t>
            </w:r>
            <w:r w:rsidRPr="00B566C8">
              <w:rPr>
                <w:rFonts w:ascii="Sylfaen" w:hAnsi="Sylfaen"/>
              </w:rPr>
              <w:t>չօգտագործված</w:t>
            </w:r>
            <w:r w:rsidRPr="00B566C8">
              <w:rPr>
                <w:rFonts w:ascii="Sylfaen" w:hAnsi="Sylfaen"/>
                <w:lang w:val="ru-RU"/>
              </w:rPr>
              <w:t xml:space="preserve">, </w:t>
            </w:r>
            <w:r w:rsidRPr="00B566C8">
              <w:rPr>
                <w:rFonts w:ascii="Sylfaen" w:hAnsi="Sylfaen"/>
              </w:rPr>
              <w:t>գործարանային</w:t>
            </w:r>
            <w:r w:rsidRPr="00B566C8">
              <w:rPr>
                <w:rFonts w:ascii="Sylfaen" w:hAnsi="Sylfaen"/>
                <w:lang w:val="ru-RU"/>
              </w:rPr>
              <w:t xml:space="preserve"> </w:t>
            </w:r>
            <w:r w:rsidRPr="00B566C8">
              <w:rPr>
                <w:rFonts w:ascii="Sylfaen" w:hAnsi="Sylfaen"/>
              </w:rPr>
              <w:t>արտադրության</w:t>
            </w:r>
            <w:r w:rsidRPr="00B566C8">
              <w:rPr>
                <w:rFonts w:ascii="Sylfaen" w:hAnsi="Sylfaen"/>
                <w:lang w:val="ru-RU"/>
              </w:rPr>
              <w:t xml:space="preserve"> </w:t>
            </w:r>
            <w:r w:rsidRPr="00B566C8">
              <w:rPr>
                <w:rFonts w:ascii="Sylfaen" w:hAnsi="Sylfaen"/>
              </w:rPr>
              <w:t>և</w:t>
            </w:r>
            <w:r w:rsidRPr="00B566C8">
              <w:rPr>
                <w:rFonts w:ascii="Sylfaen" w:hAnsi="Sylfaen"/>
                <w:lang w:val="ru-RU"/>
              </w:rPr>
              <w:t xml:space="preserve"> </w:t>
            </w:r>
            <w:r w:rsidRPr="00B566C8">
              <w:rPr>
                <w:rFonts w:ascii="Sylfaen" w:hAnsi="Sylfaen"/>
              </w:rPr>
              <w:t>փաթեթավորված</w:t>
            </w:r>
          </w:p>
        </w:tc>
      </w:tr>
    </w:tbl>
    <w:p w14:paraId="5AC2F30B" w14:textId="77777777" w:rsidR="00FD31E5" w:rsidRDefault="00FD31E5" w:rsidP="00FD31E5">
      <w:pPr>
        <w:jc w:val="right"/>
        <w:rPr>
          <w:rFonts w:ascii="GHEA Grapalat" w:hAnsi="GHEA Grapalat"/>
          <w:b/>
          <w:i/>
          <w:lang w:val="hy-AM"/>
        </w:rPr>
      </w:pPr>
      <w:r w:rsidRPr="00080675">
        <w:rPr>
          <w:rFonts w:ascii="GHEA Grapalat" w:hAnsi="GHEA Grapalat"/>
          <w:b/>
          <w:i/>
        </w:rPr>
        <w:lastRenderedPageBreak/>
        <w:t>Հավելված 1</w:t>
      </w:r>
      <w:r w:rsidRPr="00080675">
        <w:rPr>
          <w:rFonts w:ascii="GHEA Grapalat" w:hAnsi="GHEA Grapalat"/>
          <w:b/>
          <w:i/>
          <w:lang w:val="hy-AM"/>
        </w:rPr>
        <w:t>.</w:t>
      </w:r>
      <w:r>
        <w:rPr>
          <w:rFonts w:ascii="GHEA Grapalat" w:hAnsi="GHEA Grapalat"/>
          <w:b/>
          <w:i/>
          <w:lang w:val="hy-AM"/>
        </w:rPr>
        <w:t>3</w:t>
      </w:r>
    </w:p>
    <w:p w14:paraId="16B6CF67" w14:textId="77777777" w:rsidR="00FD31E5" w:rsidRDefault="00FD31E5" w:rsidP="00FD31E5">
      <w:pPr>
        <w:jc w:val="center"/>
        <w:rPr>
          <w:rFonts w:ascii="GHEA Grapalat" w:hAnsi="GHEA Grapalat"/>
          <w:b/>
          <w:bCs/>
          <w:sz w:val="28"/>
          <w:szCs w:val="28"/>
          <w:lang w:val="ru-RU"/>
        </w:rPr>
      </w:pPr>
      <w:r w:rsidRPr="00080675">
        <w:rPr>
          <w:rFonts w:ascii="GHEA Grapalat" w:hAnsi="GHEA Grapalat"/>
          <w:b/>
          <w:bCs/>
          <w:sz w:val="28"/>
          <w:szCs w:val="28"/>
          <w:lang w:val="ru-RU"/>
        </w:rPr>
        <w:t>ՏԵԽՆԻԿԱԿԱՆ ԲՆՈՒԹԱԳԻՐ</w:t>
      </w:r>
    </w:p>
    <w:tbl>
      <w:tblPr>
        <w:tblStyle w:val="TableGrid"/>
        <w:tblW w:w="10774" w:type="dxa"/>
        <w:tblInd w:w="-522" w:type="dxa"/>
        <w:tblLook w:val="04A0" w:firstRow="1" w:lastRow="0" w:firstColumn="1" w:lastColumn="0" w:noHBand="0" w:noVBand="1"/>
      </w:tblPr>
      <w:tblGrid>
        <w:gridCol w:w="3870"/>
        <w:gridCol w:w="6904"/>
      </w:tblGrid>
      <w:tr w:rsidR="00FD31E5" w:rsidRPr="00562792" w14:paraId="2BA8CD63" w14:textId="77777777" w:rsidTr="00FD31E5">
        <w:tc>
          <w:tcPr>
            <w:tcW w:w="3870" w:type="dxa"/>
          </w:tcPr>
          <w:p w14:paraId="630AB31B" w14:textId="77777777" w:rsidR="00FD31E5" w:rsidRPr="00980280" w:rsidRDefault="00FD31E5" w:rsidP="00FD31E5">
            <w:pPr>
              <w:jc w:val="center"/>
              <w:rPr>
                <w:rFonts w:ascii="GHEA Grapalat" w:hAnsi="GHEA Grapalat"/>
                <w:b/>
                <w:bCs/>
                <w:lang w:val="ru-RU"/>
              </w:rPr>
            </w:pPr>
            <w:r w:rsidRPr="00980280">
              <w:rPr>
                <w:rFonts w:ascii="GHEA Grapalat" w:hAnsi="GHEA Grapalat"/>
                <w:b/>
                <w:bCs/>
                <w:lang w:val="ru-RU"/>
              </w:rPr>
              <w:t>Անվանումը</w:t>
            </w:r>
          </w:p>
        </w:tc>
        <w:tc>
          <w:tcPr>
            <w:tcW w:w="6904" w:type="dxa"/>
          </w:tcPr>
          <w:p w14:paraId="2C85FF88" w14:textId="77777777" w:rsidR="00FD31E5" w:rsidRPr="00980280" w:rsidRDefault="00FD31E5" w:rsidP="005E0B8B">
            <w:pPr>
              <w:jc w:val="center"/>
              <w:rPr>
                <w:rFonts w:ascii="GHEA Grapalat" w:hAnsi="GHEA Grapalat"/>
                <w:b/>
                <w:bCs/>
                <w:lang w:val="ru-RU"/>
              </w:rPr>
            </w:pPr>
            <w:r w:rsidRPr="00980280">
              <w:rPr>
                <w:rFonts w:ascii="GHEA Grapalat" w:hAnsi="GHEA Grapalat"/>
                <w:b/>
                <w:bCs/>
                <w:lang w:val="ru-RU"/>
              </w:rPr>
              <w:t>Տեխնիկական բնութագիրը և այլ պահանջները</w:t>
            </w:r>
          </w:p>
        </w:tc>
      </w:tr>
      <w:tr w:rsidR="00FD31E5" w:rsidRPr="00562792" w14:paraId="37D92B61" w14:textId="77777777" w:rsidTr="00FD31E5">
        <w:tc>
          <w:tcPr>
            <w:tcW w:w="3870" w:type="dxa"/>
            <w:vAlign w:val="center"/>
          </w:tcPr>
          <w:p w14:paraId="05DC25A9" w14:textId="77777777" w:rsidR="00FD31E5" w:rsidRDefault="00FD31E5" w:rsidP="005E0B8B">
            <w:pPr>
              <w:jc w:val="center"/>
              <w:rPr>
                <w:rFonts w:ascii="GHEA Grapalat" w:hAnsi="GHEA Grapalat"/>
                <w:lang w:val="ru-RU"/>
              </w:rPr>
            </w:pPr>
            <w:r w:rsidRPr="00980280">
              <w:rPr>
                <w:rFonts w:ascii="GHEA Grapalat" w:hAnsi="GHEA Grapalat"/>
                <w:lang w:val="ru-RU"/>
              </w:rPr>
              <w:t>Ավտոմեքենայի վերանորոգման ծառայություն</w:t>
            </w:r>
          </w:p>
          <w:p w14:paraId="699D7DF0" w14:textId="77777777" w:rsidR="00FD31E5" w:rsidRPr="00961994" w:rsidRDefault="00FD31E5" w:rsidP="005E0B8B">
            <w:pPr>
              <w:jc w:val="center"/>
              <w:rPr>
                <w:rFonts w:ascii="GHEA Grapalat" w:hAnsi="GHEA Grapalat"/>
                <w:lang w:val="ru-RU"/>
              </w:rPr>
            </w:pPr>
          </w:p>
        </w:tc>
        <w:tc>
          <w:tcPr>
            <w:tcW w:w="6904" w:type="dxa"/>
          </w:tcPr>
          <w:p w14:paraId="329FCF1C" w14:textId="77777777" w:rsidR="00FD31E5" w:rsidRPr="00980280" w:rsidRDefault="00FD31E5" w:rsidP="005E0B8B">
            <w:pPr>
              <w:jc w:val="center"/>
              <w:rPr>
                <w:rFonts w:ascii="GHEA Grapalat" w:hAnsi="GHEA Grapalat"/>
                <w:lang w:val="ru-RU"/>
              </w:rPr>
            </w:pPr>
            <w:r w:rsidRPr="00980280">
              <w:rPr>
                <w:rFonts w:ascii="GHEA Grapalat" w:hAnsi="GHEA Grapalat"/>
                <w:lang w:val="ru-RU"/>
              </w:rPr>
              <w:t>&lt;&lt;</w:t>
            </w:r>
            <w:r>
              <w:rPr>
                <w:rFonts w:ascii="GHEA Grapalat" w:hAnsi="GHEA Grapalat"/>
                <w:lang w:val="hy-AM"/>
              </w:rPr>
              <w:t>Չեխ</w:t>
            </w:r>
            <w:r w:rsidRPr="00980280">
              <w:rPr>
                <w:rFonts w:ascii="GHEA Grapalat" w:hAnsi="GHEA Grapalat"/>
                <w:lang w:val="ru-RU"/>
              </w:rPr>
              <w:t xml:space="preserve"> </w:t>
            </w:r>
            <w:r w:rsidRPr="00980280">
              <w:rPr>
                <w:rFonts w:ascii="GHEA Grapalat" w:hAnsi="GHEA Grapalat"/>
              </w:rPr>
              <w:t>Ավտո</w:t>
            </w:r>
            <w:r w:rsidRPr="00980280">
              <w:rPr>
                <w:rFonts w:ascii="GHEA Grapalat" w:hAnsi="GHEA Grapalat"/>
                <w:lang w:val="ru-RU"/>
              </w:rPr>
              <w:t xml:space="preserve">&gt;&gt; </w:t>
            </w:r>
            <w:r w:rsidRPr="00980280">
              <w:rPr>
                <w:rFonts w:ascii="GHEA Grapalat" w:hAnsi="GHEA Grapalat"/>
              </w:rPr>
              <w:t>ՍՊԸ</w:t>
            </w:r>
            <w:r w:rsidRPr="00980280">
              <w:rPr>
                <w:rFonts w:ascii="GHEA Grapalat" w:hAnsi="GHEA Grapalat"/>
                <w:lang w:val="ru-RU"/>
              </w:rPr>
              <w:t>-</w:t>
            </w:r>
            <w:r w:rsidRPr="00980280">
              <w:rPr>
                <w:rFonts w:ascii="GHEA Grapalat" w:hAnsi="GHEA Grapalat"/>
              </w:rPr>
              <w:t>ից</w:t>
            </w:r>
            <w:r w:rsidRPr="00980280">
              <w:rPr>
                <w:rFonts w:ascii="GHEA Grapalat" w:hAnsi="GHEA Grapalat"/>
                <w:lang w:val="ru-RU"/>
              </w:rPr>
              <w:t xml:space="preserve"> 2020-2021</w:t>
            </w:r>
            <w:r w:rsidRPr="00980280">
              <w:rPr>
                <w:rFonts w:ascii="GHEA Grapalat" w:hAnsi="GHEA Grapalat"/>
              </w:rPr>
              <w:t>թթ</w:t>
            </w:r>
            <w:r w:rsidRPr="00980280">
              <w:rPr>
                <w:rFonts w:ascii="GHEA Grapalat" w:hAnsi="GHEA Grapalat"/>
                <w:lang w:val="ru-RU"/>
              </w:rPr>
              <w:t xml:space="preserve">. </w:t>
            </w:r>
            <w:r w:rsidRPr="00980280">
              <w:rPr>
                <w:rFonts w:ascii="GHEA Grapalat" w:hAnsi="GHEA Grapalat"/>
              </w:rPr>
              <w:t>ընթացքում</w:t>
            </w:r>
            <w:r w:rsidRPr="00980280">
              <w:rPr>
                <w:rFonts w:ascii="GHEA Grapalat" w:hAnsi="GHEA Grapalat"/>
                <w:lang w:val="ru-RU"/>
              </w:rPr>
              <w:t xml:space="preserve"> </w:t>
            </w:r>
            <w:r w:rsidRPr="00980280">
              <w:rPr>
                <w:rFonts w:ascii="GHEA Grapalat" w:hAnsi="GHEA Grapalat"/>
              </w:rPr>
              <w:t>ձեռք</w:t>
            </w:r>
            <w:r w:rsidRPr="00980280">
              <w:rPr>
                <w:rFonts w:ascii="GHEA Grapalat" w:hAnsi="GHEA Grapalat"/>
                <w:lang w:val="ru-RU"/>
              </w:rPr>
              <w:t xml:space="preserve"> </w:t>
            </w:r>
            <w:r w:rsidRPr="00980280">
              <w:rPr>
                <w:rFonts w:ascii="GHEA Grapalat" w:hAnsi="GHEA Grapalat"/>
              </w:rPr>
              <w:t>բերված</w:t>
            </w:r>
            <w:r w:rsidRPr="00980280">
              <w:rPr>
                <w:rFonts w:ascii="GHEA Grapalat" w:hAnsi="GHEA Grapalat"/>
                <w:lang w:val="ru-RU"/>
              </w:rPr>
              <w:t xml:space="preserve"> </w:t>
            </w:r>
            <w:r>
              <w:rPr>
                <w:rFonts w:ascii="GHEA Grapalat" w:hAnsi="GHEA Grapalat"/>
                <w:lang w:val="hy-AM"/>
              </w:rPr>
              <w:t>140</w:t>
            </w:r>
            <w:r w:rsidRPr="00980280">
              <w:rPr>
                <w:rFonts w:ascii="GHEA Grapalat" w:hAnsi="GHEA Grapalat"/>
                <w:lang w:val="ru-RU"/>
              </w:rPr>
              <w:t xml:space="preserve"> </w:t>
            </w:r>
            <w:r w:rsidRPr="00980280">
              <w:rPr>
                <w:rFonts w:ascii="GHEA Grapalat" w:hAnsi="GHEA Grapalat"/>
              </w:rPr>
              <w:t>միավոր</w:t>
            </w:r>
            <w:r w:rsidRPr="00980280">
              <w:rPr>
                <w:rFonts w:ascii="GHEA Grapalat" w:hAnsi="GHEA Grapalat"/>
                <w:lang w:val="ru-RU"/>
              </w:rPr>
              <w:t xml:space="preserve"> &lt;&lt;</w:t>
            </w:r>
            <w:r>
              <w:rPr>
                <w:rFonts w:ascii="GHEA Grapalat" w:hAnsi="GHEA Grapalat"/>
                <w:lang w:val="hy-AM"/>
              </w:rPr>
              <w:t>Շկոդա Օկտավիա</w:t>
            </w:r>
            <w:r w:rsidRPr="00980280">
              <w:rPr>
                <w:rFonts w:ascii="GHEA Grapalat" w:hAnsi="GHEA Grapalat"/>
                <w:lang w:val="ru-RU"/>
              </w:rPr>
              <w:t xml:space="preserve">&gt;&gt; </w:t>
            </w:r>
            <w:r w:rsidRPr="00980280">
              <w:rPr>
                <w:rFonts w:ascii="GHEA Grapalat" w:hAnsi="GHEA Grapalat"/>
              </w:rPr>
              <w:t>մակնիշի</w:t>
            </w:r>
            <w:r w:rsidRPr="00980280">
              <w:rPr>
                <w:rFonts w:ascii="GHEA Grapalat" w:hAnsi="GHEA Grapalat"/>
                <w:lang w:val="ru-RU"/>
              </w:rPr>
              <w:t xml:space="preserve"> </w:t>
            </w:r>
            <w:r w:rsidRPr="00980280">
              <w:rPr>
                <w:rFonts w:ascii="GHEA Grapalat" w:hAnsi="GHEA Grapalat"/>
              </w:rPr>
              <w:t>տրանսպորտային</w:t>
            </w:r>
            <w:r w:rsidRPr="00980280">
              <w:rPr>
                <w:rFonts w:ascii="GHEA Grapalat" w:hAnsi="GHEA Grapalat"/>
                <w:lang w:val="ru-RU"/>
              </w:rPr>
              <w:t xml:space="preserve"> </w:t>
            </w:r>
            <w:r w:rsidRPr="00980280">
              <w:rPr>
                <w:rFonts w:ascii="GHEA Grapalat" w:hAnsi="GHEA Grapalat"/>
              </w:rPr>
              <w:t>միջոցների</w:t>
            </w:r>
            <w:r w:rsidRPr="00980280">
              <w:rPr>
                <w:rFonts w:ascii="GHEA Grapalat" w:hAnsi="GHEA Grapalat"/>
                <w:lang w:val="ru-RU"/>
              </w:rPr>
              <w:t xml:space="preserve"> </w:t>
            </w:r>
            <w:r w:rsidRPr="00980280">
              <w:rPr>
                <w:rFonts w:ascii="GHEA Grapalat" w:hAnsi="GHEA Grapalat"/>
              </w:rPr>
              <w:t>երաշխիքային</w:t>
            </w:r>
            <w:r w:rsidRPr="00980280">
              <w:rPr>
                <w:rFonts w:ascii="GHEA Grapalat" w:hAnsi="GHEA Grapalat"/>
                <w:lang w:val="ru-RU"/>
              </w:rPr>
              <w:t xml:space="preserve"> </w:t>
            </w:r>
            <w:r w:rsidRPr="00980280">
              <w:rPr>
                <w:rFonts w:ascii="GHEA Grapalat" w:hAnsi="GHEA Grapalat"/>
              </w:rPr>
              <w:t>սպաարկման</w:t>
            </w:r>
            <w:r w:rsidRPr="00980280">
              <w:rPr>
                <w:rFonts w:ascii="GHEA Grapalat" w:hAnsi="GHEA Grapalat"/>
                <w:lang w:val="ru-RU"/>
              </w:rPr>
              <w:t xml:space="preserve"> </w:t>
            </w:r>
            <w:r w:rsidRPr="00980280">
              <w:rPr>
                <w:rFonts w:ascii="GHEA Grapalat" w:hAnsi="GHEA Grapalat"/>
              </w:rPr>
              <w:t>ծառայություն</w:t>
            </w:r>
            <w:r w:rsidRPr="00980280">
              <w:rPr>
                <w:rFonts w:ascii="GHEA Grapalat" w:hAnsi="GHEA Grapalat"/>
                <w:lang w:val="ru-RU"/>
              </w:rPr>
              <w:t xml:space="preserve"> </w:t>
            </w:r>
          </w:p>
        </w:tc>
      </w:tr>
      <w:tr w:rsidR="00FD31E5" w:rsidRPr="00562792" w14:paraId="5A04B988" w14:textId="77777777" w:rsidTr="00FD31E5">
        <w:tc>
          <w:tcPr>
            <w:tcW w:w="3870" w:type="dxa"/>
            <w:vAlign w:val="center"/>
          </w:tcPr>
          <w:p w14:paraId="216209A6" w14:textId="77777777" w:rsidR="00FD31E5" w:rsidRPr="00980280" w:rsidRDefault="00FD31E5" w:rsidP="005E0B8B">
            <w:pPr>
              <w:jc w:val="center"/>
              <w:rPr>
                <w:rFonts w:ascii="GHEA Grapalat" w:hAnsi="GHEA Grapalat"/>
                <w:lang w:val="ru-RU"/>
              </w:rPr>
            </w:pPr>
            <w:r w:rsidRPr="00980280">
              <w:rPr>
                <w:rFonts w:ascii="GHEA Grapalat" w:hAnsi="GHEA Grapalat"/>
                <w:lang w:val="ru-RU"/>
              </w:rPr>
              <w:t>Պարտադիր պայման</w:t>
            </w:r>
          </w:p>
        </w:tc>
        <w:tc>
          <w:tcPr>
            <w:tcW w:w="6904" w:type="dxa"/>
          </w:tcPr>
          <w:p w14:paraId="4918DDE0" w14:textId="77777777" w:rsidR="00FD31E5" w:rsidRPr="00980280" w:rsidRDefault="00FD31E5" w:rsidP="005E0B8B">
            <w:pPr>
              <w:jc w:val="center"/>
              <w:rPr>
                <w:rFonts w:ascii="GHEA Grapalat" w:hAnsi="GHEA Grapalat"/>
                <w:lang w:val="ru-RU"/>
              </w:rPr>
            </w:pPr>
            <w:r w:rsidRPr="00980280">
              <w:rPr>
                <w:rFonts w:ascii="GHEA Grapalat" w:hAnsi="GHEA Grapalat"/>
              </w:rPr>
              <w:t>Օգտագործվող</w:t>
            </w:r>
            <w:r w:rsidRPr="00980280">
              <w:rPr>
                <w:rFonts w:ascii="GHEA Grapalat" w:hAnsi="GHEA Grapalat"/>
                <w:lang w:val="ru-RU"/>
              </w:rPr>
              <w:t xml:space="preserve"> </w:t>
            </w:r>
            <w:r w:rsidRPr="00980280">
              <w:rPr>
                <w:rFonts w:ascii="GHEA Grapalat" w:hAnsi="GHEA Grapalat"/>
              </w:rPr>
              <w:t>պահեստամասերը</w:t>
            </w:r>
            <w:r w:rsidRPr="00980280">
              <w:rPr>
                <w:rFonts w:ascii="GHEA Grapalat" w:hAnsi="GHEA Grapalat"/>
                <w:lang w:val="ru-RU"/>
              </w:rPr>
              <w:t xml:space="preserve"> </w:t>
            </w:r>
            <w:r w:rsidRPr="00980280">
              <w:rPr>
                <w:rFonts w:ascii="GHEA Grapalat" w:hAnsi="GHEA Grapalat"/>
              </w:rPr>
              <w:t>պետք</w:t>
            </w:r>
            <w:r w:rsidRPr="00980280">
              <w:rPr>
                <w:rFonts w:ascii="GHEA Grapalat" w:hAnsi="GHEA Grapalat"/>
                <w:lang w:val="ru-RU"/>
              </w:rPr>
              <w:t xml:space="preserve"> </w:t>
            </w:r>
            <w:r w:rsidRPr="00980280">
              <w:rPr>
                <w:rFonts w:ascii="GHEA Grapalat" w:hAnsi="GHEA Grapalat"/>
              </w:rPr>
              <w:t>է</w:t>
            </w:r>
            <w:r w:rsidRPr="00980280">
              <w:rPr>
                <w:rFonts w:ascii="GHEA Grapalat" w:hAnsi="GHEA Grapalat"/>
                <w:lang w:val="ru-RU"/>
              </w:rPr>
              <w:t xml:space="preserve"> </w:t>
            </w:r>
            <w:r w:rsidRPr="00980280">
              <w:rPr>
                <w:rFonts w:ascii="GHEA Grapalat" w:hAnsi="GHEA Grapalat"/>
              </w:rPr>
              <w:t>լինեն</w:t>
            </w:r>
            <w:r w:rsidRPr="00980280">
              <w:rPr>
                <w:rFonts w:ascii="GHEA Grapalat" w:hAnsi="GHEA Grapalat"/>
                <w:lang w:val="ru-RU"/>
              </w:rPr>
              <w:t xml:space="preserve"> </w:t>
            </w:r>
            <w:r w:rsidRPr="00980280">
              <w:rPr>
                <w:rFonts w:ascii="GHEA Grapalat" w:hAnsi="GHEA Grapalat"/>
              </w:rPr>
              <w:t>չօգտագործված</w:t>
            </w:r>
            <w:r w:rsidRPr="00980280">
              <w:rPr>
                <w:rFonts w:ascii="GHEA Grapalat" w:hAnsi="GHEA Grapalat"/>
                <w:lang w:val="ru-RU"/>
              </w:rPr>
              <w:t xml:space="preserve">, </w:t>
            </w:r>
            <w:r w:rsidRPr="00980280">
              <w:rPr>
                <w:rFonts w:ascii="GHEA Grapalat" w:hAnsi="GHEA Grapalat"/>
              </w:rPr>
              <w:t>գործարանային</w:t>
            </w:r>
            <w:r w:rsidRPr="00980280">
              <w:rPr>
                <w:rFonts w:ascii="GHEA Grapalat" w:hAnsi="GHEA Grapalat"/>
                <w:lang w:val="ru-RU"/>
              </w:rPr>
              <w:t xml:space="preserve"> </w:t>
            </w:r>
            <w:r w:rsidRPr="00980280">
              <w:rPr>
                <w:rFonts w:ascii="GHEA Grapalat" w:hAnsi="GHEA Grapalat"/>
              </w:rPr>
              <w:t>արտադրության</w:t>
            </w:r>
            <w:r w:rsidRPr="00980280">
              <w:rPr>
                <w:rFonts w:ascii="GHEA Grapalat" w:hAnsi="GHEA Grapalat"/>
                <w:lang w:val="ru-RU"/>
              </w:rPr>
              <w:t xml:space="preserve"> </w:t>
            </w:r>
            <w:r w:rsidRPr="00980280">
              <w:rPr>
                <w:rFonts w:ascii="GHEA Grapalat" w:hAnsi="GHEA Grapalat"/>
              </w:rPr>
              <w:t>և</w:t>
            </w:r>
            <w:r w:rsidRPr="00980280">
              <w:rPr>
                <w:rFonts w:ascii="GHEA Grapalat" w:hAnsi="GHEA Grapalat"/>
                <w:lang w:val="ru-RU"/>
              </w:rPr>
              <w:t xml:space="preserve"> </w:t>
            </w:r>
            <w:r w:rsidRPr="00980280">
              <w:rPr>
                <w:rFonts w:ascii="GHEA Grapalat" w:hAnsi="GHEA Grapalat"/>
              </w:rPr>
              <w:t>փաթեթավորված</w:t>
            </w:r>
          </w:p>
        </w:tc>
      </w:tr>
    </w:tbl>
    <w:p w14:paraId="1FEEC8C6" w14:textId="3D146A99" w:rsidR="00951FA4" w:rsidRPr="00FD31E5" w:rsidRDefault="00951FA4" w:rsidP="00BB48AC">
      <w:pPr>
        <w:spacing w:before="0" w:after="0"/>
        <w:ind w:left="0" w:firstLine="0"/>
        <w:jc w:val="both"/>
        <w:rPr>
          <w:rFonts w:ascii="GHEA Grapalat" w:eastAsia="Times New Roman" w:hAnsi="GHEA Grapalat"/>
          <w:b/>
          <w:sz w:val="26"/>
          <w:szCs w:val="26"/>
          <w:lang w:val="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0"/>
        <w:gridCol w:w="570"/>
        <w:gridCol w:w="899"/>
        <w:gridCol w:w="11"/>
        <w:gridCol w:w="681"/>
        <w:gridCol w:w="496"/>
        <w:gridCol w:w="423"/>
        <w:gridCol w:w="78"/>
        <w:gridCol w:w="302"/>
        <w:gridCol w:w="305"/>
        <w:gridCol w:w="188"/>
        <w:gridCol w:w="395"/>
        <w:gridCol w:w="385"/>
        <w:gridCol w:w="519"/>
        <w:gridCol w:w="125"/>
        <w:gridCol w:w="747"/>
        <w:gridCol w:w="533"/>
        <w:gridCol w:w="313"/>
        <w:gridCol w:w="702"/>
        <w:gridCol w:w="43"/>
        <w:gridCol w:w="646"/>
        <w:gridCol w:w="208"/>
        <w:gridCol w:w="26"/>
        <w:gridCol w:w="85"/>
        <w:gridCol w:w="340"/>
        <w:gridCol w:w="1332"/>
      </w:tblGrid>
      <w:tr w:rsidR="00D32791" w:rsidRPr="00562792" w14:paraId="4B8BC031" w14:textId="77777777" w:rsidTr="00DD2243">
        <w:trPr>
          <w:trHeight w:val="169"/>
        </w:trPr>
        <w:tc>
          <w:tcPr>
            <w:tcW w:w="11212" w:type="dxa"/>
            <w:gridSpan w:val="26"/>
            <w:shd w:val="clear" w:color="auto" w:fill="99CCFF"/>
            <w:vAlign w:val="center"/>
          </w:tcPr>
          <w:p w14:paraId="451180EC"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562792" w14:paraId="24C3B0CB" w14:textId="77777777" w:rsidTr="00C7400D">
        <w:trPr>
          <w:trHeight w:val="394"/>
        </w:trPr>
        <w:tc>
          <w:tcPr>
            <w:tcW w:w="4018" w:type="dxa"/>
            <w:gridSpan w:val="8"/>
            <w:tcBorders>
              <w:bottom w:val="single" w:sz="8" w:space="0" w:color="auto"/>
            </w:tcBorders>
            <w:shd w:val="clear" w:color="auto" w:fill="auto"/>
            <w:vAlign w:val="center"/>
          </w:tcPr>
          <w:p w14:paraId="4B58E534" w14:textId="77777777" w:rsidR="00D32791" w:rsidRPr="002623A0" w:rsidRDefault="00D32791" w:rsidP="00D32791">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Կիրառված գնման ընթացակարգը և դրա ընտրության հիմնավորումը</w:t>
            </w:r>
          </w:p>
        </w:tc>
        <w:tc>
          <w:tcPr>
            <w:tcW w:w="7194" w:type="dxa"/>
            <w:gridSpan w:val="18"/>
            <w:tcBorders>
              <w:bottom w:val="single" w:sz="8" w:space="0" w:color="auto"/>
            </w:tcBorders>
            <w:shd w:val="clear" w:color="auto" w:fill="auto"/>
            <w:vAlign w:val="center"/>
          </w:tcPr>
          <w:p w14:paraId="2C5DC7B8" w14:textId="430C0B38" w:rsidR="00D32791" w:rsidRPr="002623A0" w:rsidRDefault="006C660F" w:rsidP="00C7400D">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D32791" w:rsidRPr="00562792" w14:paraId="075EEA57" w14:textId="77777777" w:rsidTr="00DD2243">
        <w:trPr>
          <w:trHeight w:val="196"/>
        </w:trPr>
        <w:tc>
          <w:tcPr>
            <w:tcW w:w="11212" w:type="dxa"/>
            <w:gridSpan w:val="26"/>
            <w:tcBorders>
              <w:bottom w:val="single" w:sz="8" w:space="0" w:color="auto"/>
            </w:tcBorders>
            <w:shd w:val="clear" w:color="auto" w:fill="99CCFF"/>
            <w:vAlign w:val="center"/>
          </w:tcPr>
          <w:p w14:paraId="02621226"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2623A0" w14:paraId="681596E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830"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D32791" w:rsidRPr="002623A0" w:rsidRDefault="00D32791" w:rsidP="00D32791">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Հրավեր ուղարկելու կամ հրապարակելու ամսաթիվը</w:t>
            </w:r>
          </w:p>
        </w:tc>
        <w:tc>
          <w:tcPr>
            <w:tcW w:w="3382" w:type="dxa"/>
            <w:gridSpan w:val="8"/>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50F9A84" w:rsidR="00D32791" w:rsidRPr="002623A0" w:rsidRDefault="003B0B72" w:rsidP="00D52964">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26.01.2024</w:t>
            </w:r>
            <w:r w:rsidR="000B2910" w:rsidRPr="002623A0">
              <w:rPr>
                <w:rFonts w:ascii="GHEA Grapalat" w:eastAsia="Times New Roman" w:hAnsi="GHEA Grapalat"/>
                <w:b/>
                <w:sz w:val="16"/>
                <w:szCs w:val="14"/>
                <w:lang w:val="hy-AM" w:eastAsia="ru-RU"/>
              </w:rPr>
              <w:t>թ.</w:t>
            </w:r>
          </w:p>
        </w:tc>
      </w:tr>
      <w:tr w:rsidR="000B2910" w:rsidRPr="002623A0" w14:paraId="199F948A"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F4B3560" w14:textId="25883E63" w:rsidR="000B2910" w:rsidRPr="002623A0" w:rsidRDefault="000B2910" w:rsidP="00666BEE">
            <w:pPr>
              <w:widowControl w:val="0"/>
              <w:spacing w:before="0" w:after="0"/>
              <w:ind w:left="0" w:firstLine="0"/>
              <w:rPr>
                <w:rFonts w:ascii="GHEA Grapalat" w:eastAsia="Times New Roman" w:hAnsi="GHEA Grapalat"/>
                <w:b/>
                <w:sz w:val="16"/>
                <w:szCs w:val="14"/>
                <w:u w:val="single"/>
                <w:lang w:val="hy-AM" w:eastAsia="ru-RU"/>
              </w:rPr>
            </w:pPr>
            <w:r w:rsidRPr="002623A0">
              <w:rPr>
                <w:rFonts w:ascii="GHEA Grapalat" w:eastAsia="Times New Roman" w:hAnsi="GHEA Grapalat" w:cs="Sylfaen"/>
                <w:b/>
                <w:sz w:val="16"/>
                <w:szCs w:val="14"/>
                <w:lang w:val="hy-AM" w:eastAsia="ru-RU"/>
              </w:rPr>
              <w:t>Հրավերում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կատարված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փոփոխությունների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6EE9B00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1A12405C"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13FE412E"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6131DCB"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Հրավերի վերաբերյալ պարզաբանումների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Հարցարդման ստացման</w:t>
            </w: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Պարզաբանմ</w:t>
            </w:r>
            <w:r w:rsidRPr="002623A0">
              <w:rPr>
                <w:rFonts w:ascii="GHEA Grapalat" w:eastAsia="Times New Roman" w:hAnsi="GHEA Grapalat"/>
                <w:b/>
                <w:sz w:val="16"/>
                <w:szCs w:val="14"/>
                <w:lang w:eastAsia="ru-RU"/>
              </w:rPr>
              <w:t>ան</w:t>
            </w:r>
          </w:p>
        </w:tc>
      </w:tr>
      <w:tr w:rsidR="000B2910" w:rsidRPr="002623A0" w14:paraId="321D26CF"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tcBorders>
              <w:left w:val="single" w:sz="8" w:space="0" w:color="auto"/>
              <w:right w:val="single" w:sz="8" w:space="0" w:color="auto"/>
            </w:tcBorders>
            <w:shd w:val="clear" w:color="auto" w:fill="auto"/>
            <w:vAlign w:val="center"/>
          </w:tcPr>
          <w:p w14:paraId="1C172B39" w14:textId="77777777" w:rsidR="000B2910" w:rsidRPr="002623A0" w:rsidRDefault="000B2910" w:rsidP="000B2910">
            <w:pPr>
              <w:widowControl w:val="0"/>
              <w:spacing w:before="0" w:after="0"/>
              <w:ind w:left="0" w:firstLine="0"/>
              <w:rPr>
                <w:rFonts w:ascii="GHEA Grapalat" w:eastAsia="Times New Roman" w:hAnsi="GHEA Grapalat"/>
                <w:b/>
                <w:sz w:val="16"/>
                <w:szCs w:val="14"/>
                <w:u w:val="single"/>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68E691E2"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2366AFE3"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30B89418" w14:textId="77777777" w:rsidTr="00DD2243">
        <w:trPr>
          <w:trHeight w:val="54"/>
        </w:trPr>
        <w:tc>
          <w:tcPr>
            <w:tcW w:w="11212" w:type="dxa"/>
            <w:gridSpan w:val="26"/>
            <w:shd w:val="clear" w:color="auto" w:fill="99CCFF"/>
            <w:vAlign w:val="center"/>
          </w:tcPr>
          <w:p w14:paraId="70776DB4"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0DC4861" w14:textId="77777777" w:rsidTr="00071790">
        <w:trPr>
          <w:trHeight w:val="605"/>
        </w:trPr>
        <w:tc>
          <w:tcPr>
            <w:tcW w:w="1430" w:type="dxa"/>
            <w:gridSpan w:val="2"/>
            <w:vMerge w:val="restart"/>
            <w:shd w:val="clear" w:color="auto" w:fill="auto"/>
            <w:vAlign w:val="center"/>
          </w:tcPr>
          <w:p w14:paraId="34162061" w14:textId="77777777"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Հ/Հ</w:t>
            </w:r>
          </w:p>
        </w:tc>
        <w:tc>
          <w:tcPr>
            <w:tcW w:w="2890" w:type="dxa"/>
            <w:gridSpan w:val="7"/>
            <w:vMerge w:val="restart"/>
            <w:shd w:val="clear" w:color="auto" w:fill="auto"/>
            <w:vAlign w:val="center"/>
          </w:tcPr>
          <w:p w14:paraId="4FE503E7" w14:textId="29F83DA2"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6892" w:type="dxa"/>
            <w:gridSpan w:val="17"/>
            <w:shd w:val="clear" w:color="auto" w:fill="auto"/>
            <w:vAlign w:val="center"/>
          </w:tcPr>
          <w:p w14:paraId="1FD38684" w14:textId="76CE2B63" w:rsidR="000B2910" w:rsidRPr="002623A0" w:rsidRDefault="000B2910" w:rsidP="00666BEE">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2623A0">
              <w:rPr>
                <w:rFonts w:ascii="GHEA Grapalat" w:eastAsia="Times New Roman" w:hAnsi="GHEA Grapalat"/>
                <w:b/>
                <w:sz w:val="16"/>
                <w:szCs w:val="14"/>
                <w:lang w:eastAsia="ru-RU"/>
              </w:rPr>
              <w:t xml:space="preserve">  /ՀՀ դրամ</w:t>
            </w:r>
          </w:p>
        </w:tc>
      </w:tr>
      <w:tr w:rsidR="000B2910" w:rsidRPr="002623A0" w14:paraId="3FD00E3A" w14:textId="77777777" w:rsidTr="00071790">
        <w:trPr>
          <w:trHeight w:val="365"/>
        </w:trPr>
        <w:tc>
          <w:tcPr>
            <w:tcW w:w="1430" w:type="dxa"/>
            <w:gridSpan w:val="2"/>
            <w:vMerge/>
            <w:shd w:val="clear" w:color="auto" w:fill="auto"/>
            <w:vAlign w:val="center"/>
          </w:tcPr>
          <w:p w14:paraId="67E5DBF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890" w:type="dxa"/>
            <w:gridSpan w:val="7"/>
            <w:vMerge/>
            <w:shd w:val="clear" w:color="auto" w:fill="auto"/>
            <w:vAlign w:val="center"/>
          </w:tcPr>
          <w:p w14:paraId="7835142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664" w:type="dxa"/>
            <w:gridSpan w:val="7"/>
            <w:shd w:val="clear" w:color="auto" w:fill="auto"/>
            <w:vAlign w:val="center"/>
          </w:tcPr>
          <w:p w14:paraId="27542D6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Գինն առանց ԱԱՀ</w:t>
            </w:r>
          </w:p>
        </w:tc>
        <w:tc>
          <w:tcPr>
            <w:tcW w:w="2445" w:type="dxa"/>
            <w:gridSpan w:val="6"/>
            <w:shd w:val="clear" w:color="auto" w:fill="auto"/>
            <w:vAlign w:val="center"/>
          </w:tcPr>
          <w:p w14:paraId="635EE2F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ԱԱՀ</w:t>
            </w:r>
          </w:p>
        </w:tc>
        <w:tc>
          <w:tcPr>
            <w:tcW w:w="1783" w:type="dxa"/>
            <w:gridSpan w:val="4"/>
            <w:shd w:val="clear" w:color="auto" w:fill="auto"/>
            <w:vAlign w:val="center"/>
          </w:tcPr>
          <w:p w14:paraId="4A371FE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0B2910" w:rsidRPr="002623A0" w14:paraId="4DA511EC" w14:textId="77777777" w:rsidTr="0097606E">
        <w:trPr>
          <w:trHeight w:val="83"/>
        </w:trPr>
        <w:tc>
          <w:tcPr>
            <w:tcW w:w="1430" w:type="dxa"/>
            <w:gridSpan w:val="2"/>
            <w:shd w:val="clear" w:color="auto" w:fill="auto"/>
            <w:vAlign w:val="center"/>
          </w:tcPr>
          <w:p w14:paraId="5DBE5B3F"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Չափաբաժին 1</w:t>
            </w:r>
          </w:p>
        </w:tc>
        <w:tc>
          <w:tcPr>
            <w:tcW w:w="9782" w:type="dxa"/>
            <w:gridSpan w:val="24"/>
            <w:shd w:val="clear" w:color="auto" w:fill="auto"/>
            <w:vAlign w:val="center"/>
          </w:tcPr>
          <w:p w14:paraId="6ABF72D4" w14:textId="77777777" w:rsidR="000B2910" w:rsidRPr="002623A0" w:rsidRDefault="000B2910" w:rsidP="000B2910">
            <w:pPr>
              <w:widowControl w:val="0"/>
              <w:spacing w:before="0" w:after="0"/>
              <w:ind w:left="0" w:firstLine="0"/>
              <w:rPr>
                <w:rFonts w:ascii="GHEA Grapalat" w:eastAsia="Times New Roman" w:hAnsi="GHEA Grapalat" w:cs="Sylfaen"/>
                <w:b/>
                <w:color w:val="365F91"/>
                <w:sz w:val="16"/>
                <w:szCs w:val="14"/>
                <w:lang w:eastAsia="ru-RU"/>
              </w:rPr>
            </w:pPr>
          </w:p>
        </w:tc>
      </w:tr>
      <w:tr w:rsidR="000B2910" w:rsidRPr="002623A0" w14:paraId="50825522" w14:textId="77777777" w:rsidTr="00071790">
        <w:trPr>
          <w:trHeight w:val="83"/>
        </w:trPr>
        <w:tc>
          <w:tcPr>
            <w:tcW w:w="1430" w:type="dxa"/>
            <w:gridSpan w:val="2"/>
            <w:shd w:val="clear" w:color="auto" w:fill="auto"/>
            <w:vAlign w:val="center"/>
          </w:tcPr>
          <w:p w14:paraId="50AD5B95" w14:textId="6092972A" w:rsidR="000B2910" w:rsidRPr="002623A0" w:rsidRDefault="00E57CDC"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2890" w:type="dxa"/>
            <w:gridSpan w:val="7"/>
            <w:shd w:val="clear" w:color="auto" w:fill="auto"/>
            <w:vAlign w:val="center"/>
          </w:tcPr>
          <w:p w14:paraId="259F3C98" w14:textId="2F7F4656" w:rsidR="000B2910" w:rsidRPr="002623A0" w:rsidRDefault="00EC0736" w:rsidP="000B2910">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«ՉԵԽ ԱՎՏՈ» ՍՊԸ</w:t>
            </w:r>
          </w:p>
        </w:tc>
        <w:tc>
          <w:tcPr>
            <w:tcW w:w="2664" w:type="dxa"/>
            <w:gridSpan w:val="7"/>
            <w:shd w:val="clear" w:color="auto" w:fill="auto"/>
            <w:vAlign w:val="center"/>
          </w:tcPr>
          <w:p w14:paraId="1D867224" w14:textId="2191B602" w:rsidR="000B2910" w:rsidRPr="002623A0" w:rsidRDefault="00E22B7E" w:rsidP="00E22B7E">
            <w:pPr>
              <w:widowControl w:val="0"/>
              <w:spacing w:before="0" w:after="0"/>
              <w:ind w:left="0" w:firstLine="0"/>
              <w:jc w:val="center"/>
              <w:rPr>
                <w:rFonts w:ascii="GHEA Grapalat" w:eastAsia="Times New Roman" w:hAnsi="GHEA Grapalat"/>
                <w:b/>
                <w:sz w:val="16"/>
                <w:szCs w:val="14"/>
                <w:lang w:eastAsia="ru-RU"/>
              </w:rPr>
            </w:pPr>
            <w:r w:rsidRPr="00E22B7E">
              <w:rPr>
                <w:rFonts w:ascii="GHEA Grapalat" w:eastAsia="Times New Roman" w:hAnsi="GHEA Grapalat"/>
                <w:b/>
                <w:sz w:val="16"/>
                <w:szCs w:val="14"/>
                <w:lang w:eastAsia="ru-RU"/>
              </w:rPr>
              <w:t>41</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eastAsia="ru-RU"/>
              </w:rPr>
              <w:t>666</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eastAsia="ru-RU"/>
              </w:rPr>
              <w:t>666.66666667</w:t>
            </w:r>
          </w:p>
        </w:tc>
        <w:tc>
          <w:tcPr>
            <w:tcW w:w="2445" w:type="dxa"/>
            <w:gridSpan w:val="6"/>
            <w:shd w:val="clear" w:color="auto" w:fill="auto"/>
            <w:vAlign w:val="center"/>
          </w:tcPr>
          <w:p w14:paraId="22B8A853" w14:textId="5419AAD6" w:rsidR="000B2910" w:rsidRPr="002623A0" w:rsidRDefault="00E22B7E" w:rsidP="00E22B7E">
            <w:pPr>
              <w:widowControl w:val="0"/>
              <w:spacing w:before="0" w:after="0"/>
              <w:ind w:left="0" w:firstLine="0"/>
              <w:jc w:val="center"/>
              <w:rPr>
                <w:rFonts w:ascii="GHEA Grapalat" w:eastAsia="Times New Roman" w:hAnsi="GHEA Grapalat"/>
                <w:b/>
                <w:sz w:val="16"/>
                <w:szCs w:val="14"/>
                <w:lang w:val="hy-AM" w:eastAsia="ru-RU"/>
              </w:rPr>
            </w:pPr>
            <w:r w:rsidRPr="00E22B7E">
              <w:rPr>
                <w:rFonts w:ascii="GHEA Grapalat" w:eastAsia="Times New Roman" w:hAnsi="GHEA Grapalat"/>
                <w:b/>
                <w:sz w:val="16"/>
                <w:szCs w:val="14"/>
                <w:lang w:val="hy-AM" w:eastAsia="ru-RU"/>
              </w:rPr>
              <w:t>8</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val="hy-AM" w:eastAsia="ru-RU"/>
              </w:rPr>
              <w:t>333</w:t>
            </w:r>
            <w:r>
              <w:rPr>
                <w:rFonts w:ascii="GHEA Grapalat" w:eastAsia="Times New Roman" w:hAnsi="GHEA Grapalat"/>
                <w:b/>
                <w:sz w:val="16"/>
                <w:szCs w:val="14"/>
                <w:lang w:val="hy-AM" w:eastAsia="ru-RU"/>
              </w:rPr>
              <w:t xml:space="preserve"> </w:t>
            </w:r>
            <w:r w:rsidRPr="00E22B7E">
              <w:rPr>
                <w:rFonts w:ascii="GHEA Grapalat" w:eastAsia="Times New Roman" w:hAnsi="GHEA Grapalat"/>
                <w:b/>
                <w:sz w:val="16"/>
                <w:szCs w:val="14"/>
                <w:lang w:val="hy-AM" w:eastAsia="ru-RU"/>
              </w:rPr>
              <w:t>333.333333333</w:t>
            </w:r>
          </w:p>
        </w:tc>
        <w:tc>
          <w:tcPr>
            <w:tcW w:w="1783" w:type="dxa"/>
            <w:gridSpan w:val="4"/>
            <w:shd w:val="clear" w:color="auto" w:fill="auto"/>
            <w:vAlign w:val="center"/>
          </w:tcPr>
          <w:p w14:paraId="1F59BBB2" w14:textId="726BAB77" w:rsidR="000B2910" w:rsidRPr="0004153C" w:rsidRDefault="00E22B7E" w:rsidP="000B2910">
            <w:pPr>
              <w:widowControl w:val="0"/>
              <w:spacing w:before="0" w:after="0"/>
              <w:ind w:left="0" w:firstLine="0"/>
              <w:jc w:val="center"/>
              <w:rPr>
                <w:rFonts w:ascii="GHEA Grapalat" w:eastAsia="Times New Roman" w:hAnsi="GHEA Grapalat"/>
                <w:b/>
                <w:sz w:val="16"/>
                <w:szCs w:val="14"/>
                <w:lang w:val="hy-AM" w:eastAsia="ru-RU"/>
              </w:rPr>
            </w:pPr>
            <w:r w:rsidRPr="00E22B7E">
              <w:rPr>
                <w:rFonts w:ascii="GHEA Grapalat" w:eastAsia="Times New Roman" w:hAnsi="GHEA Grapalat"/>
                <w:b/>
                <w:sz w:val="16"/>
                <w:szCs w:val="14"/>
                <w:lang w:val="hy-AM" w:eastAsia="ru-RU"/>
              </w:rPr>
              <w:t>50 000 000</w:t>
            </w:r>
          </w:p>
        </w:tc>
      </w:tr>
      <w:tr w:rsidR="000B2910" w:rsidRPr="002623A0" w14:paraId="700CD07F" w14:textId="77777777" w:rsidTr="00DD2243">
        <w:trPr>
          <w:trHeight w:val="288"/>
        </w:trPr>
        <w:tc>
          <w:tcPr>
            <w:tcW w:w="11212" w:type="dxa"/>
            <w:gridSpan w:val="26"/>
            <w:shd w:val="clear" w:color="auto" w:fill="99CCFF"/>
            <w:vAlign w:val="center"/>
          </w:tcPr>
          <w:p w14:paraId="10ED060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521126E1" w14:textId="77777777" w:rsidTr="00DD2243">
        <w:tc>
          <w:tcPr>
            <w:tcW w:w="11212" w:type="dxa"/>
            <w:gridSpan w:val="26"/>
            <w:tcBorders>
              <w:bottom w:val="single" w:sz="8" w:space="0" w:color="auto"/>
            </w:tcBorders>
            <w:shd w:val="clear" w:color="auto" w:fill="auto"/>
            <w:vAlign w:val="center"/>
          </w:tcPr>
          <w:p w14:paraId="36A77A72"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Տ</w:t>
            </w:r>
            <w:r w:rsidRPr="002623A0">
              <w:rPr>
                <w:rFonts w:ascii="GHEA Grapalat" w:eastAsia="Times New Roman" w:hAnsi="GHEA Grapalat"/>
                <w:b/>
                <w:sz w:val="16"/>
                <w:szCs w:val="14"/>
                <w:lang w:val="hy-AM" w:eastAsia="ru-RU"/>
              </w:rPr>
              <w:t>վյալներ մերժված հայտերի մասին</w:t>
            </w:r>
          </w:p>
        </w:tc>
      </w:tr>
      <w:tr w:rsidR="000B2910" w:rsidRPr="002623A0" w14:paraId="552679BF" w14:textId="77777777" w:rsidTr="00DC77E7">
        <w:tc>
          <w:tcPr>
            <w:tcW w:w="860" w:type="dxa"/>
            <w:vMerge w:val="restart"/>
            <w:shd w:val="clear" w:color="auto" w:fill="auto"/>
            <w:vAlign w:val="center"/>
          </w:tcPr>
          <w:p w14:paraId="770D59C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Չափա-բաժնի համարը</w:t>
            </w:r>
          </w:p>
        </w:tc>
        <w:tc>
          <w:tcPr>
            <w:tcW w:w="1480" w:type="dxa"/>
            <w:gridSpan w:val="3"/>
            <w:vMerge w:val="restart"/>
            <w:shd w:val="clear" w:color="auto" w:fill="auto"/>
            <w:vAlign w:val="center"/>
          </w:tcPr>
          <w:p w14:paraId="563B2C65"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8872" w:type="dxa"/>
            <w:gridSpan w:val="22"/>
            <w:tcBorders>
              <w:bottom w:val="single" w:sz="8" w:space="0" w:color="auto"/>
            </w:tcBorders>
            <w:shd w:val="clear" w:color="auto" w:fill="auto"/>
            <w:vAlign w:val="center"/>
          </w:tcPr>
          <w:p w14:paraId="3723029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Գնահատման արդյունքները</w:t>
            </w:r>
            <w:r w:rsidRPr="002623A0">
              <w:rPr>
                <w:rFonts w:ascii="GHEA Grapalat" w:eastAsia="Times New Roman" w:hAnsi="GHEA Grapalat"/>
                <w:b/>
                <w:sz w:val="16"/>
                <w:szCs w:val="14"/>
                <w:lang w:eastAsia="ru-RU"/>
              </w:rPr>
              <w:t xml:space="preserve"> (բավարար կամ անբավարար)</w:t>
            </w:r>
          </w:p>
        </w:tc>
      </w:tr>
      <w:tr w:rsidR="000B2910" w:rsidRPr="002623A0" w14:paraId="3CA6FABC" w14:textId="77777777" w:rsidTr="00DC77E7">
        <w:tc>
          <w:tcPr>
            <w:tcW w:w="860" w:type="dxa"/>
            <w:vMerge/>
            <w:tcBorders>
              <w:bottom w:val="single" w:sz="8" w:space="0" w:color="auto"/>
            </w:tcBorders>
            <w:shd w:val="clear" w:color="auto" w:fill="auto"/>
            <w:vAlign w:val="center"/>
          </w:tcPr>
          <w:p w14:paraId="40198501"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480" w:type="dxa"/>
            <w:gridSpan w:val="3"/>
            <w:vMerge/>
            <w:tcBorders>
              <w:bottom w:val="single" w:sz="8" w:space="0" w:color="auto"/>
            </w:tcBorders>
            <w:shd w:val="clear" w:color="auto" w:fill="auto"/>
            <w:vAlign w:val="center"/>
          </w:tcPr>
          <w:p w14:paraId="2E10516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vAlign w:val="center"/>
          </w:tcPr>
          <w:p w14:paraId="4310A92D" w14:textId="77777777" w:rsidR="000B2910" w:rsidRPr="002623A0" w:rsidRDefault="000B2910" w:rsidP="000B2910">
            <w:pPr>
              <w:widowControl w:val="0"/>
              <w:spacing w:before="0" w:after="0"/>
              <w:ind w:left="0" w:firstLine="0"/>
              <w:rPr>
                <w:rFonts w:ascii="GHEA Grapalat" w:eastAsia="Times New Roman" w:hAnsi="GHEA Grapalat"/>
                <w:sz w:val="16"/>
                <w:szCs w:val="14"/>
                <w:lang w:eastAsia="ru-RU"/>
              </w:rPr>
            </w:pPr>
            <w:r w:rsidRPr="002623A0">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595" w:type="dxa"/>
            <w:gridSpan w:val="8"/>
            <w:tcBorders>
              <w:bottom w:val="single" w:sz="8" w:space="0" w:color="auto"/>
            </w:tcBorders>
            <w:shd w:val="clear" w:color="auto" w:fill="auto"/>
            <w:vAlign w:val="center"/>
          </w:tcPr>
          <w:p w14:paraId="7136F05F" w14:textId="77777777" w:rsidR="000B2910" w:rsidRPr="002623A0" w:rsidRDefault="000B2910" w:rsidP="000B2910">
            <w:pPr>
              <w:widowControl w:val="0"/>
              <w:spacing w:before="0" w:after="0"/>
              <w:ind w:left="0" w:firstLine="0"/>
              <w:rPr>
                <w:rFonts w:ascii="GHEA Grapalat" w:eastAsia="Times New Roman" w:hAnsi="GHEA Grapalat"/>
                <w:sz w:val="16"/>
                <w:szCs w:val="14"/>
                <w:lang w:val="hy-AM" w:eastAsia="ru-RU"/>
              </w:rPr>
            </w:pPr>
            <w:r w:rsidRPr="002623A0">
              <w:rPr>
                <w:rFonts w:ascii="GHEA Grapalat" w:eastAsia="Times New Roman" w:hAnsi="GHEA Grapalat" w:cs="Arial Armenian"/>
                <w:b/>
                <w:color w:val="000000"/>
                <w:sz w:val="16"/>
                <w:szCs w:val="14"/>
                <w:lang w:val="hy-AM" w:eastAsia="ru-RU"/>
              </w:rPr>
              <w:t>Հայտով ներկայացված</w:t>
            </w:r>
            <w:r w:rsidRPr="002623A0">
              <w:rPr>
                <w:rFonts w:ascii="GHEA Grapalat" w:eastAsia="Times New Roman" w:hAnsi="GHEA Grapalat" w:cs="Arial Armenian"/>
                <w:b/>
                <w:color w:val="000000"/>
                <w:sz w:val="16"/>
                <w:szCs w:val="14"/>
                <w:lang w:eastAsia="ru-RU"/>
              </w:rPr>
              <w:t xml:space="preserve"> փաստաթղթերի </w:t>
            </w:r>
            <w:r w:rsidRPr="002623A0">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3109" w:type="dxa"/>
            <w:gridSpan w:val="7"/>
            <w:tcBorders>
              <w:bottom w:val="single" w:sz="8" w:space="0" w:color="auto"/>
            </w:tcBorders>
            <w:shd w:val="clear" w:color="auto" w:fill="auto"/>
            <w:vAlign w:val="center"/>
          </w:tcPr>
          <w:p w14:paraId="63B06239" w14:textId="77777777" w:rsidR="000B2910" w:rsidRPr="002623A0" w:rsidRDefault="000B2910" w:rsidP="000B2910">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2623A0">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1991" w:type="dxa"/>
            <w:gridSpan w:val="5"/>
            <w:tcBorders>
              <w:bottom w:val="single" w:sz="8" w:space="0" w:color="auto"/>
            </w:tcBorders>
            <w:shd w:val="clear" w:color="auto" w:fill="auto"/>
            <w:vAlign w:val="center"/>
          </w:tcPr>
          <w:p w14:paraId="00B50C5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highlight w:val="yellow"/>
                <w:lang w:eastAsia="ru-RU"/>
              </w:rPr>
            </w:pPr>
            <w:r w:rsidRPr="002623A0">
              <w:rPr>
                <w:rFonts w:ascii="GHEA Grapalat" w:eastAsia="Times New Roman" w:hAnsi="GHEA Grapalat" w:cs="Arial Armenian"/>
                <w:b/>
                <w:color w:val="000000"/>
                <w:sz w:val="16"/>
                <w:szCs w:val="14"/>
                <w:lang w:val="hy-AM" w:eastAsia="ru-RU"/>
              </w:rPr>
              <w:t>Գնային առաջարկ</w:t>
            </w:r>
          </w:p>
        </w:tc>
      </w:tr>
      <w:tr w:rsidR="000B2910" w:rsidRPr="002623A0" w14:paraId="5E96A1C5" w14:textId="77777777" w:rsidTr="00DC77E7">
        <w:tc>
          <w:tcPr>
            <w:tcW w:w="860" w:type="dxa"/>
            <w:tcBorders>
              <w:bottom w:val="single" w:sz="8" w:space="0" w:color="auto"/>
            </w:tcBorders>
            <w:shd w:val="clear" w:color="auto" w:fill="auto"/>
          </w:tcPr>
          <w:p w14:paraId="6CEDE0A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tcBorders>
              <w:bottom w:val="single" w:sz="8" w:space="0" w:color="auto"/>
            </w:tcBorders>
            <w:shd w:val="clear" w:color="auto" w:fill="auto"/>
          </w:tcPr>
          <w:p w14:paraId="7CD1451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3550B2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709AAC9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78DCF91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04E155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443F73EF" w14:textId="77777777" w:rsidTr="00DC77E7">
        <w:trPr>
          <w:trHeight w:val="40"/>
        </w:trPr>
        <w:tc>
          <w:tcPr>
            <w:tcW w:w="860" w:type="dxa"/>
            <w:tcBorders>
              <w:bottom w:val="single" w:sz="8" w:space="0" w:color="auto"/>
            </w:tcBorders>
            <w:shd w:val="clear" w:color="auto" w:fill="auto"/>
          </w:tcPr>
          <w:p w14:paraId="53C8EE9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w:t>
            </w:r>
          </w:p>
        </w:tc>
        <w:tc>
          <w:tcPr>
            <w:tcW w:w="1480" w:type="dxa"/>
            <w:gridSpan w:val="3"/>
            <w:tcBorders>
              <w:bottom w:val="single" w:sz="8" w:space="0" w:color="auto"/>
            </w:tcBorders>
            <w:shd w:val="clear" w:color="auto" w:fill="auto"/>
          </w:tcPr>
          <w:p w14:paraId="5E76D40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FB0E5F7"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1072EAE8"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23AA864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FEDE38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522ACAFB" w14:textId="77777777" w:rsidTr="00DC77E7">
        <w:trPr>
          <w:trHeight w:val="331"/>
        </w:trPr>
        <w:tc>
          <w:tcPr>
            <w:tcW w:w="2340" w:type="dxa"/>
            <w:gridSpan w:val="4"/>
            <w:shd w:val="clear" w:color="auto" w:fill="auto"/>
            <w:vAlign w:val="center"/>
          </w:tcPr>
          <w:p w14:paraId="514F7E40" w14:textId="77777777" w:rsidR="000B2910" w:rsidRPr="002623A0" w:rsidRDefault="000B2910" w:rsidP="000B2910">
            <w:pPr>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Այլ տեղեկություններ</w:t>
            </w:r>
          </w:p>
        </w:tc>
        <w:tc>
          <w:tcPr>
            <w:tcW w:w="8872" w:type="dxa"/>
            <w:gridSpan w:val="22"/>
            <w:shd w:val="clear" w:color="auto" w:fill="auto"/>
            <w:vAlign w:val="center"/>
          </w:tcPr>
          <w:p w14:paraId="71AB42B3" w14:textId="77777777" w:rsidR="000B2910" w:rsidRPr="002623A0" w:rsidRDefault="000B2910" w:rsidP="000B2910">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eastAsia="ru-RU"/>
              </w:rPr>
              <w:t xml:space="preserve">Ծանոթություն` </w:t>
            </w:r>
            <w:r w:rsidRPr="002623A0">
              <w:rPr>
                <w:rFonts w:ascii="GHEA Grapalat" w:eastAsia="Times New Roman" w:hAnsi="GHEA Grapalat" w:cs="Sylfaen"/>
                <w:sz w:val="16"/>
                <w:szCs w:val="14"/>
                <w:lang w:eastAsia="ru-RU"/>
              </w:rPr>
              <w:t>Հայտերի մերժման այլ հիմքեր</w:t>
            </w:r>
          </w:p>
        </w:tc>
      </w:tr>
      <w:tr w:rsidR="000B2910" w:rsidRPr="002623A0" w14:paraId="617248CD" w14:textId="77777777" w:rsidTr="00DD2243">
        <w:trPr>
          <w:trHeight w:val="289"/>
        </w:trPr>
        <w:tc>
          <w:tcPr>
            <w:tcW w:w="11212" w:type="dxa"/>
            <w:gridSpan w:val="26"/>
            <w:tcBorders>
              <w:bottom w:val="single" w:sz="8" w:space="0" w:color="auto"/>
            </w:tcBorders>
            <w:shd w:val="clear" w:color="auto" w:fill="99CCFF"/>
            <w:vAlign w:val="center"/>
          </w:tcPr>
          <w:p w14:paraId="772BABF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515C769" w14:textId="77777777" w:rsidTr="0097606E">
        <w:trPr>
          <w:trHeight w:val="346"/>
        </w:trPr>
        <w:tc>
          <w:tcPr>
            <w:tcW w:w="4625" w:type="dxa"/>
            <w:gridSpan w:val="10"/>
            <w:tcBorders>
              <w:bottom w:val="single" w:sz="8" w:space="0" w:color="auto"/>
            </w:tcBorders>
            <w:shd w:val="clear" w:color="auto" w:fill="auto"/>
            <w:vAlign w:val="center"/>
          </w:tcPr>
          <w:p w14:paraId="785FC15A" w14:textId="77777777" w:rsidR="000B2910" w:rsidRPr="002623A0" w:rsidRDefault="000B2910" w:rsidP="000B2910">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Ընտրված մասնակցի որոշման ամսաթիվը</w:t>
            </w:r>
          </w:p>
        </w:tc>
        <w:tc>
          <w:tcPr>
            <w:tcW w:w="6587" w:type="dxa"/>
            <w:gridSpan w:val="16"/>
            <w:tcBorders>
              <w:bottom w:val="single" w:sz="8" w:space="0" w:color="auto"/>
            </w:tcBorders>
            <w:shd w:val="clear" w:color="auto" w:fill="auto"/>
            <w:vAlign w:val="center"/>
          </w:tcPr>
          <w:p w14:paraId="0C899495" w14:textId="13180FAD" w:rsidR="000B2910" w:rsidRPr="002623A0" w:rsidRDefault="003B0B72" w:rsidP="002623A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26.01.2024</w:t>
            </w:r>
            <w:r w:rsidRPr="002623A0">
              <w:rPr>
                <w:rFonts w:ascii="GHEA Grapalat" w:eastAsia="Times New Roman" w:hAnsi="GHEA Grapalat"/>
                <w:b/>
                <w:sz w:val="16"/>
                <w:szCs w:val="14"/>
                <w:lang w:val="hy-AM" w:eastAsia="ru-RU"/>
              </w:rPr>
              <w:t>թ.</w:t>
            </w:r>
          </w:p>
        </w:tc>
      </w:tr>
      <w:tr w:rsidR="000B2910" w:rsidRPr="002623A0" w14:paraId="71BEA872" w14:textId="77777777" w:rsidTr="0097606E">
        <w:trPr>
          <w:trHeight w:val="92"/>
        </w:trPr>
        <w:tc>
          <w:tcPr>
            <w:tcW w:w="4625" w:type="dxa"/>
            <w:gridSpan w:val="10"/>
            <w:vMerge w:val="restart"/>
            <w:shd w:val="clear" w:color="auto" w:fill="auto"/>
            <w:vAlign w:val="center"/>
          </w:tcPr>
          <w:p w14:paraId="7F8FD238"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Անգործության ժամկետ</w:t>
            </w:r>
          </w:p>
        </w:tc>
        <w:tc>
          <w:tcPr>
            <w:tcW w:w="3907" w:type="dxa"/>
            <w:gridSpan w:val="9"/>
            <w:tcBorders>
              <w:bottom w:val="single" w:sz="8" w:space="0" w:color="auto"/>
            </w:tcBorders>
            <w:shd w:val="clear" w:color="auto" w:fill="auto"/>
            <w:vAlign w:val="center"/>
          </w:tcPr>
          <w:p w14:paraId="4B80AEB2" w14:textId="0F2D9A84" w:rsidR="000B2910" w:rsidRPr="002623A0" w:rsidRDefault="000B2910" w:rsidP="00916D37">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սկիզբ</w:t>
            </w:r>
          </w:p>
        </w:tc>
        <w:tc>
          <w:tcPr>
            <w:tcW w:w="2680" w:type="dxa"/>
            <w:gridSpan w:val="7"/>
            <w:tcBorders>
              <w:bottom w:val="single" w:sz="8" w:space="0" w:color="auto"/>
            </w:tcBorders>
            <w:shd w:val="clear" w:color="auto" w:fill="auto"/>
            <w:vAlign w:val="center"/>
          </w:tcPr>
          <w:p w14:paraId="22BAC259" w14:textId="638D7705" w:rsidR="000B2910" w:rsidRPr="002623A0" w:rsidRDefault="000B2910" w:rsidP="00916D37">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ավարտ</w:t>
            </w:r>
          </w:p>
        </w:tc>
      </w:tr>
      <w:tr w:rsidR="000B2910" w:rsidRPr="002623A0" w14:paraId="04C80107" w14:textId="77777777" w:rsidTr="0097606E">
        <w:trPr>
          <w:trHeight w:val="92"/>
        </w:trPr>
        <w:tc>
          <w:tcPr>
            <w:tcW w:w="4625" w:type="dxa"/>
            <w:gridSpan w:val="10"/>
            <w:vMerge/>
            <w:tcBorders>
              <w:bottom w:val="single" w:sz="4" w:space="0" w:color="auto"/>
            </w:tcBorders>
            <w:shd w:val="clear" w:color="auto" w:fill="auto"/>
            <w:vAlign w:val="center"/>
          </w:tcPr>
          <w:p w14:paraId="3A510EA2"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c>
          <w:tcPr>
            <w:tcW w:w="3907" w:type="dxa"/>
            <w:gridSpan w:val="9"/>
            <w:tcBorders>
              <w:bottom w:val="single" w:sz="4" w:space="0" w:color="auto"/>
            </w:tcBorders>
            <w:shd w:val="clear" w:color="auto" w:fill="auto"/>
            <w:vAlign w:val="center"/>
          </w:tcPr>
          <w:p w14:paraId="52AB2202" w14:textId="727ED46E" w:rsidR="000B2910" w:rsidRPr="002623A0" w:rsidRDefault="007D619C" w:rsidP="00F008E4">
            <w:pPr>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2680" w:type="dxa"/>
            <w:gridSpan w:val="7"/>
            <w:tcBorders>
              <w:bottom w:val="single" w:sz="8" w:space="0" w:color="auto"/>
            </w:tcBorders>
            <w:shd w:val="clear" w:color="auto" w:fill="auto"/>
            <w:vAlign w:val="center"/>
          </w:tcPr>
          <w:p w14:paraId="0A4499AC" w14:textId="09637BC5" w:rsidR="000B2910" w:rsidRPr="002623A0" w:rsidRDefault="007D619C" w:rsidP="00F008E4">
            <w:pPr>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r>
      <w:tr w:rsidR="008C65A9" w:rsidRPr="002623A0" w14:paraId="2254FA5C" w14:textId="77777777" w:rsidTr="008C65A9">
        <w:trPr>
          <w:trHeight w:val="344"/>
        </w:trPr>
        <w:tc>
          <w:tcPr>
            <w:tcW w:w="8532" w:type="dxa"/>
            <w:gridSpan w:val="19"/>
            <w:tcBorders>
              <w:top w:val="single" w:sz="4" w:space="0" w:color="auto"/>
              <w:bottom w:val="single" w:sz="8" w:space="0" w:color="auto"/>
            </w:tcBorders>
            <w:shd w:val="clear" w:color="auto" w:fill="auto"/>
            <w:vAlign w:val="center"/>
          </w:tcPr>
          <w:p w14:paraId="57DCBB28" w14:textId="7A8CD2E7" w:rsidR="008C65A9" w:rsidRPr="002623A0" w:rsidRDefault="008C65A9" w:rsidP="008C65A9">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b/>
                <w:sz w:val="16"/>
                <w:szCs w:val="14"/>
                <w:lang w:val="hy-AM" w:eastAsia="ru-RU"/>
              </w:rPr>
              <w:t xml:space="preserve">Ընտրված մասնակցին պայմանագիր կնքելու առաջարկի ծանուցման ամսաթիվը                                       </w:t>
            </w:r>
          </w:p>
        </w:tc>
        <w:tc>
          <w:tcPr>
            <w:tcW w:w="2680" w:type="dxa"/>
            <w:gridSpan w:val="7"/>
            <w:tcBorders>
              <w:top w:val="single" w:sz="4" w:space="0" w:color="auto"/>
              <w:bottom w:val="single" w:sz="8" w:space="0" w:color="auto"/>
            </w:tcBorders>
            <w:shd w:val="clear" w:color="auto" w:fill="auto"/>
            <w:vAlign w:val="center"/>
          </w:tcPr>
          <w:p w14:paraId="07DC1D19" w14:textId="246DF91F" w:rsidR="008C65A9" w:rsidRPr="002623A0" w:rsidRDefault="003B0B72" w:rsidP="008C65A9">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26.01.2024</w:t>
            </w:r>
            <w:r w:rsidRPr="002623A0">
              <w:rPr>
                <w:rFonts w:ascii="GHEA Grapalat" w:eastAsia="Times New Roman" w:hAnsi="GHEA Grapalat"/>
                <w:b/>
                <w:sz w:val="16"/>
                <w:szCs w:val="14"/>
                <w:lang w:val="hy-AM" w:eastAsia="ru-RU"/>
              </w:rPr>
              <w:t>թ.</w:t>
            </w:r>
          </w:p>
        </w:tc>
      </w:tr>
      <w:tr w:rsidR="008C65A9" w:rsidRPr="002623A0" w14:paraId="2112129F" w14:textId="77777777" w:rsidTr="008C65A9">
        <w:trPr>
          <w:trHeight w:val="344"/>
        </w:trPr>
        <w:tc>
          <w:tcPr>
            <w:tcW w:w="8532" w:type="dxa"/>
            <w:gridSpan w:val="19"/>
            <w:tcBorders>
              <w:bottom w:val="single" w:sz="8" w:space="0" w:color="auto"/>
            </w:tcBorders>
            <w:shd w:val="clear" w:color="auto" w:fill="auto"/>
            <w:vAlign w:val="center"/>
          </w:tcPr>
          <w:p w14:paraId="5A5517AD" w14:textId="3D338EE2" w:rsidR="008C65A9" w:rsidRPr="002623A0" w:rsidRDefault="008C65A9" w:rsidP="008C65A9">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2680" w:type="dxa"/>
            <w:gridSpan w:val="7"/>
            <w:tcBorders>
              <w:bottom w:val="single" w:sz="8" w:space="0" w:color="auto"/>
            </w:tcBorders>
            <w:shd w:val="clear" w:color="auto" w:fill="auto"/>
            <w:vAlign w:val="center"/>
          </w:tcPr>
          <w:p w14:paraId="0D7A1F5E" w14:textId="082743FB" w:rsidR="008C65A9" w:rsidRPr="002623A0" w:rsidRDefault="003B0B72" w:rsidP="003B0B72">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26.01.2024</w:t>
            </w:r>
            <w:r w:rsidRPr="002623A0">
              <w:rPr>
                <w:rFonts w:ascii="GHEA Grapalat" w:eastAsia="Times New Roman" w:hAnsi="GHEA Grapalat"/>
                <w:b/>
                <w:sz w:val="16"/>
                <w:szCs w:val="14"/>
                <w:lang w:val="hy-AM" w:eastAsia="ru-RU"/>
              </w:rPr>
              <w:t>թ.</w:t>
            </w:r>
          </w:p>
        </w:tc>
      </w:tr>
      <w:tr w:rsidR="008C65A9" w:rsidRPr="002623A0" w14:paraId="0682C6BE" w14:textId="77777777" w:rsidTr="008C65A9">
        <w:trPr>
          <w:trHeight w:val="344"/>
        </w:trPr>
        <w:tc>
          <w:tcPr>
            <w:tcW w:w="8532" w:type="dxa"/>
            <w:gridSpan w:val="19"/>
            <w:tcBorders>
              <w:bottom w:val="single" w:sz="8" w:space="0" w:color="auto"/>
            </w:tcBorders>
            <w:shd w:val="clear" w:color="auto" w:fill="auto"/>
            <w:vAlign w:val="center"/>
          </w:tcPr>
          <w:p w14:paraId="103EC18B" w14:textId="77777777" w:rsidR="008C65A9" w:rsidRPr="002623A0" w:rsidRDefault="008C65A9" w:rsidP="008C65A9">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val="hy-AM" w:eastAsia="ru-RU"/>
              </w:rPr>
              <w:lastRenderedPageBreak/>
              <w:t>Պատվիրատուի կողմից պայմա</w:t>
            </w:r>
            <w:r w:rsidRPr="002623A0">
              <w:rPr>
                <w:rFonts w:ascii="GHEA Grapalat" w:eastAsia="Times New Roman" w:hAnsi="GHEA Grapalat" w:cs="Sylfaen"/>
                <w:b/>
                <w:sz w:val="16"/>
                <w:szCs w:val="14"/>
                <w:lang w:eastAsia="ru-RU"/>
              </w:rPr>
              <w:t>նագրի ստորագրման ամսաթիվը</w:t>
            </w:r>
          </w:p>
        </w:tc>
        <w:tc>
          <w:tcPr>
            <w:tcW w:w="2680" w:type="dxa"/>
            <w:gridSpan w:val="7"/>
            <w:tcBorders>
              <w:bottom w:val="single" w:sz="8" w:space="0" w:color="auto"/>
            </w:tcBorders>
            <w:shd w:val="clear" w:color="auto" w:fill="auto"/>
            <w:vAlign w:val="center"/>
          </w:tcPr>
          <w:p w14:paraId="5293ADE3" w14:textId="333043CD" w:rsidR="008C65A9" w:rsidRPr="002623A0" w:rsidRDefault="003B0B72" w:rsidP="003B0B72">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30</w:t>
            </w:r>
            <w:r w:rsidR="008C65A9" w:rsidRPr="00B83C72">
              <w:rPr>
                <w:rFonts w:ascii="GHEA Grapalat" w:eastAsia="Times New Roman" w:hAnsi="GHEA Grapalat"/>
                <w:b/>
                <w:sz w:val="16"/>
                <w:szCs w:val="14"/>
                <w:lang w:val="hy-AM" w:eastAsia="ru-RU"/>
              </w:rPr>
              <w:t>.</w:t>
            </w:r>
            <w:r>
              <w:rPr>
                <w:rFonts w:ascii="GHEA Grapalat" w:eastAsia="Times New Roman" w:hAnsi="GHEA Grapalat"/>
                <w:b/>
                <w:sz w:val="16"/>
                <w:szCs w:val="14"/>
                <w:lang w:eastAsia="ru-RU"/>
              </w:rPr>
              <w:t>01.2024</w:t>
            </w:r>
            <w:r w:rsidR="008C65A9" w:rsidRPr="00B83C72">
              <w:rPr>
                <w:rFonts w:ascii="GHEA Grapalat" w:eastAsia="Times New Roman" w:hAnsi="GHEA Grapalat"/>
                <w:b/>
                <w:sz w:val="16"/>
                <w:szCs w:val="14"/>
                <w:lang w:val="hy-AM" w:eastAsia="ru-RU"/>
              </w:rPr>
              <w:t>թ.</w:t>
            </w:r>
          </w:p>
        </w:tc>
      </w:tr>
      <w:tr w:rsidR="000B2910" w:rsidRPr="002623A0" w14:paraId="79A64497" w14:textId="77777777" w:rsidTr="00DD2243">
        <w:trPr>
          <w:trHeight w:val="288"/>
        </w:trPr>
        <w:tc>
          <w:tcPr>
            <w:tcW w:w="11212" w:type="dxa"/>
            <w:gridSpan w:val="26"/>
            <w:shd w:val="clear" w:color="auto" w:fill="99CCFF"/>
            <w:vAlign w:val="center"/>
          </w:tcPr>
          <w:p w14:paraId="620F225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4E4EA255" w14:textId="77777777" w:rsidTr="00DC77E7">
        <w:tc>
          <w:tcPr>
            <w:tcW w:w="860" w:type="dxa"/>
            <w:vMerge w:val="restart"/>
            <w:shd w:val="clear" w:color="auto" w:fill="auto"/>
            <w:vAlign w:val="center"/>
          </w:tcPr>
          <w:p w14:paraId="7AA249E4"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vMerge w:val="restart"/>
            <w:shd w:val="clear" w:color="auto" w:fill="auto"/>
            <w:vAlign w:val="center"/>
          </w:tcPr>
          <w:p w14:paraId="3EF9A58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8872" w:type="dxa"/>
            <w:gridSpan w:val="22"/>
            <w:shd w:val="clear" w:color="auto" w:fill="auto"/>
            <w:vAlign w:val="center"/>
          </w:tcPr>
          <w:p w14:paraId="0A5086C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Պ</w:t>
            </w:r>
            <w:r w:rsidRPr="002623A0">
              <w:rPr>
                <w:rFonts w:ascii="GHEA Grapalat" w:eastAsia="Times New Roman" w:hAnsi="GHEA Grapalat" w:cs="Sylfaen"/>
                <w:b/>
                <w:sz w:val="16"/>
                <w:szCs w:val="14"/>
                <w:lang w:val="ru-RU" w:eastAsia="ru-RU"/>
              </w:rPr>
              <w:t>այմանագ</w:t>
            </w:r>
            <w:r w:rsidRPr="002623A0">
              <w:rPr>
                <w:rFonts w:ascii="GHEA Grapalat" w:eastAsia="Times New Roman" w:hAnsi="GHEA Grapalat" w:cs="Sylfaen"/>
                <w:b/>
                <w:sz w:val="16"/>
                <w:szCs w:val="14"/>
                <w:lang w:eastAsia="ru-RU"/>
              </w:rPr>
              <w:t>րի</w:t>
            </w:r>
          </w:p>
        </w:tc>
      </w:tr>
      <w:tr w:rsidR="000B2910" w:rsidRPr="002623A0" w14:paraId="11F19FA1" w14:textId="77777777" w:rsidTr="009C2727">
        <w:trPr>
          <w:trHeight w:val="237"/>
        </w:trPr>
        <w:tc>
          <w:tcPr>
            <w:tcW w:w="860" w:type="dxa"/>
            <w:vMerge/>
            <w:shd w:val="clear" w:color="auto" w:fill="auto"/>
            <w:vAlign w:val="center"/>
          </w:tcPr>
          <w:p w14:paraId="39B67943"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2856C5C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val="restart"/>
            <w:shd w:val="clear" w:color="auto" w:fill="auto"/>
            <w:vAlign w:val="center"/>
          </w:tcPr>
          <w:p w14:paraId="23EE0CE1"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Պայմանագրի համարը</w:t>
            </w:r>
          </w:p>
        </w:tc>
        <w:tc>
          <w:tcPr>
            <w:tcW w:w="1653" w:type="dxa"/>
            <w:gridSpan w:val="6"/>
            <w:vMerge w:val="restart"/>
            <w:shd w:val="clear" w:color="auto" w:fill="auto"/>
            <w:vAlign w:val="center"/>
          </w:tcPr>
          <w:p w14:paraId="7E70E64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Կնքման ամսաթիվը</w:t>
            </w:r>
          </w:p>
        </w:tc>
        <w:tc>
          <w:tcPr>
            <w:tcW w:w="2237" w:type="dxa"/>
            <w:gridSpan w:val="5"/>
            <w:vMerge w:val="restart"/>
            <w:shd w:val="clear" w:color="auto" w:fill="auto"/>
            <w:vAlign w:val="center"/>
          </w:tcPr>
          <w:p w14:paraId="4C4044FB"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Կատարման վերջնա-ժամկետը</w:t>
            </w:r>
          </w:p>
        </w:tc>
        <w:tc>
          <w:tcPr>
            <w:tcW w:w="745" w:type="dxa"/>
            <w:gridSpan w:val="2"/>
            <w:vMerge w:val="restart"/>
            <w:shd w:val="clear" w:color="auto" w:fill="auto"/>
            <w:vAlign w:val="center"/>
          </w:tcPr>
          <w:p w14:paraId="58A33AC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Կանխա-վճարի չափը</w:t>
            </w:r>
          </w:p>
        </w:tc>
        <w:tc>
          <w:tcPr>
            <w:tcW w:w="2637" w:type="dxa"/>
            <w:gridSpan w:val="6"/>
            <w:shd w:val="clear" w:color="auto" w:fill="auto"/>
            <w:vAlign w:val="center"/>
          </w:tcPr>
          <w:p w14:paraId="0911FBB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Գինը</w:t>
            </w:r>
          </w:p>
        </w:tc>
      </w:tr>
      <w:tr w:rsidR="000B2910" w:rsidRPr="002623A0" w14:paraId="4DC53241" w14:textId="77777777" w:rsidTr="009C2727">
        <w:trPr>
          <w:trHeight w:val="238"/>
        </w:trPr>
        <w:tc>
          <w:tcPr>
            <w:tcW w:w="860" w:type="dxa"/>
            <w:vMerge/>
            <w:shd w:val="clear" w:color="auto" w:fill="auto"/>
            <w:vAlign w:val="center"/>
          </w:tcPr>
          <w:p w14:paraId="7D858D4B"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078A8417"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shd w:val="clear" w:color="auto" w:fill="auto"/>
            <w:vAlign w:val="center"/>
          </w:tcPr>
          <w:p w14:paraId="67FA13F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shd w:val="clear" w:color="auto" w:fill="auto"/>
            <w:vAlign w:val="center"/>
          </w:tcPr>
          <w:p w14:paraId="7FDD9C2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shd w:val="clear" w:color="auto" w:fill="auto"/>
            <w:vAlign w:val="center"/>
          </w:tcPr>
          <w:p w14:paraId="73BBD2A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shd w:val="clear" w:color="auto" w:fill="auto"/>
            <w:vAlign w:val="center"/>
          </w:tcPr>
          <w:p w14:paraId="078CB5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637" w:type="dxa"/>
            <w:gridSpan w:val="6"/>
            <w:shd w:val="clear" w:color="auto" w:fill="auto"/>
            <w:vAlign w:val="center"/>
          </w:tcPr>
          <w:p w14:paraId="3C0959C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ՀՀ դրամ</w:t>
            </w:r>
          </w:p>
        </w:tc>
      </w:tr>
      <w:tr w:rsidR="000B2910" w:rsidRPr="002623A0" w14:paraId="75FDA7D8" w14:textId="77777777" w:rsidTr="009C2727">
        <w:trPr>
          <w:trHeight w:val="263"/>
        </w:trPr>
        <w:tc>
          <w:tcPr>
            <w:tcW w:w="860" w:type="dxa"/>
            <w:vMerge/>
            <w:tcBorders>
              <w:bottom w:val="single" w:sz="8" w:space="0" w:color="auto"/>
            </w:tcBorders>
            <w:shd w:val="clear" w:color="auto" w:fill="auto"/>
            <w:vAlign w:val="center"/>
          </w:tcPr>
          <w:p w14:paraId="2125CC18"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tcBorders>
              <w:bottom w:val="single" w:sz="8" w:space="0" w:color="auto"/>
            </w:tcBorders>
            <w:shd w:val="clear" w:color="auto" w:fill="auto"/>
            <w:vAlign w:val="center"/>
          </w:tcPr>
          <w:p w14:paraId="42137E7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tcBorders>
              <w:bottom w:val="single" w:sz="8" w:space="0" w:color="auto"/>
            </w:tcBorders>
            <w:shd w:val="clear" w:color="auto" w:fill="auto"/>
            <w:vAlign w:val="center"/>
          </w:tcPr>
          <w:p w14:paraId="00E6D16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tcBorders>
              <w:bottom w:val="single" w:sz="8" w:space="0" w:color="auto"/>
            </w:tcBorders>
            <w:shd w:val="clear" w:color="auto" w:fill="auto"/>
            <w:vAlign w:val="center"/>
          </w:tcPr>
          <w:p w14:paraId="31FD1FA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tcBorders>
              <w:bottom w:val="single" w:sz="8" w:space="0" w:color="auto"/>
            </w:tcBorders>
            <w:shd w:val="clear" w:color="auto" w:fill="auto"/>
            <w:vAlign w:val="center"/>
          </w:tcPr>
          <w:p w14:paraId="56B460C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tcBorders>
              <w:bottom w:val="single" w:sz="8" w:space="0" w:color="auto"/>
            </w:tcBorders>
            <w:shd w:val="clear" w:color="auto" w:fill="auto"/>
            <w:vAlign w:val="center"/>
          </w:tcPr>
          <w:p w14:paraId="60F2659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305" w:type="dxa"/>
            <w:gridSpan w:val="5"/>
            <w:tcBorders>
              <w:bottom w:val="single" w:sz="8" w:space="0" w:color="auto"/>
            </w:tcBorders>
            <w:shd w:val="clear" w:color="auto" w:fill="auto"/>
            <w:vAlign w:val="center"/>
          </w:tcPr>
          <w:p w14:paraId="4E30FE9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 xml:space="preserve">Առկա ֆինանսական միջոցներով </w:t>
            </w:r>
          </w:p>
        </w:tc>
        <w:tc>
          <w:tcPr>
            <w:tcW w:w="1332" w:type="dxa"/>
            <w:tcBorders>
              <w:bottom w:val="single" w:sz="8" w:space="0" w:color="auto"/>
            </w:tcBorders>
            <w:shd w:val="clear" w:color="auto" w:fill="auto"/>
            <w:vAlign w:val="center"/>
          </w:tcPr>
          <w:p w14:paraId="48A4D149" w14:textId="789A8C4E" w:rsidR="000B2910" w:rsidRPr="002623A0" w:rsidRDefault="000B2910" w:rsidP="00666BEE">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0B2910" w:rsidRPr="002623A0" w14:paraId="1E28D31D" w14:textId="77777777" w:rsidTr="009C2727">
        <w:trPr>
          <w:trHeight w:val="146"/>
        </w:trPr>
        <w:tc>
          <w:tcPr>
            <w:tcW w:w="860" w:type="dxa"/>
            <w:shd w:val="clear" w:color="auto" w:fill="auto"/>
            <w:vAlign w:val="center"/>
          </w:tcPr>
          <w:p w14:paraId="1F1D10D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shd w:val="clear" w:color="auto" w:fill="auto"/>
            <w:vAlign w:val="center"/>
          </w:tcPr>
          <w:p w14:paraId="391CD0D1" w14:textId="61ED250C" w:rsidR="000B2910" w:rsidRPr="002623A0" w:rsidRDefault="00EC0736" w:rsidP="000B2910">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«ՉԵԽ ԱՎՏՈ» ՍՊԸ</w:t>
            </w:r>
          </w:p>
        </w:tc>
        <w:tc>
          <w:tcPr>
            <w:tcW w:w="1600" w:type="dxa"/>
            <w:gridSpan w:val="3"/>
            <w:shd w:val="clear" w:color="auto" w:fill="auto"/>
            <w:vAlign w:val="center"/>
          </w:tcPr>
          <w:p w14:paraId="2183B64C" w14:textId="1782CCEF" w:rsidR="000B2910" w:rsidRPr="002623A0" w:rsidRDefault="003142CF" w:rsidP="000B2910">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af-ZA" w:eastAsia="ru-RU"/>
              </w:rPr>
              <w:t>ՀՀ ՆԳՆ ՄԱԾՁԲ-ԱՊԾ-2024/Ա-20</w:t>
            </w:r>
          </w:p>
        </w:tc>
        <w:tc>
          <w:tcPr>
            <w:tcW w:w="1653" w:type="dxa"/>
            <w:gridSpan w:val="6"/>
            <w:shd w:val="clear" w:color="auto" w:fill="auto"/>
            <w:vAlign w:val="center"/>
          </w:tcPr>
          <w:p w14:paraId="54F54951" w14:textId="41D326B2" w:rsidR="000B2910" w:rsidRPr="002623A0" w:rsidRDefault="00CB3867" w:rsidP="002623A0">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30</w:t>
            </w:r>
            <w:r w:rsidRPr="00B83C72">
              <w:rPr>
                <w:rFonts w:ascii="GHEA Grapalat" w:eastAsia="Times New Roman" w:hAnsi="GHEA Grapalat"/>
                <w:b/>
                <w:sz w:val="16"/>
                <w:szCs w:val="14"/>
                <w:lang w:val="hy-AM" w:eastAsia="ru-RU"/>
              </w:rPr>
              <w:t>.</w:t>
            </w:r>
            <w:r>
              <w:rPr>
                <w:rFonts w:ascii="GHEA Grapalat" w:eastAsia="Times New Roman" w:hAnsi="GHEA Grapalat"/>
                <w:b/>
                <w:sz w:val="16"/>
                <w:szCs w:val="14"/>
                <w:lang w:eastAsia="ru-RU"/>
              </w:rPr>
              <w:t>01.2024</w:t>
            </w:r>
            <w:r>
              <w:rPr>
                <w:rFonts w:ascii="GHEA Grapalat" w:eastAsia="Times New Roman" w:hAnsi="GHEA Grapalat"/>
                <w:b/>
                <w:sz w:val="16"/>
                <w:szCs w:val="14"/>
                <w:lang w:val="hy-AM" w:eastAsia="ru-RU"/>
              </w:rPr>
              <w:t>թ</w:t>
            </w:r>
            <w:r w:rsidR="00F008E4" w:rsidRPr="002623A0">
              <w:rPr>
                <w:rFonts w:ascii="GHEA Grapalat" w:eastAsia="Times New Roman" w:hAnsi="GHEA Grapalat" w:cs="Sylfaen"/>
                <w:b/>
                <w:sz w:val="16"/>
                <w:szCs w:val="14"/>
                <w:lang w:val="hy-AM" w:eastAsia="ru-RU"/>
              </w:rPr>
              <w:t>.</w:t>
            </w:r>
          </w:p>
        </w:tc>
        <w:tc>
          <w:tcPr>
            <w:tcW w:w="2237" w:type="dxa"/>
            <w:gridSpan w:val="5"/>
            <w:shd w:val="clear" w:color="auto" w:fill="auto"/>
            <w:vAlign w:val="center"/>
          </w:tcPr>
          <w:p w14:paraId="610A7BBF" w14:textId="5888D6AC" w:rsidR="000B2910" w:rsidRPr="002623A0" w:rsidRDefault="00E41A5D" w:rsidP="000B2910">
            <w:pPr>
              <w:widowControl w:val="0"/>
              <w:spacing w:before="0" w:after="0"/>
              <w:ind w:left="0" w:firstLine="0"/>
              <w:jc w:val="center"/>
              <w:rPr>
                <w:rFonts w:ascii="GHEA Grapalat" w:eastAsia="Times New Roman" w:hAnsi="GHEA Grapalat" w:cs="Sylfaen"/>
                <w:b/>
                <w:sz w:val="16"/>
                <w:szCs w:val="14"/>
                <w:lang w:val="hy-AM" w:eastAsia="ru-RU"/>
              </w:rPr>
            </w:pPr>
            <w:r w:rsidRPr="00E41A5D">
              <w:rPr>
                <w:rFonts w:ascii="GHEA Grapalat" w:eastAsia="Times New Roman" w:hAnsi="GHEA Grapalat" w:cs="Sylfaen"/>
                <w:b/>
                <w:sz w:val="16"/>
                <w:szCs w:val="14"/>
                <w:lang w:val="hy-AM" w:eastAsia="ru-RU"/>
              </w:rPr>
              <w:t>Պայմանագիրը  ուժի  մտնելուց հետո</w:t>
            </w:r>
          </w:p>
        </w:tc>
        <w:tc>
          <w:tcPr>
            <w:tcW w:w="745" w:type="dxa"/>
            <w:gridSpan w:val="2"/>
            <w:shd w:val="clear" w:color="auto" w:fill="auto"/>
            <w:vAlign w:val="center"/>
          </w:tcPr>
          <w:p w14:paraId="6A3A27A0"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p>
        </w:tc>
        <w:tc>
          <w:tcPr>
            <w:tcW w:w="1305" w:type="dxa"/>
            <w:gridSpan w:val="5"/>
            <w:shd w:val="clear" w:color="auto" w:fill="auto"/>
            <w:vAlign w:val="center"/>
          </w:tcPr>
          <w:p w14:paraId="540F0BC7" w14:textId="48D31E81" w:rsidR="000B2910" w:rsidRPr="002623A0" w:rsidRDefault="003B0B72" w:rsidP="00BA1B58">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50</w:t>
            </w:r>
            <w:r w:rsidR="002623A0" w:rsidRPr="002623A0">
              <w:rPr>
                <w:rFonts w:ascii="GHEA Grapalat" w:eastAsia="Times New Roman" w:hAnsi="GHEA Grapalat" w:cs="Sylfaen"/>
                <w:b/>
                <w:sz w:val="16"/>
                <w:szCs w:val="14"/>
                <w:lang w:val="hy-AM" w:eastAsia="ru-RU"/>
              </w:rPr>
              <w:t xml:space="preserve"> 000 000</w:t>
            </w:r>
          </w:p>
        </w:tc>
        <w:tc>
          <w:tcPr>
            <w:tcW w:w="1332" w:type="dxa"/>
            <w:shd w:val="clear" w:color="auto" w:fill="auto"/>
            <w:vAlign w:val="center"/>
          </w:tcPr>
          <w:p w14:paraId="6043A549" w14:textId="2CA00C04" w:rsidR="00BA1B58" w:rsidRPr="002623A0" w:rsidRDefault="008C65A9" w:rsidP="000B2910">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5</w:t>
            </w:r>
            <w:r w:rsidR="003B0B72">
              <w:rPr>
                <w:rFonts w:ascii="GHEA Grapalat" w:eastAsia="Times New Roman" w:hAnsi="GHEA Grapalat" w:cs="Sylfaen"/>
                <w:b/>
                <w:sz w:val="16"/>
                <w:szCs w:val="14"/>
                <w:lang w:val="hy-AM" w:eastAsia="ru-RU"/>
              </w:rPr>
              <w:t>0</w:t>
            </w:r>
            <w:r w:rsidR="002623A0" w:rsidRPr="002623A0">
              <w:rPr>
                <w:rFonts w:ascii="GHEA Grapalat" w:eastAsia="Times New Roman" w:hAnsi="GHEA Grapalat" w:cs="Sylfaen"/>
                <w:b/>
                <w:sz w:val="16"/>
                <w:szCs w:val="14"/>
                <w:lang w:val="hy-AM" w:eastAsia="ru-RU"/>
              </w:rPr>
              <w:t xml:space="preserve"> 000 000</w:t>
            </w:r>
          </w:p>
        </w:tc>
      </w:tr>
      <w:tr w:rsidR="00BA1B58" w:rsidRPr="002623A0" w14:paraId="1BC87054" w14:textId="77777777" w:rsidTr="00DC77E7">
        <w:trPr>
          <w:trHeight w:val="349"/>
        </w:trPr>
        <w:tc>
          <w:tcPr>
            <w:tcW w:w="2340" w:type="dxa"/>
            <w:gridSpan w:val="4"/>
            <w:shd w:val="clear" w:color="auto" w:fill="auto"/>
            <w:vAlign w:val="center"/>
          </w:tcPr>
          <w:p w14:paraId="6FC9E825" w14:textId="2A647A9D" w:rsidR="00BA1B58" w:rsidRPr="002623A0" w:rsidRDefault="00BA1B58"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val="hy-AM" w:eastAsia="ru-RU"/>
              </w:rPr>
              <w:t>Այլ տեղեկություններ</w:t>
            </w:r>
          </w:p>
        </w:tc>
        <w:tc>
          <w:tcPr>
            <w:tcW w:w="8872" w:type="dxa"/>
            <w:gridSpan w:val="22"/>
            <w:shd w:val="clear" w:color="auto" w:fill="auto"/>
            <w:vAlign w:val="center"/>
          </w:tcPr>
          <w:p w14:paraId="72901026" w14:textId="6F5798D5" w:rsidR="00BA1B58" w:rsidRPr="002623A0" w:rsidRDefault="00BA1B58" w:rsidP="00BA1B58">
            <w:pPr>
              <w:widowControl w:val="0"/>
              <w:spacing w:before="0" w:after="0"/>
              <w:ind w:left="0" w:firstLine="0"/>
              <w:rPr>
                <w:rFonts w:ascii="GHEA Grapalat" w:eastAsia="Times New Roman" w:hAnsi="GHEA Grapalat" w:cs="Sylfaen"/>
                <w:sz w:val="16"/>
                <w:szCs w:val="14"/>
                <w:lang w:val="hy-AM" w:eastAsia="ru-RU"/>
              </w:rPr>
            </w:pPr>
            <w:r w:rsidRPr="002623A0">
              <w:rPr>
                <w:rFonts w:ascii="GHEA Grapalat" w:eastAsia="Times New Roman" w:hAnsi="GHEA Grapalat" w:cs="Sylfaen"/>
                <w:sz w:val="16"/>
                <w:szCs w:val="14"/>
                <w:lang w:val="hy-AM" w:eastAsia="ru-RU"/>
              </w:rPr>
              <w:t>Պայմանագիրը մասնակցի հետ կնքվել է առավելագույն գնով</w:t>
            </w:r>
          </w:p>
        </w:tc>
      </w:tr>
      <w:tr w:rsidR="000B2910" w:rsidRPr="002623A0" w14:paraId="41E4ED39" w14:textId="77777777" w:rsidTr="00DD2243">
        <w:trPr>
          <w:trHeight w:val="150"/>
        </w:trPr>
        <w:tc>
          <w:tcPr>
            <w:tcW w:w="11212" w:type="dxa"/>
            <w:gridSpan w:val="26"/>
            <w:shd w:val="clear" w:color="auto" w:fill="auto"/>
            <w:vAlign w:val="center"/>
          </w:tcPr>
          <w:p w14:paraId="7265AE84"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մասնակցի (մասնակիցների) անվանումը և հասցեն</w:t>
            </w:r>
          </w:p>
        </w:tc>
      </w:tr>
      <w:tr w:rsidR="000B2910" w:rsidRPr="002623A0" w14:paraId="1F657639" w14:textId="77777777" w:rsidTr="00900297">
        <w:trPr>
          <w:trHeight w:val="125"/>
        </w:trPr>
        <w:tc>
          <w:tcPr>
            <w:tcW w:w="860" w:type="dxa"/>
            <w:tcBorders>
              <w:bottom w:val="single" w:sz="8" w:space="0" w:color="auto"/>
            </w:tcBorders>
            <w:shd w:val="clear" w:color="auto" w:fill="auto"/>
            <w:vAlign w:val="center"/>
          </w:tcPr>
          <w:p w14:paraId="066D7382"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tcBorders>
              <w:bottom w:val="single" w:sz="8" w:space="0" w:color="auto"/>
            </w:tcBorders>
            <w:shd w:val="clear" w:color="auto" w:fill="auto"/>
            <w:vAlign w:val="center"/>
          </w:tcPr>
          <w:p w14:paraId="2FF506DD"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2473" w:type="dxa"/>
            <w:gridSpan w:val="7"/>
            <w:tcBorders>
              <w:bottom w:val="single" w:sz="8" w:space="0" w:color="auto"/>
            </w:tcBorders>
            <w:shd w:val="clear" w:color="auto" w:fill="auto"/>
            <w:vAlign w:val="center"/>
          </w:tcPr>
          <w:p w14:paraId="66150E72"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Հասցե, հեռ.</w:t>
            </w:r>
          </w:p>
        </w:tc>
        <w:tc>
          <w:tcPr>
            <w:tcW w:w="2704" w:type="dxa"/>
            <w:gridSpan w:val="6"/>
            <w:tcBorders>
              <w:bottom w:val="single" w:sz="8" w:space="0" w:color="auto"/>
            </w:tcBorders>
            <w:shd w:val="clear" w:color="auto" w:fill="auto"/>
            <w:vAlign w:val="center"/>
          </w:tcPr>
          <w:p w14:paraId="50D8142A"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Էլ.-փոստ</w:t>
            </w:r>
          </w:p>
        </w:tc>
        <w:tc>
          <w:tcPr>
            <w:tcW w:w="2023" w:type="dxa"/>
            <w:gridSpan w:val="7"/>
            <w:tcBorders>
              <w:bottom w:val="single" w:sz="8" w:space="0" w:color="auto"/>
            </w:tcBorders>
            <w:shd w:val="clear" w:color="auto" w:fill="auto"/>
            <w:vAlign w:val="center"/>
          </w:tcPr>
          <w:p w14:paraId="0C8A668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Բանկային հաշիվը</w:t>
            </w:r>
          </w:p>
        </w:tc>
        <w:tc>
          <w:tcPr>
            <w:tcW w:w="1672" w:type="dxa"/>
            <w:gridSpan w:val="2"/>
            <w:tcBorders>
              <w:bottom w:val="single" w:sz="8" w:space="0" w:color="auto"/>
            </w:tcBorders>
            <w:shd w:val="clear" w:color="auto" w:fill="auto"/>
            <w:vAlign w:val="center"/>
          </w:tcPr>
          <w:p w14:paraId="348CFA27" w14:textId="25EC62E4" w:rsidR="000B2910" w:rsidRPr="002623A0" w:rsidRDefault="000B2910" w:rsidP="00666BEE">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ՀՎՀՀ / Անձնագրի համարը և սերիան</w:t>
            </w:r>
          </w:p>
        </w:tc>
      </w:tr>
      <w:tr w:rsidR="00EC0736" w:rsidRPr="002623A0" w14:paraId="20BC55B9" w14:textId="77777777" w:rsidTr="00900297">
        <w:trPr>
          <w:trHeight w:val="187"/>
        </w:trPr>
        <w:tc>
          <w:tcPr>
            <w:tcW w:w="860" w:type="dxa"/>
            <w:tcBorders>
              <w:bottom w:val="single" w:sz="8" w:space="0" w:color="auto"/>
            </w:tcBorders>
            <w:shd w:val="clear" w:color="auto" w:fill="auto"/>
            <w:vAlign w:val="center"/>
          </w:tcPr>
          <w:p w14:paraId="12752A33" w14:textId="77777777" w:rsidR="00EC0736" w:rsidRPr="002623A0"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1480" w:type="dxa"/>
            <w:gridSpan w:val="3"/>
            <w:tcBorders>
              <w:bottom w:val="single" w:sz="8" w:space="0" w:color="auto"/>
            </w:tcBorders>
            <w:shd w:val="clear" w:color="auto" w:fill="auto"/>
            <w:vAlign w:val="center"/>
          </w:tcPr>
          <w:p w14:paraId="33E09090" w14:textId="68790BC2" w:rsidR="00EC0736" w:rsidRPr="002623A0"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«ՉԵԽ ԱՎՏՈ» ՍՊԸ</w:t>
            </w:r>
          </w:p>
        </w:tc>
        <w:tc>
          <w:tcPr>
            <w:tcW w:w="2473" w:type="dxa"/>
            <w:gridSpan w:val="7"/>
            <w:tcBorders>
              <w:bottom w:val="single" w:sz="8" w:space="0" w:color="auto"/>
            </w:tcBorders>
            <w:shd w:val="clear" w:color="auto" w:fill="auto"/>
            <w:vAlign w:val="center"/>
          </w:tcPr>
          <w:p w14:paraId="4916BA54" w14:textId="06C511C2" w:rsidR="00EC0736" w:rsidRPr="00EC0736"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Ք. Երևան, Արշակունյաց 67/3, Հեռ.՝ 010 44 20 00</w:t>
            </w:r>
          </w:p>
        </w:tc>
        <w:tc>
          <w:tcPr>
            <w:tcW w:w="2704" w:type="dxa"/>
            <w:gridSpan w:val="6"/>
            <w:tcBorders>
              <w:bottom w:val="single" w:sz="8" w:space="0" w:color="auto"/>
            </w:tcBorders>
            <w:shd w:val="clear" w:color="auto" w:fill="auto"/>
            <w:vAlign w:val="center"/>
          </w:tcPr>
          <w:p w14:paraId="07F71670" w14:textId="625E28D6" w:rsidR="00EC0736" w:rsidRPr="00EC0736" w:rsidRDefault="00F1773A" w:rsidP="00EC0736">
            <w:pPr>
              <w:widowControl w:val="0"/>
              <w:spacing w:before="0" w:after="0"/>
              <w:ind w:left="0" w:firstLine="0"/>
              <w:jc w:val="center"/>
              <w:rPr>
                <w:rFonts w:ascii="GHEA Grapalat" w:eastAsia="Times New Roman" w:hAnsi="GHEA Grapalat"/>
                <w:b/>
                <w:sz w:val="16"/>
                <w:szCs w:val="14"/>
                <w:lang w:val="hy-AM" w:eastAsia="ru-RU"/>
              </w:rPr>
            </w:pPr>
            <w:hyperlink r:id="rId8" w:history="1">
              <w:r w:rsidR="00EC0736" w:rsidRPr="00EC0736">
                <w:rPr>
                  <w:rStyle w:val="Hyperlink"/>
                  <w:rFonts w:eastAsia="Times New Roman"/>
                  <w:b/>
                  <w:sz w:val="20"/>
                  <w:szCs w:val="14"/>
                  <w:lang w:val="hy-AM" w:eastAsia="ru-RU"/>
                </w:rPr>
                <w:t>info@skoda.am</w:t>
              </w:r>
            </w:hyperlink>
          </w:p>
        </w:tc>
        <w:tc>
          <w:tcPr>
            <w:tcW w:w="2023" w:type="dxa"/>
            <w:gridSpan w:val="7"/>
            <w:tcBorders>
              <w:bottom w:val="single" w:sz="8" w:space="0" w:color="auto"/>
            </w:tcBorders>
            <w:shd w:val="clear" w:color="auto" w:fill="auto"/>
            <w:vAlign w:val="center"/>
          </w:tcPr>
          <w:p w14:paraId="2D248C13" w14:textId="2BC076D9" w:rsidR="00EC0736" w:rsidRPr="00EC0736"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1570012967870200</w:t>
            </w:r>
          </w:p>
        </w:tc>
        <w:tc>
          <w:tcPr>
            <w:tcW w:w="1672" w:type="dxa"/>
            <w:gridSpan w:val="2"/>
            <w:tcBorders>
              <w:bottom w:val="single" w:sz="8" w:space="0" w:color="auto"/>
            </w:tcBorders>
            <w:shd w:val="clear" w:color="auto" w:fill="auto"/>
            <w:vAlign w:val="center"/>
          </w:tcPr>
          <w:p w14:paraId="6E1E7005" w14:textId="119C1C4E" w:rsidR="00EC0736" w:rsidRPr="00EC0736" w:rsidRDefault="00EC0736" w:rsidP="00EC0736">
            <w:pPr>
              <w:widowControl w:val="0"/>
              <w:spacing w:before="0" w:after="0"/>
              <w:ind w:left="0" w:firstLine="0"/>
              <w:jc w:val="center"/>
              <w:rPr>
                <w:rFonts w:ascii="GHEA Grapalat" w:eastAsia="Times New Roman" w:hAnsi="GHEA Grapalat"/>
                <w:b/>
                <w:sz w:val="16"/>
                <w:szCs w:val="14"/>
                <w:lang w:val="hy-AM" w:eastAsia="ru-RU"/>
              </w:rPr>
            </w:pPr>
            <w:r w:rsidRPr="00EC0736">
              <w:rPr>
                <w:rFonts w:ascii="GHEA Grapalat" w:eastAsia="Times New Roman" w:hAnsi="GHEA Grapalat"/>
                <w:b/>
                <w:sz w:val="16"/>
                <w:szCs w:val="14"/>
                <w:lang w:val="hy-AM" w:eastAsia="ru-RU"/>
              </w:rPr>
              <w:t>02250353</w:t>
            </w:r>
          </w:p>
        </w:tc>
      </w:tr>
      <w:tr w:rsidR="00EC0736" w:rsidRPr="002623A0" w14:paraId="496A046D" w14:textId="77777777" w:rsidTr="00DD2243">
        <w:trPr>
          <w:trHeight w:val="288"/>
        </w:trPr>
        <w:tc>
          <w:tcPr>
            <w:tcW w:w="11212" w:type="dxa"/>
            <w:gridSpan w:val="26"/>
            <w:shd w:val="clear" w:color="auto" w:fill="99CCFF"/>
            <w:vAlign w:val="center"/>
          </w:tcPr>
          <w:p w14:paraId="393BE26B"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562792" w14:paraId="3863A00B" w14:textId="77777777" w:rsidTr="0097606E">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32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EC0736" w:rsidRPr="002623A0" w:rsidRDefault="00EC0736" w:rsidP="00EC0736">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Այլ տեղեկություններ</w:t>
            </w:r>
          </w:p>
        </w:tc>
        <w:tc>
          <w:tcPr>
            <w:tcW w:w="8883"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EC0736" w:rsidRPr="002623A0" w:rsidRDefault="00EC0736" w:rsidP="00EC0736">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Ծանոթություն` </w:t>
            </w:r>
            <w:r w:rsidRPr="002623A0">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2623A0">
              <w:rPr>
                <w:rFonts w:ascii="GHEA Grapalat" w:eastAsia="Times New Roman" w:hAnsi="GHEA Grapalat" w:cs="Arial Armenian"/>
                <w:sz w:val="16"/>
                <w:szCs w:val="14"/>
                <w:lang w:val="hy-AM" w:eastAsia="ru-RU"/>
              </w:rPr>
              <w:t>։</w:t>
            </w:r>
          </w:p>
        </w:tc>
      </w:tr>
      <w:tr w:rsidR="00EC0736" w:rsidRPr="00562792" w14:paraId="485BF528" w14:textId="77777777" w:rsidTr="00DD2243">
        <w:trPr>
          <w:trHeight w:val="288"/>
        </w:trPr>
        <w:tc>
          <w:tcPr>
            <w:tcW w:w="11212" w:type="dxa"/>
            <w:gridSpan w:val="26"/>
            <w:shd w:val="clear" w:color="auto" w:fill="99CCFF"/>
            <w:vAlign w:val="center"/>
          </w:tcPr>
          <w:p w14:paraId="60FF974B"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562792" w14:paraId="7DB42300" w14:textId="77777777" w:rsidTr="00DD2243">
        <w:trPr>
          <w:trHeight w:val="288"/>
        </w:trPr>
        <w:tc>
          <w:tcPr>
            <w:tcW w:w="11212" w:type="dxa"/>
            <w:gridSpan w:val="26"/>
            <w:shd w:val="clear" w:color="auto" w:fill="auto"/>
            <w:vAlign w:val="center"/>
          </w:tcPr>
          <w:p w14:paraId="0AD8E25E" w14:textId="6DE0BA6E" w:rsidR="00EC0736" w:rsidRPr="002623A0" w:rsidRDefault="00EC0736" w:rsidP="00EC0736">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Գրավոր պահանջին  կից ներկայացվում է՝</w:t>
            </w:r>
          </w:p>
          <w:p w14:paraId="2C74FE58"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EC0736" w:rsidRPr="002623A0" w:rsidRDefault="00EC0736" w:rsidP="00EC0736">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EC0736" w:rsidRPr="002623A0" w:rsidRDefault="00EC0736" w:rsidP="00EC0736">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EC0736" w:rsidRPr="002623A0" w:rsidRDefault="00EC0736" w:rsidP="00EC0736">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EC0736" w:rsidRPr="002623A0" w:rsidRDefault="00EC0736" w:rsidP="00EC0736">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7E1059EA" w:rsidR="00EC0736" w:rsidRPr="002623A0" w:rsidRDefault="00EC0736" w:rsidP="00EC0736">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Պատվիրատուի պատասխանատու ստորաբաժանման ղեկավարի էլեկտրոնային փոստի պաշտոնական հասցեն է </w:t>
            </w:r>
            <w:hyperlink r:id="rId9" w:history="1">
              <w:r w:rsidRPr="002623A0">
                <w:rPr>
                  <w:rStyle w:val="Hyperlink"/>
                  <w:rFonts w:ascii="GHEA Grapalat" w:eastAsia="Times New Roman" w:hAnsi="GHEA Grapalat"/>
                  <w:b/>
                  <w:sz w:val="16"/>
                  <w:szCs w:val="14"/>
                  <w:lang w:val="hy-AM" w:eastAsia="ru-RU"/>
                </w:rPr>
                <w:t>tv_auto@police.am</w:t>
              </w:r>
            </w:hyperlink>
            <w:r w:rsidRPr="002623A0">
              <w:rPr>
                <w:rFonts w:ascii="GHEA Grapalat" w:eastAsia="Times New Roman" w:hAnsi="GHEA Grapalat"/>
                <w:b/>
                <w:sz w:val="16"/>
                <w:szCs w:val="14"/>
                <w:lang w:val="hy-AM" w:eastAsia="ru-RU"/>
              </w:rPr>
              <w:t xml:space="preserve"> </w:t>
            </w:r>
          </w:p>
        </w:tc>
      </w:tr>
      <w:tr w:rsidR="00EC0736" w:rsidRPr="00562792" w14:paraId="3CC8B38C" w14:textId="77777777" w:rsidTr="00DD2243">
        <w:trPr>
          <w:trHeight w:val="288"/>
        </w:trPr>
        <w:tc>
          <w:tcPr>
            <w:tcW w:w="11212" w:type="dxa"/>
            <w:gridSpan w:val="26"/>
            <w:shd w:val="clear" w:color="auto" w:fill="99CCFF"/>
            <w:vAlign w:val="center"/>
          </w:tcPr>
          <w:p w14:paraId="02AFA8BF"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562792" w14:paraId="5484FA73" w14:textId="77777777" w:rsidTr="0097606E">
        <w:trPr>
          <w:trHeight w:val="475"/>
        </w:trPr>
        <w:tc>
          <w:tcPr>
            <w:tcW w:w="5208" w:type="dxa"/>
            <w:gridSpan w:val="12"/>
            <w:tcBorders>
              <w:bottom w:val="single" w:sz="8" w:space="0" w:color="auto"/>
            </w:tcBorders>
            <w:shd w:val="clear" w:color="auto" w:fill="auto"/>
          </w:tcPr>
          <w:p w14:paraId="7A9CE343" w14:textId="77777777"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6004" w:type="dxa"/>
            <w:gridSpan w:val="14"/>
            <w:tcBorders>
              <w:bottom w:val="single" w:sz="8" w:space="0" w:color="auto"/>
            </w:tcBorders>
            <w:shd w:val="clear" w:color="auto" w:fill="auto"/>
            <w:vAlign w:val="center"/>
          </w:tcPr>
          <w:p w14:paraId="6FC786A2" w14:textId="3DF8F31F"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EC0736" w:rsidRPr="00562792" w14:paraId="5A7FED5D" w14:textId="77777777" w:rsidTr="00DD2243">
        <w:trPr>
          <w:trHeight w:val="288"/>
        </w:trPr>
        <w:tc>
          <w:tcPr>
            <w:tcW w:w="11212" w:type="dxa"/>
            <w:gridSpan w:val="26"/>
            <w:shd w:val="clear" w:color="auto" w:fill="99CCFF"/>
            <w:vAlign w:val="center"/>
          </w:tcPr>
          <w:p w14:paraId="0C88E286"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562792" w14:paraId="40B30E88" w14:textId="77777777" w:rsidTr="0097606E">
        <w:trPr>
          <w:trHeight w:val="427"/>
        </w:trPr>
        <w:tc>
          <w:tcPr>
            <w:tcW w:w="5208" w:type="dxa"/>
            <w:gridSpan w:val="12"/>
            <w:tcBorders>
              <w:bottom w:val="single" w:sz="8" w:space="0" w:color="auto"/>
            </w:tcBorders>
            <w:shd w:val="clear" w:color="auto" w:fill="auto"/>
            <w:vAlign w:val="center"/>
          </w:tcPr>
          <w:p w14:paraId="78C1E3F8" w14:textId="77777777" w:rsidR="00EC0736" w:rsidRPr="002623A0" w:rsidRDefault="00EC0736" w:rsidP="00EC0736">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գործընթացի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շրջանակներում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հակաօրինական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հայտնաբերվելու</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դեպքում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այդ</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կապակցությամբ</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ձեռնարկված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համառոտ</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նկարագիրը</w:t>
            </w:r>
            <w:r w:rsidRPr="002623A0">
              <w:rPr>
                <w:rFonts w:ascii="GHEA Grapalat" w:eastAsia="Times New Roman" w:hAnsi="GHEA Grapalat"/>
                <w:sz w:val="16"/>
                <w:szCs w:val="14"/>
                <w:lang w:val="af-ZA" w:eastAsia="ru-RU"/>
              </w:rPr>
              <w:t xml:space="preserve"> </w:t>
            </w:r>
          </w:p>
        </w:tc>
        <w:tc>
          <w:tcPr>
            <w:tcW w:w="6004" w:type="dxa"/>
            <w:gridSpan w:val="14"/>
            <w:tcBorders>
              <w:bottom w:val="single" w:sz="8" w:space="0" w:color="auto"/>
            </w:tcBorders>
            <w:shd w:val="clear" w:color="auto" w:fill="auto"/>
            <w:vAlign w:val="center"/>
          </w:tcPr>
          <w:p w14:paraId="4153A378" w14:textId="0E8F45A4"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EC0736" w:rsidRPr="00562792" w14:paraId="541BD7F7" w14:textId="77777777" w:rsidTr="00DD2243">
        <w:trPr>
          <w:trHeight w:val="288"/>
        </w:trPr>
        <w:tc>
          <w:tcPr>
            <w:tcW w:w="11212" w:type="dxa"/>
            <w:gridSpan w:val="26"/>
            <w:tcBorders>
              <w:bottom w:val="single" w:sz="8" w:space="0" w:color="auto"/>
            </w:tcBorders>
            <w:shd w:val="clear" w:color="auto" w:fill="99CCFF"/>
            <w:vAlign w:val="center"/>
          </w:tcPr>
          <w:p w14:paraId="30414C60"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562792" w14:paraId="4DE14D25" w14:textId="77777777" w:rsidTr="0097606E">
        <w:trPr>
          <w:trHeight w:val="427"/>
        </w:trPr>
        <w:tc>
          <w:tcPr>
            <w:tcW w:w="5208" w:type="dxa"/>
            <w:gridSpan w:val="12"/>
            <w:tcBorders>
              <w:bottom w:val="single" w:sz="8" w:space="0" w:color="auto"/>
            </w:tcBorders>
            <w:shd w:val="clear" w:color="auto" w:fill="auto"/>
            <w:vAlign w:val="center"/>
          </w:tcPr>
          <w:p w14:paraId="4B38F772" w14:textId="476B513F" w:rsidR="00EC0736" w:rsidRPr="002623A0" w:rsidRDefault="00EC0736" w:rsidP="00EC0736">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ընթացակարգի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ներկայացված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բողոքները</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որոշումները</w:t>
            </w:r>
          </w:p>
        </w:tc>
        <w:tc>
          <w:tcPr>
            <w:tcW w:w="6004" w:type="dxa"/>
            <w:gridSpan w:val="14"/>
            <w:tcBorders>
              <w:bottom w:val="single" w:sz="8" w:space="0" w:color="auto"/>
            </w:tcBorders>
            <w:shd w:val="clear" w:color="auto" w:fill="auto"/>
            <w:vAlign w:val="center"/>
          </w:tcPr>
          <w:p w14:paraId="6379ACA6" w14:textId="79A56C74" w:rsidR="00EC0736" w:rsidRPr="002623A0" w:rsidRDefault="00EC0736" w:rsidP="00EC0736">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վերաբերյալ բողոքներ չեն ներկայացվել</w:t>
            </w:r>
          </w:p>
        </w:tc>
      </w:tr>
      <w:tr w:rsidR="00EC0736" w:rsidRPr="00562792" w14:paraId="1DAD5D5C" w14:textId="77777777" w:rsidTr="00DD2243">
        <w:trPr>
          <w:trHeight w:val="288"/>
        </w:trPr>
        <w:tc>
          <w:tcPr>
            <w:tcW w:w="11212" w:type="dxa"/>
            <w:gridSpan w:val="26"/>
            <w:shd w:val="clear" w:color="auto" w:fill="99CCFF"/>
            <w:vAlign w:val="center"/>
          </w:tcPr>
          <w:p w14:paraId="57597369"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val="hy-AM" w:eastAsia="ru-RU"/>
              </w:rPr>
            </w:pPr>
          </w:p>
        </w:tc>
      </w:tr>
      <w:tr w:rsidR="00EC0736" w:rsidRPr="002623A0" w14:paraId="5F667D89" w14:textId="77777777" w:rsidTr="0097606E">
        <w:trPr>
          <w:trHeight w:val="427"/>
        </w:trPr>
        <w:tc>
          <w:tcPr>
            <w:tcW w:w="5208" w:type="dxa"/>
            <w:gridSpan w:val="12"/>
            <w:tcBorders>
              <w:bottom w:val="single" w:sz="8" w:space="0" w:color="auto"/>
            </w:tcBorders>
            <w:shd w:val="clear" w:color="auto" w:fill="auto"/>
            <w:vAlign w:val="center"/>
          </w:tcPr>
          <w:p w14:paraId="1EE36093" w14:textId="77777777" w:rsidR="00EC0736" w:rsidRPr="002623A0" w:rsidRDefault="00EC0736" w:rsidP="00EC0736">
            <w:pPr>
              <w:shd w:val="clear" w:color="auto" w:fill="FFFFFF"/>
              <w:tabs>
                <w:tab w:val="left" w:pos="1248"/>
              </w:tabs>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Այլ անհրաժեշտ տեղեկություններ</w:t>
            </w:r>
          </w:p>
        </w:tc>
        <w:tc>
          <w:tcPr>
            <w:tcW w:w="6004" w:type="dxa"/>
            <w:gridSpan w:val="14"/>
            <w:tcBorders>
              <w:bottom w:val="single" w:sz="8" w:space="0" w:color="auto"/>
            </w:tcBorders>
            <w:shd w:val="clear" w:color="auto" w:fill="auto"/>
            <w:vAlign w:val="center"/>
          </w:tcPr>
          <w:p w14:paraId="13FCAC31" w14:textId="77777777" w:rsidR="00EC0736" w:rsidRPr="002623A0" w:rsidRDefault="00EC0736" w:rsidP="00EC0736">
            <w:pPr>
              <w:tabs>
                <w:tab w:val="left" w:pos="1248"/>
              </w:tabs>
              <w:spacing w:before="0" w:after="0"/>
              <w:ind w:left="0" w:firstLine="0"/>
              <w:rPr>
                <w:rFonts w:ascii="GHEA Grapalat" w:eastAsia="Times New Roman" w:hAnsi="GHEA Grapalat"/>
                <w:b/>
                <w:bCs/>
                <w:sz w:val="16"/>
                <w:szCs w:val="14"/>
                <w:lang w:eastAsia="ru-RU"/>
              </w:rPr>
            </w:pPr>
          </w:p>
        </w:tc>
      </w:tr>
      <w:tr w:rsidR="00EC0736" w:rsidRPr="002623A0" w14:paraId="406B68D6" w14:textId="77777777" w:rsidTr="00DD2243">
        <w:trPr>
          <w:trHeight w:val="288"/>
        </w:trPr>
        <w:tc>
          <w:tcPr>
            <w:tcW w:w="11212" w:type="dxa"/>
            <w:gridSpan w:val="26"/>
            <w:shd w:val="clear" w:color="auto" w:fill="99CCFF"/>
            <w:vAlign w:val="center"/>
          </w:tcPr>
          <w:p w14:paraId="79EAD146" w14:textId="77777777" w:rsidR="00EC0736" w:rsidRPr="002623A0" w:rsidRDefault="00EC0736" w:rsidP="00EC0736">
            <w:pPr>
              <w:widowControl w:val="0"/>
              <w:spacing w:before="0" w:after="0"/>
              <w:ind w:left="0" w:firstLine="0"/>
              <w:jc w:val="center"/>
              <w:rPr>
                <w:rFonts w:ascii="GHEA Grapalat" w:eastAsia="Times New Roman" w:hAnsi="GHEA Grapalat" w:cs="Sylfaen"/>
                <w:b/>
                <w:sz w:val="16"/>
                <w:szCs w:val="14"/>
                <w:lang w:eastAsia="ru-RU"/>
              </w:rPr>
            </w:pPr>
          </w:p>
        </w:tc>
      </w:tr>
      <w:tr w:rsidR="00EC0736" w:rsidRPr="002623A0" w14:paraId="1A2BD291" w14:textId="77777777" w:rsidTr="00DD2243">
        <w:trPr>
          <w:trHeight w:val="227"/>
        </w:trPr>
        <w:tc>
          <w:tcPr>
            <w:tcW w:w="11212" w:type="dxa"/>
            <w:gridSpan w:val="26"/>
            <w:shd w:val="clear" w:color="auto" w:fill="auto"/>
            <w:vAlign w:val="center"/>
          </w:tcPr>
          <w:p w14:paraId="73A19DB3"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EC0736" w:rsidRPr="002623A0" w14:paraId="002AF1AD" w14:textId="77777777" w:rsidTr="009C2727">
        <w:trPr>
          <w:trHeight w:val="47"/>
        </w:trPr>
        <w:tc>
          <w:tcPr>
            <w:tcW w:w="3021" w:type="dxa"/>
            <w:gridSpan w:val="5"/>
            <w:tcBorders>
              <w:bottom w:val="single" w:sz="8" w:space="0" w:color="auto"/>
            </w:tcBorders>
            <w:shd w:val="clear" w:color="auto" w:fill="auto"/>
            <w:vAlign w:val="center"/>
          </w:tcPr>
          <w:p w14:paraId="1E39C5F1"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Անուն, Ազգանուն</w:t>
            </w:r>
          </w:p>
        </w:tc>
        <w:tc>
          <w:tcPr>
            <w:tcW w:w="4809" w:type="dxa"/>
            <w:gridSpan w:val="13"/>
            <w:tcBorders>
              <w:bottom w:val="single" w:sz="8" w:space="0" w:color="auto"/>
            </w:tcBorders>
            <w:shd w:val="clear" w:color="auto" w:fill="auto"/>
            <w:vAlign w:val="center"/>
          </w:tcPr>
          <w:p w14:paraId="296B6A0C"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Հեռախոս</w:t>
            </w:r>
          </w:p>
        </w:tc>
        <w:tc>
          <w:tcPr>
            <w:tcW w:w="3382" w:type="dxa"/>
            <w:gridSpan w:val="8"/>
            <w:tcBorders>
              <w:bottom w:val="single" w:sz="8" w:space="0" w:color="auto"/>
            </w:tcBorders>
            <w:shd w:val="clear" w:color="auto" w:fill="auto"/>
            <w:vAlign w:val="center"/>
          </w:tcPr>
          <w:p w14:paraId="18D00A61" w14:textId="77777777" w:rsidR="00EC0736" w:rsidRPr="002623A0" w:rsidRDefault="00EC0736" w:rsidP="00EC0736">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 փոստի հասցեն</w:t>
            </w:r>
          </w:p>
        </w:tc>
      </w:tr>
      <w:tr w:rsidR="00EC0736" w:rsidRPr="002623A0" w14:paraId="6C6C269C" w14:textId="77777777" w:rsidTr="009C2727">
        <w:trPr>
          <w:trHeight w:val="47"/>
        </w:trPr>
        <w:tc>
          <w:tcPr>
            <w:tcW w:w="3021" w:type="dxa"/>
            <w:gridSpan w:val="5"/>
            <w:shd w:val="clear" w:color="auto" w:fill="auto"/>
            <w:vAlign w:val="center"/>
          </w:tcPr>
          <w:p w14:paraId="0A862370" w14:textId="1512E67F" w:rsidR="00EC0736" w:rsidRPr="002623A0" w:rsidRDefault="00EC0736" w:rsidP="00EC0736">
            <w:pPr>
              <w:tabs>
                <w:tab w:val="left" w:pos="1248"/>
              </w:tabs>
              <w:spacing w:before="0" w:after="0"/>
              <w:ind w:left="0" w:firstLine="0"/>
              <w:jc w:val="center"/>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Աննա Սարգսյան</w:t>
            </w:r>
          </w:p>
        </w:tc>
        <w:tc>
          <w:tcPr>
            <w:tcW w:w="4809" w:type="dxa"/>
            <w:gridSpan w:val="13"/>
            <w:shd w:val="clear" w:color="auto" w:fill="auto"/>
            <w:vAlign w:val="bottom"/>
          </w:tcPr>
          <w:p w14:paraId="570A2BE5" w14:textId="3AFE0E12" w:rsidR="00EC0736" w:rsidRPr="002623A0" w:rsidRDefault="00EC0736" w:rsidP="00EC0736">
            <w:pPr>
              <w:tabs>
                <w:tab w:val="left" w:pos="1248"/>
              </w:tabs>
              <w:spacing w:before="0" w:after="0"/>
              <w:ind w:left="0" w:firstLine="0"/>
              <w:jc w:val="center"/>
              <w:rPr>
                <w:rFonts w:ascii="GHEA Grapalat" w:eastAsia="Times New Roman" w:hAnsi="GHEA Grapalat"/>
                <w:b/>
                <w:bCs/>
                <w:sz w:val="16"/>
                <w:szCs w:val="14"/>
                <w:lang w:eastAsia="ru-RU"/>
              </w:rPr>
            </w:pPr>
            <w:r w:rsidRPr="002623A0">
              <w:rPr>
                <w:rFonts w:ascii="GHEA Grapalat" w:eastAsia="Times New Roman" w:hAnsi="GHEA Grapalat"/>
                <w:b/>
                <w:bCs/>
                <w:sz w:val="16"/>
                <w:szCs w:val="14"/>
                <w:lang w:eastAsia="ru-RU"/>
              </w:rPr>
              <w:t>010 59 61 52</w:t>
            </w:r>
          </w:p>
        </w:tc>
        <w:tc>
          <w:tcPr>
            <w:tcW w:w="3382" w:type="dxa"/>
            <w:gridSpan w:val="8"/>
            <w:shd w:val="clear" w:color="auto" w:fill="auto"/>
            <w:vAlign w:val="center"/>
          </w:tcPr>
          <w:p w14:paraId="3C42DEDA" w14:textId="4251D7A5" w:rsidR="00EC0736" w:rsidRPr="002623A0" w:rsidRDefault="00F1773A" w:rsidP="00EC0736">
            <w:pPr>
              <w:tabs>
                <w:tab w:val="left" w:pos="1248"/>
              </w:tabs>
              <w:spacing w:before="0" w:after="0"/>
              <w:ind w:left="0" w:firstLine="0"/>
              <w:jc w:val="center"/>
              <w:rPr>
                <w:rFonts w:ascii="GHEA Grapalat" w:eastAsia="Times New Roman" w:hAnsi="GHEA Grapalat"/>
                <w:b/>
                <w:bCs/>
                <w:sz w:val="16"/>
                <w:szCs w:val="14"/>
                <w:lang w:eastAsia="ru-RU"/>
              </w:rPr>
            </w:pPr>
            <w:hyperlink r:id="rId10" w:history="1">
              <w:r w:rsidR="00EC0736" w:rsidRPr="002623A0">
                <w:rPr>
                  <w:rStyle w:val="Hyperlink"/>
                  <w:rFonts w:ascii="GHEA Grapalat" w:eastAsia="Times New Roman" w:hAnsi="GHEA Grapalat"/>
                  <w:b/>
                  <w:bCs/>
                  <w:sz w:val="16"/>
                  <w:szCs w:val="14"/>
                  <w:lang w:eastAsia="ru-RU"/>
                </w:rPr>
                <w:t>police_gnumner@police.am</w:t>
              </w:r>
            </w:hyperlink>
          </w:p>
        </w:tc>
      </w:tr>
    </w:tbl>
    <w:p w14:paraId="5047D8E6" w14:textId="77777777" w:rsidR="00B507F3" w:rsidRPr="002623A0" w:rsidRDefault="00B507F3" w:rsidP="00B507F3">
      <w:pPr>
        <w:pStyle w:val="NormalWeb"/>
        <w:rPr>
          <w:rFonts w:ascii="GHEA Grapalat" w:hAnsi="GHEA Grapalat"/>
          <w:i/>
          <w:sz w:val="22"/>
        </w:rPr>
      </w:pPr>
      <w:r w:rsidRPr="002623A0">
        <w:rPr>
          <w:rFonts w:ascii="GHEA Grapalat" w:hAnsi="GHEA Grapalat"/>
          <w:b/>
          <w:i/>
          <w:sz w:val="22"/>
        </w:rPr>
        <w:t>Պատվիրատու՝</w:t>
      </w:r>
      <w:r w:rsidRPr="002623A0">
        <w:rPr>
          <w:rFonts w:ascii="GHEA Grapalat" w:hAnsi="GHEA Grapalat"/>
          <w:i/>
          <w:sz w:val="22"/>
        </w:rPr>
        <w:t xml:space="preserve"> ՀՀ ներքին գործերի նախարարություն</w:t>
      </w:r>
    </w:p>
    <w:sectPr w:rsidR="00B507F3" w:rsidRPr="002623A0"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CEDDA" w14:textId="77777777" w:rsidR="00F1773A" w:rsidRDefault="00F1773A" w:rsidP="0022631D">
      <w:pPr>
        <w:spacing w:before="0" w:after="0"/>
      </w:pPr>
      <w:r>
        <w:separator/>
      </w:r>
    </w:p>
  </w:endnote>
  <w:endnote w:type="continuationSeparator" w:id="0">
    <w:p w14:paraId="5338E5F3" w14:textId="77777777" w:rsidR="00F1773A" w:rsidRDefault="00F1773A"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6C65" w14:textId="77777777" w:rsidR="00F1773A" w:rsidRDefault="00F1773A" w:rsidP="0022631D">
      <w:pPr>
        <w:spacing w:before="0" w:after="0"/>
      </w:pPr>
      <w:r>
        <w:separator/>
      </w:r>
    </w:p>
  </w:footnote>
  <w:footnote w:type="continuationSeparator" w:id="0">
    <w:p w14:paraId="6C6AFC13" w14:textId="77777777" w:rsidR="00F1773A" w:rsidRDefault="00F1773A"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26639"/>
    <w:multiLevelType w:val="multilevel"/>
    <w:tmpl w:val="F0A2170E"/>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9852BE"/>
    <w:multiLevelType w:val="multilevel"/>
    <w:tmpl w:val="1A3E21D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6BC1946"/>
    <w:multiLevelType w:val="hybridMultilevel"/>
    <w:tmpl w:val="A6DCE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62EC0"/>
    <w:multiLevelType w:val="hybridMultilevel"/>
    <w:tmpl w:val="55200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23"/>
  </w:num>
  <w:num w:numId="5">
    <w:abstractNumId w:val="19"/>
  </w:num>
  <w:num w:numId="6">
    <w:abstractNumId w:val="2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num>
  <w:num w:numId="12">
    <w:abstractNumId w:val="8"/>
  </w:num>
  <w:num w:numId="13">
    <w:abstractNumId w:val="32"/>
  </w:num>
  <w:num w:numId="14">
    <w:abstractNumId w:val="29"/>
  </w:num>
  <w:num w:numId="15">
    <w:abstractNumId w:val="13"/>
  </w:num>
  <w:num w:numId="16">
    <w:abstractNumId w:val="30"/>
  </w:num>
  <w:num w:numId="17">
    <w:abstractNumId w:val="18"/>
  </w:num>
  <w:num w:numId="18">
    <w:abstractNumId w:val="6"/>
  </w:num>
  <w:num w:numId="19">
    <w:abstractNumId w:val="2"/>
  </w:num>
  <w:num w:numId="20">
    <w:abstractNumId w:val="4"/>
  </w:num>
  <w:num w:numId="21">
    <w:abstractNumId w:val="3"/>
  </w:num>
  <w:num w:numId="22">
    <w:abstractNumId w:val="34"/>
  </w:num>
  <w:num w:numId="23">
    <w:abstractNumId w:val="31"/>
  </w:num>
  <w:num w:numId="24">
    <w:abstractNumId w:val="27"/>
  </w:num>
  <w:num w:numId="25">
    <w:abstractNumId w:val="0"/>
  </w:num>
  <w:num w:numId="26">
    <w:abstractNumId w:val="16"/>
  </w:num>
  <w:num w:numId="27">
    <w:abstractNumId w:val="20"/>
  </w:num>
  <w:num w:numId="28">
    <w:abstractNumId w:val="25"/>
  </w:num>
  <w:num w:numId="29">
    <w:abstractNumId w:val="12"/>
  </w:num>
  <w:num w:numId="30">
    <w:abstractNumId w:val="11"/>
  </w:num>
  <w:num w:numId="31">
    <w:abstractNumId w:val="15"/>
  </w:num>
  <w:num w:numId="32">
    <w:abstractNumId w:val="24"/>
  </w:num>
  <w:num w:numId="33">
    <w:abstractNumId w:val="14"/>
  </w:num>
  <w:num w:numId="34">
    <w:abstractNumId w:val="33"/>
  </w:num>
  <w:num w:numId="35">
    <w:abstractNumId w:val="9"/>
  </w:num>
  <w:num w:numId="36">
    <w:abstractNumId w:val="7"/>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25BC3"/>
    <w:rsid w:val="000412DD"/>
    <w:rsid w:val="0004153C"/>
    <w:rsid w:val="00044EA8"/>
    <w:rsid w:val="00046CCF"/>
    <w:rsid w:val="00051ECE"/>
    <w:rsid w:val="000642B4"/>
    <w:rsid w:val="0007090E"/>
    <w:rsid w:val="00071790"/>
    <w:rsid w:val="00073D66"/>
    <w:rsid w:val="00084DDD"/>
    <w:rsid w:val="0009243C"/>
    <w:rsid w:val="000B0199"/>
    <w:rsid w:val="000B2910"/>
    <w:rsid w:val="000C3405"/>
    <w:rsid w:val="000D60ED"/>
    <w:rsid w:val="000E4FF1"/>
    <w:rsid w:val="000F2C06"/>
    <w:rsid w:val="000F376D"/>
    <w:rsid w:val="001021B0"/>
    <w:rsid w:val="00111DD7"/>
    <w:rsid w:val="00130554"/>
    <w:rsid w:val="001462AC"/>
    <w:rsid w:val="0018422F"/>
    <w:rsid w:val="00194F5C"/>
    <w:rsid w:val="00196DBB"/>
    <w:rsid w:val="001A1999"/>
    <w:rsid w:val="001C1BE1"/>
    <w:rsid w:val="001C396B"/>
    <w:rsid w:val="001D08B8"/>
    <w:rsid w:val="001E0091"/>
    <w:rsid w:val="0022631D"/>
    <w:rsid w:val="002513A2"/>
    <w:rsid w:val="002623A0"/>
    <w:rsid w:val="00295B92"/>
    <w:rsid w:val="00297833"/>
    <w:rsid w:val="002A5771"/>
    <w:rsid w:val="002C56B4"/>
    <w:rsid w:val="002E4E6F"/>
    <w:rsid w:val="002F16CC"/>
    <w:rsid w:val="002F1FEB"/>
    <w:rsid w:val="00303250"/>
    <w:rsid w:val="00304C67"/>
    <w:rsid w:val="003142CF"/>
    <w:rsid w:val="0033729C"/>
    <w:rsid w:val="003418B6"/>
    <w:rsid w:val="00371B1D"/>
    <w:rsid w:val="003A5C07"/>
    <w:rsid w:val="003B0B72"/>
    <w:rsid w:val="003B2758"/>
    <w:rsid w:val="003C2439"/>
    <w:rsid w:val="003D14AD"/>
    <w:rsid w:val="003E3D40"/>
    <w:rsid w:val="003E6978"/>
    <w:rsid w:val="004160F4"/>
    <w:rsid w:val="00433E3C"/>
    <w:rsid w:val="00446DE7"/>
    <w:rsid w:val="00465C3A"/>
    <w:rsid w:val="00472069"/>
    <w:rsid w:val="00474C2F"/>
    <w:rsid w:val="004764CD"/>
    <w:rsid w:val="004875E0"/>
    <w:rsid w:val="004A2E7D"/>
    <w:rsid w:val="004A5B30"/>
    <w:rsid w:val="004B6EA9"/>
    <w:rsid w:val="004C3AEB"/>
    <w:rsid w:val="004C7FE2"/>
    <w:rsid w:val="004D078F"/>
    <w:rsid w:val="004E376E"/>
    <w:rsid w:val="004E7F04"/>
    <w:rsid w:val="004F6A07"/>
    <w:rsid w:val="004F77A1"/>
    <w:rsid w:val="00503BCC"/>
    <w:rsid w:val="00546023"/>
    <w:rsid w:val="00562792"/>
    <w:rsid w:val="005737F9"/>
    <w:rsid w:val="00574783"/>
    <w:rsid w:val="00586193"/>
    <w:rsid w:val="0059151A"/>
    <w:rsid w:val="00594EF9"/>
    <w:rsid w:val="005A7A16"/>
    <w:rsid w:val="005C5EAE"/>
    <w:rsid w:val="005D2B86"/>
    <w:rsid w:val="005D5FBD"/>
    <w:rsid w:val="00607C9A"/>
    <w:rsid w:val="00617956"/>
    <w:rsid w:val="00630103"/>
    <w:rsid w:val="00646760"/>
    <w:rsid w:val="00646923"/>
    <w:rsid w:val="00657858"/>
    <w:rsid w:val="00664459"/>
    <w:rsid w:val="00666BEE"/>
    <w:rsid w:val="0066736E"/>
    <w:rsid w:val="00690ECB"/>
    <w:rsid w:val="006A38B4"/>
    <w:rsid w:val="006A77C5"/>
    <w:rsid w:val="006B2E21"/>
    <w:rsid w:val="006C0266"/>
    <w:rsid w:val="006C660F"/>
    <w:rsid w:val="006E0D92"/>
    <w:rsid w:val="006E1A83"/>
    <w:rsid w:val="006F2232"/>
    <w:rsid w:val="006F2779"/>
    <w:rsid w:val="007060FC"/>
    <w:rsid w:val="0071189F"/>
    <w:rsid w:val="007732E7"/>
    <w:rsid w:val="0078682E"/>
    <w:rsid w:val="007A442E"/>
    <w:rsid w:val="007B21E2"/>
    <w:rsid w:val="007C50C3"/>
    <w:rsid w:val="007D619C"/>
    <w:rsid w:val="007E6337"/>
    <w:rsid w:val="008030CA"/>
    <w:rsid w:val="0081420B"/>
    <w:rsid w:val="00870BCA"/>
    <w:rsid w:val="008C4E62"/>
    <w:rsid w:val="008C65A9"/>
    <w:rsid w:val="008D3753"/>
    <w:rsid w:val="008E42A2"/>
    <w:rsid w:val="008E493A"/>
    <w:rsid w:val="008E4AE4"/>
    <w:rsid w:val="00900297"/>
    <w:rsid w:val="0090677D"/>
    <w:rsid w:val="00912CA6"/>
    <w:rsid w:val="0091546C"/>
    <w:rsid w:val="00916D37"/>
    <w:rsid w:val="009423AA"/>
    <w:rsid w:val="00951FA4"/>
    <w:rsid w:val="0097606E"/>
    <w:rsid w:val="009800E7"/>
    <w:rsid w:val="00981A16"/>
    <w:rsid w:val="00996D28"/>
    <w:rsid w:val="009C2727"/>
    <w:rsid w:val="009C5E0F"/>
    <w:rsid w:val="009E75FF"/>
    <w:rsid w:val="00A15ECE"/>
    <w:rsid w:val="00A167DA"/>
    <w:rsid w:val="00A306F5"/>
    <w:rsid w:val="00A31820"/>
    <w:rsid w:val="00A3414B"/>
    <w:rsid w:val="00A50C83"/>
    <w:rsid w:val="00A839C8"/>
    <w:rsid w:val="00AA32E4"/>
    <w:rsid w:val="00AD07B9"/>
    <w:rsid w:val="00AD59DC"/>
    <w:rsid w:val="00B31DFA"/>
    <w:rsid w:val="00B368D0"/>
    <w:rsid w:val="00B44173"/>
    <w:rsid w:val="00B507F3"/>
    <w:rsid w:val="00B54AE9"/>
    <w:rsid w:val="00B62B69"/>
    <w:rsid w:val="00B75762"/>
    <w:rsid w:val="00B90816"/>
    <w:rsid w:val="00B91DE2"/>
    <w:rsid w:val="00B94EA2"/>
    <w:rsid w:val="00BA03B0"/>
    <w:rsid w:val="00BA1B58"/>
    <w:rsid w:val="00BB0A93"/>
    <w:rsid w:val="00BB48AC"/>
    <w:rsid w:val="00BD3D4E"/>
    <w:rsid w:val="00BE456D"/>
    <w:rsid w:val="00BE64FC"/>
    <w:rsid w:val="00BF1465"/>
    <w:rsid w:val="00BF4745"/>
    <w:rsid w:val="00C0786B"/>
    <w:rsid w:val="00C238B5"/>
    <w:rsid w:val="00C239EB"/>
    <w:rsid w:val="00C26B6E"/>
    <w:rsid w:val="00C44C90"/>
    <w:rsid w:val="00C55719"/>
    <w:rsid w:val="00C643D5"/>
    <w:rsid w:val="00C67EE2"/>
    <w:rsid w:val="00C717E4"/>
    <w:rsid w:val="00C739CD"/>
    <w:rsid w:val="00C7400D"/>
    <w:rsid w:val="00C77BE4"/>
    <w:rsid w:val="00C84DF7"/>
    <w:rsid w:val="00C9364B"/>
    <w:rsid w:val="00C96337"/>
    <w:rsid w:val="00C96BED"/>
    <w:rsid w:val="00CA4657"/>
    <w:rsid w:val="00CB3867"/>
    <w:rsid w:val="00CB44D2"/>
    <w:rsid w:val="00CC1F23"/>
    <w:rsid w:val="00CE43D4"/>
    <w:rsid w:val="00CF1F70"/>
    <w:rsid w:val="00CF20B4"/>
    <w:rsid w:val="00D32791"/>
    <w:rsid w:val="00D350DE"/>
    <w:rsid w:val="00D36189"/>
    <w:rsid w:val="00D4792A"/>
    <w:rsid w:val="00D52964"/>
    <w:rsid w:val="00D63380"/>
    <w:rsid w:val="00D80C64"/>
    <w:rsid w:val="00D82D05"/>
    <w:rsid w:val="00DA47F7"/>
    <w:rsid w:val="00DC23A2"/>
    <w:rsid w:val="00DC6E33"/>
    <w:rsid w:val="00DC77E7"/>
    <w:rsid w:val="00DD2243"/>
    <w:rsid w:val="00DE06F1"/>
    <w:rsid w:val="00DE6928"/>
    <w:rsid w:val="00E22B7E"/>
    <w:rsid w:val="00E243EA"/>
    <w:rsid w:val="00E32156"/>
    <w:rsid w:val="00E33A25"/>
    <w:rsid w:val="00E40A23"/>
    <w:rsid w:val="00E4188B"/>
    <w:rsid w:val="00E41A5D"/>
    <w:rsid w:val="00E43973"/>
    <w:rsid w:val="00E44E85"/>
    <w:rsid w:val="00E54C4D"/>
    <w:rsid w:val="00E56328"/>
    <w:rsid w:val="00E57CDC"/>
    <w:rsid w:val="00E74643"/>
    <w:rsid w:val="00E80C0B"/>
    <w:rsid w:val="00EA01A2"/>
    <w:rsid w:val="00EA568C"/>
    <w:rsid w:val="00EA767F"/>
    <w:rsid w:val="00EB59EE"/>
    <w:rsid w:val="00EC0736"/>
    <w:rsid w:val="00EC30A8"/>
    <w:rsid w:val="00EE5F4F"/>
    <w:rsid w:val="00EF16D0"/>
    <w:rsid w:val="00F008E4"/>
    <w:rsid w:val="00F03834"/>
    <w:rsid w:val="00F10AFE"/>
    <w:rsid w:val="00F1773A"/>
    <w:rsid w:val="00F31004"/>
    <w:rsid w:val="00F37C91"/>
    <w:rsid w:val="00F43781"/>
    <w:rsid w:val="00F5638E"/>
    <w:rsid w:val="00F6128F"/>
    <w:rsid w:val="00F64167"/>
    <w:rsid w:val="00F6673B"/>
    <w:rsid w:val="00F67FCB"/>
    <w:rsid w:val="00F77AAD"/>
    <w:rsid w:val="00F9076E"/>
    <w:rsid w:val="00F916C4"/>
    <w:rsid w:val="00FB097B"/>
    <w:rsid w:val="00FD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E57CDC"/>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57CDC"/>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57CDC"/>
    <w:pPr>
      <w:keepNext/>
      <w:spacing w:before="0" w:after="0"/>
      <w:ind w:left="0" w:firstLine="0"/>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57CDC"/>
    <w:pPr>
      <w:keepNext/>
      <w:spacing w:before="0" w:after="0"/>
      <w:ind w:left="0" w:firstLine="0"/>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57CDC"/>
    <w:pPr>
      <w:keepNext/>
      <w:spacing w:before="0" w:after="0"/>
      <w:ind w:left="0" w:firstLine="0"/>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57CDC"/>
    <w:pPr>
      <w:keepNext/>
      <w:spacing w:before="0" w:after="0"/>
      <w:ind w:left="-66" w:firstLine="0"/>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57CDC"/>
    <w:pPr>
      <w:keepNext/>
      <w:spacing w:before="0" w:after="0"/>
      <w:ind w:left="0" w:firstLine="0"/>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57CDC"/>
    <w:pPr>
      <w:keepNext/>
      <w:spacing w:before="0" w:after="0"/>
      <w:ind w:left="0" w:firstLine="0"/>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unhideWhenUsed/>
    <w:qFormat/>
    <w:rsid w:val="00B507F3"/>
    <w:pPr>
      <w:spacing w:before="100" w:beforeAutospacing="1" w:after="100" w:afterAutospacing="1"/>
      <w:ind w:left="0" w:firstLine="0"/>
    </w:pPr>
    <w:rPr>
      <w:rFonts w:ascii="Times New Roman" w:eastAsiaTheme="minorEastAsia" w:hAnsi="Times New Roman"/>
      <w:sz w:val="24"/>
      <w:szCs w:val="24"/>
    </w:rPr>
  </w:style>
  <w:style w:type="character" w:customStyle="1" w:styleId="Heading2Char">
    <w:name w:val="Heading 2 Char"/>
    <w:basedOn w:val="DefaultParagraphFont"/>
    <w:link w:val="Heading2"/>
    <w:rsid w:val="00E57CD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57CD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57CD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57CD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57CD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57CD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57CD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57CD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57CDC"/>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57CDC"/>
    <w:rPr>
      <w:rFonts w:ascii="Arial LatArm" w:eastAsia="Times New Roman" w:hAnsi="Arial LatArm" w:cs="Times New Roman"/>
      <w:i/>
      <w:sz w:val="20"/>
      <w:szCs w:val="20"/>
      <w:lang w:val="en-AU"/>
    </w:rPr>
  </w:style>
  <w:style w:type="paragraph" w:styleId="Footer">
    <w:name w:val="footer"/>
    <w:basedOn w:val="Normal"/>
    <w:link w:val="FooterChar"/>
    <w:rsid w:val="00E57CDC"/>
    <w:pPr>
      <w:tabs>
        <w:tab w:val="center" w:pos="4320"/>
        <w:tab w:val="right" w:pos="8640"/>
      </w:tabs>
      <w:spacing w:before="0" w:after="0"/>
      <w:ind w:left="0" w:firstLine="0"/>
    </w:pPr>
    <w:rPr>
      <w:rFonts w:ascii="Times New Roman" w:eastAsia="Times New Roman" w:hAnsi="Times New Roman"/>
      <w:sz w:val="20"/>
      <w:szCs w:val="20"/>
    </w:rPr>
  </w:style>
  <w:style w:type="character" w:customStyle="1" w:styleId="FooterChar">
    <w:name w:val="Footer Char"/>
    <w:basedOn w:val="DefaultParagraphFont"/>
    <w:link w:val="Footer"/>
    <w:rsid w:val="00E57CDC"/>
    <w:rPr>
      <w:rFonts w:ascii="Times New Roman" w:eastAsia="Times New Roman" w:hAnsi="Times New Roman" w:cs="Times New Roman"/>
      <w:sz w:val="20"/>
      <w:szCs w:val="20"/>
    </w:rPr>
  </w:style>
  <w:style w:type="paragraph" w:styleId="BodyTextIndent3">
    <w:name w:val="Body Text Indent 3"/>
    <w:basedOn w:val="Normal"/>
    <w:link w:val="BodyTextIndent3Char"/>
    <w:rsid w:val="00E57CDC"/>
    <w:pPr>
      <w:spacing w:before="0" w:after="0" w:line="360" w:lineRule="auto"/>
      <w:ind w:left="0" w:firstLine="567"/>
      <w:jc w:val="both"/>
    </w:pPr>
    <w:rPr>
      <w:rFonts w:ascii="Times Armenian" w:eastAsia="Times New Roman" w:hAnsi="Times Armenian"/>
      <w:sz w:val="20"/>
      <w:szCs w:val="20"/>
    </w:rPr>
  </w:style>
  <w:style w:type="character" w:customStyle="1" w:styleId="BodyTextIndent3Char">
    <w:name w:val="Body Text Indent 3 Char"/>
    <w:basedOn w:val="DefaultParagraphFont"/>
    <w:link w:val="BodyTextIndent3"/>
    <w:rsid w:val="00E57CDC"/>
    <w:rPr>
      <w:rFonts w:ascii="Times Armenian" w:eastAsia="Times New Roman" w:hAnsi="Times Armenian" w:cs="Times New Roman"/>
      <w:sz w:val="20"/>
      <w:szCs w:val="20"/>
    </w:rPr>
  </w:style>
  <w:style w:type="paragraph" w:styleId="BodyText2">
    <w:name w:val="Body Text 2"/>
    <w:basedOn w:val="Normal"/>
    <w:link w:val="BodyText2Char"/>
    <w:rsid w:val="00E57CDC"/>
    <w:pPr>
      <w:tabs>
        <w:tab w:val="left" w:pos="720"/>
      </w:tabs>
      <w:spacing w:before="0" w:after="0" w:line="360" w:lineRule="auto"/>
      <w:ind w:left="0" w:firstLine="0"/>
    </w:pPr>
    <w:rPr>
      <w:rFonts w:ascii="Arial LatArm" w:eastAsia="Times New Roman" w:hAnsi="Arial LatArm"/>
      <w:sz w:val="20"/>
      <w:szCs w:val="20"/>
    </w:rPr>
  </w:style>
  <w:style w:type="character" w:customStyle="1" w:styleId="BodyText2Char">
    <w:name w:val="Body Text 2 Char"/>
    <w:basedOn w:val="DefaultParagraphFont"/>
    <w:link w:val="BodyText2"/>
    <w:rsid w:val="00E57CDC"/>
    <w:rPr>
      <w:rFonts w:ascii="Arial LatArm" w:eastAsia="Times New Roman" w:hAnsi="Arial LatArm" w:cs="Times New Roman"/>
      <w:sz w:val="20"/>
      <w:szCs w:val="20"/>
    </w:rPr>
  </w:style>
  <w:style w:type="paragraph" w:styleId="BodyTextIndent2">
    <w:name w:val="Body Text Indent 2"/>
    <w:basedOn w:val="Normal"/>
    <w:link w:val="BodyTextIndent2Char"/>
    <w:rsid w:val="00E57CDC"/>
    <w:pPr>
      <w:spacing w:before="0" w:after="0" w:line="360" w:lineRule="auto"/>
      <w:ind w:left="0"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57CDC"/>
    <w:rPr>
      <w:rFonts w:ascii="Baltica" w:eastAsia="Times New Roman" w:hAnsi="Baltica" w:cs="Times New Roman"/>
      <w:sz w:val="20"/>
      <w:szCs w:val="20"/>
      <w:lang w:val="af-ZA"/>
    </w:rPr>
  </w:style>
  <w:style w:type="paragraph" w:customStyle="1" w:styleId="Char">
    <w:name w:val="Char"/>
    <w:basedOn w:val="Normal"/>
    <w:semiHidden/>
    <w:rsid w:val="00E57CDC"/>
    <w:pPr>
      <w:spacing w:before="0" w:after="160" w:line="360" w:lineRule="auto"/>
      <w:ind w:left="0" w:firstLine="709"/>
      <w:jc w:val="both"/>
    </w:pPr>
    <w:rPr>
      <w:rFonts w:ascii="Arial AMU" w:eastAsia="Times New Roman" w:hAnsi="Arial AMU" w:cs="Arial"/>
      <w:szCs w:val="20"/>
    </w:rPr>
  </w:style>
  <w:style w:type="paragraph" w:customStyle="1" w:styleId="Default">
    <w:name w:val="Default"/>
    <w:rsid w:val="00E57CD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Index1">
    <w:name w:val="index 1"/>
    <w:basedOn w:val="Normal"/>
    <w:next w:val="Normal"/>
    <w:autoRedefine/>
    <w:semiHidden/>
    <w:rsid w:val="00E57CDC"/>
    <w:pPr>
      <w:spacing w:before="0" w:after="0"/>
      <w:ind w:left="240" w:hanging="240"/>
    </w:pPr>
    <w:rPr>
      <w:rFonts w:ascii="Times New Roman" w:eastAsia="Times New Roman" w:hAnsi="Times New Roman"/>
      <w:sz w:val="24"/>
      <w:szCs w:val="24"/>
    </w:rPr>
  </w:style>
  <w:style w:type="paragraph" w:styleId="IndexHeading">
    <w:name w:val="index heading"/>
    <w:basedOn w:val="Normal"/>
    <w:next w:val="Index1"/>
    <w:semiHidden/>
    <w:rsid w:val="00E57CDC"/>
    <w:pPr>
      <w:spacing w:before="0" w:after="0"/>
      <w:ind w:left="0" w:firstLine="0"/>
    </w:pPr>
    <w:rPr>
      <w:rFonts w:ascii="Times New Roman" w:eastAsia="Times New Roman" w:hAnsi="Times New Roman"/>
      <w:sz w:val="20"/>
      <w:szCs w:val="20"/>
      <w:lang w:val="en-AU" w:eastAsia="ru-RU"/>
    </w:rPr>
  </w:style>
  <w:style w:type="paragraph" w:styleId="Header">
    <w:name w:val="header"/>
    <w:basedOn w:val="Normal"/>
    <w:link w:val="HeaderChar"/>
    <w:rsid w:val="00E57CDC"/>
    <w:pPr>
      <w:tabs>
        <w:tab w:val="center" w:pos="4153"/>
        <w:tab w:val="right" w:pos="8306"/>
      </w:tabs>
      <w:spacing w:before="0" w:after="0"/>
      <w:ind w:left="0" w:firstLine="0"/>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57CD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57CDC"/>
    <w:pPr>
      <w:spacing w:before="0" w:after="0"/>
      <w:ind w:left="0" w:firstLine="0"/>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57CDC"/>
    <w:rPr>
      <w:rFonts w:ascii="Arial LatArm" w:eastAsia="Times New Roman" w:hAnsi="Arial LatArm" w:cs="Times New Roman"/>
      <w:sz w:val="20"/>
      <w:szCs w:val="20"/>
      <w:lang w:eastAsia="ru-RU"/>
    </w:rPr>
  </w:style>
  <w:style w:type="paragraph" w:styleId="Title">
    <w:name w:val="Title"/>
    <w:basedOn w:val="Normal"/>
    <w:link w:val="TitleChar"/>
    <w:qFormat/>
    <w:rsid w:val="00E57CDC"/>
    <w:pPr>
      <w:spacing w:before="0" w:after="0"/>
      <w:ind w:left="0" w:firstLine="0"/>
      <w:jc w:val="center"/>
    </w:pPr>
    <w:rPr>
      <w:rFonts w:ascii="Arial Armenian" w:eastAsia="Times New Roman" w:hAnsi="Arial Armenian"/>
      <w:sz w:val="24"/>
      <w:szCs w:val="20"/>
    </w:rPr>
  </w:style>
  <w:style w:type="character" w:customStyle="1" w:styleId="TitleChar">
    <w:name w:val="Title Char"/>
    <w:basedOn w:val="DefaultParagraphFont"/>
    <w:link w:val="Title"/>
    <w:rsid w:val="00E57CDC"/>
    <w:rPr>
      <w:rFonts w:ascii="Arial Armenian" w:eastAsia="Times New Roman" w:hAnsi="Arial Armenian" w:cs="Times New Roman"/>
      <w:sz w:val="24"/>
      <w:szCs w:val="20"/>
    </w:rPr>
  </w:style>
  <w:style w:type="character" w:styleId="PageNumber">
    <w:name w:val="page number"/>
    <w:basedOn w:val="DefaultParagraphFont"/>
    <w:rsid w:val="00E57CDC"/>
  </w:style>
  <w:style w:type="paragraph" w:customStyle="1" w:styleId="CharCharCharCharCharCharCharCharCharCharCharChar">
    <w:name w:val="Char Char Char Char Char Char Char Char Char Char Char Char"/>
    <w:basedOn w:val="Normal"/>
    <w:rsid w:val="00E57CDC"/>
    <w:pPr>
      <w:spacing w:before="0" w:after="160" w:line="240" w:lineRule="exact"/>
      <w:ind w:left="0" w:firstLine="0"/>
    </w:pPr>
    <w:rPr>
      <w:rFonts w:ascii="Arial" w:eastAsia="Times New Roman" w:hAnsi="Arial" w:cs="Arial"/>
      <w:sz w:val="20"/>
      <w:szCs w:val="20"/>
    </w:rPr>
  </w:style>
  <w:style w:type="paragraph" w:customStyle="1" w:styleId="norm">
    <w:name w:val="norm"/>
    <w:basedOn w:val="Normal"/>
    <w:rsid w:val="00E57CDC"/>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ocked/>
    <w:rsid w:val="00E57CDC"/>
    <w:rPr>
      <w:rFonts w:ascii="Arial Armenian" w:hAnsi="Arial Armenian"/>
      <w:sz w:val="22"/>
      <w:lang w:val="en-US" w:eastAsia="ru-RU" w:bidi="ar-SA"/>
    </w:rPr>
  </w:style>
  <w:style w:type="character" w:customStyle="1" w:styleId="CharCharChar">
    <w:name w:val="Char Char Char"/>
    <w:rsid w:val="00E57CDC"/>
    <w:rPr>
      <w:rFonts w:ascii="Arial LatArm" w:hAnsi="Arial LatArm"/>
      <w:sz w:val="24"/>
      <w:lang w:eastAsia="ru-RU"/>
    </w:rPr>
  </w:style>
  <w:style w:type="character" w:styleId="Strong">
    <w:name w:val="Strong"/>
    <w:uiPriority w:val="22"/>
    <w:qFormat/>
    <w:rsid w:val="00E57CDC"/>
    <w:rPr>
      <w:b/>
      <w:bCs/>
    </w:rPr>
  </w:style>
  <w:style w:type="character" w:customStyle="1" w:styleId="CharChar22">
    <w:name w:val="Char Char22"/>
    <w:rsid w:val="00E57CDC"/>
    <w:rPr>
      <w:rFonts w:ascii="Arial Armenian" w:hAnsi="Arial Armenian"/>
      <w:sz w:val="28"/>
      <w:lang w:val="en-US"/>
    </w:rPr>
  </w:style>
  <w:style w:type="character" w:customStyle="1" w:styleId="CharChar20">
    <w:name w:val="Char Char20"/>
    <w:rsid w:val="00E57CDC"/>
    <w:rPr>
      <w:rFonts w:ascii="Times LatArm" w:hAnsi="Times LatArm"/>
      <w:b/>
      <w:sz w:val="28"/>
      <w:lang w:val="en-US"/>
    </w:rPr>
  </w:style>
  <w:style w:type="character" w:customStyle="1" w:styleId="CharChar16">
    <w:name w:val="Char Char16"/>
    <w:rsid w:val="00E57CDC"/>
    <w:rPr>
      <w:rFonts w:ascii="Times Armenian" w:hAnsi="Times Armenian"/>
      <w:b/>
      <w:lang w:val="hy-AM"/>
    </w:rPr>
  </w:style>
  <w:style w:type="character" w:customStyle="1" w:styleId="CharChar15">
    <w:name w:val="Char Char15"/>
    <w:rsid w:val="00E57CDC"/>
    <w:rPr>
      <w:rFonts w:ascii="Times Armenian" w:hAnsi="Times Armenian"/>
      <w:i/>
      <w:lang w:val="nl-NL"/>
    </w:rPr>
  </w:style>
  <w:style w:type="character" w:customStyle="1" w:styleId="CharChar13">
    <w:name w:val="Char Char13"/>
    <w:rsid w:val="00E57CDC"/>
    <w:rPr>
      <w:rFonts w:ascii="Arial Armenian" w:hAnsi="Arial Armenian"/>
      <w:lang w:val="en-US"/>
    </w:rPr>
  </w:style>
  <w:style w:type="character" w:styleId="CommentReference">
    <w:name w:val="annotation reference"/>
    <w:semiHidden/>
    <w:rsid w:val="00E57CDC"/>
    <w:rPr>
      <w:sz w:val="16"/>
      <w:szCs w:val="16"/>
    </w:rPr>
  </w:style>
  <w:style w:type="paragraph" w:styleId="CommentText">
    <w:name w:val="annotation text"/>
    <w:basedOn w:val="Normal"/>
    <w:link w:val="CommentTextChar"/>
    <w:semiHidden/>
    <w:rsid w:val="00E57CDC"/>
    <w:pPr>
      <w:spacing w:before="0" w:after="0"/>
      <w:ind w:left="0" w:firstLine="0"/>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57CD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57CDC"/>
    <w:rPr>
      <w:b/>
      <w:bCs/>
    </w:rPr>
  </w:style>
  <w:style w:type="character" w:customStyle="1" w:styleId="CommentSubjectChar">
    <w:name w:val="Comment Subject Char"/>
    <w:basedOn w:val="CommentTextChar"/>
    <w:link w:val="CommentSubject"/>
    <w:semiHidden/>
    <w:rsid w:val="00E57CD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57CDC"/>
    <w:pPr>
      <w:spacing w:before="0" w:after="0"/>
      <w:ind w:left="0" w:firstLine="0"/>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57CDC"/>
    <w:rPr>
      <w:rFonts w:ascii="Times Armenian" w:eastAsia="Times New Roman" w:hAnsi="Times Armenian" w:cs="Times New Roman"/>
      <w:sz w:val="20"/>
      <w:szCs w:val="20"/>
      <w:lang w:eastAsia="ru-RU"/>
    </w:rPr>
  </w:style>
  <w:style w:type="character" w:styleId="EndnoteReference">
    <w:name w:val="endnote reference"/>
    <w:semiHidden/>
    <w:rsid w:val="00E57CDC"/>
    <w:rPr>
      <w:vertAlign w:val="superscript"/>
    </w:rPr>
  </w:style>
  <w:style w:type="paragraph" w:styleId="DocumentMap">
    <w:name w:val="Document Map"/>
    <w:basedOn w:val="Normal"/>
    <w:link w:val="DocumentMapChar"/>
    <w:semiHidden/>
    <w:rsid w:val="00E57CDC"/>
    <w:pPr>
      <w:shd w:val="clear" w:color="auto" w:fill="000080"/>
      <w:spacing w:before="0" w:after="0"/>
      <w:ind w:left="0" w:firstLine="0"/>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57CDC"/>
    <w:rPr>
      <w:rFonts w:ascii="Tahoma" w:eastAsia="Times New Roman" w:hAnsi="Tahoma" w:cs="Tahoma"/>
      <w:sz w:val="20"/>
      <w:szCs w:val="20"/>
      <w:shd w:val="clear" w:color="auto" w:fill="000080"/>
      <w:lang w:eastAsia="ru-RU"/>
    </w:rPr>
  </w:style>
  <w:style w:type="paragraph" w:styleId="Revision">
    <w:name w:val="Revision"/>
    <w:hidden/>
    <w:semiHidden/>
    <w:rsid w:val="00E57CD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57C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57CDC"/>
    <w:pPr>
      <w:spacing w:before="0" w:after="160" w:line="240" w:lineRule="exact"/>
      <w:ind w:left="0" w:firstLine="0"/>
    </w:pPr>
    <w:rPr>
      <w:rFonts w:ascii="Verdana" w:eastAsia="Times New Roman" w:hAnsi="Verdana"/>
      <w:sz w:val="20"/>
      <w:szCs w:val="20"/>
    </w:rPr>
  </w:style>
  <w:style w:type="paragraph" w:customStyle="1" w:styleId="Style2">
    <w:name w:val="Style2"/>
    <w:basedOn w:val="Normal"/>
    <w:rsid w:val="00E57CDC"/>
    <w:pPr>
      <w:spacing w:before="0" w:after="0"/>
      <w:ind w:left="0" w:firstLine="0"/>
      <w:jc w:val="center"/>
    </w:pPr>
    <w:rPr>
      <w:rFonts w:ascii="Arial Armenian" w:eastAsia="Times New Roman" w:hAnsi="Arial Armenian"/>
      <w:w w:val="90"/>
      <w:szCs w:val="20"/>
      <w:lang w:eastAsia="ru-RU"/>
    </w:rPr>
  </w:style>
  <w:style w:type="character" w:customStyle="1" w:styleId="CharChar23">
    <w:name w:val="Char Char23"/>
    <w:rsid w:val="00E57CDC"/>
    <w:rPr>
      <w:rFonts w:ascii="Arial Armenian" w:hAnsi="Arial Armenian"/>
      <w:sz w:val="28"/>
      <w:lang w:val="en-US" w:eastAsia="ru-RU" w:bidi="ar-SA"/>
    </w:rPr>
  </w:style>
  <w:style w:type="character" w:customStyle="1" w:styleId="CharChar21">
    <w:name w:val="Char Char21"/>
    <w:rsid w:val="00E57CDC"/>
    <w:rPr>
      <w:rFonts w:ascii="Arial LatArm" w:hAnsi="Arial LatArm"/>
      <w:b/>
      <w:color w:val="0000FF"/>
      <w:lang w:val="en-US" w:eastAsia="ru-RU" w:bidi="ar-SA"/>
    </w:rPr>
  </w:style>
  <w:style w:type="character" w:customStyle="1" w:styleId="CharChar25">
    <w:name w:val="Char Char25"/>
    <w:rsid w:val="00E57CDC"/>
    <w:rPr>
      <w:rFonts w:ascii="Arial Armenian" w:hAnsi="Arial Armenian"/>
      <w:sz w:val="28"/>
      <w:lang w:val="en-US" w:eastAsia="ru-RU" w:bidi="ar-SA"/>
    </w:rPr>
  </w:style>
  <w:style w:type="character" w:customStyle="1" w:styleId="CharChar24">
    <w:name w:val="Char Char24"/>
    <w:rsid w:val="00E57CDC"/>
    <w:rPr>
      <w:rFonts w:ascii="Arial LatArm" w:hAnsi="Arial LatArm"/>
      <w:b/>
      <w:color w:val="0000FF"/>
      <w:lang w:val="en-US" w:eastAsia="ru-RU" w:bidi="ar-SA"/>
    </w:rPr>
  </w:style>
  <w:style w:type="paragraph" w:styleId="BlockText">
    <w:name w:val="Block Text"/>
    <w:basedOn w:val="Normal"/>
    <w:rsid w:val="00E57CDC"/>
    <w:pPr>
      <w:overflowPunct w:val="0"/>
      <w:autoSpaceDE w:val="0"/>
      <w:autoSpaceDN w:val="0"/>
      <w:adjustRightInd w:val="0"/>
      <w:spacing w:before="0" w:after="0"/>
      <w:ind w:left="4500" w:right="98" w:firstLine="0"/>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Normal2">
    <w:name w:val="Normal+2"/>
    <w:basedOn w:val="Normal"/>
    <w:next w:val="Normal"/>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57CDC"/>
    <w:pPr>
      <w:widowControl w:val="0"/>
      <w:bidi/>
      <w:adjustRightInd w:val="0"/>
      <w:spacing w:before="0" w:after="160" w:line="240" w:lineRule="exact"/>
      <w:ind w:left="0" w:firstLine="0"/>
    </w:pPr>
    <w:rPr>
      <w:rFonts w:ascii="Times New Roman" w:eastAsia="Times New Roman" w:hAnsi="Times New Roman"/>
      <w:sz w:val="20"/>
      <w:szCs w:val="20"/>
      <w:lang w:val="en-GB" w:eastAsia="ru-RU" w:bidi="he-IL"/>
    </w:rPr>
  </w:style>
  <w:style w:type="paragraph" w:customStyle="1" w:styleId="xl63">
    <w:name w:val="xl63"/>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5">
    <w:name w:val="xl65"/>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Armenian" w:eastAsia="Arial Unicode MS" w:hAnsi="Times Armenian" w:cs="Arial Unicode MS"/>
      <w:b/>
      <w:bCs/>
      <w:i/>
      <w:iCs/>
      <w:sz w:val="16"/>
      <w:szCs w:val="16"/>
    </w:rPr>
  </w:style>
  <w:style w:type="paragraph" w:customStyle="1" w:styleId="xl67">
    <w:name w:val="xl67"/>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8">
    <w:name w:val="xl68"/>
    <w:basedOn w:val="Normal"/>
    <w:rsid w:val="00E57CDC"/>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57CDC"/>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57CDC"/>
    <w:pPr>
      <w:spacing w:before="100" w:beforeAutospacing="1" w:after="100" w:afterAutospacing="1"/>
      <w:ind w:left="0" w:firstLine="0"/>
    </w:pPr>
    <w:rPr>
      <w:rFonts w:ascii="Times Armenian" w:eastAsia="Arial Unicode MS" w:hAnsi="Times Armenian" w:cs="Arial Unicode MS"/>
      <w:sz w:val="16"/>
      <w:szCs w:val="16"/>
    </w:rPr>
  </w:style>
  <w:style w:type="paragraph" w:customStyle="1" w:styleId="font6">
    <w:name w:val="font6"/>
    <w:basedOn w:val="Normal"/>
    <w:rsid w:val="00E57CDC"/>
    <w:pPr>
      <w:spacing w:before="100" w:beforeAutospacing="1" w:after="100" w:afterAutospacing="1"/>
      <w:ind w:left="0" w:firstLine="0"/>
    </w:pPr>
    <w:rPr>
      <w:rFonts w:ascii="Times Armenian" w:eastAsia="Arial Unicode MS" w:hAnsi="Times Armenian" w:cs="Arial Unicode MS"/>
      <w:i/>
      <w:iCs/>
      <w:sz w:val="16"/>
      <w:szCs w:val="16"/>
    </w:rPr>
  </w:style>
  <w:style w:type="paragraph" w:customStyle="1" w:styleId="font7">
    <w:name w:val="font7"/>
    <w:basedOn w:val="Normal"/>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8">
    <w:name w:val="font8"/>
    <w:basedOn w:val="Normal"/>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9">
    <w:name w:val="font9"/>
    <w:basedOn w:val="Normal"/>
    <w:rsid w:val="00E57CDC"/>
    <w:pPr>
      <w:spacing w:before="100" w:beforeAutospacing="1" w:after="100" w:afterAutospacing="1"/>
      <w:ind w:left="0" w:firstLine="0"/>
    </w:pPr>
    <w:rPr>
      <w:rFonts w:ascii="Times LatRus" w:eastAsia="Arial Unicode MS" w:hAnsi="Times LatRus" w:cs="Arial Unicode MS"/>
      <w:i/>
      <w:iCs/>
      <w:sz w:val="16"/>
      <w:szCs w:val="16"/>
    </w:rPr>
  </w:style>
  <w:style w:type="paragraph" w:customStyle="1" w:styleId="font10">
    <w:name w:val="font10"/>
    <w:basedOn w:val="Normal"/>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11">
    <w:name w:val="font11"/>
    <w:basedOn w:val="Normal"/>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12">
    <w:name w:val="font12"/>
    <w:basedOn w:val="Normal"/>
    <w:rsid w:val="00E57CDC"/>
    <w:pPr>
      <w:spacing w:before="100" w:beforeAutospacing="1" w:after="100" w:afterAutospacing="1"/>
      <w:ind w:left="0" w:firstLine="0"/>
    </w:pPr>
    <w:rPr>
      <w:rFonts w:ascii="Times New Roman" w:eastAsia="Arial Unicode MS" w:hAnsi="Times New Roman"/>
      <w:sz w:val="16"/>
      <w:szCs w:val="16"/>
    </w:rPr>
  </w:style>
  <w:style w:type="paragraph" w:customStyle="1" w:styleId="font13">
    <w:name w:val="font13"/>
    <w:basedOn w:val="Normal"/>
    <w:rsid w:val="00E57CDC"/>
    <w:pPr>
      <w:spacing w:before="100" w:beforeAutospacing="1" w:after="100" w:afterAutospacing="1"/>
      <w:ind w:left="0" w:firstLine="0"/>
    </w:pPr>
    <w:rPr>
      <w:rFonts w:ascii="Times Armenian" w:eastAsia="Arial Unicode MS" w:hAnsi="Times Armenian" w:cs="Arial Unicode MS"/>
      <w:color w:val="000000"/>
      <w:sz w:val="20"/>
      <w:szCs w:val="20"/>
    </w:rPr>
  </w:style>
  <w:style w:type="paragraph" w:customStyle="1" w:styleId="xl73">
    <w:name w:val="xl73"/>
    <w:basedOn w:val="Normal"/>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57CDC"/>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57CDC"/>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styleId="FollowedHyperlink">
    <w:name w:val="FollowedHyperlink"/>
    <w:uiPriority w:val="99"/>
    <w:rsid w:val="00E57CDC"/>
    <w:rPr>
      <w:color w:val="800080"/>
      <w:u w:val="single"/>
    </w:rPr>
  </w:style>
  <w:style w:type="character" w:customStyle="1" w:styleId="CharCharCharChar1">
    <w:name w:val="Char Char Char Char1"/>
    <w:aliases w:val=" Char Char Char Char Char Char"/>
    <w:rsid w:val="00E57CDC"/>
    <w:rPr>
      <w:rFonts w:ascii="Arial LatArm" w:hAnsi="Arial LatArm"/>
      <w:sz w:val="24"/>
      <w:lang w:val="en-US" w:eastAsia="ru-RU" w:bidi="ar-SA"/>
    </w:rPr>
  </w:style>
  <w:style w:type="character" w:customStyle="1" w:styleId="CharChar">
    <w:name w:val="Char Char"/>
    <w:locked/>
    <w:rsid w:val="00E57CDC"/>
    <w:rPr>
      <w:lang w:val="en-US" w:eastAsia="en-US" w:bidi="ar-SA"/>
    </w:rPr>
  </w:style>
  <w:style w:type="paragraph" w:customStyle="1" w:styleId="Char3CharCharChar">
    <w:name w:val="Char3 Char Char Char"/>
    <w:basedOn w:val="Normal"/>
    <w:next w:val="Normal"/>
    <w:semiHidden/>
    <w:rsid w:val="00E57CDC"/>
    <w:pPr>
      <w:spacing w:before="0" w:after="160" w:line="240" w:lineRule="exact"/>
      <w:ind w:left="0" w:firstLine="0"/>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57CDC"/>
    <w:rPr>
      <w:rFonts w:ascii="Calibri" w:eastAsia="Calibri" w:hAnsi="Calibri" w:cs="Times New Roman"/>
    </w:rPr>
  </w:style>
  <w:style w:type="character" w:styleId="Emphasis">
    <w:name w:val="Emphasis"/>
    <w:qFormat/>
    <w:rsid w:val="00E57CDC"/>
    <w:rPr>
      <w:i/>
      <w:iCs/>
    </w:rPr>
  </w:style>
  <w:style w:type="character" w:customStyle="1" w:styleId="UnresolvedMention1">
    <w:name w:val="Unresolved Mention1"/>
    <w:uiPriority w:val="99"/>
    <w:semiHidden/>
    <w:unhideWhenUsed/>
    <w:rsid w:val="00E57CDC"/>
    <w:rPr>
      <w:color w:val="605E5C"/>
      <w:shd w:val="clear" w:color="auto" w:fill="E1DFDD"/>
    </w:rPr>
  </w:style>
  <w:style w:type="character" w:customStyle="1" w:styleId="CharChar4">
    <w:name w:val="Char Char4"/>
    <w:locked/>
    <w:rsid w:val="00E57CDC"/>
    <w:rPr>
      <w:sz w:val="24"/>
      <w:szCs w:val="24"/>
      <w:lang w:val="en-US" w:eastAsia="en-US" w:bidi="ar-SA"/>
    </w:rPr>
  </w:style>
  <w:style w:type="paragraph" w:customStyle="1" w:styleId="msonormalcxspmiddle">
    <w:name w:val="msonormalcxspmiddle"/>
    <w:basedOn w:val="Normal"/>
    <w:rsid w:val="00E57CDC"/>
    <w:pPr>
      <w:spacing w:before="100" w:beforeAutospacing="1" w:after="100" w:afterAutospacing="1"/>
      <w:ind w:left="0" w:firstLine="0"/>
    </w:pPr>
    <w:rPr>
      <w:rFonts w:ascii="Times New Roman" w:eastAsia="Times New Roman" w:hAnsi="Times New Roman"/>
      <w:sz w:val="24"/>
      <w:szCs w:val="24"/>
    </w:rPr>
  </w:style>
  <w:style w:type="character" w:customStyle="1" w:styleId="CharChar5">
    <w:name w:val="Char Char5"/>
    <w:locked/>
    <w:rsid w:val="00E57CDC"/>
    <w:rPr>
      <w:sz w:val="24"/>
      <w:szCs w:val="24"/>
      <w:lang w:val="en-US" w:eastAsia="en-US" w:bidi="ar-SA"/>
    </w:rPr>
  </w:style>
  <w:style w:type="paragraph" w:customStyle="1" w:styleId="msonormal0">
    <w:name w:val="msonormal"/>
    <w:basedOn w:val="Normal"/>
    <w:rsid w:val="00E57CDC"/>
    <w:pPr>
      <w:spacing w:before="100" w:beforeAutospacing="1" w:after="100" w:afterAutospacing="1"/>
      <w:ind w:left="0" w:firstLine="0"/>
    </w:pPr>
    <w:rPr>
      <w:rFonts w:ascii="Times New Roman" w:eastAsia="Times New Roman" w:hAnsi="Times New Roman"/>
      <w:sz w:val="24"/>
      <w:szCs w:val="24"/>
    </w:rPr>
  </w:style>
  <w:style w:type="paragraph" w:customStyle="1" w:styleId="xl76">
    <w:name w:val="xl76"/>
    <w:basedOn w:val="Normal"/>
    <w:rsid w:val="00E57CDC"/>
    <w:pPr>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77">
    <w:name w:val="xl77"/>
    <w:basedOn w:val="Normal"/>
    <w:rsid w:val="00E57CDC"/>
    <w:pPr>
      <w:pBdr>
        <w:top w:val="single" w:sz="4" w:space="0" w:color="auto"/>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8">
    <w:name w:val="xl78"/>
    <w:basedOn w:val="Normal"/>
    <w:rsid w:val="00E57CDC"/>
    <w:pPr>
      <w:pBdr>
        <w:top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9">
    <w:name w:val="xl79"/>
    <w:basedOn w:val="Normal"/>
    <w:rsid w:val="00E57CDC"/>
    <w:pPr>
      <w:pBdr>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0">
    <w:name w:val="xl80"/>
    <w:basedOn w:val="Normal"/>
    <w:rsid w:val="00E57CDC"/>
    <w:pP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1">
    <w:name w:val="xl81"/>
    <w:basedOn w:val="Normal"/>
    <w:rsid w:val="00E57CDC"/>
    <w:pPr>
      <w:pBdr>
        <w:left w:val="single" w:sz="4" w:space="0" w:color="auto"/>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2">
    <w:name w:val="xl82"/>
    <w:basedOn w:val="Normal"/>
    <w:rsid w:val="00E57CDC"/>
    <w:pPr>
      <w:pBdr>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numbering" w:customStyle="1" w:styleId="NoList1">
    <w:name w:val="No List1"/>
    <w:next w:val="NoList"/>
    <w:uiPriority w:val="99"/>
    <w:semiHidden/>
    <w:unhideWhenUsed/>
    <w:rsid w:val="00BB48AC"/>
  </w:style>
  <w:style w:type="paragraph" w:customStyle="1" w:styleId="xl83">
    <w:name w:val="xl83"/>
    <w:basedOn w:val="Normal"/>
    <w:rsid w:val="00BB48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pPr>
    <w:rPr>
      <w:rFonts w:ascii="Times New Roman" w:eastAsia="Times New Roman" w:hAnsi="Times New Roman"/>
      <w:sz w:val="24"/>
      <w:szCs w:val="24"/>
    </w:rPr>
  </w:style>
  <w:style w:type="paragraph" w:customStyle="1" w:styleId="xl84">
    <w:name w:val="xl84"/>
    <w:basedOn w:val="Normal"/>
    <w:rsid w:val="00BB48AC"/>
    <w:pPr>
      <w:pBdr>
        <w:top w:val="single" w:sz="4" w:space="0" w:color="auto"/>
        <w:bottom w:val="single" w:sz="4" w:space="0" w:color="auto"/>
        <w:right w:val="single" w:sz="4" w:space="0" w:color="auto"/>
      </w:pBd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5">
    <w:name w:val="xl85"/>
    <w:basedOn w:val="Normal"/>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86">
    <w:name w:val="xl86"/>
    <w:basedOn w:val="Normal"/>
    <w:rsid w:val="00BB48AC"/>
    <w:pP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7">
    <w:name w:val="xl87"/>
    <w:basedOn w:val="Normal"/>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b/>
      <w:bCs/>
      <w:sz w:val="20"/>
      <w:szCs w:val="20"/>
    </w:rPr>
  </w:style>
  <w:style w:type="paragraph" w:customStyle="1" w:styleId="xl88">
    <w:name w:val="xl88"/>
    <w:basedOn w:val="Normal"/>
    <w:rsid w:val="00BB48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numbering" w:customStyle="1" w:styleId="NoList2">
    <w:name w:val="No List2"/>
    <w:next w:val="NoList"/>
    <w:uiPriority w:val="99"/>
    <w:semiHidden/>
    <w:unhideWhenUsed/>
    <w:rsid w:val="00D6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od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_gnumner@police.am" TargetMode="External"/><Relationship Id="rId4" Type="http://schemas.openxmlformats.org/officeDocument/2006/relationships/settings" Target="settings.xml"/><Relationship Id="rId9" Type="http://schemas.openxmlformats.org/officeDocument/2006/relationships/hyperlink" Target="mailto:tv_auto@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88E6-46A8-44FD-94EF-D26C74B0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Anna Sargsyan</cp:lastModifiedBy>
  <cp:revision>135</cp:revision>
  <cp:lastPrinted>2024-01-30T13:09:00Z</cp:lastPrinted>
  <dcterms:created xsi:type="dcterms:W3CDTF">2021-06-28T12:08:00Z</dcterms:created>
  <dcterms:modified xsi:type="dcterms:W3CDTF">2024-01-30T13:09:00Z</dcterms:modified>
</cp:coreProperties>
</file>