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2DA" w:rsidRPr="008E3284" w:rsidRDefault="004072DA" w:rsidP="004072DA">
      <w:pPr>
        <w:spacing w:after="0" w:line="240" w:lineRule="auto"/>
        <w:jc w:val="center"/>
        <w:rPr>
          <w:rFonts w:ascii="GHEA Grapalat" w:eastAsiaTheme="minorEastAsia" w:hAnsi="GHEA Grapalat" w:cs="Sylfaen"/>
          <w:b/>
          <w:sz w:val="20"/>
          <w:szCs w:val="20"/>
          <w:lang w:val="af-ZA"/>
        </w:rPr>
      </w:pPr>
      <w:r w:rsidRPr="008E3284">
        <w:rPr>
          <w:rFonts w:ascii="GHEA Grapalat" w:eastAsiaTheme="minorEastAsia" w:hAnsi="GHEA Grapalat" w:cs="Sylfaen"/>
          <w:b/>
          <w:sz w:val="20"/>
          <w:szCs w:val="20"/>
          <w:lang w:val="af-ZA"/>
        </w:rPr>
        <w:t>ՀԱՅՏԱՐԱՐՈՒԹՅՈՒՆ</w:t>
      </w:r>
    </w:p>
    <w:p w:rsidR="004072DA" w:rsidRPr="008E3284" w:rsidRDefault="004072DA" w:rsidP="004072DA">
      <w:pPr>
        <w:spacing w:after="0" w:line="240" w:lineRule="auto"/>
        <w:jc w:val="center"/>
        <w:rPr>
          <w:rFonts w:ascii="GHEA Grapalat" w:eastAsiaTheme="minorEastAsia" w:hAnsi="GHEA Grapalat"/>
          <w:b/>
          <w:sz w:val="20"/>
          <w:szCs w:val="20"/>
          <w:lang w:val="af-ZA"/>
        </w:rPr>
      </w:pPr>
      <w:r w:rsidRPr="008E3284">
        <w:rPr>
          <w:rFonts w:ascii="GHEA Grapalat" w:eastAsiaTheme="minorEastAsia" w:hAnsi="GHEA Grapalat" w:cs="Sylfaen"/>
          <w:b/>
          <w:sz w:val="20"/>
          <w:szCs w:val="20"/>
          <w:lang w:val="af-ZA"/>
        </w:rPr>
        <w:t>պայմանագիր կնքելու որոշման մասին</w:t>
      </w:r>
    </w:p>
    <w:p w:rsidR="004072DA" w:rsidRDefault="004072DA" w:rsidP="004072DA">
      <w:pPr>
        <w:spacing w:after="0" w:line="240" w:lineRule="auto"/>
        <w:ind w:firstLine="720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8E328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Ընթացակարգի ծածկագիրը «ՀՀ ԱՆ ԱԱԻ-ԳՀԱՊՁԲ-</w:t>
      </w:r>
      <w:r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21</w:t>
      </w:r>
      <w:r w:rsidRPr="008E328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/</w:t>
      </w:r>
      <w:r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12</w:t>
      </w:r>
      <w:r w:rsidRPr="008E328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» </w:t>
      </w:r>
    </w:p>
    <w:p w:rsidR="004072DA" w:rsidRPr="008E3284" w:rsidRDefault="004072DA" w:rsidP="004072DA">
      <w:pPr>
        <w:spacing w:after="0" w:line="240" w:lineRule="auto"/>
        <w:ind w:firstLine="720"/>
        <w:jc w:val="center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328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    </w:t>
      </w:r>
    </w:p>
    <w:p w:rsidR="004072DA" w:rsidRPr="008E3284" w:rsidRDefault="004072DA" w:rsidP="004072DA">
      <w:pPr>
        <w:spacing w:after="0"/>
        <w:ind w:firstLine="72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 ԱՆ  «Ակադեմիկոս Ս. Ավդալբեկյանի անվան առողջապահության ազգային ինստիտուտ» ՓԲԸ-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ն</w:t>
      </w: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ստորև ներկայացնում է իր կարիքների համար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3284">
        <w:rPr>
          <w:rFonts w:ascii="GHEA Grapalat" w:eastAsia="Times New Roman" w:hAnsi="GHEA Grapalat" w:cs="Arial"/>
          <w:sz w:val="20"/>
          <w:szCs w:val="20"/>
          <w:lang w:val="af-ZA" w:eastAsia="ru-RU"/>
        </w:rPr>
        <w:t>«</w:t>
      </w:r>
      <w:r>
        <w:rPr>
          <w:rFonts w:ascii="GHEA Grapalat" w:eastAsia="Times New Roman" w:hAnsi="GHEA Grapalat" w:cs="Arial"/>
          <w:sz w:val="20"/>
          <w:szCs w:val="20"/>
          <w:lang w:val="af-ZA" w:eastAsia="ru-RU"/>
        </w:rPr>
        <w:t>Անվադողերի</w:t>
      </w:r>
      <w:r w:rsidRPr="008E3284">
        <w:rPr>
          <w:rFonts w:ascii="GHEA Grapalat" w:eastAsia="Times New Roman" w:hAnsi="GHEA Grapalat" w:cs="Sylfaen"/>
          <w:color w:val="000000" w:themeColor="text1"/>
          <w:sz w:val="20"/>
          <w:szCs w:val="20"/>
          <w:shd w:val="clear" w:color="auto" w:fill="ECEFF1"/>
          <w:lang w:val="hy-AM" w:eastAsia="ru-RU"/>
        </w:rPr>
        <w:t>»</w:t>
      </w:r>
      <w:r w:rsidRPr="008E3284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 xml:space="preserve"> </w:t>
      </w: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ձեռքբերման նպատակով «ՀՀ ԱՆ ԱԱԻ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-Գ</w:t>
      </w: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ՀԱՊՁԲ-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21</w:t>
      </w: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/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12</w:t>
      </w: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»  ծածկագրով գնման ընթացակարգի   արդյունքում պայմանագիր կնքելու որոշման մասին տեղեկատվությունը` </w:t>
      </w:r>
    </w:p>
    <w:p w:rsidR="004072DA" w:rsidRPr="008E3284" w:rsidRDefault="004072DA" w:rsidP="004072DA">
      <w:pPr>
        <w:spacing w:after="0"/>
        <w:ind w:firstLine="720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Գնահատող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21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ապրիլի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0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7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-ի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հաստատվել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են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բոլոր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մասնակիցների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կողմից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ներկայացված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հայտերի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պահանջներին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համապատասխանության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գնահատման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արդյունքները</w:t>
      </w:r>
      <w:r w:rsidRPr="008E3284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Համաձյան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:rsidR="004072DA" w:rsidRPr="008E3284" w:rsidRDefault="004072DA" w:rsidP="004072DA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20"/>
          <w:szCs w:val="20"/>
          <w:lang w:val="af-ZA"/>
        </w:rPr>
      </w:pP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Չափաբաժին 1</w:t>
      </w:r>
      <w:r w:rsidRPr="008E3284">
        <w:rPr>
          <w:rFonts w:ascii="GHEA Grapalat" w:eastAsiaTheme="minorEastAsia" w:hAnsi="GHEA Grapalat" w:cs="Arial Armenian"/>
          <w:sz w:val="20"/>
          <w:szCs w:val="20"/>
          <w:lang w:val="af-ZA"/>
        </w:rPr>
        <w:t>։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Գնման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առարկա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է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հանդիսանում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` </w:t>
      </w:r>
      <w:r w:rsidRPr="008E3284">
        <w:rPr>
          <w:rFonts w:ascii="GHEA Grapalat" w:eastAsiaTheme="minorEastAsia" w:hAnsi="GHEA Grapalat" w:cs="Arial"/>
          <w:sz w:val="20"/>
          <w:szCs w:val="20"/>
          <w:lang w:val="af-ZA"/>
        </w:rPr>
        <w:t>«</w:t>
      </w:r>
      <w:r>
        <w:rPr>
          <w:rFonts w:ascii="GHEA Grapalat" w:eastAsiaTheme="minorEastAsia" w:hAnsi="GHEA Grapalat" w:cs="Arial"/>
          <w:sz w:val="20"/>
          <w:szCs w:val="20"/>
          <w:lang w:val="af-ZA"/>
        </w:rPr>
        <w:t>Անվադող</w:t>
      </w:r>
      <w:r w:rsidRPr="008E3284">
        <w:rPr>
          <w:rFonts w:ascii="GHEA Grapalat" w:eastAsiaTheme="minorEastAsia" w:hAnsi="GHEA Grapalat" w:cs="Sylfaen"/>
          <w:color w:val="000000" w:themeColor="text1"/>
          <w:sz w:val="20"/>
          <w:szCs w:val="20"/>
          <w:shd w:val="clear" w:color="auto" w:fill="ECEFF1"/>
          <w:lang w:val="hy-AM"/>
        </w:rPr>
        <w:t>»</w:t>
      </w:r>
      <w:r w:rsidRPr="008E3284">
        <w:rPr>
          <w:rFonts w:ascii="GHEA Grapalat" w:eastAsiaTheme="minorEastAsia" w:hAnsi="GHEA Grapalat" w:cs="Sylfaen"/>
          <w:i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Arial Armenian"/>
          <w:sz w:val="20"/>
          <w:szCs w:val="20"/>
          <w:lang w:val="af-ZA"/>
        </w:rPr>
        <w:t xml:space="preserve">։ </w:t>
      </w:r>
    </w:p>
    <w:tbl>
      <w:tblPr>
        <w:tblW w:w="10987" w:type="dxa"/>
        <w:jc w:val="center"/>
        <w:tblInd w:w="-18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"/>
        <w:gridCol w:w="2873"/>
        <w:gridCol w:w="2835"/>
        <w:gridCol w:w="2835"/>
        <w:gridCol w:w="1664"/>
      </w:tblGrid>
      <w:tr w:rsidR="004072DA" w:rsidRPr="008E3284" w:rsidTr="00595541">
        <w:trPr>
          <w:trHeight w:val="1429"/>
          <w:jc w:val="center"/>
        </w:trPr>
        <w:tc>
          <w:tcPr>
            <w:tcW w:w="780" w:type="dxa"/>
            <w:shd w:val="clear" w:color="auto" w:fill="auto"/>
            <w:vAlign w:val="center"/>
          </w:tcPr>
          <w:p w:rsidR="004072DA" w:rsidRPr="008E3284" w:rsidRDefault="004072DA" w:rsidP="00595541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4072DA" w:rsidRPr="008E3284" w:rsidRDefault="004072DA" w:rsidP="00595541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Մասնակցի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անվանումը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</w:p>
          <w:p w:rsidR="004072DA" w:rsidRPr="008E3284" w:rsidRDefault="004072DA" w:rsidP="00595541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4072DA" w:rsidRPr="008E3284" w:rsidRDefault="004072DA" w:rsidP="00595541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Հրավերի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պահանջներին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համապատասխանող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հայտեր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համապատասխանելու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դեպքում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նշել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072DA" w:rsidRPr="008E3284" w:rsidRDefault="004072DA" w:rsidP="00595541">
            <w:pPr>
              <w:spacing w:after="0" w:line="240" w:lineRule="auto"/>
              <w:jc w:val="center"/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Հրավերի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պահանջներին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չհամապատասխանող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հայտեր</w:t>
            </w:r>
          </w:p>
          <w:p w:rsidR="004072DA" w:rsidRPr="008E3284" w:rsidRDefault="004072DA" w:rsidP="00595541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չհամապատասխանելու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դեպքում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նշել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664" w:type="dxa"/>
            <w:shd w:val="clear" w:color="auto" w:fill="auto"/>
            <w:vAlign w:val="center"/>
          </w:tcPr>
          <w:p w:rsidR="004072DA" w:rsidRPr="008E3284" w:rsidRDefault="004072DA" w:rsidP="00595541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Անհամապատասխանության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համառոտ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072DA" w:rsidRPr="008E3284" w:rsidTr="00595541">
        <w:trPr>
          <w:trHeight w:val="654"/>
          <w:jc w:val="center"/>
        </w:trPr>
        <w:tc>
          <w:tcPr>
            <w:tcW w:w="780" w:type="dxa"/>
            <w:shd w:val="clear" w:color="auto" w:fill="auto"/>
            <w:vAlign w:val="center"/>
          </w:tcPr>
          <w:p w:rsidR="004072DA" w:rsidRPr="008E3284" w:rsidRDefault="004072DA" w:rsidP="00595541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73" w:type="dxa"/>
            <w:shd w:val="clear" w:color="auto" w:fill="auto"/>
          </w:tcPr>
          <w:p w:rsidR="004072DA" w:rsidRPr="005D5EEF" w:rsidRDefault="004072DA" w:rsidP="004072DA">
            <w:r w:rsidRPr="005D5EEF">
              <w:t xml:space="preserve"> «</w:t>
            </w:r>
            <w:r>
              <w:rPr>
                <w:rFonts w:ascii="Sylfaen" w:hAnsi="Sylfaen"/>
                <w:lang w:val="en-US"/>
              </w:rPr>
              <w:t>ԹՐԵՅԴ ԱՐԹ</w:t>
            </w:r>
            <w:r w:rsidRPr="005D5EEF">
              <w:t xml:space="preserve"> » </w:t>
            </w:r>
            <w:r w:rsidRPr="005D5EEF">
              <w:rPr>
                <w:rFonts w:ascii="Sylfaen" w:hAnsi="Sylfaen" w:cs="Sylfaen"/>
              </w:rPr>
              <w:t>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072DA" w:rsidRPr="008E3284" w:rsidRDefault="004072DA" w:rsidP="00595541">
            <w:pPr>
              <w:jc w:val="center"/>
              <w:rPr>
                <w:rFonts w:ascii="GHEA Grapalat" w:eastAsiaTheme="minorEastAsia" w:hAnsi="GHEA Grapalat"/>
                <w:sz w:val="20"/>
              </w:rPr>
            </w:pPr>
            <w:r w:rsidRPr="008E3284">
              <w:rPr>
                <w:rFonts w:ascii="GHEA Grapalat" w:eastAsiaTheme="minorEastAsia" w:hAnsi="GHEA Grapalat"/>
                <w:sz w:val="20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072DA" w:rsidRPr="008E3284" w:rsidRDefault="004072DA" w:rsidP="00595541">
            <w:pPr>
              <w:jc w:val="center"/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  <w:tc>
          <w:tcPr>
            <w:tcW w:w="1664" w:type="dxa"/>
            <w:shd w:val="clear" w:color="auto" w:fill="auto"/>
            <w:vAlign w:val="center"/>
          </w:tcPr>
          <w:p w:rsidR="004072DA" w:rsidRPr="008E3284" w:rsidRDefault="004072DA" w:rsidP="00595541">
            <w:pPr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</w:tr>
    </w:tbl>
    <w:p w:rsidR="004072DA" w:rsidRPr="008E3284" w:rsidRDefault="004072DA" w:rsidP="004072DA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20"/>
          <w:lang w:val="af-ZA"/>
        </w:rPr>
      </w:pPr>
    </w:p>
    <w:tbl>
      <w:tblPr>
        <w:tblW w:w="0" w:type="auto"/>
        <w:jc w:val="center"/>
        <w:tblInd w:w="-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770"/>
        <w:gridCol w:w="2596"/>
        <w:gridCol w:w="3225"/>
      </w:tblGrid>
      <w:tr w:rsidR="004072DA" w:rsidRPr="004072DA" w:rsidTr="00595541">
        <w:trPr>
          <w:trHeight w:val="10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072DA" w:rsidRPr="008E3284" w:rsidRDefault="004072DA" w:rsidP="00595541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Մասնակիցների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զբաղեցրած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70" w:type="dxa"/>
            <w:shd w:val="clear" w:color="auto" w:fill="auto"/>
            <w:vAlign w:val="center"/>
          </w:tcPr>
          <w:p w:rsidR="004072DA" w:rsidRPr="008E3284" w:rsidRDefault="004072DA" w:rsidP="00595541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Մասնակցի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անվանումը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96" w:type="dxa"/>
            <w:shd w:val="clear" w:color="auto" w:fill="auto"/>
            <w:vAlign w:val="center"/>
          </w:tcPr>
          <w:p w:rsidR="004072DA" w:rsidRPr="008E3284" w:rsidRDefault="004072DA" w:rsidP="00595541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Ընտրված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մասնակից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ընտրված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մասնակցի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համար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նշել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25" w:type="dxa"/>
            <w:shd w:val="clear" w:color="auto" w:fill="auto"/>
            <w:vAlign w:val="center"/>
          </w:tcPr>
          <w:p w:rsidR="004072DA" w:rsidRPr="008E3284" w:rsidRDefault="004072DA" w:rsidP="00595541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Մասնակցի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առաջարկած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գին</w:t>
            </w:r>
          </w:p>
          <w:p w:rsidR="004072DA" w:rsidRPr="008E3284" w:rsidRDefault="004072DA" w:rsidP="00595541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առանց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ԱՀՀ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,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հազ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.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դրամ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>/</w:t>
            </w:r>
          </w:p>
        </w:tc>
      </w:tr>
      <w:tr w:rsidR="004072DA" w:rsidRPr="008E3284" w:rsidTr="0059554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072DA" w:rsidRPr="00700590" w:rsidRDefault="004072DA" w:rsidP="00595541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700590">
              <w:rPr>
                <w:rFonts w:ascii="GHEA Grapalat" w:eastAsiaTheme="minorEastAsia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70" w:type="dxa"/>
            <w:shd w:val="clear" w:color="auto" w:fill="auto"/>
          </w:tcPr>
          <w:p w:rsidR="004072DA" w:rsidRPr="00700590" w:rsidRDefault="004072DA" w:rsidP="00595541">
            <w:pPr>
              <w:rPr>
                <w:rFonts w:ascii="GHEA Grapalat" w:hAnsi="GHEA Grapalat"/>
              </w:rPr>
            </w:pPr>
            <w:r w:rsidRPr="005D5EEF">
              <w:t>«</w:t>
            </w:r>
            <w:r>
              <w:rPr>
                <w:rFonts w:ascii="Sylfaen" w:hAnsi="Sylfaen"/>
                <w:lang w:val="en-US"/>
              </w:rPr>
              <w:t>ԹՐԵՅԴ ԱՐԹ</w:t>
            </w:r>
            <w:r w:rsidRPr="005D5EEF">
              <w:t xml:space="preserve"> » </w:t>
            </w:r>
            <w:r w:rsidRPr="005D5EEF">
              <w:rPr>
                <w:rFonts w:ascii="Sylfaen" w:hAnsi="Sylfaen" w:cs="Sylfaen"/>
              </w:rPr>
              <w:t>ՍՊԸ</w:t>
            </w:r>
          </w:p>
        </w:tc>
        <w:tc>
          <w:tcPr>
            <w:tcW w:w="2596" w:type="dxa"/>
            <w:shd w:val="clear" w:color="auto" w:fill="auto"/>
            <w:vAlign w:val="center"/>
          </w:tcPr>
          <w:p w:rsidR="004072DA" w:rsidRPr="00700590" w:rsidRDefault="004072DA" w:rsidP="00595541">
            <w:pPr>
              <w:spacing w:after="0"/>
              <w:jc w:val="center"/>
              <w:rPr>
                <w:rFonts w:ascii="GHEA Grapalat" w:eastAsiaTheme="minorEastAsia" w:hAnsi="GHEA Grapalat"/>
                <w:sz w:val="20"/>
              </w:rPr>
            </w:pPr>
            <w:r w:rsidRPr="00700590">
              <w:rPr>
                <w:rFonts w:ascii="GHEA Grapalat" w:eastAsiaTheme="minorEastAsia" w:hAnsi="GHEA Grapalat"/>
                <w:sz w:val="20"/>
              </w:rPr>
              <w:t>X</w:t>
            </w:r>
          </w:p>
        </w:tc>
        <w:tc>
          <w:tcPr>
            <w:tcW w:w="3225" w:type="dxa"/>
            <w:shd w:val="clear" w:color="auto" w:fill="auto"/>
          </w:tcPr>
          <w:p w:rsidR="004072DA" w:rsidRPr="00700590" w:rsidRDefault="004072DA" w:rsidP="00595541">
            <w:pPr>
              <w:spacing w:after="0"/>
              <w:rPr>
                <w:rFonts w:ascii="GHEA Grapalat" w:eastAsiaTheme="minorEastAsia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Theme="minorEastAsia" w:hAnsi="GHEA Grapalat"/>
                <w:sz w:val="20"/>
                <w:szCs w:val="20"/>
                <w:lang w:val="en-US"/>
              </w:rPr>
              <w:t>119.8</w:t>
            </w:r>
          </w:p>
        </w:tc>
      </w:tr>
    </w:tbl>
    <w:p w:rsidR="004072DA" w:rsidRDefault="004072DA" w:rsidP="004072DA">
      <w:pPr>
        <w:spacing w:after="240" w:line="240" w:lineRule="auto"/>
        <w:ind w:firstLine="709"/>
        <w:jc w:val="both"/>
        <w:rPr>
          <w:rFonts w:ascii="GHEA Grapalat" w:eastAsiaTheme="minorEastAsia" w:hAnsi="GHEA Grapalat"/>
          <w:sz w:val="20"/>
          <w:lang w:val="af-ZA"/>
        </w:rPr>
      </w:pPr>
      <w:r w:rsidRPr="008E3284">
        <w:rPr>
          <w:rFonts w:ascii="GHEA Grapalat" w:eastAsiaTheme="minorEastAsia" w:hAnsi="GHEA Grapalat" w:cs="Sylfaen"/>
          <w:sz w:val="20"/>
          <w:lang w:val="af-ZA"/>
        </w:rPr>
        <w:t>Ընտրված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lang w:val="af-ZA"/>
        </w:rPr>
        <w:t>մասնակցին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lang w:val="af-ZA"/>
        </w:rPr>
        <w:t>որոշելու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lang w:val="af-ZA"/>
        </w:rPr>
        <w:t>համար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lang w:val="af-ZA"/>
        </w:rPr>
        <w:t>կիրառված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lang w:val="af-ZA"/>
        </w:rPr>
        <w:t xml:space="preserve">չափանիշ՝ 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/>
          <w:sz w:val="20"/>
        </w:rPr>
        <w:t>որպես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/>
          <w:sz w:val="20"/>
        </w:rPr>
        <w:t>ցածր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/>
          <w:sz w:val="20"/>
        </w:rPr>
        <w:t>գնային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/>
          <w:sz w:val="20"/>
        </w:rPr>
        <w:t>առաջարկ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/>
          <w:sz w:val="20"/>
        </w:rPr>
        <w:t>ներկայացրած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/>
          <w:sz w:val="20"/>
        </w:rPr>
        <w:t>և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/>
          <w:sz w:val="20"/>
        </w:rPr>
        <w:t>որակավորման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/>
          <w:sz w:val="20"/>
        </w:rPr>
        <w:t>փաստաթղթեր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/>
          <w:sz w:val="20"/>
        </w:rPr>
        <w:t>ներկայացրած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/>
          <w:sz w:val="20"/>
        </w:rPr>
        <w:t>մասնակից</w:t>
      </w:r>
      <w:r w:rsidRPr="008E3284">
        <w:rPr>
          <w:rFonts w:ascii="GHEA Grapalat" w:eastAsiaTheme="minorEastAsia" w:hAnsi="GHEA Grapalat"/>
          <w:sz w:val="20"/>
          <w:lang w:val="af-ZA"/>
        </w:rPr>
        <w:t>:</w:t>
      </w:r>
    </w:p>
    <w:p w:rsidR="004072DA" w:rsidRPr="008E3284" w:rsidRDefault="004072DA" w:rsidP="004072DA">
      <w:pPr>
        <w:spacing w:after="240" w:line="240" w:lineRule="auto"/>
        <w:ind w:firstLine="709"/>
        <w:jc w:val="both"/>
        <w:rPr>
          <w:rFonts w:ascii="GHEA Grapalat" w:eastAsiaTheme="minorEastAsia" w:hAnsi="GHEA Grapalat"/>
          <w:sz w:val="20"/>
          <w:lang w:val="af-ZA"/>
        </w:rPr>
      </w:pPr>
      <w:r w:rsidRPr="008E3284">
        <w:rPr>
          <w:rFonts w:ascii="GHEA Grapalat" w:eastAsiaTheme="minorEastAsia" w:hAnsi="GHEA Grapalat"/>
          <w:sz w:val="20"/>
          <w:lang w:val="af-ZA"/>
        </w:rPr>
        <w:t xml:space="preserve"> “</w:t>
      </w:r>
      <w:r w:rsidRPr="008E3284">
        <w:rPr>
          <w:rFonts w:ascii="GHEA Grapalat" w:eastAsiaTheme="minorEastAsia" w:hAnsi="GHEA Grapalat" w:cs="Sylfaen"/>
          <w:sz w:val="20"/>
          <w:lang w:val="af-ZA"/>
        </w:rPr>
        <w:t>Գնումների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lang w:val="af-ZA"/>
        </w:rPr>
        <w:t>մասին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” </w:t>
      </w:r>
      <w:r w:rsidRPr="008E3284">
        <w:rPr>
          <w:rFonts w:ascii="GHEA Grapalat" w:eastAsiaTheme="minorEastAsia" w:hAnsi="GHEA Grapalat" w:cs="Sylfaen"/>
          <w:sz w:val="20"/>
          <w:lang w:val="af-ZA"/>
        </w:rPr>
        <w:t>ՀՀ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lang w:val="af-ZA"/>
        </w:rPr>
        <w:t>օրենքի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10-</w:t>
      </w:r>
      <w:r w:rsidRPr="008E3284">
        <w:rPr>
          <w:rFonts w:ascii="GHEA Grapalat" w:eastAsiaTheme="minorEastAsia" w:hAnsi="GHEA Grapalat" w:cs="Sylfaen"/>
          <w:sz w:val="20"/>
          <w:lang w:val="af-ZA"/>
        </w:rPr>
        <w:t>րդ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lang w:val="af-ZA"/>
        </w:rPr>
        <w:t>հոդվածի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lang w:val="af-ZA"/>
        </w:rPr>
        <w:t>համաձայն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ան</w:t>
      </w:r>
      <w:r w:rsidRPr="008E3284">
        <w:rPr>
          <w:rFonts w:ascii="GHEA Grapalat" w:eastAsiaTheme="minorEastAsia" w:hAnsi="GHEA Grapalat" w:cs="Sylfaen"/>
          <w:sz w:val="20"/>
          <w:lang w:val="af-ZA"/>
        </w:rPr>
        <w:t>գործության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lang w:val="af-ZA"/>
        </w:rPr>
        <w:t xml:space="preserve">ժամկետ </w:t>
      </w:r>
      <w:r w:rsidRPr="008E3284">
        <w:rPr>
          <w:rFonts w:ascii="GHEA Grapalat" w:eastAsiaTheme="minorEastAsia" w:hAnsi="GHEA Grapalat" w:cs="Sylfaen"/>
          <w:sz w:val="20"/>
          <w:lang w:val="en-US"/>
        </w:rPr>
        <w:t>Է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>
        <w:rPr>
          <w:rFonts w:ascii="GHEA Grapalat" w:eastAsiaTheme="minorEastAsia" w:hAnsi="GHEA Grapalat"/>
          <w:sz w:val="20"/>
          <w:lang w:val="af-ZA"/>
        </w:rPr>
        <w:t xml:space="preserve">չի 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/>
          <w:sz w:val="20"/>
        </w:rPr>
        <w:t>սահմանվում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>
        <w:rPr>
          <w:rFonts w:ascii="GHEA Grapalat" w:eastAsiaTheme="minorEastAsia" w:hAnsi="GHEA Grapalat"/>
          <w:sz w:val="20"/>
          <w:lang w:val="af-ZA"/>
        </w:rPr>
        <w:t>որպես միակ մասնակից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: </w:t>
      </w:r>
    </w:p>
    <w:p w:rsidR="004072DA" w:rsidRPr="008E3284" w:rsidRDefault="004072DA" w:rsidP="004072DA">
      <w:pPr>
        <w:spacing w:after="240" w:line="240" w:lineRule="auto"/>
        <w:ind w:firstLine="709"/>
        <w:jc w:val="both"/>
        <w:rPr>
          <w:rFonts w:ascii="GHEA Grapalat" w:eastAsiaTheme="minorEastAsia" w:hAnsi="GHEA Grapalat" w:cs="Sylfaen"/>
          <w:i/>
          <w:sz w:val="20"/>
          <w:lang w:val="af-ZA"/>
        </w:rPr>
      </w:pPr>
      <w:r w:rsidRPr="008E3284">
        <w:rPr>
          <w:rFonts w:ascii="GHEA Grapalat" w:eastAsiaTheme="minorEastAsia" w:hAnsi="GHEA Grapalat" w:cs="Sylfaen"/>
          <w:sz w:val="20"/>
          <w:lang w:val="af-ZA"/>
        </w:rPr>
        <w:t>Սույն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lang w:val="af-ZA"/>
        </w:rPr>
        <w:t>հայտարարության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lang w:val="af-ZA"/>
        </w:rPr>
        <w:t>հետ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lang w:val="af-ZA"/>
        </w:rPr>
        <w:t>կապված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lang w:val="af-ZA"/>
        </w:rPr>
        <w:t>լրացուցիչ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lang w:val="af-ZA"/>
        </w:rPr>
        <w:t>տեղեկություններ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lang w:val="af-ZA"/>
        </w:rPr>
        <w:t>ստանալու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lang w:val="af-ZA"/>
        </w:rPr>
        <w:t>համար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lang w:val="af-ZA"/>
        </w:rPr>
        <w:t>կարող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lang w:val="af-ZA"/>
        </w:rPr>
        <w:t>եք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lang w:val="af-ZA"/>
        </w:rPr>
        <w:t>դիմել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lang w:val="hy-AM"/>
        </w:rPr>
        <w:t>«ՀՀ ԱՆ ԱԱԻ-ԳՀԱՊՁԲ-</w:t>
      </w:r>
      <w:r>
        <w:rPr>
          <w:rFonts w:ascii="GHEA Grapalat" w:eastAsiaTheme="minorEastAsia" w:hAnsi="GHEA Grapalat" w:cs="Sylfaen"/>
          <w:lang w:val="af-ZA"/>
        </w:rPr>
        <w:t>21/</w:t>
      </w:r>
      <w:r>
        <w:rPr>
          <w:rFonts w:ascii="GHEA Grapalat" w:eastAsiaTheme="minorEastAsia" w:hAnsi="GHEA Grapalat" w:cs="Sylfaen"/>
          <w:lang w:val="af-ZA"/>
        </w:rPr>
        <w:t>12</w:t>
      </w:r>
      <w:r>
        <w:rPr>
          <w:rFonts w:ascii="GHEA Grapalat" w:eastAsiaTheme="minorEastAsia" w:hAnsi="GHEA Grapalat" w:cs="Sylfaen"/>
          <w:lang w:val="hy-AM"/>
        </w:rPr>
        <w:t>»</w:t>
      </w:r>
      <w:bookmarkStart w:id="0" w:name="_GoBack"/>
      <w:bookmarkEnd w:id="0"/>
      <w:r w:rsidRPr="008E3284">
        <w:rPr>
          <w:rFonts w:ascii="GHEA Grapalat" w:eastAsiaTheme="minorEastAsia" w:hAnsi="GHEA Grapalat" w:cs="Sylfaen"/>
          <w:sz w:val="20"/>
          <w:lang w:val="af-ZA"/>
        </w:rPr>
        <w:t xml:space="preserve">ծածկագրով գնահատող հանձնաժողովի քարտուղար՝ </w:t>
      </w:r>
      <w:r w:rsidRPr="008E3284">
        <w:rPr>
          <w:rFonts w:ascii="GHEA Grapalat" w:eastAsiaTheme="minorEastAsia" w:hAnsi="GHEA Grapalat" w:cs="Sylfaen"/>
          <w:sz w:val="20"/>
        </w:rPr>
        <w:t>Նաիրա</w:t>
      </w:r>
      <w:r w:rsidRPr="008E3284">
        <w:rPr>
          <w:rFonts w:ascii="GHEA Grapalat" w:eastAsiaTheme="minorEastAsia" w:hAnsi="GHEA Grapalat" w:cs="Sylfaen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</w:rPr>
        <w:t>Ղուբասարյան</w:t>
      </w:r>
      <w:r w:rsidRPr="008E3284">
        <w:rPr>
          <w:rFonts w:ascii="GHEA Grapalat" w:eastAsiaTheme="minorEastAsia" w:hAnsi="GHEA Grapalat" w:cs="Sylfaen"/>
          <w:sz w:val="20"/>
          <w:lang w:val="af-ZA"/>
        </w:rPr>
        <w:t>ին:</w:t>
      </w:r>
      <w:r w:rsidRPr="008E3284">
        <w:rPr>
          <w:rFonts w:ascii="GHEA Grapalat" w:eastAsiaTheme="minorEastAsia" w:hAnsi="GHEA Grapalat" w:cs="Sylfaen"/>
          <w:sz w:val="12"/>
          <w:lang w:val="af-ZA"/>
        </w:rPr>
        <w:tab/>
      </w:r>
      <w:r w:rsidRPr="008E3284">
        <w:rPr>
          <w:rFonts w:ascii="GHEA Grapalat" w:eastAsiaTheme="minorEastAsia" w:hAnsi="GHEA Grapalat" w:cs="Sylfaen"/>
          <w:sz w:val="12"/>
          <w:lang w:val="af-ZA"/>
        </w:rPr>
        <w:tab/>
      </w:r>
      <w:r w:rsidRPr="008E3284">
        <w:rPr>
          <w:rFonts w:ascii="GHEA Grapalat" w:eastAsiaTheme="minorEastAsia" w:hAnsi="GHEA Grapalat" w:cs="Sylfaen"/>
          <w:sz w:val="12"/>
          <w:lang w:val="af-ZA"/>
        </w:rPr>
        <w:tab/>
      </w:r>
    </w:p>
    <w:p w:rsidR="004072DA" w:rsidRPr="008E3284" w:rsidRDefault="004072DA" w:rsidP="004072DA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20"/>
          <w:lang w:val="af-ZA"/>
        </w:rPr>
      </w:pPr>
      <w:r w:rsidRPr="008E3284">
        <w:rPr>
          <w:rFonts w:ascii="GHEA Grapalat" w:eastAsiaTheme="minorEastAsia" w:hAnsi="GHEA Grapalat" w:cs="Sylfaen"/>
          <w:sz w:val="20"/>
          <w:lang w:val="af-ZA"/>
        </w:rPr>
        <w:t>Հեռախոս՝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010235350</w:t>
      </w:r>
      <w:r w:rsidRPr="008E3284">
        <w:rPr>
          <w:rFonts w:ascii="GHEA Grapalat" w:eastAsiaTheme="minorEastAsia" w:hAnsi="GHEA Grapalat" w:cs="Arial Armenian"/>
          <w:sz w:val="20"/>
          <w:lang w:val="af-ZA"/>
        </w:rPr>
        <w:t>։</w:t>
      </w:r>
    </w:p>
    <w:p w:rsidR="004072DA" w:rsidRPr="004E54BC" w:rsidRDefault="004072DA" w:rsidP="004072DA">
      <w:pPr>
        <w:spacing w:after="240" w:line="360" w:lineRule="auto"/>
        <w:ind w:firstLine="709"/>
        <w:jc w:val="both"/>
        <w:rPr>
          <w:lang w:val="af-ZA"/>
        </w:rPr>
      </w:pPr>
      <w:r w:rsidRPr="008E3284">
        <w:rPr>
          <w:rFonts w:ascii="GHEA Grapalat" w:eastAsiaTheme="minorEastAsia" w:hAnsi="GHEA Grapalat" w:cs="Sylfaen"/>
          <w:sz w:val="20"/>
          <w:lang w:val="af-ZA"/>
        </w:rPr>
        <w:t>Էլեկտրոնային փոստ՝ aai.hashvapahutyun@mail.ru</w:t>
      </w:r>
      <w:r w:rsidRPr="008E3284">
        <w:rPr>
          <w:rFonts w:ascii="GHEA Grapalat" w:eastAsiaTheme="minorEastAsia" w:hAnsi="GHEA Grapalat" w:cs="Arial Armenian"/>
          <w:sz w:val="20"/>
          <w:lang w:val="af-ZA"/>
        </w:rPr>
        <w:t>։</w:t>
      </w:r>
    </w:p>
    <w:p w:rsidR="00C3537E" w:rsidRPr="004072DA" w:rsidRDefault="00C3537E">
      <w:pPr>
        <w:rPr>
          <w:lang w:val="af-ZA"/>
        </w:rPr>
      </w:pPr>
    </w:p>
    <w:sectPr w:rsidR="00C3537E" w:rsidRPr="004072DA" w:rsidSect="004E54BC">
      <w:pgSz w:w="11906" w:h="16838"/>
      <w:pgMar w:top="737" w:right="851" w:bottom="96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80E"/>
    <w:rsid w:val="0038580E"/>
    <w:rsid w:val="004072DA"/>
    <w:rsid w:val="00C3537E"/>
    <w:rsid w:val="00D23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2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2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</Words>
  <Characters>1335</Characters>
  <Application>Microsoft Office Word</Application>
  <DocSecurity>0</DocSecurity>
  <Lines>11</Lines>
  <Paragraphs>3</Paragraphs>
  <ScaleCrop>false</ScaleCrop>
  <Company/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CALASS1</dc:creator>
  <cp:keywords/>
  <dc:description/>
  <cp:lastModifiedBy>CALASS1</cp:lastModifiedBy>
  <cp:revision>2</cp:revision>
  <dcterms:created xsi:type="dcterms:W3CDTF">2021-04-07T11:22:00Z</dcterms:created>
  <dcterms:modified xsi:type="dcterms:W3CDTF">2021-04-07T11:25:00Z</dcterms:modified>
</cp:coreProperties>
</file>