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4B34BE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EBA35BE" w:rsidR="00A13798" w:rsidRPr="008A2980" w:rsidRDefault="00A13798" w:rsidP="004B34BE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A34DB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մարտի 19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A34DB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3E838839" w14:textId="77777777" w:rsidR="00A34DBB" w:rsidRPr="00644128" w:rsidRDefault="00A13798" w:rsidP="00A34DBB">
      <w:pPr>
        <w:pStyle w:val="a5"/>
        <w:jc w:val="center"/>
        <w:rPr>
          <w:rFonts w:ascii="GHEA Grapalat" w:hAnsi="GHEA Grapalat"/>
          <w:i/>
          <w:lang w:val="af-ZA"/>
        </w:rPr>
      </w:pPr>
      <w:r w:rsidRPr="008A2980">
        <w:rPr>
          <w:rFonts w:ascii="GHEA Grapalat" w:eastAsiaTheme="minorEastAsia" w:hAnsi="GHEA Grapalat" w:cs="Sylfaen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szCs w:val="24"/>
          <w:lang w:val="af-ZA" w:eastAsia="en-US"/>
        </w:rPr>
        <w:t xml:space="preserve"> </w:t>
      </w:r>
      <w:r w:rsidR="00A34DBB" w:rsidRPr="00644128">
        <w:rPr>
          <w:rFonts w:ascii="GHEA Grapalat" w:hAnsi="GHEA Grapalat"/>
          <w:b/>
          <w:lang w:val="af-ZA"/>
        </w:rPr>
        <w:t>ՖԻ-ԳՀԱՊՁԲ-</w:t>
      </w:r>
      <w:r w:rsidR="00A34DBB">
        <w:rPr>
          <w:rFonts w:ascii="GHEA Grapalat" w:hAnsi="GHEA Grapalat"/>
          <w:b/>
          <w:lang w:val="af-ZA"/>
        </w:rPr>
        <w:t>26/01</w:t>
      </w:r>
    </w:p>
    <w:p w14:paraId="1781E339" w14:textId="570DCD38" w:rsidR="00A13798" w:rsidRPr="008A2980" w:rsidRDefault="00A13798" w:rsidP="004B34BE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44EDCADA" w:rsidR="00A13798" w:rsidRPr="008A2980" w:rsidRDefault="00A34DBB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44128">
        <w:rPr>
          <w:rFonts w:ascii="GHEA Grapalat" w:hAnsi="GHEA Grapalat"/>
          <w:lang w:val="af-ZA"/>
        </w:rPr>
        <w:t>« ՀՀ ԳԱԱ  Լ.Ա. Օրբելու անվան ֆիզիոլոգիայի ինստիտուտ » ՊՈԱԿ</w:t>
      </w:r>
      <w:r>
        <w:rPr>
          <w:rFonts w:ascii="GHEA Grapalat" w:hAnsi="GHEA Grapalat"/>
          <w:lang w:val="af-ZA"/>
        </w:rPr>
        <w:t>-ի կարիքների համար</w:t>
      </w:r>
      <w:r w:rsidRPr="00A34DBB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hy-AM"/>
        </w:rPr>
        <w:t xml:space="preserve"> </w:t>
      </w:r>
      <w:r w:rsidRPr="00A34DBB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hy-AM"/>
        </w:rPr>
        <w:t>Ավտոկլավի</w:t>
      </w:r>
      <w:r w:rsidRPr="0087515C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af-ZA"/>
        </w:rPr>
        <w:t xml:space="preserve">, </w:t>
      </w:r>
      <w:r w:rsidRPr="00A34DBB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hy-AM"/>
        </w:rPr>
        <w:t>լաբորատոր</w:t>
      </w:r>
      <w:r w:rsidRPr="0087515C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af-ZA"/>
        </w:rPr>
        <w:t xml:space="preserve"> </w:t>
      </w:r>
      <w:r w:rsidRPr="00A34DBB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hy-AM"/>
        </w:rPr>
        <w:t>փոքր</w:t>
      </w:r>
      <w:r w:rsidRPr="0087515C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af-ZA"/>
        </w:rPr>
        <w:t xml:space="preserve"> </w:t>
      </w:r>
      <w:r w:rsidRPr="00A34DBB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hy-AM"/>
        </w:rPr>
        <w:t>սարքավորումների</w:t>
      </w:r>
      <w:r w:rsidRPr="0087515C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af-ZA"/>
        </w:rPr>
        <w:t xml:space="preserve"> </w:t>
      </w:r>
      <w:r w:rsidRPr="00A34DBB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hy-AM"/>
        </w:rPr>
        <w:t>և</w:t>
      </w:r>
      <w:r w:rsidRPr="0087515C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af-ZA"/>
        </w:rPr>
        <w:t xml:space="preserve"> </w:t>
      </w:r>
      <w:r w:rsidRPr="00A34DBB">
        <w:rPr>
          <w:rFonts w:ascii="GHEA Grapalat" w:hAnsi="GHEA Grapalat" w:cs="Arial"/>
          <w:b/>
          <w:bCs/>
          <w:color w:val="1F1F1F"/>
          <w:sz w:val="20"/>
          <w:szCs w:val="20"/>
          <w:shd w:val="clear" w:color="auto" w:fill="F8F9FA"/>
          <w:lang w:val="hy-AM"/>
        </w:rPr>
        <w:t>պարագաների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Pr="00A34DBB">
        <w:rPr>
          <w:rFonts w:ascii="GHEA Grapalat" w:hAnsi="GHEA Grapalat"/>
          <w:b/>
          <w:lang w:val="af-ZA"/>
        </w:rPr>
        <w:t xml:space="preserve"> </w:t>
      </w:r>
      <w:r w:rsidRPr="00644128">
        <w:rPr>
          <w:rFonts w:ascii="GHEA Grapalat" w:hAnsi="GHEA Grapalat"/>
          <w:b/>
          <w:lang w:val="af-ZA"/>
        </w:rPr>
        <w:t>ՖԻ-ԳՀԱՊՁԲ-</w:t>
      </w:r>
      <w:r>
        <w:rPr>
          <w:rFonts w:ascii="GHEA Grapalat" w:hAnsi="GHEA Grapalat"/>
          <w:b/>
          <w:lang w:val="af-ZA"/>
        </w:rPr>
        <w:t>26/01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FEB">
        <w:rPr>
          <w:rFonts w:ascii="GHEA Grapalat" w:hAnsi="GHEA Grapalat" w:cs="Sylfaen"/>
          <w:sz w:val="24"/>
          <w:szCs w:val="24"/>
          <w:lang w:val="af-ZA"/>
        </w:rPr>
        <w:t>18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 w:rsidR="00484FEB">
        <w:rPr>
          <w:rFonts w:ascii="GHEA Grapalat" w:hAnsi="GHEA Grapalat" w:cs="Sylfaen"/>
          <w:sz w:val="24"/>
          <w:szCs w:val="24"/>
          <w:lang w:val="af-ZA"/>
        </w:rPr>
        <w:t>3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 w:rsidR="00E66D94">
        <w:rPr>
          <w:rFonts w:ascii="GHEA Grapalat" w:hAnsi="GHEA Grapalat" w:cs="Sylfaen"/>
          <w:sz w:val="24"/>
          <w:szCs w:val="24"/>
          <w:lang w:val="af-ZA"/>
        </w:rPr>
        <w:t>6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A819F9">
        <w:rPr>
          <w:rFonts w:ascii="GHEA Grapalat" w:hAnsi="GHEA Grapalat" w:cs="Sylfaen"/>
          <w:sz w:val="24"/>
          <w:szCs w:val="24"/>
          <w:lang w:val="hy-AM"/>
        </w:rPr>
        <w:t>ներ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484FEB">
        <w:rPr>
          <w:rFonts w:ascii="GHEA Grapalat" w:hAnsi="GHEA Grapalat" w:cs="Sylfaen"/>
          <w:sz w:val="24"/>
          <w:szCs w:val="24"/>
          <w:lang w:val="af-ZA"/>
        </w:rPr>
        <w:t>19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 w:rsidR="00484FEB">
        <w:rPr>
          <w:rFonts w:ascii="GHEA Grapalat" w:hAnsi="GHEA Grapalat" w:cs="Sylfaen"/>
          <w:sz w:val="24"/>
          <w:szCs w:val="24"/>
          <w:lang w:val="af-ZA"/>
        </w:rPr>
        <w:t>3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 w:rsidR="00E66D94">
        <w:rPr>
          <w:rFonts w:ascii="GHEA Grapalat" w:hAnsi="GHEA Grapalat" w:cs="Sylfaen"/>
          <w:sz w:val="24"/>
          <w:szCs w:val="24"/>
          <w:lang w:val="af-ZA"/>
        </w:rPr>
        <w:t>6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A34DBB" w:rsidRDefault="007664D6" w:rsidP="004434B5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B8F413F" w:rsidR="008A2980" w:rsidRPr="00A34DBB" w:rsidRDefault="008A2980" w:rsidP="00484FEB">
      <w:pPr>
        <w:pStyle w:val="31"/>
        <w:tabs>
          <w:tab w:val="left" w:pos="540"/>
        </w:tabs>
        <w:spacing w:after="0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Պարզաբանման 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>հարցում</w:t>
      </w:r>
    </w:p>
    <w:p w14:paraId="4EFF4107" w14:textId="2447EB60" w:rsidR="00A34DBB" w:rsidRPr="00A34DBB" w:rsidRDefault="00A34DBB" w:rsidP="00E011E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2C2D2E"/>
          <w:lang w:val="af-ZA" w:eastAsia="ru-RU"/>
        </w:rPr>
      </w:pP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Խնդրում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եմ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ձեզ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,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տալ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պարզաբանում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,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ինչու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է</w:t>
      </w:r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գնման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առարկա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հանդիսացող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ապրանքները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խմբավորվել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մեկ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չափաբաժնի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տակ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,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որը</w:t>
      </w:r>
      <w:proofErr w:type="spellEnd"/>
      <w:r w:rsidRPr="00E011EE">
        <w:rPr>
          <w:rFonts w:ascii="Arial" w:eastAsia="Times New Roman" w:hAnsi="Arial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կանոնակարգվում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է</w:t>
      </w:r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Գնումների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մասին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օրենքի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25</w:t>
      </w:r>
      <w:r w:rsidRPr="00E011EE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հոդվածի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 xml:space="preserve"> </w:t>
      </w:r>
      <w:proofErr w:type="spellStart"/>
      <w:r w:rsidRPr="00A34DBB">
        <w:rPr>
          <w:rFonts w:ascii="GHEA Grapalat" w:eastAsia="Times New Roman" w:hAnsi="GHEA Grapalat" w:cs="Arial"/>
          <w:color w:val="2C2D2E"/>
          <w:lang w:val="ru-RU" w:eastAsia="ru-RU"/>
        </w:rPr>
        <w:t>դրույթներով</w:t>
      </w:r>
      <w:proofErr w:type="spellEnd"/>
      <w:r w:rsidRPr="00A34DBB">
        <w:rPr>
          <w:rFonts w:ascii="GHEA Grapalat" w:eastAsia="Times New Roman" w:hAnsi="GHEA Grapalat" w:cs="Arial"/>
          <w:color w:val="2C2D2E"/>
          <w:lang w:val="af-ZA" w:eastAsia="ru-RU"/>
        </w:rPr>
        <w:t>:</w:t>
      </w:r>
      <w:r w:rsidRPr="00A34DBB">
        <w:rPr>
          <w:rFonts w:ascii="Calibri" w:eastAsia="Times New Roman" w:hAnsi="Calibri" w:cs="Calibri"/>
          <w:color w:val="2C2D2E"/>
          <w:lang w:val="af-ZA" w:eastAsia="ru-RU"/>
        </w:rPr>
        <w:t> </w:t>
      </w:r>
    </w:p>
    <w:p w14:paraId="4F48810F" w14:textId="617C46DD" w:rsidR="006341CE" w:rsidRDefault="00D5557D" w:rsidP="00A34DBB">
      <w:pPr>
        <w:pStyle w:val="31"/>
        <w:tabs>
          <w:tab w:val="left" w:pos="540"/>
        </w:tabs>
        <w:spacing w:after="0" w:line="240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435EF7FB" w:rsidR="008A2980" w:rsidRPr="008A2980" w:rsidRDefault="004B34BE" w:rsidP="004434B5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84FEB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 xml:space="preserve"> պատասխան</w:t>
      </w:r>
    </w:p>
    <w:p w14:paraId="42603D27" w14:textId="77777777" w:rsidR="00A34DBB" w:rsidRPr="00A34DBB" w:rsidRDefault="00A34DBB" w:rsidP="00A34DBB">
      <w:pPr>
        <w:ind w:firstLine="720"/>
        <w:jc w:val="both"/>
        <w:rPr>
          <w:rFonts w:ascii="GHEA Grapalat" w:hAnsi="GHEA Grapalat"/>
          <w:lang w:val="hy-AM"/>
        </w:rPr>
      </w:pPr>
      <w:r w:rsidRPr="00A34DBB">
        <w:rPr>
          <w:rFonts w:ascii="GHEA Grapalat" w:hAnsi="GHEA Grapalat" w:cs="Arial"/>
          <w:lang w:val="hy-AM"/>
        </w:rPr>
        <w:t>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պատասխան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հրավերով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սահմանված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գնման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առարկայի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տեխնիկական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բնութագրերի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վերաբերյալ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Ձեր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հարցմանը՝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հայտնում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ենք</w:t>
      </w:r>
      <w:r w:rsidRPr="00A34DBB">
        <w:rPr>
          <w:rFonts w:ascii="GHEA Grapalat" w:hAnsi="GHEA Grapalat"/>
          <w:lang w:val="hy-AM"/>
        </w:rPr>
        <w:t xml:space="preserve">, </w:t>
      </w:r>
      <w:r w:rsidRPr="00A34DBB">
        <w:rPr>
          <w:rFonts w:ascii="GHEA Grapalat" w:hAnsi="GHEA Grapalat" w:cs="Arial"/>
          <w:lang w:val="hy-AM"/>
        </w:rPr>
        <w:t>որ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Սեղանի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վրա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դրվող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ավտոկլավի</w:t>
      </w:r>
      <w:r w:rsidRPr="00A34DBB">
        <w:rPr>
          <w:rFonts w:ascii="GHEA Grapalat" w:hAnsi="GHEA Grapalat"/>
          <w:lang w:val="hy-AM"/>
        </w:rPr>
        <w:t xml:space="preserve">, </w:t>
      </w:r>
      <w:r w:rsidRPr="00A34DBB">
        <w:rPr>
          <w:rFonts w:ascii="GHEA Grapalat" w:hAnsi="GHEA Grapalat" w:cs="Arial"/>
          <w:lang w:val="hy-AM"/>
        </w:rPr>
        <w:t>Ավտոմատ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ջրի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թորման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սարքի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և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Լաբորատոր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հենարանային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սեղանի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մեկ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չափաբաժնով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ձեռքբերումը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պայմանավորված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է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սարքավորումների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խիստ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փոխկապակցվածությամբ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և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դրանք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որպես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մեկ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միասնական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տեխնոլոգիական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համալիր</w:t>
      </w:r>
      <w:r w:rsidRPr="00A34DBB">
        <w:rPr>
          <w:rFonts w:ascii="GHEA Grapalat" w:hAnsi="GHEA Grapalat"/>
          <w:lang w:val="hy-AM"/>
        </w:rPr>
        <w:t xml:space="preserve"> (</w:t>
      </w:r>
      <w:r w:rsidRPr="00A34DBB">
        <w:rPr>
          <w:rFonts w:ascii="GHEA Grapalat" w:hAnsi="GHEA Grapalat" w:cs="Arial"/>
          <w:lang w:val="hy-AM"/>
        </w:rPr>
        <w:t>աշխատանքային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հանգույց</w:t>
      </w:r>
      <w:r w:rsidRPr="00A34DBB">
        <w:rPr>
          <w:rFonts w:ascii="GHEA Grapalat" w:hAnsi="GHEA Grapalat"/>
          <w:lang w:val="hy-AM"/>
        </w:rPr>
        <w:t xml:space="preserve">) </w:t>
      </w:r>
      <w:r w:rsidRPr="00A34DBB">
        <w:rPr>
          <w:rFonts w:ascii="GHEA Grapalat" w:hAnsi="GHEA Grapalat" w:cs="Arial"/>
          <w:lang w:val="hy-AM"/>
        </w:rPr>
        <w:t>օգտագործելու</w:t>
      </w:r>
      <w:r w:rsidRPr="00A34DBB">
        <w:rPr>
          <w:rFonts w:ascii="GHEA Grapalat" w:hAnsi="GHEA Grapalat"/>
          <w:lang w:val="hy-AM"/>
        </w:rPr>
        <w:t xml:space="preserve"> </w:t>
      </w:r>
      <w:r w:rsidRPr="00A34DBB">
        <w:rPr>
          <w:rFonts w:ascii="GHEA Grapalat" w:hAnsi="GHEA Grapalat" w:cs="Arial"/>
          <w:lang w:val="hy-AM"/>
        </w:rPr>
        <w:t>անհրաժեշտությամբ</w:t>
      </w:r>
      <w:r w:rsidRPr="00A34DBB">
        <w:rPr>
          <w:rFonts w:ascii="GHEA Grapalat" w:hAnsi="GHEA Grapalat"/>
          <w:lang w:val="hy-AM"/>
        </w:rPr>
        <w:t>:</w:t>
      </w:r>
    </w:p>
    <w:p w14:paraId="0116DC23" w14:textId="77777777" w:rsidR="00A34DBB" w:rsidRDefault="00A34DBB" w:rsidP="00A34DBB">
      <w:p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Arial"/>
        </w:rPr>
        <w:t>Մանսավորապես</w:t>
      </w:r>
      <w:proofErr w:type="spellEnd"/>
      <w:r>
        <w:rPr>
          <w:rFonts w:ascii="GHEA Grapalat" w:hAnsi="GHEA Grapalat"/>
        </w:rPr>
        <w:t>.</w:t>
      </w:r>
    </w:p>
    <w:p w14:paraId="6507CB75" w14:textId="77777777" w:rsidR="00A34DBB" w:rsidRDefault="00A34DBB" w:rsidP="00A34DBB">
      <w:pPr>
        <w:numPr>
          <w:ilvl w:val="0"/>
          <w:numId w:val="8"/>
        </w:numPr>
        <w:spacing w:after="160" w:line="256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Arial"/>
        </w:rPr>
        <w:t>Գնման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առարկա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հանդիսացող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ավտոկլավը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սեղանի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վրա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դրվող</w:t>
      </w:r>
      <w:proofErr w:type="spellEnd"/>
      <w:r>
        <w:rPr>
          <w:rFonts w:ascii="GHEA Grapalat" w:hAnsi="GHEA Grapalat"/>
        </w:rPr>
        <w:t xml:space="preserve"> (benchtop) </w:t>
      </w:r>
      <w:proofErr w:type="spellStart"/>
      <w:r>
        <w:rPr>
          <w:rFonts w:ascii="GHEA Grapalat" w:hAnsi="GHEA Grapalat" w:cs="Arial"/>
        </w:rPr>
        <w:t>մոդել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չի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կարող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շահագործվել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առանց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համապատասխան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հենարանի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 w:cs="Arial"/>
        </w:rPr>
        <w:t>Տեխնիկական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բնութագրով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պահանջվող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լաբորատոր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սեղանը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հասարակ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կահույք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չէ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այլ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ավտոկլավի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անվտանգ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աշխատանքն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ապահովող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հատուկ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կոնստրուկցիա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որը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պետք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դիմանա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մինչև</w:t>
      </w:r>
      <w:proofErr w:type="spellEnd"/>
      <w:r>
        <w:rPr>
          <w:rFonts w:ascii="GHEA Grapalat" w:hAnsi="GHEA Grapalat"/>
        </w:rPr>
        <w:t xml:space="preserve"> 300 </w:t>
      </w:r>
      <w:proofErr w:type="spellStart"/>
      <w:r>
        <w:rPr>
          <w:rFonts w:ascii="GHEA Grapalat" w:hAnsi="GHEA Grapalat" w:cs="Arial"/>
        </w:rPr>
        <w:t>կգ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բաշխված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բեռի</w:t>
      </w:r>
      <w:r>
        <w:rPr>
          <w:rFonts w:ascii="GHEA Grapalat" w:hAnsi="GHEA Grapalat"/>
        </w:rPr>
        <w:t>։</w:t>
      </w:r>
      <w:r>
        <w:rPr>
          <w:rFonts w:ascii="GHEA Grapalat" w:hAnsi="GHEA Grapalat" w:cs="Arial"/>
        </w:rPr>
        <w:t>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պետք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 w:cs="Arial"/>
        </w:rPr>
        <w:t>հագեցած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լինի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ջերմակայուն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քիմիապես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կայուն</w:t>
      </w:r>
      <w:proofErr w:type="spellEnd"/>
      <w:r>
        <w:rPr>
          <w:rFonts w:ascii="GHEA Grapalat" w:hAnsi="GHEA Grapalat"/>
        </w:rPr>
        <w:t xml:space="preserve"> LABGRADE </w:t>
      </w:r>
      <w:proofErr w:type="spellStart"/>
      <w:r>
        <w:rPr>
          <w:rFonts w:ascii="GHEA Grapalat" w:hAnsi="GHEA Grapalat" w:cs="Arial"/>
        </w:rPr>
        <w:t>մակերեսով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ինչպես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նաև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ավտոկլավի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պարամետրերին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համապատասխան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ներկառուցված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էլեկտրական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վահանակով</w:t>
      </w:r>
      <w:proofErr w:type="spellEnd"/>
      <w:r>
        <w:rPr>
          <w:rFonts w:ascii="GHEA Grapalat" w:hAnsi="GHEA Grapalat"/>
        </w:rPr>
        <w:t xml:space="preserve"> (</w:t>
      </w:r>
      <w:proofErr w:type="spellStart"/>
      <w:r>
        <w:rPr>
          <w:rFonts w:ascii="GHEA Grapalat" w:hAnsi="GHEA Grapalat" w:cs="Arial"/>
        </w:rPr>
        <w:t>հոսանքի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սնուցման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անջատիչով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վարդակներով</w:t>
      </w:r>
      <w:proofErr w:type="spellEnd"/>
      <w:r>
        <w:rPr>
          <w:rFonts w:ascii="GHEA Grapalat" w:hAnsi="GHEA Grapalat"/>
        </w:rPr>
        <w:t xml:space="preserve">), </w:t>
      </w:r>
      <w:proofErr w:type="spellStart"/>
      <w:r>
        <w:rPr>
          <w:rFonts w:ascii="GHEA Grapalat" w:hAnsi="GHEA Grapalat" w:cs="Arial"/>
        </w:rPr>
        <w:t>որոնք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անհրաժեշտ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սարքը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անվտանգ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սնուցելու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համար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 w:cs="Arial"/>
        </w:rPr>
        <w:t>Այս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սարքավորումների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առանձնացումը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կարող</w:t>
      </w:r>
      <w:proofErr w:type="spellEnd"/>
      <w:r>
        <w:rPr>
          <w:rFonts w:ascii="GHEA Grapalat" w:hAnsi="GHEA Grapalat" w:cs="Arial"/>
        </w:rPr>
        <w:t xml:space="preserve"> է </w:t>
      </w:r>
      <w:proofErr w:type="spellStart"/>
      <w:r>
        <w:rPr>
          <w:rFonts w:ascii="GHEA Grapalat" w:hAnsi="GHEA Grapalat" w:cs="Arial"/>
        </w:rPr>
        <w:t>հանգեցնել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ավտոկլավի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պատշաճ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շահագործման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խնդիրների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անվտանգության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կանոնների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խախտման</w:t>
      </w:r>
      <w:proofErr w:type="spellEnd"/>
      <w:r>
        <w:rPr>
          <w:rFonts w:ascii="GHEA Grapalat" w:hAnsi="GHEA Grapalat"/>
        </w:rPr>
        <w:t>:</w:t>
      </w:r>
    </w:p>
    <w:p w14:paraId="77152FCD" w14:textId="77777777" w:rsidR="00A34DBB" w:rsidRDefault="00A34DBB" w:rsidP="00A34DBB">
      <w:pPr>
        <w:numPr>
          <w:ilvl w:val="0"/>
          <w:numId w:val="8"/>
        </w:numPr>
        <w:spacing w:after="160" w:line="256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Arial"/>
        </w:rPr>
        <w:t>Ավտոկլավի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պատշաճ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երկարատև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աշխատանքի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կազմակերպման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պարտադիր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պայման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մաքրության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թորած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ջրի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առկայությունը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 w:cs="Arial"/>
        </w:rPr>
        <w:t>Դիստիլյատորը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հանդիսանում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ավտոկլավի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աշխատանքն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ապահովող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պարտադիր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լրակազմ</w:t>
      </w:r>
      <w:proofErr w:type="spellEnd"/>
      <w:r>
        <w:rPr>
          <w:rFonts w:ascii="GHEA Grapalat" w:hAnsi="GHEA Grapalat"/>
        </w:rPr>
        <w:t xml:space="preserve">։ </w:t>
      </w:r>
    </w:p>
    <w:p w14:paraId="02D7D126" w14:textId="77777777" w:rsidR="00A34DBB" w:rsidRDefault="00A34DBB" w:rsidP="00A34DBB">
      <w:pPr>
        <w:numPr>
          <w:ilvl w:val="0"/>
          <w:numId w:val="8"/>
        </w:numPr>
        <w:spacing w:after="160" w:line="256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Arial"/>
        </w:rPr>
        <w:t>Տեխնիկական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բնութագրով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պահանջվում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սարքի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տեղադրում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գործարկում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սերտիֆիկացված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մասնագետի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կողմից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ինչպես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նաև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առնվազն</w:t>
      </w:r>
      <w:proofErr w:type="spellEnd"/>
      <w:r>
        <w:rPr>
          <w:rFonts w:ascii="GHEA Grapalat" w:hAnsi="GHEA Grapalat"/>
        </w:rPr>
        <w:t xml:space="preserve"> 1 </w:t>
      </w:r>
      <w:proofErr w:type="spellStart"/>
      <w:r>
        <w:rPr>
          <w:rFonts w:ascii="GHEA Grapalat" w:hAnsi="GHEA Grapalat" w:cs="Arial"/>
        </w:rPr>
        <w:t>տարվա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երաշխիք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 w:cs="Arial"/>
        </w:rPr>
        <w:t>Եթե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համակարգի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բաղադրիչները</w:t>
      </w:r>
      <w:proofErr w:type="spellEnd"/>
      <w:r>
        <w:rPr>
          <w:rFonts w:ascii="GHEA Grapalat" w:hAnsi="GHEA Grapalat"/>
        </w:rPr>
        <w:t xml:space="preserve"> (</w:t>
      </w:r>
      <w:proofErr w:type="spellStart"/>
      <w:r>
        <w:rPr>
          <w:rFonts w:ascii="GHEA Grapalat" w:hAnsi="GHEA Grapalat" w:cs="Arial"/>
        </w:rPr>
        <w:t>սեղան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էլեկտրական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սնուցում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ջրամատակարարում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lastRenderedPageBreak/>
        <w:t>ավտոկլավ</w:t>
      </w:r>
      <w:proofErr w:type="spellEnd"/>
      <w:r>
        <w:rPr>
          <w:rFonts w:ascii="GHEA Grapalat" w:hAnsi="GHEA Grapalat"/>
        </w:rPr>
        <w:t xml:space="preserve">) </w:t>
      </w:r>
      <w:proofErr w:type="spellStart"/>
      <w:r>
        <w:rPr>
          <w:rFonts w:ascii="GHEA Grapalat" w:hAnsi="GHEA Grapalat" w:cs="Arial"/>
        </w:rPr>
        <w:t>մատակարարվեն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տարբեր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ընկերությունների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կողմից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ապա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ավտոկլավի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հնարավոր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խափանման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դեպքում</w:t>
      </w:r>
      <w:proofErr w:type="spellEnd"/>
      <w:r>
        <w:rPr>
          <w:rFonts w:ascii="GHEA Grapalat" w:hAnsi="GHEA Grapalat"/>
        </w:rPr>
        <w:t xml:space="preserve"> (</w:t>
      </w:r>
      <w:proofErr w:type="spellStart"/>
      <w:r>
        <w:rPr>
          <w:rFonts w:ascii="GHEA Grapalat" w:hAnsi="GHEA Grapalat" w:cs="Arial"/>
        </w:rPr>
        <w:t>օրինակ</w:t>
      </w:r>
      <w:proofErr w:type="spellEnd"/>
      <w:r>
        <w:rPr>
          <w:rFonts w:ascii="GHEA Grapalat" w:hAnsi="GHEA Grapalat" w:cs="Arial"/>
        </w:rPr>
        <w:t>՝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վատորակ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ջրի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էլեկտրական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տատանումների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պատճառով</w:t>
      </w:r>
      <w:proofErr w:type="spellEnd"/>
      <w:r>
        <w:rPr>
          <w:rFonts w:ascii="GHEA Grapalat" w:hAnsi="GHEA Grapalat"/>
        </w:rPr>
        <w:t xml:space="preserve">) </w:t>
      </w:r>
      <w:proofErr w:type="spellStart"/>
      <w:r>
        <w:rPr>
          <w:rFonts w:ascii="GHEA Grapalat" w:hAnsi="GHEA Grapalat" w:cs="Arial"/>
        </w:rPr>
        <w:t>անհնար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կլինի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հստակեցնել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երաշխիքային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պատասխանատվությունը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վնասի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համար</w:t>
      </w:r>
      <w:proofErr w:type="spellEnd"/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 w:cs="Arial"/>
        </w:rPr>
        <w:t>Մեկ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մատակարարի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առկայությունը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ապահովում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ողջ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համակարգի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որակի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սպասարկման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միասնական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պատասխանատվություն</w:t>
      </w:r>
      <w:proofErr w:type="spellEnd"/>
      <w:r>
        <w:rPr>
          <w:rFonts w:ascii="GHEA Grapalat" w:hAnsi="GHEA Grapalat"/>
        </w:rPr>
        <w:t>:</w:t>
      </w:r>
    </w:p>
    <w:p w14:paraId="2C7F5415" w14:textId="77777777" w:rsidR="00A34DBB" w:rsidRDefault="00A34DBB" w:rsidP="00A34DBB">
      <w:pPr>
        <w:numPr>
          <w:ilvl w:val="0"/>
          <w:numId w:val="8"/>
        </w:numPr>
        <w:spacing w:after="160" w:line="256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Arial"/>
        </w:rPr>
        <w:t>Գնումն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իրականացվում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դրամաշնորհային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ծրագրի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շրջանակներում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որի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նպատակն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ձեռք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բերել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ոչ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թե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առանձին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սարքավորումների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կահույքի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հավաքածու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այլ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ամբողջությամբ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գործարկված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աշխատանքի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պատրաստի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ստերիլիզացիոն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լաբորատոր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համակարգ</w:t>
      </w:r>
      <w:proofErr w:type="spellEnd"/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 w:cs="Arial"/>
        </w:rPr>
        <w:t>Չափաբաժնի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տրոհումը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մեծացնում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է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ծրագրի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թերի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իրականացման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ռիսկը</w:t>
      </w:r>
      <w:proofErr w:type="spellEnd"/>
      <w:r>
        <w:rPr>
          <w:rFonts w:ascii="GHEA Grapalat" w:hAnsi="GHEA Grapalat"/>
        </w:rPr>
        <w:t xml:space="preserve"> (</w:t>
      </w:r>
      <w:proofErr w:type="spellStart"/>
      <w:r>
        <w:rPr>
          <w:rFonts w:ascii="GHEA Grapalat" w:hAnsi="GHEA Grapalat" w:cs="Arial"/>
        </w:rPr>
        <w:t>օրինակ</w:t>
      </w:r>
      <w:proofErr w:type="spellEnd"/>
      <w:r>
        <w:rPr>
          <w:rFonts w:ascii="GHEA Grapalat" w:hAnsi="GHEA Grapalat" w:cs="Arial"/>
        </w:rPr>
        <w:t>՝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եթե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ավտոկլավի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մրցույթը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կայանա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իսկ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սեղանինը</w:t>
      </w:r>
      <w:proofErr w:type="spellEnd"/>
      <w:r>
        <w:rPr>
          <w:rFonts w:ascii="GHEA Grapalat" w:hAnsi="GHEA Grapalat" w:cs="Arial"/>
        </w:rPr>
        <w:t>՝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ոչ</w:t>
      </w:r>
      <w:proofErr w:type="spellEnd"/>
      <w:r>
        <w:rPr>
          <w:rFonts w:ascii="GHEA Grapalat" w:hAnsi="GHEA Grapalat" w:cs="Arial"/>
        </w:rPr>
        <w:t xml:space="preserve">, </w:t>
      </w:r>
      <w:proofErr w:type="spellStart"/>
      <w:r>
        <w:rPr>
          <w:rFonts w:ascii="GHEA Grapalat" w:hAnsi="GHEA Grapalat" w:cs="Arial"/>
        </w:rPr>
        <w:t>կամ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proofErr w:type="gramStart"/>
      <w:r>
        <w:rPr>
          <w:rFonts w:ascii="GHEA Grapalat" w:hAnsi="GHEA Grapalat" w:cs="Arial"/>
        </w:rPr>
        <w:t>հակառակը</w:t>
      </w:r>
      <w:proofErr w:type="spellEnd"/>
      <w:r>
        <w:rPr>
          <w:rFonts w:ascii="GHEA Grapalat" w:hAnsi="GHEA Grapalat"/>
        </w:rPr>
        <w:t>)</w:t>
      </w:r>
      <w:r>
        <w:rPr>
          <w:rFonts w:ascii="GHEA Grapalat" w:hAnsi="GHEA Grapalat" w:cs="Arial"/>
        </w:rPr>
        <w:t>։</w:t>
      </w:r>
      <w:proofErr w:type="gramEnd"/>
    </w:p>
    <w:p w14:paraId="2BC962BA" w14:textId="77777777" w:rsidR="00A34DBB" w:rsidRDefault="00A34DBB" w:rsidP="009469B8">
      <w:pPr>
        <w:ind w:firstLine="36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Arial"/>
        </w:rPr>
        <w:t>Ելնելով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վերոգրյալից</w:t>
      </w:r>
      <w:proofErr w:type="spellEnd"/>
      <w:r>
        <w:rPr>
          <w:rFonts w:ascii="GHEA Grapalat" w:hAnsi="GHEA Grapalat" w:cs="Arial"/>
        </w:rPr>
        <w:t>՝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Պատվիրատուն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նպատակահարմար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չի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գտնում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տրոհել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գնման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առարկան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առանձին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չափաբաժինների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Arial"/>
        </w:rPr>
        <w:t>քանի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պահանջվող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ապրանքները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հանդիսանում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մեկ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ամբողջական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համալիրի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անբաժանելի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մասեր</w:t>
      </w:r>
      <w:proofErr w:type="spellEnd"/>
      <w:r>
        <w:rPr>
          <w:rFonts w:ascii="GHEA Grapalat" w:hAnsi="GHEA Grapalat" w:cs="Arial"/>
        </w:rPr>
        <w:t>՝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նախատեսված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համատեղ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անվտանգ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շահագործման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համար</w:t>
      </w:r>
      <w:proofErr w:type="spellEnd"/>
      <w:r>
        <w:rPr>
          <w:rFonts w:ascii="GHEA Grapalat" w:hAnsi="GHEA Grapalat" w:cs="Arial"/>
        </w:rPr>
        <w:t>։</w:t>
      </w:r>
    </w:p>
    <w:p w14:paraId="7236218D" w14:textId="77777777" w:rsidR="00484FEB" w:rsidRPr="00A34DBB" w:rsidRDefault="00484FEB" w:rsidP="004434B5">
      <w:pPr>
        <w:spacing w:after="0" w:line="240" w:lineRule="auto"/>
        <w:jc w:val="both"/>
        <w:rPr>
          <w:rFonts w:ascii="GHEA Grapalat" w:hAnsi="GHEA Grapalat"/>
        </w:rPr>
      </w:pPr>
    </w:p>
    <w:p w14:paraId="78C838C7" w14:textId="30B40E00" w:rsidR="00A13798" w:rsidRPr="00A057E6" w:rsidRDefault="00A13798" w:rsidP="00A34DBB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</w:t>
      </w:r>
      <w:r w:rsidR="00A34DBB">
        <w:rPr>
          <w:rFonts w:ascii="GHEA Grapalat" w:hAnsi="GHEA Grapalat"/>
        </w:rPr>
        <w:t xml:space="preserve"> </w:t>
      </w:r>
      <w:r w:rsidR="00DB7763" w:rsidRPr="00644128">
        <w:rPr>
          <w:rFonts w:ascii="GHEA Grapalat" w:hAnsi="GHEA Grapalat"/>
          <w:b/>
          <w:lang w:val="af-ZA"/>
        </w:rPr>
        <w:t>ՖԻ-ԳՀԱՊՁԲ-</w:t>
      </w:r>
      <w:r w:rsidR="00DB7763">
        <w:rPr>
          <w:rFonts w:ascii="GHEA Grapalat" w:hAnsi="GHEA Grapalat"/>
          <w:b/>
          <w:lang w:val="af-ZA"/>
        </w:rPr>
        <w:t>26/01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A34DBB">
        <w:rPr>
          <w:rFonts w:ascii="GHEA Grapalat" w:hAnsi="GHEA Grapalat" w:cs="Sylfaen"/>
        </w:rPr>
        <w:t xml:space="preserve">Ա. </w:t>
      </w:r>
      <w:proofErr w:type="spellStart"/>
      <w:r w:rsidR="00A34DBB">
        <w:rPr>
          <w:rFonts w:ascii="GHEA Grapalat" w:hAnsi="GHEA Grapalat" w:cs="Sylfaen"/>
        </w:rPr>
        <w:t>Հովհաննիսյանին</w:t>
      </w:r>
      <w:proofErr w:type="spellEnd"/>
      <w:r w:rsidRPr="007664D6">
        <w:rPr>
          <w:rFonts w:ascii="GHEA Grapalat" w:hAnsi="GHEA Grapalat" w:cs="Sylfaen"/>
          <w:lang w:val="af-ZA"/>
        </w:rPr>
        <w:t>:</w:t>
      </w:r>
    </w:p>
    <w:p w14:paraId="343733DD" w14:textId="004E0217" w:rsidR="00A13798" w:rsidRPr="007664D6" w:rsidRDefault="00A13798" w:rsidP="00A34DBB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A34DBB">
        <w:rPr>
          <w:rFonts w:ascii="GHEA Grapalat" w:hAnsi="GHEA Grapalat"/>
        </w:rPr>
        <w:t>093440324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31086137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A34DBB">
        <w:rPr>
          <w:rFonts w:ascii="GHEA Grapalat" w:hAnsi="GHEA Grapalat"/>
          <w:lang w:val="af-ZA"/>
        </w:rPr>
        <w:t>ashxen001@mail.ru</w:t>
      </w:r>
      <w:r w:rsidRPr="007664D6">
        <w:rPr>
          <w:rFonts w:ascii="GHEA Grapalat" w:hAnsi="GHEA Grapalat" w:cs="Arial Armenian"/>
          <w:lang w:val="af-ZA"/>
        </w:rPr>
        <w:t>։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D9F5" w14:textId="77777777" w:rsidR="001804F6" w:rsidRDefault="001804F6" w:rsidP="00B430B8">
      <w:pPr>
        <w:spacing w:after="0" w:line="240" w:lineRule="auto"/>
      </w:pPr>
      <w:r>
        <w:separator/>
      </w:r>
    </w:p>
  </w:endnote>
  <w:endnote w:type="continuationSeparator" w:id="0">
    <w:p w14:paraId="26667669" w14:textId="77777777" w:rsidR="001804F6" w:rsidRDefault="001804F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6B02A7" w:rsidRDefault="00F26B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E4E6D" w14:textId="77777777" w:rsidR="006B02A7" w:rsidRDefault="006B02A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6B02A7" w:rsidRDefault="006B02A7" w:rsidP="00717888">
    <w:pPr>
      <w:pStyle w:val="a8"/>
      <w:framePr w:wrap="around" w:vAnchor="text" w:hAnchor="margin" w:xAlign="right" w:y="1"/>
      <w:rPr>
        <w:rStyle w:val="a7"/>
      </w:rPr>
    </w:pPr>
  </w:p>
  <w:p w14:paraId="161F854D" w14:textId="77777777" w:rsidR="006B02A7" w:rsidRDefault="006B02A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4622" w14:textId="77777777" w:rsidR="001804F6" w:rsidRDefault="001804F6" w:rsidP="00B430B8">
      <w:pPr>
        <w:spacing w:after="0" w:line="240" w:lineRule="auto"/>
      </w:pPr>
      <w:r>
        <w:separator/>
      </w:r>
    </w:p>
  </w:footnote>
  <w:footnote w:type="continuationSeparator" w:id="0">
    <w:p w14:paraId="2B994ED9" w14:textId="77777777" w:rsidR="001804F6" w:rsidRDefault="001804F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1A4"/>
    <w:multiLevelType w:val="hybridMultilevel"/>
    <w:tmpl w:val="59CA35C8"/>
    <w:lvl w:ilvl="0" w:tplc="1BA05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A52"/>
    <w:multiLevelType w:val="hybridMultilevel"/>
    <w:tmpl w:val="3042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96D11"/>
    <w:multiLevelType w:val="multilevel"/>
    <w:tmpl w:val="D4FA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09B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804F6"/>
    <w:rsid w:val="001A56D4"/>
    <w:rsid w:val="001A6EA9"/>
    <w:rsid w:val="00217DD4"/>
    <w:rsid w:val="002440B4"/>
    <w:rsid w:val="00252694"/>
    <w:rsid w:val="002659AD"/>
    <w:rsid w:val="002979EA"/>
    <w:rsid w:val="002B5AC2"/>
    <w:rsid w:val="002D07BB"/>
    <w:rsid w:val="002F1CFF"/>
    <w:rsid w:val="002F5875"/>
    <w:rsid w:val="00314799"/>
    <w:rsid w:val="003271D8"/>
    <w:rsid w:val="0036301F"/>
    <w:rsid w:val="003730DF"/>
    <w:rsid w:val="003B2C3D"/>
    <w:rsid w:val="003B3075"/>
    <w:rsid w:val="003D5833"/>
    <w:rsid w:val="003F27B7"/>
    <w:rsid w:val="00403AD6"/>
    <w:rsid w:val="00431B14"/>
    <w:rsid w:val="004434B5"/>
    <w:rsid w:val="00466CDA"/>
    <w:rsid w:val="00482DEC"/>
    <w:rsid w:val="00484FEB"/>
    <w:rsid w:val="00491D7D"/>
    <w:rsid w:val="004B0392"/>
    <w:rsid w:val="004B1F4F"/>
    <w:rsid w:val="004B34BE"/>
    <w:rsid w:val="004B7497"/>
    <w:rsid w:val="004C376E"/>
    <w:rsid w:val="004E45DF"/>
    <w:rsid w:val="00501E2F"/>
    <w:rsid w:val="005741E0"/>
    <w:rsid w:val="005B0FE0"/>
    <w:rsid w:val="005B1FC9"/>
    <w:rsid w:val="005D6E3A"/>
    <w:rsid w:val="006341CE"/>
    <w:rsid w:val="006B02A7"/>
    <w:rsid w:val="006F7A4E"/>
    <w:rsid w:val="00713E1C"/>
    <w:rsid w:val="00727106"/>
    <w:rsid w:val="00756831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469B8"/>
    <w:rsid w:val="0095342C"/>
    <w:rsid w:val="00982F10"/>
    <w:rsid w:val="009B1DEB"/>
    <w:rsid w:val="00A005C9"/>
    <w:rsid w:val="00A02262"/>
    <w:rsid w:val="00A057E6"/>
    <w:rsid w:val="00A13798"/>
    <w:rsid w:val="00A1655D"/>
    <w:rsid w:val="00A219BC"/>
    <w:rsid w:val="00A34DBB"/>
    <w:rsid w:val="00A63547"/>
    <w:rsid w:val="00A810B2"/>
    <w:rsid w:val="00A819F9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62B80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B7763"/>
    <w:rsid w:val="00DC3A64"/>
    <w:rsid w:val="00DF053F"/>
    <w:rsid w:val="00E00AE9"/>
    <w:rsid w:val="00E011EE"/>
    <w:rsid w:val="00E34D58"/>
    <w:rsid w:val="00E53088"/>
    <w:rsid w:val="00E54AC9"/>
    <w:rsid w:val="00E66D94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1AC4"/>
    <w:rsid w:val="00F551BC"/>
    <w:rsid w:val="00F80FEC"/>
    <w:rsid w:val="00FB41E0"/>
    <w:rsid w:val="00FD300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B8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2F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Asus</cp:lastModifiedBy>
  <cp:revision>3</cp:revision>
  <cp:lastPrinted>2023-02-22T10:16:00Z</cp:lastPrinted>
  <dcterms:created xsi:type="dcterms:W3CDTF">2026-03-19T13:50:00Z</dcterms:created>
  <dcterms:modified xsi:type="dcterms:W3CDTF">2026-03-19T13:50:00Z</dcterms:modified>
</cp:coreProperties>
</file>